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88"/>
      </w:tblGrid>
      <w:tr w:rsidR="00FF617F" w:rsidRPr="00FF617F" w:rsidTr="00803228">
        <w:tc>
          <w:tcPr>
            <w:tcW w:w="9288" w:type="dxa"/>
          </w:tcPr>
          <w:p w:rsidR="00FF617F" w:rsidRPr="00FF617F" w:rsidRDefault="00FF617F" w:rsidP="00FF617F">
            <w:pPr>
              <w:widowControl w:val="0"/>
              <w:jc w:val="both"/>
              <w:outlineLvl w:val="0"/>
              <w:rPr>
                <w:rFonts w:ascii="Arial" w:hAnsi="Arial" w:cs="Arial"/>
                <w:b/>
                <w:sz w:val="20"/>
                <w:szCs w:val="20"/>
              </w:rPr>
            </w:pPr>
            <w:r w:rsidRPr="00FF617F">
              <w:rPr>
                <w:rFonts w:ascii="Arial" w:hAnsi="Arial" w:cs="Arial"/>
                <w:b/>
                <w:sz w:val="20"/>
                <w:szCs w:val="20"/>
              </w:rPr>
              <w:t>AKTI OPĆINSKE NAČELNICE:</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b/>
                <w:sz w:val="20"/>
                <w:szCs w:val="20"/>
              </w:rPr>
            </w:pP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1. Odluka o osiguranju prijevoza za obveznike pred</w:t>
            </w:r>
            <w:r>
              <w:rPr>
                <w:rFonts w:ascii="Arial" w:hAnsi="Arial" w:cs="Arial"/>
                <w:sz w:val="20"/>
                <w:szCs w:val="20"/>
              </w:rPr>
              <w:t xml:space="preserve">škole u 2018. g.                                                    </w:t>
            </w:r>
            <w:r w:rsidRPr="00FF617F">
              <w:rPr>
                <w:rFonts w:ascii="Arial" w:hAnsi="Arial" w:cs="Arial"/>
                <w:sz w:val="20"/>
                <w:szCs w:val="20"/>
              </w:rPr>
              <w:t xml:space="preserve">  1</w:t>
            </w:r>
          </w:p>
        </w:tc>
      </w:tr>
      <w:tr w:rsidR="00FF617F" w:rsidRPr="00FF617F" w:rsidTr="00803228">
        <w:tc>
          <w:tcPr>
            <w:tcW w:w="9288" w:type="dxa"/>
          </w:tcPr>
          <w:p w:rsidR="00FF617F" w:rsidRPr="00FF617F" w:rsidRDefault="00FF617F" w:rsidP="00FF617F">
            <w:pPr>
              <w:pStyle w:val="NoSpacing"/>
              <w:jc w:val="both"/>
              <w:rPr>
                <w:rFonts w:ascii="Arial" w:hAnsi="Arial" w:cs="Arial"/>
                <w:sz w:val="20"/>
                <w:szCs w:val="20"/>
              </w:rPr>
            </w:pPr>
            <w:r w:rsidRPr="00FF617F">
              <w:rPr>
                <w:rFonts w:ascii="Arial" w:hAnsi="Arial" w:cs="Arial"/>
                <w:sz w:val="20"/>
                <w:szCs w:val="20"/>
              </w:rPr>
              <w:t xml:space="preserve">2. Odluka o kriterijima i načinu sufinanciranja međumjesnog javnog prijevoza za redovite učenike   </w:t>
            </w:r>
          </w:p>
        </w:tc>
      </w:tr>
      <w:tr w:rsidR="00FF617F" w:rsidRPr="00FF617F" w:rsidTr="00803228">
        <w:tc>
          <w:tcPr>
            <w:tcW w:w="9288" w:type="dxa"/>
          </w:tcPr>
          <w:p w:rsidR="00FF617F" w:rsidRPr="00FF617F" w:rsidRDefault="00FF617F" w:rsidP="00FF617F">
            <w:pPr>
              <w:pStyle w:val="NoSpacing"/>
              <w:jc w:val="both"/>
              <w:rPr>
                <w:rFonts w:ascii="Arial" w:hAnsi="Arial" w:cs="Arial"/>
                <w:sz w:val="20"/>
                <w:szCs w:val="20"/>
              </w:rPr>
            </w:pPr>
            <w:r w:rsidRPr="00FF617F">
              <w:rPr>
                <w:rFonts w:ascii="Arial" w:hAnsi="Arial" w:cs="Arial"/>
                <w:sz w:val="20"/>
                <w:szCs w:val="20"/>
              </w:rPr>
              <w:t xml:space="preserve">    srednjih škola u razdoblju</w:t>
            </w:r>
            <w:r>
              <w:rPr>
                <w:rFonts w:ascii="Arial" w:hAnsi="Arial" w:cs="Arial"/>
                <w:sz w:val="20"/>
                <w:szCs w:val="20"/>
              </w:rPr>
              <w:t xml:space="preserve"> siječanj- lipanj 2018. godine                                      </w:t>
            </w:r>
            <w:r w:rsidR="00803228">
              <w:rPr>
                <w:rFonts w:ascii="Arial" w:hAnsi="Arial" w:cs="Arial"/>
                <w:sz w:val="20"/>
                <w:szCs w:val="20"/>
              </w:rPr>
              <w:t xml:space="preserve">      </w:t>
            </w:r>
            <w:r>
              <w:rPr>
                <w:rFonts w:ascii="Arial" w:hAnsi="Arial" w:cs="Arial"/>
                <w:sz w:val="20"/>
                <w:szCs w:val="20"/>
              </w:rPr>
              <w:t xml:space="preserve">                         </w:t>
            </w:r>
            <w:r w:rsidRPr="00FF617F">
              <w:rPr>
                <w:rFonts w:ascii="Arial" w:hAnsi="Arial" w:cs="Arial"/>
                <w:sz w:val="20"/>
                <w:szCs w:val="20"/>
              </w:rPr>
              <w:t xml:space="preserve">  2</w:t>
            </w:r>
          </w:p>
        </w:tc>
      </w:tr>
      <w:tr w:rsidR="00FF617F" w:rsidRPr="00FF617F" w:rsidTr="00803228">
        <w:tc>
          <w:tcPr>
            <w:tcW w:w="9288" w:type="dxa"/>
          </w:tcPr>
          <w:p w:rsidR="00FF617F" w:rsidRPr="00FF617F" w:rsidRDefault="00FF617F" w:rsidP="00FF617F">
            <w:pPr>
              <w:pStyle w:val="NoSpacing"/>
              <w:jc w:val="both"/>
              <w:rPr>
                <w:rFonts w:ascii="Arial" w:hAnsi="Arial" w:cs="Arial"/>
                <w:sz w:val="20"/>
                <w:szCs w:val="20"/>
              </w:rPr>
            </w:pPr>
            <w:r w:rsidRPr="00FF617F">
              <w:rPr>
                <w:rFonts w:ascii="Arial" w:hAnsi="Arial" w:cs="Arial"/>
                <w:sz w:val="20"/>
                <w:szCs w:val="20"/>
              </w:rPr>
              <w:t>3. Odluka o dodjeli sredstava</w:t>
            </w:r>
            <w:r>
              <w:rPr>
                <w:rFonts w:ascii="Arial" w:hAnsi="Arial" w:cs="Arial"/>
                <w:sz w:val="20"/>
                <w:szCs w:val="20"/>
              </w:rPr>
              <w:t xml:space="preserve">                                                                                                          </w:t>
            </w:r>
            <w:r w:rsidRPr="00FF617F">
              <w:rPr>
                <w:rFonts w:ascii="Arial" w:hAnsi="Arial" w:cs="Arial"/>
                <w:sz w:val="20"/>
                <w:szCs w:val="20"/>
              </w:rPr>
              <w:t xml:space="preserve">   </w:t>
            </w:r>
            <w:r>
              <w:rPr>
                <w:rFonts w:ascii="Arial" w:hAnsi="Arial" w:cs="Arial"/>
                <w:sz w:val="20"/>
                <w:szCs w:val="20"/>
              </w:rPr>
              <w:t xml:space="preserve">     </w:t>
            </w:r>
            <w:r w:rsidRPr="00FF617F">
              <w:rPr>
                <w:rFonts w:ascii="Arial" w:hAnsi="Arial" w:cs="Arial"/>
                <w:sz w:val="20"/>
                <w:szCs w:val="20"/>
              </w:rPr>
              <w:t>4</w:t>
            </w:r>
          </w:p>
        </w:tc>
      </w:tr>
      <w:tr w:rsidR="00FF617F" w:rsidRPr="00FF617F" w:rsidTr="00803228">
        <w:tc>
          <w:tcPr>
            <w:tcW w:w="9288" w:type="dxa"/>
          </w:tcPr>
          <w:p w:rsidR="00FF617F" w:rsidRPr="00FF617F" w:rsidRDefault="00FF617F" w:rsidP="00FF617F">
            <w:pPr>
              <w:pStyle w:val="NoSpacing"/>
              <w:jc w:val="both"/>
              <w:rPr>
                <w:rFonts w:ascii="Arial" w:hAnsi="Arial" w:cs="Arial"/>
                <w:sz w:val="20"/>
                <w:szCs w:val="20"/>
              </w:rPr>
            </w:pPr>
            <w:r w:rsidRPr="00FF617F">
              <w:rPr>
                <w:rFonts w:ascii="Arial" w:hAnsi="Arial" w:cs="Arial"/>
                <w:sz w:val="20"/>
                <w:szCs w:val="20"/>
              </w:rPr>
              <w:t xml:space="preserve">4. </w:t>
            </w:r>
            <w:r w:rsidRPr="00FF617F">
              <w:rPr>
                <w:rFonts w:ascii="Arial" w:hAnsi="Arial" w:cs="Arial"/>
                <w:bCs/>
                <w:sz w:val="20"/>
                <w:szCs w:val="20"/>
              </w:rPr>
              <w:t xml:space="preserve">Plan prijma u službu </w:t>
            </w:r>
            <w:r w:rsidRPr="00FF617F">
              <w:rPr>
                <w:rFonts w:ascii="Arial" w:hAnsi="Arial" w:cs="Arial"/>
                <w:sz w:val="20"/>
                <w:szCs w:val="20"/>
              </w:rPr>
              <w:t xml:space="preserve">za 2018. godinu </w:t>
            </w:r>
            <w:r>
              <w:rPr>
                <w:rFonts w:ascii="Arial" w:hAnsi="Arial" w:cs="Arial"/>
                <w:sz w:val="20"/>
                <w:szCs w:val="20"/>
              </w:rPr>
              <w:t xml:space="preserve">                                                                                           </w:t>
            </w:r>
            <w:r w:rsidRPr="00FF617F">
              <w:rPr>
                <w:rFonts w:ascii="Arial" w:hAnsi="Arial" w:cs="Arial"/>
                <w:sz w:val="20"/>
                <w:szCs w:val="20"/>
              </w:rPr>
              <w:t xml:space="preserve">    </w:t>
            </w:r>
            <w:r>
              <w:rPr>
                <w:rFonts w:ascii="Arial" w:hAnsi="Arial" w:cs="Arial"/>
                <w:sz w:val="20"/>
                <w:szCs w:val="20"/>
              </w:rPr>
              <w:t xml:space="preserve">  </w:t>
            </w:r>
            <w:r w:rsidRPr="00FF617F">
              <w:rPr>
                <w:rFonts w:ascii="Arial" w:hAnsi="Arial" w:cs="Arial"/>
                <w:sz w:val="20"/>
                <w:szCs w:val="20"/>
              </w:rPr>
              <w:t>6</w:t>
            </w:r>
          </w:p>
        </w:tc>
      </w:tr>
      <w:tr w:rsidR="00FF617F" w:rsidRPr="00FF617F" w:rsidTr="00803228">
        <w:tc>
          <w:tcPr>
            <w:tcW w:w="9288" w:type="dxa"/>
          </w:tcPr>
          <w:p w:rsidR="00FF617F" w:rsidRPr="00FF617F" w:rsidRDefault="00FF617F" w:rsidP="00FF617F">
            <w:pPr>
              <w:pStyle w:val="NoSpacing"/>
              <w:jc w:val="both"/>
              <w:rPr>
                <w:rFonts w:ascii="Arial" w:hAnsi="Arial" w:cs="Arial"/>
                <w:sz w:val="20"/>
                <w:szCs w:val="20"/>
              </w:rPr>
            </w:pPr>
            <w:r w:rsidRPr="00FF617F">
              <w:rPr>
                <w:rFonts w:ascii="Arial" w:hAnsi="Arial" w:cs="Arial"/>
                <w:sz w:val="20"/>
                <w:szCs w:val="20"/>
              </w:rPr>
              <w:t>5. Izmjene i dopune Plana savjetovanja s javnošću za 2018. godinu</w:t>
            </w:r>
            <w:r>
              <w:rPr>
                <w:rFonts w:ascii="Arial" w:hAnsi="Arial" w:cs="Arial"/>
                <w:sz w:val="20"/>
                <w:szCs w:val="20"/>
              </w:rPr>
              <w:t xml:space="preserve">                                                      </w:t>
            </w:r>
            <w:r w:rsidRPr="00FF617F">
              <w:rPr>
                <w:rFonts w:ascii="Arial" w:hAnsi="Arial" w:cs="Arial"/>
                <w:sz w:val="20"/>
                <w:szCs w:val="20"/>
              </w:rPr>
              <w:t>7</w:t>
            </w:r>
          </w:p>
        </w:tc>
      </w:tr>
      <w:tr w:rsidR="00FF617F" w:rsidRPr="00FF617F" w:rsidTr="00803228">
        <w:tc>
          <w:tcPr>
            <w:tcW w:w="9288" w:type="dxa"/>
          </w:tcPr>
          <w:p w:rsidR="00FF617F" w:rsidRPr="00FF617F" w:rsidRDefault="00FF617F" w:rsidP="00FF617F">
            <w:pPr>
              <w:pStyle w:val="NoSpacing"/>
              <w:jc w:val="both"/>
              <w:rPr>
                <w:rFonts w:ascii="Arial" w:hAnsi="Arial" w:cs="Arial"/>
                <w:sz w:val="20"/>
                <w:szCs w:val="20"/>
              </w:rPr>
            </w:pPr>
            <w:r w:rsidRPr="00FF617F">
              <w:rPr>
                <w:rFonts w:ascii="Arial" w:hAnsi="Arial" w:cs="Arial"/>
                <w:sz w:val="20"/>
                <w:szCs w:val="20"/>
              </w:rPr>
              <w:t xml:space="preserve">6. Plan nabave Općine Gračac za 2018. godinu </w:t>
            </w:r>
            <w:r>
              <w:rPr>
                <w:rFonts w:ascii="Arial" w:hAnsi="Arial" w:cs="Arial"/>
                <w:sz w:val="20"/>
                <w:szCs w:val="20"/>
              </w:rPr>
              <w:t xml:space="preserve">                                                                             </w:t>
            </w:r>
            <w:r w:rsidRPr="00FF617F">
              <w:rPr>
                <w:rFonts w:ascii="Arial" w:hAnsi="Arial" w:cs="Arial"/>
                <w:sz w:val="20"/>
                <w:szCs w:val="20"/>
              </w:rPr>
              <w:t xml:space="preserve">   </w:t>
            </w:r>
            <w:r>
              <w:rPr>
                <w:rFonts w:ascii="Arial" w:hAnsi="Arial" w:cs="Arial"/>
                <w:sz w:val="20"/>
                <w:szCs w:val="20"/>
              </w:rPr>
              <w:t xml:space="preserve">    </w:t>
            </w:r>
            <w:r w:rsidRPr="00FF617F">
              <w:rPr>
                <w:rFonts w:ascii="Arial" w:hAnsi="Arial" w:cs="Arial"/>
                <w:sz w:val="20"/>
                <w:szCs w:val="20"/>
              </w:rPr>
              <w:t>8</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b/>
                <w:sz w:val="20"/>
                <w:szCs w:val="20"/>
              </w:rPr>
            </w:pPr>
          </w:p>
        </w:tc>
      </w:tr>
      <w:tr w:rsidR="00FF617F" w:rsidRPr="00FF617F" w:rsidTr="00803228">
        <w:tc>
          <w:tcPr>
            <w:tcW w:w="9288" w:type="dxa"/>
          </w:tcPr>
          <w:p w:rsidR="00FF617F" w:rsidRPr="00FF617F" w:rsidRDefault="00FF617F" w:rsidP="00FF617F">
            <w:pPr>
              <w:widowControl w:val="0"/>
              <w:jc w:val="both"/>
              <w:outlineLvl w:val="0"/>
              <w:rPr>
                <w:rFonts w:ascii="Arial" w:hAnsi="Arial" w:cs="Arial"/>
                <w:b/>
                <w:sz w:val="20"/>
                <w:szCs w:val="20"/>
              </w:rPr>
            </w:pPr>
            <w:r w:rsidRPr="00FF617F">
              <w:rPr>
                <w:rFonts w:ascii="Arial" w:hAnsi="Arial" w:cs="Arial"/>
                <w:b/>
                <w:sz w:val="20"/>
                <w:szCs w:val="20"/>
              </w:rPr>
              <w:t>AKTI OPĆINSKOG VIJEĆA:</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b/>
                <w:sz w:val="20"/>
                <w:szCs w:val="20"/>
              </w:rPr>
            </w:pP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1. Izmjene i dopune Statuta Općine Gračac </w:t>
            </w:r>
            <w:r>
              <w:rPr>
                <w:rFonts w:ascii="Arial" w:hAnsi="Arial" w:cs="Arial"/>
                <w:sz w:val="20"/>
                <w:szCs w:val="20"/>
              </w:rPr>
              <w:t xml:space="preserve">                                                                                       </w:t>
            </w:r>
            <w:r w:rsidRPr="00FF617F">
              <w:rPr>
                <w:rFonts w:ascii="Arial" w:hAnsi="Arial" w:cs="Arial"/>
                <w:sz w:val="20"/>
                <w:szCs w:val="20"/>
              </w:rPr>
              <w:t xml:space="preserve">  15</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2. Izmjene i dopune Poslovnika Općinskog vijeća Općine Gračac </w:t>
            </w:r>
            <w:r>
              <w:rPr>
                <w:rFonts w:ascii="Arial" w:hAnsi="Arial" w:cs="Arial"/>
                <w:sz w:val="20"/>
                <w:szCs w:val="20"/>
              </w:rPr>
              <w:t xml:space="preserve">                                                     </w:t>
            </w:r>
            <w:r w:rsidRPr="00FF617F">
              <w:rPr>
                <w:rFonts w:ascii="Arial" w:hAnsi="Arial" w:cs="Arial"/>
                <w:sz w:val="20"/>
                <w:szCs w:val="20"/>
              </w:rPr>
              <w:t xml:space="preserve">  19</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3. Odluka o mjerama za sprječavanje nepropisnog odbacivanja otpada i mjerama za uklanjanje</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   odbačenog otpada</w:t>
            </w:r>
            <w:r>
              <w:rPr>
                <w:rFonts w:ascii="Arial" w:hAnsi="Arial" w:cs="Arial"/>
                <w:sz w:val="20"/>
                <w:szCs w:val="20"/>
              </w:rPr>
              <w:t xml:space="preserve">                                                                                                                      </w:t>
            </w:r>
            <w:r w:rsidRPr="00FF617F">
              <w:rPr>
                <w:rFonts w:ascii="Arial" w:hAnsi="Arial" w:cs="Arial"/>
                <w:sz w:val="20"/>
                <w:szCs w:val="20"/>
              </w:rPr>
              <w:t xml:space="preserve">        21</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4. Izmjene i dopune Odluke o komunalnom redu </w:t>
            </w:r>
            <w:r>
              <w:rPr>
                <w:rFonts w:ascii="Arial" w:hAnsi="Arial" w:cs="Arial"/>
                <w:sz w:val="20"/>
                <w:szCs w:val="20"/>
              </w:rPr>
              <w:t xml:space="preserve">                                                                               </w:t>
            </w:r>
            <w:r w:rsidRPr="00FF617F">
              <w:rPr>
                <w:rFonts w:ascii="Arial" w:hAnsi="Arial" w:cs="Arial"/>
                <w:sz w:val="20"/>
                <w:szCs w:val="20"/>
              </w:rPr>
              <w:t xml:space="preserve">  24</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5. Odluka o načinu pružanja javnih usluga prikupljanja miješanog komunalnog otpada i</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    biorazgradivog komunalnog otpada na području Općine Gračac </w:t>
            </w:r>
            <w:r>
              <w:rPr>
                <w:rFonts w:ascii="Arial" w:hAnsi="Arial" w:cs="Arial"/>
                <w:sz w:val="20"/>
                <w:szCs w:val="20"/>
              </w:rPr>
              <w:t xml:space="preserve">                                                  </w:t>
            </w:r>
            <w:r w:rsidRPr="00FF617F">
              <w:rPr>
                <w:rFonts w:ascii="Arial" w:hAnsi="Arial" w:cs="Arial"/>
                <w:sz w:val="20"/>
                <w:szCs w:val="20"/>
              </w:rPr>
              <w:t xml:space="preserve">   26</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6. Program gradnje objekata i uređaja komunalne infrastrukture za 2018. godinu </w:t>
            </w:r>
            <w:r>
              <w:rPr>
                <w:rFonts w:ascii="Arial" w:hAnsi="Arial" w:cs="Arial"/>
                <w:sz w:val="20"/>
                <w:szCs w:val="20"/>
              </w:rPr>
              <w:t xml:space="preserve">                           </w:t>
            </w:r>
            <w:r w:rsidRPr="00FF617F">
              <w:rPr>
                <w:rFonts w:ascii="Arial" w:hAnsi="Arial" w:cs="Arial"/>
                <w:sz w:val="20"/>
                <w:szCs w:val="20"/>
              </w:rPr>
              <w:t xml:space="preserve">   54</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b/>
                <w:i/>
                <w:sz w:val="20"/>
                <w:szCs w:val="20"/>
              </w:rPr>
            </w:pPr>
            <w:r w:rsidRPr="00FF617F">
              <w:rPr>
                <w:rFonts w:ascii="Arial" w:hAnsi="Arial" w:cs="Arial"/>
                <w:sz w:val="20"/>
                <w:szCs w:val="20"/>
              </w:rPr>
              <w:t>7.</w:t>
            </w:r>
            <w:r w:rsidRPr="00FF617F">
              <w:rPr>
                <w:rFonts w:ascii="Arial" w:hAnsi="Arial" w:cs="Arial"/>
                <w:b/>
                <w:i/>
                <w:sz w:val="20"/>
                <w:szCs w:val="20"/>
              </w:rPr>
              <w:t xml:space="preserve"> </w:t>
            </w:r>
            <w:r w:rsidRPr="00FF617F">
              <w:rPr>
                <w:rStyle w:val="IntenseEmphasis"/>
                <w:rFonts w:ascii="Arial" w:hAnsi="Arial" w:cs="Arial"/>
                <w:b w:val="0"/>
                <w:i w:val="0"/>
                <w:color w:val="000000" w:themeColor="text1"/>
                <w:sz w:val="20"/>
                <w:szCs w:val="20"/>
              </w:rPr>
              <w:t>Program gradnje građevina za gospodarenje komunalnim otpadom za Općinu Gračac u 2018</w:t>
            </w:r>
            <w:r>
              <w:rPr>
                <w:rStyle w:val="IntenseEmphasis"/>
                <w:rFonts w:ascii="Arial" w:hAnsi="Arial" w:cs="Arial"/>
                <w:b w:val="0"/>
                <w:i w:val="0"/>
                <w:color w:val="000000" w:themeColor="text1"/>
                <w:sz w:val="20"/>
                <w:szCs w:val="20"/>
              </w:rPr>
              <w:t xml:space="preserve">   </w:t>
            </w:r>
            <w:r w:rsidRPr="00FF617F">
              <w:rPr>
                <w:rStyle w:val="IntenseEmphasis"/>
                <w:rFonts w:ascii="Arial" w:hAnsi="Arial" w:cs="Arial"/>
                <w:b w:val="0"/>
                <w:i w:val="0"/>
                <w:color w:val="000000" w:themeColor="text1"/>
                <w:sz w:val="20"/>
                <w:szCs w:val="20"/>
              </w:rPr>
              <w:t xml:space="preserve">   57</w:t>
            </w:r>
          </w:p>
        </w:tc>
      </w:tr>
      <w:tr w:rsidR="00FF617F" w:rsidRPr="00FF617F" w:rsidTr="00803228">
        <w:tc>
          <w:tcPr>
            <w:tcW w:w="9288" w:type="dxa"/>
          </w:tcPr>
          <w:p w:rsidR="00FF617F" w:rsidRPr="00FF617F" w:rsidRDefault="00FF617F" w:rsidP="00FF617F">
            <w:pPr>
              <w:pStyle w:val="NoSpacing"/>
              <w:rPr>
                <w:rStyle w:val="IntenseEmphasis"/>
                <w:rFonts w:ascii="Arial" w:hAnsi="Arial" w:cs="Arial"/>
                <w:b w:val="0"/>
                <w:i w:val="0"/>
                <w:color w:val="000000" w:themeColor="text1"/>
                <w:sz w:val="20"/>
                <w:szCs w:val="20"/>
              </w:rPr>
            </w:pPr>
            <w:r w:rsidRPr="00FF617F">
              <w:rPr>
                <w:rFonts w:ascii="Arial" w:hAnsi="Arial" w:cs="Arial"/>
                <w:sz w:val="20"/>
                <w:szCs w:val="20"/>
              </w:rPr>
              <w:t xml:space="preserve">8. </w:t>
            </w:r>
            <w:r w:rsidRPr="00FF617F">
              <w:rPr>
                <w:rStyle w:val="IntenseEmphasis"/>
                <w:rFonts w:ascii="Arial" w:hAnsi="Arial" w:cs="Arial"/>
                <w:b w:val="0"/>
                <w:i w:val="0"/>
                <w:color w:val="000000" w:themeColor="text1"/>
                <w:sz w:val="20"/>
                <w:szCs w:val="20"/>
              </w:rPr>
              <w:t>Program utroška sredstava od zakupa, zakupa za ribnjake, prodaje i davanja na korištenje</w:t>
            </w:r>
          </w:p>
        </w:tc>
      </w:tr>
      <w:tr w:rsidR="00FF617F" w:rsidRPr="00FF617F" w:rsidTr="00803228">
        <w:tc>
          <w:tcPr>
            <w:tcW w:w="9288" w:type="dxa"/>
          </w:tcPr>
          <w:p w:rsidR="00FF617F" w:rsidRPr="00FF617F" w:rsidRDefault="00FF617F" w:rsidP="00FF617F">
            <w:pPr>
              <w:pStyle w:val="NoSpacing"/>
              <w:rPr>
                <w:rStyle w:val="IntenseEmphasis"/>
                <w:rFonts w:ascii="Arial" w:hAnsi="Arial" w:cs="Arial"/>
                <w:b w:val="0"/>
                <w:i w:val="0"/>
                <w:color w:val="000000" w:themeColor="text1"/>
                <w:sz w:val="20"/>
                <w:szCs w:val="20"/>
              </w:rPr>
            </w:pPr>
            <w:r w:rsidRPr="00FF617F">
              <w:rPr>
                <w:rStyle w:val="IntenseEmphasis"/>
                <w:rFonts w:ascii="Arial" w:hAnsi="Arial" w:cs="Arial"/>
                <w:b w:val="0"/>
                <w:i w:val="0"/>
                <w:color w:val="000000" w:themeColor="text1"/>
                <w:sz w:val="20"/>
                <w:szCs w:val="20"/>
              </w:rPr>
              <w:t xml:space="preserve">    poljoprivrednog zemljišta u vlasništvu Republike Hrvatske i naknade za promjenu namjene</w:t>
            </w:r>
          </w:p>
        </w:tc>
      </w:tr>
      <w:tr w:rsidR="00FF617F" w:rsidRPr="00FF617F" w:rsidTr="00803228">
        <w:tc>
          <w:tcPr>
            <w:tcW w:w="9288" w:type="dxa"/>
          </w:tcPr>
          <w:p w:rsidR="00FF617F" w:rsidRPr="00FF617F" w:rsidRDefault="00FF617F" w:rsidP="00FF617F">
            <w:pPr>
              <w:pStyle w:val="NoSpacing"/>
              <w:rPr>
                <w:rFonts w:ascii="Arial" w:hAnsi="Arial" w:cs="Arial"/>
                <w:bCs/>
                <w:iCs/>
                <w:color w:val="000000" w:themeColor="text1"/>
                <w:sz w:val="20"/>
                <w:szCs w:val="20"/>
              </w:rPr>
            </w:pPr>
            <w:r w:rsidRPr="00FF617F">
              <w:rPr>
                <w:rStyle w:val="IntenseEmphasis"/>
                <w:rFonts w:ascii="Arial" w:hAnsi="Arial" w:cs="Arial"/>
                <w:b w:val="0"/>
                <w:i w:val="0"/>
                <w:color w:val="000000" w:themeColor="text1"/>
                <w:sz w:val="20"/>
                <w:szCs w:val="20"/>
              </w:rPr>
              <w:t xml:space="preserve">    zemljišta za 2018. godinu</w:t>
            </w:r>
            <w:r>
              <w:rPr>
                <w:rStyle w:val="IntenseEmphasis"/>
                <w:rFonts w:ascii="Arial" w:hAnsi="Arial" w:cs="Arial"/>
                <w:b w:val="0"/>
                <w:i w:val="0"/>
                <w:color w:val="000000" w:themeColor="text1"/>
                <w:sz w:val="20"/>
                <w:szCs w:val="20"/>
              </w:rPr>
              <w:t xml:space="preserve">                                                                                                               </w:t>
            </w:r>
            <w:r w:rsidRPr="00FF617F">
              <w:rPr>
                <w:rStyle w:val="IntenseEmphasis"/>
                <w:rFonts w:ascii="Arial" w:hAnsi="Arial" w:cs="Arial"/>
                <w:b w:val="0"/>
                <w:i w:val="0"/>
                <w:color w:val="000000" w:themeColor="text1"/>
                <w:sz w:val="20"/>
                <w:szCs w:val="20"/>
              </w:rPr>
              <w:t xml:space="preserve">   58</w:t>
            </w:r>
          </w:p>
        </w:tc>
      </w:tr>
      <w:tr w:rsidR="00FF617F" w:rsidRPr="00FF617F" w:rsidTr="00803228">
        <w:tc>
          <w:tcPr>
            <w:tcW w:w="9288" w:type="dxa"/>
          </w:tcPr>
          <w:p w:rsidR="00FF617F" w:rsidRPr="00FF617F" w:rsidRDefault="00FF617F" w:rsidP="00FF617F">
            <w:pPr>
              <w:pStyle w:val="NoSpacing"/>
              <w:rPr>
                <w:rStyle w:val="IntenseEmphasis"/>
                <w:rFonts w:ascii="Arial" w:hAnsi="Arial" w:cs="Arial"/>
                <w:b w:val="0"/>
                <w:i w:val="0"/>
                <w:color w:val="000000" w:themeColor="text1"/>
                <w:sz w:val="20"/>
                <w:szCs w:val="20"/>
              </w:rPr>
            </w:pPr>
            <w:r w:rsidRPr="00FF617F">
              <w:rPr>
                <w:rFonts w:ascii="Arial" w:hAnsi="Arial" w:cs="Arial"/>
                <w:sz w:val="20"/>
                <w:szCs w:val="20"/>
              </w:rPr>
              <w:t xml:space="preserve">9. </w:t>
            </w:r>
            <w:r w:rsidRPr="00FF617F">
              <w:rPr>
                <w:rStyle w:val="IntenseEmphasis"/>
                <w:rFonts w:ascii="Arial" w:hAnsi="Arial" w:cs="Arial"/>
                <w:b w:val="0"/>
                <w:i w:val="0"/>
                <w:color w:val="000000" w:themeColor="text1"/>
                <w:sz w:val="20"/>
                <w:szCs w:val="20"/>
              </w:rPr>
              <w:t>Program utroška sredstava o prodaje obiteljske kuće ili stana u državnom vlasništvu na području</w:t>
            </w:r>
          </w:p>
        </w:tc>
      </w:tr>
      <w:tr w:rsidR="00FF617F" w:rsidRPr="00FF617F" w:rsidTr="00803228">
        <w:tc>
          <w:tcPr>
            <w:tcW w:w="9288" w:type="dxa"/>
          </w:tcPr>
          <w:p w:rsidR="00FF617F" w:rsidRPr="00FF617F" w:rsidRDefault="00FF617F" w:rsidP="00FF617F">
            <w:pPr>
              <w:pStyle w:val="NoSpacing"/>
              <w:rPr>
                <w:rFonts w:ascii="Arial" w:hAnsi="Arial" w:cs="Arial"/>
                <w:bCs/>
                <w:iCs/>
                <w:color w:val="000000" w:themeColor="text1"/>
                <w:sz w:val="20"/>
                <w:szCs w:val="20"/>
              </w:rPr>
            </w:pPr>
            <w:r w:rsidRPr="00FF617F">
              <w:rPr>
                <w:rStyle w:val="IntenseEmphasis"/>
                <w:rFonts w:ascii="Arial" w:hAnsi="Arial" w:cs="Arial"/>
                <w:b w:val="0"/>
                <w:i w:val="0"/>
                <w:color w:val="000000" w:themeColor="text1"/>
                <w:sz w:val="20"/>
                <w:szCs w:val="20"/>
              </w:rPr>
              <w:t xml:space="preserve">    Općine Gračac u 2018. godini</w:t>
            </w:r>
            <w:r>
              <w:rPr>
                <w:rStyle w:val="IntenseEmphasis"/>
                <w:rFonts w:ascii="Arial" w:hAnsi="Arial" w:cs="Arial"/>
                <w:b w:val="0"/>
                <w:i w:val="0"/>
                <w:color w:val="000000" w:themeColor="text1"/>
                <w:sz w:val="20"/>
                <w:szCs w:val="20"/>
              </w:rPr>
              <w:t xml:space="preserve">                                                                                                       </w:t>
            </w:r>
            <w:r w:rsidRPr="00FF617F">
              <w:rPr>
                <w:rStyle w:val="IntenseEmphasis"/>
                <w:rFonts w:ascii="Arial" w:hAnsi="Arial" w:cs="Arial"/>
                <w:b w:val="0"/>
                <w:i w:val="0"/>
                <w:color w:val="000000" w:themeColor="text1"/>
                <w:sz w:val="20"/>
                <w:szCs w:val="20"/>
              </w:rPr>
              <w:t xml:space="preserve">    60  </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10. Program utroška sredstava šumskog doprinosa za 2018. godinu </w:t>
            </w:r>
            <w:r>
              <w:rPr>
                <w:rFonts w:ascii="Arial" w:hAnsi="Arial" w:cs="Arial"/>
                <w:sz w:val="20"/>
                <w:szCs w:val="20"/>
              </w:rPr>
              <w:t xml:space="preserve">                                               </w:t>
            </w:r>
            <w:r w:rsidRPr="00FF617F">
              <w:rPr>
                <w:rFonts w:ascii="Arial" w:hAnsi="Arial" w:cs="Arial"/>
                <w:sz w:val="20"/>
                <w:szCs w:val="20"/>
              </w:rPr>
              <w:t xml:space="preserve">   61</w:t>
            </w:r>
          </w:p>
        </w:tc>
      </w:tr>
      <w:tr w:rsidR="00FF617F" w:rsidRPr="00FF617F" w:rsidTr="00803228">
        <w:tc>
          <w:tcPr>
            <w:tcW w:w="9288" w:type="dxa"/>
          </w:tcPr>
          <w:p w:rsidR="00FF617F" w:rsidRPr="00FF617F" w:rsidRDefault="00FF617F" w:rsidP="00FF617F">
            <w:pPr>
              <w:widowControl w:val="0"/>
              <w:jc w:val="both"/>
              <w:outlineLvl w:val="0"/>
              <w:rPr>
                <w:rStyle w:val="IntenseEmphasis"/>
                <w:rFonts w:ascii="Arial" w:hAnsi="Arial" w:cs="Arial"/>
                <w:b w:val="0"/>
                <w:i w:val="0"/>
                <w:color w:val="000000" w:themeColor="text1"/>
                <w:sz w:val="20"/>
                <w:szCs w:val="20"/>
              </w:rPr>
            </w:pPr>
            <w:r w:rsidRPr="00FF617F">
              <w:rPr>
                <w:rFonts w:ascii="Arial" w:hAnsi="Arial" w:cs="Arial"/>
                <w:sz w:val="20"/>
                <w:szCs w:val="20"/>
              </w:rPr>
              <w:t xml:space="preserve">11. Program utroška </w:t>
            </w:r>
            <w:r w:rsidRPr="00FF617F">
              <w:rPr>
                <w:rStyle w:val="IntenseEmphasis"/>
                <w:rFonts w:ascii="Arial" w:hAnsi="Arial" w:cs="Arial"/>
                <w:b w:val="0"/>
                <w:i w:val="0"/>
                <w:color w:val="000000" w:themeColor="text1"/>
                <w:sz w:val="20"/>
                <w:szCs w:val="20"/>
              </w:rPr>
              <w:t>sredstava naknade za zadržavanje nezakonito izgrađene zgrade u</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Style w:val="IntenseEmphasis"/>
                <w:rFonts w:ascii="Arial" w:hAnsi="Arial" w:cs="Arial"/>
                <w:b w:val="0"/>
                <w:i w:val="0"/>
                <w:color w:val="000000" w:themeColor="text1"/>
                <w:sz w:val="20"/>
                <w:szCs w:val="20"/>
              </w:rPr>
              <w:t xml:space="preserve">      prostoru za 2018. godinu </w:t>
            </w:r>
            <w:r>
              <w:rPr>
                <w:rStyle w:val="IntenseEmphasis"/>
                <w:rFonts w:ascii="Arial" w:hAnsi="Arial" w:cs="Arial"/>
                <w:b w:val="0"/>
                <w:i w:val="0"/>
                <w:color w:val="000000" w:themeColor="text1"/>
                <w:sz w:val="20"/>
                <w:szCs w:val="20"/>
              </w:rPr>
              <w:t xml:space="preserve">                                                                                                          </w:t>
            </w:r>
            <w:r w:rsidRPr="00FF617F">
              <w:rPr>
                <w:rStyle w:val="IntenseEmphasis"/>
                <w:rFonts w:ascii="Arial" w:hAnsi="Arial" w:cs="Arial"/>
                <w:b w:val="0"/>
                <w:i w:val="0"/>
                <w:color w:val="000000" w:themeColor="text1"/>
                <w:sz w:val="20"/>
                <w:szCs w:val="20"/>
              </w:rPr>
              <w:t xml:space="preserve">      62</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12. Program javnih potreba u sportu Općine Gračac za 2018. godinu </w:t>
            </w:r>
            <w:r>
              <w:rPr>
                <w:rFonts w:ascii="Arial" w:hAnsi="Arial" w:cs="Arial"/>
                <w:sz w:val="20"/>
                <w:szCs w:val="20"/>
              </w:rPr>
              <w:t xml:space="preserve">                                              </w:t>
            </w:r>
            <w:r w:rsidRPr="00FF617F">
              <w:rPr>
                <w:rFonts w:ascii="Arial" w:hAnsi="Arial" w:cs="Arial"/>
                <w:sz w:val="20"/>
                <w:szCs w:val="20"/>
              </w:rPr>
              <w:t xml:space="preserve">   63</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13. Program javnih potreba u školstvu, predškolskom odgoju i obrazovanju za 2018. godinu </w:t>
            </w:r>
            <w:r>
              <w:rPr>
                <w:rFonts w:ascii="Arial" w:hAnsi="Arial" w:cs="Arial"/>
                <w:sz w:val="20"/>
                <w:szCs w:val="20"/>
              </w:rPr>
              <w:t xml:space="preserve">         </w:t>
            </w:r>
            <w:r w:rsidRPr="00FF617F">
              <w:rPr>
                <w:rFonts w:ascii="Arial" w:hAnsi="Arial" w:cs="Arial"/>
                <w:sz w:val="20"/>
                <w:szCs w:val="20"/>
              </w:rPr>
              <w:t xml:space="preserve">   65</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14. Socijalni program Općine Gračac za 2018. godinu </w:t>
            </w:r>
            <w:r>
              <w:rPr>
                <w:rFonts w:ascii="Arial" w:hAnsi="Arial" w:cs="Arial"/>
                <w:sz w:val="20"/>
                <w:szCs w:val="20"/>
              </w:rPr>
              <w:t xml:space="preserve">                                                                    </w:t>
            </w:r>
            <w:r w:rsidRPr="00FF617F">
              <w:rPr>
                <w:rFonts w:ascii="Arial" w:hAnsi="Arial" w:cs="Arial"/>
                <w:sz w:val="20"/>
                <w:szCs w:val="20"/>
              </w:rPr>
              <w:t xml:space="preserve">    68</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15. Program javnih potreba u kulturi i religiji Općine Gračac za 2018. godinu</w:t>
            </w:r>
            <w:r>
              <w:rPr>
                <w:rFonts w:ascii="Arial" w:hAnsi="Arial" w:cs="Arial"/>
                <w:sz w:val="20"/>
                <w:szCs w:val="20"/>
              </w:rPr>
              <w:t xml:space="preserve">                                  </w:t>
            </w:r>
            <w:r w:rsidRPr="00FF617F">
              <w:rPr>
                <w:rFonts w:ascii="Arial" w:hAnsi="Arial" w:cs="Arial"/>
                <w:sz w:val="20"/>
                <w:szCs w:val="20"/>
              </w:rPr>
              <w:t xml:space="preserve">    76</w:t>
            </w:r>
          </w:p>
        </w:tc>
      </w:tr>
      <w:tr w:rsidR="00FF617F" w:rsidRPr="00FF617F" w:rsidTr="00803228">
        <w:tc>
          <w:tcPr>
            <w:tcW w:w="9288" w:type="dxa"/>
          </w:tcPr>
          <w:p w:rsidR="00FF617F" w:rsidRPr="00FF617F" w:rsidRDefault="00FF617F" w:rsidP="00FF617F">
            <w:pPr>
              <w:widowControl w:val="0"/>
              <w:jc w:val="both"/>
              <w:outlineLvl w:val="0"/>
              <w:rPr>
                <w:rFonts w:ascii="Arial" w:hAnsi="Arial" w:cs="Arial"/>
                <w:sz w:val="20"/>
                <w:szCs w:val="20"/>
              </w:rPr>
            </w:pPr>
            <w:r w:rsidRPr="00FF617F">
              <w:rPr>
                <w:rFonts w:ascii="Arial" w:hAnsi="Arial" w:cs="Arial"/>
                <w:sz w:val="20"/>
                <w:szCs w:val="20"/>
              </w:rPr>
              <w:t xml:space="preserve">16. Program održavanja komunalne infrastrukture za 2018. godinu </w:t>
            </w:r>
            <w:r>
              <w:rPr>
                <w:rFonts w:ascii="Arial" w:hAnsi="Arial" w:cs="Arial"/>
                <w:sz w:val="20"/>
                <w:szCs w:val="20"/>
              </w:rPr>
              <w:t xml:space="preserve">                                                 </w:t>
            </w:r>
            <w:r w:rsidRPr="00FF617F">
              <w:rPr>
                <w:rFonts w:ascii="Arial" w:hAnsi="Arial" w:cs="Arial"/>
                <w:sz w:val="20"/>
                <w:szCs w:val="20"/>
              </w:rPr>
              <w:t xml:space="preserve">   78</w:t>
            </w:r>
          </w:p>
        </w:tc>
      </w:tr>
    </w:tbl>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AA3EEE" w:rsidRDefault="00AA3EEE"/>
    <w:p w:rsidR="00AA3EEE" w:rsidRDefault="00AA3EEE"/>
    <w:p w:rsidR="00FE51AD" w:rsidRPr="00B367E7" w:rsidRDefault="00FE51AD" w:rsidP="00FE51AD">
      <w:pPr>
        <w:jc w:val="both"/>
        <w:rPr>
          <w:rFonts w:ascii="Arial" w:hAnsi="Arial" w:cs="Arial"/>
        </w:rPr>
      </w:pPr>
      <w:r w:rsidRPr="00B367E7">
        <w:rPr>
          <w:rFonts w:ascii="Arial" w:hAnsi="Arial" w:cs="Arial"/>
          <w:b/>
        </w:rPr>
        <w:t>OPĆINSKA NAČELNICA</w:t>
      </w:r>
    </w:p>
    <w:p w:rsidR="00FE51AD" w:rsidRPr="00D227EA" w:rsidRDefault="00FE51AD" w:rsidP="00FE51AD">
      <w:pPr>
        <w:jc w:val="both"/>
        <w:rPr>
          <w:rFonts w:ascii="Arial" w:hAnsi="Arial" w:cs="Arial"/>
          <w:b/>
        </w:rPr>
      </w:pPr>
      <w:r w:rsidRPr="00D227EA">
        <w:rPr>
          <w:rFonts w:ascii="Arial" w:hAnsi="Arial" w:cs="Arial"/>
          <w:b/>
        </w:rPr>
        <w:t>KLASA: 601-01/18-01/1</w:t>
      </w:r>
    </w:p>
    <w:p w:rsidR="00FE51AD" w:rsidRPr="00D227EA" w:rsidRDefault="00FE51AD" w:rsidP="00FE51AD">
      <w:pPr>
        <w:jc w:val="both"/>
        <w:rPr>
          <w:rFonts w:ascii="Arial" w:hAnsi="Arial" w:cs="Arial"/>
          <w:b/>
        </w:rPr>
      </w:pPr>
      <w:r w:rsidRPr="00D227EA">
        <w:rPr>
          <w:rFonts w:ascii="Arial" w:hAnsi="Arial" w:cs="Arial"/>
          <w:b/>
        </w:rPr>
        <w:t>URBROJ: 2198/31-01-18-1</w:t>
      </w:r>
    </w:p>
    <w:p w:rsidR="00FE51AD" w:rsidRPr="00B367E7" w:rsidRDefault="00FE51AD" w:rsidP="00FE51AD">
      <w:pPr>
        <w:jc w:val="both"/>
        <w:rPr>
          <w:rFonts w:ascii="Arial" w:hAnsi="Arial" w:cs="Arial"/>
          <w:b/>
        </w:rPr>
      </w:pPr>
      <w:r w:rsidRPr="00D227EA">
        <w:rPr>
          <w:rFonts w:ascii="Arial" w:hAnsi="Arial" w:cs="Arial"/>
          <w:b/>
        </w:rPr>
        <w:t>GRAČAC, 9. siječnja 2018. g.</w:t>
      </w:r>
      <w:r w:rsidRPr="00B367E7">
        <w:rPr>
          <w:rFonts w:ascii="Arial" w:hAnsi="Arial" w:cs="Arial"/>
          <w:b/>
        </w:rPr>
        <w:t xml:space="preserve"> </w:t>
      </w:r>
    </w:p>
    <w:p w:rsidR="00FE51AD" w:rsidRPr="00B367E7" w:rsidRDefault="00FE51AD" w:rsidP="00FE51AD">
      <w:pPr>
        <w:jc w:val="both"/>
        <w:rPr>
          <w:rFonts w:ascii="Arial" w:hAnsi="Arial" w:cs="Arial"/>
          <w:b/>
        </w:rPr>
      </w:pPr>
      <w:r w:rsidRPr="00B367E7">
        <w:rPr>
          <w:rFonts w:ascii="Arial" w:hAnsi="Arial" w:cs="Arial"/>
          <w:b/>
        </w:rPr>
        <w:t xml:space="preserve">  </w:t>
      </w:r>
    </w:p>
    <w:p w:rsidR="00FE51AD" w:rsidRPr="00B367E7" w:rsidRDefault="00FE51AD" w:rsidP="00FE51AD">
      <w:pPr>
        <w:jc w:val="both"/>
        <w:rPr>
          <w:rFonts w:ascii="Arial" w:hAnsi="Arial" w:cs="Arial"/>
        </w:rPr>
      </w:pPr>
      <w:r w:rsidRPr="00B367E7">
        <w:rPr>
          <w:rFonts w:ascii="Arial" w:hAnsi="Arial" w:cs="Arial"/>
          <w:b/>
        </w:rPr>
        <w:tab/>
      </w:r>
      <w:r w:rsidRPr="00B367E7">
        <w:rPr>
          <w:rFonts w:ascii="Arial" w:hAnsi="Arial" w:cs="Arial"/>
        </w:rPr>
        <w:t>Temeljem članka 23. a Zakona o predškolskom odgoju i naobrazbi (»Narodne novine« broj 10/97, 107/ 07, 94/13) te čl. 47. Statuta Općine Gračac («Službeni glasnik Zadarske županije» 11/13) donosim</w:t>
      </w:r>
    </w:p>
    <w:p w:rsidR="00FE51AD" w:rsidRPr="00B367E7" w:rsidRDefault="00FE51AD" w:rsidP="00FE51AD">
      <w:pPr>
        <w:jc w:val="both"/>
        <w:rPr>
          <w:rFonts w:ascii="Arial" w:hAnsi="Arial" w:cs="Arial"/>
        </w:rPr>
      </w:pPr>
    </w:p>
    <w:p w:rsidR="00FE51AD" w:rsidRPr="00B367E7" w:rsidRDefault="00FE51AD" w:rsidP="00FE51AD">
      <w:pPr>
        <w:jc w:val="center"/>
        <w:rPr>
          <w:rFonts w:ascii="Arial" w:hAnsi="Arial" w:cs="Arial"/>
          <w:b/>
        </w:rPr>
      </w:pPr>
      <w:r w:rsidRPr="00B367E7">
        <w:rPr>
          <w:rFonts w:ascii="Arial" w:hAnsi="Arial" w:cs="Arial"/>
          <w:b/>
        </w:rPr>
        <w:t>Odluku o osiguranju</w:t>
      </w:r>
    </w:p>
    <w:p w:rsidR="00FE51AD" w:rsidRPr="00B367E7" w:rsidRDefault="00FE51AD" w:rsidP="00FE51AD">
      <w:pPr>
        <w:jc w:val="center"/>
        <w:rPr>
          <w:rFonts w:ascii="Arial" w:hAnsi="Arial" w:cs="Arial"/>
          <w:b/>
        </w:rPr>
      </w:pPr>
      <w:r w:rsidRPr="00B367E7">
        <w:rPr>
          <w:rFonts w:ascii="Arial" w:hAnsi="Arial" w:cs="Arial"/>
          <w:b/>
        </w:rPr>
        <w:t>prijevoza za obveznike predškole u 2018. godini</w:t>
      </w:r>
    </w:p>
    <w:p w:rsidR="00FE51AD" w:rsidRDefault="00FE51AD" w:rsidP="00FE51AD">
      <w:pPr>
        <w:jc w:val="center"/>
        <w:rPr>
          <w:rFonts w:ascii="Arial" w:hAnsi="Arial" w:cs="Arial"/>
          <w:b/>
        </w:rPr>
      </w:pPr>
    </w:p>
    <w:p w:rsidR="00FE51AD" w:rsidRPr="00B367E7" w:rsidRDefault="00FE51AD" w:rsidP="00FE51AD">
      <w:pPr>
        <w:jc w:val="center"/>
        <w:rPr>
          <w:rFonts w:ascii="Arial" w:hAnsi="Arial" w:cs="Arial"/>
          <w:b/>
        </w:rPr>
      </w:pPr>
    </w:p>
    <w:p w:rsidR="00FE51AD" w:rsidRDefault="00FE51AD" w:rsidP="00FE51AD">
      <w:pPr>
        <w:jc w:val="center"/>
        <w:rPr>
          <w:rFonts w:ascii="Arial" w:hAnsi="Arial" w:cs="Arial"/>
          <w:b/>
        </w:rPr>
      </w:pPr>
      <w:r w:rsidRPr="00B367E7">
        <w:rPr>
          <w:rFonts w:ascii="Arial" w:hAnsi="Arial" w:cs="Arial"/>
          <w:b/>
        </w:rPr>
        <w:t>Članak 1.</w:t>
      </w:r>
    </w:p>
    <w:p w:rsidR="00FE51AD" w:rsidRPr="00B367E7" w:rsidRDefault="00FE51AD" w:rsidP="00FE51AD">
      <w:pPr>
        <w:jc w:val="center"/>
        <w:rPr>
          <w:rFonts w:ascii="Arial" w:hAnsi="Arial" w:cs="Arial"/>
          <w:b/>
        </w:rPr>
      </w:pPr>
    </w:p>
    <w:p w:rsidR="00FE51AD" w:rsidRPr="00B367E7" w:rsidRDefault="00FE51AD" w:rsidP="00FE51AD">
      <w:pPr>
        <w:jc w:val="both"/>
        <w:rPr>
          <w:rFonts w:ascii="Arial" w:hAnsi="Arial" w:cs="Arial"/>
        </w:rPr>
      </w:pPr>
      <w:r w:rsidRPr="00B367E7">
        <w:rPr>
          <w:rFonts w:ascii="Arial" w:hAnsi="Arial" w:cs="Arial"/>
        </w:rPr>
        <w:tab/>
        <w:t>Ovom Odlukom Općina Gračac osigurava te financira u 100% iznosu prijevoz za obveznike predškole u skladu s odredbama članka 23. a Zakona o predškolskom odgoju i naobrazbi (»Narodne novine« broj 10/97, 107/ 07, 94/13), do ispunjenja minimalnog propisanog broja sati, a prema podacima o polaznicima Dječjeg vrtića “Baltazar” u Gračacu.</w:t>
      </w:r>
    </w:p>
    <w:p w:rsidR="00FE51AD" w:rsidRPr="00B367E7" w:rsidRDefault="00FE51AD" w:rsidP="00FE51AD">
      <w:pPr>
        <w:jc w:val="both"/>
        <w:rPr>
          <w:rFonts w:ascii="Arial" w:hAnsi="Arial" w:cs="Arial"/>
        </w:rPr>
      </w:pPr>
      <w:r w:rsidRPr="00B367E7">
        <w:rPr>
          <w:rFonts w:ascii="Arial" w:hAnsi="Arial" w:cs="Arial"/>
        </w:rPr>
        <w:t xml:space="preserve"> </w:t>
      </w:r>
    </w:p>
    <w:p w:rsidR="00FE51AD" w:rsidRDefault="00FE51AD" w:rsidP="00FE51AD">
      <w:pPr>
        <w:jc w:val="center"/>
        <w:rPr>
          <w:rFonts w:ascii="Arial" w:hAnsi="Arial" w:cs="Arial"/>
          <w:b/>
        </w:rPr>
      </w:pPr>
      <w:r w:rsidRPr="00B367E7">
        <w:rPr>
          <w:rFonts w:ascii="Arial" w:hAnsi="Arial" w:cs="Arial"/>
          <w:b/>
        </w:rPr>
        <w:t>Članak 2.</w:t>
      </w:r>
    </w:p>
    <w:p w:rsidR="00FE51AD" w:rsidRPr="00B367E7" w:rsidRDefault="00FE51AD" w:rsidP="00FE51AD">
      <w:pPr>
        <w:jc w:val="center"/>
        <w:rPr>
          <w:rFonts w:ascii="Arial" w:hAnsi="Arial" w:cs="Arial"/>
          <w:b/>
        </w:rPr>
      </w:pPr>
    </w:p>
    <w:p w:rsidR="00FE51AD" w:rsidRPr="00B367E7" w:rsidRDefault="00FE51AD" w:rsidP="00FE51AD">
      <w:pPr>
        <w:jc w:val="both"/>
        <w:rPr>
          <w:rFonts w:ascii="Arial" w:hAnsi="Arial" w:cs="Arial"/>
        </w:rPr>
      </w:pPr>
      <w:r w:rsidRPr="00B367E7">
        <w:rPr>
          <w:rFonts w:ascii="Arial" w:hAnsi="Arial" w:cs="Arial"/>
        </w:rPr>
        <w:tab/>
        <w:t>Za provedbu ove Odluke, ovisno o mogućnostima i potrebama organizacije prijevoza za pojedine polaznike u pojedinom period</w:t>
      </w:r>
      <w:r>
        <w:rPr>
          <w:rFonts w:ascii="Arial" w:hAnsi="Arial" w:cs="Arial"/>
        </w:rPr>
        <w:t>u</w:t>
      </w:r>
      <w:r w:rsidRPr="00B367E7">
        <w:rPr>
          <w:rFonts w:ascii="Arial" w:hAnsi="Arial" w:cs="Arial"/>
        </w:rPr>
        <w:t>, Općina Gračac će sklopiti ugovore s prijevoznicima za obavljanje usluge prijevoza polaznika ili podmiriti troškove prijevoza roditeljima/starateljima polaznika u visini cijene autobusne karte.</w:t>
      </w:r>
    </w:p>
    <w:p w:rsidR="00FE51AD" w:rsidRPr="00B367E7" w:rsidRDefault="00FE51AD" w:rsidP="00FE51AD">
      <w:pPr>
        <w:jc w:val="both"/>
        <w:rPr>
          <w:rFonts w:ascii="Arial" w:hAnsi="Arial" w:cs="Arial"/>
        </w:rPr>
      </w:pPr>
    </w:p>
    <w:p w:rsidR="00FE51AD" w:rsidRPr="00B367E7" w:rsidRDefault="00FE51AD" w:rsidP="00FE51AD">
      <w:pPr>
        <w:jc w:val="both"/>
        <w:rPr>
          <w:rFonts w:ascii="Arial" w:hAnsi="Arial" w:cs="Arial"/>
        </w:rPr>
      </w:pPr>
    </w:p>
    <w:p w:rsidR="00FE51AD" w:rsidRDefault="00FE51AD" w:rsidP="00FE51AD">
      <w:pPr>
        <w:jc w:val="center"/>
        <w:rPr>
          <w:rFonts w:ascii="Arial" w:hAnsi="Arial" w:cs="Arial"/>
          <w:b/>
        </w:rPr>
      </w:pPr>
      <w:r w:rsidRPr="00B367E7">
        <w:rPr>
          <w:rFonts w:ascii="Arial" w:hAnsi="Arial" w:cs="Arial"/>
          <w:b/>
        </w:rPr>
        <w:t>Članak 3.</w:t>
      </w:r>
    </w:p>
    <w:p w:rsidR="00FE51AD" w:rsidRPr="00B367E7" w:rsidRDefault="00FE51AD" w:rsidP="00FE51AD">
      <w:pPr>
        <w:jc w:val="center"/>
        <w:rPr>
          <w:rFonts w:ascii="Arial" w:hAnsi="Arial" w:cs="Arial"/>
          <w:b/>
        </w:rPr>
      </w:pPr>
    </w:p>
    <w:p w:rsidR="00FE51AD" w:rsidRPr="00B367E7" w:rsidRDefault="00FE51AD" w:rsidP="00FE51AD">
      <w:pPr>
        <w:jc w:val="both"/>
        <w:rPr>
          <w:rFonts w:ascii="Arial" w:hAnsi="Arial" w:cs="Arial"/>
        </w:rPr>
      </w:pPr>
      <w:r w:rsidRPr="00B367E7">
        <w:rPr>
          <w:rFonts w:ascii="Arial" w:hAnsi="Arial" w:cs="Arial"/>
        </w:rPr>
        <w:tab/>
        <w:t>Ova Odluka stupa na snagu danom donošenja, a objavit će se u “Službenom glasniku Općine Gračac”.</w:t>
      </w:r>
    </w:p>
    <w:p w:rsidR="00FE51AD" w:rsidRDefault="00FE51AD" w:rsidP="00FE51AD">
      <w:pPr>
        <w:jc w:val="both"/>
        <w:rPr>
          <w:rFonts w:ascii="Arial" w:hAnsi="Arial" w:cs="Arial"/>
        </w:rPr>
      </w:pPr>
    </w:p>
    <w:p w:rsidR="00FE51AD" w:rsidRPr="00B367E7" w:rsidRDefault="00FE51AD" w:rsidP="00FE51AD">
      <w:pPr>
        <w:jc w:val="both"/>
        <w:rPr>
          <w:rFonts w:ascii="Arial" w:hAnsi="Arial" w:cs="Arial"/>
        </w:rPr>
      </w:pPr>
    </w:p>
    <w:p w:rsidR="00FE51AD" w:rsidRPr="00B367E7" w:rsidRDefault="00FE51AD" w:rsidP="00FE51AD">
      <w:pPr>
        <w:jc w:val="both"/>
        <w:rPr>
          <w:rFonts w:ascii="Arial" w:hAnsi="Arial" w:cs="Arial"/>
        </w:rPr>
      </w:pPr>
    </w:p>
    <w:p w:rsidR="00FE51AD" w:rsidRPr="00B367E7" w:rsidRDefault="00FE51AD" w:rsidP="00FE51AD">
      <w:pPr>
        <w:jc w:val="both"/>
        <w:rPr>
          <w:rFonts w:ascii="Arial" w:hAnsi="Arial" w:cs="Arial"/>
          <w:b/>
        </w:rPr>
      </w:pPr>
      <w:r w:rsidRPr="00B367E7">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B367E7">
        <w:rPr>
          <w:rFonts w:ascii="Arial" w:hAnsi="Arial" w:cs="Arial"/>
          <w:b/>
        </w:rPr>
        <w:t>OPĆINSKA NAČELNICA:</w:t>
      </w:r>
    </w:p>
    <w:p w:rsidR="00FE51AD" w:rsidRPr="00B367E7" w:rsidRDefault="00FE51AD" w:rsidP="00FE51AD">
      <w:pPr>
        <w:jc w:val="both"/>
        <w:rPr>
          <w:rFonts w:ascii="Arial" w:hAnsi="Arial" w:cs="Arial"/>
          <w:b/>
        </w:rPr>
      </w:pPr>
      <w:r w:rsidRPr="00B367E7">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B367E7">
        <w:rPr>
          <w:rFonts w:ascii="Arial" w:hAnsi="Arial" w:cs="Arial"/>
          <w:b/>
        </w:rPr>
        <w:t>Nataša Turbić, prof.</w:t>
      </w:r>
    </w:p>
    <w:p w:rsidR="00FE51AD" w:rsidRPr="00B367E7" w:rsidRDefault="00FE51AD" w:rsidP="00FE51AD">
      <w:pPr>
        <w:rPr>
          <w:rFonts w:ascii="Arial" w:hAnsi="Arial" w:cs="Arial"/>
        </w:rPr>
      </w:pPr>
    </w:p>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FE51AD" w:rsidRPr="00245F59" w:rsidRDefault="00FE51AD" w:rsidP="00FE51AD">
      <w:pPr>
        <w:jc w:val="both"/>
        <w:rPr>
          <w:rFonts w:ascii="Arial" w:hAnsi="Arial" w:cs="Arial"/>
        </w:rPr>
      </w:pPr>
      <w:r w:rsidRPr="00245F59">
        <w:rPr>
          <w:rFonts w:ascii="Arial" w:hAnsi="Arial" w:cs="Arial"/>
          <w:b/>
        </w:rPr>
        <w:lastRenderedPageBreak/>
        <w:t>OPĆINSKA NAČELNICA</w:t>
      </w:r>
    </w:p>
    <w:p w:rsidR="00FE51AD" w:rsidRPr="00245F59" w:rsidRDefault="00FE51AD" w:rsidP="00FE51AD">
      <w:pPr>
        <w:jc w:val="both"/>
        <w:rPr>
          <w:rFonts w:ascii="Arial" w:hAnsi="Arial" w:cs="Arial"/>
          <w:b/>
        </w:rPr>
      </w:pPr>
      <w:r w:rsidRPr="00245F59">
        <w:rPr>
          <w:rFonts w:ascii="Arial" w:hAnsi="Arial" w:cs="Arial"/>
          <w:b/>
        </w:rPr>
        <w:t>KLASA: 602-03/18-01/1</w:t>
      </w:r>
    </w:p>
    <w:p w:rsidR="00FE51AD" w:rsidRPr="00245F59" w:rsidRDefault="00FE51AD" w:rsidP="00FE51AD">
      <w:pPr>
        <w:jc w:val="both"/>
        <w:rPr>
          <w:rFonts w:ascii="Arial" w:hAnsi="Arial" w:cs="Arial"/>
          <w:b/>
        </w:rPr>
      </w:pPr>
      <w:r w:rsidRPr="00245F59">
        <w:rPr>
          <w:rFonts w:ascii="Arial" w:hAnsi="Arial" w:cs="Arial"/>
          <w:b/>
        </w:rPr>
        <w:t>URBROJ: 2198/31-01-18-2</w:t>
      </w:r>
    </w:p>
    <w:p w:rsidR="00FE51AD" w:rsidRPr="00245F59" w:rsidRDefault="00FE51AD" w:rsidP="00FE51AD">
      <w:pPr>
        <w:jc w:val="both"/>
        <w:rPr>
          <w:rFonts w:ascii="Arial" w:hAnsi="Arial" w:cs="Arial"/>
          <w:b/>
        </w:rPr>
      </w:pPr>
      <w:r w:rsidRPr="00245F59">
        <w:rPr>
          <w:rFonts w:ascii="Arial" w:hAnsi="Arial" w:cs="Arial"/>
          <w:b/>
        </w:rPr>
        <w:t xml:space="preserve">GRAČAC, 8. siječnja 2018. g. </w:t>
      </w:r>
    </w:p>
    <w:p w:rsidR="00FE51AD" w:rsidRPr="00245F59" w:rsidRDefault="00FE51AD" w:rsidP="00FE51AD">
      <w:pPr>
        <w:jc w:val="both"/>
        <w:rPr>
          <w:rFonts w:ascii="Arial" w:hAnsi="Arial" w:cs="Arial"/>
          <w:b/>
        </w:rPr>
      </w:pPr>
      <w:r w:rsidRPr="00245F59">
        <w:rPr>
          <w:rFonts w:ascii="Arial" w:hAnsi="Arial" w:cs="Arial"/>
          <w:b/>
        </w:rPr>
        <w:t xml:space="preserve">  </w:t>
      </w:r>
    </w:p>
    <w:p w:rsidR="00FE51AD" w:rsidRPr="00245F59" w:rsidRDefault="00FE51AD" w:rsidP="00FE51AD">
      <w:pPr>
        <w:jc w:val="both"/>
        <w:rPr>
          <w:rFonts w:ascii="Arial" w:hAnsi="Arial" w:cs="Arial"/>
        </w:rPr>
      </w:pPr>
      <w:r w:rsidRPr="00245F59">
        <w:rPr>
          <w:rFonts w:ascii="Arial" w:hAnsi="Arial" w:cs="Arial"/>
          <w:b/>
        </w:rPr>
        <w:tab/>
      </w:r>
      <w:r w:rsidRPr="00245F59">
        <w:rPr>
          <w:rFonts w:ascii="Arial" w:hAnsi="Arial" w:cs="Arial"/>
        </w:rPr>
        <w:t>Temeljem čl. 47. Statuta Općine Gračac («Službeni glasnik Zadarske županije» 11/13) donosim</w:t>
      </w:r>
    </w:p>
    <w:p w:rsidR="00FE51AD" w:rsidRPr="00245F59" w:rsidRDefault="00FE51AD" w:rsidP="00FE51AD">
      <w:pPr>
        <w:jc w:val="both"/>
        <w:rPr>
          <w:rFonts w:ascii="Arial" w:hAnsi="Arial" w:cs="Arial"/>
        </w:rPr>
      </w:pPr>
    </w:p>
    <w:p w:rsidR="00FE51AD" w:rsidRPr="00245F59" w:rsidRDefault="00FE51AD" w:rsidP="00FE51AD">
      <w:pPr>
        <w:jc w:val="center"/>
        <w:rPr>
          <w:rFonts w:ascii="Arial" w:hAnsi="Arial" w:cs="Arial"/>
          <w:b/>
        </w:rPr>
      </w:pPr>
      <w:r w:rsidRPr="00245F59">
        <w:rPr>
          <w:rFonts w:ascii="Arial" w:hAnsi="Arial" w:cs="Arial"/>
          <w:b/>
        </w:rPr>
        <w:t>Odluku o kriterijima i načinu sufinanciranja</w:t>
      </w:r>
    </w:p>
    <w:p w:rsidR="00FE51AD" w:rsidRPr="00245F59" w:rsidRDefault="00FE51AD" w:rsidP="00FE51AD">
      <w:pPr>
        <w:jc w:val="center"/>
        <w:rPr>
          <w:rFonts w:ascii="Arial" w:hAnsi="Arial" w:cs="Arial"/>
          <w:b/>
        </w:rPr>
      </w:pPr>
      <w:r w:rsidRPr="00245F59">
        <w:rPr>
          <w:rFonts w:ascii="Arial" w:hAnsi="Arial" w:cs="Arial"/>
          <w:b/>
        </w:rPr>
        <w:t>međumjesnog javnog prijevoza za redovite učenike srednjih škola u razdoblju siječanj- lipanj 2018. godine</w:t>
      </w:r>
    </w:p>
    <w:p w:rsidR="00FE51AD" w:rsidRPr="00245F59" w:rsidRDefault="00FE51AD" w:rsidP="00FE51AD">
      <w:pPr>
        <w:jc w:val="center"/>
        <w:rPr>
          <w:rFonts w:ascii="Arial" w:hAnsi="Arial" w:cs="Arial"/>
          <w:b/>
        </w:rPr>
      </w:pPr>
    </w:p>
    <w:p w:rsidR="00FE51AD" w:rsidRPr="00245F59" w:rsidRDefault="00FE51AD" w:rsidP="00FE51AD">
      <w:pPr>
        <w:jc w:val="center"/>
        <w:rPr>
          <w:rFonts w:ascii="Arial" w:hAnsi="Arial" w:cs="Arial"/>
          <w:b/>
        </w:rPr>
      </w:pPr>
      <w:r w:rsidRPr="00245F59">
        <w:rPr>
          <w:rFonts w:ascii="Arial" w:hAnsi="Arial" w:cs="Arial"/>
          <w:b/>
        </w:rPr>
        <w:t>Članak 1.</w:t>
      </w:r>
    </w:p>
    <w:p w:rsidR="00FE51AD" w:rsidRPr="00245F59" w:rsidRDefault="00FE51AD" w:rsidP="00FE51AD">
      <w:pPr>
        <w:jc w:val="both"/>
        <w:rPr>
          <w:rFonts w:ascii="Arial" w:hAnsi="Arial" w:cs="Arial"/>
        </w:rPr>
      </w:pPr>
      <w:r w:rsidRPr="00245F59">
        <w:rPr>
          <w:rFonts w:ascii="Arial" w:hAnsi="Arial" w:cs="Arial"/>
        </w:rPr>
        <w:tab/>
        <w:t>Ovom Odlukom utvrđuju se kriteriji i način sufinanciranja međumjesnog javnog prijevoza za redovite učenike srednjih škola u razdoblju siječanj- lipanj 2018. godine.</w:t>
      </w: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rPr>
      </w:pPr>
      <w:r w:rsidRPr="00245F59">
        <w:rPr>
          <w:rFonts w:ascii="Arial" w:hAnsi="Arial" w:cs="Arial"/>
        </w:rPr>
        <w:tab/>
      </w:r>
      <w:r w:rsidRPr="00765D4B">
        <w:rPr>
          <w:rFonts w:ascii="Arial" w:hAnsi="Arial" w:cs="Arial"/>
          <w:b/>
        </w:rPr>
        <w:t>Općina Gračac sufinancira iznos od 10%</w:t>
      </w:r>
      <w:r w:rsidRPr="00245F59">
        <w:rPr>
          <w:rFonts w:ascii="Arial" w:hAnsi="Arial" w:cs="Arial"/>
          <w:b/>
        </w:rPr>
        <w:t xml:space="preserve"> od ukupne cijene</w:t>
      </w:r>
      <w:r w:rsidRPr="00245F59">
        <w:rPr>
          <w:rFonts w:ascii="Arial" w:hAnsi="Arial" w:cs="Arial"/>
        </w:rPr>
        <w:t xml:space="preserve"> učeničke karte za vlak i autobus, odnosno poseban prijevoz.</w:t>
      </w: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b/>
        </w:rPr>
      </w:pPr>
      <w:r w:rsidRPr="00245F59">
        <w:rPr>
          <w:rFonts w:ascii="Arial" w:hAnsi="Arial" w:cs="Arial"/>
        </w:rPr>
        <w:tab/>
        <w:t>U slučaju da, na pojedinim relacijama, zbog limita utvrđenih Odlukom Vlade Republike Hrvatske o kriterijima i načinu financiranja troškova javnog prijevoza redovitih učenika srednjih škola za školsku godinu 2017./2018. (NN 78/2017</w:t>
      </w:r>
      <w:r>
        <w:rPr>
          <w:rFonts w:ascii="Arial" w:hAnsi="Arial" w:cs="Arial"/>
        </w:rPr>
        <w:t>- dalje: Odluka Vlade</w:t>
      </w:r>
      <w:r w:rsidRPr="00765D4B">
        <w:rPr>
          <w:rFonts w:ascii="Arial" w:hAnsi="Arial" w:cs="Arial"/>
        </w:rPr>
        <w:t>), uz sufinanciranje 75% prema Odluci Vlade do limita, 15% od strane Zadarske županije i 10% Općine Gračac ostaje razlika do ukupne cijene mjesečnog prijevoza,</w:t>
      </w:r>
      <w:r w:rsidRPr="00245F59">
        <w:rPr>
          <w:rFonts w:ascii="Arial" w:hAnsi="Arial" w:cs="Arial"/>
          <w:b/>
        </w:rPr>
        <w:t xml:space="preserve"> Općina Gračac sufinancirat će i razliku do ukupne cijene mjesečnog prijevoza.</w:t>
      </w:r>
    </w:p>
    <w:p w:rsidR="00FE51AD" w:rsidRPr="00245F59" w:rsidRDefault="00FE51AD" w:rsidP="00FE51AD">
      <w:pPr>
        <w:jc w:val="both"/>
        <w:rPr>
          <w:rFonts w:ascii="Arial" w:hAnsi="Arial" w:cs="Arial"/>
        </w:rPr>
      </w:pPr>
    </w:p>
    <w:p w:rsidR="00FE51AD" w:rsidRPr="00765D4B" w:rsidRDefault="00FE51AD" w:rsidP="00FE51AD">
      <w:pPr>
        <w:jc w:val="both"/>
        <w:rPr>
          <w:rFonts w:ascii="Arial" w:eastAsia="Calibri" w:hAnsi="Arial" w:cs="Arial"/>
          <w:b/>
        </w:rPr>
      </w:pPr>
      <w:r w:rsidRPr="00245F59">
        <w:rPr>
          <w:rFonts w:ascii="Arial" w:hAnsi="Arial" w:cs="Arial"/>
        </w:rPr>
        <w:tab/>
        <w:t>Za učenike koji pohađaju deficitarna zanimanja, ukoliko imaju pravo na sufinanciranje 25% iznosa međumjesnog prijevoza sukladno Odluci</w:t>
      </w:r>
      <w:r w:rsidRPr="00245F59">
        <w:rPr>
          <w:rFonts w:ascii="Arial" w:eastAsia="Calibri" w:hAnsi="Arial" w:cs="Arial"/>
        </w:rPr>
        <w:t xml:space="preserve"> o kriteriju i načinu financiranja i sufinanciranja javnog prijevoza za redovite učenike srednjih škola Zadarske županije u razdoblju siječanj – lipanj 2018. godine, koju je donio župan Zadarske županije, </w:t>
      </w:r>
      <w:r>
        <w:rPr>
          <w:rFonts w:ascii="Arial" w:eastAsia="Calibri" w:hAnsi="Arial" w:cs="Arial"/>
        </w:rPr>
        <w:t xml:space="preserve">uz sufinanciranje 75% prema Odluci Vlade, </w:t>
      </w:r>
      <w:r w:rsidRPr="00765D4B">
        <w:rPr>
          <w:rFonts w:ascii="Arial" w:eastAsia="Calibri" w:hAnsi="Arial" w:cs="Arial"/>
          <w:b/>
        </w:rPr>
        <w:t xml:space="preserve">Općina Gračac sufinancirat će samo preostalu razliku do ukupne cijene mjesečnog prijevoza, ukoliko postoji. </w:t>
      </w: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rPr>
      </w:pPr>
      <w:r w:rsidRPr="00245F59">
        <w:rPr>
          <w:rFonts w:ascii="Arial" w:hAnsi="Arial" w:cs="Arial"/>
        </w:rPr>
        <w:tab/>
        <w:t>Pod javnim prijevozom iz stavka 1. ovog članka podrazumijeva se javni linijski prijevoz u cestovnom prometu i javni prijevoz u željezničkom prometu između dvaju različitih mjesta- mjesta prebivališta, odnosno boravišta i mjesta škole, kao i prijevoz učenika na pohađanje praktične nastave i vježbi.</w:t>
      </w: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rPr>
      </w:pPr>
      <w:r w:rsidRPr="00245F59">
        <w:rPr>
          <w:rFonts w:ascii="Arial" w:hAnsi="Arial" w:cs="Arial"/>
        </w:rPr>
        <w:tab/>
        <w:t>Iznimno, učenici čije je mjesto prebivališta odnosno boravišta na području na kojem nema odgovarajućeg javnog prijevoza također ostvaruju pravo na sufinanciranje troškova prijevoza ukoliko je organiziran poseban prijevoz.</w:t>
      </w:r>
    </w:p>
    <w:p w:rsidR="00FE51AD" w:rsidRPr="00245F59" w:rsidRDefault="00FE51AD" w:rsidP="00FE51AD">
      <w:pPr>
        <w:jc w:val="both"/>
        <w:rPr>
          <w:rFonts w:ascii="Arial" w:hAnsi="Arial" w:cs="Arial"/>
        </w:rPr>
      </w:pPr>
    </w:p>
    <w:p w:rsidR="00FE51AD" w:rsidRPr="00245F59" w:rsidRDefault="00FE51AD" w:rsidP="00FE51AD">
      <w:pPr>
        <w:pStyle w:val="NoSpacing"/>
        <w:jc w:val="both"/>
        <w:rPr>
          <w:rFonts w:ascii="Arial" w:hAnsi="Arial" w:cs="Arial"/>
        </w:rPr>
      </w:pPr>
      <w:r w:rsidRPr="00245F59">
        <w:rPr>
          <w:rFonts w:ascii="Arial" w:hAnsi="Arial" w:cs="Arial"/>
        </w:rPr>
        <w:tab/>
        <w:t>Pravo sufinanciranja ostvaruju i maturanati za dane pohađanja obvezne državne mature (gimnazijski programi) te maturanti u strukovnim programima za dane izrade i obrane završnog rada, kao i učenici koji imaju obvezu pohađanja dopunskog rada.</w:t>
      </w:r>
    </w:p>
    <w:p w:rsidR="00FE51AD" w:rsidRPr="00245F59" w:rsidRDefault="00FE51AD" w:rsidP="00FE51AD">
      <w:pPr>
        <w:jc w:val="both"/>
        <w:rPr>
          <w:rFonts w:ascii="Arial" w:hAnsi="Arial" w:cs="Arial"/>
        </w:rPr>
      </w:pPr>
    </w:p>
    <w:p w:rsidR="00FE51AD" w:rsidRPr="00245F59" w:rsidRDefault="00FE51AD" w:rsidP="00FE51AD">
      <w:pPr>
        <w:jc w:val="center"/>
        <w:rPr>
          <w:rFonts w:ascii="Arial" w:hAnsi="Arial" w:cs="Arial"/>
          <w:b/>
        </w:rPr>
      </w:pPr>
      <w:r w:rsidRPr="00245F59">
        <w:rPr>
          <w:rFonts w:ascii="Arial" w:hAnsi="Arial" w:cs="Arial"/>
          <w:b/>
        </w:rPr>
        <w:lastRenderedPageBreak/>
        <w:t>Članak 2.</w:t>
      </w:r>
    </w:p>
    <w:p w:rsidR="00FE51AD" w:rsidRPr="00245F59" w:rsidRDefault="00FE51AD" w:rsidP="00FE51AD">
      <w:pPr>
        <w:jc w:val="both"/>
        <w:rPr>
          <w:rFonts w:ascii="Arial" w:hAnsi="Arial" w:cs="Arial"/>
        </w:rPr>
      </w:pPr>
      <w:r w:rsidRPr="00245F59">
        <w:rPr>
          <w:rFonts w:ascii="Arial" w:hAnsi="Arial" w:cs="Arial"/>
        </w:rPr>
        <w:tab/>
        <w:t>Kriteriji za stjecanje prava za sufinanciranje troškova javnog prijevoza učenika srednjih škola su:</w:t>
      </w:r>
    </w:p>
    <w:p w:rsidR="00FE51AD" w:rsidRPr="00245F59" w:rsidRDefault="00FE51AD" w:rsidP="00294CA5">
      <w:pPr>
        <w:pStyle w:val="ListParagraph"/>
        <w:numPr>
          <w:ilvl w:val="0"/>
          <w:numId w:val="1"/>
        </w:numPr>
        <w:jc w:val="both"/>
        <w:rPr>
          <w:rFonts w:ascii="Arial" w:hAnsi="Arial" w:cs="Arial"/>
        </w:rPr>
      </w:pPr>
      <w:r w:rsidRPr="00245F59">
        <w:rPr>
          <w:rFonts w:ascii="Arial" w:hAnsi="Arial" w:cs="Arial"/>
        </w:rPr>
        <w:t>da učenik ima prebivališta odnosno boravište na području Općine Gračac,</w:t>
      </w:r>
    </w:p>
    <w:p w:rsidR="00FE51AD" w:rsidRPr="00245F59" w:rsidRDefault="00FE51AD" w:rsidP="00294CA5">
      <w:pPr>
        <w:pStyle w:val="ListParagraph"/>
        <w:numPr>
          <w:ilvl w:val="0"/>
          <w:numId w:val="1"/>
        </w:numPr>
        <w:jc w:val="both"/>
        <w:rPr>
          <w:rFonts w:ascii="Arial" w:hAnsi="Arial" w:cs="Arial"/>
        </w:rPr>
      </w:pPr>
      <w:r w:rsidRPr="00245F59">
        <w:rPr>
          <w:rFonts w:ascii="Arial" w:hAnsi="Arial" w:cs="Arial"/>
        </w:rPr>
        <w:t>da je učenik u školskoj godini 2017/2018. upisao i redovito pohađa srednju školu,</w:t>
      </w:r>
    </w:p>
    <w:p w:rsidR="00FE51AD" w:rsidRPr="00245F59" w:rsidRDefault="00FE51AD" w:rsidP="00294CA5">
      <w:pPr>
        <w:pStyle w:val="ListParagraph"/>
        <w:numPr>
          <w:ilvl w:val="0"/>
          <w:numId w:val="1"/>
        </w:numPr>
        <w:jc w:val="both"/>
        <w:rPr>
          <w:rFonts w:ascii="Arial" w:hAnsi="Arial" w:cs="Arial"/>
        </w:rPr>
      </w:pPr>
      <w:r w:rsidRPr="00245F59">
        <w:rPr>
          <w:rFonts w:ascii="Arial" w:hAnsi="Arial" w:cs="Arial"/>
        </w:rPr>
        <w:t>da učenik kupuje kartu za korištenje sredstava redovitog putničkog javnog linijskog prijevoza (autobus ili vlak), osim iznimno u slučaju iz čl. 1. st. 3. ove Odluke,</w:t>
      </w:r>
    </w:p>
    <w:p w:rsidR="00FE51AD" w:rsidRPr="00245F59" w:rsidRDefault="00FE51AD" w:rsidP="00294CA5">
      <w:pPr>
        <w:pStyle w:val="ListParagraph"/>
        <w:numPr>
          <w:ilvl w:val="0"/>
          <w:numId w:val="1"/>
        </w:numPr>
        <w:jc w:val="both"/>
        <w:rPr>
          <w:rFonts w:ascii="Arial" w:hAnsi="Arial" w:cs="Arial"/>
        </w:rPr>
      </w:pPr>
      <w:r w:rsidRPr="00245F59">
        <w:rPr>
          <w:rFonts w:ascii="Arial" w:hAnsi="Arial" w:cs="Arial"/>
        </w:rPr>
        <w:t>da udaljenost od mjesta prebivališta, odnosno boravišta učenika do mjesta škole iznosi više od 5 kilometara.</w:t>
      </w:r>
    </w:p>
    <w:p w:rsidR="00FE51AD" w:rsidRPr="00245F59" w:rsidRDefault="00FE51AD" w:rsidP="00FE51AD">
      <w:pPr>
        <w:jc w:val="both"/>
        <w:rPr>
          <w:rFonts w:ascii="Arial" w:hAnsi="Arial" w:cs="Arial"/>
        </w:rPr>
      </w:pPr>
      <w:r w:rsidRPr="00245F59">
        <w:rPr>
          <w:rFonts w:ascii="Arial" w:hAnsi="Arial" w:cs="Arial"/>
        </w:rPr>
        <w:tab/>
      </w:r>
    </w:p>
    <w:p w:rsidR="00FE51AD" w:rsidRPr="00245F59" w:rsidRDefault="00FE51AD" w:rsidP="00FE51AD">
      <w:pPr>
        <w:jc w:val="both"/>
        <w:rPr>
          <w:rFonts w:ascii="Arial" w:hAnsi="Arial" w:cs="Arial"/>
        </w:rPr>
      </w:pPr>
      <w:r w:rsidRPr="00245F59">
        <w:rPr>
          <w:rFonts w:ascii="Arial" w:hAnsi="Arial" w:cs="Arial"/>
        </w:rPr>
        <w:tab/>
        <w:t>Pravo sufinanciranja troškova javnog prijevoza prema kriterijima iz stavka 1. ovog članka ostvaruju učenici koji pohađaju srednju školu na području Zadarske županije.</w:t>
      </w: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rPr>
      </w:pPr>
      <w:r w:rsidRPr="00245F59">
        <w:rPr>
          <w:rFonts w:ascii="Arial" w:hAnsi="Arial" w:cs="Arial"/>
        </w:rPr>
        <w:tab/>
        <w:t>Pravo sufinanciranja troškova javnog prijevoza prema kriterijima iz stavka 1. ovog članka ostvaruju i učenici koji pohađaju srednju školu u susjednim županijama ukoliko su upisali programe obrazovanja kojih nema na upisnom području Zadarske županije ili su upisali programe obrazovanja kojih ima na području Zadarske županije, no troškovi odgovarajućeg prijevoza do škola susjedne županije su jednaki ili niži od troškova prijevoza do škola u Zadarskoj županiji, ili nema javnog prijevoza do škola u Zadarskoj županiji.</w:t>
      </w: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rPr>
      </w:pPr>
      <w:r w:rsidRPr="00245F59">
        <w:rPr>
          <w:rFonts w:ascii="Arial" w:hAnsi="Arial" w:cs="Arial"/>
        </w:rPr>
        <w:tab/>
        <w:t>Pravo sufinanciranja troškova javnog prijevoza prema kriterijima iz stavka 1,2. i 3. ovog članka ne ostvaruje učenik:</w:t>
      </w:r>
    </w:p>
    <w:p w:rsidR="00FE51AD" w:rsidRPr="00245F59" w:rsidRDefault="00FE51AD" w:rsidP="00294CA5">
      <w:pPr>
        <w:pStyle w:val="ListParagraph"/>
        <w:numPr>
          <w:ilvl w:val="0"/>
          <w:numId w:val="1"/>
        </w:numPr>
        <w:jc w:val="both"/>
        <w:rPr>
          <w:rFonts w:ascii="Arial" w:hAnsi="Arial" w:cs="Arial"/>
        </w:rPr>
      </w:pPr>
      <w:r w:rsidRPr="00245F59">
        <w:rPr>
          <w:rFonts w:ascii="Arial" w:hAnsi="Arial" w:cs="Arial"/>
        </w:rPr>
        <w:t>koji je smješten u učeničkom domu koji se nalazi u mjestu njegova školovanja,</w:t>
      </w:r>
    </w:p>
    <w:p w:rsidR="00FE51AD" w:rsidRPr="00245F59" w:rsidRDefault="00FE51AD" w:rsidP="00294CA5">
      <w:pPr>
        <w:pStyle w:val="ListParagraph"/>
        <w:numPr>
          <w:ilvl w:val="0"/>
          <w:numId w:val="1"/>
        </w:numPr>
        <w:jc w:val="both"/>
        <w:rPr>
          <w:rFonts w:ascii="Arial" w:hAnsi="Arial" w:cs="Arial"/>
        </w:rPr>
      </w:pPr>
      <w:r w:rsidRPr="00245F59">
        <w:rPr>
          <w:rFonts w:ascii="Arial" w:hAnsi="Arial" w:cs="Arial"/>
        </w:rPr>
        <w:t>kojemu se troškovi prijevoza u cijelosti ostvaruju iz drugih izvora.</w:t>
      </w:r>
    </w:p>
    <w:p w:rsidR="00FE51AD" w:rsidRPr="00245F59" w:rsidRDefault="00FE51AD" w:rsidP="00FE51AD">
      <w:pPr>
        <w:jc w:val="both"/>
        <w:rPr>
          <w:rFonts w:ascii="Arial" w:hAnsi="Arial" w:cs="Arial"/>
        </w:rPr>
      </w:pPr>
      <w:r w:rsidRPr="00245F59">
        <w:rPr>
          <w:rFonts w:ascii="Arial" w:hAnsi="Arial" w:cs="Arial"/>
        </w:rPr>
        <w:t xml:space="preserve"> </w:t>
      </w:r>
    </w:p>
    <w:p w:rsidR="00FE51AD" w:rsidRPr="00245F59" w:rsidRDefault="00FE51AD" w:rsidP="00FE51AD">
      <w:pPr>
        <w:jc w:val="center"/>
        <w:rPr>
          <w:rFonts w:ascii="Arial" w:hAnsi="Arial" w:cs="Arial"/>
          <w:b/>
        </w:rPr>
      </w:pPr>
      <w:r w:rsidRPr="00245F59">
        <w:rPr>
          <w:rFonts w:ascii="Arial" w:hAnsi="Arial" w:cs="Arial"/>
          <w:b/>
        </w:rPr>
        <w:t>Članak 3.</w:t>
      </w:r>
    </w:p>
    <w:p w:rsidR="00FE51AD" w:rsidRPr="00245F59" w:rsidRDefault="00FE51AD" w:rsidP="00FE51AD">
      <w:pPr>
        <w:jc w:val="both"/>
        <w:rPr>
          <w:rFonts w:ascii="Arial" w:hAnsi="Arial" w:cs="Arial"/>
        </w:rPr>
      </w:pPr>
      <w:r w:rsidRPr="00245F59">
        <w:rPr>
          <w:rFonts w:ascii="Arial" w:hAnsi="Arial" w:cs="Arial"/>
        </w:rPr>
        <w:tab/>
      </w:r>
      <w:r w:rsidRPr="00245F59">
        <w:rPr>
          <w:rFonts w:ascii="Arial" w:hAnsi="Arial" w:cs="Arial"/>
        </w:rPr>
        <w:tab/>
        <w:t>Sredstva za ovu Odluku osigurana su u Proračunu Općine Gračac za 2018. godinu aktivnost A100004: sufinanciranje cijene javnog prijevoza redovitih učenika srednjih škola.</w:t>
      </w: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rPr>
      </w:pPr>
      <w:r w:rsidRPr="00245F59">
        <w:rPr>
          <w:rFonts w:ascii="Arial" w:hAnsi="Arial" w:cs="Arial"/>
        </w:rPr>
        <w:tab/>
        <w:t>Općina Gračac će sklopiti ugovore o sufinanciranju s prijevoznicima koji obavljaju uslugu prijevoza učenika.</w:t>
      </w:r>
    </w:p>
    <w:p w:rsidR="00FE51AD" w:rsidRPr="00245F59" w:rsidRDefault="00FE51AD" w:rsidP="00FE51AD">
      <w:pPr>
        <w:jc w:val="both"/>
        <w:rPr>
          <w:rFonts w:ascii="Arial" w:hAnsi="Arial" w:cs="Arial"/>
        </w:rPr>
      </w:pPr>
    </w:p>
    <w:p w:rsidR="00FE51AD" w:rsidRPr="00245F59" w:rsidRDefault="00FE51AD" w:rsidP="00FE51AD">
      <w:pPr>
        <w:jc w:val="center"/>
        <w:rPr>
          <w:rFonts w:ascii="Arial" w:hAnsi="Arial" w:cs="Arial"/>
          <w:b/>
        </w:rPr>
      </w:pPr>
      <w:r w:rsidRPr="00245F59">
        <w:rPr>
          <w:rFonts w:ascii="Arial" w:hAnsi="Arial" w:cs="Arial"/>
          <w:b/>
        </w:rPr>
        <w:t>Članak 4.</w:t>
      </w:r>
    </w:p>
    <w:p w:rsidR="00FE51AD" w:rsidRPr="00245F59" w:rsidRDefault="00FE51AD" w:rsidP="00FE51AD">
      <w:pPr>
        <w:jc w:val="both"/>
        <w:rPr>
          <w:rFonts w:ascii="Arial" w:hAnsi="Arial" w:cs="Arial"/>
        </w:rPr>
      </w:pPr>
      <w:r w:rsidRPr="00245F59">
        <w:rPr>
          <w:rFonts w:ascii="Arial" w:hAnsi="Arial" w:cs="Arial"/>
        </w:rPr>
        <w:tab/>
        <w:t>Ova Odluka stupa na snagu danom donošenja, a objavit će se u “Službenom glasniku Općine Gračac”.</w:t>
      </w: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rPr>
      </w:pPr>
    </w:p>
    <w:p w:rsidR="00FE51AD" w:rsidRPr="00245F59" w:rsidRDefault="00FE51AD" w:rsidP="00FE51AD">
      <w:pPr>
        <w:jc w:val="both"/>
        <w:rPr>
          <w:rFonts w:ascii="Arial" w:hAnsi="Arial" w:cs="Arial"/>
          <w:b/>
        </w:rPr>
      </w:pPr>
      <w:r w:rsidRPr="00245F59">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45F59">
        <w:rPr>
          <w:rFonts w:ascii="Arial" w:hAnsi="Arial" w:cs="Arial"/>
          <w:b/>
        </w:rPr>
        <w:t>OPĆINSKA NAČELNICA:</w:t>
      </w:r>
    </w:p>
    <w:p w:rsidR="00FE51AD" w:rsidRPr="00245F59" w:rsidRDefault="00FE51AD" w:rsidP="00FE51AD">
      <w:pPr>
        <w:jc w:val="both"/>
        <w:rPr>
          <w:rFonts w:ascii="Arial" w:hAnsi="Arial" w:cs="Arial"/>
          <w:b/>
        </w:rPr>
      </w:pPr>
      <w:r w:rsidRPr="00245F59">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245F59">
        <w:rPr>
          <w:rFonts w:ascii="Arial" w:hAnsi="Arial" w:cs="Arial"/>
          <w:b/>
        </w:rPr>
        <w:t>Nataša Turbić, prof.</w:t>
      </w:r>
    </w:p>
    <w:p w:rsidR="00FE51AD" w:rsidRDefault="00FE51AD" w:rsidP="00FE51AD">
      <w:pPr>
        <w:jc w:val="both"/>
        <w:rPr>
          <w:rFonts w:ascii="Courier New" w:hAnsi="Courier New" w:cs="Courier New"/>
          <w:b/>
        </w:rPr>
      </w:pPr>
    </w:p>
    <w:p w:rsidR="00FE51AD" w:rsidRDefault="00FE51AD" w:rsidP="00FE51AD">
      <w:pPr>
        <w:jc w:val="both"/>
        <w:rPr>
          <w:rFonts w:ascii="Courier New" w:hAnsi="Courier New" w:cs="Courier New"/>
          <w:b/>
        </w:rPr>
      </w:pPr>
    </w:p>
    <w:p w:rsidR="00FE51AD" w:rsidRDefault="00FE51AD" w:rsidP="00FE51AD">
      <w:pPr>
        <w:jc w:val="both"/>
        <w:rPr>
          <w:rFonts w:ascii="Courier New" w:hAnsi="Courier New" w:cs="Courier New"/>
          <w:b/>
        </w:rPr>
      </w:pPr>
    </w:p>
    <w:p w:rsidR="00C47ECB" w:rsidRDefault="00C47ECB" w:rsidP="00FE51AD">
      <w:pPr>
        <w:jc w:val="both"/>
        <w:rPr>
          <w:rFonts w:ascii="Courier New" w:hAnsi="Courier New" w:cs="Courier New"/>
          <w:b/>
        </w:rPr>
      </w:pPr>
    </w:p>
    <w:p w:rsidR="00C47ECB" w:rsidRDefault="00C47ECB" w:rsidP="00FE51AD">
      <w:pPr>
        <w:jc w:val="both"/>
        <w:rPr>
          <w:rFonts w:ascii="Arial" w:hAnsi="Arial" w:cs="Arial"/>
          <w:b/>
        </w:rPr>
      </w:pPr>
    </w:p>
    <w:p w:rsidR="00C47ECB" w:rsidRDefault="00C47ECB" w:rsidP="00FE51AD">
      <w:pPr>
        <w:jc w:val="both"/>
        <w:rPr>
          <w:rFonts w:ascii="Arial" w:hAnsi="Arial" w:cs="Arial"/>
          <w:b/>
        </w:rPr>
      </w:pPr>
    </w:p>
    <w:p w:rsidR="00FE51AD" w:rsidRPr="00EE7849" w:rsidRDefault="00FE51AD" w:rsidP="00FE51AD">
      <w:pPr>
        <w:jc w:val="both"/>
        <w:rPr>
          <w:rFonts w:ascii="Arial" w:hAnsi="Arial" w:cs="Arial"/>
        </w:rPr>
      </w:pPr>
      <w:r w:rsidRPr="00EE7849">
        <w:rPr>
          <w:rFonts w:ascii="Arial" w:hAnsi="Arial" w:cs="Arial"/>
          <w:b/>
        </w:rPr>
        <w:t>OPĆINSKA NAČELNICA</w:t>
      </w:r>
    </w:p>
    <w:p w:rsidR="00FE51AD" w:rsidRPr="00EE7849" w:rsidRDefault="00FE51AD" w:rsidP="00FE51AD">
      <w:pPr>
        <w:jc w:val="both"/>
        <w:rPr>
          <w:rFonts w:ascii="Arial" w:hAnsi="Arial" w:cs="Arial"/>
          <w:b/>
        </w:rPr>
      </w:pPr>
      <w:r w:rsidRPr="00EE7849">
        <w:rPr>
          <w:rFonts w:ascii="Arial" w:hAnsi="Arial" w:cs="Arial"/>
          <w:b/>
        </w:rPr>
        <w:t>KLASA: 402-07/18-01/2</w:t>
      </w:r>
    </w:p>
    <w:p w:rsidR="00FE51AD" w:rsidRPr="00EE7849" w:rsidRDefault="00FE51AD" w:rsidP="00FE51AD">
      <w:pPr>
        <w:jc w:val="both"/>
        <w:rPr>
          <w:rFonts w:ascii="Arial" w:hAnsi="Arial" w:cs="Arial"/>
          <w:b/>
        </w:rPr>
      </w:pPr>
      <w:r w:rsidRPr="00EE7849">
        <w:rPr>
          <w:rFonts w:ascii="Arial" w:hAnsi="Arial" w:cs="Arial"/>
          <w:b/>
        </w:rPr>
        <w:t>URBROJ: 2198/31-01-18-1</w:t>
      </w:r>
    </w:p>
    <w:p w:rsidR="00FE51AD" w:rsidRPr="00EE7849" w:rsidRDefault="00FE51AD" w:rsidP="00FE51AD">
      <w:pPr>
        <w:jc w:val="both"/>
        <w:rPr>
          <w:rFonts w:ascii="Arial" w:hAnsi="Arial" w:cs="Arial"/>
          <w:b/>
        </w:rPr>
      </w:pPr>
      <w:r w:rsidRPr="00EE7849">
        <w:rPr>
          <w:rFonts w:ascii="Arial" w:hAnsi="Arial" w:cs="Arial"/>
          <w:b/>
        </w:rPr>
        <w:t xml:space="preserve">Gračac, 4. siječnja 2017. </w:t>
      </w:r>
    </w:p>
    <w:p w:rsidR="00FE51AD" w:rsidRPr="00EE7849" w:rsidRDefault="00FE51AD" w:rsidP="00FE51AD">
      <w:pPr>
        <w:jc w:val="both"/>
        <w:rPr>
          <w:rFonts w:ascii="Arial" w:hAnsi="Arial" w:cs="Arial"/>
          <w:b/>
        </w:rPr>
      </w:pPr>
      <w:r w:rsidRPr="00EE7849">
        <w:rPr>
          <w:rFonts w:ascii="Arial" w:hAnsi="Arial" w:cs="Arial"/>
          <w:b/>
        </w:rPr>
        <w:t xml:space="preserve">  </w:t>
      </w:r>
    </w:p>
    <w:p w:rsidR="00FE51AD" w:rsidRPr="00EE7849" w:rsidRDefault="00FE51AD" w:rsidP="00FE51AD">
      <w:pPr>
        <w:jc w:val="both"/>
        <w:rPr>
          <w:rFonts w:ascii="Arial" w:hAnsi="Arial" w:cs="Arial"/>
          <w:b/>
        </w:rPr>
      </w:pPr>
    </w:p>
    <w:p w:rsidR="00FE51AD" w:rsidRPr="00EE7849" w:rsidRDefault="00FE51AD" w:rsidP="00FE51AD">
      <w:pPr>
        <w:jc w:val="both"/>
        <w:rPr>
          <w:rFonts w:ascii="Arial" w:hAnsi="Arial" w:cs="Arial"/>
        </w:rPr>
      </w:pPr>
      <w:r w:rsidRPr="00EE7849">
        <w:rPr>
          <w:rFonts w:ascii="Arial" w:hAnsi="Arial" w:cs="Arial"/>
          <w:b/>
        </w:rPr>
        <w:tab/>
      </w:r>
      <w:r w:rsidRPr="00EE7849">
        <w:rPr>
          <w:rFonts w:ascii="Arial" w:hAnsi="Arial" w:cs="Arial"/>
        </w:rPr>
        <w:t xml:space="preserve">Temeljem čl. 47. Statuta Općine Gračac («Službeni glasnik Zadarske županije» 11/13), čl. 6. st. 3. </w:t>
      </w:r>
      <w:r w:rsidRPr="00EE7849">
        <w:rPr>
          <w:rFonts w:ascii="Arial" w:hAnsi="Arial" w:cs="Arial"/>
          <w:lang w:val="pl-PL" w:eastAsia="hr-HR"/>
        </w:rPr>
        <w:t>Uredbe o kriterijima, mjerilima i postupcima financiranja i ugovaranja programa i projekata od interesa za opće dobro koje provode udruge (“Narodne novine” broj 26/15) te čl. 16. Pravilnika o financiranju javnih potreba Općine Gračac (</w:t>
      </w:r>
      <w:r w:rsidRPr="00EE7849">
        <w:rPr>
          <w:rFonts w:ascii="Arial" w:hAnsi="Arial" w:cs="Arial"/>
        </w:rPr>
        <w:t>«Službeni glasnik Općine Gračac» 5/15, 1/16), donosim</w:t>
      </w:r>
    </w:p>
    <w:p w:rsidR="00FE51AD" w:rsidRDefault="00FE51AD" w:rsidP="00FE51AD">
      <w:pPr>
        <w:jc w:val="both"/>
        <w:rPr>
          <w:rFonts w:ascii="Arial" w:hAnsi="Arial" w:cs="Arial"/>
        </w:rPr>
      </w:pPr>
    </w:p>
    <w:p w:rsidR="00EE7849" w:rsidRDefault="00EE7849" w:rsidP="00FE51AD">
      <w:pPr>
        <w:jc w:val="both"/>
        <w:rPr>
          <w:rFonts w:ascii="Arial" w:hAnsi="Arial" w:cs="Arial"/>
        </w:rPr>
      </w:pPr>
    </w:p>
    <w:p w:rsidR="00EE7849" w:rsidRPr="00EE7849" w:rsidRDefault="00EE7849" w:rsidP="00FE51AD">
      <w:pPr>
        <w:jc w:val="both"/>
        <w:rPr>
          <w:rFonts w:ascii="Arial" w:hAnsi="Arial" w:cs="Arial"/>
        </w:rPr>
      </w:pPr>
    </w:p>
    <w:p w:rsidR="00FE51AD" w:rsidRPr="00EE7849" w:rsidRDefault="00FE51AD" w:rsidP="00FE51AD">
      <w:pPr>
        <w:jc w:val="center"/>
        <w:rPr>
          <w:rFonts w:ascii="Arial" w:hAnsi="Arial" w:cs="Arial"/>
          <w:b/>
        </w:rPr>
      </w:pPr>
      <w:r w:rsidRPr="00EE7849">
        <w:rPr>
          <w:rFonts w:ascii="Arial" w:hAnsi="Arial" w:cs="Arial"/>
          <w:b/>
        </w:rPr>
        <w:t xml:space="preserve">Odluku o dodjeli sredstava </w:t>
      </w:r>
    </w:p>
    <w:p w:rsidR="00FE51AD" w:rsidRDefault="00FE51AD" w:rsidP="00FE51AD">
      <w:pPr>
        <w:jc w:val="center"/>
        <w:rPr>
          <w:rFonts w:ascii="Arial" w:hAnsi="Arial" w:cs="Arial"/>
          <w:b/>
        </w:rPr>
      </w:pPr>
    </w:p>
    <w:p w:rsidR="00EE7849" w:rsidRPr="00EE7849" w:rsidRDefault="00EE7849" w:rsidP="00FE51AD">
      <w:pPr>
        <w:jc w:val="center"/>
        <w:rPr>
          <w:rFonts w:ascii="Arial" w:hAnsi="Arial" w:cs="Arial"/>
          <w:b/>
        </w:rPr>
      </w:pPr>
    </w:p>
    <w:p w:rsidR="00FE51AD" w:rsidRPr="00EE7849" w:rsidRDefault="00FE51AD" w:rsidP="00FE51AD">
      <w:pPr>
        <w:jc w:val="center"/>
        <w:rPr>
          <w:rFonts w:ascii="Arial" w:hAnsi="Arial" w:cs="Arial"/>
          <w:b/>
        </w:rPr>
      </w:pPr>
      <w:r w:rsidRPr="00EE7849">
        <w:rPr>
          <w:rFonts w:ascii="Arial" w:hAnsi="Arial" w:cs="Arial"/>
          <w:b/>
        </w:rPr>
        <w:t>Članak 1.</w:t>
      </w:r>
    </w:p>
    <w:p w:rsidR="00FE51AD" w:rsidRPr="00EE7849" w:rsidRDefault="00FE51AD" w:rsidP="00FE51AD">
      <w:pPr>
        <w:jc w:val="center"/>
        <w:rPr>
          <w:rFonts w:ascii="Arial" w:hAnsi="Arial" w:cs="Arial"/>
          <w:b/>
        </w:rPr>
      </w:pPr>
    </w:p>
    <w:p w:rsidR="00FE51AD" w:rsidRPr="00EE7849" w:rsidRDefault="00FE51AD" w:rsidP="00FE51AD">
      <w:pPr>
        <w:jc w:val="both"/>
        <w:rPr>
          <w:rFonts w:ascii="Arial" w:hAnsi="Arial" w:cs="Arial"/>
        </w:rPr>
      </w:pPr>
      <w:r w:rsidRPr="00EE7849">
        <w:rPr>
          <w:rFonts w:ascii="Arial" w:hAnsi="Arial" w:cs="Arial"/>
        </w:rPr>
        <w:tab/>
        <w:t>Ovom Odlukom Općinskom društvu Crvenog križa Gračac za 2018. godinu odobrava se izravna dodjela sredstava iz Proračuna Općine Gračac za 2018. godinu u iznosu od 170.000,00 kuna.</w:t>
      </w:r>
    </w:p>
    <w:p w:rsidR="00FE51AD" w:rsidRPr="00EE7849" w:rsidRDefault="00FE51AD" w:rsidP="00FE51AD">
      <w:pPr>
        <w:jc w:val="both"/>
        <w:rPr>
          <w:rFonts w:ascii="Arial" w:hAnsi="Arial" w:cs="Arial"/>
        </w:rPr>
      </w:pPr>
    </w:p>
    <w:p w:rsidR="00FE51AD" w:rsidRPr="00EE7849" w:rsidRDefault="00FE51AD" w:rsidP="00FE51AD">
      <w:pPr>
        <w:jc w:val="both"/>
        <w:rPr>
          <w:rFonts w:ascii="Arial" w:hAnsi="Arial" w:cs="Arial"/>
        </w:rPr>
      </w:pPr>
      <w:r w:rsidRPr="00EE7849">
        <w:rPr>
          <w:rFonts w:ascii="Arial" w:hAnsi="Arial" w:cs="Arial"/>
        </w:rPr>
        <w:tab/>
        <w:t xml:space="preserve">Dodjela sredstava izravnim putem odobrava se Općinskom društvu Crvenog križa Gračac kao </w:t>
      </w:r>
      <w:r w:rsidRPr="00EE7849">
        <w:rPr>
          <w:rFonts w:ascii="Arial" w:hAnsi="Arial" w:cs="Arial"/>
          <w:lang w:eastAsia="hr-HR"/>
        </w:rPr>
        <w:t>udruzi kojoj su zakonom dodijeljene određene javne ovlasti (Zakon o hrvatskom Crvenom križu (“Narodne novine” 71/10) te koja ima isključivu nadležnost i operativnu sposobnost u području djelovanja odnosno području Općine Gračac, za koje se financijska sredstva dodjeljuju, a na kojem se financirane aktivnosti provode.</w:t>
      </w:r>
    </w:p>
    <w:p w:rsidR="00FE51AD" w:rsidRPr="00EE7849" w:rsidRDefault="00FE51AD" w:rsidP="00FE51AD">
      <w:pPr>
        <w:jc w:val="both"/>
        <w:rPr>
          <w:rFonts w:ascii="Arial" w:hAnsi="Arial" w:cs="Arial"/>
        </w:rPr>
      </w:pPr>
    </w:p>
    <w:p w:rsidR="00FE51AD" w:rsidRPr="00EE7849" w:rsidRDefault="00FE51AD" w:rsidP="00FE51AD">
      <w:pPr>
        <w:jc w:val="center"/>
        <w:rPr>
          <w:rFonts w:ascii="Arial" w:hAnsi="Arial" w:cs="Arial"/>
          <w:b/>
        </w:rPr>
      </w:pPr>
      <w:r w:rsidRPr="00EE7849">
        <w:rPr>
          <w:rFonts w:ascii="Arial" w:hAnsi="Arial" w:cs="Arial"/>
          <w:b/>
        </w:rPr>
        <w:t>Članak 2.</w:t>
      </w:r>
    </w:p>
    <w:p w:rsidR="00FE51AD" w:rsidRPr="00EE7849" w:rsidRDefault="00FE51AD" w:rsidP="00FE51AD">
      <w:pPr>
        <w:jc w:val="both"/>
        <w:rPr>
          <w:rFonts w:ascii="Arial" w:hAnsi="Arial" w:cs="Arial"/>
        </w:rPr>
      </w:pPr>
    </w:p>
    <w:p w:rsidR="00FE51AD" w:rsidRPr="00EE7849" w:rsidRDefault="00FE51AD" w:rsidP="00FE51AD">
      <w:pPr>
        <w:jc w:val="both"/>
        <w:rPr>
          <w:rFonts w:ascii="Arial" w:hAnsi="Arial" w:cs="Arial"/>
        </w:rPr>
      </w:pPr>
      <w:r w:rsidRPr="00EE7849">
        <w:rPr>
          <w:rFonts w:ascii="Arial" w:hAnsi="Arial" w:cs="Arial"/>
        </w:rPr>
        <w:tab/>
        <w:t xml:space="preserve">Sukladno Proračunu Općine Gračac za 2018. godinu </w:t>
      </w:r>
      <w:r w:rsidRPr="00EE7849">
        <w:rPr>
          <w:rFonts w:ascii="Arial" w:hAnsi="Arial" w:cs="Arial"/>
          <w:lang w:val="pl-PL" w:eastAsia="hr-HR"/>
        </w:rPr>
        <w:t>(</w:t>
      </w:r>
      <w:r w:rsidRPr="00EE7849">
        <w:rPr>
          <w:rFonts w:ascii="Arial" w:hAnsi="Arial" w:cs="Arial"/>
        </w:rPr>
        <w:t xml:space="preserve">«Službeni glasnik Općine Gračac» 6/17) sredstva su planirana za aktivnosti i projekte: </w:t>
      </w:r>
    </w:p>
    <w:p w:rsidR="00FE51AD" w:rsidRPr="00EE7849" w:rsidRDefault="00FE51AD" w:rsidP="00FE51AD">
      <w:pPr>
        <w:jc w:val="both"/>
        <w:rPr>
          <w:rFonts w:ascii="Arial" w:hAnsi="Arial" w:cs="Arial"/>
        </w:rPr>
      </w:pPr>
    </w:p>
    <w:p w:rsidR="00FE51AD" w:rsidRPr="00EE7849" w:rsidRDefault="00FE51AD" w:rsidP="00FE51AD">
      <w:pPr>
        <w:jc w:val="both"/>
        <w:rPr>
          <w:rFonts w:ascii="Arial" w:hAnsi="Arial" w:cs="Arial"/>
        </w:rPr>
      </w:pPr>
      <w:r w:rsidRPr="00EE7849">
        <w:rPr>
          <w:rFonts w:ascii="Arial" w:hAnsi="Arial" w:cs="Arial"/>
        </w:rPr>
        <w:t>1. Financiranje redovne djelatnosti u iznosu od 90.000,00 kuna</w:t>
      </w:r>
    </w:p>
    <w:p w:rsidR="00FE51AD" w:rsidRPr="00EE7849" w:rsidRDefault="00FE51AD" w:rsidP="00FE51AD">
      <w:pPr>
        <w:jc w:val="both"/>
        <w:rPr>
          <w:rFonts w:ascii="Arial" w:hAnsi="Arial" w:cs="Arial"/>
        </w:rPr>
      </w:pPr>
      <w:r w:rsidRPr="00EE7849">
        <w:rPr>
          <w:rFonts w:ascii="Arial" w:hAnsi="Arial" w:cs="Arial"/>
        </w:rPr>
        <w:t>2. Projekt „Mobilnog tima“ (sufinanciranje) u iznosu od 80.000,00 kuna.</w:t>
      </w:r>
    </w:p>
    <w:p w:rsidR="00FE51AD" w:rsidRPr="00EE7849" w:rsidRDefault="00FE51AD" w:rsidP="00FE51AD">
      <w:pPr>
        <w:jc w:val="both"/>
        <w:rPr>
          <w:rFonts w:ascii="Arial" w:hAnsi="Arial" w:cs="Arial"/>
        </w:rPr>
      </w:pPr>
    </w:p>
    <w:p w:rsidR="00FE51AD" w:rsidRPr="00EE7849" w:rsidRDefault="00FE51AD" w:rsidP="00FE51AD">
      <w:pPr>
        <w:jc w:val="both"/>
        <w:rPr>
          <w:rFonts w:ascii="Arial" w:hAnsi="Arial" w:cs="Arial"/>
        </w:rPr>
      </w:pPr>
    </w:p>
    <w:p w:rsidR="00FE51AD" w:rsidRPr="00EE7849" w:rsidRDefault="00FE51AD" w:rsidP="00FE51AD">
      <w:pPr>
        <w:jc w:val="both"/>
        <w:rPr>
          <w:rFonts w:ascii="Arial" w:hAnsi="Arial" w:cs="Arial"/>
        </w:rPr>
      </w:pPr>
    </w:p>
    <w:p w:rsidR="00FE51AD" w:rsidRDefault="00FE51AD" w:rsidP="00FE51AD">
      <w:pPr>
        <w:jc w:val="both"/>
        <w:rPr>
          <w:rFonts w:ascii="Arial" w:hAnsi="Arial" w:cs="Arial"/>
        </w:rPr>
      </w:pPr>
    </w:p>
    <w:p w:rsidR="00EE7849" w:rsidRDefault="00EE7849" w:rsidP="00FE51AD">
      <w:pPr>
        <w:jc w:val="both"/>
        <w:rPr>
          <w:rFonts w:ascii="Arial" w:hAnsi="Arial" w:cs="Arial"/>
        </w:rPr>
      </w:pPr>
    </w:p>
    <w:p w:rsidR="00EE7849" w:rsidRPr="00EE7849" w:rsidRDefault="00EE7849" w:rsidP="00FE51AD">
      <w:pPr>
        <w:jc w:val="both"/>
        <w:rPr>
          <w:rFonts w:ascii="Arial" w:hAnsi="Arial" w:cs="Arial"/>
        </w:rPr>
      </w:pPr>
    </w:p>
    <w:p w:rsidR="00FE51AD" w:rsidRPr="00EE7849" w:rsidRDefault="00FE51AD" w:rsidP="00FE51AD">
      <w:pPr>
        <w:jc w:val="both"/>
        <w:rPr>
          <w:rFonts w:ascii="Arial" w:hAnsi="Arial" w:cs="Arial"/>
        </w:rPr>
      </w:pPr>
    </w:p>
    <w:p w:rsidR="00FE51AD" w:rsidRPr="00EE7849" w:rsidRDefault="00FE51AD" w:rsidP="00FE51AD">
      <w:pPr>
        <w:jc w:val="both"/>
        <w:rPr>
          <w:rFonts w:ascii="Arial" w:hAnsi="Arial" w:cs="Arial"/>
        </w:rPr>
      </w:pPr>
    </w:p>
    <w:p w:rsidR="00EE7849" w:rsidRDefault="00EE7849" w:rsidP="00FE51AD">
      <w:pPr>
        <w:jc w:val="center"/>
        <w:rPr>
          <w:rFonts w:ascii="Arial" w:hAnsi="Arial" w:cs="Arial"/>
          <w:b/>
        </w:rPr>
      </w:pPr>
    </w:p>
    <w:p w:rsidR="00FE51AD" w:rsidRPr="00EE7849" w:rsidRDefault="00FE51AD" w:rsidP="00FE51AD">
      <w:pPr>
        <w:jc w:val="center"/>
        <w:rPr>
          <w:rFonts w:ascii="Arial" w:hAnsi="Arial" w:cs="Arial"/>
          <w:b/>
        </w:rPr>
      </w:pPr>
      <w:r w:rsidRPr="00EE7849">
        <w:rPr>
          <w:rFonts w:ascii="Arial" w:hAnsi="Arial" w:cs="Arial"/>
          <w:b/>
        </w:rPr>
        <w:lastRenderedPageBreak/>
        <w:t>Članak 3.</w:t>
      </w:r>
    </w:p>
    <w:p w:rsidR="00FE51AD" w:rsidRPr="00EE7849" w:rsidRDefault="00FE51AD" w:rsidP="00FE51AD">
      <w:pPr>
        <w:jc w:val="both"/>
        <w:rPr>
          <w:rFonts w:ascii="Arial" w:hAnsi="Arial" w:cs="Arial"/>
        </w:rPr>
      </w:pPr>
      <w:r w:rsidRPr="00EE7849">
        <w:rPr>
          <w:rFonts w:ascii="Arial" w:hAnsi="Arial" w:cs="Arial"/>
        </w:rPr>
        <w:tab/>
        <w:t>S udrugom iz čl. 1. ove Odluke kao korisnikom financijskih sredstava sklopit će se ugovor o izravnoj dodjeli sredstava s  odredbama o dinamici i načinu isplate, nadzoru financiranja, izvršavanja i izvještavanja te ostalim potrebnim sadržajem međusobnih prava i obveza davatelja i korisnika.</w:t>
      </w:r>
    </w:p>
    <w:p w:rsidR="00FE51AD" w:rsidRPr="00EE7849" w:rsidRDefault="00FE51AD" w:rsidP="00FE51AD">
      <w:pPr>
        <w:jc w:val="both"/>
        <w:rPr>
          <w:rFonts w:ascii="Arial" w:hAnsi="Arial" w:cs="Arial"/>
        </w:rPr>
      </w:pPr>
    </w:p>
    <w:p w:rsidR="00FE51AD" w:rsidRPr="00EE7849" w:rsidRDefault="00FE51AD" w:rsidP="00FE51AD">
      <w:pPr>
        <w:jc w:val="both"/>
        <w:rPr>
          <w:rFonts w:ascii="Arial" w:hAnsi="Arial" w:cs="Arial"/>
        </w:rPr>
      </w:pPr>
    </w:p>
    <w:p w:rsidR="00FE51AD" w:rsidRPr="00EE7849" w:rsidRDefault="00FE51AD" w:rsidP="00FE51AD">
      <w:pPr>
        <w:jc w:val="center"/>
        <w:rPr>
          <w:rFonts w:ascii="Arial" w:hAnsi="Arial" w:cs="Arial"/>
          <w:b/>
        </w:rPr>
      </w:pPr>
      <w:r w:rsidRPr="00EE7849">
        <w:rPr>
          <w:rFonts w:ascii="Arial" w:hAnsi="Arial" w:cs="Arial"/>
          <w:b/>
        </w:rPr>
        <w:t>Članak 4.</w:t>
      </w:r>
    </w:p>
    <w:p w:rsidR="00FE51AD" w:rsidRPr="00EE7849" w:rsidRDefault="00FE51AD" w:rsidP="00FE51AD">
      <w:pPr>
        <w:jc w:val="both"/>
        <w:rPr>
          <w:rFonts w:ascii="Arial" w:hAnsi="Arial" w:cs="Arial"/>
        </w:rPr>
      </w:pPr>
      <w:r w:rsidRPr="00EE7849">
        <w:rPr>
          <w:rFonts w:ascii="Arial" w:hAnsi="Arial" w:cs="Arial"/>
        </w:rPr>
        <w:tab/>
        <w:t xml:space="preserve">Ova Odluka stupa na snagu danom donošenja, a objavit će se u „Službenom glasniku Općine Gračac“. </w:t>
      </w:r>
    </w:p>
    <w:p w:rsidR="00FE51AD" w:rsidRPr="00EE7849" w:rsidRDefault="00FE51AD" w:rsidP="00FE51AD">
      <w:pPr>
        <w:jc w:val="both"/>
        <w:rPr>
          <w:rFonts w:ascii="Arial" w:hAnsi="Arial" w:cs="Arial"/>
        </w:rPr>
      </w:pPr>
    </w:p>
    <w:p w:rsidR="00FE51AD" w:rsidRPr="00EE7849" w:rsidRDefault="00FE51AD" w:rsidP="00FE51AD">
      <w:pPr>
        <w:jc w:val="both"/>
        <w:rPr>
          <w:rFonts w:ascii="Arial" w:hAnsi="Arial" w:cs="Arial"/>
          <w:b/>
        </w:rPr>
      </w:pPr>
      <w:r w:rsidRPr="00EE7849">
        <w:rPr>
          <w:rFonts w:ascii="Arial" w:hAnsi="Arial" w:cs="Arial"/>
          <w:b/>
        </w:rPr>
        <w:t xml:space="preserve">                                                                     </w:t>
      </w:r>
    </w:p>
    <w:p w:rsidR="00FE51AD" w:rsidRPr="00EE7849" w:rsidRDefault="00FE51AD" w:rsidP="00FE51AD">
      <w:pPr>
        <w:jc w:val="both"/>
        <w:rPr>
          <w:rFonts w:ascii="Arial" w:hAnsi="Arial" w:cs="Arial"/>
          <w:b/>
        </w:rPr>
      </w:pPr>
      <w:r w:rsidRPr="00EE7849">
        <w:rPr>
          <w:rFonts w:ascii="Arial" w:hAnsi="Arial" w:cs="Arial"/>
          <w:b/>
        </w:rPr>
        <w:t xml:space="preserve">                                   </w:t>
      </w:r>
      <w:r w:rsidR="00EE7849">
        <w:rPr>
          <w:rFonts w:ascii="Arial" w:hAnsi="Arial" w:cs="Arial"/>
          <w:b/>
        </w:rPr>
        <w:tab/>
      </w:r>
      <w:r w:rsidR="00EE7849">
        <w:rPr>
          <w:rFonts w:ascii="Arial" w:hAnsi="Arial" w:cs="Arial"/>
          <w:b/>
        </w:rPr>
        <w:tab/>
      </w:r>
      <w:r w:rsidR="00EE7849">
        <w:rPr>
          <w:rFonts w:ascii="Arial" w:hAnsi="Arial" w:cs="Arial"/>
          <w:b/>
        </w:rPr>
        <w:tab/>
      </w:r>
      <w:r w:rsidR="00EE7849">
        <w:rPr>
          <w:rFonts w:ascii="Arial" w:hAnsi="Arial" w:cs="Arial"/>
          <w:b/>
        </w:rPr>
        <w:tab/>
      </w:r>
      <w:r w:rsidRPr="00EE7849">
        <w:rPr>
          <w:rFonts w:ascii="Arial" w:hAnsi="Arial" w:cs="Arial"/>
          <w:b/>
        </w:rPr>
        <w:t>OPĆINSKA NAČELNICA:</w:t>
      </w:r>
    </w:p>
    <w:p w:rsidR="00FE51AD" w:rsidRPr="00EE7849" w:rsidRDefault="00FE51AD" w:rsidP="00FE51AD">
      <w:pPr>
        <w:jc w:val="both"/>
        <w:rPr>
          <w:rFonts w:ascii="Arial" w:hAnsi="Arial" w:cs="Arial"/>
          <w:b/>
        </w:rPr>
      </w:pPr>
      <w:r w:rsidRPr="00EE7849">
        <w:rPr>
          <w:rFonts w:ascii="Arial" w:hAnsi="Arial" w:cs="Arial"/>
          <w:b/>
        </w:rPr>
        <w:t xml:space="preserve">                                   </w:t>
      </w:r>
      <w:r w:rsidR="00EE7849">
        <w:rPr>
          <w:rFonts w:ascii="Arial" w:hAnsi="Arial" w:cs="Arial"/>
          <w:b/>
        </w:rPr>
        <w:tab/>
      </w:r>
      <w:r w:rsidR="00EE7849">
        <w:rPr>
          <w:rFonts w:ascii="Arial" w:hAnsi="Arial" w:cs="Arial"/>
          <w:b/>
        </w:rPr>
        <w:tab/>
      </w:r>
      <w:r w:rsidR="00EE7849">
        <w:rPr>
          <w:rFonts w:ascii="Arial" w:hAnsi="Arial" w:cs="Arial"/>
          <w:b/>
        </w:rPr>
        <w:tab/>
      </w:r>
      <w:r w:rsidR="00EE7849">
        <w:rPr>
          <w:rFonts w:ascii="Arial" w:hAnsi="Arial" w:cs="Arial"/>
          <w:b/>
        </w:rPr>
        <w:tab/>
        <w:t xml:space="preserve">     </w:t>
      </w:r>
      <w:r w:rsidRPr="00EE7849">
        <w:rPr>
          <w:rFonts w:ascii="Arial" w:hAnsi="Arial" w:cs="Arial"/>
          <w:b/>
        </w:rPr>
        <w:t>Nataša Turbić, prof.</w:t>
      </w:r>
    </w:p>
    <w:p w:rsidR="00FE51AD" w:rsidRPr="00EE7849" w:rsidRDefault="00FE51AD" w:rsidP="00FE51AD">
      <w:pPr>
        <w:rPr>
          <w:rFonts w:ascii="Arial" w:hAnsi="Arial" w:cs="Arial"/>
        </w:rPr>
      </w:pPr>
    </w:p>
    <w:p w:rsidR="00AA3EEE" w:rsidRPr="00EE7849" w:rsidRDefault="00AA3EEE">
      <w:pPr>
        <w:rPr>
          <w:rFonts w:ascii="Arial" w:hAnsi="Arial" w:cs="Arial"/>
        </w:rPr>
      </w:pPr>
    </w:p>
    <w:p w:rsidR="00AA3EEE" w:rsidRPr="00EE7849" w:rsidRDefault="00AA3EEE">
      <w:pPr>
        <w:rPr>
          <w:rFonts w:ascii="Arial" w:hAnsi="Arial" w:cs="Arial"/>
        </w:rPr>
      </w:pPr>
    </w:p>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66102F" w:rsidRDefault="0066102F"/>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EE7849" w:rsidRDefault="00EE7849"/>
    <w:p w:rsidR="00EE7849" w:rsidRDefault="00EE7849"/>
    <w:p w:rsidR="00FE51AD" w:rsidRDefault="00FE51AD"/>
    <w:p w:rsidR="00FE51AD" w:rsidRPr="004D26A6" w:rsidRDefault="00FE51AD" w:rsidP="00FE51AD">
      <w:pPr>
        <w:jc w:val="both"/>
        <w:rPr>
          <w:rFonts w:ascii="Arial" w:hAnsi="Arial" w:cs="Arial"/>
        </w:rPr>
      </w:pPr>
      <w:r w:rsidRPr="004D26A6">
        <w:rPr>
          <w:rFonts w:ascii="Arial" w:hAnsi="Arial" w:cs="Arial"/>
          <w:b/>
        </w:rPr>
        <w:lastRenderedPageBreak/>
        <w:t>OPĆINSKA NAČELNICA</w:t>
      </w:r>
    </w:p>
    <w:p w:rsidR="00FE51AD" w:rsidRPr="004D26A6" w:rsidRDefault="00FE51AD" w:rsidP="00FE51AD">
      <w:pPr>
        <w:jc w:val="both"/>
        <w:rPr>
          <w:rFonts w:ascii="Arial" w:hAnsi="Arial" w:cs="Arial"/>
          <w:b/>
        </w:rPr>
      </w:pPr>
      <w:r w:rsidRPr="004D26A6">
        <w:rPr>
          <w:rFonts w:ascii="Arial" w:hAnsi="Arial" w:cs="Arial"/>
          <w:b/>
        </w:rPr>
        <w:t>KLASA: 112-01/18-01/1</w:t>
      </w:r>
    </w:p>
    <w:p w:rsidR="00FE51AD" w:rsidRPr="004D26A6" w:rsidRDefault="00FE51AD" w:rsidP="00FE51AD">
      <w:pPr>
        <w:jc w:val="both"/>
        <w:rPr>
          <w:rFonts w:ascii="Arial" w:hAnsi="Arial" w:cs="Arial"/>
          <w:b/>
        </w:rPr>
      </w:pPr>
      <w:r w:rsidRPr="004D26A6">
        <w:rPr>
          <w:rFonts w:ascii="Arial" w:hAnsi="Arial" w:cs="Arial"/>
          <w:b/>
        </w:rPr>
        <w:t>Urbroj: 2198/31-01-18-2</w:t>
      </w:r>
    </w:p>
    <w:p w:rsidR="00FE51AD" w:rsidRPr="004D26A6" w:rsidRDefault="00FE51AD" w:rsidP="00FE51AD">
      <w:pPr>
        <w:jc w:val="both"/>
        <w:rPr>
          <w:rFonts w:ascii="Arial" w:hAnsi="Arial" w:cs="Arial"/>
          <w:b/>
        </w:rPr>
      </w:pPr>
      <w:r w:rsidRPr="004D26A6">
        <w:rPr>
          <w:rFonts w:ascii="Arial" w:hAnsi="Arial" w:cs="Arial"/>
          <w:b/>
        </w:rPr>
        <w:t xml:space="preserve">GRAČAC, 23. siječnja 2018. </w:t>
      </w:r>
    </w:p>
    <w:p w:rsidR="00FE51AD" w:rsidRPr="004D26A6" w:rsidRDefault="00FE51AD" w:rsidP="00FE51AD">
      <w:pPr>
        <w:pStyle w:val="011rhpgz"/>
        <w:spacing w:before="0" w:beforeAutospacing="0" w:after="0" w:afterAutospacing="0"/>
        <w:jc w:val="both"/>
        <w:rPr>
          <w:rFonts w:ascii="Arial" w:hAnsi="Arial" w:cs="Arial"/>
        </w:rPr>
      </w:pPr>
      <w:r w:rsidRPr="004D26A6">
        <w:rPr>
          <w:rFonts w:ascii="Arial" w:hAnsi="Arial" w:cs="Arial"/>
        </w:rPr>
        <w:t xml:space="preserve">                          </w:t>
      </w:r>
    </w:p>
    <w:p w:rsidR="00FE51AD" w:rsidRPr="004D26A6" w:rsidRDefault="00FE51AD" w:rsidP="00FE51AD">
      <w:pPr>
        <w:jc w:val="both"/>
        <w:rPr>
          <w:rFonts w:ascii="Arial" w:hAnsi="Arial" w:cs="Arial"/>
        </w:rPr>
      </w:pPr>
      <w:r w:rsidRPr="004D26A6">
        <w:rPr>
          <w:rFonts w:ascii="Arial" w:hAnsi="Arial" w:cs="Arial"/>
        </w:rPr>
        <w:tab/>
        <w:t>Temeljem članka 9. i 10. Zakona o službenicima i namještenicima u lokalnoj i područnoj (regionalnoj) samoupravi („Narodne novine“ broj 86/08, 61/11, 3/18) i čl. 47. Statuta Općine Gračac («Službeni glasnik Zadarske županije» 11/13), na prijedlog pročelnice Jedinstvenog upravnog odjela Općine Gračac, općinska načelnica Općine Gračac utvrđuje i donosi</w:t>
      </w:r>
    </w:p>
    <w:p w:rsidR="00FE51AD" w:rsidRPr="004D26A6" w:rsidRDefault="00FE51AD" w:rsidP="00FE51AD">
      <w:pPr>
        <w:jc w:val="both"/>
        <w:rPr>
          <w:rFonts w:ascii="Arial" w:hAnsi="Arial" w:cs="Arial"/>
        </w:rPr>
      </w:pPr>
      <w:r w:rsidRPr="004D26A6">
        <w:rPr>
          <w:rFonts w:ascii="Arial" w:hAnsi="Arial" w:cs="Arial"/>
        </w:rPr>
        <w:t> </w:t>
      </w:r>
    </w:p>
    <w:p w:rsidR="00FE51AD" w:rsidRPr="004D26A6" w:rsidRDefault="00FE51AD" w:rsidP="00FE51AD">
      <w:pPr>
        <w:jc w:val="center"/>
        <w:rPr>
          <w:rFonts w:ascii="Arial" w:hAnsi="Arial" w:cs="Arial"/>
          <w:b/>
          <w:bCs/>
        </w:rPr>
      </w:pPr>
      <w:r w:rsidRPr="004D26A6">
        <w:rPr>
          <w:rFonts w:ascii="Arial" w:hAnsi="Arial" w:cs="Arial"/>
          <w:b/>
          <w:bCs/>
        </w:rPr>
        <w:t xml:space="preserve">Plan prijma u službu </w:t>
      </w:r>
      <w:r w:rsidRPr="004D26A6">
        <w:rPr>
          <w:rFonts w:ascii="Arial" w:hAnsi="Arial" w:cs="Arial"/>
          <w:b/>
        </w:rPr>
        <w:t>za 2018. godinu</w:t>
      </w:r>
    </w:p>
    <w:p w:rsidR="00FE51AD" w:rsidRPr="004D26A6" w:rsidRDefault="00FE51AD" w:rsidP="00FE51AD">
      <w:pPr>
        <w:pStyle w:val="NoSpacing"/>
        <w:rPr>
          <w:rFonts w:ascii="Arial" w:hAnsi="Arial" w:cs="Arial"/>
          <w:b/>
          <w:sz w:val="24"/>
          <w:szCs w:val="24"/>
        </w:rPr>
      </w:pPr>
    </w:p>
    <w:p w:rsidR="00FE51AD" w:rsidRPr="004D26A6" w:rsidRDefault="00FE51AD" w:rsidP="00FE51AD">
      <w:pPr>
        <w:pStyle w:val="NoSpacing"/>
        <w:jc w:val="center"/>
        <w:rPr>
          <w:rFonts w:ascii="Arial" w:hAnsi="Arial" w:cs="Arial"/>
          <w:b/>
          <w:sz w:val="24"/>
          <w:szCs w:val="24"/>
        </w:rPr>
      </w:pPr>
      <w:r w:rsidRPr="004D26A6">
        <w:rPr>
          <w:rFonts w:ascii="Arial" w:hAnsi="Arial" w:cs="Arial"/>
          <w:b/>
          <w:sz w:val="24"/>
          <w:szCs w:val="24"/>
        </w:rPr>
        <w:t>Članak 1.</w:t>
      </w:r>
    </w:p>
    <w:p w:rsidR="00FE51AD" w:rsidRPr="004D26A6" w:rsidRDefault="00FE51AD" w:rsidP="00FE51AD">
      <w:pPr>
        <w:pStyle w:val="NoSpacing"/>
        <w:jc w:val="both"/>
        <w:rPr>
          <w:rFonts w:ascii="Arial" w:hAnsi="Arial" w:cs="Arial"/>
          <w:sz w:val="24"/>
          <w:szCs w:val="24"/>
        </w:rPr>
      </w:pPr>
      <w:r w:rsidRPr="004D26A6">
        <w:rPr>
          <w:rFonts w:ascii="Arial" w:hAnsi="Arial" w:cs="Arial"/>
          <w:sz w:val="24"/>
          <w:szCs w:val="24"/>
        </w:rPr>
        <w:t>Utvrđuje se i donosi Plan prijma u službu službenika i namještenika u Jedinstveni upravni odjel Općine Gračac u 2018. godini.</w:t>
      </w:r>
    </w:p>
    <w:p w:rsidR="00FE51AD" w:rsidRPr="004D26A6" w:rsidRDefault="00FE51AD" w:rsidP="00FE51AD">
      <w:pPr>
        <w:jc w:val="center"/>
        <w:rPr>
          <w:rFonts w:ascii="Arial" w:hAnsi="Arial" w:cs="Arial"/>
          <w:b/>
        </w:rPr>
      </w:pPr>
    </w:p>
    <w:p w:rsidR="00FE51AD" w:rsidRPr="004D26A6" w:rsidRDefault="00FE51AD" w:rsidP="00FE51AD">
      <w:pPr>
        <w:jc w:val="center"/>
        <w:rPr>
          <w:rFonts w:ascii="Arial" w:hAnsi="Arial" w:cs="Arial"/>
          <w:b/>
        </w:rPr>
      </w:pPr>
      <w:r w:rsidRPr="004D26A6">
        <w:rPr>
          <w:rFonts w:ascii="Arial" w:hAnsi="Arial" w:cs="Arial"/>
          <w:b/>
        </w:rPr>
        <w:t>Članak 2.</w:t>
      </w:r>
    </w:p>
    <w:p w:rsidR="00FE51AD" w:rsidRPr="004D26A6" w:rsidRDefault="00FE51AD" w:rsidP="00FE51AD">
      <w:pPr>
        <w:jc w:val="both"/>
        <w:rPr>
          <w:rFonts w:ascii="Arial" w:hAnsi="Arial" w:cs="Arial"/>
        </w:rPr>
      </w:pPr>
      <w:r w:rsidRPr="004D26A6">
        <w:rPr>
          <w:rFonts w:ascii="Arial" w:hAnsi="Arial" w:cs="Arial"/>
        </w:rPr>
        <w:t>Broj ustrojenih radnih mjesta, stvarno stanje popunjenosti radnih mjesta u Jedinstvenom upravnom odjelu Općine Gračac, broj službenika i namještenika  koje je potrebno zaposliti na neodređeno vrijeme, planirani broj vježbenika odgovarajuće stručne spreme i struke, stvarno stanje popunjenosti pripadnika nacionalne manjine, broj pripadnika nacionalne manjine koje se planira zaposliti, iskazani su u tablici za 2018. godinu kako slijedi:   </w:t>
      </w:r>
    </w:p>
    <w:p w:rsidR="00FE51AD" w:rsidRPr="00B10CA8" w:rsidRDefault="00FE51AD" w:rsidP="00FE51AD">
      <w:pPr>
        <w:jc w:val="both"/>
        <w:rPr>
          <w:rFonts w:ascii="Arial" w:hAnsi="Arial" w:cs="Arial"/>
          <w:sz w:val="22"/>
          <w:szCs w:val="22"/>
        </w:rPr>
      </w:pPr>
    </w:p>
    <w:tbl>
      <w:tblPr>
        <w:tblW w:w="0" w:type="auto"/>
        <w:tblInd w:w="711" w:type="dxa"/>
        <w:tblLook w:val="01E0"/>
      </w:tblPr>
      <w:tblGrid>
        <w:gridCol w:w="5688"/>
        <w:gridCol w:w="1980"/>
      </w:tblGrid>
      <w:tr w:rsidR="00FE51AD" w:rsidRPr="004D26A6" w:rsidTr="008B7604">
        <w:tc>
          <w:tcPr>
            <w:tcW w:w="5688"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Broj ustrojenih radnih mjesta</w:t>
            </w:r>
          </w:p>
          <w:p w:rsidR="00FE51AD" w:rsidRPr="004D26A6" w:rsidRDefault="00FE51AD" w:rsidP="008B7604">
            <w:pPr>
              <w:jc w:val="both"/>
              <w:rPr>
                <w:rFonts w:ascii="Arial" w:hAnsi="Arial" w:cs="Arial"/>
                <w:sz w:val="20"/>
                <w:szCs w:val="20"/>
              </w:rPr>
            </w:pPr>
            <w:r w:rsidRPr="004D26A6">
              <w:rPr>
                <w:rFonts w:ascii="Arial" w:hAnsi="Arial" w:cs="Arial"/>
                <w:sz w:val="20"/>
                <w:szCs w:val="20"/>
              </w:rPr>
              <w:t>u Jedinstvenom upravnom odjelu</w:t>
            </w:r>
          </w:p>
        </w:tc>
        <w:tc>
          <w:tcPr>
            <w:tcW w:w="1980"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13</w:t>
            </w:r>
          </w:p>
        </w:tc>
      </w:tr>
      <w:tr w:rsidR="00FE51AD" w:rsidRPr="004D26A6" w:rsidTr="008B7604">
        <w:tc>
          <w:tcPr>
            <w:tcW w:w="5688"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Stvarno stanje popunjenosti radnih mjesta</w:t>
            </w:r>
          </w:p>
        </w:tc>
        <w:tc>
          <w:tcPr>
            <w:tcW w:w="1980"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7 neodređeno</w:t>
            </w:r>
          </w:p>
          <w:p w:rsidR="00FE51AD" w:rsidRPr="004D26A6" w:rsidRDefault="00FE51AD" w:rsidP="008B7604">
            <w:pPr>
              <w:jc w:val="both"/>
              <w:rPr>
                <w:rFonts w:ascii="Arial" w:hAnsi="Arial" w:cs="Arial"/>
                <w:sz w:val="20"/>
                <w:szCs w:val="20"/>
              </w:rPr>
            </w:pPr>
            <w:r w:rsidRPr="004D26A6">
              <w:rPr>
                <w:rFonts w:ascii="Arial" w:hAnsi="Arial" w:cs="Arial"/>
                <w:sz w:val="20"/>
                <w:szCs w:val="20"/>
              </w:rPr>
              <w:t xml:space="preserve">1 određeno </w:t>
            </w:r>
          </w:p>
          <w:p w:rsidR="00FE51AD" w:rsidRPr="004D26A6" w:rsidRDefault="00FE51AD" w:rsidP="008B7604">
            <w:pPr>
              <w:jc w:val="both"/>
              <w:rPr>
                <w:rFonts w:ascii="Arial" w:hAnsi="Arial" w:cs="Arial"/>
                <w:sz w:val="20"/>
                <w:szCs w:val="20"/>
              </w:rPr>
            </w:pPr>
            <w:r w:rsidRPr="004D26A6">
              <w:rPr>
                <w:rFonts w:ascii="Arial" w:hAnsi="Arial" w:cs="Arial"/>
                <w:sz w:val="20"/>
                <w:szCs w:val="20"/>
              </w:rPr>
              <w:t>UKUPNO 8</w:t>
            </w:r>
          </w:p>
        </w:tc>
      </w:tr>
      <w:tr w:rsidR="00FE51AD" w:rsidRPr="004D26A6" w:rsidTr="008B7604">
        <w:tc>
          <w:tcPr>
            <w:tcW w:w="5688"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Broj službenika i namještenika koje je potrebno zaposliti na neodređeno vrijeme u 2018. godini</w:t>
            </w:r>
          </w:p>
        </w:tc>
        <w:tc>
          <w:tcPr>
            <w:tcW w:w="1980"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1</w:t>
            </w:r>
          </w:p>
          <w:p w:rsidR="00FE51AD" w:rsidRPr="004D26A6" w:rsidRDefault="00FE51AD" w:rsidP="008B7604">
            <w:pPr>
              <w:jc w:val="both"/>
              <w:rPr>
                <w:rFonts w:ascii="Arial" w:hAnsi="Arial" w:cs="Arial"/>
                <w:sz w:val="20"/>
                <w:szCs w:val="20"/>
              </w:rPr>
            </w:pPr>
            <w:r w:rsidRPr="004D26A6">
              <w:rPr>
                <w:rFonts w:ascii="Arial" w:hAnsi="Arial" w:cs="Arial"/>
                <w:sz w:val="20"/>
                <w:szCs w:val="20"/>
              </w:rPr>
              <w:t>magistar ili</w:t>
            </w:r>
          </w:p>
          <w:p w:rsidR="00FE51AD" w:rsidRPr="004D26A6" w:rsidRDefault="00FE51AD" w:rsidP="008B7604">
            <w:pPr>
              <w:jc w:val="both"/>
              <w:rPr>
                <w:rFonts w:ascii="Arial" w:hAnsi="Arial" w:cs="Arial"/>
                <w:sz w:val="20"/>
                <w:szCs w:val="20"/>
              </w:rPr>
            </w:pPr>
            <w:r w:rsidRPr="004D26A6">
              <w:rPr>
                <w:rFonts w:ascii="Arial" w:hAnsi="Arial" w:cs="Arial"/>
                <w:sz w:val="20"/>
                <w:szCs w:val="20"/>
              </w:rPr>
              <w:t>stručni specijalist</w:t>
            </w:r>
          </w:p>
        </w:tc>
      </w:tr>
      <w:tr w:rsidR="00FE51AD" w:rsidRPr="004D26A6" w:rsidTr="008B7604">
        <w:tc>
          <w:tcPr>
            <w:tcW w:w="5688"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Stvarno stanje popunjenosti pripadnika srpske nacionalne manjine</w:t>
            </w:r>
          </w:p>
        </w:tc>
        <w:tc>
          <w:tcPr>
            <w:tcW w:w="1980"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2 neodređeno</w:t>
            </w:r>
          </w:p>
          <w:p w:rsidR="00FE51AD" w:rsidRPr="004D26A6" w:rsidRDefault="00FE51AD" w:rsidP="008B7604">
            <w:pPr>
              <w:jc w:val="both"/>
              <w:rPr>
                <w:rFonts w:ascii="Arial" w:hAnsi="Arial" w:cs="Arial"/>
                <w:sz w:val="20"/>
                <w:szCs w:val="20"/>
              </w:rPr>
            </w:pPr>
            <w:r w:rsidRPr="004D26A6">
              <w:rPr>
                <w:rFonts w:ascii="Arial" w:hAnsi="Arial" w:cs="Arial"/>
                <w:sz w:val="20"/>
                <w:szCs w:val="20"/>
              </w:rPr>
              <w:t>UKUPNO 2</w:t>
            </w:r>
          </w:p>
        </w:tc>
      </w:tr>
      <w:tr w:rsidR="00FE51AD" w:rsidRPr="004D26A6" w:rsidTr="008B7604">
        <w:tc>
          <w:tcPr>
            <w:tcW w:w="5688"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 xml:space="preserve">Broj pripadnika srpske nacionalne manjine </w:t>
            </w:r>
          </w:p>
          <w:p w:rsidR="00FE51AD" w:rsidRPr="004D26A6" w:rsidRDefault="00FE51AD" w:rsidP="008B7604">
            <w:pPr>
              <w:jc w:val="both"/>
              <w:rPr>
                <w:rFonts w:ascii="Arial" w:hAnsi="Arial" w:cs="Arial"/>
                <w:sz w:val="20"/>
                <w:szCs w:val="20"/>
              </w:rPr>
            </w:pPr>
            <w:r w:rsidRPr="004D26A6">
              <w:rPr>
                <w:rFonts w:ascii="Arial" w:hAnsi="Arial" w:cs="Arial"/>
                <w:sz w:val="20"/>
                <w:szCs w:val="20"/>
              </w:rPr>
              <w:t xml:space="preserve">koje se planira zaposliti na neodređeno vrijeme radi ostvarivanja zastupljenosti </w:t>
            </w:r>
          </w:p>
        </w:tc>
        <w:tc>
          <w:tcPr>
            <w:tcW w:w="1980"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1</w:t>
            </w:r>
          </w:p>
        </w:tc>
      </w:tr>
      <w:tr w:rsidR="00FE51AD" w:rsidRPr="004D26A6" w:rsidTr="008B7604">
        <w:tc>
          <w:tcPr>
            <w:tcW w:w="5688"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Broj vježbenika koji se planira zaposliti</w:t>
            </w:r>
          </w:p>
        </w:tc>
        <w:tc>
          <w:tcPr>
            <w:tcW w:w="1980"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0</w:t>
            </w:r>
          </w:p>
        </w:tc>
      </w:tr>
      <w:tr w:rsidR="00FE51AD" w:rsidRPr="004D26A6" w:rsidTr="008B7604">
        <w:tc>
          <w:tcPr>
            <w:tcW w:w="5688"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sz w:val="20"/>
                <w:szCs w:val="20"/>
              </w:rPr>
            </w:pPr>
            <w:r w:rsidRPr="004D26A6">
              <w:rPr>
                <w:rFonts w:ascii="Arial" w:hAnsi="Arial" w:cs="Arial"/>
                <w:sz w:val="20"/>
                <w:szCs w:val="20"/>
              </w:rPr>
              <w:t xml:space="preserve">SVEUKUPNO SE PLANIRA ZAPOSLITI SLUŽBENIKA I NAMJEŠTENIKA: </w:t>
            </w:r>
          </w:p>
        </w:tc>
        <w:tc>
          <w:tcPr>
            <w:tcW w:w="1980" w:type="dxa"/>
            <w:tcBorders>
              <w:top w:val="single" w:sz="4" w:space="0" w:color="auto"/>
              <w:left w:val="single" w:sz="4" w:space="0" w:color="auto"/>
              <w:bottom w:val="single" w:sz="4" w:space="0" w:color="auto"/>
              <w:right w:val="single" w:sz="4" w:space="0" w:color="auto"/>
            </w:tcBorders>
            <w:hideMark/>
          </w:tcPr>
          <w:p w:rsidR="00FE51AD" w:rsidRPr="004D26A6" w:rsidRDefault="00FE51AD" w:rsidP="008B7604">
            <w:pPr>
              <w:jc w:val="both"/>
              <w:rPr>
                <w:rFonts w:ascii="Arial" w:hAnsi="Arial" w:cs="Arial"/>
                <w:b/>
                <w:sz w:val="20"/>
                <w:szCs w:val="20"/>
              </w:rPr>
            </w:pPr>
            <w:r w:rsidRPr="004D26A6">
              <w:rPr>
                <w:rFonts w:ascii="Arial" w:hAnsi="Arial" w:cs="Arial"/>
                <w:b/>
                <w:sz w:val="20"/>
                <w:szCs w:val="20"/>
              </w:rPr>
              <w:t>1</w:t>
            </w:r>
          </w:p>
        </w:tc>
      </w:tr>
    </w:tbl>
    <w:p w:rsidR="00FE51AD" w:rsidRPr="00B10CA8" w:rsidRDefault="00FE51AD" w:rsidP="00FE51AD">
      <w:pPr>
        <w:jc w:val="both"/>
        <w:rPr>
          <w:rFonts w:ascii="Arial" w:hAnsi="Arial" w:cs="Arial"/>
          <w:sz w:val="22"/>
          <w:szCs w:val="22"/>
        </w:rPr>
      </w:pPr>
    </w:p>
    <w:p w:rsidR="00FE51AD" w:rsidRPr="004D26A6" w:rsidRDefault="00FE51AD" w:rsidP="00FE51AD">
      <w:pPr>
        <w:jc w:val="center"/>
        <w:rPr>
          <w:rFonts w:ascii="Arial" w:hAnsi="Arial" w:cs="Arial"/>
          <w:b/>
        </w:rPr>
      </w:pPr>
      <w:r w:rsidRPr="004D26A6">
        <w:rPr>
          <w:rFonts w:ascii="Arial" w:hAnsi="Arial" w:cs="Arial"/>
        </w:rPr>
        <w:t> </w:t>
      </w:r>
      <w:r w:rsidRPr="004D26A6">
        <w:rPr>
          <w:rFonts w:ascii="Arial" w:hAnsi="Arial" w:cs="Arial"/>
          <w:b/>
        </w:rPr>
        <w:t>Članak 3.</w:t>
      </w:r>
    </w:p>
    <w:p w:rsidR="00FE51AD" w:rsidRPr="004D26A6" w:rsidRDefault="00FE51AD" w:rsidP="00FE51AD">
      <w:pPr>
        <w:jc w:val="center"/>
        <w:rPr>
          <w:rFonts w:ascii="Arial" w:hAnsi="Arial" w:cs="Arial"/>
          <w:b/>
        </w:rPr>
      </w:pPr>
    </w:p>
    <w:p w:rsidR="00FE51AD" w:rsidRPr="004D26A6" w:rsidRDefault="00FE51AD" w:rsidP="00FE51AD">
      <w:pPr>
        <w:jc w:val="both"/>
        <w:rPr>
          <w:rFonts w:ascii="Arial" w:hAnsi="Arial" w:cs="Arial"/>
        </w:rPr>
      </w:pPr>
      <w:r w:rsidRPr="004D26A6">
        <w:rPr>
          <w:rFonts w:ascii="Arial" w:hAnsi="Arial" w:cs="Arial"/>
        </w:rPr>
        <w:tab/>
        <w:t>Ovaj Plan stupa na snagu danom donošenja, a objavit će se u „Službenom glasniku Općine Gračac“.</w:t>
      </w:r>
    </w:p>
    <w:p w:rsidR="00FE51AD" w:rsidRPr="004D26A6" w:rsidRDefault="00FE51AD" w:rsidP="00FE51AD">
      <w:pPr>
        <w:jc w:val="both"/>
        <w:rPr>
          <w:rFonts w:ascii="Arial" w:hAnsi="Arial" w:cs="Arial"/>
        </w:rPr>
      </w:pPr>
    </w:p>
    <w:p w:rsidR="00FE51AD" w:rsidRPr="004D26A6" w:rsidRDefault="00FE51AD" w:rsidP="00FE51AD">
      <w:pPr>
        <w:jc w:val="both"/>
        <w:rPr>
          <w:rFonts w:ascii="Arial" w:hAnsi="Arial" w:cs="Arial"/>
          <w:b/>
        </w:rPr>
      </w:pPr>
      <w:r w:rsidRPr="004D26A6">
        <w:rPr>
          <w:rFonts w:ascii="Arial" w:hAnsi="Arial" w:cs="Arial"/>
          <w:b/>
        </w:rPr>
        <w:t xml:space="preserve">                                   </w:t>
      </w:r>
      <w:r w:rsidRPr="004D26A6">
        <w:rPr>
          <w:rFonts w:ascii="Arial" w:hAnsi="Arial" w:cs="Arial"/>
          <w:b/>
        </w:rPr>
        <w:tab/>
      </w:r>
      <w:r w:rsidRPr="004D26A6">
        <w:rPr>
          <w:rFonts w:ascii="Arial" w:hAnsi="Arial" w:cs="Arial"/>
          <w:b/>
        </w:rPr>
        <w:tab/>
      </w:r>
      <w:r w:rsidRPr="004D26A6">
        <w:rPr>
          <w:rFonts w:ascii="Arial" w:hAnsi="Arial" w:cs="Arial"/>
          <w:b/>
        </w:rPr>
        <w:tab/>
        <w:t xml:space="preserve">      OPĆINSKA NAČELNICA:</w:t>
      </w:r>
    </w:p>
    <w:p w:rsidR="00FE51AD" w:rsidRPr="004D26A6" w:rsidRDefault="00FE51AD" w:rsidP="00FE51AD">
      <w:pPr>
        <w:jc w:val="both"/>
        <w:rPr>
          <w:rFonts w:ascii="Arial" w:hAnsi="Arial" w:cs="Arial"/>
          <w:b/>
        </w:rPr>
      </w:pPr>
      <w:r w:rsidRPr="004D26A6">
        <w:rPr>
          <w:rFonts w:ascii="Arial" w:hAnsi="Arial" w:cs="Arial"/>
          <w:b/>
        </w:rPr>
        <w:tab/>
      </w:r>
      <w:r w:rsidRPr="004D26A6">
        <w:rPr>
          <w:rFonts w:ascii="Arial" w:hAnsi="Arial" w:cs="Arial"/>
          <w:b/>
        </w:rPr>
        <w:tab/>
      </w:r>
      <w:r w:rsidRPr="004D26A6">
        <w:rPr>
          <w:rFonts w:ascii="Arial" w:hAnsi="Arial" w:cs="Arial"/>
          <w:b/>
        </w:rPr>
        <w:tab/>
      </w:r>
      <w:r w:rsidRPr="004D26A6">
        <w:rPr>
          <w:rFonts w:ascii="Arial" w:hAnsi="Arial" w:cs="Arial"/>
          <w:b/>
        </w:rPr>
        <w:tab/>
      </w:r>
      <w:r w:rsidRPr="004D26A6">
        <w:rPr>
          <w:rFonts w:ascii="Arial" w:hAnsi="Arial" w:cs="Arial"/>
          <w:b/>
        </w:rPr>
        <w:tab/>
      </w:r>
      <w:r w:rsidRPr="004D26A6">
        <w:rPr>
          <w:rFonts w:ascii="Arial" w:hAnsi="Arial" w:cs="Arial"/>
          <w:b/>
        </w:rPr>
        <w:tab/>
      </w:r>
      <w:r w:rsidRPr="004D26A6">
        <w:rPr>
          <w:rFonts w:ascii="Arial" w:hAnsi="Arial" w:cs="Arial"/>
          <w:b/>
        </w:rPr>
        <w:tab/>
        <w:t>Nataša Turbić, prof.</w:t>
      </w:r>
    </w:p>
    <w:p w:rsidR="00FE51AD" w:rsidRDefault="00FE51AD" w:rsidP="00FE51AD">
      <w:pPr>
        <w:jc w:val="both"/>
        <w:rPr>
          <w:rFonts w:ascii="Arial" w:hAnsi="Arial" w:cs="Arial"/>
          <w:b/>
        </w:rPr>
      </w:pPr>
    </w:p>
    <w:p w:rsidR="00FE51AD" w:rsidRDefault="00FE51AD"/>
    <w:p w:rsidR="0066102F" w:rsidRDefault="0066102F"/>
    <w:p w:rsidR="00FE51AD" w:rsidRDefault="00FE51AD" w:rsidP="00FE51AD">
      <w:pPr>
        <w:pStyle w:val="NoSpacing"/>
        <w:rPr>
          <w:rFonts w:ascii="Arial" w:hAnsi="Arial" w:cs="Arial"/>
          <w:b/>
          <w:szCs w:val="24"/>
        </w:rPr>
      </w:pPr>
    </w:p>
    <w:p w:rsidR="00FE51AD" w:rsidRPr="004D26A6" w:rsidRDefault="00FE51AD" w:rsidP="00FE51AD">
      <w:pPr>
        <w:pStyle w:val="NoSpacing"/>
        <w:rPr>
          <w:rFonts w:ascii="Arial" w:hAnsi="Arial" w:cs="Arial"/>
          <w:b/>
          <w:sz w:val="24"/>
          <w:szCs w:val="24"/>
        </w:rPr>
      </w:pPr>
      <w:r w:rsidRPr="004D26A6">
        <w:rPr>
          <w:rFonts w:ascii="Arial" w:hAnsi="Arial" w:cs="Arial"/>
          <w:b/>
          <w:sz w:val="24"/>
          <w:szCs w:val="24"/>
        </w:rPr>
        <w:t>OPĆINSKA NAČELNICA</w:t>
      </w:r>
    </w:p>
    <w:p w:rsidR="00FE51AD" w:rsidRPr="004D26A6" w:rsidRDefault="00FE51AD" w:rsidP="00FE51AD">
      <w:pPr>
        <w:pStyle w:val="NoSpacing"/>
        <w:rPr>
          <w:rFonts w:ascii="Arial" w:hAnsi="Arial" w:cs="Arial"/>
          <w:b/>
          <w:sz w:val="24"/>
          <w:szCs w:val="24"/>
        </w:rPr>
      </w:pPr>
      <w:r w:rsidRPr="004D26A6">
        <w:rPr>
          <w:rFonts w:ascii="Arial" w:hAnsi="Arial" w:cs="Arial"/>
          <w:b/>
          <w:sz w:val="24"/>
          <w:szCs w:val="24"/>
        </w:rPr>
        <w:t>KLASA: 008-02/17-01/1</w:t>
      </w:r>
    </w:p>
    <w:p w:rsidR="00FE51AD" w:rsidRPr="004D26A6" w:rsidRDefault="00FE51AD" w:rsidP="00FE51AD">
      <w:pPr>
        <w:pStyle w:val="NoSpacing"/>
        <w:rPr>
          <w:rFonts w:ascii="Arial" w:hAnsi="Arial" w:cs="Arial"/>
          <w:b/>
          <w:sz w:val="24"/>
          <w:szCs w:val="24"/>
        </w:rPr>
      </w:pPr>
      <w:r w:rsidRPr="004D26A6">
        <w:rPr>
          <w:rFonts w:ascii="Arial" w:hAnsi="Arial" w:cs="Arial"/>
          <w:b/>
          <w:sz w:val="24"/>
          <w:szCs w:val="24"/>
        </w:rPr>
        <w:t>URBROJ: 2198/31-01-18-2</w:t>
      </w:r>
    </w:p>
    <w:p w:rsidR="00FE51AD" w:rsidRPr="004D26A6" w:rsidRDefault="00FE51AD" w:rsidP="00FE51AD">
      <w:pPr>
        <w:pStyle w:val="NoSpacing"/>
        <w:rPr>
          <w:rFonts w:ascii="Arial" w:hAnsi="Arial" w:cs="Arial"/>
          <w:b/>
          <w:sz w:val="24"/>
          <w:szCs w:val="24"/>
        </w:rPr>
      </w:pPr>
      <w:r w:rsidRPr="004D26A6">
        <w:rPr>
          <w:rFonts w:ascii="Arial" w:hAnsi="Arial" w:cs="Arial"/>
          <w:b/>
          <w:sz w:val="24"/>
          <w:szCs w:val="24"/>
        </w:rPr>
        <w:t>GRAČAC, 23. siječnja 2018. g.</w:t>
      </w:r>
    </w:p>
    <w:p w:rsidR="00FE51AD" w:rsidRPr="004D26A6" w:rsidRDefault="00FE51AD" w:rsidP="00FE51AD">
      <w:pPr>
        <w:rPr>
          <w:rFonts w:ascii="Arial" w:hAnsi="Arial" w:cs="Arial"/>
        </w:rPr>
      </w:pPr>
    </w:p>
    <w:p w:rsidR="00FE51AD" w:rsidRPr="004D26A6" w:rsidRDefault="00FE51AD" w:rsidP="00FE51AD">
      <w:pPr>
        <w:jc w:val="both"/>
        <w:rPr>
          <w:rFonts w:ascii="Arial" w:hAnsi="Arial" w:cs="Arial"/>
        </w:rPr>
      </w:pPr>
      <w:r w:rsidRPr="004D26A6">
        <w:rPr>
          <w:rFonts w:ascii="Arial" w:hAnsi="Arial" w:cs="Arial"/>
        </w:rPr>
        <w:tab/>
        <w:t>Temeljem članka 11. st. 5. Zakona o pravu na pristup informacijama („Narodne novine“ 25/1, 85/15) te čl. 47. Statuta Općine Gračac («Službeni glasnik Zadarske županije» 11/13) donosim</w:t>
      </w:r>
    </w:p>
    <w:p w:rsidR="00EE7849" w:rsidRPr="004D26A6" w:rsidRDefault="00EE7849" w:rsidP="00FE51AD">
      <w:pPr>
        <w:jc w:val="both"/>
        <w:rPr>
          <w:rFonts w:ascii="Arial" w:hAnsi="Arial" w:cs="Arial"/>
        </w:rPr>
      </w:pPr>
    </w:p>
    <w:p w:rsidR="00FE51AD" w:rsidRPr="004D26A6" w:rsidRDefault="00FE51AD" w:rsidP="00FE51AD">
      <w:pPr>
        <w:jc w:val="center"/>
        <w:rPr>
          <w:rFonts w:ascii="Arial" w:hAnsi="Arial" w:cs="Arial"/>
          <w:b/>
        </w:rPr>
      </w:pPr>
      <w:r w:rsidRPr="004D26A6">
        <w:rPr>
          <w:rFonts w:ascii="Arial" w:hAnsi="Arial" w:cs="Arial"/>
          <w:b/>
        </w:rPr>
        <w:t>IZMJENE I DOPUNE PLANA SAVJETOVANJA S JAVNOŠĆU</w:t>
      </w:r>
    </w:p>
    <w:p w:rsidR="00FE51AD" w:rsidRPr="004D26A6" w:rsidRDefault="00FE51AD" w:rsidP="00FE51AD">
      <w:pPr>
        <w:jc w:val="center"/>
        <w:rPr>
          <w:rFonts w:ascii="Arial" w:hAnsi="Arial" w:cs="Arial"/>
          <w:b/>
        </w:rPr>
      </w:pPr>
      <w:r w:rsidRPr="004D26A6">
        <w:rPr>
          <w:rFonts w:ascii="Arial" w:hAnsi="Arial" w:cs="Arial"/>
          <w:b/>
        </w:rPr>
        <w:t>ZA 2018. GODINU</w:t>
      </w:r>
    </w:p>
    <w:p w:rsidR="00EE7849" w:rsidRPr="004D26A6" w:rsidRDefault="00EE7849" w:rsidP="00FE51AD">
      <w:pPr>
        <w:jc w:val="center"/>
        <w:rPr>
          <w:rFonts w:ascii="Arial" w:hAnsi="Arial" w:cs="Arial"/>
          <w:b/>
        </w:rPr>
      </w:pPr>
    </w:p>
    <w:p w:rsidR="00FE51AD" w:rsidRDefault="00FE51AD" w:rsidP="00FE51AD">
      <w:pPr>
        <w:jc w:val="center"/>
        <w:rPr>
          <w:rFonts w:ascii="Arial" w:hAnsi="Arial" w:cs="Arial"/>
          <w:b/>
        </w:rPr>
      </w:pPr>
      <w:r w:rsidRPr="004D26A6">
        <w:rPr>
          <w:rFonts w:ascii="Arial" w:hAnsi="Arial" w:cs="Arial"/>
          <w:b/>
        </w:rPr>
        <w:t>Članak 1.</w:t>
      </w:r>
    </w:p>
    <w:p w:rsidR="004D26A6" w:rsidRPr="004D26A6" w:rsidRDefault="004D26A6" w:rsidP="00FE51AD">
      <w:pPr>
        <w:jc w:val="center"/>
        <w:rPr>
          <w:rFonts w:ascii="Arial" w:hAnsi="Arial" w:cs="Arial"/>
          <w:b/>
        </w:rPr>
      </w:pPr>
    </w:p>
    <w:p w:rsidR="00FE51AD" w:rsidRPr="004D26A6" w:rsidRDefault="00FE51AD" w:rsidP="00FE51AD">
      <w:pPr>
        <w:jc w:val="both"/>
        <w:rPr>
          <w:rFonts w:ascii="Arial" w:hAnsi="Arial" w:cs="Arial"/>
        </w:rPr>
      </w:pPr>
      <w:r w:rsidRPr="004D26A6">
        <w:rPr>
          <w:rFonts w:ascii="Arial" w:hAnsi="Arial" w:cs="Arial"/>
        </w:rPr>
        <w:tab/>
        <w:t>Članak 1. Plana savjetovanja s javnošću za 2018. godinu mijenja se i glasi:</w:t>
      </w:r>
    </w:p>
    <w:p w:rsidR="00FE51AD" w:rsidRPr="004D26A6" w:rsidRDefault="00FE51AD" w:rsidP="00FE51AD">
      <w:pPr>
        <w:jc w:val="both"/>
        <w:rPr>
          <w:rFonts w:ascii="Arial" w:hAnsi="Arial" w:cs="Arial"/>
        </w:rPr>
      </w:pPr>
      <w:r w:rsidRPr="004D26A6">
        <w:rPr>
          <w:rFonts w:ascii="Arial" w:hAnsi="Arial" w:cs="Arial"/>
        </w:rPr>
        <w:tab/>
        <w:t>„Utvrđuje se Plan savjetovanja s javnošću za 2018. godinu, kao slijedi:</w:t>
      </w:r>
    </w:p>
    <w:p w:rsidR="004D26A6" w:rsidRPr="004D26A6" w:rsidRDefault="004D26A6" w:rsidP="00FE51AD">
      <w:pPr>
        <w:jc w:val="both"/>
        <w:rPr>
          <w:rFonts w:ascii="Arial" w:hAnsi="Arial" w:cs="Arial"/>
        </w:rPr>
      </w:pPr>
    </w:p>
    <w:tbl>
      <w:tblPr>
        <w:tblW w:w="0" w:type="auto"/>
        <w:tblLook w:val="04A0"/>
      </w:tblPr>
      <w:tblGrid>
        <w:gridCol w:w="963"/>
        <w:gridCol w:w="5230"/>
        <w:gridCol w:w="3095"/>
      </w:tblGrid>
      <w:tr w:rsidR="00FE51AD" w:rsidRPr="004D26A6" w:rsidTr="008B7604">
        <w:tc>
          <w:tcPr>
            <w:tcW w:w="959" w:type="dxa"/>
          </w:tcPr>
          <w:p w:rsidR="00FE51AD" w:rsidRPr="004D26A6" w:rsidRDefault="00FE51AD" w:rsidP="008B7604">
            <w:pPr>
              <w:jc w:val="center"/>
              <w:rPr>
                <w:rFonts w:ascii="Arial" w:hAnsi="Arial" w:cs="Arial"/>
                <w:b/>
              </w:rPr>
            </w:pPr>
            <w:r w:rsidRPr="004D26A6">
              <w:rPr>
                <w:rFonts w:ascii="Arial" w:hAnsi="Arial" w:cs="Arial"/>
                <w:b/>
              </w:rPr>
              <w:t>REDNI BROJ</w:t>
            </w:r>
          </w:p>
        </w:tc>
        <w:tc>
          <w:tcPr>
            <w:tcW w:w="5233" w:type="dxa"/>
          </w:tcPr>
          <w:p w:rsidR="00FE51AD" w:rsidRPr="004D26A6" w:rsidRDefault="00FE51AD" w:rsidP="008B7604">
            <w:pPr>
              <w:jc w:val="center"/>
              <w:rPr>
                <w:rFonts w:ascii="Arial" w:hAnsi="Arial" w:cs="Arial"/>
                <w:b/>
              </w:rPr>
            </w:pPr>
            <w:r w:rsidRPr="004D26A6">
              <w:rPr>
                <w:rFonts w:ascii="Arial" w:hAnsi="Arial" w:cs="Arial"/>
                <w:b/>
              </w:rPr>
              <w:t>NAZIV AKTA</w:t>
            </w:r>
          </w:p>
        </w:tc>
        <w:tc>
          <w:tcPr>
            <w:tcW w:w="3096" w:type="dxa"/>
          </w:tcPr>
          <w:p w:rsidR="00FE51AD" w:rsidRPr="004D26A6" w:rsidRDefault="00FE51AD" w:rsidP="008B7604">
            <w:pPr>
              <w:jc w:val="center"/>
              <w:rPr>
                <w:rFonts w:ascii="Arial" w:hAnsi="Arial" w:cs="Arial"/>
                <w:b/>
              </w:rPr>
            </w:pPr>
            <w:r w:rsidRPr="004D26A6">
              <w:rPr>
                <w:rFonts w:ascii="Arial" w:hAnsi="Arial" w:cs="Arial"/>
                <w:b/>
              </w:rPr>
              <w:t>PLANIR</w:t>
            </w:r>
            <w:r w:rsidR="004D26A6" w:rsidRPr="004D26A6">
              <w:rPr>
                <w:rFonts w:ascii="Arial" w:hAnsi="Arial" w:cs="Arial"/>
                <w:b/>
              </w:rPr>
              <w:t>A</w:t>
            </w:r>
            <w:r w:rsidRPr="004D26A6">
              <w:rPr>
                <w:rFonts w:ascii="Arial" w:hAnsi="Arial" w:cs="Arial"/>
                <w:b/>
              </w:rPr>
              <w:t>NO RAZDOBLJE PROVEDBE SAVJETOVANJA</w:t>
            </w:r>
          </w:p>
        </w:tc>
      </w:tr>
      <w:tr w:rsidR="00FE51AD" w:rsidRPr="004D26A6" w:rsidTr="008B7604">
        <w:tc>
          <w:tcPr>
            <w:tcW w:w="959" w:type="dxa"/>
          </w:tcPr>
          <w:p w:rsidR="00FE51AD" w:rsidRPr="004D26A6" w:rsidRDefault="00FE51AD" w:rsidP="008B7604">
            <w:pPr>
              <w:jc w:val="center"/>
              <w:rPr>
                <w:rFonts w:ascii="Arial" w:hAnsi="Arial" w:cs="Arial"/>
                <w:b/>
              </w:rPr>
            </w:pPr>
            <w:r w:rsidRPr="004D26A6">
              <w:rPr>
                <w:rFonts w:ascii="Arial" w:hAnsi="Arial" w:cs="Arial"/>
                <w:b/>
              </w:rPr>
              <w:t>1.</w:t>
            </w:r>
          </w:p>
        </w:tc>
        <w:tc>
          <w:tcPr>
            <w:tcW w:w="5233" w:type="dxa"/>
          </w:tcPr>
          <w:p w:rsidR="00FE51AD" w:rsidRPr="004D26A6" w:rsidRDefault="00FE51AD" w:rsidP="008B7604">
            <w:pPr>
              <w:rPr>
                <w:rFonts w:ascii="Arial" w:hAnsi="Arial" w:cs="Arial"/>
              </w:rPr>
            </w:pPr>
            <w:r w:rsidRPr="004D26A6">
              <w:rPr>
                <w:rFonts w:ascii="Arial" w:hAnsi="Arial" w:cs="Arial"/>
              </w:rPr>
              <w:t>Izmjene i dopune Prostornog plana uređenja</w:t>
            </w:r>
          </w:p>
          <w:p w:rsidR="00FE51AD" w:rsidRPr="004D26A6" w:rsidRDefault="00FE51AD" w:rsidP="008B7604">
            <w:pPr>
              <w:rPr>
                <w:rFonts w:ascii="Arial" w:hAnsi="Arial" w:cs="Arial"/>
              </w:rPr>
            </w:pPr>
          </w:p>
        </w:tc>
        <w:tc>
          <w:tcPr>
            <w:tcW w:w="3096" w:type="dxa"/>
          </w:tcPr>
          <w:p w:rsidR="00FE51AD" w:rsidRPr="004D26A6" w:rsidRDefault="00FE51AD" w:rsidP="008B7604">
            <w:pPr>
              <w:jc w:val="both"/>
              <w:rPr>
                <w:rFonts w:ascii="Arial" w:hAnsi="Arial" w:cs="Arial"/>
              </w:rPr>
            </w:pPr>
            <w:r w:rsidRPr="004D26A6">
              <w:rPr>
                <w:rFonts w:ascii="Arial" w:hAnsi="Arial" w:cs="Arial"/>
              </w:rPr>
              <w:t>I. tromjesečje</w:t>
            </w:r>
          </w:p>
        </w:tc>
      </w:tr>
      <w:tr w:rsidR="00FE51AD" w:rsidRPr="004D26A6" w:rsidTr="008B7604">
        <w:tc>
          <w:tcPr>
            <w:tcW w:w="959" w:type="dxa"/>
          </w:tcPr>
          <w:p w:rsidR="00FE51AD" w:rsidRPr="004D26A6" w:rsidRDefault="00FE51AD" w:rsidP="008B7604">
            <w:pPr>
              <w:jc w:val="center"/>
              <w:rPr>
                <w:rFonts w:ascii="Arial" w:hAnsi="Arial" w:cs="Arial"/>
                <w:b/>
              </w:rPr>
            </w:pPr>
            <w:r w:rsidRPr="004D26A6">
              <w:rPr>
                <w:rFonts w:ascii="Arial" w:hAnsi="Arial" w:cs="Arial"/>
                <w:b/>
              </w:rPr>
              <w:t>2.</w:t>
            </w:r>
          </w:p>
        </w:tc>
        <w:tc>
          <w:tcPr>
            <w:tcW w:w="5233" w:type="dxa"/>
          </w:tcPr>
          <w:p w:rsidR="00FE51AD" w:rsidRPr="004D26A6" w:rsidRDefault="00FE51AD" w:rsidP="008B7604">
            <w:pPr>
              <w:rPr>
                <w:rFonts w:ascii="Arial" w:hAnsi="Arial" w:cs="Arial"/>
              </w:rPr>
            </w:pPr>
            <w:r w:rsidRPr="004D26A6">
              <w:rPr>
                <w:rFonts w:ascii="Arial" w:hAnsi="Arial" w:cs="Arial"/>
              </w:rPr>
              <w:t>Odluka o grobljima</w:t>
            </w:r>
          </w:p>
          <w:p w:rsidR="00FE51AD" w:rsidRPr="004D26A6" w:rsidRDefault="00FE51AD" w:rsidP="008B7604">
            <w:pPr>
              <w:rPr>
                <w:rFonts w:ascii="Arial" w:hAnsi="Arial" w:cs="Arial"/>
              </w:rPr>
            </w:pPr>
          </w:p>
        </w:tc>
        <w:tc>
          <w:tcPr>
            <w:tcW w:w="3096" w:type="dxa"/>
          </w:tcPr>
          <w:p w:rsidR="00FE51AD" w:rsidRPr="004D26A6" w:rsidRDefault="00FE51AD" w:rsidP="008B7604">
            <w:pPr>
              <w:jc w:val="both"/>
              <w:rPr>
                <w:rFonts w:ascii="Arial" w:hAnsi="Arial" w:cs="Arial"/>
              </w:rPr>
            </w:pPr>
            <w:r w:rsidRPr="004D26A6">
              <w:rPr>
                <w:rFonts w:ascii="Arial" w:hAnsi="Arial" w:cs="Arial"/>
              </w:rPr>
              <w:t>III. tromjesečje</w:t>
            </w:r>
          </w:p>
        </w:tc>
      </w:tr>
      <w:tr w:rsidR="00FE51AD" w:rsidRPr="004D26A6" w:rsidTr="008B7604">
        <w:tc>
          <w:tcPr>
            <w:tcW w:w="959" w:type="dxa"/>
          </w:tcPr>
          <w:p w:rsidR="00FE51AD" w:rsidRPr="004D26A6" w:rsidRDefault="00FE51AD" w:rsidP="008B7604">
            <w:pPr>
              <w:jc w:val="center"/>
              <w:rPr>
                <w:rFonts w:ascii="Arial" w:hAnsi="Arial" w:cs="Arial"/>
                <w:b/>
              </w:rPr>
            </w:pPr>
            <w:r w:rsidRPr="004D26A6">
              <w:rPr>
                <w:rFonts w:ascii="Arial" w:hAnsi="Arial" w:cs="Arial"/>
                <w:b/>
              </w:rPr>
              <w:t>3.</w:t>
            </w:r>
          </w:p>
        </w:tc>
        <w:tc>
          <w:tcPr>
            <w:tcW w:w="5233" w:type="dxa"/>
          </w:tcPr>
          <w:p w:rsidR="00FE51AD" w:rsidRPr="004D26A6" w:rsidRDefault="00FE51AD" w:rsidP="008B7604">
            <w:pPr>
              <w:rPr>
                <w:rFonts w:ascii="Arial" w:hAnsi="Arial" w:cs="Arial"/>
              </w:rPr>
            </w:pPr>
            <w:r w:rsidRPr="004D26A6">
              <w:rPr>
                <w:rFonts w:ascii="Arial" w:hAnsi="Arial" w:cs="Arial"/>
              </w:rPr>
              <w:t>Odluka o načinu pružanja javnih usluga prikupljanja miješanog komunalnog otpada i biorazgradivog komunalnog otpada na području Općine Gračac</w:t>
            </w:r>
          </w:p>
        </w:tc>
        <w:tc>
          <w:tcPr>
            <w:tcW w:w="3096" w:type="dxa"/>
          </w:tcPr>
          <w:p w:rsidR="00FE51AD" w:rsidRPr="004D26A6" w:rsidRDefault="00FE51AD" w:rsidP="008B7604">
            <w:pPr>
              <w:jc w:val="both"/>
              <w:rPr>
                <w:rFonts w:ascii="Arial" w:hAnsi="Arial" w:cs="Arial"/>
              </w:rPr>
            </w:pPr>
            <w:r w:rsidRPr="004D26A6">
              <w:rPr>
                <w:rFonts w:ascii="Arial" w:hAnsi="Arial" w:cs="Arial"/>
              </w:rPr>
              <w:t>I. tromjesečje</w:t>
            </w:r>
          </w:p>
        </w:tc>
      </w:tr>
      <w:tr w:rsidR="00FE51AD" w:rsidRPr="004D26A6" w:rsidTr="008B7604">
        <w:tc>
          <w:tcPr>
            <w:tcW w:w="959" w:type="dxa"/>
          </w:tcPr>
          <w:p w:rsidR="00FE51AD" w:rsidRPr="004D26A6" w:rsidRDefault="00FE51AD" w:rsidP="008B7604">
            <w:pPr>
              <w:jc w:val="center"/>
              <w:rPr>
                <w:rFonts w:ascii="Arial" w:hAnsi="Arial" w:cs="Arial"/>
                <w:b/>
              </w:rPr>
            </w:pPr>
            <w:r w:rsidRPr="004D26A6">
              <w:rPr>
                <w:rFonts w:ascii="Arial" w:hAnsi="Arial" w:cs="Arial"/>
                <w:b/>
              </w:rPr>
              <w:t xml:space="preserve">4. </w:t>
            </w:r>
          </w:p>
        </w:tc>
        <w:tc>
          <w:tcPr>
            <w:tcW w:w="5233" w:type="dxa"/>
          </w:tcPr>
          <w:p w:rsidR="00FE51AD" w:rsidRPr="004D26A6" w:rsidRDefault="00FE51AD" w:rsidP="008B7604">
            <w:pPr>
              <w:pStyle w:val="NoSpacing"/>
              <w:rPr>
                <w:rFonts w:ascii="Arial" w:hAnsi="Arial" w:cs="Arial"/>
                <w:sz w:val="24"/>
                <w:szCs w:val="24"/>
              </w:rPr>
            </w:pPr>
            <w:r w:rsidRPr="004D26A6">
              <w:rPr>
                <w:rStyle w:val="Emphasis"/>
                <w:rFonts w:ascii="Arial" w:hAnsi="Arial" w:cs="Arial"/>
                <w:i w:val="0"/>
                <w:sz w:val="24"/>
                <w:szCs w:val="24"/>
              </w:rPr>
              <w:t>Odluka</w:t>
            </w:r>
            <w:r w:rsidRPr="004D26A6">
              <w:rPr>
                <w:rStyle w:val="Emphasis"/>
                <w:rFonts w:ascii="Arial" w:hAnsi="Arial" w:cs="Arial"/>
                <w:sz w:val="24"/>
                <w:szCs w:val="24"/>
              </w:rPr>
              <w:t xml:space="preserve"> </w:t>
            </w:r>
            <w:r w:rsidRPr="004D26A6">
              <w:rPr>
                <w:rFonts w:ascii="Arial" w:hAnsi="Arial" w:cs="Arial"/>
                <w:sz w:val="24"/>
                <w:szCs w:val="24"/>
              </w:rPr>
              <w:t>o mjerama za sprječavanje nepropisnog odbacivanja otpada</w:t>
            </w:r>
          </w:p>
          <w:p w:rsidR="00FE51AD" w:rsidRPr="004D26A6" w:rsidRDefault="00FE51AD" w:rsidP="008B7604">
            <w:pPr>
              <w:pStyle w:val="NoSpacing"/>
              <w:rPr>
                <w:sz w:val="24"/>
                <w:szCs w:val="24"/>
              </w:rPr>
            </w:pPr>
            <w:r w:rsidRPr="004D26A6">
              <w:rPr>
                <w:rFonts w:ascii="Arial" w:hAnsi="Arial" w:cs="Arial"/>
                <w:sz w:val="24"/>
                <w:szCs w:val="24"/>
              </w:rPr>
              <w:t xml:space="preserve"> i mjerama za uklanjanje odbačenog otpada</w:t>
            </w:r>
          </w:p>
        </w:tc>
        <w:tc>
          <w:tcPr>
            <w:tcW w:w="3096" w:type="dxa"/>
          </w:tcPr>
          <w:p w:rsidR="00FE51AD" w:rsidRPr="004D26A6" w:rsidRDefault="00FE51AD" w:rsidP="008B7604">
            <w:pPr>
              <w:jc w:val="both"/>
              <w:rPr>
                <w:rFonts w:ascii="Arial" w:hAnsi="Arial" w:cs="Arial"/>
              </w:rPr>
            </w:pPr>
            <w:r w:rsidRPr="004D26A6">
              <w:rPr>
                <w:rFonts w:ascii="Arial" w:hAnsi="Arial" w:cs="Arial"/>
              </w:rPr>
              <w:t>I. tromjesečje</w:t>
            </w:r>
          </w:p>
        </w:tc>
      </w:tr>
    </w:tbl>
    <w:p w:rsidR="00FE51AD" w:rsidRPr="004D26A6" w:rsidRDefault="00FE51AD" w:rsidP="00FE51AD">
      <w:pPr>
        <w:jc w:val="both"/>
        <w:rPr>
          <w:rFonts w:ascii="Arial" w:hAnsi="Arial" w:cs="Arial"/>
        </w:rPr>
      </w:pPr>
      <w:r w:rsidRPr="004D26A6">
        <w:rPr>
          <w:rFonts w:ascii="Arial" w:hAnsi="Arial" w:cs="Arial"/>
        </w:rPr>
        <w:t>„</w:t>
      </w:r>
    </w:p>
    <w:p w:rsidR="00FE51AD" w:rsidRDefault="00FE51AD" w:rsidP="00FE51AD">
      <w:pPr>
        <w:jc w:val="center"/>
        <w:rPr>
          <w:rFonts w:ascii="Arial" w:hAnsi="Arial" w:cs="Arial"/>
          <w:b/>
        </w:rPr>
      </w:pPr>
      <w:r w:rsidRPr="004D26A6">
        <w:rPr>
          <w:rFonts w:ascii="Arial" w:hAnsi="Arial" w:cs="Arial"/>
          <w:b/>
        </w:rPr>
        <w:t>Članak 2.</w:t>
      </w:r>
    </w:p>
    <w:p w:rsidR="004D26A6" w:rsidRPr="004D26A6" w:rsidRDefault="004D26A6" w:rsidP="00FE51AD">
      <w:pPr>
        <w:jc w:val="center"/>
        <w:rPr>
          <w:rFonts w:ascii="Arial" w:hAnsi="Arial" w:cs="Arial"/>
          <w:b/>
        </w:rPr>
      </w:pPr>
    </w:p>
    <w:p w:rsidR="00FE51AD" w:rsidRPr="004D26A6" w:rsidRDefault="00FE51AD" w:rsidP="00FE51AD">
      <w:pPr>
        <w:jc w:val="both"/>
        <w:rPr>
          <w:rFonts w:ascii="Arial" w:hAnsi="Arial" w:cs="Arial"/>
        </w:rPr>
      </w:pPr>
      <w:r w:rsidRPr="004D26A6">
        <w:rPr>
          <w:rFonts w:ascii="Arial" w:hAnsi="Arial" w:cs="Arial"/>
        </w:rPr>
        <w:tab/>
        <w:t xml:space="preserve">Ova Izmjena i dopuna Plana stupa objavit će se na internetskoj stranici Općine Gračac </w:t>
      </w:r>
      <w:hyperlink r:id="rId8" w:history="1">
        <w:r w:rsidRPr="004D26A6">
          <w:rPr>
            <w:rStyle w:val="Hyperlink"/>
            <w:rFonts w:ascii="Arial" w:hAnsi="Arial" w:cs="Arial"/>
          </w:rPr>
          <w:t>www.gracac.hr</w:t>
        </w:r>
      </w:hyperlink>
      <w:r w:rsidRPr="004D26A6">
        <w:rPr>
          <w:rFonts w:ascii="Arial" w:hAnsi="Arial" w:cs="Arial"/>
        </w:rPr>
        <w:t>, a stupa na snagu danom donošenja.</w:t>
      </w:r>
    </w:p>
    <w:p w:rsidR="00FE51AD" w:rsidRPr="004D26A6" w:rsidRDefault="00FE51AD" w:rsidP="00FE51AD">
      <w:pPr>
        <w:rPr>
          <w:rFonts w:ascii="Arial" w:hAnsi="Arial" w:cs="Arial"/>
        </w:rPr>
      </w:pPr>
    </w:p>
    <w:p w:rsidR="00FE51AD" w:rsidRPr="004D26A6" w:rsidRDefault="00FE51AD" w:rsidP="00FE51AD">
      <w:pPr>
        <w:pStyle w:val="NoSpacing"/>
        <w:rPr>
          <w:rFonts w:ascii="Arial" w:hAnsi="Arial" w:cs="Arial"/>
          <w:b/>
          <w:bCs/>
          <w:iCs/>
          <w:sz w:val="24"/>
          <w:szCs w:val="24"/>
        </w:rPr>
      </w:pPr>
      <w:r w:rsidRPr="004D26A6">
        <w:rPr>
          <w:rFonts w:ascii="Arial" w:hAnsi="Arial" w:cs="Arial"/>
          <w:b/>
          <w:bCs/>
          <w:iCs/>
          <w:sz w:val="24"/>
          <w:szCs w:val="24"/>
        </w:rPr>
        <w:t xml:space="preserve">                             </w:t>
      </w:r>
      <w:r w:rsidRPr="004D26A6">
        <w:rPr>
          <w:rFonts w:ascii="Arial" w:hAnsi="Arial" w:cs="Arial"/>
          <w:b/>
          <w:bCs/>
          <w:iCs/>
          <w:sz w:val="24"/>
          <w:szCs w:val="24"/>
        </w:rPr>
        <w:tab/>
      </w:r>
      <w:r w:rsidRPr="004D26A6">
        <w:rPr>
          <w:rFonts w:ascii="Arial" w:hAnsi="Arial" w:cs="Arial"/>
          <w:b/>
          <w:bCs/>
          <w:iCs/>
          <w:sz w:val="24"/>
          <w:szCs w:val="24"/>
        </w:rPr>
        <w:tab/>
      </w:r>
      <w:r w:rsidRPr="004D26A6">
        <w:rPr>
          <w:rFonts w:ascii="Arial" w:hAnsi="Arial" w:cs="Arial"/>
          <w:b/>
          <w:bCs/>
          <w:iCs/>
          <w:sz w:val="24"/>
          <w:szCs w:val="24"/>
        </w:rPr>
        <w:tab/>
      </w:r>
      <w:r w:rsidRPr="004D26A6">
        <w:rPr>
          <w:rFonts w:ascii="Arial" w:hAnsi="Arial" w:cs="Arial"/>
          <w:b/>
          <w:bCs/>
          <w:iCs/>
          <w:sz w:val="24"/>
          <w:szCs w:val="24"/>
        </w:rPr>
        <w:tab/>
        <w:t xml:space="preserve"> </w:t>
      </w:r>
      <w:r w:rsidRPr="004D26A6">
        <w:rPr>
          <w:rFonts w:ascii="Arial" w:hAnsi="Arial" w:cs="Arial"/>
          <w:b/>
          <w:bCs/>
          <w:iCs/>
          <w:sz w:val="24"/>
          <w:szCs w:val="24"/>
        </w:rPr>
        <w:tab/>
        <w:t>OPĆINSKA NAČELNICA:</w:t>
      </w:r>
    </w:p>
    <w:p w:rsidR="00FE51AD" w:rsidRPr="004D26A6" w:rsidRDefault="00FE51AD" w:rsidP="00FE51AD">
      <w:pPr>
        <w:pStyle w:val="NoSpacing"/>
        <w:rPr>
          <w:rFonts w:ascii="Arial" w:hAnsi="Arial" w:cs="Arial"/>
          <w:sz w:val="24"/>
          <w:szCs w:val="24"/>
        </w:rPr>
      </w:pPr>
      <w:r w:rsidRPr="004D26A6">
        <w:rPr>
          <w:rFonts w:ascii="Arial" w:hAnsi="Arial" w:cs="Arial"/>
          <w:b/>
          <w:bCs/>
          <w:iCs/>
          <w:sz w:val="24"/>
          <w:szCs w:val="24"/>
        </w:rPr>
        <w:t xml:space="preserve">                              </w:t>
      </w:r>
      <w:r w:rsidRPr="004D26A6">
        <w:rPr>
          <w:rFonts w:ascii="Arial" w:hAnsi="Arial" w:cs="Arial"/>
          <w:b/>
          <w:bCs/>
          <w:iCs/>
          <w:sz w:val="24"/>
          <w:szCs w:val="24"/>
        </w:rPr>
        <w:tab/>
      </w:r>
      <w:r w:rsidRPr="004D26A6">
        <w:rPr>
          <w:rFonts w:ascii="Arial" w:hAnsi="Arial" w:cs="Arial"/>
          <w:b/>
          <w:bCs/>
          <w:iCs/>
          <w:sz w:val="24"/>
          <w:szCs w:val="24"/>
        </w:rPr>
        <w:tab/>
      </w:r>
      <w:r w:rsidRPr="004D26A6">
        <w:rPr>
          <w:rFonts w:ascii="Arial" w:hAnsi="Arial" w:cs="Arial"/>
          <w:b/>
          <w:bCs/>
          <w:iCs/>
          <w:sz w:val="24"/>
          <w:szCs w:val="24"/>
        </w:rPr>
        <w:tab/>
      </w:r>
      <w:r w:rsidRPr="004D26A6">
        <w:rPr>
          <w:rFonts w:ascii="Arial" w:hAnsi="Arial" w:cs="Arial"/>
          <w:b/>
          <w:bCs/>
          <w:iCs/>
          <w:sz w:val="24"/>
          <w:szCs w:val="24"/>
        </w:rPr>
        <w:tab/>
      </w:r>
      <w:r w:rsidRPr="004D26A6">
        <w:rPr>
          <w:rFonts w:ascii="Arial" w:hAnsi="Arial" w:cs="Arial"/>
          <w:b/>
          <w:bCs/>
          <w:iCs/>
          <w:sz w:val="24"/>
          <w:szCs w:val="24"/>
        </w:rPr>
        <w:tab/>
        <w:t xml:space="preserve">     Nataša Turbić, prof.</w:t>
      </w:r>
    </w:p>
    <w:p w:rsidR="0066102F" w:rsidRPr="004D26A6" w:rsidRDefault="0066102F"/>
    <w:p w:rsidR="0066102F" w:rsidRPr="004D26A6" w:rsidRDefault="0066102F"/>
    <w:p w:rsidR="00AA3EEE" w:rsidRDefault="00AA3EEE"/>
    <w:p w:rsidR="00AA3EEE" w:rsidRDefault="00AA3EEE"/>
    <w:p w:rsidR="0066102F" w:rsidRDefault="00AB2DCB" w:rsidP="00AB2DCB">
      <w:pPr>
        <w:tabs>
          <w:tab w:val="left" w:pos="5820"/>
        </w:tabs>
      </w:pPr>
      <w:r>
        <w:tab/>
      </w:r>
    </w:p>
    <w:p w:rsidR="0066102F" w:rsidRDefault="0066102F"/>
    <w:p w:rsidR="0066102F" w:rsidRDefault="0066102F"/>
    <w:p w:rsidR="00FE51AD" w:rsidRDefault="00FE51AD"/>
    <w:p w:rsidR="00FE51AD" w:rsidRDefault="00FE51AD"/>
    <w:p w:rsidR="00FE51AD" w:rsidRPr="005C7545" w:rsidRDefault="00FE51AD" w:rsidP="00FE51AD">
      <w:pPr>
        <w:pStyle w:val="NoSpacing"/>
        <w:rPr>
          <w:rFonts w:ascii="Arial" w:hAnsi="Arial" w:cs="Arial"/>
          <w:b/>
        </w:rPr>
      </w:pPr>
      <w:r w:rsidRPr="005C7545">
        <w:rPr>
          <w:rFonts w:ascii="Arial" w:hAnsi="Arial" w:cs="Arial"/>
          <w:b/>
        </w:rPr>
        <w:t>OPĆINSKA NAČELNICA</w:t>
      </w:r>
    </w:p>
    <w:p w:rsidR="00FE51AD" w:rsidRPr="005C7545" w:rsidRDefault="00FE51AD" w:rsidP="00FE51AD">
      <w:pPr>
        <w:pStyle w:val="NoSpacing"/>
        <w:rPr>
          <w:rFonts w:ascii="Arial" w:hAnsi="Arial" w:cs="Arial"/>
          <w:b/>
        </w:rPr>
      </w:pPr>
      <w:r w:rsidRPr="005C7545">
        <w:rPr>
          <w:rFonts w:ascii="Arial" w:hAnsi="Arial" w:cs="Arial"/>
          <w:b/>
        </w:rPr>
        <w:t>KLASA: 406-01/18-01/1</w:t>
      </w:r>
    </w:p>
    <w:p w:rsidR="00FE51AD" w:rsidRPr="005C7545" w:rsidRDefault="00FE51AD" w:rsidP="00FE51AD">
      <w:pPr>
        <w:pStyle w:val="NoSpacing"/>
        <w:rPr>
          <w:rFonts w:ascii="Arial" w:hAnsi="Arial" w:cs="Arial"/>
          <w:b/>
        </w:rPr>
      </w:pPr>
      <w:r w:rsidRPr="005C7545">
        <w:rPr>
          <w:rFonts w:ascii="Arial" w:hAnsi="Arial" w:cs="Arial"/>
          <w:b/>
        </w:rPr>
        <w:t>URBROJ: 2198/31-01-18-1</w:t>
      </w:r>
    </w:p>
    <w:p w:rsidR="00FE51AD" w:rsidRPr="005C7545" w:rsidRDefault="00FE51AD" w:rsidP="00FE51AD">
      <w:pPr>
        <w:pStyle w:val="NoSpacing"/>
        <w:rPr>
          <w:rFonts w:ascii="Arial" w:hAnsi="Arial" w:cs="Arial"/>
          <w:b/>
        </w:rPr>
      </w:pPr>
      <w:r w:rsidRPr="005C7545">
        <w:rPr>
          <w:rFonts w:ascii="Arial" w:hAnsi="Arial" w:cs="Arial"/>
          <w:b/>
        </w:rPr>
        <w:t>GRAČAC, 4. siječnja 2018. g.</w:t>
      </w:r>
    </w:p>
    <w:p w:rsidR="00FE51AD" w:rsidRPr="00990014" w:rsidRDefault="00FE51AD" w:rsidP="00FE51AD">
      <w:pPr>
        <w:autoSpaceDE w:val="0"/>
        <w:autoSpaceDN w:val="0"/>
        <w:adjustRightInd w:val="0"/>
        <w:ind w:firstLine="708"/>
        <w:jc w:val="both"/>
        <w:rPr>
          <w:rFonts w:ascii="Arial" w:hAnsi="Arial" w:cs="Arial"/>
        </w:rPr>
      </w:pPr>
    </w:p>
    <w:p w:rsidR="00FE51AD" w:rsidRPr="00990014" w:rsidRDefault="00FE51AD" w:rsidP="00FE51AD">
      <w:pPr>
        <w:autoSpaceDE w:val="0"/>
        <w:autoSpaceDN w:val="0"/>
        <w:adjustRightInd w:val="0"/>
        <w:ind w:firstLine="708"/>
        <w:jc w:val="both"/>
        <w:rPr>
          <w:rFonts w:ascii="Arial" w:hAnsi="Arial" w:cs="Arial"/>
        </w:rPr>
      </w:pPr>
      <w:r w:rsidRPr="00990014">
        <w:rPr>
          <w:rFonts w:ascii="Arial" w:hAnsi="Arial" w:cs="Arial"/>
        </w:rPr>
        <w:t>Na temelju članka 28. Zakona o javnoj nabavi (Narodne novine 120/16) i čl. 47. Statuta Općine Gračac («Službeni glasnik Zadarske županije» 11/13), općinska načelnica Općine Gračac donosi</w:t>
      </w:r>
    </w:p>
    <w:p w:rsidR="00FE51AD" w:rsidRPr="00990014" w:rsidRDefault="00FE51AD" w:rsidP="00FE51AD">
      <w:pPr>
        <w:autoSpaceDE w:val="0"/>
        <w:autoSpaceDN w:val="0"/>
        <w:adjustRightInd w:val="0"/>
        <w:ind w:firstLine="708"/>
        <w:jc w:val="center"/>
        <w:rPr>
          <w:rFonts w:ascii="Arial" w:hAnsi="Arial" w:cs="Arial"/>
          <w:b/>
        </w:rPr>
      </w:pPr>
    </w:p>
    <w:p w:rsidR="00FE51AD" w:rsidRPr="00990014" w:rsidRDefault="00FE51AD" w:rsidP="00FE51AD">
      <w:pPr>
        <w:pStyle w:val="NoSpacing"/>
        <w:jc w:val="center"/>
        <w:rPr>
          <w:rFonts w:ascii="Arial" w:hAnsi="Arial" w:cs="Arial"/>
          <w:b/>
        </w:rPr>
      </w:pPr>
      <w:r w:rsidRPr="00990014">
        <w:rPr>
          <w:rFonts w:ascii="Arial" w:hAnsi="Arial" w:cs="Arial"/>
          <w:b/>
        </w:rPr>
        <w:t>PLAN NABAVE OPĆINE GRAČAC</w:t>
      </w:r>
    </w:p>
    <w:p w:rsidR="00FE51AD" w:rsidRPr="00990014" w:rsidRDefault="00FE51AD" w:rsidP="00FE51AD">
      <w:pPr>
        <w:pStyle w:val="NoSpacing"/>
        <w:jc w:val="center"/>
        <w:rPr>
          <w:rFonts w:ascii="Arial" w:hAnsi="Arial" w:cs="Arial"/>
          <w:b/>
        </w:rPr>
      </w:pPr>
      <w:r w:rsidRPr="00990014">
        <w:rPr>
          <w:rFonts w:ascii="Arial" w:hAnsi="Arial" w:cs="Arial"/>
          <w:b/>
        </w:rPr>
        <w:t>ZA 2018. GODINU</w:t>
      </w:r>
    </w:p>
    <w:p w:rsidR="00FE51AD" w:rsidRDefault="00FE51AD" w:rsidP="00FE51AD">
      <w:pPr>
        <w:pStyle w:val="NoSpacing"/>
        <w:jc w:val="center"/>
        <w:rPr>
          <w:rFonts w:ascii="Arial" w:hAnsi="Arial" w:cs="Arial"/>
          <w:b/>
        </w:rPr>
      </w:pPr>
    </w:p>
    <w:p w:rsidR="00FE51AD" w:rsidRPr="00990014" w:rsidRDefault="00FE51AD" w:rsidP="00FE51AD">
      <w:pPr>
        <w:pStyle w:val="NoSpacing"/>
        <w:jc w:val="center"/>
        <w:rPr>
          <w:rFonts w:ascii="Arial" w:hAnsi="Arial" w:cs="Arial"/>
          <w:b/>
        </w:rPr>
      </w:pPr>
    </w:p>
    <w:p w:rsidR="00FE51AD" w:rsidRPr="00990014" w:rsidRDefault="00FE51AD" w:rsidP="00FE51AD">
      <w:pPr>
        <w:pStyle w:val="NoSpacing"/>
        <w:jc w:val="center"/>
        <w:rPr>
          <w:rFonts w:ascii="Arial" w:hAnsi="Arial" w:cs="Arial"/>
          <w:b/>
        </w:rPr>
      </w:pPr>
    </w:p>
    <w:p w:rsidR="00FE51AD" w:rsidRDefault="00FE51AD" w:rsidP="00FE51AD">
      <w:pPr>
        <w:pStyle w:val="NoSpacing"/>
        <w:jc w:val="center"/>
        <w:rPr>
          <w:rFonts w:ascii="Arial" w:hAnsi="Arial" w:cs="Arial"/>
          <w:b/>
        </w:rPr>
      </w:pPr>
      <w:r w:rsidRPr="00990014">
        <w:rPr>
          <w:rFonts w:ascii="Arial" w:hAnsi="Arial" w:cs="Arial"/>
          <w:b/>
        </w:rPr>
        <w:t>Članak 1.</w:t>
      </w:r>
    </w:p>
    <w:p w:rsidR="00FE51AD" w:rsidRPr="00990014" w:rsidRDefault="00FE51AD" w:rsidP="00FE51AD">
      <w:pPr>
        <w:pStyle w:val="NoSpacing"/>
        <w:jc w:val="center"/>
        <w:rPr>
          <w:rFonts w:ascii="Arial" w:hAnsi="Arial" w:cs="Arial"/>
          <w:b/>
        </w:rPr>
      </w:pPr>
    </w:p>
    <w:p w:rsidR="00FE51AD" w:rsidRPr="00990014" w:rsidRDefault="00FE51AD" w:rsidP="00FE51AD">
      <w:pPr>
        <w:pStyle w:val="NoSpacing"/>
        <w:rPr>
          <w:rFonts w:ascii="Arial" w:hAnsi="Arial" w:cs="Arial"/>
        </w:rPr>
      </w:pPr>
      <w:r w:rsidRPr="00990014">
        <w:rPr>
          <w:rFonts w:ascii="Arial" w:hAnsi="Arial" w:cs="Arial"/>
        </w:rPr>
        <w:tab/>
        <w:t>Donosi se Plan nabave Općine Gračac za 2018. godinu.</w:t>
      </w:r>
    </w:p>
    <w:p w:rsidR="00FE51AD" w:rsidRPr="00990014" w:rsidRDefault="00FE51AD" w:rsidP="00FE51AD">
      <w:pPr>
        <w:pStyle w:val="NoSpacing"/>
        <w:jc w:val="center"/>
        <w:rPr>
          <w:rFonts w:ascii="Arial" w:hAnsi="Arial" w:cs="Arial"/>
          <w:b/>
        </w:rPr>
      </w:pPr>
    </w:p>
    <w:p w:rsidR="00FE51AD" w:rsidRDefault="00FE51AD" w:rsidP="00FE51AD">
      <w:pPr>
        <w:pStyle w:val="NoSpacing"/>
        <w:jc w:val="center"/>
        <w:rPr>
          <w:rFonts w:ascii="Arial" w:hAnsi="Arial" w:cs="Arial"/>
          <w:b/>
        </w:rPr>
      </w:pPr>
      <w:r w:rsidRPr="00990014">
        <w:rPr>
          <w:rFonts w:ascii="Arial" w:hAnsi="Arial" w:cs="Arial"/>
          <w:b/>
        </w:rPr>
        <w:t>Članak 2.</w:t>
      </w:r>
    </w:p>
    <w:p w:rsidR="00FE51AD" w:rsidRPr="00990014" w:rsidRDefault="00FE51AD" w:rsidP="00FE51AD">
      <w:pPr>
        <w:pStyle w:val="NoSpacing"/>
        <w:jc w:val="center"/>
        <w:rPr>
          <w:rFonts w:ascii="Arial" w:hAnsi="Arial" w:cs="Arial"/>
          <w:b/>
        </w:rPr>
      </w:pPr>
    </w:p>
    <w:p w:rsidR="00FE51AD" w:rsidRPr="00990014" w:rsidRDefault="00FE51AD" w:rsidP="00FE51AD">
      <w:pPr>
        <w:pStyle w:val="NoSpacing"/>
        <w:jc w:val="both"/>
        <w:rPr>
          <w:rFonts w:ascii="Arial" w:hAnsi="Arial" w:cs="Arial"/>
        </w:rPr>
      </w:pPr>
      <w:r w:rsidRPr="00990014">
        <w:rPr>
          <w:rFonts w:ascii="Arial" w:hAnsi="Arial" w:cs="Arial"/>
        </w:rPr>
        <w:tab/>
        <w:t>Tablični prikaz Plana nabave iz članka 1. ove Odluke se prilaže i sastavni je dio ove Odluke.</w:t>
      </w:r>
    </w:p>
    <w:p w:rsidR="00FE51AD" w:rsidRPr="00990014" w:rsidRDefault="00FE51AD" w:rsidP="00FE51AD">
      <w:pPr>
        <w:pStyle w:val="NoSpacing"/>
        <w:rPr>
          <w:rFonts w:ascii="Arial" w:hAnsi="Arial" w:cs="Arial"/>
        </w:rPr>
      </w:pPr>
    </w:p>
    <w:p w:rsidR="00FE51AD" w:rsidRDefault="00FE51AD" w:rsidP="00FE51AD">
      <w:pPr>
        <w:pStyle w:val="NoSpacing"/>
        <w:jc w:val="center"/>
        <w:rPr>
          <w:rFonts w:ascii="Arial" w:hAnsi="Arial" w:cs="Arial"/>
          <w:b/>
        </w:rPr>
      </w:pPr>
      <w:r w:rsidRPr="00990014">
        <w:rPr>
          <w:rFonts w:ascii="Arial" w:hAnsi="Arial" w:cs="Arial"/>
          <w:b/>
        </w:rPr>
        <w:t>Članak 3.</w:t>
      </w:r>
    </w:p>
    <w:p w:rsidR="00FE51AD" w:rsidRPr="00990014" w:rsidRDefault="00FE51AD" w:rsidP="00FE51AD">
      <w:pPr>
        <w:pStyle w:val="NoSpacing"/>
        <w:jc w:val="center"/>
        <w:rPr>
          <w:rFonts w:ascii="Arial" w:hAnsi="Arial" w:cs="Arial"/>
          <w:b/>
        </w:rPr>
      </w:pPr>
    </w:p>
    <w:p w:rsidR="00FE51AD" w:rsidRPr="00990014" w:rsidRDefault="00FE51AD" w:rsidP="00FE51AD">
      <w:pPr>
        <w:pStyle w:val="NoSpacing"/>
        <w:jc w:val="both"/>
        <w:rPr>
          <w:rFonts w:ascii="Arial" w:hAnsi="Arial" w:cs="Arial"/>
        </w:rPr>
      </w:pPr>
      <w:r w:rsidRPr="00990014">
        <w:rPr>
          <w:rFonts w:ascii="Arial" w:hAnsi="Arial" w:cs="Arial"/>
        </w:rPr>
        <w:tab/>
        <w:t>Ovaj Plan nabave objavit će se u «Službenom glasniku Općine Gračac» i na internetskim stranicama Općine Gračac te u standardiziranom obliku u Elektroničkom oglasniku javne nabave Republike Hrvatske.</w:t>
      </w:r>
    </w:p>
    <w:p w:rsidR="00FE51AD" w:rsidRPr="00990014" w:rsidRDefault="00FE51AD" w:rsidP="00FE51AD">
      <w:pPr>
        <w:pStyle w:val="NoSpacing"/>
        <w:rPr>
          <w:rFonts w:ascii="Arial" w:hAnsi="Arial" w:cs="Arial"/>
        </w:rPr>
      </w:pPr>
    </w:p>
    <w:p w:rsidR="00FE51AD" w:rsidRPr="00990014" w:rsidRDefault="00FE51AD" w:rsidP="00FE51AD">
      <w:pPr>
        <w:pStyle w:val="NoSpacing"/>
        <w:rPr>
          <w:rFonts w:ascii="Arial" w:hAnsi="Arial" w:cs="Arial"/>
        </w:rPr>
      </w:pPr>
    </w:p>
    <w:p w:rsidR="00FE51AD" w:rsidRPr="00990014" w:rsidRDefault="00FE51AD" w:rsidP="00FE51AD">
      <w:pPr>
        <w:jc w:val="both"/>
        <w:rPr>
          <w:rFonts w:ascii="Arial" w:hAnsi="Arial" w:cs="Arial"/>
          <w:b/>
        </w:rPr>
      </w:pPr>
      <w:r w:rsidRPr="0099001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990014">
        <w:rPr>
          <w:rFonts w:ascii="Arial" w:hAnsi="Arial" w:cs="Arial"/>
          <w:b/>
        </w:rPr>
        <w:t>OPĆINSKA NAČELNICA:</w:t>
      </w:r>
    </w:p>
    <w:p w:rsidR="00FE51AD" w:rsidRPr="00990014" w:rsidRDefault="00FE51AD" w:rsidP="00FE51AD">
      <w:pPr>
        <w:jc w:val="both"/>
        <w:rPr>
          <w:rFonts w:ascii="Arial" w:hAnsi="Arial" w:cs="Arial"/>
          <w:b/>
        </w:rPr>
      </w:pPr>
      <w:r w:rsidRPr="0099001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990014">
        <w:rPr>
          <w:rFonts w:ascii="Arial" w:hAnsi="Arial" w:cs="Arial"/>
          <w:b/>
        </w:rPr>
        <w:t>Nataša Turbić, prof.</w:t>
      </w:r>
    </w:p>
    <w:p w:rsidR="00FE51AD" w:rsidRDefault="00FE51AD" w:rsidP="00FE51AD">
      <w:pPr>
        <w:jc w:val="both"/>
        <w:rPr>
          <w:rFonts w:ascii="Courier New" w:hAnsi="Courier New" w:cs="Courier New"/>
        </w:rPr>
      </w:pPr>
    </w:p>
    <w:p w:rsidR="00FE51AD" w:rsidRDefault="00FE51AD" w:rsidP="00FE51AD"/>
    <w:p w:rsidR="00FE51AD" w:rsidRDefault="00FE51AD" w:rsidP="00FE51AD"/>
    <w:p w:rsidR="00FE51AD" w:rsidRDefault="00FE51AD" w:rsidP="00FE51AD"/>
    <w:p w:rsidR="00FE51AD" w:rsidRDefault="00FE51AD" w:rsidP="00FE51AD"/>
    <w:p w:rsidR="00FE51AD" w:rsidRDefault="00FE51AD" w:rsidP="00FE51AD"/>
    <w:p w:rsidR="00FE51AD" w:rsidRDefault="00FE51AD" w:rsidP="00FE51AD"/>
    <w:p w:rsidR="00FE51AD" w:rsidRDefault="00FE51AD" w:rsidP="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r w:rsidRPr="00FE51AD">
        <w:rPr>
          <w:noProof/>
          <w:lang w:eastAsia="hr-HR"/>
        </w:rPr>
        <w:drawing>
          <wp:inline distT="0" distB="0" distL="0" distR="0">
            <wp:extent cx="5760720" cy="7352688"/>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0720" cy="7352688"/>
                    </a:xfrm>
                    <a:prstGeom prst="rect">
                      <a:avLst/>
                    </a:prstGeom>
                    <a:noFill/>
                    <a:ln w="9525">
                      <a:noFill/>
                      <a:miter lim="800000"/>
                      <a:headEnd/>
                      <a:tailEnd/>
                    </a:ln>
                  </pic:spPr>
                </pic:pic>
              </a:graphicData>
            </a:graphic>
          </wp:inline>
        </w:drawing>
      </w:r>
    </w:p>
    <w:p w:rsidR="00FE51AD" w:rsidRDefault="00FE51AD"/>
    <w:p w:rsidR="0066102F" w:rsidRDefault="0066102F"/>
    <w:p w:rsidR="00AB2DCB" w:rsidRDefault="00AB2DCB"/>
    <w:p w:rsidR="00AB2DCB" w:rsidRDefault="00AB2DCB"/>
    <w:p w:rsidR="0066102F" w:rsidRDefault="0066102F"/>
    <w:p w:rsidR="00FE51AD" w:rsidRDefault="00FE51AD"/>
    <w:p w:rsidR="00FE51AD" w:rsidRDefault="00FE51AD">
      <w:r w:rsidRPr="00FE51AD">
        <w:rPr>
          <w:noProof/>
          <w:lang w:eastAsia="hr-HR"/>
        </w:rPr>
        <w:drawing>
          <wp:inline distT="0" distB="0" distL="0" distR="0">
            <wp:extent cx="5760720" cy="6620783"/>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60720" cy="6620783"/>
                    </a:xfrm>
                    <a:prstGeom prst="rect">
                      <a:avLst/>
                    </a:prstGeom>
                    <a:noFill/>
                    <a:ln w="9525">
                      <a:noFill/>
                      <a:miter lim="800000"/>
                      <a:headEnd/>
                      <a:tailEnd/>
                    </a:ln>
                  </pic:spPr>
                </pic:pic>
              </a:graphicData>
            </a:graphic>
          </wp:inline>
        </w:drawing>
      </w:r>
    </w:p>
    <w:p w:rsidR="0066102F" w:rsidRDefault="0066102F"/>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r w:rsidRPr="00FE51AD">
        <w:rPr>
          <w:noProof/>
          <w:lang w:eastAsia="hr-HR"/>
        </w:rPr>
        <w:drawing>
          <wp:inline distT="0" distB="0" distL="0" distR="0">
            <wp:extent cx="5760720" cy="703719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760720" cy="7037190"/>
                    </a:xfrm>
                    <a:prstGeom prst="rect">
                      <a:avLst/>
                    </a:prstGeom>
                    <a:noFill/>
                    <a:ln w="9525">
                      <a:noFill/>
                      <a:miter lim="800000"/>
                      <a:headEnd/>
                      <a:tailEnd/>
                    </a:ln>
                  </pic:spPr>
                </pic:pic>
              </a:graphicData>
            </a:graphic>
          </wp:inline>
        </w:drawing>
      </w:r>
    </w:p>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r w:rsidRPr="00FE51AD">
        <w:rPr>
          <w:noProof/>
          <w:lang w:eastAsia="hr-HR"/>
        </w:rPr>
        <w:lastRenderedPageBreak/>
        <w:drawing>
          <wp:inline distT="0" distB="0" distL="0" distR="0">
            <wp:extent cx="5760720" cy="7503838"/>
            <wp:effectExtent l="1905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60720" cy="7503838"/>
                    </a:xfrm>
                    <a:prstGeom prst="rect">
                      <a:avLst/>
                    </a:prstGeom>
                    <a:noFill/>
                    <a:ln w="9525">
                      <a:noFill/>
                      <a:miter lim="800000"/>
                      <a:headEnd/>
                      <a:tailEnd/>
                    </a:ln>
                  </pic:spPr>
                </pic:pic>
              </a:graphicData>
            </a:graphic>
          </wp:inline>
        </w:drawing>
      </w:r>
    </w:p>
    <w:p w:rsidR="00FE51AD" w:rsidRDefault="00FE51AD"/>
    <w:p w:rsidR="00FE51AD" w:rsidRDefault="00FE51AD"/>
    <w:p w:rsidR="00FE51AD" w:rsidRDefault="00FE51AD"/>
    <w:p w:rsidR="00FE51AD" w:rsidRDefault="00FE51AD"/>
    <w:p w:rsidR="00FE51AD" w:rsidRDefault="00FE51AD"/>
    <w:p w:rsidR="00FE51AD" w:rsidRDefault="00FE51AD">
      <w:r w:rsidRPr="00FE51AD">
        <w:rPr>
          <w:noProof/>
          <w:lang w:eastAsia="hr-HR"/>
        </w:rPr>
        <w:lastRenderedPageBreak/>
        <w:drawing>
          <wp:inline distT="0" distB="0" distL="0" distR="0">
            <wp:extent cx="5760720" cy="7357372"/>
            <wp:effectExtent l="1905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760720" cy="7357372"/>
                    </a:xfrm>
                    <a:prstGeom prst="rect">
                      <a:avLst/>
                    </a:prstGeom>
                    <a:noFill/>
                    <a:ln w="9525">
                      <a:noFill/>
                      <a:miter lim="800000"/>
                      <a:headEnd/>
                      <a:tailEnd/>
                    </a:ln>
                  </pic:spPr>
                </pic:pic>
              </a:graphicData>
            </a:graphic>
          </wp:inline>
        </w:drawing>
      </w:r>
    </w:p>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r w:rsidRPr="00FE51AD">
        <w:rPr>
          <w:noProof/>
          <w:lang w:eastAsia="hr-HR"/>
        </w:rPr>
        <w:drawing>
          <wp:inline distT="0" distB="0" distL="0" distR="0">
            <wp:extent cx="5760720" cy="5870144"/>
            <wp:effectExtent l="1905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760720" cy="5870144"/>
                    </a:xfrm>
                    <a:prstGeom prst="rect">
                      <a:avLst/>
                    </a:prstGeom>
                    <a:noFill/>
                    <a:ln w="9525">
                      <a:noFill/>
                      <a:miter lim="800000"/>
                      <a:headEnd/>
                      <a:tailEnd/>
                    </a:ln>
                  </pic:spPr>
                </pic:pic>
              </a:graphicData>
            </a:graphic>
          </wp:inline>
        </w:drawing>
      </w:r>
    </w:p>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D76E97" w:rsidRDefault="00D76E97"/>
    <w:p w:rsidR="00D76E97" w:rsidRDefault="00D76E97"/>
    <w:p w:rsidR="00FE51AD" w:rsidRDefault="00FE51AD"/>
    <w:p w:rsidR="00C47ECB" w:rsidRDefault="00C47ECB"/>
    <w:p w:rsidR="00FE51AD" w:rsidRDefault="00FE51AD"/>
    <w:p w:rsidR="008B7604" w:rsidRDefault="008B7604" w:rsidP="008B7604">
      <w:pPr>
        <w:pStyle w:val="BodyText"/>
        <w:rPr>
          <w:rFonts w:ascii="Arial" w:hAnsi="Arial" w:cs="Arial"/>
          <w:b/>
          <w:sz w:val="24"/>
          <w:szCs w:val="24"/>
          <w:u w:val="none"/>
        </w:rPr>
      </w:pPr>
      <w:r>
        <w:rPr>
          <w:rFonts w:ascii="Arial" w:hAnsi="Arial" w:cs="Arial"/>
          <w:b/>
          <w:sz w:val="24"/>
          <w:szCs w:val="24"/>
          <w:u w:val="none"/>
        </w:rPr>
        <w:lastRenderedPageBreak/>
        <w:t>OPĆINSKO VIJEĆE</w:t>
      </w:r>
    </w:p>
    <w:p w:rsidR="008B7604" w:rsidRDefault="008B7604" w:rsidP="008B7604">
      <w:pPr>
        <w:pStyle w:val="BodyText"/>
        <w:rPr>
          <w:rFonts w:ascii="Arial" w:hAnsi="Arial" w:cs="Arial"/>
          <w:b/>
          <w:sz w:val="24"/>
          <w:szCs w:val="24"/>
          <w:u w:val="single"/>
        </w:rPr>
      </w:pPr>
      <w:r>
        <w:rPr>
          <w:rFonts w:ascii="Arial" w:hAnsi="Arial" w:cs="Arial"/>
          <w:b/>
          <w:sz w:val="24"/>
          <w:szCs w:val="24"/>
          <w:u w:val="none"/>
        </w:rPr>
        <w:t>KLASA: 012-03/18-01/1</w:t>
      </w:r>
    </w:p>
    <w:p w:rsidR="008B7604" w:rsidRDefault="008B7604" w:rsidP="008B7604">
      <w:pPr>
        <w:rPr>
          <w:rFonts w:ascii="Arial" w:hAnsi="Arial" w:cs="Arial"/>
          <w:b/>
        </w:rPr>
      </w:pPr>
      <w:r>
        <w:rPr>
          <w:rFonts w:ascii="Arial" w:hAnsi="Arial" w:cs="Arial"/>
          <w:b/>
        </w:rPr>
        <w:t>URBROJ: 2198/31-02-18-01</w:t>
      </w:r>
    </w:p>
    <w:p w:rsidR="008B7604" w:rsidRDefault="008B7604" w:rsidP="008B7604">
      <w:pPr>
        <w:rPr>
          <w:rFonts w:ascii="Arial" w:eastAsia="Arial Unicode MS" w:hAnsi="Arial" w:cs="Arial"/>
          <w:b/>
        </w:rPr>
      </w:pPr>
      <w:r>
        <w:rPr>
          <w:rFonts w:ascii="Arial" w:eastAsia="Arial Unicode MS" w:hAnsi="Arial" w:cs="Arial"/>
          <w:b/>
        </w:rPr>
        <w:t>Gračac, 29. siječnja 2018. g.</w:t>
      </w:r>
    </w:p>
    <w:p w:rsidR="008B7604" w:rsidRDefault="008B7604" w:rsidP="008B7604">
      <w:pPr>
        <w:tabs>
          <w:tab w:val="left" w:pos="709"/>
          <w:tab w:val="left" w:pos="7088"/>
        </w:tabs>
        <w:rPr>
          <w:rFonts w:ascii="Courier New" w:eastAsia="Arial Unicode MS" w:hAnsi="Courier New" w:cs="Courier New"/>
        </w:rPr>
      </w:pP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 xml:space="preserve">Na temelju članka 35. Zakona o lokalnoj i područnoj (regionalnoj) samoupravi (Narodne novine br. 33/01, 60/01-vjerodostojno tumačenje, 129/05, 109/07, 125/08, 36/09, </w:t>
      </w:r>
      <w:r>
        <w:rPr>
          <w:rFonts w:ascii="Arial" w:hAnsi="Arial" w:cs="Arial"/>
          <w:color w:val="000000"/>
        </w:rPr>
        <w:t>150/11, 144/12, 19/13, 137/15, 123/17</w:t>
      </w:r>
      <w:r>
        <w:rPr>
          <w:rFonts w:ascii="Arial" w:eastAsia="Arial Unicode MS" w:hAnsi="Arial" w:cs="Arial"/>
        </w:rPr>
        <w:t>) te članka 32. i 108. Statuta Općine Gračac („Službeni glasnik Zadarske županije“ 11/13) Općinsko vijeće Općine Gračac na svojoj 5. sjednici održanoj 29. siječnja 2018. godine donosi</w:t>
      </w:r>
    </w:p>
    <w:p w:rsidR="008B7604" w:rsidRDefault="008B7604" w:rsidP="008B7604">
      <w:pPr>
        <w:tabs>
          <w:tab w:val="left" w:pos="709"/>
          <w:tab w:val="left" w:pos="7088"/>
        </w:tabs>
        <w:rPr>
          <w:rFonts w:ascii="Arial" w:eastAsia="Arial Unicode MS" w:hAnsi="Arial" w:cs="Arial"/>
        </w:rPr>
      </w:pPr>
    </w:p>
    <w:p w:rsidR="008B7604" w:rsidRDefault="008B7604" w:rsidP="008B7604">
      <w:pPr>
        <w:pStyle w:val="Heading1"/>
        <w:rPr>
          <w:rFonts w:ascii="Arial" w:eastAsia="Arial Unicode MS" w:hAnsi="Arial" w:cs="Arial"/>
          <w:sz w:val="24"/>
          <w:szCs w:val="24"/>
        </w:rPr>
      </w:pPr>
      <w:r>
        <w:rPr>
          <w:rFonts w:ascii="Arial" w:eastAsia="Arial Unicode MS" w:hAnsi="Arial" w:cs="Arial"/>
          <w:sz w:val="24"/>
          <w:szCs w:val="24"/>
        </w:rPr>
        <w:t>IZMJENE I DOPUNE</w:t>
      </w:r>
    </w:p>
    <w:p w:rsidR="008B7604" w:rsidRDefault="008B7604" w:rsidP="008B7604">
      <w:pPr>
        <w:pStyle w:val="Heading1"/>
        <w:rPr>
          <w:rFonts w:ascii="Arial" w:eastAsia="Arial Unicode MS" w:hAnsi="Arial" w:cs="Arial"/>
          <w:sz w:val="24"/>
          <w:szCs w:val="24"/>
        </w:rPr>
      </w:pPr>
      <w:r>
        <w:rPr>
          <w:rFonts w:ascii="Arial" w:eastAsia="Arial Unicode MS" w:hAnsi="Arial" w:cs="Arial"/>
          <w:sz w:val="24"/>
          <w:szCs w:val="24"/>
        </w:rPr>
        <w:t>STATUTA OPĆINE GRAČAC</w:t>
      </w:r>
    </w:p>
    <w:p w:rsidR="008B7604" w:rsidRDefault="008B7604" w:rsidP="008B7604">
      <w:pPr>
        <w:rPr>
          <w:rFonts w:ascii="Arial" w:eastAsia="Arial Unicode MS" w:hAnsi="Arial" w:cs="Arial"/>
        </w:rPr>
      </w:pPr>
    </w:p>
    <w:p w:rsidR="008B7604" w:rsidRDefault="008B7604" w:rsidP="008B7604">
      <w:pPr>
        <w:jc w:val="center"/>
        <w:rPr>
          <w:rFonts w:ascii="Arial" w:eastAsia="Arial Unicode MS" w:hAnsi="Arial" w:cs="Arial"/>
          <w:b/>
        </w:rPr>
      </w:pPr>
      <w:r>
        <w:rPr>
          <w:rFonts w:ascii="Arial" w:eastAsia="Arial Unicode MS" w:hAnsi="Arial" w:cs="Arial"/>
          <w:b/>
        </w:rPr>
        <w:t>Članak  1.</w:t>
      </w:r>
    </w:p>
    <w:p w:rsidR="008B7604" w:rsidRDefault="008B7604" w:rsidP="008B7604">
      <w:pPr>
        <w:rPr>
          <w:rFonts w:ascii="Arial" w:eastAsia="Arial Unicode MS" w:hAnsi="Arial" w:cs="Arial"/>
        </w:rPr>
      </w:pPr>
      <w:r>
        <w:rPr>
          <w:rFonts w:ascii="Arial" w:eastAsia="Arial Unicode MS" w:hAnsi="Arial" w:cs="Arial"/>
        </w:rPr>
        <w:tab/>
        <w:t xml:space="preserve">U Statutu Općine Gračac („Službeni glasnik Zadarske županije“ 11/13), članak 20. mijenja se i glasi: </w:t>
      </w:r>
    </w:p>
    <w:p w:rsidR="008B7604" w:rsidRDefault="008B7604" w:rsidP="008B7604">
      <w:pPr>
        <w:tabs>
          <w:tab w:val="left" w:pos="709"/>
          <w:tab w:val="left" w:pos="7088"/>
        </w:tabs>
        <w:rPr>
          <w:rFonts w:ascii="Arial" w:hAnsi="Arial" w:cs="Arial"/>
        </w:rPr>
      </w:pPr>
      <w:r>
        <w:rPr>
          <w:rFonts w:ascii="Arial" w:hAnsi="Arial" w:cs="Arial"/>
        </w:rPr>
        <w:t xml:space="preserve">         „Osim iz razloga utvrđenih člankom 19. stavkom 1. ovoga Statuta referendum se može raspisati i radi opoziva općinskog načelnika i njegovog zamjenika. </w:t>
      </w:r>
    </w:p>
    <w:p w:rsidR="008B7604" w:rsidRDefault="008B7604" w:rsidP="008B7604">
      <w:pPr>
        <w:tabs>
          <w:tab w:val="left" w:pos="709"/>
          <w:tab w:val="left" w:pos="7088"/>
        </w:tabs>
        <w:rPr>
          <w:rFonts w:ascii="Arial" w:hAnsi="Arial" w:cs="Arial"/>
        </w:rPr>
      </w:pPr>
    </w:p>
    <w:p w:rsidR="008B7604" w:rsidRDefault="008B7604" w:rsidP="008B7604">
      <w:pPr>
        <w:tabs>
          <w:tab w:val="left" w:pos="709"/>
          <w:tab w:val="left" w:pos="7088"/>
        </w:tabs>
        <w:rPr>
          <w:rFonts w:ascii="Arial" w:hAnsi="Arial" w:cs="Arial"/>
        </w:rPr>
      </w:pPr>
      <w:r>
        <w:rPr>
          <w:rFonts w:ascii="Arial" w:hAnsi="Arial" w:cs="Arial"/>
        </w:rPr>
        <w:t xml:space="preserve">           Prijedlog za raspisivanje referenduma radi opoziva općinskog načelnika i njegovog zamjenika može podnijeti najmanje 20% ukupnog broja birača upisanih u popis birača Općine i 2/3 članova općinskog vijeća.</w:t>
      </w:r>
    </w:p>
    <w:p w:rsidR="008B7604" w:rsidRDefault="008B7604" w:rsidP="008B7604">
      <w:pPr>
        <w:tabs>
          <w:tab w:val="left" w:pos="709"/>
          <w:tab w:val="left" w:pos="7088"/>
        </w:tabs>
        <w:rPr>
          <w:rFonts w:ascii="Arial" w:hAnsi="Arial" w:cs="Arial"/>
        </w:rPr>
      </w:pPr>
    </w:p>
    <w:p w:rsidR="008B7604" w:rsidRDefault="008B7604" w:rsidP="008B7604">
      <w:pPr>
        <w:tabs>
          <w:tab w:val="left" w:pos="0"/>
          <w:tab w:val="left" w:pos="7088"/>
        </w:tabs>
        <w:rPr>
          <w:rFonts w:ascii="Arial" w:hAnsi="Arial" w:cs="Arial"/>
        </w:rPr>
      </w:pPr>
      <w:r>
        <w:rPr>
          <w:rFonts w:ascii="Arial" w:hAnsi="Arial" w:cs="Arial"/>
        </w:rPr>
        <w:t xml:space="preserve">           Prijedlog mora biti podnesen u pisanom obliku i mora sadržavati osobne podatke (ime i prezime, adresu prebivališta i OIB) i vlastoručni potpis birača.</w:t>
      </w:r>
    </w:p>
    <w:p w:rsidR="008B7604" w:rsidRDefault="008B7604" w:rsidP="008B7604">
      <w:pPr>
        <w:tabs>
          <w:tab w:val="left" w:pos="0"/>
          <w:tab w:val="left" w:pos="7088"/>
        </w:tabs>
        <w:rPr>
          <w:rFonts w:ascii="Arial" w:hAnsi="Arial" w:cs="Arial"/>
        </w:rPr>
      </w:pPr>
    </w:p>
    <w:p w:rsidR="008B7604" w:rsidRDefault="008B7604" w:rsidP="008B7604">
      <w:pPr>
        <w:tabs>
          <w:tab w:val="left" w:pos="0"/>
          <w:tab w:val="left" w:pos="7088"/>
        </w:tabs>
        <w:rPr>
          <w:rFonts w:ascii="Arial" w:hAnsi="Arial" w:cs="Arial"/>
        </w:rPr>
      </w:pPr>
      <w:r>
        <w:rPr>
          <w:rFonts w:ascii="Arial" w:hAnsi="Arial" w:cs="Arial"/>
        </w:rPr>
        <w:t xml:space="preserve">           Općinsko vijeće ne smije raspisati referendum za opoziv općinskog načelnika i njegovog zamjenika prije proteka roka od 6 mjeseci od održanih izbora ili ranije održanog referenduma za opoziv niti u godini u kojoj se održavaju redovni izbori za načelnika.“.</w:t>
      </w:r>
    </w:p>
    <w:p w:rsidR="008B7604" w:rsidRDefault="008B7604" w:rsidP="008B7604">
      <w:pPr>
        <w:keepNext/>
        <w:tabs>
          <w:tab w:val="left" w:pos="709"/>
          <w:tab w:val="left" w:pos="7088"/>
        </w:tabs>
        <w:rPr>
          <w:rFonts w:ascii="Arial" w:eastAsia="Arial Unicode MS" w:hAnsi="Arial" w:cs="Arial"/>
        </w:rPr>
      </w:pPr>
    </w:p>
    <w:p w:rsidR="008B7604" w:rsidRDefault="008B7604" w:rsidP="008B7604">
      <w:pPr>
        <w:jc w:val="center"/>
        <w:rPr>
          <w:rFonts w:ascii="Arial" w:eastAsia="Arial Unicode MS" w:hAnsi="Arial" w:cs="Arial"/>
          <w:b/>
        </w:rPr>
      </w:pPr>
      <w:r>
        <w:rPr>
          <w:rFonts w:ascii="Arial" w:eastAsia="Arial Unicode MS" w:hAnsi="Arial" w:cs="Arial"/>
          <w:b/>
        </w:rPr>
        <w:t>Članak  2.</w:t>
      </w: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Članak 21. mijenja se i glasi:</w:t>
      </w:r>
    </w:p>
    <w:p w:rsidR="008B7604" w:rsidRDefault="008B7604" w:rsidP="008B7604">
      <w:pPr>
        <w:tabs>
          <w:tab w:val="left" w:pos="709"/>
          <w:tab w:val="left" w:pos="7088"/>
        </w:tabs>
        <w:rPr>
          <w:rFonts w:ascii="Arial" w:hAnsi="Arial" w:cs="Arial"/>
        </w:rPr>
      </w:pPr>
      <w:r>
        <w:rPr>
          <w:rFonts w:ascii="Arial" w:eastAsia="Arial Unicode MS" w:hAnsi="Arial" w:cs="Arial"/>
        </w:rPr>
        <w:tab/>
        <w:t>„</w:t>
      </w:r>
      <w:r>
        <w:rPr>
          <w:rFonts w:ascii="Arial" w:hAnsi="Arial" w:cs="Arial"/>
        </w:rPr>
        <w:t>Ako su prijedlog za raspisivanje referenduma podnijeli birači predsjednik Općinskog vijeća dužan je podneseni prijedlog za raspisivanje referenduma u roku od 30 dana od dana primitka dostaviti središnjem tijelu državne uprave nadležnom za lokalnu i područnu (regionalnu) samoupravu.</w:t>
      </w:r>
    </w:p>
    <w:p w:rsidR="008B7604" w:rsidRDefault="008B7604" w:rsidP="008B7604">
      <w:pPr>
        <w:tabs>
          <w:tab w:val="left" w:pos="709"/>
          <w:tab w:val="left" w:pos="7088"/>
        </w:tabs>
        <w:rPr>
          <w:rFonts w:ascii="Arial" w:hAnsi="Arial" w:cs="Arial"/>
        </w:rPr>
      </w:pPr>
    </w:p>
    <w:p w:rsidR="008B7604" w:rsidRDefault="008B7604" w:rsidP="008B7604">
      <w:pPr>
        <w:tabs>
          <w:tab w:val="left" w:pos="709"/>
          <w:tab w:val="left" w:pos="7088"/>
        </w:tabs>
        <w:rPr>
          <w:rFonts w:ascii="Arial" w:hAnsi="Arial" w:cs="Arial"/>
        </w:rPr>
      </w:pPr>
      <w:r>
        <w:rPr>
          <w:rFonts w:ascii="Arial" w:hAnsi="Arial" w:cs="Arial"/>
        </w:rPr>
        <w:tab/>
        <w:t>Ako središnje tijelo državne uprave nadležno za lokalnu i područnu (regionalnu) samoupravu utvrdi da je prijedlog za raspisivanje referenduma ispravan, Općinsko vijeće će raspisati referendum u roku od 30 dana od dana zaprimanja odluke o ispravnosti prijedloga.</w:t>
      </w:r>
    </w:p>
    <w:p w:rsidR="008B7604" w:rsidRDefault="008B7604" w:rsidP="008B7604">
      <w:pPr>
        <w:tabs>
          <w:tab w:val="left" w:pos="709"/>
          <w:tab w:val="left" w:pos="7088"/>
        </w:tabs>
        <w:rPr>
          <w:rFonts w:ascii="Arial" w:hAnsi="Arial" w:cs="Arial"/>
        </w:rPr>
      </w:pPr>
    </w:p>
    <w:p w:rsidR="008B7604" w:rsidRDefault="008B7604" w:rsidP="008B7604">
      <w:pPr>
        <w:keepNext/>
        <w:tabs>
          <w:tab w:val="left" w:pos="709"/>
          <w:tab w:val="left" w:pos="7088"/>
        </w:tabs>
        <w:rPr>
          <w:rFonts w:ascii="Arial" w:hAnsi="Arial" w:cs="Arial"/>
        </w:rPr>
      </w:pPr>
      <w:r>
        <w:rPr>
          <w:rFonts w:ascii="Arial" w:hAnsi="Arial" w:cs="Arial"/>
        </w:rPr>
        <w:lastRenderedPageBreak/>
        <w:tab/>
        <w:t xml:space="preserve">Ako su prijedlog za raspisivanje referenduma za opoziv načelnika i njegovog zamjenika podnijeli birači, predsjednik Općinskog vijeća dužan je postupiti kao i stavku 1. i 2. ovoga članka. </w:t>
      </w:r>
    </w:p>
    <w:p w:rsidR="008B7604" w:rsidRDefault="008B7604" w:rsidP="008B7604">
      <w:pPr>
        <w:keepNext/>
        <w:tabs>
          <w:tab w:val="left" w:pos="709"/>
          <w:tab w:val="left" w:pos="7088"/>
        </w:tabs>
        <w:rPr>
          <w:rFonts w:ascii="Arial" w:hAnsi="Arial" w:cs="Arial"/>
          <w:i/>
        </w:rPr>
      </w:pPr>
      <w:r>
        <w:rPr>
          <w:rFonts w:ascii="Arial" w:hAnsi="Arial" w:cs="Arial"/>
          <w:i/>
        </w:rPr>
        <w:t xml:space="preserve"> </w:t>
      </w:r>
    </w:p>
    <w:p w:rsidR="008B7604" w:rsidRDefault="008B7604" w:rsidP="008B7604">
      <w:pPr>
        <w:autoSpaceDE w:val="0"/>
        <w:autoSpaceDN w:val="0"/>
        <w:adjustRightInd w:val="0"/>
        <w:rPr>
          <w:rFonts w:ascii="Arial" w:hAnsi="Arial" w:cs="Arial"/>
        </w:rPr>
      </w:pPr>
      <w:r>
        <w:rPr>
          <w:rFonts w:ascii="Arial" w:hAnsi="Arial" w:cs="Arial"/>
        </w:rPr>
        <w:tab/>
        <w:t>Ako je raspisivanje referenduma predložila najmanje jedna trećina članova Općinskog vijeća, odnosno ako je raspisivanje referenduma predložio općinski načelnik te ako je raspisivanje referenduma predložila većina vijeća mjesnih odbora na području općine, Općinsko vijieće dužno je izjasniti se o podnesenom prijedlogu te ako prijedlog prihvati, donijeti odluku o raspisivanju referenduma u roku od 30 dana od zaprimanja prijedloga.“.</w:t>
      </w:r>
    </w:p>
    <w:p w:rsidR="008B7604" w:rsidRDefault="008B7604" w:rsidP="008B7604">
      <w:pPr>
        <w:tabs>
          <w:tab w:val="left" w:pos="709"/>
          <w:tab w:val="left" w:pos="7088"/>
        </w:tabs>
        <w:rPr>
          <w:rFonts w:ascii="Arial" w:eastAsia="Arial Unicode MS" w:hAnsi="Arial" w:cs="Arial"/>
        </w:rPr>
      </w:pPr>
    </w:p>
    <w:p w:rsidR="008B7604" w:rsidRDefault="008B7604" w:rsidP="008B7604">
      <w:pPr>
        <w:jc w:val="center"/>
        <w:rPr>
          <w:rFonts w:ascii="Arial" w:eastAsia="Arial Unicode MS" w:hAnsi="Arial" w:cs="Arial"/>
          <w:b/>
        </w:rPr>
      </w:pPr>
      <w:r>
        <w:rPr>
          <w:rFonts w:ascii="Arial" w:eastAsia="Arial Unicode MS" w:hAnsi="Arial" w:cs="Arial"/>
          <w:b/>
        </w:rPr>
        <w:t>Članak  3.</w:t>
      </w: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Članak 24. mijenja se i glasi:</w:t>
      </w:r>
      <w:r>
        <w:rPr>
          <w:rFonts w:ascii="Courier New" w:eastAsia="Arial Unicode MS" w:hAnsi="Courier New" w:cs="Courier New"/>
        </w:rPr>
        <w:tab/>
        <w:t xml:space="preserve"> </w:t>
      </w: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„Odluka donesena na referendumu obvezatna je za Općinsko vijeće, osim odluke donesene na savjetodavnom referendumu koja nije obvezatna.“.</w:t>
      </w:r>
    </w:p>
    <w:p w:rsidR="008B7604" w:rsidRDefault="008B7604" w:rsidP="008B7604">
      <w:pPr>
        <w:tabs>
          <w:tab w:val="left" w:pos="709"/>
          <w:tab w:val="left" w:pos="7088"/>
        </w:tabs>
        <w:rPr>
          <w:rFonts w:ascii="Courier New" w:eastAsia="Arial Unicode MS" w:hAnsi="Courier New" w:cs="Courier New"/>
        </w:rPr>
      </w:pPr>
    </w:p>
    <w:p w:rsidR="008B7604" w:rsidRDefault="008B7604" w:rsidP="008B7604">
      <w:pPr>
        <w:jc w:val="center"/>
        <w:rPr>
          <w:rFonts w:ascii="Arial" w:eastAsia="Arial Unicode MS" w:hAnsi="Arial" w:cs="Arial"/>
          <w:b/>
        </w:rPr>
      </w:pPr>
      <w:r>
        <w:rPr>
          <w:rFonts w:ascii="Arial" w:eastAsia="Arial Unicode MS" w:hAnsi="Arial" w:cs="Arial"/>
          <w:b/>
        </w:rPr>
        <w:t>Članak  4.</w:t>
      </w: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Članak 32. stavak 1. podstavak 7. mijenja se i glasi:</w:t>
      </w:r>
    </w:p>
    <w:p w:rsidR="008B7604" w:rsidRDefault="008B7604" w:rsidP="008B7604">
      <w:pPr>
        <w:tabs>
          <w:tab w:val="left" w:pos="709"/>
          <w:tab w:val="left" w:pos="7088"/>
        </w:tabs>
        <w:rPr>
          <w:rFonts w:ascii="Courier New" w:eastAsia="Arial Unicode MS" w:hAnsi="Courier New" w:cs="Courier New"/>
        </w:rPr>
      </w:pPr>
      <w:r>
        <w:rPr>
          <w:rFonts w:ascii="Courier New" w:eastAsia="Arial Unicode MS" w:hAnsi="Courier New" w:cs="Courier New"/>
        </w:rPr>
        <w:tab/>
        <w:t xml:space="preserve"> </w:t>
      </w: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 xml:space="preserve">„- odlučuje o stjecanju i otuđenju </w:t>
      </w:r>
      <w:r>
        <w:rPr>
          <w:rFonts w:ascii="Arial" w:hAnsi="Arial" w:cs="Arial"/>
        </w:rPr>
        <w:t>pokretnina i nekretnina i drugom raspolaganju imovinom Općine čija pojedinačna vrijednost prelazi 0,5% iznosa prihoda bez primitaka ostvarenih u godini koja prethodi godini u kojoj se odlučuje o stjecanju i otuđenju pokretnina i nekretnina, odnosno drugom raspolaganju imovinom. Ako je iznos pojedinačne vrijednosti manji od 70.000,00 kuna, Općinsko vijeće odlučuje za iznos veći od 70.000,00 kuna,  a uvijek odlučuje ako vrijednost prelazi 1.000.000, 00 kuna,“.</w:t>
      </w:r>
    </w:p>
    <w:p w:rsidR="008B7604" w:rsidRDefault="008B7604" w:rsidP="008B7604">
      <w:pPr>
        <w:tabs>
          <w:tab w:val="left" w:pos="709"/>
          <w:tab w:val="left" w:pos="7088"/>
        </w:tabs>
        <w:jc w:val="center"/>
        <w:rPr>
          <w:rFonts w:ascii="Courier New" w:eastAsia="Arial Unicode MS" w:hAnsi="Courier New" w:cs="Courier New"/>
        </w:rPr>
      </w:pPr>
    </w:p>
    <w:p w:rsidR="008B7604" w:rsidRDefault="008B7604" w:rsidP="008B7604">
      <w:pPr>
        <w:jc w:val="center"/>
        <w:rPr>
          <w:rFonts w:ascii="Arial" w:eastAsia="Arial Unicode MS" w:hAnsi="Arial" w:cs="Arial"/>
          <w:b/>
        </w:rPr>
      </w:pPr>
      <w:r>
        <w:rPr>
          <w:rFonts w:ascii="Arial" w:eastAsia="Arial Unicode MS" w:hAnsi="Arial" w:cs="Arial"/>
          <w:b/>
        </w:rPr>
        <w:t>Članak  5.</w:t>
      </w: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U članku 37. stavak 1. mijenja se i glasi:</w:t>
      </w:r>
    </w:p>
    <w:p w:rsidR="008B7604" w:rsidRDefault="008B7604" w:rsidP="008B7604">
      <w:pPr>
        <w:tabs>
          <w:tab w:val="left" w:pos="709"/>
          <w:tab w:val="left" w:pos="7088"/>
        </w:tabs>
        <w:rPr>
          <w:rFonts w:ascii="Arial" w:eastAsia="Arial Unicode MS" w:hAnsi="Arial" w:cs="Arial"/>
        </w:rPr>
      </w:pPr>
    </w:p>
    <w:p w:rsidR="008B7604" w:rsidRDefault="008B7604" w:rsidP="008B7604">
      <w:pPr>
        <w:pStyle w:val="NoSpacing"/>
        <w:rPr>
          <w:rFonts w:ascii="Arial" w:eastAsia="Times New Roman" w:hAnsi="Arial" w:cs="Arial"/>
          <w:sz w:val="24"/>
          <w:szCs w:val="24"/>
        </w:rPr>
      </w:pPr>
      <w:r>
        <w:rPr>
          <w:rFonts w:ascii="Arial" w:eastAsia="Arial Unicode MS" w:hAnsi="Arial" w:cs="Arial"/>
          <w:sz w:val="24"/>
          <w:szCs w:val="24"/>
        </w:rPr>
        <w:tab/>
        <w:t>„</w:t>
      </w:r>
      <w:r>
        <w:rPr>
          <w:rFonts w:ascii="Arial" w:hAnsi="Arial" w:cs="Arial"/>
          <w:sz w:val="24"/>
          <w:szCs w:val="24"/>
        </w:rPr>
        <w:t>Mandat člana Općinskog vijeća izabranog na redovnim izborima traje do dana stupanja na snagu odluke Vlade Republike Hrvatske o raspisivanju sljedećih redovnih izbora koji se održavaju svake četvrte godine sukladno odredbama zakona kojim se uređuju lokalni izbori, odnosno do dana stupanja na snagu odluke Vlade Republike Hrvatske o raspuštanju Općinskog vijeća, a mandat člana Općinskog vijeća izabranog na prijevremenim izborima traje do isteka tekućeg mandata Općinskog vijeća izabranog na redovnim izborima koji se održavaju svake četvrte godine sukladno odredbama zakona kojim se uređuju lokalni izbori, odnosno do dana stupanja na snagu odluke Vlade Republike Hrvatske o raspuštanju predstavničkog tijela.“</w:t>
      </w:r>
    </w:p>
    <w:p w:rsidR="008B7604" w:rsidRDefault="008B7604" w:rsidP="008B7604">
      <w:pPr>
        <w:tabs>
          <w:tab w:val="left" w:pos="709"/>
          <w:tab w:val="left" w:pos="7088"/>
        </w:tabs>
        <w:rPr>
          <w:rFonts w:ascii="Arial" w:eastAsia="Arial Unicode MS" w:hAnsi="Arial" w:cs="Arial"/>
        </w:rPr>
      </w:pP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Iza stavka 4. dodaje se novi stavak 5. koji  glasi:</w:t>
      </w:r>
    </w:p>
    <w:p w:rsidR="008B7604" w:rsidRDefault="008B7604" w:rsidP="008B7604">
      <w:pPr>
        <w:tabs>
          <w:tab w:val="left" w:pos="709"/>
          <w:tab w:val="left" w:pos="7088"/>
        </w:tabs>
        <w:rPr>
          <w:rFonts w:ascii="Courier New" w:eastAsia="Arial Unicode MS" w:hAnsi="Courier New" w:cs="Courier New"/>
        </w:rPr>
      </w:pPr>
      <w:r>
        <w:rPr>
          <w:rFonts w:ascii="Courier New" w:eastAsia="Arial Unicode MS" w:hAnsi="Courier New" w:cs="Courier New"/>
        </w:rPr>
        <w:tab/>
        <w:t xml:space="preserve"> </w:t>
      </w:r>
    </w:p>
    <w:p w:rsidR="008B7604" w:rsidRDefault="008B7604" w:rsidP="008B7604">
      <w:pPr>
        <w:pStyle w:val="NoSpacing"/>
        <w:rPr>
          <w:rFonts w:ascii="Arial" w:eastAsia="Times New Roman" w:hAnsi="Arial" w:cs="Arial"/>
          <w:sz w:val="24"/>
          <w:szCs w:val="24"/>
        </w:rPr>
      </w:pPr>
      <w:r>
        <w:rPr>
          <w:rFonts w:ascii="Arial" w:eastAsia="Arial Unicode MS" w:hAnsi="Arial" w:cs="Arial"/>
          <w:sz w:val="24"/>
          <w:szCs w:val="24"/>
        </w:rPr>
        <w:tab/>
        <w:t>„</w:t>
      </w:r>
      <w:r>
        <w:rPr>
          <w:rFonts w:ascii="Arial" w:hAnsi="Arial" w:cs="Arial"/>
          <w:sz w:val="24"/>
          <w:szCs w:val="24"/>
        </w:rPr>
        <w:t>Vijećnik ima pravo na opravdani neplaćeni izostanak s posla radi sudjelovanja u radu predstavničkog tijela i njegovih radnih tijela.“.</w:t>
      </w:r>
    </w:p>
    <w:p w:rsidR="008B7604" w:rsidRDefault="008B7604" w:rsidP="008B7604">
      <w:pPr>
        <w:tabs>
          <w:tab w:val="left" w:pos="709"/>
          <w:tab w:val="left" w:pos="7088"/>
        </w:tabs>
        <w:rPr>
          <w:rFonts w:ascii="Courier New" w:eastAsia="Arial Unicode MS" w:hAnsi="Courier New" w:cs="Courier New"/>
        </w:rPr>
      </w:pPr>
    </w:p>
    <w:p w:rsidR="008B7604" w:rsidRDefault="008B7604" w:rsidP="008B7604">
      <w:pPr>
        <w:jc w:val="center"/>
        <w:rPr>
          <w:rFonts w:ascii="Arial" w:eastAsia="Arial Unicode MS" w:hAnsi="Arial" w:cs="Arial"/>
          <w:b/>
        </w:rPr>
      </w:pPr>
      <w:r>
        <w:rPr>
          <w:rFonts w:ascii="Arial" w:eastAsia="Arial Unicode MS" w:hAnsi="Arial" w:cs="Arial"/>
          <w:b/>
        </w:rPr>
        <w:t>Članak  6.</w:t>
      </w: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U članku 47. stavku 3. podstavak 5. mijenja se i glasi:</w:t>
      </w:r>
    </w:p>
    <w:p w:rsidR="008B7604" w:rsidRDefault="008B7604" w:rsidP="008B7604">
      <w:pPr>
        <w:pStyle w:val="NoSpacing"/>
        <w:rPr>
          <w:rFonts w:ascii="Arial" w:eastAsia="Arial Unicode MS" w:hAnsi="Arial" w:cs="Arial"/>
          <w:sz w:val="24"/>
          <w:szCs w:val="24"/>
        </w:rPr>
      </w:pPr>
    </w:p>
    <w:p w:rsidR="008B7604" w:rsidRDefault="008B7604" w:rsidP="008B7604">
      <w:pPr>
        <w:pStyle w:val="NoSpacing"/>
        <w:rPr>
          <w:rFonts w:ascii="Arial" w:eastAsia="Times New Roman" w:hAnsi="Arial" w:cs="Arial"/>
          <w:sz w:val="24"/>
          <w:szCs w:val="24"/>
        </w:rPr>
      </w:pPr>
      <w:r>
        <w:rPr>
          <w:rFonts w:ascii="Arial" w:eastAsia="Arial Unicode MS" w:hAnsi="Arial" w:cs="Arial"/>
          <w:sz w:val="24"/>
          <w:szCs w:val="24"/>
        </w:rPr>
        <w:tab/>
        <w:t xml:space="preserve">„odlučuje o stjecanju i otuđenju </w:t>
      </w:r>
      <w:r>
        <w:rPr>
          <w:rFonts w:ascii="Arial" w:hAnsi="Arial" w:cs="Arial"/>
          <w:sz w:val="24"/>
          <w:szCs w:val="24"/>
        </w:rPr>
        <w:t xml:space="preserve">pokretnina i nekretnina te drugom raspolaganju imovinom Općine pojedinačne vrijednosti do najviše 0,5% iznosa prihoda bez primitaka ostvarenih u godini koja prethodi godini u kojoj se odlučuje o stjecanju i otuđenju pokretnina i nekretnina, odnosno raspolaganju ostalom imovinom. Ako je taj iznos veći od 1.000.000,00 kuna, općinski načelnik može odlučivati najviše do 1.000.000,00 kuna, a ako je taj iznos manji od 70.000,00 kuna, tada može odlučivati najviše do 70.000,00 kuna, a stjecanje i otuđivanje nekretnina i pokretnina te drugo raspolaganje imovinom mora biti </w:t>
      </w:r>
      <w:r>
        <w:rPr>
          <w:rFonts w:ascii="Arial" w:eastAsia="Arial Unicode MS" w:hAnsi="Arial" w:cs="Arial"/>
          <w:sz w:val="24"/>
          <w:szCs w:val="24"/>
        </w:rPr>
        <w:t>planirano u proračunu i provedeno u skladu sa zakonom,“.</w:t>
      </w:r>
    </w:p>
    <w:p w:rsidR="008B7604" w:rsidRDefault="008B7604" w:rsidP="008B7604">
      <w:pPr>
        <w:pStyle w:val="NoSpacing"/>
        <w:rPr>
          <w:rFonts w:ascii="Arial" w:eastAsia="Arial Unicode MS" w:hAnsi="Arial" w:cs="Arial"/>
          <w:sz w:val="24"/>
          <w:szCs w:val="24"/>
        </w:rPr>
      </w:pP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Stavak 4. mijenja se i glasi:</w:t>
      </w:r>
    </w:p>
    <w:p w:rsidR="008B7604" w:rsidRDefault="008B7604" w:rsidP="008B7604">
      <w:pPr>
        <w:pStyle w:val="NoSpacing"/>
        <w:rPr>
          <w:rFonts w:ascii="Arial" w:eastAsia="Arial Unicode MS" w:hAnsi="Arial" w:cs="Arial"/>
          <w:sz w:val="24"/>
          <w:szCs w:val="24"/>
        </w:rPr>
      </w:pPr>
    </w:p>
    <w:p w:rsidR="008B7604" w:rsidRDefault="008B7604" w:rsidP="008B7604">
      <w:pPr>
        <w:pStyle w:val="NoSpacing"/>
        <w:rPr>
          <w:rFonts w:ascii="Arial" w:eastAsia="Times New Roman" w:hAnsi="Arial" w:cs="Arial"/>
          <w:sz w:val="24"/>
          <w:szCs w:val="24"/>
        </w:rPr>
      </w:pPr>
      <w:r>
        <w:rPr>
          <w:rFonts w:ascii="Arial" w:eastAsia="Arial Unicode MS" w:hAnsi="Arial" w:cs="Arial"/>
          <w:sz w:val="24"/>
          <w:szCs w:val="24"/>
        </w:rPr>
        <w:tab/>
        <w:t xml:space="preserve">„Odluku iz st. 3. podstavka 11. ovog članka o imenovanju i razrješenju predstavnika Općine u tijelima javnih ustanova i ustanova kojih je osnivač Općina, trgovačkih društava u kojima Općina ima udjele ili dionice i drugih pravnih osoba kojih je Općina osnivač, općinski načelnik dužan je </w:t>
      </w:r>
      <w:r>
        <w:rPr>
          <w:rFonts w:ascii="Arial" w:hAnsi="Arial" w:cs="Arial"/>
          <w:sz w:val="24"/>
          <w:szCs w:val="24"/>
        </w:rPr>
        <w:t>objaviti u prvom broju službenoga glasila Općine koji slijedi nakon donošenja te odluke.“.</w:t>
      </w:r>
    </w:p>
    <w:p w:rsidR="008B7604" w:rsidRDefault="008B7604" w:rsidP="008B7604">
      <w:pPr>
        <w:pStyle w:val="NoSpacing"/>
        <w:rPr>
          <w:rFonts w:ascii="Arial" w:eastAsia="Arial Unicode MS" w:hAnsi="Arial" w:cs="Arial"/>
          <w:sz w:val="24"/>
          <w:szCs w:val="24"/>
        </w:rPr>
      </w:pPr>
    </w:p>
    <w:p w:rsidR="008B7604" w:rsidRDefault="008B7604" w:rsidP="008B7604">
      <w:pPr>
        <w:jc w:val="center"/>
        <w:rPr>
          <w:rFonts w:ascii="Arial" w:eastAsia="Arial Unicode MS" w:hAnsi="Arial" w:cs="Arial"/>
          <w:b/>
        </w:rPr>
      </w:pPr>
      <w:r>
        <w:rPr>
          <w:rFonts w:ascii="Arial" w:eastAsia="Arial Unicode MS" w:hAnsi="Arial" w:cs="Arial"/>
          <w:b/>
        </w:rPr>
        <w:t>Članak  7.</w:t>
      </w: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Članak 71. mijenja se i glasi:</w:t>
      </w:r>
    </w:p>
    <w:p w:rsidR="008B7604" w:rsidRDefault="008B7604" w:rsidP="008B7604">
      <w:pPr>
        <w:pStyle w:val="NoSpacing"/>
        <w:rPr>
          <w:rFonts w:ascii="Arial" w:eastAsia="Arial Unicode MS" w:hAnsi="Arial" w:cs="Arial"/>
          <w:sz w:val="24"/>
          <w:szCs w:val="24"/>
        </w:rPr>
      </w:pPr>
    </w:p>
    <w:p w:rsidR="008B7604" w:rsidRDefault="008B7604" w:rsidP="008B7604">
      <w:pPr>
        <w:keepNext/>
        <w:tabs>
          <w:tab w:val="left" w:pos="709"/>
          <w:tab w:val="left" w:pos="7088"/>
        </w:tabs>
        <w:rPr>
          <w:rFonts w:ascii="Arial" w:eastAsia="Arial Unicode MS" w:hAnsi="Arial" w:cs="Arial"/>
        </w:rPr>
      </w:pPr>
      <w:r>
        <w:rPr>
          <w:rFonts w:ascii="Arial" w:eastAsia="Arial Unicode MS" w:hAnsi="Arial" w:cs="Arial"/>
        </w:rPr>
        <w:tab/>
        <w:t>„Inicijativu i prijedlog za osnivanje mjesnog odbora može dati 10 % građana upisanih u popis birača za područje za koje se predlaže osnivanje mjesnog odbora, članovi Općinskog vijeća te općinski načelnik.</w:t>
      </w:r>
    </w:p>
    <w:p w:rsidR="008B7604" w:rsidRDefault="008B7604" w:rsidP="008B7604">
      <w:pPr>
        <w:tabs>
          <w:tab w:val="left" w:pos="709"/>
          <w:tab w:val="left" w:pos="7088"/>
        </w:tabs>
        <w:rPr>
          <w:rFonts w:ascii="Arial" w:eastAsia="Arial Unicode MS" w:hAnsi="Arial" w:cs="Arial"/>
        </w:rPr>
      </w:pPr>
    </w:p>
    <w:p w:rsidR="008B7604" w:rsidRDefault="008B7604" w:rsidP="008B7604">
      <w:pPr>
        <w:tabs>
          <w:tab w:val="left" w:pos="709"/>
          <w:tab w:val="left" w:pos="7088"/>
        </w:tabs>
        <w:rPr>
          <w:rFonts w:ascii="Arial" w:eastAsia="Arial Unicode MS" w:hAnsi="Arial" w:cs="Arial"/>
        </w:rPr>
      </w:pPr>
      <w:r>
        <w:rPr>
          <w:rFonts w:ascii="Arial" w:eastAsia="Arial Unicode MS" w:hAnsi="Arial" w:cs="Arial"/>
        </w:rPr>
        <w:tab/>
        <w:t>U slučaju da prijedlog iz stavka 1. ovog članka daju građani ili članovi Općinskog vijeća, prijedlog se dostavlja u pisanom obliku općinskom načelniku.“.</w:t>
      </w:r>
    </w:p>
    <w:p w:rsidR="008B7604" w:rsidRDefault="008B7604" w:rsidP="008B7604">
      <w:pPr>
        <w:jc w:val="center"/>
        <w:rPr>
          <w:rFonts w:ascii="Arial" w:eastAsia="Arial Unicode MS" w:hAnsi="Arial" w:cs="Arial"/>
          <w:b/>
        </w:rPr>
      </w:pPr>
    </w:p>
    <w:p w:rsidR="008B7604" w:rsidRDefault="008B7604" w:rsidP="008B7604">
      <w:pPr>
        <w:jc w:val="center"/>
        <w:rPr>
          <w:rFonts w:ascii="Arial" w:eastAsia="Arial Unicode MS" w:hAnsi="Arial" w:cs="Arial"/>
          <w:b/>
        </w:rPr>
      </w:pPr>
      <w:r>
        <w:rPr>
          <w:rFonts w:ascii="Arial" w:eastAsia="Arial Unicode MS" w:hAnsi="Arial" w:cs="Arial"/>
          <w:b/>
        </w:rPr>
        <w:t>Članak  8.</w:t>
      </w: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Članak 86. stavak 2. mijenja se i glasi:</w:t>
      </w:r>
    </w:p>
    <w:p w:rsidR="008B7604" w:rsidRDefault="008B7604" w:rsidP="008B7604">
      <w:pPr>
        <w:pStyle w:val="NoSpacing"/>
        <w:rPr>
          <w:rFonts w:ascii="Arial" w:eastAsia="Arial Unicode MS" w:hAnsi="Arial" w:cs="Arial"/>
          <w:sz w:val="24"/>
          <w:szCs w:val="24"/>
        </w:rPr>
      </w:pPr>
    </w:p>
    <w:p w:rsidR="008B7604" w:rsidRDefault="008B7604" w:rsidP="008B7604">
      <w:pPr>
        <w:pStyle w:val="NoSpacing"/>
        <w:rPr>
          <w:rFonts w:ascii="Arial" w:eastAsia="Times New Roman" w:hAnsi="Arial" w:cs="Arial"/>
          <w:sz w:val="24"/>
          <w:szCs w:val="24"/>
        </w:rPr>
      </w:pPr>
      <w:r>
        <w:rPr>
          <w:rFonts w:ascii="Arial" w:hAnsi="Arial" w:cs="Arial"/>
          <w:sz w:val="24"/>
          <w:szCs w:val="24"/>
        </w:rPr>
        <w:tab/>
        <w:t>„Na prijedlog općinskog načelnika Općinsko vijeće može raspustiti vijeće mjesnog odbora, ako ono učestalo krši statut Općine Gračac, pravila mjesnog odbora ili ne izvršava povjerene mu poslove.“.</w:t>
      </w:r>
    </w:p>
    <w:p w:rsidR="008B7604" w:rsidRDefault="008B7604" w:rsidP="008B7604">
      <w:pPr>
        <w:tabs>
          <w:tab w:val="left" w:pos="709"/>
          <w:tab w:val="left" w:pos="7088"/>
        </w:tabs>
        <w:rPr>
          <w:rFonts w:ascii="Arial" w:eastAsia="Arial Unicode MS" w:hAnsi="Arial" w:cs="Arial"/>
        </w:rPr>
      </w:pPr>
    </w:p>
    <w:p w:rsidR="008B7604" w:rsidRDefault="008B7604" w:rsidP="008B7604">
      <w:pPr>
        <w:jc w:val="center"/>
        <w:rPr>
          <w:rFonts w:ascii="Arial" w:eastAsia="Arial Unicode MS" w:hAnsi="Arial" w:cs="Arial"/>
          <w:b/>
        </w:rPr>
      </w:pPr>
      <w:r>
        <w:rPr>
          <w:rFonts w:ascii="Arial" w:eastAsia="Arial Unicode MS" w:hAnsi="Arial" w:cs="Arial"/>
          <w:b/>
        </w:rPr>
        <w:t>Članak  9.</w:t>
      </w:r>
    </w:p>
    <w:p w:rsidR="008B7604" w:rsidRDefault="008B7604" w:rsidP="008B7604">
      <w:pPr>
        <w:pStyle w:val="NoSpacing"/>
        <w:rPr>
          <w:rFonts w:ascii="Courier New" w:eastAsia="Arial Unicode MS" w:hAnsi="Courier New" w:cs="Courier New"/>
          <w:sz w:val="24"/>
          <w:szCs w:val="24"/>
        </w:rPr>
      </w:pPr>
      <w:r>
        <w:rPr>
          <w:rFonts w:ascii="Arial" w:eastAsia="Arial Unicode MS" w:hAnsi="Arial" w:cs="Arial"/>
          <w:sz w:val="24"/>
          <w:szCs w:val="24"/>
        </w:rPr>
        <w:tab/>
        <w:t>U članku 88. stavku 1. riječ „domaćina“ zamjenjuje se riječju „gospodara“.</w:t>
      </w:r>
    </w:p>
    <w:p w:rsidR="008B7604" w:rsidRDefault="008B7604" w:rsidP="008B7604">
      <w:pPr>
        <w:tabs>
          <w:tab w:val="left" w:pos="709"/>
          <w:tab w:val="left" w:pos="7088"/>
        </w:tabs>
        <w:rPr>
          <w:rFonts w:ascii="Courier New" w:eastAsia="Arial Unicode MS" w:hAnsi="Courier New" w:cs="Courier New"/>
        </w:rPr>
      </w:pPr>
      <w:r>
        <w:rPr>
          <w:rFonts w:ascii="Courier New" w:eastAsia="Arial Unicode MS" w:hAnsi="Courier New" w:cs="Courier New"/>
        </w:rPr>
        <w:t xml:space="preserve"> </w:t>
      </w:r>
    </w:p>
    <w:p w:rsidR="008B7604" w:rsidRDefault="008B7604" w:rsidP="008B7604">
      <w:pPr>
        <w:jc w:val="center"/>
        <w:rPr>
          <w:rFonts w:ascii="Arial" w:eastAsia="Arial Unicode MS" w:hAnsi="Arial" w:cs="Arial"/>
          <w:b/>
        </w:rPr>
      </w:pPr>
    </w:p>
    <w:p w:rsidR="008B7604" w:rsidRDefault="008B7604" w:rsidP="008B7604">
      <w:pPr>
        <w:jc w:val="center"/>
        <w:rPr>
          <w:rFonts w:ascii="Arial" w:eastAsia="Arial Unicode MS" w:hAnsi="Arial" w:cs="Arial"/>
          <w:b/>
        </w:rPr>
      </w:pPr>
    </w:p>
    <w:p w:rsidR="008B7604" w:rsidRDefault="008B7604" w:rsidP="008B7604">
      <w:pPr>
        <w:jc w:val="center"/>
        <w:rPr>
          <w:rFonts w:ascii="Arial" w:eastAsia="Arial Unicode MS" w:hAnsi="Arial" w:cs="Arial"/>
          <w:b/>
        </w:rPr>
      </w:pPr>
      <w:r>
        <w:rPr>
          <w:rFonts w:ascii="Arial" w:eastAsia="Arial Unicode MS" w:hAnsi="Arial" w:cs="Arial"/>
          <w:b/>
        </w:rPr>
        <w:t>Članak  10.</w:t>
      </w: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U članku 89. stavak 2. mijenja se i glasi:</w:t>
      </w:r>
    </w:p>
    <w:p w:rsidR="008B7604" w:rsidRDefault="008B7604" w:rsidP="008B7604">
      <w:pPr>
        <w:pStyle w:val="NoSpacing"/>
        <w:rPr>
          <w:rFonts w:ascii="Courier New" w:eastAsia="Arial Unicode MS" w:hAnsi="Courier New" w:cs="Courier New"/>
          <w:sz w:val="24"/>
          <w:szCs w:val="24"/>
        </w:rPr>
      </w:pP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„Prihodi Općine Gračac su:</w:t>
      </w:r>
    </w:p>
    <w:p w:rsidR="008B7604" w:rsidRDefault="008B7604" w:rsidP="008B7604">
      <w:pPr>
        <w:pStyle w:val="NoSpacing"/>
        <w:rPr>
          <w:rFonts w:ascii="Arial" w:eastAsia="Times New Roman" w:hAnsi="Arial" w:cs="Arial"/>
          <w:sz w:val="24"/>
          <w:szCs w:val="24"/>
        </w:rPr>
      </w:pPr>
      <w:r>
        <w:rPr>
          <w:rFonts w:ascii="Arial" w:hAnsi="Arial" w:cs="Arial"/>
          <w:sz w:val="24"/>
          <w:szCs w:val="24"/>
        </w:rPr>
        <w:t>- općinski porezi, prirez, naknade, doprinosi i pristojbe,</w:t>
      </w:r>
    </w:p>
    <w:p w:rsidR="008B7604" w:rsidRDefault="008B7604" w:rsidP="008B7604">
      <w:pPr>
        <w:pStyle w:val="NoSpacing"/>
        <w:rPr>
          <w:rFonts w:ascii="Arial" w:hAnsi="Arial" w:cs="Arial"/>
          <w:sz w:val="24"/>
          <w:szCs w:val="24"/>
        </w:rPr>
      </w:pPr>
      <w:r>
        <w:rPr>
          <w:rFonts w:ascii="Arial" w:hAnsi="Arial" w:cs="Arial"/>
          <w:sz w:val="24"/>
          <w:szCs w:val="24"/>
        </w:rPr>
        <w:t xml:space="preserve">- </w:t>
      </w:r>
      <w:r>
        <w:rPr>
          <w:rFonts w:ascii="Arial" w:eastAsia="Arial Unicode MS" w:hAnsi="Arial" w:cs="Arial"/>
          <w:sz w:val="24"/>
          <w:szCs w:val="24"/>
        </w:rPr>
        <w:t>prihodi od stvari u vlasništvu  Općine i imovinskih prava,</w:t>
      </w:r>
    </w:p>
    <w:p w:rsidR="008B7604" w:rsidRDefault="008B7604" w:rsidP="008B7604">
      <w:pPr>
        <w:pStyle w:val="NoSpacing"/>
        <w:rPr>
          <w:rFonts w:ascii="Arial" w:hAnsi="Arial" w:cs="Arial"/>
          <w:sz w:val="24"/>
          <w:szCs w:val="24"/>
        </w:rPr>
      </w:pPr>
      <w:r>
        <w:rPr>
          <w:rFonts w:ascii="Arial" w:hAnsi="Arial" w:cs="Arial"/>
          <w:sz w:val="24"/>
          <w:szCs w:val="24"/>
        </w:rPr>
        <w:lastRenderedPageBreak/>
        <w:t xml:space="preserve">- </w:t>
      </w:r>
      <w:r>
        <w:rPr>
          <w:rFonts w:ascii="Arial" w:eastAsia="Arial Unicode MS" w:hAnsi="Arial" w:cs="Arial"/>
          <w:sz w:val="24"/>
          <w:szCs w:val="24"/>
        </w:rPr>
        <w:t>prihodi od  trgovačkih društava i drugih pravnih osoba u  vlasništvu Općine odnosno u kojima Općina ima udjele ili dionice,</w:t>
      </w:r>
    </w:p>
    <w:p w:rsidR="008B7604" w:rsidRDefault="008B7604" w:rsidP="008B7604">
      <w:pPr>
        <w:pStyle w:val="NoSpacing"/>
        <w:rPr>
          <w:rFonts w:ascii="Arial" w:hAnsi="Arial" w:cs="Arial"/>
          <w:sz w:val="24"/>
          <w:szCs w:val="24"/>
        </w:rPr>
      </w:pPr>
      <w:r>
        <w:rPr>
          <w:rFonts w:ascii="Arial" w:hAnsi="Arial" w:cs="Arial"/>
          <w:sz w:val="24"/>
          <w:szCs w:val="24"/>
        </w:rPr>
        <w:t>- prihodi od naknada za koncesije,</w:t>
      </w:r>
    </w:p>
    <w:p w:rsidR="008B7604" w:rsidRDefault="008B7604" w:rsidP="008B7604">
      <w:pPr>
        <w:pStyle w:val="NoSpacing"/>
        <w:rPr>
          <w:rFonts w:ascii="Arial" w:hAnsi="Arial" w:cs="Arial"/>
          <w:sz w:val="24"/>
          <w:szCs w:val="24"/>
        </w:rPr>
      </w:pPr>
      <w:r>
        <w:rPr>
          <w:rFonts w:ascii="Arial" w:hAnsi="Arial" w:cs="Arial"/>
          <w:sz w:val="24"/>
          <w:szCs w:val="24"/>
        </w:rPr>
        <w:t>- novčane kazne i oduzeta imovinska korist za prekršaje koje propiše Općina</w:t>
      </w:r>
    </w:p>
    <w:p w:rsidR="008B7604" w:rsidRDefault="008B7604" w:rsidP="008B7604">
      <w:pPr>
        <w:pStyle w:val="NoSpacing"/>
        <w:rPr>
          <w:rFonts w:ascii="Arial" w:hAnsi="Arial" w:cs="Arial"/>
          <w:sz w:val="24"/>
          <w:szCs w:val="24"/>
        </w:rPr>
      </w:pPr>
      <w:r>
        <w:rPr>
          <w:rFonts w:ascii="Arial" w:hAnsi="Arial" w:cs="Arial"/>
          <w:sz w:val="24"/>
          <w:szCs w:val="24"/>
        </w:rPr>
        <w:t xml:space="preserve">  Gračac u skladu sa zakonom,</w:t>
      </w:r>
    </w:p>
    <w:p w:rsidR="008B7604" w:rsidRDefault="008B7604" w:rsidP="008B7604">
      <w:pPr>
        <w:pStyle w:val="NoSpacing"/>
        <w:rPr>
          <w:rFonts w:ascii="Arial" w:hAnsi="Arial" w:cs="Arial"/>
          <w:sz w:val="24"/>
          <w:szCs w:val="24"/>
        </w:rPr>
      </w:pPr>
      <w:r>
        <w:rPr>
          <w:rFonts w:ascii="Arial" w:hAnsi="Arial" w:cs="Arial"/>
          <w:sz w:val="24"/>
          <w:szCs w:val="24"/>
        </w:rPr>
        <w:t>- udio u zajedničkom porezu,</w:t>
      </w:r>
    </w:p>
    <w:p w:rsidR="008B7604" w:rsidRDefault="008B7604" w:rsidP="008B7604">
      <w:pPr>
        <w:pStyle w:val="NoSpacing"/>
        <w:rPr>
          <w:rFonts w:ascii="Arial" w:hAnsi="Arial" w:cs="Arial"/>
          <w:sz w:val="24"/>
          <w:szCs w:val="24"/>
        </w:rPr>
      </w:pPr>
      <w:r>
        <w:rPr>
          <w:rFonts w:ascii="Arial" w:hAnsi="Arial" w:cs="Arial"/>
          <w:sz w:val="24"/>
          <w:szCs w:val="24"/>
        </w:rPr>
        <w:t>- sredstva pomoći Republike Hrvatske predviđena u državnom proračunu,</w:t>
      </w:r>
    </w:p>
    <w:p w:rsidR="008B7604" w:rsidRDefault="008B7604" w:rsidP="008B7604">
      <w:pPr>
        <w:pStyle w:val="NoSpacing"/>
        <w:rPr>
          <w:rFonts w:ascii="Arial" w:hAnsi="Arial" w:cs="Arial"/>
          <w:sz w:val="24"/>
          <w:szCs w:val="24"/>
        </w:rPr>
      </w:pPr>
      <w:r>
        <w:rPr>
          <w:rFonts w:ascii="Arial" w:hAnsi="Arial" w:cs="Arial"/>
          <w:sz w:val="24"/>
          <w:szCs w:val="24"/>
        </w:rPr>
        <w:t>- drugi prihodi određeni zakonom.“.</w:t>
      </w:r>
    </w:p>
    <w:p w:rsidR="008B7604" w:rsidRDefault="008B7604" w:rsidP="008B7604">
      <w:pPr>
        <w:pStyle w:val="NoSpacing"/>
        <w:rPr>
          <w:rFonts w:ascii="Arial" w:eastAsia="Arial Unicode MS" w:hAnsi="Arial" w:cs="Arial"/>
          <w:sz w:val="24"/>
          <w:szCs w:val="24"/>
        </w:rPr>
      </w:pPr>
    </w:p>
    <w:p w:rsidR="008B7604" w:rsidRDefault="008B7604" w:rsidP="008B7604">
      <w:pPr>
        <w:jc w:val="center"/>
        <w:rPr>
          <w:rFonts w:ascii="Arial" w:eastAsia="Arial Unicode MS" w:hAnsi="Arial" w:cs="Arial"/>
          <w:b/>
        </w:rPr>
      </w:pPr>
      <w:r>
        <w:rPr>
          <w:rFonts w:ascii="Arial" w:eastAsia="Arial Unicode MS" w:hAnsi="Arial" w:cs="Arial"/>
          <w:b/>
        </w:rPr>
        <w:t>Članak  11.</w:t>
      </w: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Članak 98. mijenja se i glasi:</w:t>
      </w:r>
    </w:p>
    <w:p w:rsidR="008B7604" w:rsidRDefault="008B7604" w:rsidP="008B7604">
      <w:pPr>
        <w:tabs>
          <w:tab w:val="left" w:pos="709"/>
          <w:tab w:val="left" w:pos="7088"/>
        </w:tabs>
        <w:rPr>
          <w:rFonts w:ascii="Arial" w:eastAsia="Arial Unicode MS" w:hAnsi="Arial" w:cs="Arial"/>
        </w:rPr>
      </w:pPr>
    </w:p>
    <w:p w:rsidR="008B7604" w:rsidRDefault="008B7604" w:rsidP="008B7604">
      <w:pPr>
        <w:keepNext/>
        <w:tabs>
          <w:tab w:val="left" w:pos="709"/>
          <w:tab w:val="left" w:pos="7088"/>
        </w:tabs>
        <w:rPr>
          <w:rFonts w:ascii="Arial" w:eastAsia="Arial Unicode MS" w:hAnsi="Arial" w:cs="Arial"/>
        </w:rPr>
      </w:pPr>
      <w:r>
        <w:rPr>
          <w:rFonts w:ascii="Arial" w:eastAsia="Arial Unicode MS" w:hAnsi="Arial" w:cs="Arial"/>
        </w:rPr>
        <w:tab/>
        <w:t xml:space="preserve">„Općinski načelnik osigurava izvršenje općih akata iz članka 95. ovog Statuta, na način i u postupku propisanom ovim Statutom te nadzire zakonitost rada upravnih tijela.“. </w:t>
      </w:r>
    </w:p>
    <w:p w:rsidR="008B7604" w:rsidRDefault="008B7604" w:rsidP="008B7604">
      <w:pPr>
        <w:keepNext/>
        <w:tabs>
          <w:tab w:val="left" w:pos="709"/>
          <w:tab w:val="left" w:pos="7088"/>
        </w:tabs>
        <w:rPr>
          <w:rFonts w:ascii="Courier New" w:eastAsia="Arial Unicode MS" w:hAnsi="Courier New" w:cs="Courier New"/>
        </w:rPr>
      </w:pPr>
    </w:p>
    <w:p w:rsidR="008B7604" w:rsidRDefault="008B7604" w:rsidP="008B7604">
      <w:pPr>
        <w:jc w:val="center"/>
        <w:rPr>
          <w:rFonts w:ascii="Arial" w:eastAsia="Arial Unicode MS" w:hAnsi="Arial" w:cs="Arial"/>
          <w:b/>
        </w:rPr>
      </w:pPr>
      <w:r>
        <w:rPr>
          <w:rFonts w:ascii="Arial" w:eastAsia="Arial Unicode MS" w:hAnsi="Arial" w:cs="Arial"/>
          <w:b/>
        </w:rPr>
        <w:t>Članak  12.</w:t>
      </w: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Članak 103. mijenja se i glasi:</w:t>
      </w:r>
    </w:p>
    <w:p w:rsidR="008B7604" w:rsidRDefault="008B7604" w:rsidP="008B7604">
      <w:pPr>
        <w:pStyle w:val="NoSpacing"/>
        <w:rPr>
          <w:rFonts w:ascii="Arial" w:eastAsia="Arial Unicode MS" w:hAnsi="Arial" w:cs="Arial"/>
          <w:sz w:val="24"/>
          <w:szCs w:val="24"/>
        </w:rPr>
      </w:pPr>
    </w:p>
    <w:p w:rsidR="008B7604" w:rsidRDefault="008B7604" w:rsidP="008B7604">
      <w:pPr>
        <w:pStyle w:val="NoSpacing"/>
        <w:rPr>
          <w:rFonts w:ascii="Arial" w:eastAsia="Times New Roman" w:hAnsi="Arial" w:cs="Arial"/>
          <w:sz w:val="24"/>
          <w:szCs w:val="24"/>
        </w:rPr>
      </w:pPr>
      <w:r>
        <w:rPr>
          <w:rFonts w:ascii="Arial" w:hAnsi="Arial" w:cs="Arial"/>
          <w:sz w:val="24"/>
          <w:szCs w:val="24"/>
        </w:rPr>
        <w:tab/>
        <w:t>„Prije nego što stupi na snagu opći akt obavezno se objavljuje u „Službenom glasniku Općine Gračac“.</w:t>
      </w:r>
    </w:p>
    <w:p w:rsidR="008B7604" w:rsidRDefault="008B7604" w:rsidP="008B7604">
      <w:pPr>
        <w:pStyle w:val="NoSpacing"/>
        <w:rPr>
          <w:rFonts w:ascii="Arial" w:hAnsi="Arial" w:cs="Arial"/>
          <w:sz w:val="24"/>
          <w:szCs w:val="24"/>
        </w:rPr>
      </w:pPr>
    </w:p>
    <w:p w:rsidR="008B7604" w:rsidRDefault="008B7604" w:rsidP="008B7604">
      <w:pPr>
        <w:pStyle w:val="NoSpacing"/>
        <w:rPr>
          <w:rFonts w:ascii="Arial" w:hAnsi="Arial" w:cs="Arial"/>
          <w:sz w:val="24"/>
          <w:szCs w:val="24"/>
        </w:rPr>
      </w:pPr>
      <w:r>
        <w:rPr>
          <w:rFonts w:ascii="Arial" w:hAnsi="Arial" w:cs="Arial"/>
          <w:sz w:val="24"/>
          <w:szCs w:val="24"/>
        </w:rPr>
        <w:tab/>
        <w:t>Ako općina nema svoje službeno glasilo, opći akt objavljuje se u službenom glasilu županije.</w:t>
      </w:r>
    </w:p>
    <w:p w:rsidR="008B7604" w:rsidRDefault="008B7604" w:rsidP="008B7604">
      <w:pPr>
        <w:pStyle w:val="NoSpacing"/>
        <w:rPr>
          <w:rFonts w:ascii="Arial" w:hAnsi="Arial" w:cs="Arial"/>
          <w:sz w:val="24"/>
          <w:szCs w:val="24"/>
        </w:rPr>
      </w:pPr>
    </w:p>
    <w:p w:rsidR="008B7604" w:rsidRDefault="008B7604" w:rsidP="008B7604">
      <w:pPr>
        <w:pStyle w:val="NoSpacing"/>
        <w:rPr>
          <w:rFonts w:ascii="Arial" w:hAnsi="Arial" w:cs="Arial"/>
          <w:sz w:val="24"/>
          <w:szCs w:val="24"/>
        </w:rPr>
      </w:pPr>
      <w:r>
        <w:rPr>
          <w:rFonts w:ascii="Arial" w:hAnsi="Arial" w:cs="Arial"/>
          <w:sz w:val="24"/>
          <w:szCs w:val="24"/>
        </w:rPr>
        <w:tab/>
        <w:t xml:space="preserve">Opći akt stupa na snagu najranije osmi dan od dana njegove objave. </w:t>
      </w:r>
    </w:p>
    <w:p w:rsidR="008B7604" w:rsidRDefault="008B7604" w:rsidP="008B7604">
      <w:pPr>
        <w:pStyle w:val="NoSpacing"/>
        <w:rPr>
          <w:rFonts w:ascii="Arial" w:hAnsi="Arial" w:cs="Arial"/>
          <w:sz w:val="24"/>
          <w:szCs w:val="24"/>
        </w:rPr>
      </w:pPr>
    </w:p>
    <w:p w:rsidR="008B7604" w:rsidRDefault="008B7604" w:rsidP="008B7604">
      <w:pPr>
        <w:pStyle w:val="NoSpacing"/>
        <w:rPr>
          <w:rFonts w:ascii="Arial" w:hAnsi="Arial" w:cs="Arial"/>
          <w:sz w:val="24"/>
          <w:szCs w:val="24"/>
        </w:rPr>
      </w:pPr>
      <w:r>
        <w:rPr>
          <w:rFonts w:ascii="Arial" w:hAnsi="Arial" w:cs="Arial"/>
          <w:sz w:val="24"/>
          <w:szCs w:val="24"/>
        </w:rPr>
        <w:tab/>
        <w:t>Iznimno, općim se aktom može iz osobito opravdanih razloga odrediti da stupa na snagu prvog dana od dana objave.</w:t>
      </w:r>
    </w:p>
    <w:p w:rsidR="008B7604" w:rsidRDefault="008B7604" w:rsidP="008B7604">
      <w:pPr>
        <w:pStyle w:val="NoSpacing"/>
        <w:rPr>
          <w:rFonts w:ascii="Arial" w:hAnsi="Arial" w:cs="Arial"/>
          <w:sz w:val="24"/>
          <w:szCs w:val="24"/>
        </w:rPr>
      </w:pPr>
      <w:r>
        <w:rPr>
          <w:rFonts w:ascii="Arial" w:hAnsi="Arial" w:cs="Arial"/>
          <w:sz w:val="24"/>
          <w:szCs w:val="24"/>
        </w:rPr>
        <w:tab/>
      </w:r>
    </w:p>
    <w:p w:rsidR="008B7604" w:rsidRDefault="008B7604" w:rsidP="008B7604">
      <w:pPr>
        <w:pStyle w:val="NoSpacing"/>
        <w:rPr>
          <w:rFonts w:ascii="Arial" w:hAnsi="Arial" w:cs="Arial"/>
          <w:sz w:val="24"/>
          <w:szCs w:val="24"/>
        </w:rPr>
      </w:pPr>
      <w:r>
        <w:rPr>
          <w:rFonts w:ascii="Arial" w:hAnsi="Arial" w:cs="Arial"/>
          <w:sz w:val="24"/>
          <w:szCs w:val="24"/>
        </w:rPr>
        <w:tab/>
        <w:t>Opći akt ne može imati povratno djelovanje.“.</w:t>
      </w:r>
    </w:p>
    <w:p w:rsidR="008B7604" w:rsidRDefault="008B7604" w:rsidP="008B7604">
      <w:pPr>
        <w:tabs>
          <w:tab w:val="left" w:pos="709"/>
          <w:tab w:val="left" w:pos="7088"/>
        </w:tabs>
        <w:jc w:val="center"/>
        <w:rPr>
          <w:rFonts w:ascii="Courier New" w:eastAsia="Arial Unicode MS" w:hAnsi="Courier New" w:cs="Courier New"/>
        </w:rPr>
      </w:pPr>
    </w:p>
    <w:p w:rsidR="008B7604" w:rsidRDefault="008B7604" w:rsidP="008B7604">
      <w:pPr>
        <w:jc w:val="center"/>
        <w:rPr>
          <w:rFonts w:ascii="Arial" w:eastAsia="Arial Unicode MS" w:hAnsi="Arial" w:cs="Arial"/>
          <w:b/>
        </w:rPr>
      </w:pPr>
      <w:r>
        <w:rPr>
          <w:rFonts w:ascii="Arial" w:eastAsia="Arial Unicode MS" w:hAnsi="Arial" w:cs="Arial"/>
          <w:b/>
        </w:rPr>
        <w:t>Članak  13.</w:t>
      </w:r>
    </w:p>
    <w:p w:rsidR="008B7604" w:rsidRDefault="008B7604" w:rsidP="008B7604">
      <w:pPr>
        <w:pStyle w:val="NoSpacing"/>
        <w:rPr>
          <w:rFonts w:ascii="Arial" w:eastAsia="Arial Unicode MS" w:hAnsi="Arial" w:cs="Arial"/>
          <w:sz w:val="24"/>
          <w:szCs w:val="24"/>
        </w:rPr>
      </w:pPr>
      <w:r>
        <w:rPr>
          <w:rFonts w:ascii="Arial" w:eastAsia="Arial Unicode MS" w:hAnsi="Arial" w:cs="Arial"/>
          <w:sz w:val="24"/>
          <w:szCs w:val="24"/>
        </w:rPr>
        <w:tab/>
        <w:t>Ove Izmjene i dopune Statuta Općine Gračac stupaju na snagu osmog dana nakon objave u „Službenom glasniku Općine Gračac“.</w:t>
      </w:r>
    </w:p>
    <w:p w:rsidR="008B7604" w:rsidRDefault="008B7604" w:rsidP="008B7604">
      <w:pPr>
        <w:pStyle w:val="NoSpacing"/>
        <w:rPr>
          <w:rFonts w:ascii="Arial" w:eastAsia="Arial Unicode MS" w:hAnsi="Arial" w:cs="Arial"/>
          <w:sz w:val="24"/>
          <w:szCs w:val="24"/>
        </w:rPr>
      </w:pPr>
    </w:p>
    <w:p w:rsidR="008B7604" w:rsidRDefault="008B7604" w:rsidP="008B7604">
      <w:pPr>
        <w:pStyle w:val="NoSpacing"/>
        <w:rPr>
          <w:rFonts w:ascii="Courier New" w:eastAsia="Arial Unicode MS" w:hAnsi="Courier New" w:cs="Courier New"/>
          <w:b/>
          <w:sz w:val="24"/>
          <w:szCs w:val="24"/>
        </w:rPr>
      </w:pPr>
    </w:p>
    <w:p w:rsidR="008B7604" w:rsidRDefault="008B7604" w:rsidP="008B7604">
      <w:pPr>
        <w:rPr>
          <w:rFonts w:ascii="Arial" w:hAnsi="Arial" w:cs="Arial"/>
        </w:rPr>
      </w:pPr>
    </w:p>
    <w:p w:rsidR="008B7604" w:rsidRDefault="008B7604" w:rsidP="008B7604">
      <w:pP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PREDSJEDNIK:</w:t>
      </w:r>
    </w:p>
    <w:p w:rsidR="008B7604" w:rsidRDefault="008B7604" w:rsidP="008B7604">
      <w:pPr>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Tadija Šišić, dipl. iur.</w:t>
      </w:r>
    </w:p>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8B7604" w:rsidRPr="00C01A3C" w:rsidRDefault="008B7604" w:rsidP="008B7604">
      <w:pPr>
        <w:pStyle w:val="BodyText"/>
        <w:rPr>
          <w:rFonts w:ascii="Arial" w:hAnsi="Arial" w:cs="Arial"/>
          <w:b/>
          <w:sz w:val="24"/>
          <w:szCs w:val="24"/>
          <w:u w:val="none"/>
        </w:rPr>
      </w:pPr>
      <w:r w:rsidRPr="00C01A3C">
        <w:rPr>
          <w:rFonts w:ascii="Arial" w:hAnsi="Arial" w:cs="Arial"/>
          <w:b/>
          <w:sz w:val="24"/>
          <w:szCs w:val="24"/>
          <w:u w:val="none"/>
        </w:rPr>
        <w:t>OPĆINSKO VIJEĆE</w:t>
      </w:r>
    </w:p>
    <w:p w:rsidR="008B7604" w:rsidRPr="00C01A3C" w:rsidRDefault="008B7604" w:rsidP="008B7604">
      <w:pPr>
        <w:pStyle w:val="BodyText"/>
        <w:rPr>
          <w:rFonts w:ascii="Arial" w:hAnsi="Arial" w:cs="Arial"/>
          <w:b/>
          <w:sz w:val="24"/>
          <w:szCs w:val="24"/>
          <w:u w:val="single"/>
        </w:rPr>
      </w:pPr>
      <w:r w:rsidRPr="00C01A3C">
        <w:rPr>
          <w:rFonts w:ascii="Arial" w:hAnsi="Arial" w:cs="Arial"/>
          <w:b/>
          <w:sz w:val="24"/>
          <w:szCs w:val="24"/>
          <w:u w:val="none"/>
        </w:rPr>
        <w:t>KLASA: 021-01/18-01/1</w:t>
      </w:r>
    </w:p>
    <w:p w:rsidR="008B7604" w:rsidRPr="00C01A3C" w:rsidRDefault="008B7604" w:rsidP="008B7604">
      <w:pPr>
        <w:rPr>
          <w:rFonts w:ascii="Arial" w:hAnsi="Arial" w:cs="Arial"/>
          <w:b/>
        </w:rPr>
      </w:pPr>
      <w:r w:rsidRPr="00C01A3C">
        <w:rPr>
          <w:rFonts w:ascii="Arial" w:hAnsi="Arial" w:cs="Arial"/>
          <w:b/>
        </w:rPr>
        <w:t>URBROJ: 2198/31-02-18-01</w:t>
      </w:r>
    </w:p>
    <w:p w:rsidR="008B7604" w:rsidRPr="00C01A3C" w:rsidRDefault="008B7604" w:rsidP="008B7604">
      <w:pPr>
        <w:rPr>
          <w:rFonts w:ascii="Arial" w:eastAsia="Arial Unicode MS" w:hAnsi="Arial" w:cs="Arial"/>
          <w:b/>
        </w:rPr>
      </w:pPr>
      <w:r>
        <w:rPr>
          <w:rFonts w:ascii="Arial" w:eastAsia="Arial Unicode MS" w:hAnsi="Arial" w:cs="Arial"/>
          <w:b/>
        </w:rPr>
        <w:t xml:space="preserve">Gračac, 29. </w:t>
      </w:r>
      <w:r w:rsidRPr="00C01A3C">
        <w:rPr>
          <w:rFonts w:ascii="Arial" w:eastAsia="Arial Unicode MS" w:hAnsi="Arial" w:cs="Arial"/>
          <w:b/>
        </w:rPr>
        <w:t>siječnja 2018. g.</w:t>
      </w:r>
    </w:p>
    <w:p w:rsidR="008B7604" w:rsidRPr="00C01A3C" w:rsidRDefault="008B7604" w:rsidP="008B7604">
      <w:pPr>
        <w:tabs>
          <w:tab w:val="left" w:pos="709"/>
          <w:tab w:val="left" w:pos="7088"/>
        </w:tabs>
        <w:rPr>
          <w:rFonts w:ascii="Courier New" w:eastAsia="Arial Unicode MS" w:hAnsi="Courier New" w:cs="Courier New"/>
        </w:rPr>
      </w:pPr>
    </w:p>
    <w:p w:rsidR="008B7604" w:rsidRPr="00C01A3C" w:rsidRDefault="008B7604" w:rsidP="008B7604">
      <w:pPr>
        <w:tabs>
          <w:tab w:val="left" w:pos="709"/>
          <w:tab w:val="left" w:pos="7088"/>
        </w:tabs>
        <w:jc w:val="both"/>
        <w:rPr>
          <w:rFonts w:ascii="Arial" w:eastAsia="Arial Unicode MS" w:hAnsi="Arial" w:cs="Arial"/>
        </w:rPr>
      </w:pPr>
      <w:r w:rsidRPr="00C01A3C">
        <w:rPr>
          <w:rFonts w:ascii="Arial" w:eastAsia="Arial Unicode MS" w:hAnsi="Arial" w:cs="Arial"/>
        </w:rPr>
        <w:tab/>
        <w:t xml:space="preserve">Na temelju članka 33. Zakona o lokalnoj i područnoj (regionalnoj) samoupravi (Narodne novine br. 33/01, 60/01-vjerodostojno tumačenje, 129/05, 109/07, 125/08, 36/09, </w:t>
      </w:r>
      <w:r w:rsidRPr="00C01A3C">
        <w:rPr>
          <w:rFonts w:ascii="Arial" w:hAnsi="Arial" w:cs="Arial"/>
          <w:color w:val="000000"/>
        </w:rPr>
        <w:t>150/11, 144/12, 19/13, 137/15, 123/17</w:t>
      </w:r>
      <w:r w:rsidRPr="00C01A3C">
        <w:rPr>
          <w:rFonts w:ascii="Arial" w:eastAsia="Arial Unicode MS" w:hAnsi="Arial" w:cs="Arial"/>
        </w:rPr>
        <w:t xml:space="preserve">) te članka 32. i 41. Statuta Općine Gračac („Službeni glasnik Zadarske županije“ 11/13) Općinsko vijeće Općine Gračac na svojoj 5. sjednici održanoj </w:t>
      </w:r>
      <w:r>
        <w:rPr>
          <w:rFonts w:ascii="Arial" w:eastAsia="Arial Unicode MS" w:hAnsi="Arial" w:cs="Arial"/>
        </w:rPr>
        <w:t xml:space="preserve">29. siječnja </w:t>
      </w:r>
      <w:r w:rsidRPr="00C01A3C">
        <w:rPr>
          <w:rFonts w:ascii="Arial" w:eastAsia="Arial Unicode MS" w:hAnsi="Arial" w:cs="Arial"/>
        </w:rPr>
        <w:t>2018. godine donosi</w:t>
      </w:r>
    </w:p>
    <w:p w:rsidR="008B7604" w:rsidRPr="00C01A3C" w:rsidRDefault="008B7604" w:rsidP="008B7604">
      <w:pPr>
        <w:tabs>
          <w:tab w:val="left" w:pos="709"/>
          <w:tab w:val="left" w:pos="7088"/>
        </w:tabs>
        <w:rPr>
          <w:rFonts w:ascii="Arial" w:eastAsia="Arial Unicode MS" w:hAnsi="Arial" w:cs="Arial"/>
        </w:rPr>
      </w:pPr>
    </w:p>
    <w:p w:rsidR="008B7604" w:rsidRPr="00C01A3C" w:rsidRDefault="008B7604" w:rsidP="008B7604">
      <w:pPr>
        <w:pStyle w:val="Heading1"/>
        <w:rPr>
          <w:rFonts w:ascii="Arial" w:eastAsia="Arial Unicode MS" w:hAnsi="Arial" w:cs="Arial"/>
          <w:sz w:val="24"/>
          <w:szCs w:val="24"/>
        </w:rPr>
      </w:pPr>
      <w:r w:rsidRPr="00C01A3C">
        <w:rPr>
          <w:rFonts w:ascii="Arial" w:eastAsia="Arial Unicode MS" w:hAnsi="Arial" w:cs="Arial"/>
          <w:sz w:val="24"/>
          <w:szCs w:val="24"/>
        </w:rPr>
        <w:t>IZMJENE I DOPUNE</w:t>
      </w:r>
    </w:p>
    <w:p w:rsidR="008B7604" w:rsidRPr="00C01A3C" w:rsidRDefault="008B7604" w:rsidP="008B7604">
      <w:pPr>
        <w:pStyle w:val="Heading1"/>
        <w:rPr>
          <w:rFonts w:ascii="Arial" w:eastAsia="Arial Unicode MS" w:hAnsi="Arial" w:cs="Arial"/>
          <w:sz w:val="24"/>
          <w:szCs w:val="24"/>
        </w:rPr>
      </w:pPr>
      <w:r w:rsidRPr="00C01A3C">
        <w:rPr>
          <w:rFonts w:ascii="Arial" w:eastAsia="Arial Unicode MS" w:hAnsi="Arial" w:cs="Arial"/>
          <w:sz w:val="24"/>
          <w:szCs w:val="24"/>
        </w:rPr>
        <w:t>POSLOVNIKA OPĆINSKOG VIJEĆA</w:t>
      </w:r>
    </w:p>
    <w:p w:rsidR="008B7604" w:rsidRPr="00C01A3C" w:rsidRDefault="008B7604" w:rsidP="008B7604">
      <w:pPr>
        <w:pStyle w:val="Heading1"/>
        <w:rPr>
          <w:rFonts w:ascii="Arial" w:eastAsia="Arial Unicode MS" w:hAnsi="Arial" w:cs="Arial"/>
          <w:sz w:val="24"/>
          <w:szCs w:val="24"/>
        </w:rPr>
      </w:pPr>
      <w:r w:rsidRPr="00C01A3C">
        <w:rPr>
          <w:rFonts w:ascii="Arial" w:eastAsia="Arial Unicode MS" w:hAnsi="Arial" w:cs="Arial"/>
          <w:sz w:val="24"/>
          <w:szCs w:val="24"/>
        </w:rPr>
        <w:t>OPĆINE GRAČAC</w:t>
      </w:r>
    </w:p>
    <w:p w:rsidR="008B7604" w:rsidRPr="00C01A3C" w:rsidRDefault="008B7604" w:rsidP="008B7604">
      <w:pPr>
        <w:rPr>
          <w:rFonts w:ascii="Arial" w:eastAsia="Arial Unicode MS" w:hAnsi="Arial" w:cs="Arial"/>
        </w:rPr>
      </w:pPr>
    </w:p>
    <w:p w:rsidR="008B7604" w:rsidRPr="00C01A3C" w:rsidRDefault="008B7604" w:rsidP="008B7604">
      <w:pPr>
        <w:jc w:val="center"/>
        <w:rPr>
          <w:rFonts w:ascii="Arial" w:eastAsia="Arial Unicode MS" w:hAnsi="Arial" w:cs="Arial"/>
          <w:b/>
        </w:rPr>
      </w:pPr>
      <w:r w:rsidRPr="00C01A3C">
        <w:rPr>
          <w:rFonts w:ascii="Arial" w:eastAsia="Arial Unicode MS" w:hAnsi="Arial" w:cs="Arial"/>
          <w:b/>
        </w:rPr>
        <w:t>Članak  1.</w:t>
      </w:r>
    </w:p>
    <w:p w:rsidR="008B7604" w:rsidRPr="00C01A3C" w:rsidRDefault="008B7604" w:rsidP="008B7604">
      <w:pPr>
        <w:pStyle w:val="Default"/>
        <w:jc w:val="both"/>
        <w:rPr>
          <w:rFonts w:ascii="Arial" w:eastAsia="Arial Unicode MS" w:hAnsi="Arial" w:cs="Arial"/>
        </w:rPr>
      </w:pPr>
      <w:r w:rsidRPr="00C01A3C">
        <w:rPr>
          <w:rFonts w:ascii="Arial" w:eastAsia="Arial Unicode MS" w:hAnsi="Arial" w:cs="Arial"/>
        </w:rPr>
        <w:tab/>
        <w:t xml:space="preserve">U Poslovniku Općinskog vijeća Općine Gračac („Službeni glasnik Zadarske županije“ </w:t>
      </w:r>
      <w:r w:rsidRPr="00C01A3C">
        <w:rPr>
          <w:rFonts w:ascii="Arial" w:hAnsi="Arial" w:cs="Arial"/>
          <w:bCs/>
        </w:rPr>
        <w:t xml:space="preserve">9/10, </w:t>
      </w:r>
      <w:r w:rsidRPr="00C01A3C">
        <w:rPr>
          <w:rFonts w:ascii="Arial" w:eastAsia="Arial Unicode MS" w:hAnsi="Arial" w:cs="Arial"/>
        </w:rPr>
        <w:t xml:space="preserve">11/13), naslov ispred članka 43. mijenja se i glasi: </w:t>
      </w:r>
    </w:p>
    <w:p w:rsidR="008B7604" w:rsidRPr="00C01A3C" w:rsidRDefault="008B7604" w:rsidP="008B7604">
      <w:pPr>
        <w:pStyle w:val="Default"/>
        <w:jc w:val="both"/>
        <w:rPr>
          <w:rFonts w:ascii="Arial" w:eastAsia="Arial Unicode MS" w:hAnsi="Arial" w:cs="Arial"/>
        </w:rPr>
      </w:pPr>
    </w:p>
    <w:p w:rsidR="008B7604" w:rsidRPr="00C01A3C" w:rsidRDefault="008B7604" w:rsidP="008B7604">
      <w:pPr>
        <w:pStyle w:val="Default"/>
        <w:jc w:val="both"/>
        <w:rPr>
          <w:rFonts w:ascii="Arial" w:hAnsi="Arial" w:cs="Arial"/>
        </w:rPr>
      </w:pPr>
      <w:r w:rsidRPr="00C01A3C">
        <w:rPr>
          <w:rFonts w:ascii="Arial" w:eastAsia="Arial Unicode MS" w:hAnsi="Arial" w:cs="Arial"/>
        </w:rPr>
        <w:tab/>
        <w:t>„</w:t>
      </w:r>
      <w:r w:rsidRPr="00C01A3C">
        <w:rPr>
          <w:rFonts w:ascii="Arial" w:hAnsi="Arial" w:cs="Arial"/>
        </w:rPr>
        <w:t>IX. DONOŠENJE PRORAČUNA I GODIŠNJEG IZVJEŠTAJA O IZVRŠENJU PRORAČUNA OPĆINE“.</w:t>
      </w:r>
    </w:p>
    <w:p w:rsidR="008B7604" w:rsidRPr="00C01A3C" w:rsidRDefault="008B7604" w:rsidP="008B7604">
      <w:pPr>
        <w:pStyle w:val="Default"/>
        <w:jc w:val="both"/>
      </w:pPr>
    </w:p>
    <w:p w:rsidR="008B7604" w:rsidRPr="00C01A3C" w:rsidRDefault="008B7604" w:rsidP="008B7604">
      <w:pPr>
        <w:jc w:val="center"/>
        <w:rPr>
          <w:rFonts w:ascii="Arial" w:eastAsia="Arial Unicode MS" w:hAnsi="Arial" w:cs="Arial"/>
          <w:b/>
        </w:rPr>
      </w:pPr>
      <w:r w:rsidRPr="00C01A3C">
        <w:rPr>
          <w:rFonts w:ascii="Arial" w:eastAsia="Arial Unicode MS" w:hAnsi="Arial" w:cs="Arial"/>
          <w:b/>
        </w:rPr>
        <w:t>Članak  2.</w:t>
      </w:r>
    </w:p>
    <w:p w:rsidR="008B7604" w:rsidRPr="00C01A3C" w:rsidRDefault="008B7604" w:rsidP="008B7604">
      <w:pPr>
        <w:tabs>
          <w:tab w:val="left" w:pos="144"/>
          <w:tab w:val="left" w:pos="288"/>
          <w:tab w:val="left" w:pos="709"/>
        </w:tabs>
        <w:jc w:val="both"/>
        <w:outlineLvl w:val="0"/>
        <w:rPr>
          <w:rFonts w:ascii="Arial" w:hAnsi="Arial" w:cs="Arial"/>
        </w:rPr>
      </w:pPr>
      <w:r w:rsidRPr="00C01A3C">
        <w:rPr>
          <w:rFonts w:ascii="Courier New" w:hAnsi="Courier New" w:cs="Courier New"/>
        </w:rPr>
        <w:tab/>
      </w:r>
      <w:r w:rsidRPr="00C01A3C">
        <w:rPr>
          <w:rFonts w:ascii="Courier New" w:hAnsi="Courier New" w:cs="Courier New"/>
        </w:rPr>
        <w:tab/>
      </w:r>
      <w:r w:rsidRPr="00C01A3C">
        <w:rPr>
          <w:rFonts w:ascii="Courier New" w:hAnsi="Courier New" w:cs="Courier New"/>
        </w:rPr>
        <w:tab/>
      </w:r>
      <w:r w:rsidRPr="00C01A3C">
        <w:rPr>
          <w:rFonts w:ascii="Arial" w:hAnsi="Arial" w:cs="Arial"/>
        </w:rPr>
        <w:t>Članak 43. mijenja se i glasi:</w:t>
      </w:r>
    </w:p>
    <w:p w:rsidR="008B7604" w:rsidRPr="00C01A3C" w:rsidRDefault="008B7604" w:rsidP="00FF617F">
      <w:pPr>
        <w:pStyle w:val="box456371"/>
        <w:spacing w:beforeLines="30" w:beforeAutospacing="0" w:afterLines="30" w:afterAutospacing="0"/>
        <w:jc w:val="both"/>
        <w:textAlignment w:val="baseline"/>
        <w:rPr>
          <w:rFonts w:ascii="Arial" w:hAnsi="Arial" w:cs="Arial"/>
          <w:color w:val="231F20"/>
        </w:rPr>
      </w:pPr>
      <w:r w:rsidRPr="00C01A3C">
        <w:rPr>
          <w:rFonts w:ascii="Arial" w:hAnsi="Arial" w:cs="Arial"/>
          <w:color w:val="231F20"/>
        </w:rPr>
        <w:tab/>
        <w:t>„Općinski načelnik, kao jedini ovlašteni predlagatelj, dužan je utvrditi prijedlog proračuna i podnijeti ga Općinskom vijeću na donošenje u roku utvrđenom posebnim zakonom.</w:t>
      </w:r>
    </w:p>
    <w:p w:rsidR="008B7604" w:rsidRPr="00C01A3C" w:rsidRDefault="008B7604" w:rsidP="00FF617F">
      <w:pPr>
        <w:spacing w:beforeLines="40" w:afterLines="40"/>
        <w:jc w:val="both"/>
        <w:rPr>
          <w:rFonts w:ascii="Arial" w:hAnsi="Arial" w:cs="Arial"/>
        </w:rPr>
      </w:pPr>
      <w:r w:rsidRPr="00C01A3C">
        <w:rPr>
          <w:rFonts w:ascii="Arial" w:hAnsi="Arial" w:cs="Arial"/>
          <w:color w:val="231F20"/>
        </w:rPr>
        <w:tab/>
        <w:t>Proračun donosi Općinsko vijeće  u skladu s posebnim zakonom</w:t>
      </w:r>
      <w:r w:rsidRPr="00C01A3C">
        <w:rPr>
          <w:rFonts w:ascii="Arial" w:hAnsi="Arial" w:cs="Arial"/>
        </w:rPr>
        <w:t>.</w:t>
      </w:r>
    </w:p>
    <w:p w:rsidR="008B7604" w:rsidRPr="00C01A3C" w:rsidRDefault="008B7604" w:rsidP="00FF617F">
      <w:pPr>
        <w:pStyle w:val="box456371"/>
        <w:spacing w:beforeLines="30" w:beforeAutospacing="0" w:afterLines="30" w:afterAutospacing="0"/>
        <w:jc w:val="both"/>
        <w:textAlignment w:val="baseline"/>
        <w:rPr>
          <w:rFonts w:ascii="Arial" w:hAnsi="Arial" w:cs="Arial"/>
          <w:color w:val="231F20"/>
        </w:rPr>
      </w:pPr>
      <w:r w:rsidRPr="00C01A3C">
        <w:rPr>
          <w:rFonts w:ascii="Arial" w:hAnsi="Arial" w:cs="Arial"/>
          <w:color w:val="231F20"/>
        </w:rPr>
        <w:tab/>
        <w:t>Ako općinski načelnik ne predloži proračun Općinskom vijeću ili povuče prijedlog prije glasovanja o proračunu u cjelini te ne predloži novi prijedlog proračuna u roku koji omogućuje njegovo donošenje, Vlada Republike Hrvatske će na prijedlog središnjeg tijela državne uprave nadležnog za lokalnu i područnu (regionalnu) samoupravu razriješiti općinskog načelnika i njegovog zamjenika koji je izabran zajedno s njim te imenovati povjerenika Vlade Republike Hrvatske za obavljanje poslova iz nadležnosti općinskog načelnika i raspisati prijevremene izbore za općinskog načelnika sukladno posebnom zakonu.</w:t>
      </w:r>
    </w:p>
    <w:p w:rsidR="008B7604" w:rsidRPr="00C01A3C" w:rsidRDefault="008B7604" w:rsidP="00FF617F">
      <w:pPr>
        <w:pStyle w:val="box456371"/>
        <w:spacing w:beforeLines="30" w:beforeAutospacing="0" w:afterLines="30" w:afterAutospacing="0"/>
        <w:jc w:val="both"/>
        <w:textAlignment w:val="baseline"/>
        <w:rPr>
          <w:rFonts w:ascii="Arial" w:hAnsi="Arial" w:cs="Arial"/>
          <w:color w:val="231F20"/>
        </w:rPr>
      </w:pPr>
      <w:r w:rsidRPr="00C01A3C">
        <w:rPr>
          <w:rFonts w:ascii="Arial" w:hAnsi="Arial" w:cs="Arial"/>
          <w:color w:val="231F20"/>
        </w:rPr>
        <w:tab/>
        <w:t>U slučaju iz stavka 3. ovog članka, novoizabrani općinski načelnik dužan je predložiti Općinskom vijeću proračun u roku od 45 dana od dana stupanja na dužnost, a Općinsko vijeće mora donijeti proračun roku od 45 dana od dana kada ga je općinski načelnik predložio Općinskom vijeću.“.</w:t>
      </w:r>
    </w:p>
    <w:p w:rsidR="008B7604" w:rsidRPr="00C01A3C" w:rsidRDefault="008B7604" w:rsidP="008B7604">
      <w:pPr>
        <w:tabs>
          <w:tab w:val="left" w:pos="144"/>
          <w:tab w:val="left" w:pos="288"/>
          <w:tab w:val="left" w:pos="709"/>
        </w:tabs>
        <w:jc w:val="center"/>
        <w:outlineLvl w:val="0"/>
        <w:rPr>
          <w:rFonts w:ascii="Courier New" w:hAnsi="Courier New" w:cs="Courier New"/>
          <w:b/>
          <w:highlight w:val="yellow"/>
        </w:rPr>
      </w:pPr>
    </w:p>
    <w:p w:rsidR="008B7604" w:rsidRPr="00C01A3C" w:rsidRDefault="008B7604" w:rsidP="008B7604">
      <w:pPr>
        <w:jc w:val="center"/>
        <w:rPr>
          <w:rFonts w:ascii="Arial" w:eastAsia="Arial Unicode MS" w:hAnsi="Arial" w:cs="Arial"/>
          <w:b/>
        </w:rPr>
      </w:pPr>
      <w:r w:rsidRPr="00C01A3C">
        <w:rPr>
          <w:rFonts w:ascii="Arial" w:eastAsia="Arial Unicode MS" w:hAnsi="Arial" w:cs="Arial"/>
          <w:b/>
        </w:rPr>
        <w:t>Članak  3.</w:t>
      </w:r>
    </w:p>
    <w:p w:rsidR="008B7604" w:rsidRPr="00C01A3C" w:rsidRDefault="008B7604" w:rsidP="008B7604">
      <w:pPr>
        <w:tabs>
          <w:tab w:val="left" w:pos="144"/>
          <w:tab w:val="left" w:pos="288"/>
          <w:tab w:val="left" w:pos="709"/>
        </w:tabs>
        <w:jc w:val="both"/>
        <w:outlineLvl w:val="0"/>
        <w:rPr>
          <w:rFonts w:ascii="Arial" w:hAnsi="Arial" w:cs="Arial"/>
        </w:rPr>
      </w:pPr>
      <w:r w:rsidRPr="00C01A3C">
        <w:rPr>
          <w:rFonts w:ascii="Courier New" w:hAnsi="Courier New" w:cs="Courier New"/>
        </w:rPr>
        <w:tab/>
      </w:r>
      <w:r w:rsidRPr="00C01A3C">
        <w:rPr>
          <w:rFonts w:ascii="Courier New" w:hAnsi="Courier New" w:cs="Courier New"/>
        </w:rPr>
        <w:tab/>
      </w:r>
      <w:r w:rsidRPr="00C01A3C">
        <w:rPr>
          <w:rFonts w:ascii="Courier New" w:hAnsi="Courier New" w:cs="Courier New"/>
        </w:rPr>
        <w:tab/>
      </w:r>
      <w:r w:rsidRPr="00C01A3C">
        <w:rPr>
          <w:rFonts w:ascii="Arial" w:hAnsi="Arial" w:cs="Arial"/>
        </w:rPr>
        <w:t>Članak 43. a mijenja se i glasi:</w:t>
      </w:r>
    </w:p>
    <w:p w:rsidR="008B7604" w:rsidRPr="00C01A3C" w:rsidRDefault="008B7604" w:rsidP="008B7604">
      <w:pPr>
        <w:tabs>
          <w:tab w:val="left" w:pos="144"/>
          <w:tab w:val="left" w:pos="288"/>
          <w:tab w:val="left" w:pos="709"/>
        </w:tabs>
        <w:jc w:val="both"/>
        <w:outlineLvl w:val="0"/>
        <w:rPr>
          <w:rFonts w:ascii="Arial" w:hAnsi="Arial" w:cs="Arial"/>
        </w:rPr>
      </w:pPr>
    </w:p>
    <w:p w:rsidR="008B7604" w:rsidRPr="00C01A3C" w:rsidRDefault="008B7604" w:rsidP="00FF617F">
      <w:pPr>
        <w:pStyle w:val="box456371"/>
        <w:spacing w:beforeLines="30" w:beforeAutospacing="0" w:afterLines="30" w:afterAutospacing="0"/>
        <w:jc w:val="both"/>
        <w:textAlignment w:val="baseline"/>
        <w:rPr>
          <w:rFonts w:ascii="Arial" w:hAnsi="Arial" w:cs="Arial"/>
          <w:color w:val="231F20"/>
        </w:rPr>
      </w:pPr>
      <w:r w:rsidRPr="00C01A3C">
        <w:rPr>
          <w:rFonts w:ascii="Arial" w:hAnsi="Arial" w:cs="Arial"/>
          <w:b/>
          <w:lang w:eastAsia="sl-SI"/>
        </w:rPr>
        <w:lastRenderedPageBreak/>
        <w:tab/>
        <w:t>„</w:t>
      </w:r>
      <w:r w:rsidRPr="00C01A3C">
        <w:rPr>
          <w:rFonts w:ascii="Arial" w:hAnsi="Arial" w:cs="Arial"/>
          <w:color w:val="231F20"/>
        </w:rPr>
        <w:t>Ako Općinsko vijieće ne donese proračun prije početka proračunske godine, privremeno se, a najduže za prva tri mjeseca proračunske godine, na osnovi odluke o privremenom financiranju, nastavlja financiranje poslova, funkcija i programa tijela Općine Gračac i drugih proračunskih i izvanproračunskih korisnika u skladu s posebnim zakonom.</w:t>
      </w:r>
    </w:p>
    <w:p w:rsidR="008B7604" w:rsidRPr="00C01A3C" w:rsidRDefault="008B7604" w:rsidP="00FF617F">
      <w:pPr>
        <w:pStyle w:val="box456371"/>
        <w:spacing w:beforeLines="30" w:beforeAutospacing="0" w:afterLines="30" w:afterAutospacing="0"/>
        <w:jc w:val="both"/>
        <w:textAlignment w:val="baseline"/>
        <w:rPr>
          <w:rFonts w:ascii="Arial" w:hAnsi="Arial" w:cs="Arial"/>
          <w:color w:val="231F20"/>
        </w:rPr>
      </w:pPr>
      <w:r w:rsidRPr="00C01A3C">
        <w:rPr>
          <w:rFonts w:ascii="Arial" w:hAnsi="Arial" w:cs="Arial"/>
          <w:color w:val="231F20"/>
        </w:rPr>
        <w:tab/>
        <w:t>Odluku o privremenom financiranju iz stavka 1. ovoga članka donosi do 31. prosinca Općinsko vijeće u skladu s posebnim zakonom na prijedlog općinskog načelnika ili povjerenika Vlade Republike Hrvatske.</w:t>
      </w:r>
    </w:p>
    <w:p w:rsidR="008B7604" w:rsidRPr="00C01A3C" w:rsidRDefault="008B7604" w:rsidP="00FF617F">
      <w:pPr>
        <w:pStyle w:val="box456371"/>
        <w:spacing w:beforeLines="30" w:beforeAutospacing="0" w:afterLines="30" w:afterAutospacing="0"/>
        <w:jc w:val="both"/>
        <w:textAlignment w:val="baseline"/>
        <w:rPr>
          <w:rFonts w:ascii="Arial" w:hAnsi="Arial" w:cs="Arial"/>
          <w:color w:val="231F20"/>
        </w:rPr>
      </w:pPr>
      <w:r w:rsidRPr="00C01A3C">
        <w:rPr>
          <w:rFonts w:ascii="Arial" w:hAnsi="Arial" w:cs="Arial"/>
          <w:color w:val="231F20"/>
        </w:rPr>
        <w:tab/>
        <w:t xml:space="preserve">U slučaju kada je raspušteno samo Općinsko vijeće, a općinski načelnik nije razriješen, do imenovanja povjerenika Vlade Republike Hrvatske, financiranje se obavlja izvršavanjem redovnih i nužnih rashoda i izdataka temeljem odluke o financiranju nužnih rashoda i izdataka koju donosi općinski načelnik. </w:t>
      </w:r>
    </w:p>
    <w:p w:rsidR="008B7604" w:rsidRPr="00C01A3C" w:rsidRDefault="008B7604" w:rsidP="00FF617F">
      <w:pPr>
        <w:pStyle w:val="box456371"/>
        <w:spacing w:beforeLines="30" w:beforeAutospacing="0" w:afterLines="30" w:afterAutospacing="0"/>
        <w:jc w:val="both"/>
        <w:textAlignment w:val="baseline"/>
        <w:rPr>
          <w:rFonts w:ascii="Arial" w:hAnsi="Arial" w:cs="Arial"/>
          <w:color w:val="231F20"/>
        </w:rPr>
      </w:pPr>
      <w:r w:rsidRPr="00C01A3C">
        <w:rPr>
          <w:rFonts w:ascii="Arial" w:hAnsi="Arial" w:cs="Arial"/>
          <w:color w:val="231F20"/>
        </w:rPr>
        <w:tab/>
        <w:t>Po imenovanju povjerenika Vlade Republike Hrvatske, općinski načelnik predlaže povjereniku novu odluku o financiranju nužnih rashoda i izdataka u koju su uključeni ostvareni prihodi i primici te izvršeni rashodi i izdaci u vremenu do dolaska povjerenika.</w:t>
      </w:r>
    </w:p>
    <w:p w:rsidR="008B7604" w:rsidRPr="00C01A3C" w:rsidRDefault="008B7604" w:rsidP="00FF617F">
      <w:pPr>
        <w:pStyle w:val="box456371"/>
        <w:spacing w:beforeLines="30" w:beforeAutospacing="0" w:afterLines="30" w:afterAutospacing="0"/>
        <w:jc w:val="both"/>
        <w:textAlignment w:val="baseline"/>
        <w:rPr>
          <w:rFonts w:ascii="Arial" w:hAnsi="Arial" w:cs="Arial"/>
          <w:color w:val="231F20"/>
        </w:rPr>
      </w:pPr>
      <w:r w:rsidRPr="00C01A3C">
        <w:rPr>
          <w:rFonts w:ascii="Arial" w:hAnsi="Arial" w:cs="Arial"/>
          <w:color w:val="231F20"/>
        </w:rPr>
        <w:tab/>
        <w:t>Ako se do 31. ožujka ne donese proračun, povjerenik donosi odluku o financiranju nužnih rashoda i izdataka za razdoblje do donošenja proračuna.</w:t>
      </w:r>
    </w:p>
    <w:p w:rsidR="008B7604" w:rsidRPr="00C01A3C" w:rsidRDefault="008B7604" w:rsidP="00FF617F">
      <w:pPr>
        <w:spacing w:beforeLines="40" w:afterLines="40"/>
        <w:jc w:val="both"/>
        <w:rPr>
          <w:rFonts w:ascii="Arial" w:hAnsi="Arial" w:cs="Arial"/>
        </w:rPr>
      </w:pPr>
      <w:r w:rsidRPr="00C01A3C">
        <w:rPr>
          <w:rFonts w:ascii="Arial" w:hAnsi="Arial" w:cs="Arial"/>
          <w:color w:val="231F20"/>
        </w:rPr>
        <w:tab/>
        <w:t>Odluka o financiranju nužnih rashoda i izdataka iz stavaka 3., 4. i 5. ovoga članka sadržajno odgovara odluci o privremenom financiranju propisanoj posebnim zakonom, ali razmjerno razdoblju za koje se donosi</w:t>
      </w:r>
      <w:r w:rsidRPr="00C01A3C">
        <w:rPr>
          <w:rFonts w:ascii="Arial" w:hAnsi="Arial" w:cs="Arial"/>
          <w:color w:val="000000"/>
        </w:rPr>
        <w:t>.“.</w:t>
      </w:r>
    </w:p>
    <w:p w:rsidR="008B7604" w:rsidRPr="00C01A3C" w:rsidRDefault="008B7604" w:rsidP="008B7604">
      <w:pPr>
        <w:tabs>
          <w:tab w:val="left" w:pos="288"/>
          <w:tab w:val="left" w:pos="709"/>
        </w:tabs>
        <w:jc w:val="both"/>
        <w:rPr>
          <w:rFonts w:ascii="Courier New" w:hAnsi="Courier New" w:cs="Courier New"/>
        </w:rPr>
      </w:pPr>
    </w:p>
    <w:p w:rsidR="008B7604" w:rsidRPr="00C01A3C" w:rsidRDefault="008B7604" w:rsidP="008B7604">
      <w:pPr>
        <w:jc w:val="center"/>
        <w:rPr>
          <w:rFonts w:ascii="Arial" w:eastAsia="Arial Unicode MS" w:hAnsi="Arial" w:cs="Arial"/>
          <w:b/>
        </w:rPr>
      </w:pPr>
      <w:r w:rsidRPr="00C01A3C">
        <w:rPr>
          <w:rFonts w:ascii="Arial" w:eastAsia="Arial Unicode MS" w:hAnsi="Arial" w:cs="Arial"/>
          <w:b/>
        </w:rPr>
        <w:t>Članak  4.</w:t>
      </w:r>
    </w:p>
    <w:p w:rsidR="008B7604" w:rsidRPr="00C01A3C" w:rsidRDefault="008B7604" w:rsidP="008B7604">
      <w:pPr>
        <w:jc w:val="both"/>
        <w:rPr>
          <w:rFonts w:ascii="Arial" w:eastAsia="Arial Unicode MS" w:hAnsi="Arial" w:cs="Arial"/>
        </w:rPr>
      </w:pPr>
      <w:r w:rsidRPr="00C01A3C">
        <w:rPr>
          <w:rFonts w:ascii="Arial" w:eastAsia="Arial Unicode MS" w:hAnsi="Arial" w:cs="Arial"/>
        </w:rPr>
        <w:tab/>
        <w:t>U članku 68. stavku 2. podstavak 4. mijenja se i glasi:</w:t>
      </w:r>
    </w:p>
    <w:p w:rsidR="008B7604" w:rsidRPr="00C01A3C" w:rsidRDefault="008B7604" w:rsidP="008B7604">
      <w:pPr>
        <w:jc w:val="both"/>
        <w:rPr>
          <w:rFonts w:ascii="Arial" w:eastAsia="Arial Unicode MS" w:hAnsi="Arial" w:cs="Arial"/>
        </w:rPr>
      </w:pPr>
    </w:p>
    <w:p w:rsidR="008B7604" w:rsidRPr="00C01A3C" w:rsidRDefault="008B7604" w:rsidP="008B7604">
      <w:pPr>
        <w:jc w:val="both"/>
        <w:rPr>
          <w:rFonts w:ascii="Arial" w:hAnsi="Arial" w:cs="Arial"/>
        </w:rPr>
      </w:pPr>
      <w:r w:rsidRPr="00C01A3C">
        <w:rPr>
          <w:rFonts w:ascii="Arial" w:eastAsia="Arial Unicode MS" w:hAnsi="Arial" w:cs="Arial"/>
        </w:rPr>
        <w:tab/>
        <w:t xml:space="preserve">„- </w:t>
      </w:r>
      <w:r w:rsidRPr="00C01A3C">
        <w:rPr>
          <w:rFonts w:ascii="Arial" w:hAnsi="Arial" w:cs="Arial"/>
        </w:rPr>
        <w:t>godišnji izvještaj o izvršenju proračuna,“.</w:t>
      </w:r>
    </w:p>
    <w:p w:rsidR="008B7604" w:rsidRPr="00C01A3C" w:rsidRDefault="008B7604" w:rsidP="008B7604">
      <w:pPr>
        <w:jc w:val="both"/>
        <w:rPr>
          <w:rFonts w:ascii="Arial" w:hAnsi="Arial" w:cs="Arial"/>
        </w:rPr>
      </w:pPr>
    </w:p>
    <w:p w:rsidR="008B7604" w:rsidRPr="00C01A3C" w:rsidRDefault="008B7604" w:rsidP="008B7604">
      <w:pPr>
        <w:pStyle w:val="NoSpacing"/>
        <w:rPr>
          <w:rFonts w:ascii="Arial" w:hAnsi="Arial" w:cs="Arial"/>
          <w:sz w:val="24"/>
          <w:szCs w:val="24"/>
        </w:rPr>
      </w:pPr>
      <w:r w:rsidRPr="00C01A3C">
        <w:rPr>
          <w:rFonts w:ascii="Arial" w:hAnsi="Arial" w:cs="Arial"/>
          <w:sz w:val="24"/>
          <w:szCs w:val="24"/>
        </w:rPr>
        <w:tab/>
        <w:t>Iza stavka 2. dodaje se novi stavak 3. koji glasi:</w:t>
      </w:r>
    </w:p>
    <w:p w:rsidR="008B7604" w:rsidRPr="00C01A3C" w:rsidRDefault="008B7604" w:rsidP="008B7604">
      <w:pPr>
        <w:pStyle w:val="NoSpacing"/>
        <w:rPr>
          <w:rFonts w:ascii="Arial" w:hAnsi="Arial" w:cs="Arial"/>
          <w:sz w:val="24"/>
          <w:szCs w:val="24"/>
        </w:rPr>
      </w:pPr>
    </w:p>
    <w:p w:rsidR="008B7604" w:rsidRPr="00C01A3C" w:rsidRDefault="008B7604" w:rsidP="008B7604">
      <w:pPr>
        <w:pStyle w:val="NoSpacing"/>
        <w:rPr>
          <w:rFonts w:ascii="Arial" w:hAnsi="Arial" w:cs="Arial"/>
          <w:sz w:val="24"/>
          <w:szCs w:val="24"/>
        </w:rPr>
      </w:pPr>
      <w:r w:rsidRPr="00C01A3C">
        <w:rPr>
          <w:rFonts w:ascii="Arial" w:hAnsi="Arial" w:cs="Arial"/>
          <w:sz w:val="24"/>
          <w:szCs w:val="24"/>
        </w:rPr>
        <w:tab/>
        <w:t>„Ako je raspisivanje referenduma za opoziv općinskog načelnika i zamjenika izabranog zajedno s njim predložilo 2/3 članova Općinskog vijeća, odluku o raspisivanju referenduma za opoziv općinskog načelnika i njegovog zamjenika koji je izabran zajedno s njim, Općinsko vijeće donosi dvotrećinskom većinom glasova svih članova Općinskog vijeća.“.</w:t>
      </w:r>
    </w:p>
    <w:p w:rsidR="008B7604" w:rsidRPr="00C01A3C" w:rsidRDefault="008B7604" w:rsidP="008B7604">
      <w:pPr>
        <w:tabs>
          <w:tab w:val="left" w:pos="288"/>
          <w:tab w:val="left" w:pos="709"/>
        </w:tabs>
        <w:jc w:val="both"/>
        <w:rPr>
          <w:rFonts w:ascii="Courier New" w:hAnsi="Courier New" w:cs="Courier New"/>
          <w:b/>
        </w:rPr>
      </w:pPr>
    </w:p>
    <w:p w:rsidR="008B7604" w:rsidRPr="00C01A3C" w:rsidRDefault="008B7604" w:rsidP="008B7604">
      <w:pPr>
        <w:jc w:val="center"/>
        <w:rPr>
          <w:rFonts w:ascii="Arial" w:eastAsia="Arial Unicode MS" w:hAnsi="Arial" w:cs="Arial"/>
          <w:b/>
        </w:rPr>
      </w:pPr>
      <w:r w:rsidRPr="00C01A3C">
        <w:rPr>
          <w:rFonts w:ascii="Arial" w:eastAsia="Arial Unicode MS" w:hAnsi="Arial" w:cs="Arial"/>
          <w:b/>
        </w:rPr>
        <w:t>Članak  5.</w:t>
      </w:r>
    </w:p>
    <w:p w:rsidR="008B7604" w:rsidRPr="00C01A3C" w:rsidRDefault="008B7604" w:rsidP="008B7604">
      <w:pPr>
        <w:pStyle w:val="NoSpacing"/>
        <w:rPr>
          <w:rFonts w:ascii="Arial" w:eastAsia="Arial Unicode MS" w:hAnsi="Arial" w:cs="Arial"/>
          <w:sz w:val="24"/>
          <w:szCs w:val="24"/>
        </w:rPr>
      </w:pPr>
      <w:r w:rsidRPr="00C01A3C">
        <w:rPr>
          <w:rFonts w:ascii="Arial" w:eastAsia="Arial Unicode MS" w:hAnsi="Arial" w:cs="Arial"/>
          <w:sz w:val="24"/>
          <w:szCs w:val="24"/>
        </w:rPr>
        <w:tab/>
        <w:t>Ove Izmjene i dopune Poslovnika Općinskog vijeća Općine Gračac stupaju na snagu osmog dana nakon objave u „Službenom glasniku Općine Gračac“.</w:t>
      </w:r>
    </w:p>
    <w:p w:rsidR="008B7604" w:rsidRPr="00C01A3C" w:rsidRDefault="008B7604" w:rsidP="008B7604">
      <w:pPr>
        <w:pStyle w:val="NoSpacing"/>
        <w:rPr>
          <w:rFonts w:ascii="Arial" w:eastAsia="Arial Unicode MS" w:hAnsi="Arial" w:cs="Arial"/>
          <w:sz w:val="24"/>
          <w:szCs w:val="24"/>
        </w:rPr>
      </w:pPr>
    </w:p>
    <w:p w:rsidR="008B7604" w:rsidRPr="00C01A3C" w:rsidRDefault="008B7604" w:rsidP="008B7604">
      <w:pPr>
        <w:pStyle w:val="NoSpacing"/>
        <w:rPr>
          <w:rFonts w:ascii="Courier New" w:eastAsia="Arial Unicode MS" w:hAnsi="Courier New" w:cs="Courier New"/>
          <w:b/>
          <w:sz w:val="24"/>
          <w:szCs w:val="24"/>
        </w:rPr>
      </w:pPr>
    </w:p>
    <w:p w:rsidR="008B7604" w:rsidRPr="00C01A3C" w:rsidRDefault="008B7604" w:rsidP="008B7604">
      <w:pPr>
        <w:rPr>
          <w:rFonts w:ascii="Arial" w:hAnsi="Arial" w:cs="Arial"/>
        </w:rPr>
      </w:pPr>
    </w:p>
    <w:p w:rsidR="008B7604" w:rsidRPr="00C01A3C" w:rsidRDefault="008B7604" w:rsidP="008B7604">
      <w:pPr>
        <w:rPr>
          <w:rFonts w:ascii="Arial" w:hAnsi="Arial" w:cs="Arial"/>
          <w:b/>
        </w:rPr>
      </w:pPr>
      <w:r w:rsidRPr="00C01A3C">
        <w:rPr>
          <w:rFonts w:ascii="Arial" w:hAnsi="Arial" w:cs="Arial"/>
          <w:b/>
        </w:rPr>
        <w:t xml:space="preserve">                                        </w:t>
      </w:r>
      <w:r w:rsidRPr="00C01A3C">
        <w:rPr>
          <w:rFonts w:ascii="Arial" w:hAnsi="Arial" w:cs="Arial"/>
          <w:b/>
        </w:rPr>
        <w:tab/>
      </w:r>
      <w:r w:rsidRPr="00C01A3C">
        <w:rPr>
          <w:rFonts w:ascii="Arial" w:hAnsi="Arial" w:cs="Arial"/>
          <w:b/>
        </w:rPr>
        <w:tab/>
      </w:r>
      <w:r w:rsidRPr="00C01A3C">
        <w:rPr>
          <w:rFonts w:ascii="Arial" w:hAnsi="Arial" w:cs="Arial"/>
          <w:b/>
        </w:rPr>
        <w:tab/>
      </w:r>
      <w:r w:rsidRPr="00C01A3C">
        <w:rPr>
          <w:rFonts w:ascii="Arial" w:hAnsi="Arial" w:cs="Arial"/>
          <w:b/>
        </w:rPr>
        <w:tab/>
        <w:t xml:space="preserve">      PREDSJEDNIK:</w:t>
      </w:r>
    </w:p>
    <w:p w:rsidR="008B7604" w:rsidRPr="00C01A3C" w:rsidRDefault="008B7604" w:rsidP="008B7604">
      <w:pPr>
        <w:rPr>
          <w:rFonts w:ascii="Arial" w:hAnsi="Arial" w:cs="Arial"/>
          <w:b/>
        </w:rPr>
      </w:pPr>
      <w:r w:rsidRPr="00C01A3C">
        <w:rPr>
          <w:rFonts w:ascii="Arial" w:hAnsi="Arial" w:cs="Arial"/>
          <w:b/>
        </w:rPr>
        <w:t xml:space="preserve">                                 </w:t>
      </w:r>
      <w:r w:rsidRPr="00C01A3C">
        <w:rPr>
          <w:rFonts w:ascii="Arial" w:hAnsi="Arial" w:cs="Arial"/>
          <w:b/>
        </w:rPr>
        <w:tab/>
      </w:r>
      <w:r w:rsidRPr="00C01A3C">
        <w:rPr>
          <w:rFonts w:ascii="Arial" w:hAnsi="Arial" w:cs="Arial"/>
          <w:b/>
        </w:rPr>
        <w:tab/>
      </w:r>
      <w:r w:rsidRPr="00C01A3C">
        <w:rPr>
          <w:rFonts w:ascii="Arial" w:hAnsi="Arial" w:cs="Arial"/>
          <w:b/>
        </w:rPr>
        <w:tab/>
      </w:r>
      <w:r w:rsidRPr="00C01A3C">
        <w:rPr>
          <w:rFonts w:ascii="Arial" w:hAnsi="Arial" w:cs="Arial"/>
          <w:b/>
        </w:rPr>
        <w:tab/>
        <w:t xml:space="preserve"> Tadija Šišić, dipl. iur.</w:t>
      </w:r>
    </w:p>
    <w:p w:rsidR="00FE51AD" w:rsidRDefault="00FE51AD"/>
    <w:p w:rsidR="00FE51AD" w:rsidRDefault="00FE51AD"/>
    <w:p w:rsidR="00FE51AD" w:rsidRDefault="00FE51AD"/>
    <w:p w:rsidR="00FE51AD" w:rsidRDefault="00FE51AD"/>
    <w:p w:rsidR="00FE51AD" w:rsidRDefault="00FE51AD"/>
    <w:p w:rsidR="00FE51AD" w:rsidRDefault="00FE51AD"/>
    <w:p w:rsidR="008B7604" w:rsidRPr="00405114" w:rsidRDefault="008B7604" w:rsidP="008B7604">
      <w:pPr>
        <w:pStyle w:val="BodyText"/>
        <w:rPr>
          <w:rFonts w:ascii="Arial" w:hAnsi="Arial" w:cs="Arial"/>
          <w:b/>
          <w:sz w:val="24"/>
          <w:szCs w:val="24"/>
          <w:u w:val="none"/>
        </w:rPr>
      </w:pPr>
      <w:r w:rsidRPr="00405114">
        <w:rPr>
          <w:rFonts w:ascii="Arial" w:hAnsi="Arial" w:cs="Arial"/>
          <w:b/>
          <w:sz w:val="24"/>
          <w:szCs w:val="24"/>
          <w:u w:val="none"/>
        </w:rPr>
        <w:t>OPĆINSKO VIJEĆE</w:t>
      </w:r>
    </w:p>
    <w:p w:rsidR="008B7604" w:rsidRPr="00405114" w:rsidRDefault="008B7604" w:rsidP="008B7604">
      <w:pPr>
        <w:pStyle w:val="NoSpacing"/>
        <w:rPr>
          <w:rFonts w:ascii="Arial" w:hAnsi="Arial" w:cs="Arial"/>
          <w:b/>
          <w:sz w:val="24"/>
          <w:szCs w:val="24"/>
        </w:rPr>
      </w:pPr>
      <w:r w:rsidRPr="00405114">
        <w:rPr>
          <w:rFonts w:ascii="Arial" w:hAnsi="Arial" w:cs="Arial"/>
          <w:b/>
          <w:sz w:val="24"/>
          <w:szCs w:val="24"/>
        </w:rPr>
        <w:t xml:space="preserve">KLASA: </w:t>
      </w:r>
      <w:r w:rsidRPr="00405114">
        <w:rPr>
          <w:rFonts w:ascii="Arial" w:hAnsi="Arial" w:cs="Arial"/>
          <w:b/>
          <w:color w:val="231F20"/>
          <w:sz w:val="24"/>
          <w:szCs w:val="24"/>
        </w:rPr>
        <w:t>351-01/18-01/2</w:t>
      </w:r>
    </w:p>
    <w:p w:rsidR="008B7604" w:rsidRPr="00405114" w:rsidRDefault="008B7604" w:rsidP="008B7604">
      <w:pPr>
        <w:pStyle w:val="NoSpacing"/>
        <w:rPr>
          <w:rFonts w:ascii="Arial" w:hAnsi="Arial" w:cs="Arial"/>
          <w:b/>
          <w:sz w:val="24"/>
          <w:szCs w:val="24"/>
        </w:rPr>
      </w:pPr>
      <w:r>
        <w:rPr>
          <w:rFonts w:ascii="Arial" w:hAnsi="Arial" w:cs="Arial"/>
          <w:b/>
          <w:sz w:val="24"/>
          <w:szCs w:val="24"/>
        </w:rPr>
        <w:t>URBROJ: 2198/31-02</w:t>
      </w:r>
      <w:r w:rsidRPr="00405114">
        <w:rPr>
          <w:rFonts w:ascii="Arial" w:hAnsi="Arial" w:cs="Arial"/>
          <w:b/>
          <w:sz w:val="24"/>
          <w:szCs w:val="24"/>
        </w:rPr>
        <w:t>-18-1</w:t>
      </w:r>
    </w:p>
    <w:p w:rsidR="008B7604" w:rsidRPr="00405114" w:rsidRDefault="008B7604" w:rsidP="008B7604">
      <w:pPr>
        <w:pStyle w:val="NoSpacing"/>
        <w:rPr>
          <w:rFonts w:ascii="Arial" w:hAnsi="Arial" w:cs="Arial"/>
          <w:b/>
          <w:sz w:val="24"/>
          <w:szCs w:val="24"/>
        </w:rPr>
      </w:pPr>
      <w:r w:rsidRPr="00405114">
        <w:rPr>
          <w:rFonts w:ascii="Arial" w:hAnsi="Arial" w:cs="Arial"/>
          <w:b/>
          <w:sz w:val="24"/>
          <w:szCs w:val="24"/>
        </w:rPr>
        <w:t>Gračac, 29. siječnja 2018. godine</w:t>
      </w:r>
    </w:p>
    <w:p w:rsidR="008B7604" w:rsidRPr="00405114" w:rsidRDefault="008B7604" w:rsidP="008B7604">
      <w:pPr>
        <w:pStyle w:val="NoSpacing"/>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sidRPr="00405114">
        <w:rPr>
          <w:rFonts w:ascii="Arial" w:hAnsi="Arial" w:cs="Arial"/>
          <w:sz w:val="24"/>
          <w:szCs w:val="24"/>
        </w:rPr>
        <w:tab/>
        <w:t>Na temelju članka 36. stavka 13. Zakona o održivom gospodarenju otpadom („Narodne novine“ broj 94/13. i 73/17.) i članka 32. Statuta Općine Gračac („Službeni glasnik Zadarske županije“, broj 11/13), Općinsko vijeće Općine Gračac na 5. sjednici održanoj</w:t>
      </w:r>
      <w:r>
        <w:rPr>
          <w:rFonts w:ascii="Arial" w:hAnsi="Arial" w:cs="Arial"/>
          <w:sz w:val="24"/>
          <w:szCs w:val="24"/>
        </w:rPr>
        <w:t xml:space="preserve"> </w:t>
      </w:r>
      <w:r w:rsidRPr="00405114">
        <w:rPr>
          <w:rFonts w:ascii="Arial" w:hAnsi="Arial" w:cs="Arial"/>
          <w:sz w:val="24"/>
          <w:szCs w:val="24"/>
        </w:rPr>
        <w:t>29. siječnja 2018. godine donosi</w:t>
      </w:r>
    </w:p>
    <w:p w:rsidR="008B7604" w:rsidRPr="00405114" w:rsidRDefault="008B7604" w:rsidP="008B7604">
      <w:pPr>
        <w:pStyle w:val="NoSpacing"/>
        <w:jc w:val="center"/>
        <w:rPr>
          <w:rFonts w:ascii="Arial" w:hAnsi="Arial" w:cs="Arial"/>
          <w:b/>
          <w:bCs/>
          <w:sz w:val="24"/>
          <w:szCs w:val="24"/>
        </w:rPr>
      </w:pPr>
    </w:p>
    <w:p w:rsidR="008B7604" w:rsidRPr="00405114" w:rsidRDefault="008B7604" w:rsidP="008B7604">
      <w:pPr>
        <w:pStyle w:val="NoSpacing"/>
        <w:jc w:val="center"/>
        <w:rPr>
          <w:rFonts w:ascii="Arial" w:hAnsi="Arial" w:cs="Arial"/>
          <w:sz w:val="24"/>
          <w:szCs w:val="24"/>
        </w:rPr>
      </w:pPr>
      <w:r w:rsidRPr="00405114">
        <w:rPr>
          <w:rFonts w:ascii="Arial" w:hAnsi="Arial" w:cs="Arial"/>
          <w:b/>
          <w:bCs/>
          <w:sz w:val="24"/>
          <w:szCs w:val="24"/>
        </w:rPr>
        <w:t>O D L U K U</w:t>
      </w:r>
    </w:p>
    <w:p w:rsidR="008B7604" w:rsidRPr="00405114" w:rsidRDefault="008B7604" w:rsidP="008B7604">
      <w:pPr>
        <w:pStyle w:val="NoSpacing"/>
        <w:jc w:val="center"/>
        <w:rPr>
          <w:rFonts w:ascii="Arial" w:hAnsi="Arial" w:cs="Arial"/>
          <w:b/>
          <w:bCs/>
          <w:sz w:val="24"/>
          <w:szCs w:val="24"/>
        </w:rPr>
      </w:pPr>
      <w:r w:rsidRPr="00405114">
        <w:rPr>
          <w:rFonts w:ascii="Arial" w:hAnsi="Arial" w:cs="Arial"/>
          <w:b/>
          <w:bCs/>
          <w:sz w:val="24"/>
          <w:szCs w:val="24"/>
        </w:rPr>
        <w:t xml:space="preserve">o mjerama za sprječavanje nepropisnog odbacivanja otpada </w:t>
      </w:r>
    </w:p>
    <w:p w:rsidR="008B7604" w:rsidRPr="00405114" w:rsidRDefault="008B7604" w:rsidP="008B7604">
      <w:pPr>
        <w:pStyle w:val="NoSpacing"/>
        <w:jc w:val="center"/>
        <w:rPr>
          <w:rFonts w:ascii="Arial" w:hAnsi="Arial" w:cs="Arial"/>
          <w:b/>
          <w:bCs/>
          <w:sz w:val="24"/>
          <w:szCs w:val="24"/>
        </w:rPr>
      </w:pPr>
      <w:r w:rsidRPr="00405114">
        <w:rPr>
          <w:rFonts w:ascii="Arial" w:hAnsi="Arial" w:cs="Arial"/>
          <w:b/>
          <w:bCs/>
          <w:sz w:val="24"/>
          <w:szCs w:val="24"/>
        </w:rPr>
        <w:t>i mjerama za uklanjanje odbačenog otpada</w:t>
      </w:r>
    </w:p>
    <w:p w:rsidR="008B7604" w:rsidRDefault="008B7604" w:rsidP="008B7604">
      <w:pPr>
        <w:pStyle w:val="NoSpacing"/>
        <w:rPr>
          <w:rFonts w:ascii="Arial" w:hAnsi="Arial" w:cs="Arial"/>
          <w:sz w:val="24"/>
          <w:szCs w:val="24"/>
        </w:rPr>
      </w:pPr>
    </w:p>
    <w:p w:rsidR="008B7604" w:rsidRPr="00405114" w:rsidRDefault="008B7604" w:rsidP="008B7604">
      <w:pPr>
        <w:pStyle w:val="NoSpacing"/>
        <w:rPr>
          <w:rFonts w:ascii="Arial" w:hAnsi="Arial" w:cs="Arial"/>
          <w:sz w:val="24"/>
          <w:szCs w:val="24"/>
        </w:rPr>
      </w:pPr>
    </w:p>
    <w:p w:rsidR="008B7604" w:rsidRPr="00405114" w:rsidRDefault="008B7604" w:rsidP="008B7604">
      <w:pPr>
        <w:pStyle w:val="NoSpacing"/>
        <w:jc w:val="center"/>
        <w:rPr>
          <w:rFonts w:ascii="Arial" w:hAnsi="Arial" w:cs="Arial"/>
          <w:b/>
          <w:bCs/>
          <w:sz w:val="24"/>
          <w:szCs w:val="24"/>
        </w:rPr>
      </w:pPr>
      <w:r w:rsidRPr="00405114">
        <w:rPr>
          <w:rFonts w:ascii="Arial" w:hAnsi="Arial" w:cs="Arial"/>
          <w:b/>
          <w:bCs/>
          <w:sz w:val="24"/>
          <w:szCs w:val="24"/>
        </w:rPr>
        <w:t>Članak 1.</w:t>
      </w:r>
    </w:p>
    <w:p w:rsidR="008B7604" w:rsidRDefault="008B7604" w:rsidP="008B7604">
      <w:pPr>
        <w:pStyle w:val="NoSpacing"/>
        <w:jc w:val="both"/>
        <w:rPr>
          <w:rFonts w:ascii="Arial" w:hAnsi="Arial" w:cs="Arial"/>
          <w:sz w:val="24"/>
          <w:szCs w:val="24"/>
        </w:rPr>
      </w:pPr>
      <w:r>
        <w:rPr>
          <w:rFonts w:ascii="Arial" w:hAnsi="Arial" w:cs="Arial"/>
          <w:sz w:val="24"/>
          <w:szCs w:val="24"/>
        </w:rPr>
        <w:tab/>
      </w: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Ovom se Odlukom uređuje način provedbe: </w:t>
      </w:r>
    </w:p>
    <w:p w:rsidR="008B7604" w:rsidRPr="00405114" w:rsidRDefault="008B7604" w:rsidP="008B7604">
      <w:pPr>
        <w:pStyle w:val="NoSpacing"/>
        <w:jc w:val="both"/>
        <w:rPr>
          <w:rFonts w:ascii="Arial" w:hAnsi="Arial" w:cs="Arial"/>
          <w:sz w:val="24"/>
          <w:szCs w:val="24"/>
        </w:rPr>
      </w:pPr>
      <w:r w:rsidRPr="00405114">
        <w:rPr>
          <w:rFonts w:ascii="Arial" w:hAnsi="Arial" w:cs="Arial"/>
          <w:sz w:val="24"/>
          <w:szCs w:val="24"/>
        </w:rPr>
        <w:t xml:space="preserve">1. mjera za sprječavanje nepropisnog odbacivanja otpada, </w:t>
      </w:r>
    </w:p>
    <w:p w:rsidR="008B7604" w:rsidRPr="00405114" w:rsidRDefault="008B7604" w:rsidP="008B7604">
      <w:pPr>
        <w:pStyle w:val="NoSpacing"/>
        <w:jc w:val="both"/>
        <w:rPr>
          <w:rFonts w:ascii="Arial" w:hAnsi="Arial" w:cs="Arial"/>
          <w:sz w:val="24"/>
          <w:szCs w:val="24"/>
        </w:rPr>
      </w:pPr>
      <w:r w:rsidRPr="00405114">
        <w:rPr>
          <w:rFonts w:ascii="Arial" w:hAnsi="Arial" w:cs="Arial"/>
          <w:sz w:val="24"/>
          <w:szCs w:val="24"/>
        </w:rPr>
        <w:t xml:space="preserve">2. mjera za uklanjanje otpada odbačenog u okoliš. </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Kada uklanjanje odbačenog otpada podrazumijeva mjere koje nisu uređene ovom Odlukom, primijeniti će se Zakon neposredno. </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jc w:val="center"/>
        <w:rPr>
          <w:rFonts w:ascii="Arial" w:hAnsi="Arial" w:cs="Arial"/>
          <w:b/>
          <w:bCs/>
          <w:sz w:val="24"/>
          <w:szCs w:val="24"/>
        </w:rPr>
      </w:pPr>
      <w:r w:rsidRPr="00405114">
        <w:rPr>
          <w:rFonts w:ascii="Arial" w:hAnsi="Arial" w:cs="Arial"/>
          <w:b/>
          <w:bCs/>
          <w:sz w:val="24"/>
          <w:szCs w:val="24"/>
        </w:rPr>
        <w:t>Članak 2.</w:t>
      </w:r>
    </w:p>
    <w:p w:rsidR="008B7604" w:rsidRDefault="008B7604" w:rsidP="008B7604">
      <w:pPr>
        <w:pStyle w:val="NoSpacing"/>
        <w:jc w:val="both"/>
        <w:rPr>
          <w:rFonts w:ascii="Arial" w:hAnsi="Arial" w:cs="Arial"/>
          <w:sz w:val="24"/>
          <w:szCs w:val="24"/>
        </w:rPr>
      </w:pPr>
      <w:r>
        <w:rPr>
          <w:rFonts w:ascii="Arial" w:hAnsi="Arial" w:cs="Arial"/>
          <w:sz w:val="24"/>
          <w:szCs w:val="24"/>
        </w:rPr>
        <w:tab/>
      </w: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Nepropisno odbačenim otpadom u smislu ove Odluke, smatra se: </w:t>
      </w:r>
    </w:p>
    <w:p w:rsidR="008B7604" w:rsidRPr="00405114" w:rsidRDefault="008B7604" w:rsidP="008B7604">
      <w:pPr>
        <w:pStyle w:val="NoSpacing"/>
        <w:jc w:val="both"/>
        <w:rPr>
          <w:rFonts w:ascii="Arial" w:hAnsi="Arial" w:cs="Arial"/>
          <w:sz w:val="24"/>
          <w:szCs w:val="24"/>
        </w:rPr>
      </w:pPr>
      <w:r w:rsidRPr="00405114">
        <w:rPr>
          <w:rFonts w:ascii="Arial" w:hAnsi="Arial" w:cs="Arial"/>
          <w:sz w:val="24"/>
          <w:szCs w:val="24"/>
        </w:rPr>
        <w:t>- otpad odbačen u okoliš.</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jc w:val="center"/>
        <w:rPr>
          <w:rFonts w:ascii="Arial" w:hAnsi="Arial" w:cs="Arial"/>
          <w:b/>
          <w:bCs/>
          <w:sz w:val="24"/>
          <w:szCs w:val="24"/>
        </w:rPr>
      </w:pPr>
      <w:r w:rsidRPr="00405114">
        <w:rPr>
          <w:rFonts w:ascii="Arial" w:hAnsi="Arial" w:cs="Arial"/>
          <w:b/>
          <w:bCs/>
          <w:sz w:val="24"/>
          <w:szCs w:val="24"/>
        </w:rPr>
        <w:t>Članak 3.</w:t>
      </w:r>
    </w:p>
    <w:p w:rsidR="008B7604" w:rsidRDefault="008B7604" w:rsidP="008B7604">
      <w:pPr>
        <w:pStyle w:val="NoSpacing"/>
        <w:jc w:val="both"/>
        <w:rPr>
          <w:rFonts w:ascii="Arial" w:hAnsi="Arial" w:cs="Arial"/>
          <w:sz w:val="24"/>
          <w:szCs w:val="24"/>
        </w:rPr>
      </w:pPr>
      <w:r>
        <w:rPr>
          <w:rFonts w:ascii="Arial" w:hAnsi="Arial" w:cs="Arial"/>
          <w:sz w:val="24"/>
          <w:szCs w:val="24"/>
        </w:rPr>
        <w:tab/>
      </w: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Kao mjere za sprečavanje nepropisnog odlaganja otpada provode se:</w:t>
      </w:r>
    </w:p>
    <w:p w:rsidR="008B7604" w:rsidRPr="00405114" w:rsidRDefault="008B7604" w:rsidP="00294CA5">
      <w:pPr>
        <w:pStyle w:val="NoSpacing"/>
        <w:numPr>
          <w:ilvl w:val="0"/>
          <w:numId w:val="2"/>
        </w:numPr>
        <w:jc w:val="both"/>
        <w:rPr>
          <w:rFonts w:ascii="Arial" w:hAnsi="Arial" w:cs="Arial"/>
          <w:sz w:val="24"/>
          <w:szCs w:val="24"/>
        </w:rPr>
      </w:pPr>
      <w:r w:rsidRPr="00405114">
        <w:rPr>
          <w:rFonts w:ascii="Arial" w:hAnsi="Arial" w:cs="Arial"/>
          <w:sz w:val="24"/>
          <w:szCs w:val="24"/>
        </w:rPr>
        <w:t xml:space="preserve">redoviti godišnji nadzor područja Općine Gračac radi utvrđivanja postojanja odbačenog otpada, a posebno lokacija na kojima je u prethodne dvije godine evidentirano postojanje odbačenog otpada, nadzor provodi nadležno tijelo Općine Gračac za komunalni red Općine Gračac (komunalni redar), </w:t>
      </w:r>
    </w:p>
    <w:p w:rsidR="008B7604" w:rsidRPr="00405114" w:rsidRDefault="008B7604" w:rsidP="00294CA5">
      <w:pPr>
        <w:pStyle w:val="NoSpacing"/>
        <w:numPr>
          <w:ilvl w:val="0"/>
          <w:numId w:val="2"/>
        </w:numPr>
        <w:jc w:val="both"/>
        <w:rPr>
          <w:rFonts w:ascii="Arial" w:hAnsi="Arial" w:cs="Arial"/>
          <w:sz w:val="24"/>
          <w:szCs w:val="24"/>
        </w:rPr>
      </w:pPr>
      <w:r w:rsidRPr="00405114">
        <w:rPr>
          <w:rFonts w:ascii="Arial" w:hAnsi="Arial" w:cs="Arial"/>
          <w:sz w:val="24"/>
          <w:szCs w:val="24"/>
        </w:rPr>
        <w:t>postavljanje znakova zabrane odbacivanja otpada,</w:t>
      </w:r>
    </w:p>
    <w:p w:rsidR="008B7604" w:rsidRPr="00405114" w:rsidRDefault="008B7604" w:rsidP="00294CA5">
      <w:pPr>
        <w:pStyle w:val="NoSpacing"/>
        <w:numPr>
          <w:ilvl w:val="0"/>
          <w:numId w:val="2"/>
        </w:numPr>
        <w:jc w:val="both"/>
        <w:rPr>
          <w:rFonts w:ascii="Arial" w:hAnsi="Arial" w:cs="Arial"/>
          <w:sz w:val="24"/>
          <w:szCs w:val="24"/>
        </w:rPr>
      </w:pPr>
      <w:r w:rsidRPr="00405114">
        <w:rPr>
          <w:rFonts w:ascii="Arial" w:hAnsi="Arial" w:cs="Arial"/>
          <w:sz w:val="24"/>
          <w:szCs w:val="24"/>
        </w:rPr>
        <w:t xml:space="preserve">Uspostava mape/odjeljka „Gospodarenje otpadom“ na službenoj internetskoj stranici Općine Gračac </w:t>
      </w:r>
      <w:hyperlink r:id="rId15" w:history="1">
        <w:r w:rsidRPr="00405114">
          <w:rPr>
            <w:rStyle w:val="Hyperlink"/>
            <w:rFonts w:ascii="Arial" w:hAnsi="Arial" w:cs="Arial"/>
            <w:sz w:val="24"/>
            <w:szCs w:val="24"/>
          </w:rPr>
          <w:t>www.gracac.hr</w:t>
        </w:r>
      </w:hyperlink>
    </w:p>
    <w:p w:rsidR="008B7604" w:rsidRPr="00405114" w:rsidRDefault="008B7604" w:rsidP="00294CA5">
      <w:pPr>
        <w:pStyle w:val="NoSpacing"/>
        <w:numPr>
          <w:ilvl w:val="0"/>
          <w:numId w:val="2"/>
        </w:numPr>
        <w:jc w:val="both"/>
        <w:rPr>
          <w:rFonts w:ascii="Arial" w:hAnsi="Arial" w:cs="Arial"/>
          <w:sz w:val="24"/>
          <w:szCs w:val="24"/>
        </w:rPr>
      </w:pPr>
      <w:r w:rsidRPr="00405114">
        <w:rPr>
          <w:rFonts w:ascii="Arial" w:hAnsi="Arial" w:cs="Arial"/>
          <w:sz w:val="24"/>
          <w:szCs w:val="24"/>
        </w:rPr>
        <w:t>objava na Internet stranici Općine Gračac u odjeljku „Gospodarenje otpadom“, o načinu zbrinjavanja otpada koji nije mješoviti komunalni otpad,</w:t>
      </w:r>
    </w:p>
    <w:p w:rsidR="008B7604" w:rsidRPr="00405114" w:rsidRDefault="008B7604" w:rsidP="00294CA5">
      <w:pPr>
        <w:pStyle w:val="NoSpacing"/>
        <w:numPr>
          <w:ilvl w:val="0"/>
          <w:numId w:val="2"/>
        </w:numPr>
        <w:jc w:val="both"/>
        <w:rPr>
          <w:rFonts w:ascii="Arial" w:hAnsi="Arial" w:cs="Arial"/>
          <w:sz w:val="24"/>
          <w:szCs w:val="24"/>
        </w:rPr>
      </w:pPr>
      <w:r w:rsidRPr="00405114">
        <w:rPr>
          <w:rFonts w:ascii="Arial" w:hAnsi="Arial" w:cs="Arial"/>
          <w:sz w:val="24"/>
          <w:szCs w:val="24"/>
        </w:rPr>
        <w:t>omogućavanje provedbe akcija uklanjanja nepropisno odbačenog otpada prema uvjetima objavljenim na Internet stranici Općine Gračac u odjeljku „Gospodarenje otpadom“ (Akcija prikupljanja otpada),</w:t>
      </w:r>
    </w:p>
    <w:p w:rsidR="008B7604" w:rsidRPr="00405114" w:rsidRDefault="008B7604" w:rsidP="00294CA5">
      <w:pPr>
        <w:pStyle w:val="NoSpacing"/>
        <w:numPr>
          <w:ilvl w:val="0"/>
          <w:numId w:val="2"/>
        </w:numPr>
        <w:jc w:val="both"/>
        <w:rPr>
          <w:rFonts w:ascii="Arial" w:hAnsi="Arial" w:cs="Arial"/>
          <w:sz w:val="24"/>
          <w:szCs w:val="24"/>
        </w:rPr>
      </w:pPr>
      <w:r w:rsidRPr="00405114">
        <w:rPr>
          <w:rFonts w:ascii="Arial" w:hAnsi="Arial" w:cs="Arial"/>
          <w:sz w:val="24"/>
          <w:szCs w:val="24"/>
        </w:rPr>
        <w:t>edukacije građana (distribucija letaka…)</w:t>
      </w:r>
    </w:p>
    <w:p w:rsidR="008B7604" w:rsidRPr="00405114" w:rsidRDefault="008B7604" w:rsidP="008B7604">
      <w:pPr>
        <w:pStyle w:val="NoSpacing"/>
        <w:rPr>
          <w:rFonts w:ascii="Arial" w:hAnsi="Arial" w:cs="Arial"/>
          <w:b/>
          <w:bCs/>
          <w:sz w:val="24"/>
          <w:szCs w:val="24"/>
        </w:rPr>
      </w:pPr>
    </w:p>
    <w:p w:rsidR="008B7604" w:rsidRDefault="008B7604" w:rsidP="008B7604">
      <w:pPr>
        <w:pStyle w:val="NoSpacing"/>
        <w:jc w:val="center"/>
        <w:rPr>
          <w:rFonts w:ascii="Arial" w:hAnsi="Arial" w:cs="Arial"/>
          <w:b/>
          <w:bCs/>
          <w:sz w:val="24"/>
          <w:szCs w:val="24"/>
        </w:rPr>
      </w:pPr>
      <w:r w:rsidRPr="00405114">
        <w:rPr>
          <w:rFonts w:ascii="Arial" w:hAnsi="Arial" w:cs="Arial"/>
          <w:b/>
          <w:bCs/>
          <w:sz w:val="24"/>
          <w:szCs w:val="24"/>
        </w:rPr>
        <w:t>Članak 4.</w:t>
      </w:r>
    </w:p>
    <w:p w:rsidR="008B7604" w:rsidRPr="00405114" w:rsidRDefault="008B7604" w:rsidP="008B7604">
      <w:pPr>
        <w:pStyle w:val="NoSpacing"/>
        <w:jc w:val="center"/>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U Općini Gračac se uspostavlja sustav za zaprimanje obavijesti o nepropisno odbačenom  otpadu i evidentiranju lokacija odbačenog otpada.</w:t>
      </w: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Sustav za zaprimanje obavijesti o nepropisno odbačenom otpadu uspostavlja se putem internet stranice Općine Gračac www.gracac.hr u  mapi/odjeljku „Gospodarenje otpadom“.</w:t>
      </w: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Obrazac prijave o nepropisno odloženom otpadu može se preuzeti na internetskim stranicama ili u Jedinstvenom upravnom odjelu Općine Gračac, a o nepropisno odloženom otpadu može se obavijestiti Općinu Gračac i u slobodnoj formi.</w:t>
      </w: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Obrazac prijave dostavlja se u pisarnicu Općine Gračac, putem pošte na adresu: Park sv. Jurja 1, 23 440 Gračac ili na e-mail: </w:t>
      </w:r>
      <w:hyperlink r:id="rId16" w:history="1">
        <w:r w:rsidRPr="00405114">
          <w:rPr>
            <w:rStyle w:val="Hyperlink"/>
            <w:rFonts w:ascii="Arial" w:hAnsi="Arial" w:cs="Arial"/>
            <w:sz w:val="24"/>
            <w:szCs w:val="24"/>
          </w:rPr>
          <w:t>gracac@gracac.hr</w:t>
        </w:r>
      </w:hyperlink>
      <w:r w:rsidRPr="00405114">
        <w:rPr>
          <w:rFonts w:ascii="Arial" w:hAnsi="Arial" w:cs="Arial"/>
          <w:sz w:val="24"/>
          <w:szCs w:val="24"/>
        </w:rPr>
        <w:t>.</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rPr>
          <w:rFonts w:ascii="Arial" w:hAnsi="Arial" w:cs="Arial"/>
          <w:sz w:val="24"/>
          <w:szCs w:val="24"/>
        </w:rPr>
      </w:pPr>
    </w:p>
    <w:p w:rsidR="008B7604" w:rsidRDefault="008B7604" w:rsidP="008B7604">
      <w:pPr>
        <w:pStyle w:val="NoSpacing"/>
        <w:jc w:val="center"/>
        <w:rPr>
          <w:rFonts w:ascii="Arial" w:hAnsi="Arial" w:cs="Arial"/>
          <w:b/>
          <w:bCs/>
          <w:sz w:val="24"/>
          <w:szCs w:val="24"/>
        </w:rPr>
      </w:pPr>
      <w:r w:rsidRPr="00405114">
        <w:rPr>
          <w:rFonts w:ascii="Arial" w:hAnsi="Arial" w:cs="Arial"/>
          <w:b/>
          <w:bCs/>
          <w:sz w:val="24"/>
          <w:szCs w:val="24"/>
        </w:rPr>
        <w:t>Članak 5.</w:t>
      </w:r>
    </w:p>
    <w:p w:rsidR="008B7604" w:rsidRPr="00405114" w:rsidRDefault="008B7604" w:rsidP="008B7604">
      <w:pPr>
        <w:pStyle w:val="NoSpacing"/>
        <w:jc w:val="center"/>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Radi provedbe mjera iz članka 1. stavak 1. točka 2. ove Odluke komunalni redar rješenjem naređuje uklanjanje nepropisno odloženog otpada, vlasniku, odnosno posjedniku nekretnine, ako vlasnik nije poznat, odnosno osobi koja sukladno posebnom propisu, upravlja određenim područjem (dobrom), na kojem se nepropisno odloženi otpad nalazi. </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Rješenjem iz stavka 1. ovoga članka određuje se: lokacija odbačenog otpada, procijenjena količina otpada, obveznik uklanjanja otpada, te obveza uklanjanja otpada predajom ovlaštenoj osobi za gospodarenje tom vrstom otpada u roku koji ne može biti duži od 6 mjeseci od dana zaprimanja rješenja. </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Protiv rješenja iz stavka 1. ovoga članka može se izjaviti žalba Upravnom odjelu za  prostorno uređenje, zaštitu okoliša i komunalne poslove Zadarske županije putem Jedinstvenog upravnog odjela Općine Gračac.</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Istekom roka određenog rješenjem iz stavka 2. ovoga članka komunalni redar utvrđuje ispunjavanje obveze određene rješenjem. Ako komunalni redar utvrdi da obveza određena rješenjem iz stavka 1. ovoga članka nije izvršena, Općina Gračac dužna je osigurati uklanjanje nepropisno odloženog otpada predajom ovlaštenoj osobi za gospodarenje tom vrstom otpada. </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Općina Gračac ima pravo na naknadu troška uklanjanja nepropisno odloženog otpada od vlasnika, odnosno posjednika nekretnine, ako vlasnik nije poznat, odnosno od osobe koja sukladno posebnom propisu, upravlja određenim područjem (dobrom), na kojem se otpad nalazio, po načelu „onečišćivač plaća“. </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vezi </w:t>
      </w:r>
      <w:r w:rsidRPr="00405114">
        <w:rPr>
          <w:rFonts w:ascii="Arial" w:hAnsi="Arial" w:cs="Arial"/>
          <w:sz w:val="24"/>
          <w:szCs w:val="24"/>
        </w:rPr>
        <w:lastRenderedPageBreak/>
        <w:t xml:space="preserve">odbačenog otpada, komunalni redar ovlašten je zatražiti nalog suda i asistenciju djelatnika ministarstva nadležnog za unutarnje poslove radi pristupa na nekretninu u svrhu utvrđivanja činjenica. </w:t>
      </w:r>
    </w:p>
    <w:p w:rsidR="008B7604" w:rsidRPr="00405114" w:rsidRDefault="008B7604" w:rsidP="008B7604">
      <w:pPr>
        <w:pStyle w:val="NoSpacing"/>
        <w:jc w:val="center"/>
        <w:rPr>
          <w:rFonts w:ascii="Arial" w:hAnsi="Arial" w:cs="Arial"/>
          <w:sz w:val="24"/>
          <w:szCs w:val="24"/>
        </w:rPr>
      </w:pPr>
    </w:p>
    <w:p w:rsidR="008B7604" w:rsidRDefault="008B7604" w:rsidP="008B7604">
      <w:pPr>
        <w:pStyle w:val="NoSpacing"/>
        <w:jc w:val="center"/>
        <w:rPr>
          <w:rFonts w:ascii="Arial" w:hAnsi="Arial" w:cs="Arial"/>
          <w:b/>
          <w:bCs/>
          <w:sz w:val="24"/>
          <w:szCs w:val="24"/>
        </w:rPr>
      </w:pPr>
      <w:r w:rsidRPr="00405114">
        <w:rPr>
          <w:rFonts w:ascii="Arial" w:hAnsi="Arial" w:cs="Arial"/>
          <w:b/>
          <w:bCs/>
          <w:sz w:val="24"/>
          <w:szCs w:val="24"/>
        </w:rPr>
        <w:t>Članak 6.</w:t>
      </w:r>
    </w:p>
    <w:p w:rsidR="008B7604" w:rsidRPr="00405114" w:rsidRDefault="008B7604" w:rsidP="008B7604">
      <w:pPr>
        <w:pStyle w:val="NoSpacing"/>
        <w:jc w:val="center"/>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Ako je  otpad odbačen na javnu površinu kojom upravlja Općina Gračac, uklonit će ga  trgovačko društvo „GRAČAC ČISTOĆA“ d.o.o., PARK SV. Jurja 1, Gračac, odmah po saznanju o njemu, a  u sklopu svojih redovnih aktivnosti, bez potrebe prethodnog donošenja rješenja komunalnog redara o tome, te o istom dostaviti podatke Jedinstvenom upravnom odjelu Općine Gračac, za potrebe sustava evidentiranja.</w:t>
      </w:r>
    </w:p>
    <w:p w:rsidR="008B7604" w:rsidRPr="00405114" w:rsidRDefault="008B7604" w:rsidP="008B7604">
      <w:pPr>
        <w:pStyle w:val="NoSpacing"/>
        <w:jc w:val="both"/>
        <w:rPr>
          <w:rFonts w:ascii="Arial" w:hAnsi="Arial" w:cs="Arial"/>
          <w:sz w:val="24"/>
          <w:szCs w:val="24"/>
        </w:rPr>
      </w:pPr>
    </w:p>
    <w:p w:rsidR="008B7604" w:rsidRDefault="008B7604" w:rsidP="008B7604">
      <w:pPr>
        <w:pStyle w:val="NoSpacing"/>
        <w:jc w:val="center"/>
        <w:rPr>
          <w:rFonts w:ascii="Arial" w:hAnsi="Arial" w:cs="Arial"/>
          <w:sz w:val="24"/>
          <w:szCs w:val="24"/>
        </w:rPr>
      </w:pPr>
      <w:r w:rsidRPr="00405114">
        <w:rPr>
          <w:rFonts w:ascii="Arial" w:hAnsi="Arial" w:cs="Arial"/>
          <w:b/>
          <w:sz w:val="24"/>
          <w:szCs w:val="24"/>
        </w:rPr>
        <w:t>Članak 7</w:t>
      </w:r>
      <w:r w:rsidRPr="00405114">
        <w:rPr>
          <w:rFonts w:ascii="Arial" w:hAnsi="Arial" w:cs="Arial"/>
          <w:sz w:val="24"/>
          <w:szCs w:val="24"/>
        </w:rPr>
        <w:t>.</w:t>
      </w:r>
    </w:p>
    <w:p w:rsidR="008B7604" w:rsidRPr="00405114" w:rsidRDefault="008B7604" w:rsidP="008B7604">
      <w:pPr>
        <w:pStyle w:val="NoSpacing"/>
        <w:jc w:val="center"/>
        <w:rPr>
          <w:rFonts w:ascii="Arial" w:hAnsi="Arial" w:cs="Arial"/>
          <w:sz w:val="24"/>
          <w:szCs w:val="24"/>
        </w:rPr>
      </w:pPr>
    </w:p>
    <w:p w:rsidR="008B760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Sredstva za provedbu mjera iz članka 1. ove Odluke osigurati će se u Proračunu Općine Gračac.</w:t>
      </w:r>
    </w:p>
    <w:p w:rsidR="008B7604" w:rsidRPr="00405114" w:rsidRDefault="008B7604" w:rsidP="008B7604">
      <w:pPr>
        <w:pStyle w:val="NoSpacing"/>
        <w:jc w:val="both"/>
        <w:rPr>
          <w:rFonts w:ascii="Arial" w:hAnsi="Arial" w:cs="Arial"/>
          <w:sz w:val="24"/>
          <w:szCs w:val="24"/>
        </w:rPr>
      </w:pPr>
    </w:p>
    <w:p w:rsidR="008B7604" w:rsidRDefault="008B7604" w:rsidP="008B7604">
      <w:pPr>
        <w:pStyle w:val="NoSpacing"/>
        <w:jc w:val="center"/>
        <w:rPr>
          <w:rFonts w:ascii="Arial" w:hAnsi="Arial" w:cs="Arial"/>
          <w:b/>
          <w:bCs/>
          <w:sz w:val="24"/>
          <w:szCs w:val="24"/>
        </w:rPr>
      </w:pPr>
      <w:r w:rsidRPr="00405114">
        <w:rPr>
          <w:rFonts w:ascii="Arial" w:hAnsi="Arial" w:cs="Arial"/>
          <w:b/>
          <w:bCs/>
          <w:sz w:val="24"/>
          <w:szCs w:val="24"/>
        </w:rPr>
        <w:t>Članak 8.</w:t>
      </w:r>
    </w:p>
    <w:p w:rsidR="008B7604" w:rsidRPr="00405114" w:rsidRDefault="008B7604" w:rsidP="008B7604">
      <w:pPr>
        <w:pStyle w:val="NoSpacing"/>
        <w:jc w:val="center"/>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 xml:space="preserve">Općinski načelnik podnosi Općinskom vijeću izvješće o lokacijama i količinama odbačenog otpada, troškovima uklanjanja odbačenog otpada i provedbi mjera iz članka 1. ove Odluke, do 31. ožujka tekuće godine  za prethodnu kalendarsku godinu. </w:t>
      </w:r>
    </w:p>
    <w:p w:rsidR="008B7604" w:rsidRPr="00405114" w:rsidRDefault="008B7604" w:rsidP="008B7604">
      <w:pPr>
        <w:pStyle w:val="NoSpacing"/>
        <w:rPr>
          <w:rFonts w:ascii="Arial" w:hAnsi="Arial" w:cs="Arial"/>
          <w:sz w:val="24"/>
          <w:szCs w:val="24"/>
        </w:rPr>
      </w:pPr>
    </w:p>
    <w:p w:rsidR="008B7604" w:rsidRDefault="008B7604" w:rsidP="008B7604">
      <w:pPr>
        <w:pStyle w:val="NoSpacing"/>
        <w:jc w:val="center"/>
        <w:rPr>
          <w:rFonts w:ascii="Arial" w:hAnsi="Arial" w:cs="Arial"/>
          <w:b/>
          <w:bCs/>
          <w:sz w:val="24"/>
          <w:szCs w:val="24"/>
        </w:rPr>
      </w:pPr>
      <w:r w:rsidRPr="00405114">
        <w:rPr>
          <w:rFonts w:ascii="Arial" w:hAnsi="Arial" w:cs="Arial"/>
          <w:b/>
          <w:bCs/>
          <w:sz w:val="24"/>
          <w:szCs w:val="24"/>
        </w:rPr>
        <w:t>Članak 9.</w:t>
      </w:r>
    </w:p>
    <w:p w:rsidR="008B7604" w:rsidRPr="00405114" w:rsidRDefault="008B7604" w:rsidP="008B7604">
      <w:pPr>
        <w:pStyle w:val="NoSpacing"/>
        <w:jc w:val="center"/>
        <w:rPr>
          <w:rFonts w:ascii="Arial" w:hAnsi="Arial" w:cs="Arial"/>
          <w:sz w:val="24"/>
          <w:szCs w:val="24"/>
        </w:rPr>
      </w:pPr>
    </w:p>
    <w:p w:rsidR="008B7604" w:rsidRPr="00405114" w:rsidRDefault="008B7604" w:rsidP="008B7604">
      <w:pPr>
        <w:pStyle w:val="NoSpacing"/>
        <w:jc w:val="both"/>
        <w:rPr>
          <w:rFonts w:ascii="Arial" w:hAnsi="Arial" w:cs="Arial"/>
          <w:sz w:val="24"/>
          <w:szCs w:val="24"/>
        </w:rPr>
      </w:pPr>
      <w:r>
        <w:rPr>
          <w:rFonts w:ascii="Arial" w:hAnsi="Arial" w:cs="Arial"/>
          <w:sz w:val="24"/>
          <w:szCs w:val="24"/>
        </w:rPr>
        <w:tab/>
      </w:r>
      <w:r w:rsidRPr="00405114">
        <w:rPr>
          <w:rFonts w:ascii="Arial" w:hAnsi="Arial" w:cs="Arial"/>
          <w:sz w:val="24"/>
          <w:szCs w:val="24"/>
        </w:rPr>
        <w:t>Ova Odluka stupa na snagu osmog dana od dana objave u „Službenom glasniku Općine Gračac“.</w:t>
      </w:r>
    </w:p>
    <w:p w:rsidR="008B7604" w:rsidRPr="00405114" w:rsidRDefault="008B7604" w:rsidP="008B7604">
      <w:pPr>
        <w:pStyle w:val="NoSpacing"/>
        <w:jc w:val="both"/>
        <w:rPr>
          <w:rFonts w:ascii="Arial" w:hAnsi="Arial" w:cs="Arial"/>
          <w:sz w:val="24"/>
          <w:szCs w:val="24"/>
        </w:rPr>
      </w:pPr>
    </w:p>
    <w:p w:rsidR="008B7604" w:rsidRPr="00405114" w:rsidRDefault="008B7604" w:rsidP="008B7604">
      <w:pPr>
        <w:pStyle w:val="NoSpacing"/>
        <w:ind w:left="4956" w:firstLine="708"/>
        <w:rPr>
          <w:rFonts w:ascii="Arial" w:hAnsi="Arial" w:cs="Arial"/>
          <w:b/>
          <w:sz w:val="24"/>
          <w:szCs w:val="24"/>
        </w:rPr>
      </w:pPr>
      <w:r w:rsidRPr="00405114">
        <w:rPr>
          <w:rFonts w:ascii="Arial" w:hAnsi="Arial" w:cs="Arial"/>
          <w:b/>
          <w:sz w:val="24"/>
          <w:szCs w:val="24"/>
        </w:rPr>
        <w:t>PREDSJEDNIK</w:t>
      </w:r>
    </w:p>
    <w:p w:rsidR="008B7604" w:rsidRPr="00405114" w:rsidRDefault="008B7604" w:rsidP="008B7604">
      <w:pPr>
        <w:pStyle w:val="NoSpacing"/>
        <w:ind w:left="4956" w:firstLine="708"/>
        <w:rPr>
          <w:rFonts w:ascii="Arial" w:hAnsi="Arial" w:cs="Arial"/>
          <w:b/>
          <w:sz w:val="24"/>
          <w:szCs w:val="24"/>
        </w:rPr>
      </w:pPr>
      <w:r w:rsidRPr="00405114">
        <w:rPr>
          <w:rFonts w:ascii="Arial" w:hAnsi="Arial" w:cs="Arial"/>
          <w:b/>
          <w:sz w:val="24"/>
          <w:szCs w:val="24"/>
        </w:rPr>
        <w:t>Tadija Šišić, dipl. iur.</w:t>
      </w:r>
    </w:p>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FE51AD" w:rsidRDefault="00FE51AD"/>
    <w:p w:rsidR="008B7604" w:rsidRPr="00243E24" w:rsidRDefault="008B7604" w:rsidP="008B7604">
      <w:pPr>
        <w:widowControl w:val="0"/>
        <w:outlineLvl w:val="0"/>
        <w:rPr>
          <w:rFonts w:ascii="Arial" w:hAnsi="Arial" w:cs="Arial"/>
          <w:b/>
        </w:rPr>
      </w:pPr>
      <w:r w:rsidRPr="00243E24">
        <w:rPr>
          <w:rFonts w:ascii="Arial" w:hAnsi="Arial" w:cs="Arial"/>
          <w:b/>
        </w:rPr>
        <w:t>OPĆINSKO VIJEĆE</w:t>
      </w:r>
    </w:p>
    <w:p w:rsidR="008B7604" w:rsidRPr="004C2CA4" w:rsidRDefault="008B7604" w:rsidP="008B7604">
      <w:pPr>
        <w:jc w:val="both"/>
        <w:rPr>
          <w:rFonts w:ascii="Arial" w:hAnsi="Arial" w:cs="Arial"/>
          <w:b/>
        </w:rPr>
      </w:pPr>
      <w:r>
        <w:rPr>
          <w:rFonts w:ascii="Arial" w:hAnsi="Arial" w:cs="Arial"/>
          <w:b/>
        </w:rPr>
        <w:t>Klasa: 363-01</w:t>
      </w:r>
      <w:r w:rsidRPr="004C2CA4">
        <w:rPr>
          <w:rFonts w:ascii="Arial" w:hAnsi="Arial" w:cs="Arial"/>
          <w:b/>
        </w:rPr>
        <w:t>/18-01/3</w:t>
      </w:r>
    </w:p>
    <w:p w:rsidR="008B7604" w:rsidRPr="00243E24" w:rsidRDefault="008B7604" w:rsidP="008B7604">
      <w:pPr>
        <w:jc w:val="both"/>
        <w:rPr>
          <w:rFonts w:ascii="Arial" w:hAnsi="Arial" w:cs="Arial"/>
          <w:b/>
        </w:rPr>
      </w:pPr>
      <w:r w:rsidRPr="004C2CA4">
        <w:rPr>
          <w:rFonts w:ascii="Arial" w:hAnsi="Arial" w:cs="Arial"/>
          <w:b/>
        </w:rPr>
        <w:t>Urbroj: 2198/31-02-18-</w:t>
      </w:r>
      <w:r>
        <w:rPr>
          <w:rFonts w:ascii="Arial" w:hAnsi="Arial" w:cs="Arial"/>
          <w:b/>
        </w:rPr>
        <w:t>1</w:t>
      </w:r>
    </w:p>
    <w:p w:rsidR="008B7604" w:rsidRPr="00243E24" w:rsidRDefault="008B7604" w:rsidP="008B7604">
      <w:pPr>
        <w:jc w:val="both"/>
        <w:rPr>
          <w:rFonts w:ascii="Arial" w:hAnsi="Arial" w:cs="Arial"/>
          <w:b/>
        </w:rPr>
      </w:pPr>
      <w:r>
        <w:rPr>
          <w:rFonts w:ascii="Arial" w:hAnsi="Arial" w:cs="Arial"/>
          <w:b/>
        </w:rPr>
        <w:t xml:space="preserve">Gračac, 29. </w:t>
      </w:r>
      <w:r w:rsidRPr="00243E24">
        <w:rPr>
          <w:rFonts w:ascii="Arial" w:hAnsi="Arial" w:cs="Arial"/>
          <w:b/>
        </w:rPr>
        <w:t>siječnja 2018. g.</w:t>
      </w:r>
    </w:p>
    <w:p w:rsidR="008B7604" w:rsidRPr="00243E24" w:rsidRDefault="008B7604" w:rsidP="008B7604">
      <w:pPr>
        <w:rPr>
          <w:rFonts w:ascii="Arial" w:hAnsi="Arial" w:cs="Arial"/>
        </w:rPr>
      </w:pPr>
    </w:p>
    <w:p w:rsidR="008B7604" w:rsidRPr="00243E24" w:rsidRDefault="008B7604" w:rsidP="008B7604">
      <w:pPr>
        <w:ind w:firstLine="708"/>
        <w:jc w:val="both"/>
        <w:rPr>
          <w:rFonts w:ascii="Arial" w:hAnsi="Arial" w:cs="Arial"/>
        </w:rPr>
      </w:pPr>
      <w:r w:rsidRPr="00243E24">
        <w:rPr>
          <w:rFonts w:ascii="Arial" w:hAnsi="Arial" w:cs="Arial"/>
        </w:rPr>
        <w:t>Temeljem odredbe članka 16. Zakona o komunalnom gospodarstvu („Narodne novine“, broj 36/95, 70/967, 128/99, 57/00, 129/00, 59/01, 26/03, 82/04, 110/04, 178/04, 38/09, 79/09, 153/09, 49/11, 84/11, 90/11, 144/12, 94/13, 153/13, 147/14 i 36/15), a vezi s čl. 179. st. 8 Zakona o održivom gospodarenju otpadom („Narodne novine“ broj 94/13 i 73/17) te čl. 32. Statuta Općine Gračac (“Službeni glasnik Z</w:t>
      </w:r>
      <w:r>
        <w:rPr>
          <w:rFonts w:ascii="Arial" w:hAnsi="Arial" w:cs="Arial"/>
        </w:rPr>
        <w:t xml:space="preserve">adarske županije”, broj:11/13), </w:t>
      </w:r>
      <w:r w:rsidRPr="00243E24">
        <w:rPr>
          <w:rFonts w:ascii="Arial" w:hAnsi="Arial" w:cs="Arial"/>
        </w:rPr>
        <w:t xml:space="preserve">Općinsko vijeće Općine Gračac na svojoj </w:t>
      </w:r>
      <w:r>
        <w:rPr>
          <w:rFonts w:ascii="Arial" w:hAnsi="Arial" w:cs="Arial"/>
        </w:rPr>
        <w:t>5. sjednici održanoj 29. siječnja 2018.</w:t>
      </w:r>
      <w:r w:rsidRPr="00243E24">
        <w:rPr>
          <w:rFonts w:ascii="Arial" w:hAnsi="Arial" w:cs="Arial"/>
        </w:rPr>
        <w:t xml:space="preserve"> godine, d o n o s i</w:t>
      </w:r>
    </w:p>
    <w:p w:rsidR="008B7604" w:rsidRDefault="008B7604" w:rsidP="008B7604">
      <w:pPr>
        <w:jc w:val="both"/>
        <w:rPr>
          <w:rFonts w:ascii="Arial" w:hAnsi="Arial" w:cs="Arial"/>
        </w:rPr>
      </w:pPr>
    </w:p>
    <w:p w:rsidR="008B7604" w:rsidRPr="00FD4C58" w:rsidRDefault="008B7604" w:rsidP="008B7604">
      <w:pPr>
        <w:pStyle w:val="NoSpacing"/>
        <w:jc w:val="center"/>
        <w:rPr>
          <w:rFonts w:ascii="Arial" w:hAnsi="Arial" w:cs="Arial"/>
          <w:b/>
          <w:sz w:val="24"/>
          <w:szCs w:val="24"/>
        </w:rPr>
      </w:pPr>
      <w:r w:rsidRPr="00FD4C58">
        <w:rPr>
          <w:rFonts w:ascii="Arial" w:hAnsi="Arial" w:cs="Arial"/>
          <w:b/>
          <w:sz w:val="24"/>
          <w:szCs w:val="24"/>
        </w:rPr>
        <w:t>Izmjene i dopune</w:t>
      </w:r>
    </w:p>
    <w:p w:rsidR="008B7604" w:rsidRDefault="008B7604" w:rsidP="008B7604">
      <w:pPr>
        <w:pStyle w:val="NoSpacing"/>
        <w:jc w:val="center"/>
        <w:rPr>
          <w:rFonts w:ascii="Arial" w:hAnsi="Arial" w:cs="Arial"/>
          <w:b/>
          <w:sz w:val="24"/>
          <w:szCs w:val="24"/>
        </w:rPr>
      </w:pPr>
      <w:r w:rsidRPr="00FD4C58">
        <w:rPr>
          <w:rFonts w:ascii="Arial" w:hAnsi="Arial" w:cs="Arial"/>
          <w:b/>
          <w:sz w:val="24"/>
          <w:szCs w:val="24"/>
        </w:rPr>
        <w:t>Odluke o komunalnom redu</w:t>
      </w:r>
    </w:p>
    <w:p w:rsidR="008B7604" w:rsidRPr="00FD4C58" w:rsidRDefault="008B7604" w:rsidP="008B7604">
      <w:pPr>
        <w:pStyle w:val="NoSpacing"/>
        <w:jc w:val="center"/>
        <w:rPr>
          <w:rFonts w:ascii="Arial" w:hAnsi="Arial" w:cs="Arial"/>
          <w:b/>
          <w:sz w:val="24"/>
          <w:szCs w:val="24"/>
        </w:rPr>
      </w:pPr>
    </w:p>
    <w:p w:rsidR="008B7604" w:rsidRPr="00FD4C58" w:rsidRDefault="008B7604" w:rsidP="008B7604">
      <w:pPr>
        <w:pStyle w:val="NoSpacing"/>
        <w:jc w:val="center"/>
        <w:rPr>
          <w:rFonts w:ascii="Arial" w:hAnsi="Arial" w:cs="Arial"/>
          <w:b/>
          <w:sz w:val="24"/>
          <w:szCs w:val="24"/>
        </w:rPr>
      </w:pPr>
      <w:r w:rsidRPr="00FD4C58">
        <w:rPr>
          <w:rFonts w:ascii="Arial" w:hAnsi="Arial" w:cs="Arial"/>
          <w:b/>
          <w:sz w:val="24"/>
          <w:szCs w:val="24"/>
        </w:rPr>
        <w:t>Članak 1.</w:t>
      </w:r>
    </w:p>
    <w:p w:rsidR="008B7604" w:rsidRPr="00FD4C58" w:rsidRDefault="008B7604" w:rsidP="008B7604">
      <w:pPr>
        <w:pStyle w:val="NoSpacing"/>
        <w:jc w:val="both"/>
        <w:rPr>
          <w:rFonts w:ascii="Arial" w:hAnsi="Arial" w:cs="Arial"/>
          <w:sz w:val="24"/>
          <w:szCs w:val="24"/>
        </w:rPr>
      </w:pPr>
    </w:p>
    <w:p w:rsidR="008B7604" w:rsidRPr="00FD4C58" w:rsidRDefault="008B7604" w:rsidP="008B7604">
      <w:pPr>
        <w:pStyle w:val="NoSpacing"/>
        <w:ind w:firstLine="708"/>
        <w:jc w:val="both"/>
        <w:rPr>
          <w:rFonts w:ascii="Arial" w:hAnsi="Arial" w:cs="Arial"/>
          <w:sz w:val="24"/>
          <w:szCs w:val="24"/>
        </w:rPr>
      </w:pPr>
      <w:r w:rsidRPr="00FD4C58">
        <w:rPr>
          <w:rFonts w:ascii="Arial" w:hAnsi="Arial" w:cs="Arial"/>
          <w:sz w:val="24"/>
          <w:szCs w:val="24"/>
        </w:rPr>
        <w:t>U Odluci o komunalnom redu (“Službeni glasnik Zadarske županije”, broj:11/13), poglavlje „V. SKUPLJANJE, ODVOZ I POSTUPANJE SA SKUPLJENIM KOMUNALNIM OTPADOM“ i članci 50. do 56. brišu se.</w:t>
      </w:r>
    </w:p>
    <w:p w:rsidR="008B7604" w:rsidRPr="005D3B3A" w:rsidRDefault="008B7604" w:rsidP="008B7604">
      <w:pPr>
        <w:pStyle w:val="NormalWeb"/>
        <w:spacing w:before="0" w:beforeAutospacing="0" w:after="0" w:afterAutospacing="0"/>
        <w:ind w:firstLine="708"/>
        <w:jc w:val="both"/>
        <w:rPr>
          <w:rFonts w:asciiTheme="minorHAnsi" w:hAnsiTheme="minorHAnsi" w:cstheme="minorHAnsi"/>
        </w:rPr>
      </w:pPr>
    </w:p>
    <w:p w:rsidR="008B7604" w:rsidRPr="00FD4C58" w:rsidRDefault="008B7604" w:rsidP="008B7604">
      <w:pPr>
        <w:pStyle w:val="NoSpacing"/>
        <w:jc w:val="center"/>
        <w:rPr>
          <w:rFonts w:ascii="Arial" w:hAnsi="Arial" w:cs="Arial"/>
          <w:b/>
          <w:sz w:val="24"/>
          <w:szCs w:val="24"/>
        </w:rPr>
      </w:pPr>
      <w:r>
        <w:rPr>
          <w:rFonts w:ascii="Arial" w:hAnsi="Arial" w:cs="Arial"/>
          <w:b/>
          <w:sz w:val="24"/>
          <w:szCs w:val="24"/>
        </w:rPr>
        <w:t>Članak 2</w:t>
      </w:r>
      <w:r w:rsidRPr="00FD4C58">
        <w:rPr>
          <w:rFonts w:ascii="Arial" w:hAnsi="Arial" w:cs="Arial"/>
          <w:b/>
          <w:sz w:val="24"/>
          <w:szCs w:val="24"/>
        </w:rPr>
        <w:t>.</w:t>
      </w:r>
    </w:p>
    <w:p w:rsidR="008B7604" w:rsidRPr="00FD4C58" w:rsidRDefault="008B7604" w:rsidP="008B7604">
      <w:pPr>
        <w:pStyle w:val="NoSpacing"/>
        <w:jc w:val="both"/>
        <w:rPr>
          <w:rFonts w:ascii="Arial" w:hAnsi="Arial" w:cs="Arial"/>
          <w:sz w:val="24"/>
          <w:szCs w:val="24"/>
        </w:rPr>
      </w:pPr>
    </w:p>
    <w:p w:rsidR="008B7604" w:rsidRPr="00C32777" w:rsidRDefault="008B7604" w:rsidP="008B7604">
      <w:pPr>
        <w:pStyle w:val="NoSpacing"/>
        <w:ind w:firstLine="708"/>
        <w:jc w:val="both"/>
        <w:rPr>
          <w:rFonts w:ascii="Arial" w:hAnsi="Arial" w:cs="Arial"/>
          <w:sz w:val="24"/>
          <w:szCs w:val="24"/>
        </w:rPr>
      </w:pPr>
      <w:r w:rsidRPr="00C32777">
        <w:rPr>
          <w:rFonts w:ascii="Arial" w:hAnsi="Arial" w:cs="Arial"/>
          <w:sz w:val="24"/>
          <w:szCs w:val="24"/>
        </w:rPr>
        <w:t>Članak 63. mijenja se i glasi:</w:t>
      </w:r>
    </w:p>
    <w:p w:rsidR="008B7604" w:rsidRPr="00C32777" w:rsidRDefault="008B7604" w:rsidP="008B7604">
      <w:pPr>
        <w:pStyle w:val="NoSpacing"/>
        <w:jc w:val="both"/>
        <w:rPr>
          <w:rFonts w:ascii="Arial" w:hAnsi="Arial" w:cs="Arial"/>
          <w:sz w:val="24"/>
          <w:szCs w:val="24"/>
        </w:rPr>
      </w:pPr>
    </w:p>
    <w:p w:rsidR="008B7604" w:rsidRDefault="008B7604" w:rsidP="008B7604">
      <w:pPr>
        <w:pStyle w:val="NormalWeb"/>
        <w:spacing w:before="0" w:beforeAutospacing="0" w:after="0" w:afterAutospacing="0"/>
        <w:ind w:firstLine="708"/>
        <w:jc w:val="both"/>
        <w:rPr>
          <w:rFonts w:ascii="Arial" w:hAnsi="Arial" w:cs="Arial"/>
        </w:rPr>
      </w:pPr>
      <w:r w:rsidRPr="00C32777">
        <w:rPr>
          <w:rFonts w:ascii="Arial" w:hAnsi="Arial" w:cs="Arial"/>
        </w:rPr>
        <w:t>„U obavljanju nadzora komunalni redar ovlašten je:</w:t>
      </w:r>
    </w:p>
    <w:p w:rsidR="008B7604" w:rsidRPr="00C32777" w:rsidRDefault="008B7604" w:rsidP="008B7604">
      <w:pPr>
        <w:pStyle w:val="NormalWeb"/>
        <w:spacing w:before="0" w:beforeAutospacing="0" w:after="0" w:afterAutospacing="0"/>
        <w:ind w:firstLine="708"/>
        <w:jc w:val="both"/>
        <w:rPr>
          <w:rFonts w:ascii="Arial" w:hAnsi="Arial" w:cs="Arial"/>
        </w:rPr>
      </w:pPr>
    </w:p>
    <w:p w:rsidR="008B7604" w:rsidRDefault="008B7604" w:rsidP="008B7604">
      <w:pPr>
        <w:pStyle w:val="NormalWeb"/>
        <w:spacing w:before="0" w:beforeAutospacing="0" w:after="0" w:afterAutospacing="0"/>
        <w:ind w:firstLine="708"/>
        <w:jc w:val="both"/>
        <w:rPr>
          <w:rFonts w:ascii="Arial" w:hAnsi="Arial" w:cs="Arial"/>
        </w:rPr>
      </w:pPr>
      <w:r w:rsidRPr="00C32777">
        <w:rPr>
          <w:rFonts w:ascii="Arial" w:hAnsi="Arial" w:cs="Arial"/>
        </w:rPr>
        <w:t>-  rješenjem narediti fizičkim i pravnim osobama radnje u svrhu održavanja komunalnog</w:t>
      </w:r>
    </w:p>
    <w:p w:rsidR="008B7604" w:rsidRPr="00C32777" w:rsidRDefault="008B7604" w:rsidP="008B7604">
      <w:pPr>
        <w:pStyle w:val="NormalWeb"/>
        <w:spacing w:before="0" w:beforeAutospacing="0" w:after="0" w:afterAutospacing="0"/>
        <w:ind w:firstLine="708"/>
        <w:jc w:val="both"/>
        <w:rPr>
          <w:rFonts w:ascii="Arial" w:hAnsi="Arial" w:cs="Arial"/>
        </w:rPr>
      </w:pPr>
      <w:r>
        <w:rPr>
          <w:rFonts w:ascii="Arial" w:hAnsi="Arial" w:cs="Arial"/>
        </w:rPr>
        <w:t xml:space="preserve">  </w:t>
      </w:r>
      <w:r w:rsidRPr="00C32777">
        <w:rPr>
          <w:rFonts w:ascii="Arial" w:hAnsi="Arial" w:cs="Arial"/>
        </w:rPr>
        <w:t xml:space="preserve"> reda,</w:t>
      </w:r>
    </w:p>
    <w:p w:rsidR="008B7604" w:rsidRDefault="008B7604" w:rsidP="008B7604">
      <w:pPr>
        <w:pStyle w:val="NormalWeb"/>
        <w:spacing w:before="0" w:beforeAutospacing="0" w:after="0" w:afterAutospacing="0"/>
        <w:ind w:firstLine="708"/>
        <w:jc w:val="both"/>
        <w:rPr>
          <w:rFonts w:ascii="Arial" w:hAnsi="Arial" w:cs="Arial"/>
        </w:rPr>
      </w:pPr>
      <w:r w:rsidRPr="00C32777">
        <w:rPr>
          <w:rFonts w:ascii="Arial" w:hAnsi="Arial" w:cs="Arial"/>
        </w:rPr>
        <w:t>- izdati usmeni nalog fizičkim i pravnim osobama kojim se nalaže radnja u svrhu</w:t>
      </w:r>
    </w:p>
    <w:p w:rsidR="008B7604" w:rsidRPr="00C32777" w:rsidRDefault="008B7604" w:rsidP="008B7604">
      <w:pPr>
        <w:pStyle w:val="NormalWeb"/>
        <w:spacing w:before="0" w:beforeAutospacing="0" w:after="0" w:afterAutospacing="0"/>
        <w:ind w:firstLine="708"/>
        <w:jc w:val="both"/>
        <w:rPr>
          <w:rFonts w:ascii="Arial" w:hAnsi="Arial" w:cs="Arial"/>
        </w:rPr>
      </w:pPr>
      <w:r>
        <w:rPr>
          <w:rFonts w:ascii="Arial" w:hAnsi="Arial" w:cs="Arial"/>
        </w:rPr>
        <w:t xml:space="preserve"> </w:t>
      </w:r>
      <w:r w:rsidRPr="00C32777">
        <w:rPr>
          <w:rFonts w:ascii="Arial" w:hAnsi="Arial" w:cs="Arial"/>
        </w:rPr>
        <w:t xml:space="preserve"> održavanja</w:t>
      </w:r>
      <w:r>
        <w:rPr>
          <w:rFonts w:ascii="Arial" w:hAnsi="Arial" w:cs="Arial"/>
        </w:rPr>
        <w:t xml:space="preserve"> k</w:t>
      </w:r>
      <w:r w:rsidRPr="00C32777">
        <w:rPr>
          <w:rFonts w:ascii="Arial" w:hAnsi="Arial" w:cs="Arial"/>
        </w:rPr>
        <w:t>omunalnog reda,</w:t>
      </w:r>
    </w:p>
    <w:p w:rsidR="008B7604" w:rsidRPr="00C32777" w:rsidRDefault="008B7604" w:rsidP="008B7604">
      <w:pPr>
        <w:pStyle w:val="NormalWeb"/>
        <w:spacing w:before="0" w:beforeAutospacing="0" w:after="0" w:afterAutospacing="0"/>
        <w:ind w:firstLine="708"/>
        <w:jc w:val="both"/>
        <w:rPr>
          <w:rFonts w:ascii="Arial" w:hAnsi="Arial" w:cs="Arial"/>
        </w:rPr>
      </w:pPr>
      <w:r w:rsidRPr="00C32777">
        <w:rPr>
          <w:rFonts w:ascii="Arial" w:hAnsi="Arial" w:cs="Arial"/>
        </w:rPr>
        <w:t xml:space="preserve">- izdati obavezni prekršajni nalog i izreći novčanu kaznu, </w:t>
      </w:r>
    </w:p>
    <w:p w:rsidR="008B7604" w:rsidRPr="00C32777" w:rsidRDefault="008B7604" w:rsidP="008B7604">
      <w:pPr>
        <w:pStyle w:val="NormalWeb"/>
        <w:spacing w:before="0" w:beforeAutospacing="0" w:after="0" w:afterAutospacing="0"/>
        <w:ind w:firstLine="708"/>
        <w:jc w:val="both"/>
        <w:rPr>
          <w:rFonts w:ascii="Arial" w:hAnsi="Arial" w:cs="Arial"/>
        </w:rPr>
      </w:pPr>
      <w:r w:rsidRPr="00C32777">
        <w:rPr>
          <w:rFonts w:ascii="Arial" w:hAnsi="Arial" w:cs="Arial"/>
        </w:rPr>
        <w:t>- predložiti pokretanje prekršajnog postupka,</w:t>
      </w:r>
    </w:p>
    <w:p w:rsidR="008B7604" w:rsidRPr="00C32777" w:rsidRDefault="008B7604" w:rsidP="008B7604">
      <w:pPr>
        <w:pStyle w:val="NormalWeb"/>
        <w:spacing w:before="0" w:beforeAutospacing="0" w:after="0" w:afterAutospacing="0"/>
        <w:ind w:firstLine="708"/>
        <w:jc w:val="both"/>
        <w:rPr>
          <w:rFonts w:ascii="Arial" w:hAnsi="Arial" w:cs="Arial"/>
        </w:rPr>
      </w:pPr>
      <w:r w:rsidRPr="00C32777">
        <w:rPr>
          <w:rFonts w:ascii="Arial" w:hAnsi="Arial" w:cs="Arial"/>
        </w:rPr>
        <w:t>- naplatiti novčanu kaznu na mjestu počinjenja prekršaja.</w:t>
      </w:r>
    </w:p>
    <w:p w:rsidR="008B7604" w:rsidRPr="00C32777" w:rsidRDefault="008B7604" w:rsidP="008B7604">
      <w:pPr>
        <w:pStyle w:val="NormalWeb"/>
        <w:spacing w:before="0" w:beforeAutospacing="0" w:after="0" w:afterAutospacing="0"/>
        <w:ind w:firstLine="708"/>
        <w:jc w:val="both"/>
        <w:rPr>
          <w:rFonts w:ascii="Arial" w:hAnsi="Arial" w:cs="Arial"/>
        </w:rPr>
      </w:pPr>
    </w:p>
    <w:p w:rsidR="008B7604" w:rsidRPr="00C32777" w:rsidRDefault="008B7604" w:rsidP="008B7604">
      <w:pPr>
        <w:pStyle w:val="NormalWeb"/>
        <w:spacing w:before="0" w:beforeAutospacing="0" w:after="0" w:afterAutospacing="0"/>
        <w:ind w:firstLine="708"/>
        <w:jc w:val="both"/>
        <w:rPr>
          <w:rFonts w:ascii="Arial" w:hAnsi="Arial" w:cs="Arial"/>
        </w:rPr>
      </w:pPr>
      <w:r w:rsidRPr="00C32777">
        <w:rPr>
          <w:rFonts w:ascii="Arial" w:hAnsi="Arial" w:cs="Arial"/>
        </w:rPr>
        <w:t xml:space="preserve">Protiv rješenja komunalnog redara može se izjaviti žalba </w:t>
      </w:r>
      <w:r w:rsidRPr="00C32777">
        <w:rPr>
          <w:rFonts w:ascii="Arial" w:hAnsi="Arial" w:cs="Arial"/>
          <w:color w:val="auto"/>
        </w:rPr>
        <w:t xml:space="preserve">upravnom tijelu </w:t>
      </w:r>
      <w:r w:rsidRPr="00C32777">
        <w:rPr>
          <w:rFonts w:ascii="Arial" w:hAnsi="Arial" w:cs="Arial"/>
        </w:rPr>
        <w:t>Zadarske županije nadležnom za poslove komunalnog gospodarstva, a žalba uložena nadležnom tijelu ne odgađa izvršenje rješenja.“</w:t>
      </w:r>
      <w:r>
        <w:rPr>
          <w:rFonts w:ascii="Arial" w:hAnsi="Arial" w:cs="Arial"/>
        </w:rPr>
        <w:t>.</w:t>
      </w:r>
    </w:p>
    <w:p w:rsidR="008B7604" w:rsidRPr="005D3B3A" w:rsidRDefault="008B7604" w:rsidP="008B7604">
      <w:pPr>
        <w:pStyle w:val="NormalWeb"/>
        <w:spacing w:before="0" w:beforeAutospacing="0" w:after="0" w:afterAutospacing="0"/>
        <w:jc w:val="both"/>
        <w:rPr>
          <w:rFonts w:asciiTheme="minorHAnsi" w:hAnsiTheme="minorHAnsi" w:cstheme="minorHAnsi"/>
        </w:rPr>
      </w:pPr>
    </w:p>
    <w:p w:rsidR="008B7604" w:rsidRPr="00FD4C58" w:rsidRDefault="008B7604" w:rsidP="008B7604">
      <w:pPr>
        <w:pStyle w:val="NoSpacing"/>
        <w:jc w:val="center"/>
        <w:rPr>
          <w:rFonts w:ascii="Arial" w:hAnsi="Arial" w:cs="Arial"/>
          <w:b/>
          <w:sz w:val="24"/>
          <w:szCs w:val="24"/>
        </w:rPr>
      </w:pPr>
      <w:r>
        <w:rPr>
          <w:rFonts w:ascii="Arial" w:hAnsi="Arial" w:cs="Arial"/>
          <w:b/>
          <w:sz w:val="24"/>
          <w:szCs w:val="24"/>
        </w:rPr>
        <w:t>Članak 3</w:t>
      </w:r>
      <w:r w:rsidRPr="00FD4C58">
        <w:rPr>
          <w:rFonts w:ascii="Arial" w:hAnsi="Arial" w:cs="Arial"/>
          <w:b/>
          <w:sz w:val="24"/>
          <w:szCs w:val="24"/>
        </w:rPr>
        <w:t>.</w:t>
      </w:r>
    </w:p>
    <w:p w:rsidR="008B7604" w:rsidRPr="00FD4C58" w:rsidRDefault="008B7604" w:rsidP="008B7604">
      <w:pPr>
        <w:pStyle w:val="NoSpacing"/>
        <w:jc w:val="both"/>
        <w:rPr>
          <w:rFonts w:ascii="Arial" w:hAnsi="Arial" w:cs="Arial"/>
          <w:sz w:val="24"/>
          <w:szCs w:val="24"/>
        </w:rPr>
      </w:pPr>
    </w:p>
    <w:p w:rsidR="008B7604" w:rsidRPr="00C32777" w:rsidRDefault="008B7604" w:rsidP="008B7604">
      <w:pPr>
        <w:pStyle w:val="NoSpacing"/>
        <w:ind w:firstLine="708"/>
        <w:jc w:val="both"/>
        <w:rPr>
          <w:rFonts w:ascii="Arial" w:hAnsi="Arial" w:cs="Arial"/>
          <w:sz w:val="24"/>
          <w:szCs w:val="24"/>
        </w:rPr>
      </w:pPr>
      <w:r>
        <w:rPr>
          <w:rFonts w:ascii="Arial" w:hAnsi="Arial" w:cs="Arial"/>
          <w:sz w:val="24"/>
          <w:szCs w:val="24"/>
        </w:rPr>
        <w:t xml:space="preserve">U čl. 65. stavku 1. točke 51. do 57. se brišu. </w:t>
      </w:r>
    </w:p>
    <w:p w:rsidR="008B7604" w:rsidRDefault="008B7604" w:rsidP="008B7604">
      <w:pPr>
        <w:pStyle w:val="NormalWeb"/>
        <w:spacing w:before="0" w:beforeAutospacing="0" w:after="0" w:afterAutospacing="0"/>
        <w:jc w:val="both"/>
        <w:rPr>
          <w:rFonts w:asciiTheme="minorHAnsi" w:hAnsiTheme="minorHAnsi" w:cstheme="minorHAnsi"/>
        </w:rPr>
      </w:pPr>
    </w:p>
    <w:p w:rsidR="008B7604" w:rsidRDefault="008B7604" w:rsidP="008B7604">
      <w:pPr>
        <w:pStyle w:val="NormalWeb"/>
        <w:spacing w:before="0" w:beforeAutospacing="0" w:after="0" w:afterAutospacing="0"/>
        <w:jc w:val="both"/>
        <w:rPr>
          <w:rFonts w:asciiTheme="minorHAnsi" w:hAnsiTheme="minorHAnsi" w:cstheme="minorHAnsi"/>
        </w:rPr>
      </w:pPr>
    </w:p>
    <w:p w:rsidR="008B7604" w:rsidRPr="00FD4C58" w:rsidRDefault="008B7604" w:rsidP="008B7604">
      <w:pPr>
        <w:pStyle w:val="NoSpacing"/>
        <w:jc w:val="center"/>
        <w:rPr>
          <w:rFonts w:ascii="Arial" w:hAnsi="Arial" w:cs="Arial"/>
          <w:b/>
          <w:sz w:val="24"/>
          <w:szCs w:val="24"/>
        </w:rPr>
      </w:pPr>
      <w:r>
        <w:rPr>
          <w:rFonts w:ascii="Arial" w:hAnsi="Arial" w:cs="Arial"/>
          <w:b/>
          <w:sz w:val="24"/>
          <w:szCs w:val="24"/>
        </w:rPr>
        <w:lastRenderedPageBreak/>
        <w:t>Članak 4</w:t>
      </w:r>
      <w:r w:rsidRPr="00FD4C58">
        <w:rPr>
          <w:rFonts w:ascii="Arial" w:hAnsi="Arial" w:cs="Arial"/>
          <w:b/>
          <w:sz w:val="24"/>
          <w:szCs w:val="24"/>
        </w:rPr>
        <w:t>.</w:t>
      </w:r>
    </w:p>
    <w:p w:rsidR="008B7604" w:rsidRPr="00FD4C58" w:rsidRDefault="008B7604" w:rsidP="008B7604">
      <w:pPr>
        <w:pStyle w:val="NoSpacing"/>
        <w:jc w:val="both"/>
        <w:rPr>
          <w:rFonts w:ascii="Arial" w:hAnsi="Arial" w:cs="Arial"/>
          <w:sz w:val="24"/>
          <w:szCs w:val="24"/>
        </w:rPr>
      </w:pPr>
    </w:p>
    <w:p w:rsidR="008B7604" w:rsidRPr="00AC0E8D" w:rsidRDefault="008B7604" w:rsidP="008B7604">
      <w:pPr>
        <w:pStyle w:val="NoSpacing"/>
        <w:ind w:firstLine="708"/>
        <w:jc w:val="both"/>
        <w:rPr>
          <w:rFonts w:ascii="Arial" w:hAnsi="Arial" w:cs="Arial"/>
          <w:sz w:val="24"/>
          <w:szCs w:val="24"/>
        </w:rPr>
      </w:pPr>
      <w:r w:rsidRPr="00AC0E8D">
        <w:rPr>
          <w:rFonts w:ascii="Arial" w:hAnsi="Arial" w:cs="Arial"/>
          <w:sz w:val="24"/>
          <w:szCs w:val="24"/>
        </w:rPr>
        <w:t>Članak 66. mijenja se i glasi:</w:t>
      </w:r>
    </w:p>
    <w:p w:rsidR="008B7604" w:rsidRPr="00AC0E8D" w:rsidRDefault="008B7604" w:rsidP="008B7604">
      <w:pPr>
        <w:pStyle w:val="NoSpacing"/>
        <w:jc w:val="both"/>
        <w:rPr>
          <w:rFonts w:ascii="Arial" w:hAnsi="Arial" w:cs="Arial"/>
          <w:sz w:val="24"/>
          <w:szCs w:val="24"/>
        </w:rPr>
      </w:pPr>
    </w:p>
    <w:p w:rsidR="008B7604" w:rsidRDefault="008B7604" w:rsidP="008B7604">
      <w:pPr>
        <w:pStyle w:val="NormalWeb"/>
        <w:spacing w:before="0" w:beforeAutospacing="0" w:after="0" w:afterAutospacing="0"/>
        <w:ind w:firstLine="708"/>
        <w:jc w:val="both"/>
        <w:rPr>
          <w:rFonts w:ascii="Arial" w:hAnsi="Arial" w:cs="Arial"/>
        </w:rPr>
      </w:pPr>
      <w:r w:rsidRPr="00AC0E8D">
        <w:rPr>
          <w:rFonts w:ascii="Arial" w:hAnsi="Arial" w:cs="Arial"/>
        </w:rPr>
        <w:t>„Komunalni redar ovlašten je naplatiti novčanu kaznu za prekršaj iz članka 65. ove Odluke, na mjestu izvršenja prekršaja kada je počinitelj prekršaja zatečen u izvršenju prekršaja u visini polovice propisane kazne za pojedini prekršaj. O naplaćenoj kazni izdaje se potvrda.</w:t>
      </w:r>
    </w:p>
    <w:p w:rsidR="008B7604" w:rsidRPr="00AC0E8D" w:rsidRDefault="008B7604" w:rsidP="008B7604">
      <w:pPr>
        <w:pStyle w:val="NormalWeb"/>
        <w:spacing w:before="0" w:beforeAutospacing="0" w:after="0" w:afterAutospacing="0"/>
        <w:ind w:firstLine="708"/>
        <w:jc w:val="both"/>
        <w:rPr>
          <w:rFonts w:ascii="Arial" w:hAnsi="Arial" w:cs="Arial"/>
        </w:rPr>
      </w:pPr>
    </w:p>
    <w:p w:rsidR="008B7604" w:rsidRPr="00AC0E8D" w:rsidRDefault="008B7604" w:rsidP="008B7604">
      <w:pPr>
        <w:pStyle w:val="NormalWeb"/>
        <w:spacing w:before="0" w:beforeAutospacing="0" w:after="0" w:afterAutospacing="0"/>
        <w:ind w:firstLine="708"/>
        <w:jc w:val="both"/>
        <w:rPr>
          <w:rFonts w:ascii="Arial" w:hAnsi="Arial" w:cs="Arial"/>
        </w:rPr>
      </w:pPr>
      <w:r w:rsidRPr="00AC0E8D">
        <w:rPr>
          <w:rFonts w:ascii="Arial" w:hAnsi="Arial" w:cs="Arial"/>
        </w:rPr>
        <w:t>Ako počinitelj prekršaja ne pristane platiti kaznu na mjestu počinjenja prekršaja, izdat će se  obavezni prekršajni nalog.“.</w:t>
      </w:r>
    </w:p>
    <w:p w:rsidR="008B7604" w:rsidRDefault="008B7604" w:rsidP="008B7604">
      <w:pPr>
        <w:pStyle w:val="NormalWeb"/>
        <w:spacing w:before="0" w:beforeAutospacing="0" w:after="0" w:afterAutospacing="0"/>
        <w:jc w:val="both"/>
        <w:rPr>
          <w:rFonts w:asciiTheme="minorHAnsi" w:hAnsiTheme="minorHAnsi" w:cstheme="minorHAnsi"/>
        </w:rPr>
      </w:pPr>
    </w:p>
    <w:p w:rsidR="008B7604" w:rsidRPr="00FD4C58" w:rsidRDefault="008B7604" w:rsidP="008B7604">
      <w:pPr>
        <w:pStyle w:val="NoSpacing"/>
        <w:jc w:val="center"/>
        <w:rPr>
          <w:rFonts w:ascii="Arial" w:hAnsi="Arial" w:cs="Arial"/>
          <w:b/>
          <w:sz w:val="24"/>
          <w:szCs w:val="24"/>
        </w:rPr>
      </w:pPr>
      <w:r>
        <w:rPr>
          <w:rFonts w:ascii="Arial" w:hAnsi="Arial" w:cs="Arial"/>
          <w:b/>
          <w:sz w:val="24"/>
          <w:szCs w:val="24"/>
        </w:rPr>
        <w:t>Članak 5</w:t>
      </w:r>
      <w:r w:rsidRPr="00FD4C58">
        <w:rPr>
          <w:rFonts w:ascii="Arial" w:hAnsi="Arial" w:cs="Arial"/>
          <w:b/>
          <w:sz w:val="24"/>
          <w:szCs w:val="24"/>
        </w:rPr>
        <w:t>.</w:t>
      </w:r>
    </w:p>
    <w:p w:rsidR="008B7604" w:rsidRDefault="008B7604" w:rsidP="008B7604">
      <w:pPr>
        <w:pStyle w:val="NoSpacing"/>
        <w:rPr>
          <w:rFonts w:ascii="Arial" w:eastAsia="Arial Unicode MS" w:hAnsi="Arial" w:cs="Arial"/>
          <w:sz w:val="24"/>
          <w:szCs w:val="24"/>
        </w:rPr>
      </w:pPr>
    </w:p>
    <w:p w:rsidR="008B7604" w:rsidRPr="00E30CFD" w:rsidRDefault="008B7604" w:rsidP="008B7604">
      <w:pPr>
        <w:pStyle w:val="NoSpacing"/>
        <w:rPr>
          <w:rFonts w:ascii="Arial" w:eastAsia="Arial Unicode MS" w:hAnsi="Arial" w:cs="Arial"/>
          <w:sz w:val="24"/>
          <w:szCs w:val="24"/>
        </w:rPr>
      </w:pPr>
      <w:r w:rsidRPr="00E30CFD">
        <w:rPr>
          <w:rFonts w:ascii="Arial" w:eastAsia="Arial Unicode MS" w:hAnsi="Arial" w:cs="Arial"/>
          <w:sz w:val="24"/>
          <w:szCs w:val="24"/>
        </w:rPr>
        <w:tab/>
        <w:t xml:space="preserve">Ove Izmjene i dopune </w:t>
      </w:r>
      <w:r>
        <w:rPr>
          <w:rFonts w:ascii="Arial" w:eastAsia="Arial Unicode MS" w:hAnsi="Arial" w:cs="Arial"/>
          <w:sz w:val="24"/>
          <w:szCs w:val="24"/>
        </w:rPr>
        <w:t>Odluke o komunalnom redu</w:t>
      </w:r>
      <w:r w:rsidRPr="00E30CFD">
        <w:rPr>
          <w:rFonts w:ascii="Arial" w:eastAsia="Arial Unicode MS" w:hAnsi="Arial" w:cs="Arial"/>
          <w:sz w:val="24"/>
          <w:szCs w:val="24"/>
        </w:rPr>
        <w:t xml:space="preserve"> stupaju na</w:t>
      </w:r>
      <w:r>
        <w:rPr>
          <w:rFonts w:ascii="Arial" w:eastAsia="Arial Unicode MS" w:hAnsi="Arial" w:cs="Arial"/>
          <w:sz w:val="24"/>
          <w:szCs w:val="24"/>
        </w:rPr>
        <w:t xml:space="preserve"> snagu osmog dana nakon objave u</w:t>
      </w:r>
      <w:r w:rsidRPr="00E30CFD">
        <w:rPr>
          <w:rFonts w:ascii="Arial" w:eastAsia="Arial Unicode MS" w:hAnsi="Arial" w:cs="Arial"/>
          <w:sz w:val="24"/>
          <w:szCs w:val="24"/>
        </w:rPr>
        <w:t xml:space="preserve"> „Službenom glasniku Općine Gračac“.</w:t>
      </w:r>
    </w:p>
    <w:p w:rsidR="008B7604" w:rsidRPr="00E30CFD" w:rsidRDefault="008B7604" w:rsidP="008B7604">
      <w:pPr>
        <w:pStyle w:val="NoSpacing"/>
        <w:rPr>
          <w:rFonts w:ascii="Arial" w:eastAsia="Arial Unicode MS" w:hAnsi="Arial" w:cs="Arial"/>
          <w:sz w:val="24"/>
          <w:szCs w:val="24"/>
        </w:rPr>
      </w:pPr>
    </w:p>
    <w:p w:rsidR="008B7604" w:rsidRPr="00E30CFD" w:rsidRDefault="008B7604" w:rsidP="008B7604">
      <w:pPr>
        <w:pStyle w:val="NoSpacing"/>
        <w:rPr>
          <w:rFonts w:ascii="Courier New" w:eastAsia="Arial Unicode MS" w:hAnsi="Courier New" w:cs="Courier New"/>
          <w:b/>
          <w:sz w:val="24"/>
          <w:szCs w:val="24"/>
        </w:rPr>
      </w:pPr>
    </w:p>
    <w:p w:rsidR="008B7604" w:rsidRPr="00E30CFD" w:rsidRDefault="008B7604" w:rsidP="008B7604">
      <w:pPr>
        <w:rPr>
          <w:rFonts w:ascii="Arial" w:hAnsi="Arial" w:cs="Arial"/>
        </w:rPr>
      </w:pPr>
    </w:p>
    <w:p w:rsidR="008B7604" w:rsidRPr="00E30CFD" w:rsidRDefault="008B7604" w:rsidP="008B7604">
      <w:pPr>
        <w:rPr>
          <w:rFonts w:ascii="Arial" w:hAnsi="Arial" w:cs="Arial"/>
          <w:b/>
        </w:rPr>
      </w:pPr>
      <w:r w:rsidRPr="00E30CFD">
        <w:rPr>
          <w:rFonts w:ascii="Arial" w:hAnsi="Arial" w:cs="Arial"/>
          <w:b/>
        </w:rPr>
        <w:t xml:space="preserve">                                        </w:t>
      </w:r>
      <w:r w:rsidRPr="00E30CFD">
        <w:rPr>
          <w:rFonts w:ascii="Arial" w:hAnsi="Arial" w:cs="Arial"/>
          <w:b/>
        </w:rPr>
        <w:tab/>
      </w:r>
      <w:r w:rsidRPr="00E30CFD">
        <w:rPr>
          <w:rFonts w:ascii="Arial" w:hAnsi="Arial" w:cs="Arial"/>
          <w:b/>
        </w:rPr>
        <w:tab/>
      </w:r>
      <w:r w:rsidRPr="00E30CFD">
        <w:rPr>
          <w:rFonts w:ascii="Arial" w:hAnsi="Arial" w:cs="Arial"/>
          <w:b/>
        </w:rPr>
        <w:tab/>
      </w:r>
      <w:r w:rsidRPr="00E30CFD">
        <w:rPr>
          <w:rFonts w:ascii="Arial" w:hAnsi="Arial" w:cs="Arial"/>
          <w:b/>
        </w:rPr>
        <w:tab/>
        <w:t xml:space="preserve">      PREDSJEDNIK:</w:t>
      </w:r>
    </w:p>
    <w:p w:rsidR="008B7604" w:rsidRPr="00E30CFD" w:rsidRDefault="008B7604" w:rsidP="008B7604">
      <w:pPr>
        <w:rPr>
          <w:rFonts w:ascii="Arial" w:hAnsi="Arial" w:cs="Arial"/>
          <w:b/>
        </w:rPr>
      </w:pPr>
      <w:r w:rsidRPr="00E30CFD">
        <w:rPr>
          <w:rFonts w:ascii="Arial" w:hAnsi="Arial" w:cs="Arial"/>
          <w:b/>
        </w:rPr>
        <w:t xml:space="preserve">                                 </w:t>
      </w:r>
      <w:r w:rsidRPr="00E30CFD">
        <w:rPr>
          <w:rFonts w:ascii="Arial" w:hAnsi="Arial" w:cs="Arial"/>
          <w:b/>
        </w:rPr>
        <w:tab/>
      </w:r>
      <w:r w:rsidRPr="00E30CFD">
        <w:rPr>
          <w:rFonts w:ascii="Arial" w:hAnsi="Arial" w:cs="Arial"/>
          <w:b/>
        </w:rPr>
        <w:tab/>
      </w:r>
      <w:r w:rsidRPr="00E30CFD">
        <w:rPr>
          <w:rFonts w:ascii="Arial" w:hAnsi="Arial" w:cs="Arial"/>
          <w:b/>
        </w:rPr>
        <w:tab/>
      </w:r>
      <w:r w:rsidRPr="00E30CFD">
        <w:rPr>
          <w:rFonts w:ascii="Arial" w:hAnsi="Arial" w:cs="Arial"/>
          <w:b/>
        </w:rPr>
        <w:tab/>
        <w:t xml:space="preserve"> Tadija Šišić, dipl. iur.</w:t>
      </w:r>
    </w:p>
    <w:p w:rsidR="008B7604" w:rsidRDefault="008B7604" w:rsidP="008B7604">
      <w:pPr>
        <w:rPr>
          <w:rFonts w:ascii="Courier New" w:eastAsia="Arial Unicode MS" w:hAnsi="Courier New" w:cs="Courier New"/>
          <w:b/>
        </w:rPr>
      </w:pPr>
    </w:p>
    <w:p w:rsidR="008B7604" w:rsidRDefault="008B7604" w:rsidP="008B7604">
      <w:pPr>
        <w:rPr>
          <w:rFonts w:ascii="Courier New" w:eastAsia="Arial Unicode MS" w:hAnsi="Courier New" w:cs="Courier New"/>
          <w:b/>
        </w:rPr>
      </w:pPr>
    </w:p>
    <w:p w:rsidR="008B7604" w:rsidRDefault="008B7604" w:rsidP="008B7604">
      <w:pPr>
        <w:rPr>
          <w:rFonts w:ascii="Courier New" w:eastAsia="Arial Unicode MS" w:hAnsi="Courier New" w:cs="Courier New"/>
          <w:b/>
        </w:rPr>
      </w:pPr>
    </w:p>
    <w:p w:rsidR="008B7604" w:rsidRDefault="008B7604" w:rsidP="008B7604">
      <w:pPr>
        <w:rPr>
          <w:rFonts w:ascii="Courier New" w:eastAsia="Arial Unicode MS" w:hAnsi="Courier New" w:cs="Courier New"/>
          <w:b/>
        </w:rPr>
      </w:pPr>
    </w:p>
    <w:p w:rsidR="008B7604" w:rsidRDefault="008B7604" w:rsidP="008B7604">
      <w:pPr>
        <w:rPr>
          <w:rFonts w:ascii="Courier New" w:eastAsia="Arial Unicode MS" w:hAnsi="Courier New" w:cs="Courier New"/>
          <w:b/>
        </w:rPr>
      </w:pPr>
    </w:p>
    <w:p w:rsidR="008B7604" w:rsidRDefault="008B7604" w:rsidP="008B7604">
      <w:pPr>
        <w:rPr>
          <w:rFonts w:ascii="Courier New" w:eastAsia="Arial Unicode MS" w:hAnsi="Courier New" w:cs="Courier New"/>
          <w:b/>
        </w:rPr>
      </w:pPr>
    </w:p>
    <w:p w:rsidR="008B7604" w:rsidRDefault="008B7604" w:rsidP="008B7604">
      <w:pPr>
        <w:rPr>
          <w:rFonts w:ascii="Courier New" w:eastAsia="Arial Unicode MS" w:hAnsi="Courier New" w:cs="Courier New"/>
          <w:b/>
        </w:rPr>
      </w:pPr>
    </w:p>
    <w:p w:rsidR="008B7604" w:rsidRDefault="008B7604" w:rsidP="008B7604">
      <w:pPr>
        <w:rPr>
          <w:rFonts w:ascii="Courier New" w:eastAsia="Arial Unicode MS" w:hAnsi="Courier New" w:cs="Courier New"/>
          <w:b/>
        </w:rPr>
      </w:pPr>
    </w:p>
    <w:p w:rsidR="00FE51AD" w:rsidRDefault="00FE51AD"/>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rsidP="008B7604">
      <w:pPr>
        <w:pStyle w:val="NoSpacing"/>
        <w:rPr>
          <w:rFonts w:ascii="Arial" w:hAnsi="Arial" w:cs="Arial"/>
          <w:b/>
          <w:sz w:val="24"/>
          <w:szCs w:val="24"/>
        </w:rPr>
      </w:pPr>
    </w:p>
    <w:p w:rsidR="008B7604" w:rsidRPr="00DD2025" w:rsidRDefault="008B7604" w:rsidP="008B7604">
      <w:pPr>
        <w:pStyle w:val="NoSpacing"/>
        <w:rPr>
          <w:rFonts w:ascii="Arial" w:hAnsi="Arial" w:cs="Arial"/>
          <w:b/>
          <w:sz w:val="24"/>
          <w:szCs w:val="24"/>
        </w:rPr>
      </w:pPr>
      <w:r w:rsidRPr="00DD2025">
        <w:rPr>
          <w:rFonts w:ascii="Arial" w:hAnsi="Arial" w:cs="Arial"/>
          <w:b/>
          <w:sz w:val="24"/>
          <w:szCs w:val="24"/>
        </w:rPr>
        <w:t>OPĆINSKO VIJEĆE</w:t>
      </w:r>
    </w:p>
    <w:p w:rsidR="008B7604" w:rsidRPr="00DD2025" w:rsidRDefault="008B7604" w:rsidP="008B7604">
      <w:pPr>
        <w:pStyle w:val="NoSpacing"/>
        <w:rPr>
          <w:rFonts w:ascii="Arial" w:hAnsi="Arial" w:cs="Arial"/>
          <w:b/>
          <w:sz w:val="24"/>
          <w:szCs w:val="24"/>
        </w:rPr>
      </w:pPr>
      <w:r w:rsidRPr="00DD2025">
        <w:rPr>
          <w:rFonts w:ascii="Arial" w:hAnsi="Arial" w:cs="Arial"/>
          <w:b/>
          <w:sz w:val="24"/>
          <w:szCs w:val="24"/>
        </w:rPr>
        <w:t xml:space="preserve">KLASA: </w:t>
      </w:r>
      <w:r w:rsidRPr="00DD2025">
        <w:rPr>
          <w:rFonts w:ascii="Arial" w:hAnsi="Arial" w:cs="Arial"/>
          <w:b/>
          <w:color w:val="231F20"/>
          <w:sz w:val="24"/>
          <w:szCs w:val="24"/>
        </w:rPr>
        <w:t>351-01/18-01/1</w:t>
      </w:r>
    </w:p>
    <w:p w:rsidR="008B7604" w:rsidRPr="00DD2025" w:rsidRDefault="008B7604" w:rsidP="008B7604">
      <w:pPr>
        <w:pStyle w:val="NoSpacing"/>
        <w:rPr>
          <w:rFonts w:ascii="Arial" w:hAnsi="Arial" w:cs="Arial"/>
          <w:b/>
          <w:sz w:val="24"/>
          <w:szCs w:val="24"/>
        </w:rPr>
      </w:pPr>
      <w:r w:rsidRPr="00DD2025">
        <w:rPr>
          <w:rFonts w:ascii="Arial" w:hAnsi="Arial" w:cs="Arial"/>
          <w:b/>
          <w:sz w:val="24"/>
          <w:szCs w:val="24"/>
        </w:rPr>
        <w:t>URBROJ: 2198/31-02-18-1</w:t>
      </w:r>
    </w:p>
    <w:p w:rsidR="008B7604" w:rsidRPr="00DD2025" w:rsidRDefault="008B7604" w:rsidP="008B7604">
      <w:pPr>
        <w:pStyle w:val="NoSpacing"/>
        <w:rPr>
          <w:rFonts w:ascii="Arial" w:hAnsi="Arial" w:cs="Arial"/>
          <w:b/>
          <w:sz w:val="24"/>
          <w:szCs w:val="24"/>
        </w:rPr>
      </w:pPr>
      <w:r w:rsidRPr="00DD2025">
        <w:rPr>
          <w:rFonts w:ascii="Arial" w:hAnsi="Arial" w:cs="Arial"/>
          <w:b/>
          <w:sz w:val="24"/>
          <w:szCs w:val="24"/>
        </w:rPr>
        <w:t>Gračac, 29. siječnja 2018. godine</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ab/>
        <w:t>Na temelju članka 30. stavak 7. Zakona o održivom gospodarenju otpadom (Narodne novine 94/13 i 73/17), članka 4. Uredbe o gospodarenju komunalnim otpadom (Narodne novine 50/17), članka 32. Statuta Općine Gračac („Službeni glasnik Zadarske županije“ br. 11/13), Općinsko vijeće Općine Gračac, na 5. sjednici održanoj 29. siječnja 2018. godine d o n o s i</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p>
    <w:p w:rsidR="008B7604" w:rsidRPr="00DD2025" w:rsidRDefault="008B7604" w:rsidP="008B7604">
      <w:pPr>
        <w:jc w:val="center"/>
        <w:rPr>
          <w:rFonts w:ascii="Arial" w:hAnsi="Arial" w:cs="Arial"/>
          <w:b/>
        </w:rPr>
      </w:pPr>
      <w:r w:rsidRPr="00DD2025">
        <w:rPr>
          <w:rFonts w:ascii="Arial" w:hAnsi="Arial" w:cs="Arial"/>
          <w:b/>
        </w:rPr>
        <w:t>ODLUKU O NAČINU PRUŽANJA JAVNIH USLUGA PRIKUPLJANJA MIJEŠANOG</w:t>
      </w:r>
    </w:p>
    <w:p w:rsidR="008B7604" w:rsidRPr="00DD2025" w:rsidRDefault="008B7604" w:rsidP="008B7604">
      <w:pPr>
        <w:jc w:val="center"/>
        <w:rPr>
          <w:rFonts w:ascii="Arial" w:hAnsi="Arial" w:cs="Arial"/>
          <w:b/>
        </w:rPr>
      </w:pPr>
      <w:r w:rsidRPr="00DD2025">
        <w:rPr>
          <w:rFonts w:ascii="Arial" w:hAnsi="Arial" w:cs="Arial"/>
          <w:b/>
        </w:rPr>
        <w:t>KOMUNALNOG OTPADA I BIORAZGRADIVOG KOMUNALNOG OTPADA</w:t>
      </w:r>
    </w:p>
    <w:p w:rsidR="008B7604" w:rsidRPr="00DD2025" w:rsidRDefault="008B7604" w:rsidP="008B7604">
      <w:pPr>
        <w:jc w:val="center"/>
        <w:rPr>
          <w:rFonts w:ascii="Arial" w:hAnsi="Arial" w:cs="Arial"/>
          <w:b/>
        </w:rPr>
      </w:pPr>
      <w:r w:rsidRPr="00DD2025">
        <w:rPr>
          <w:rFonts w:ascii="Arial" w:hAnsi="Arial" w:cs="Arial"/>
          <w:b/>
        </w:rPr>
        <w:t>NA PODRUČJU OPĆINE GRAČAC</w:t>
      </w:r>
    </w:p>
    <w:p w:rsidR="008B7604" w:rsidRPr="00DD2025" w:rsidRDefault="008B7604" w:rsidP="008B7604">
      <w:pPr>
        <w:jc w:val="center"/>
        <w:rPr>
          <w:rFonts w:ascii="Arial" w:hAnsi="Arial" w:cs="Arial"/>
        </w:rPr>
      </w:pPr>
    </w:p>
    <w:p w:rsidR="008B7604" w:rsidRPr="00DD2025" w:rsidRDefault="008B7604" w:rsidP="008B7604">
      <w:pPr>
        <w:jc w:val="center"/>
        <w:rPr>
          <w:rFonts w:ascii="Arial" w:hAnsi="Arial" w:cs="Arial"/>
        </w:rPr>
      </w:pPr>
    </w:p>
    <w:p w:rsidR="008B7604" w:rsidRPr="00DD2025" w:rsidRDefault="008B7604" w:rsidP="00294CA5">
      <w:pPr>
        <w:pStyle w:val="ListParagraph"/>
        <w:numPr>
          <w:ilvl w:val="0"/>
          <w:numId w:val="21"/>
        </w:numPr>
        <w:jc w:val="both"/>
        <w:rPr>
          <w:rFonts w:ascii="Arial" w:hAnsi="Arial" w:cs="Arial"/>
          <w:b/>
          <w:i/>
          <w:u w:val="single"/>
        </w:rPr>
      </w:pPr>
      <w:r w:rsidRPr="00DD2025">
        <w:rPr>
          <w:rFonts w:ascii="Arial" w:hAnsi="Arial" w:cs="Arial"/>
          <w:b/>
        </w:rPr>
        <w:t>UVOD</w:t>
      </w:r>
    </w:p>
    <w:p w:rsidR="008B7604" w:rsidRPr="00DD2025" w:rsidRDefault="008B7604" w:rsidP="008B7604">
      <w:pPr>
        <w:jc w:val="both"/>
        <w:rPr>
          <w:rFonts w:ascii="Arial" w:hAnsi="Arial" w:cs="Arial"/>
          <w:i/>
        </w:rPr>
      </w:pPr>
    </w:p>
    <w:p w:rsidR="008B7604" w:rsidRPr="00DD2025" w:rsidRDefault="008B7604" w:rsidP="008B7604">
      <w:pPr>
        <w:jc w:val="center"/>
        <w:rPr>
          <w:rFonts w:ascii="Arial" w:hAnsi="Arial" w:cs="Arial"/>
          <w:b/>
        </w:rPr>
      </w:pPr>
      <w:r w:rsidRPr="00DD2025">
        <w:rPr>
          <w:rFonts w:ascii="Arial" w:hAnsi="Arial" w:cs="Arial"/>
          <w:b/>
        </w:rPr>
        <w:t>Članak 1.</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Ovom Odlukom o načinu pružanja javnih usluga prikupljanja miješanog komualnog otpada i biorazgradivog komunalnog otpada na području Općine Gračac (U nastavku teksta: </w:t>
      </w:r>
      <w:r w:rsidRPr="00DD2025">
        <w:rPr>
          <w:rFonts w:ascii="Arial" w:hAnsi="Arial" w:cs="Arial"/>
          <w:b/>
        </w:rPr>
        <w:t>Odluka</w:t>
      </w:r>
      <w:r w:rsidRPr="00DD2025">
        <w:rPr>
          <w:rFonts w:ascii="Arial" w:hAnsi="Arial" w:cs="Arial"/>
        </w:rPr>
        <w:t xml:space="preserve">)  utvrđuju se načini prikupljanja miješanog komunalnog otpada i prikupljanja biorazgradivog komunalnog otpada te povezane usluge odvojenog prikupljanja otpadnog papira, metala, stakla, plastike, tekstila, problematičnog otpada i krupnog (glomaznog) otpada na području Općine Gračac. </w:t>
      </w:r>
    </w:p>
    <w:p w:rsidR="008B7604" w:rsidRPr="00DD2025" w:rsidRDefault="008B7604" w:rsidP="008B7604">
      <w:pPr>
        <w:jc w:val="both"/>
        <w:rPr>
          <w:rFonts w:ascii="Arial" w:hAnsi="Arial" w:cs="Arial"/>
        </w:rPr>
      </w:pPr>
    </w:p>
    <w:p w:rsidR="008B7604" w:rsidRPr="00DD2025" w:rsidRDefault="008B7604" w:rsidP="008B7604">
      <w:pPr>
        <w:jc w:val="center"/>
        <w:rPr>
          <w:rFonts w:ascii="Arial" w:hAnsi="Arial" w:cs="Arial"/>
          <w:b/>
        </w:rPr>
      </w:pPr>
      <w:r w:rsidRPr="00DD2025">
        <w:rPr>
          <w:rFonts w:ascii="Arial" w:hAnsi="Arial" w:cs="Arial"/>
          <w:b/>
        </w:rPr>
        <w:t>Članak 2.</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„Komunalni otpad“ je otpad nastao u kućanstvu i otpad koji je po prirodi i sastavu sličan otpadu iz kućanstva, osim proizvodnog otpada i otpada iz poljoprivrede i šumarstva. </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„Miješani komunalni otpad“ 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„Biorazgradivi komunalni otpad“ je otpad nastao u kućanstvu i otpad koji je po prirodi i sastavu sličan otpadu iz kućanstva, osim proizvodnog otpada i otpada iz poljoprivrede, šumarstva, a koji u svom sastavu sadrži biološki razgradiv otpad. Biorazgradivi komunalni otpad u okviru javne usluge je biootpad i otpadni papir i karton. </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lastRenderedPageBreak/>
        <w:t xml:space="preserve">„Reciklabilni komunalni otpad“ čine otpadna plastika, otpadni metal i otpadno staklo, a kad je to prikladno i druge vrste otpada koje su namijenjene recikliranju (npr. otpadni tekstil, otpadno drvo i sl.). </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color w:val="231F20"/>
          <w:lang w:eastAsia="hr-HR"/>
        </w:rPr>
      </w:pPr>
      <w:r w:rsidRPr="00DD2025">
        <w:rPr>
          <w:rFonts w:ascii="Arial" w:hAnsi="Arial" w:cs="Arial"/>
        </w:rPr>
        <w:t>„Krupni (glomazni) komunalni otpad“ je predmet ili tvar koju je zbog zapremine i/ili mase neprikladno prikupljati u sklopu usluge prikupljanja miješanog komunalnog otpada. Naputkom o glomaznom otpadu utvrđeni su propisani predmeti koji se smatraju glomaznim otpadom. (Namještaj, kuhinjska oprema, kupaonska oprema, vrtna oprema, podne obloge, stvari za djecu itd.). Glomazni otpad ne uključuje tvari i predmete za koje je posebnim propisom  propisano da se smatraju otpadom koji se svrstava u posebnu kategoriju otpada (napuštena vozila, građevinska šuta, otpadne gume, opasni otpad itd.).</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8B7604" w:rsidRPr="00DD2025" w:rsidRDefault="008B7604" w:rsidP="008B7604">
      <w:pPr>
        <w:jc w:val="both"/>
        <w:rPr>
          <w:rFonts w:ascii="Arial" w:hAnsi="Arial" w:cs="Arial"/>
        </w:rPr>
      </w:pPr>
    </w:p>
    <w:p w:rsidR="008B7604" w:rsidRPr="00DD2025" w:rsidRDefault="008B7604" w:rsidP="008B7604">
      <w:pPr>
        <w:jc w:val="center"/>
        <w:rPr>
          <w:rFonts w:ascii="Arial" w:hAnsi="Arial" w:cs="Arial"/>
          <w:b/>
        </w:rPr>
      </w:pPr>
      <w:r w:rsidRPr="00DD2025">
        <w:rPr>
          <w:rFonts w:ascii="Arial" w:hAnsi="Arial" w:cs="Arial"/>
          <w:b/>
        </w:rPr>
        <w:t>Članak 3.</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Prikupljanje miješanog komunalnog otpada i biorazgradivog komunalnog otpada te odvojeno prikupljanje otpadnog papira, metala, stakla, plastike, tekstila, problematičnog otpada i krupnog (glomaznog) otpada (u nastavku teksta: </w:t>
      </w:r>
      <w:r w:rsidRPr="00DD2025">
        <w:rPr>
          <w:rFonts w:ascii="Arial" w:hAnsi="Arial" w:cs="Arial"/>
          <w:b/>
        </w:rPr>
        <w:t>Usluga</w:t>
      </w:r>
      <w:r w:rsidRPr="00DD2025">
        <w:rPr>
          <w:rFonts w:ascii="Arial" w:hAnsi="Arial" w:cs="Arial"/>
        </w:rPr>
        <w:t>) obavlja se u okviru sustava sakupljanja komunalnog otpada sukladno propisanim standardima te podrazumijeva prikupljanje toga otpada na određenom području pružanja usluge putem spremnika od pojedinih korisnika i prijevoz tog otpada do ovlaštene osobe za obradu otpada odnosno odlaganje otpada.</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p>
    <w:p w:rsidR="008B7604" w:rsidRPr="00DD2025" w:rsidRDefault="008B7604" w:rsidP="00294CA5">
      <w:pPr>
        <w:pStyle w:val="ListParagraph"/>
        <w:numPr>
          <w:ilvl w:val="0"/>
          <w:numId w:val="21"/>
        </w:numPr>
        <w:jc w:val="both"/>
        <w:rPr>
          <w:rFonts w:ascii="Arial" w:hAnsi="Arial" w:cs="Arial"/>
          <w:b/>
        </w:rPr>
      </w:pPr>
      <w:r w:rsidRPr="00DD2025">
        <w:rPr>
          <w:rFonts w:ascii="Arial" w:hAnsi="Arial" w:cs="Arial"/>
          <w:b/>
        </w:rPr>
        <w:t>PODRUČJE PRUŽANJA JAVNE USLUGE</w:t>
      </w:r>
    </w:p>
    <w:p w:rsidR="008B7604" w:rsidRPr="00DD2025" w:rsidRDefault="008B7604" w:rsidP="008B7604">
      <w:pPr>
        <w:jc w:val="both"/>
        <w:rPr>
          <w:rFonts w:ascii="Arial" w:hAnsi="Arial" w:cs="Arial"/>
          <w:b/>
        </w:rPr>
      </w:pPr>
    </w:p>
    <w:p w:rsidR="008B7604" w:rsidRPr="00DD2025" w:rsidRDefault="008B7604" w:rsidP="008B7604">
      <w:pPr>
        <w:jc w:val="center"/>
        <w:rPr>
          <w:rFonts w:ascii="Arial" w:hAnsi="Arial" w:cs="Arial"/>
          <w:b/>
        </w:rPr>
      </w:pPr>
      <w:r w:rsidRPr="00DD2025">
        <w:rPr>
          <w:rFonts w:ascii="Arial" w:hAnsi="Arial" w:cs="Arial"/>
          <w:b/>
        </w:rPr>
        <w:t>Članak 4.</w:t>
      </w:r>
    </w:p>
    <w:p w:rsidR="008B7604" w:rsidRPr="00DD2025" w:rsidRDefault="008B7604" w:rsidP="008B7604">
      <w:pPr>
        <w:jc w:val="center"/>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Davatelj usluge pruža javnu uslugu na području Općine Gračac. </w:t>
      </w:r>
    </w:p>
    <w:p w:rsidR="008B7604" w:rsidRPr="00DD2025" w:rsidRDefault="008B7604" w:rsidP="008B7604">
      <w:pPr>
        <w:jc w:val="both"/>
        <w:rPr>
          <w:rFonts w:ascii="Arial" w:hAnsi="Arial" w:cs="Arial"/>
        </w:rPr>
      </w:pPr>
      <w:r w:rsidRPr="00DD2025">
        <w:rPr>
          <w:rFonts w:ascii="Arial" w:hAnsi="Arial" w:cs="Arial"/>
        </w:rPr>
        <w:t>Područje Općine Gračac obuhvaća naselja:  Begluci, Brotnja, Bruvno, Cerovac, Dabašnica, Deringaj, Drenovac Osredački, Duboki Dol, Dugopolje, Glogovo, Grab, Gračac, Gubavčevo Polje, Kaldrma, Kijani, Kom, Kunovac Kupirovački, Kupirovo, Mazin, Nadvrelo, Neteka, Omsica, Osredci, Otrić, Palanka, Pribudić, Prljevo, Rastičevo, Rudopolje Bruvanjsko, Srb, Suvaja, Tiškovac Lički, Tomingaj, Velika Popina, Vučipolje, Zaklopac, Zrmanja Vrelo, Zrmanja.</w:t>
      </w:r>
    </w:p>
    <w:p w:rsidR="008B7604" w:rsidRPr="00DD2025" w:rsidRDefault="008B7604" w:rsidP="008B7604">
      <w:pPr>
        <w:jc w:val="both"/>
        <w:rPr>
          <w:rFonts w:ascii="Arial" w:hAnsi="Arial" w:cs="Arial"/>
        </w:rPr>
      </w:pPr>
    </w:p>
    <w:p w:rsidR="008B7604" w:rsidRPr="00DD2025" w:rsidRDefault="008B7604" w:rsidP="00294CA5">
      <w:pPr>
        <w:pStyle w:val="ListParagraph"/>
        <w:numPr>
          <w:ilvl w:val="0"/>
          <w:numId w:val="21"/>
        </w:numPr>
        <w:jc w:val="both"/>
        <w:rPr>
          <w:rFonts w:ascii="Arial" w:hAnsi="Arial" w:cs="Arial"/>
          <w:b/>
        </w:rPr>
      </w:pPr>
      <w:r w:rsidRPr="00DD2025">
        <w:rPr>
          <w:rFonts w:ascii="Arial" w:hAnsi="Arial" w:cs="Arial"/>
          <w:b/>
        </w:rPr>
        <w:t>DAVATELJ JAVNE USLUGE I KORISNIK USLUGE</w:t>
      </w:r>
    </w:p>
    <w:p w:rsidR="008B7604" w:rsidRPr="00DD2025" w:rsidRDefault="008B7604" w:rsidP="008B7604">
      <w:pPr>
        <w:jc w:val="both"/>
        <w:rPr>
          <w:rFonts w:ascii="Arial" w:hAnsi="Arial" w:cs="Arial"/>
          <w:i/>
          <w:u w:val="single"/>
        </w:rPr>
      </w:pPr>
    </w:p>
    <w:p w:rsidR="008B7604" w:rsidRPr="00DD2025" w:rsidRDefault="008B7604" w:rsidP="008B7604">
      <w:pPr>
        <w:jc w:val="center"/>
        <w:rPr>
          <w:rFonts w:ascii="Arial" w:hAnsi="Arial" w:cs="Arial"/>
          <w:b/>
        </w:rPr>
      </w:pPr>
      <w:r w:rsidRPr="00DD2025">
        <w:rPr>
          <w:rFonts w:ascii="Arial" w:hAnsi="Arial" w:cs="Arial"/>
          <w:b/>
        </w:rPr>
        <w:t>Članak 5.</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Davatalj javne usluge prikupljanja miješanog komunalnog otpada i biorazgradivog komunalnog otpada je trgovačko društvo Gračac Čistoća d.o.o., Park sv. Jurja 1, 23 440 Gračac, OIB: </w:t>
      </w:r>
      <w:r w:rsidRPr="00DD2025">
        <w:rPr>
          <w:rStyle w:val="st"/>
          <w:rFonts w:ascii="Arial" w:hAnsi="Arial" w:cs="Arial"/>
        </w:rPr>
        <w:t>11250206587</w:t>
      </w:r>
      <w:r w:rsidRPr="00DD2025">
        <w:rPr>
          <w:rStyle w:val="st1"/>
          <w:rFonts w:ascii="Arial" w:hAnsi="Arial" w:cs="Arial"/>
        </w:rPr>
        <w:t xml:space="preserve"> </w:t>
      </w:r>
      <w:r w:rsidRPr="00DD2025">
        <w:rPr>
          <w:rFonts w:ascii="Arial" w:hAnsi="Arial" w:cs="Arial"/>
        </w:rPr>
        <w:t xml:space="preserve"> (u nastavku teksta: </w:t>
      </w:r>
      <w:r w:rsidRPr="00DD2025">
        <w:rPr>
          <w:rFonts w:ascii="Arial" w:hAnsi="Arial" w:cs="Arial"/>
          <w:b/>
        </w:rPr>
        <w:t>Davatelj usluge</w:t>
      </w:r>
      <w:r w:rsidRPr="00DD2025">
        <w:rPr>
          <w:rFonts w:ascii="Arial" w:hAnsi="Arial" w:cs="Arial"/>
        </w:rPr>
        <w:t>).</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Davatelj usluge osigurava odvojenu primopredaju biorazgradivog komunalnog otpada, reciklabilnog komunalnog otpada, problematičnog otpada, glomaznog otpada i miješanog komunalnog otpada. </w:t>
      </w:r>
    </w:p>
    <w:p w:rsidR="008B7604" w:rsidRPr="00DD2025" w:rsidRDefault="008B7604" w:rsidP="008B7604">
      <w:pPr>
        <w:jc w:val="both"/>
        <w:rPr>
          <w:rFonts w:ascii="Arial" w:hAnsi="Arial" w:cs="Arial"/>
        </w:rPr>
      </w:pPr>
    </w:p>
    <w:p w:rsidR="008B7604" w:rsidRPr="00DD2025" w:rsidRDefault="008B7604" w:rsidP="008B7604">
      <w:pPr>
        <w:jc w:val="center"/>
        <w:rPr>
          <w:rFonts w:ascii="Arial" w:hAnsi="Arial" w:cs="Arial"/>
          <w:b/>
        </w:rPr>
      </w:pPr>
      <w:r w:rsidRPr="00DD2025">
        <w:rPr>
          <w:rFonts w:ascii="Arial" w:hAnsi="Arial" w:cs="Arial"/>
          <w:b/>
        </w:rPr>
        <w:t>Članak 6.</w:t>
      </w:r>
    </w:p>
    <w:p w:rsidR="008B7604" w:rsidRPr="00DD2025" w:rsidRDefault="008B7604" w:rsidP="008B7604">
      <w:pPr>
        <w:jc w:val="center"/>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Korisnik usluge 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Opći uvjeti ugovora o korištenju javne usluge prikupljanja miješanog komunalnog i biorazgradivog komunalnog otpada s korisnicima Usluge sadržani su u posebnom dodatku ove Odluke.</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p>
    <w:p w:rsidR="008B7604" w:rsidRPr="00DD2025" w:rsidRDefault="008B7604" w:rsidP="00294CA5">
      <w:pPr>
        <w:pStyle w:val="ListParagraph"/>
        <w:numPr>
          <w:ilvl w:val="0"/>
          <w:numId w:val="21"/>
        </w:numPr>
        <w:jc w:val="both"/>
        <w:rPr>
          <w:rFonts w:ascii="Arial" w:hAnsi="Arial" w:cs="Arial"/>
          <w:b/>
        </w:rPr>
      </w:pPr>
      <w:r w:rsidRPr="00DD2025">
        <w:rPr>
          <w:rFonts w:ascii="Arial" w:hAnsi="Arial" w:cs="Arial"/>
          <w:b/>
        </w:rPr>
        <w:t>KRITERIJ OBRAČUNA KOLIČINE OTPADA</w:t>
      </w:r>
    </w:p>
    <w:p w:rsidR="008B7604" w:rsidRPr="00DD2025" w:rsidRDefault="008B7604" w:rsidP="008B7604">
      <w:pPr>
        <w:jc w:val="center"/>
        <w:rPr>
          <w:rFonts w:ascii="Arial" w:hAnsi="Arial" w:cs="Arial"/>
        </w:rPr>
      </w:pPr>
    </w:p>
    <w:p w:rsidR="008B7604" w:rsidRPr="00DD2025" w:rsidRDefault="008B7604" w:rsidP="008B7604">
      <w:pPr>
        <w:jc w:val="center"/>
        <w:rPr>
          <w:rFonts w:ascii="Arial" w:hAnsi="Arial" w:cs="Arial"/>
        </w:rPr>
      </w:pPr>
    </w:p>
    <w:p w:rsidR="008B7604" w:rsidRPr="00DD2025" w:rsidRDefault="008B7604" w:rsidP="008B7604">
      <w:pPr>
        <w:jc w:val="center"/>
        <w:rPr>
          <w:rFonts w:ascii="Arial" w:hAnsi="Arial" w:cs="Arial"/>
          <w:b/>
        </w:rPr>
      </w:pPr>
      <w:r w:rsidRPr="00DD2025">
        <w:rPr>
          <w:rFonts w:ascii="Arial" w:hAnsi="Arial" w:cs="Arial"/>
          <w:b/>
        </w:rPr>
        <w:t>Članak 7.</w:t>
      </w:r>
    </w:p>
    <w:p w:rsidR="008B7604" w:rsidRPr="00DD2025" w:rsidRDefault="008B7604" w:rsidP="008B7604">
      <w:pPr>
        <w:jc w:val="center"/>
        <w:rPr>
          <w:rFonts w:ascii="Arial" w:hAnsi="Arial" w:cs="Arial"/>
          <w:b/>
        </w:rPr>
      </w:pPr>
    </w:p>
    <w:p w:rsidR="008B7604" w:rsidRPr="00DD2025" w:rsidRDefault="008B7604" w:rsidP="008B7604">
      <w:pPr>
        <w:jc w:val="both"/>
        <w:rPr>
          <w:rFonts w:ascii="Arial" w:hAnsi="Arial" w:cs="Arial"/>
        </w:rPr>
      </w:pPr>
      <w:r w:rsidRPr="00DD2025">
        <w:rPr>
          <w:rFonts w:ascii="Arial" w:hAnsi="Arial" w:cs="Arial"/>
        </w:rPr>
        <w:t xml:space="preserve">Kriterij za obračun količine otpada predanog Davatelju usluge od strane Korisnika usluge je volumen ugovorenog spremnika za komunalni otpad i broj pražnjenja spremnika za komunalni otpad. </w:t>
      </w:r>
    </w:p>
    <w:p w:rsidR="008B7604" w:rsidRPr="00DD2025" w:rsidRDefault="008B7604" w:rsidP="008B7604">
      <w:pPr>
        <w:jc w:val="both"/>
        <w:rPr>
          <w:rFonts w:ascii="Arial" w:hAnsi="Arial" w:cs="Arial"/>
        </w:rPr>
      </w:pPr>
    </w:p>
    <w:p w:rsidR="008B7604" w:rsidRPr="00DD2025" w:rsidRDefault="008B7604" w:rsidP="00294CA5">
      <w:pPr>
        <w:pStyle w:val="ListParagraph"/>
        <w:numPr>
          <w:ilvl w:val="0"/>
          <w:numId w:val="21"/>
        </w:numPr>
        <w:jc w:val="both"/>
        <w:rPr>
          <w:rFonts w:ascii="Arial" w:hAnsi="Arial" w:cs="Arial"/>
          <w:b/>
        </w:rPr>
      </w:pPr>
      <w:r w:rsidRPr="00DD2025">
        <w:rPr>
          <w:rFonts w:ascii="Arial" w:hAnsi="Arial" w:cs="Arial"/>
          <w:b/>
        </w:rPr>
        <w:t xml:space="preserve">OBRAČUNSKO RAZDOBLJE </w:t>
      </w:r>
    </w:p>
    <w:p w:rsidR="008B7604" w:rsidRPr="00DD2025" w:rsidRDefault="008B7604" w:rsidP="008B7604">
      <w:pPr>
        <w:jc w:val="both"/>
        <w:rPr>
          <w:rFonts w:ascii="Arial" w:hAnsi="Arial" w:cs="Arial"/>
          <w:i/>
          <w:u w:val="single"/>
        </w:rPr>
      </w:pPr>
    </w:p>
    <w:p w:rsidR="008B7604" w:rsidRPr="00DD2025" w:rsidRDefault="008B7604" w:rsidP="008B7604">
      <w:pPr>
        <w:jc w:val="center"/>
        <w:rPr>
          <w:rFonts w:ascii="Arial" w:hAnsi="Arial" w:cs="Arial"/>
          <w:b/>
        </w:rPr>
      </w:pPr>
      <w:r w:rsidRPr="00DD2025">
        <w:rPr>
          <w:rFonts w:ascii="Arial" w:hAnsi="Arial" w:cs="Arial"/>
          <w:b/>
        </w:rPr>
        <w:t>Članak 8.</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 xml:space="preserve">Obračunsko razdoblje je mjesec dana, račun se izdaje sa zadnjim danom u mjesecu za protekli mjesec, s rokom plaćanja 30 dana od dana izdavanja računa. </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294CA5">
      <w:pPr>
        <w:pStyle w:val="ListParagraph"/>
        <w:numPr>
          <w:ilvl w:val="0"/>
          <w:numId w:val="21"/>
        </w:numPr>
        <w:jc w:val="both"/>
        <w:rPr>
          <w:rFonts w:ascii="Arial" w:hAnsi="Arial" w:cs="Arial"/>
          <w:b/>
        </w:rPr>
      </w:pPr>
      <w:bookmarkStart w:id="0" w:name="_Hlk486262042"/>
      <w:r w:rsidRPr="00DD2025">
        <w:rPr>
          <w:rFonts w:ascii="Arial" w:hAnsi="Arial" w:cs="Arial"/>
          <w:b/>
        </w:rPr>
        <w:t>OBAVEZE DAVATELJA USLUGE</w:t>
      </w:r>
    </w:p>
    <w:p w:rsidR="008B7604" w:rsidRPr="00DD2025" w:rsidRDefault="008B7604" w:rsidP="008B7604">
      <w:pPr>
        <w:jc w:val="both"/>
        <w:rPr>
          <w:rFonts w:ascii="Arial" w:hAnsi="Arial" w:cs="Arial"/>
        </w:rPr>
      </w:pPr>
    </w:p>
    <w:p w:rsidR="008B7604" w:rsidRPr="00DD2025" w:rsidRDefault="008B7604" w:rsidP="008B7604">
      <w:pPr>
        <w:jc w:val="center"/>
        <w:rPr>
          <w:rFonts w:ascii="Arial" w:hAnsi="Arial" w:cs="Arial"/>
          <w:b/>
        </w:rPr>
      </w:pPr>
      <w:r w:rsidRPr="00DD2025">
        <w:rPr>
          <w:rFonts w:ascii="Arial" w:hAnsi="Arial" w:cs="Arial"/>
          <w:b/>
        </w:rPr>
        <w:t>Članak 9.</w:t>
      </w:r>
    </w:p>
    <w:p w:rsidR="008B7604" w:rsidRPr="00DD2025" w:rsidRDefault="008B7604" w:rsidP="008B7604">
      <w:pPr>
        <w:jc w:val="both"/>
        <w:rPr>
          <w:rFonts w:ascii="Arial" w:hAnsi="Arial" w:cs="Arial"/>
        </w:rPr>
      </w:pPr>
    </w:p>
    <w:bookmarkEnd w:id="0"/>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Davatelj usluge dužan je:</w:t>
      </w:r>
    </w:p>
    <w:p w:rsidR="008B7604" w:rsidRPr="00DD2025" w:rsidRDefault="008B7604" w:rsidP="00294CA5">
      <w:pPr>
        <w:pStyle w:val="box454532"/>
        <w:numPr>
          <w:ilvl w:val="0"/>
          <w:numId w:val="22"/>
        </w:numPr>
        <w:spacing w:before="0" w:beforeAutospacing="0" w:after="0" w:afterAutospacing="0"/>
        <w:ind w:left="0" w:firstLine="426"/>
        <w:jc w:val="both"/>
        <w:textAlignment w:val="baseline"/>
        <w:rPr>
          <w:rFonts w:ascii="Arial" w:hAnsi="Arial" w:cs="Arial"/>
          <w:color w:val="231F20"/>
        </w:rPr>
      </w:pPr>
      <w:r w:rsidRPr="00DD2025">
        <w:rPr>
          <w:rFonts w:ascii="Arial" w:hAnsi="Arial" w:cs="Arial"/>
          <w:color w:val="231F20"/>
        </w:rPr>
        <w:t xml:space="preserve">postupati sa sakupljenim komunalnim otpadom u skladu sa Zakonom o održivom gospodarenju otpadom, Uredbom o gospodarenju komunalnim otpadom i ovom Odlukom,  </w:t>
      </w:r>
    </w:p>
    <w:p w:rsidR="008B7604" w:rsidRPr="00DD2025" w:rsidRDefault="008B7604" w:rsidP="00294CA5">
      <w:pPr>
        <w:pStyle w:val="box454532"/>
        <w:numPr>
          <w:ilvl w:val="0"/>
          <w:numId w:val="22"/>
        </w:numPr>
        <w:spacing w:before="0" w:beforeAutospacing="0" w:after="0" w:afterAutospacing="0"/>
        <w:ind w:left="0" w:firstLine="426"/>
        <w:jc w:val="both"/>
        <w:textAlignment w:val="baseline"/>
        <w:rPr>
          <w:rFonts w:ascii="Arial" w:hAnsi="Arial" w:cs="Arial"/>
          <w:color w:val="231F20"/>
        </w:rPr>
      </w:pPr>
      <w:r w:rsidRPr="00DD2025">
        <w:rPr>
          <w:rFonts w:ascii="Arial" w:hAnsi="Arial" w:cs="Arial"/>
          <w:color w:val="231F20"/>
        </w:rPr>
        <w:t xml:space="preserve">izraditi </w:t>
      </w:r>
      <w:bookmarkStart w:id="1" w:name="_Hlk489459341"/>
      <w:r w:rsidRPr="00DD2025">
        <w:rPr>
          <w:rFonts w:ascii="Arial" w:hAnsi="Arial" w:cs="Arial"/>
          <w:color w:val="231F20"/>
        </w:rPr>
        <w:t>cjenik javne usluge, objaviti ga na mrežnoj stranici i za njega prije primjene odnosno izmjene ishoditi suglasnost nadležnog tijela</w:t>
      </w:r>
      <w:bookmarkEnd w:id="1"/>
      <w:r w:rsidRPr="00DD2025">
        <w:rPr>
          <w:rFonts w:ascii="Arial" w:hAnsi="Arial" w:cs="Arial"/>
          <w:color w:val="231F20"/>
        </w:rPr>
        <w:t>.</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 xml:space="preserve">3. osigurati korisniku usluge spremnik za primopredaju miješanog komunalnog otpada, biorazgradivog komunalnog otpada i reciklabilnog komunalnog otpada, </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4. označiti spremnik oznakom,</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lastRenderedPageBreak/>
        <w:t>5. sklopiti s korisnikom usluge Ugovor kojega sačinjavaju ova Odluka, Izjava o načinu korištenja javne usluge na način propisan Uredbom o gospodarenju komunalnim otpadom,</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i cjenik javne usluge.</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6. dostaviti do kraja prosinca tekuće kalendarske godine za iduću kalendarsku godinu Obavijest o prikupljanju miješanog komunalnog otpada, biorazgradivog komunalnog otpada i reciklabilnog komunalnog otpada u pisanom obliku ili putem mrežne stranice kada je to korisniku usluge prihvatljivo sa sadržajem propisanim Uredbom o gospodarenju komunalnim otpadom.</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7. preuzeti sadržaj spremnika od korisnika usluge,</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 xml:space="preserve">8. voditi digitalnu </w:t>
      </w:r>
      <w:r w:rsidRPr="00DD2025">
        <w:rPr>
          <w:rFonts w:ascii="Arial" w:hAnsi="Arial" w:cs="Arial"/>
          <w:i/>
          <w:color w:val="231F20"/>
        </w:rPr>
        <w:t>Evidenciju o preuzetom komunalnom otpadu</w:t>
      </w:r>
      <w:r w:rsidRPr="00DD2025">
        <w:rPr>
          <w:rFonts w:ascii="Arial" w:hAnsi="Arial" w:cs="Arial"/>
          <w:color w:val="231F20"/>
        </w:rPr>
        <w:t xml:space="preserve"> u skladu s Uredbom o gospodarenju komunalnim otpadom,</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9. odgovarati za sigurnost, redovitost i kvalitetu usluge i usluge povezane s javnom uslugom,</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10. osigurati provjeru da otpad sadržan u spremniku prilikom primopredaje odgovara vrsti otpada čija se primopredaja obavlja,</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11. davatelj usluge je dužan osigurati uvjete kojima se ostvaruje pojedinačno korištenje usluge uključivo i kad više korisnika koristi zajednički spremnik.</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p>
    <w:p w:rsidR="008B7604" w:rsidRPr="00DD2025" w:rsidRDefault="008B7604" w:rsidP="00294CA5">
      <w:pPr>
        <w:pStyle w:val="ListParagraph"/>
        <w:numPr>
          <w:ilvl w:val="0"/>
          <w:numId w:val="21"/>
        </w:numPr>
        <w:jc w:val="both"/>
        <w:rPr>
          <w:rFonts w:ascii="Arial" w:hAnsi="Arial" w:cs="Arial"/>
          <w:b/>
        </w:rPr>
      </w:pPr>
      <w:r w:rsidRPr="00DD2025">
        <w:rPr>
          <w:rFonts w:ascii="Arial" w:hAnsi="Arial" w:cs="Arial"/>
          <w:b/>
        </w:rPr>
        <w:t>OBAVEZE KORISNIKA USLUGE</w:t>
      </w:r>
    </w:p>
    <w:p w:rsidR="008B7604" w:rsidRPr="00DD2025" w:rsidRDefault="008B7604" w:rsidP="008B7604">
      <w:pPr>
        <w:jc w:val="both"/>
        <w:rPr>
          <w:rFonts w:ascii="Arial" w:hAnsi="Arial" w:cs="Arial"/>
        </w:rPr>
      </w:pPr>
      <w:bookmarkStart w:id="2" w:name="_Hlk486265064"/>
    </w:p>
    <w:p w:rsidR="008B7604" w:rsidRPr="00DD2025" w:rsidRDefault="008B7604" w:rsidP="008B7604">
      <w:pPr>
        <w:jc w:val="center"/>
        <w:rPr>
          <w:rFonts w:ascii="Arial" w:hAnsi="Arial" w:cs="Arial"/>
          <w:b/>
        </w:rPr>
      </w:pPr>
      <w:r w:rsidRPr="00DD2025">
        <w:rPr>
          <w:rFonts w:ascii="Arial" w:hAnsi="Arial" w:cs="Arial"/>
          <w:b/>
        </w:rPr>
        <w:t>Članak 10.</w:t>
      </w:r>
    </w:p>
    <w:p w:rsidR="008B7604" w:rsidRPr="00DD2025" w:rsidRDefault="008B7604" w:rsidP="008B7604">
      <w:pPr>
        <w:jc w:val="both"/>
        <w:rPr>
          <w:rFonts w:ascii="Arial" w:hAnsi="Arial" w:cs="Arial"/>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Korisnik usluge je dužan:</w:t>
      </w:r>
    </w:p>
    <w:bookmarkEnd w:id="2"/>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1. koristiti uslugu i predati miješani komunalni otpad i biorazgradivi komunalni otpad davatelju usluge na području na kojem se nalazi nekretnina korisnika usluge,</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 xml:space="preserve">2. U cijelosti ispuniti i vlastoručno potpisati davatelju usluge Izjavu o načinu korištenja javne </w:t>
      </w:r>
      <w:bookmarkStart w:id="3" w:name="_Hlk486265061"/>
      <w:r w:rsidRPr="00DD2025">
        <w:rPr>
          <w:rFonts w:ascii="Arial" w:hAnsi="Arial" w:cs="Arial"/>
          <w:color w:val="231F20"/>
        </w:rPr>
        <w:t>usluge</w:t>
      </w:r>
      <w:bookmarkEnd w:id="3"/>
      <w:r w:rsidRPr="00DD2025">
        <w:rPr>
          <w:rFonts w:ascii="Arial" w:hAnsi="Arial" w:cs="Arial"/>
          <w:color w:val="231F20"/>
        </w:rPr>
        <w:t xml:space="preserve"> koja je sastavni dio Ugovora, a koja je propisana Uredbom o gospodarenju komunalnim otpadom,</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 xml:space="preserve"> 3. preuzeti od davatelja usluge standardizirane spremnike za otpad, te iste spremnike držati na mjestu određenom za njihovo držanje i ne premještati ih bez suglasnosti davatelja usluge,</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4. omogućiti davatelju usluge pristup spremniku na mjestu primopredaje u slučaju kad mjesto primopredaje otpada nije na javnoj površini,</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5. postupati s otpadom na obračunskom mjestu korisnika usluge na način kojim se ne dovodi u opasnost ljudsko zdravlje, ne dovodi do rasipanja otpada oko spremnika, ne onečišćuje okolni prostor i ne uzrokuje pojava neugode drugoj osobi zbog mirisa otpada,</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6. odgovarati za postupanje s otpadom i spremnikom na obračunskom mjestu korisnika usluge sukladno Zakonu o održivom gospodarenju otpadom, Uredbi o gospodarenju komunalnim otpadom i ovoj Odluci,</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7. zajedno s ostalim korisnicima usluge na istom obračunskom mjestu odgovarati za obveze nastale zajedničkim korištenjem spremnika sukladno Zakonu o održivom gospodarenju otpadom, Uredbi o gospodarenju komunalnim otpadom i ovoj Odluci,</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8. predavati biorazgradivi komunalni otpad, reciklabilni komunalni otpad, problematični otpad i glomazni otpad odvojeno od miješanog komunalnog otpada,</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lastRenderedPageBreak/>
        <w:t xml:space="preserve">9. sav komunalni otpad prikupljati isključivo u odgovarajuće spremnike za otpad, na za to predviđenim mjestima, sukladno vrsti otpada i namjeni spremnika, </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10. predavati problematični otpad u reciklažno dvorište ili mobilno reciklažno dvorište</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color w:val="231F20"/>
        </w:rPr>
      </w:pPr>
      <w:r w:rsidRPr="00DD2025">
        <w:rPr>
          <w:rFonts w:ascii="Arial" w:hAnsi="Arial" w:cs="Arial"/>
          <w:color w:val="231F20"/>
        </w:rPr>
        <w:t xml:space="preserve">11. predavati krupni (glomazni) otpad u reciklažno dvorište, mobilno reciklažno dvorište i po potrebi jednom godišnje </w:t>
      </w:r>
      <w:bookmarkStart w:id="4" w:name="_Hlk486401804"/>
      <w:r w:rsidRPr="00DD2025">
        <w:rPr>
          <w:rFonts w:ascii="Arial" w:hAnsi="Arial" w:cs="Arial"/>
          <w:color w:val="231F20"/>
        </w:rPr>
        <w:t xml:space="preserve">(po pozivu) </w:t>
      </w:r>
      <w:bookmarkEnd w:id="4"/>
      <w:r w:rsidRPr="00DD2025">
        <w:rPr>
          <w:rFonts w:ascii="Arial" w:hAnsi="Arial" w:cs="Arial"/>
          <w:color w:val="231F20"/>
        </w:rPr>
        <w:t>na lokaciji obračunskog mjesta korisnika usluge,</w:t>
      </w:r>
    </w:p>
    <w:p w:rsidR="008B7604" w:rsidRPr="00DD2025" w:rsidRDefault="008B7604" w:rsidP="008B7604">
      <w:pPr>
        <w:pStyle w:val="box454532"/>
        <w:spacing w:before="0" w:beforeAutospacing="0" w:after="0" w:afterAutospacing="0"/>
        <w:ind w:firstLine="408"/>
        <w:textAlignment w:val="baseline"/>
        <w:rPr>
          <w:rFonts w:ascii="Arial" w:hAnsi="Arial" w:cs="Arial"/>
          <w:color w:val="231F20"/>
        </w:rPr>
      </w:pPr>
      <w:r w:rsidRPr="00DD2025">
        <w:rPr>
          <w:rFonts w:ascii="Arial" w:hAnsi="Arial" w:cs="Arial"/>
          <w:color w:val="231F20"/>
        </w:rPr>
        <w:t>12. plaćati davatelju usluge cijenu javne usluge, u skladu s važećim cjenikom.</w:t>
      </w:r>
    </w:p>
    <w:p w:rsidR="008B7604" w:rsidRPr="00DD2025" w:rsidRDefault="008B7604" w:rsidP="008B7604">
      <w:pPr>
        <w:jc w:val="both"/>
        <w:rPr>
          <w:rFonts w:ascii="Arial" w:hAnsi="Arial" w:cs="Arial"/>
        </w:rPr>
      </w:pPr>
      <w:bookmarkStart w:id="5" w:name="_Hlk486401522"/>
    </w:p>
    <w:p w:rsidR="008B7604" w:rsidRPr="00DD2025" w:rsidRDefault="008B7604" w:rsidP="00294CA5">
      <w:pPr>
        <w:pStyle w:val="ListParagraph"/>
        <w:numPr>
          <w:ilvl w:val="0"/>
          <w:numId w:val="21"/>
        </w:numPr>
        <w:jc w:val="both"/>
        <w:rPr>
          <w:rFonts w:ascii="Arial" w:hAnsi="Arial" w:cs="Arial"/>
          <w:b/>
        </w:rPr>
      </w:pPr>
      <w:r w:rsidRPr="00DD2025">
        <w:rPr>
          <w:rFonts w:ascii="Arial" w:hAnsi="Arial" w:cs="Arial"/>
          <w:b/>
        </w:rPr>
        <w:t xml:space="preserve">ODREDBE O NAČINU KORIŠTENJA JAVNE USLUGE I USUGE POVEZANE S JAVNOM USLUGOM </w:t>
      </w:r>
    </w:p>
    <w:p w:rsidR="008B7604" w:rsidRPr="00DD2025" w:rsidRDefault="008B7604" w:rsidP="008B7604">
      <w:pPr>
        <w:jc w:val="both"/>
        <w:rPr>
          <w:rFonts w:ascii="Arial" w:hAnsi="Arial" w:cs="Arial"/>
        </w:rPr>
      </w:pPr>
    </w:p>
    <w:p w:rsidR="008B7604" w:rsidRPr="00DD2025" w:rsidRDefault="008B7604" w:rsidP="008B7604">
      <w:pPr>
        <w:jc w:val="center"/>
        <w:rPr>
          <w:rFonts w:ascii="Arial" w:hAnsi="Arial" w:cs="Arial"/>
          <w:b/>
        </w:rPr>
      </w:pPr>
      <w:r w:rsidRPr="00DD2025">
        <w:rPr>
          <w:rFonts w:ascii="Arial" w:hAnsi="Arial" w:cs="Arial"/>
          <w:b/>
        </w:rPr>
        <w:t>Članak 11.</w:t>
      </w:r>
    </w:p>
    <w:p w:rsidR="008B7604" w:rsidRPr="00DD2025" w:rsidRDefault="008B7604" w:rsidP="008B7604">
      <w:pPr>
        <w:jc w:val="center"/>
        <w:rPr>
          <w:rFonts w:ascii="Arial" w:hAnsi="Arial" w:cs="Arial"/>
        </w:rPr>
      </w:pPr>
    </w:p>
    <w:p w:rsidR="008B7604" w:rsidRPr="00DD2025" w:rsidRDefault="008B7604" w:rsidP="008B7604">
      <w:pPr>
        <w:pStyle w:val="box454532"/>
        <w:spacing w:before="0" w:beforeAutospacing="0" w:after="0" w:afterAutospacing="0"/>
        <w:jc w:val="both"/>
        <w:textAlignment w:val="baseline"/>
        <w:rPr>
          <w:rFonts w:ascii="Arial" w:hAnsi="Arial" w:cs="Arial"/>
        </w:rPr>
      </w:pPr>
      <w:r w:rsidRPr="00DD2025">
        <w:rPr>
          <w:rFonts w:ascii="Arial" w:hAnsi="Arial" w:cs="Arial"/>
        </w:rPr>
        <w:t>Javna usluga se pruža i koristi u okviru sustava sakupljanja komunalnog otpada u skladu sa sljedećim standardima:</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rPr>
      </w:pPr>
      <w:r w:rsidRPr="00DD2025">
        <w:rPr>
          <w:rFonts w:ascii="Arial" w:hAnsi="Arial" w:cs="Arial"/>
        </w:rPr>
        <w:t>1. korisniku usluge mora biti osigurana mogućnost odvojene predaje otpada na njegovom obračunskom mjestu (na adresi korisnika) te korištenje reciklažnog dvorišta, mobilnog reciklažnog dvorišta, spremnika postavljenog na javnoj površini (zeleni otoci) i odvoz glomaznog otpada</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rPr>
      </w:pPr>
      <w:r w:rsidRPr="00DD2025">
        <w:rPr>
          <w:rFonts w:ascii="Arial" w:hAnsi="Arial" w:cs="Arial"/>
        </w:rPr>
        <w:t>2. odvojena primopredaja miješanog komunalnog otpada i biorazgradivog komunalnog otpada obavlja se putem standardnih spremnika kod korisnika usluge, na način da se otpadni papir i karton prikuplja odvojeno od biorazgradivog komunalog otpada.</w:t>
      </w:r>
    </w:p>
    <w:p w:rsidR="008B7604" w:rsidRPr="00DD2025" w:rsidRDefault="008B7604" w:rsidP="008B7604">
      <w:pPr>
        <w:pStyle w:val="box454532"/>
        <w:spacing w:before="0" w:beforeAutospacing="0" w:after="0" w:afterAutospacing="0"/>
        <w:textAlignment w:val="baseline"/>
        <w:rPr>
          <w:rFonts w:ascii="Arial" w:hAnsi="Arial" w:cs="Arial"/>
        </w:rPr>
      </w:pPr>
    </w:p>
    <w:p w:rsidR="008B7604" w:rsidRPr="00DD2025" w:rsidRDefault="008B7604" w:rsidP="008B7604">
      <w:pPr>
        <w:pStyle w:val="box454532"/>
        <w:spacing w:before="0" w:beforeAutospacing="0" w:after="0" w:afterAutospacing="0"/>
        <w:textAlignment w:val="baseline"/>
        <w:rPr>
          <w:rFonts w:ascii="Arial" w:hAnsi="Arial" w:cs="Arial"/>
          <w:b/>
        </w:rPr>
      </w:pPr>
      <w:r w:rsidRPr="00DD2025">
        <w:rPr>
          <w:rFonts w:ascii="Arial" w:hAnsi="Arial" w:cs="Arial"/>
          <w:b/>
        </w:rPr>
        <w:t xml:space="preserve">U okviru sustava sakupljanja komunalnog otpada pruža se </w:t>
      </w:r>
      <w:r w:rsidRPr="00DD2025">
        <w:rPr>
          <w:rFonts w:ascii="Arial" w:hAnsi="Arial" w:cs="Arial"/>
          <w:b/>
          <w:u w:val="single"/>
        </w:rPr>
        <w:t>javna usluga</w:t>
      </w:r>
      <w:r w:rsidRPr="00DD2025">
        <w:rPr>
          <w:rFonts w:ascii="Arial" w:hAnsi="Arial" w:cs="Arial"/>
          <w:b/>
        </w:rPr>
        <w:t>:</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rPr>
      </w:pPr>
      <w:r w:rsidRPr="00DD2025">
        <w:rPr>
          <w:rFonts w:ascii="Arial" w:hAnsi="Arial" w:cs="Arial"/>
        </w:rPr>
        <w:t>1. prikupljanja miješanog komunalnog otpada na lokaciji obračunskog mjesta korisnika (adresa korisnika)</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rPr>
      </w:pPr>
      <w:r w:rsidRPr="00DD2025">
        <w:rPr>
          <w:rFonts w:ascii="Arial" w:hAnsi="Arial" w:cs="Arial"/>
        </w:rPr>
        <w:t>2. prikupljanja biorazgradivog komunalnog otpada na lokaciji obračunskog mjesta korisnika (adresa korisnika). Korisnici usluge sakupljanja biorazgradivog komunalnog otpada imaju pravo na jedan dodatni besplatni odvoz glomaznog otpada godišnje za granje i lišće.</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Korisnik koji se odluči za kućno kompostiranje biorazgradivog komunalnog otpada mora osigurati komposter ili kompostište te isto potvrditi potpisom izjave da će to raditi sukladno Zakonu o održivom gospodarenju otpadom. Davatelj usluge sliku kompostera ili kućnog kompostišta i potpisanu izjavu korisnika arhivirat će uz ugovor s korisnikom.</w:t>
      </w:r>
    </w:p>
    <w:p w:rsidR="008B7604" w:rsidRPr="00DD2025" w:rsidRDefault="008B7604" w:rsidP="008B7604">
      <w:pPr>
        <w:jc w:val="both"/>
        <w:rPr>
          <w:rFonts w:ascii="Arial" w:hAnsi="Arial" w:cs="Arial"/>
        </w:rPr>
      </w:pPr>
    </w:p>
    <w:p w:rsidR="008B7604" w:rsidRPr="00DD2025" w:rsidRDefault="008B7604" w:rsidP="008B7604">
      <w:pPr>
        <w:pStyle w:val="box454532"/>
        <w:spacing w:before="0" w:beforeAutospacing="0" w:after="0" w:afterAutospacing="0"/>
        <w:textAlignment w:val="baseline"/>
        <w:rPr>
          <w:rFonts w:ascii="Arial" w:hAnsi="Arial" w:cs="Arial"/>
        </w:rPr>
      </w:pPr>
    </w:p>
    <w:p w:rsidR="008B7604" w:rsidRPr="00DD2025" w:rsidRDefault="008B7604" w:rsidP="008B7604">
      <w:pPr>
        <w:pStyle w:val="box454532"/>
        <w:spacing w:before="0" w:beforeAutospacing="0" w:after="0" w:afterAutospacing="0"/>
        <w:jc w:val="both"/>
        <w:textAlignment w:val="baseline"/>
        <w:rPr>
          <w:rFonts w:ascii="Arial" w:hAnsi="Arial" w:cs="Arial"/>
          <w:b/>
        </w:rPr>
      </w:pPr>
      <w:r w:rsidRPr="00DD2025">
        <w:rPr>
          <w:rFonts w:ascii="Arial" w:hAnsi="Arial" w:cs="Arial"/>
          <w:b/>
        </w:rPr>
        <w:t xml:space="preserve">U okviru sustava sakupljanja komunalnog otpada pružaju se </w:t>
      </w:r>
      <w:r w:rsidRPr="00DD2025">
        <w:rPr>
          <w:rFonts w:ascii="Arial" w:hAnsi="Arial" w:cs="Arial"/>
          <w:b/>
          <w:u w:val="single"/>
        </w:rPr>
        <w:t>bez naknade</w:t>
      </w:r>
      <w:r w:rsidRPr="00DD2025">
        <w:rPr>
          <w:rFonts w:ascii="Arial" w:hAnsi="Arial" w:cs="Arial"/>
          <w:b/>
        </w:rPr>
        <w:t xml:space="preserve"> za korisnika sljedeće usluge povezane s javnom uslugom:</w:t>
      </w:r>
    </w:p>
    <w:p w:rsidR="008B7604" w:rsidRPr="00DD2025" w:rsidRDefault="008B7604" w:rsidP="008B7604">
      <w:pPr>
        <w:pStyle w:val="box454532"/>
        <w:spacing w:before="0" w:beforeAutospacing="0" w:after="0" w:afterAutospacing="0"/>
        <w:ind w:firstLine="408"/>
        <w:textAlignment w:val="baseline"/>
        <w:rPr>
          <w:rFonts w:ascii="Arial" w:hAnsi="Arial" w:cs="Arial"/>
        </w:rPr>
      </w:pPr>
      <w:r w:rsidRPr="00DD2025">
        <w:rPr>
          <w:rFonts w:ascii="Arial" w:hAnsi="Arial" w:cs="Arial"/>
        </w:rPr>
        <w:t>1. sakupljanje reciklabilnog komunalnog otpada na lokaciji obračunskog mjesta korisnika usluge</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rPr>
      </w:pPr>
      <w:r w:rsidRPr="00DD2025">
        <w:rPr>
          <w:rFonts w:ascii="Arial" w:hAnsi="Arial" w:cs="Arial"/>
        </w:rPr>
        <w:t>2. sakupljanje otpadnog papira, metala, plastike, stakla i tekstila putem spremnika postavljenih na javnoj površini</w:t>
      </w:r>
    </w:p>
    <w:p w:rsidR="008B7604" w:rsidRPr="00DD2025" w:rsidRDefault="008B7604" w:rsidP="008B7604">
      <w:pPr>
        <w:pStyle w:val="box454532"/>
        <w:spacing w:before="0" w:beforeAutospacing="0" w:after="0" w:afterAutospacing="0"/>
        <w:ind w:firstLine="408"/>
        <w:textAlignment w:val="baseline"/>
        <w:rPr>
          <w:rFonts w:ascii="Arial" w:hAnsi="Arial" w:cs="Arial"/>
        </w:rPr>
      </w:pPr>
      <w:r w:rsidRPr="00DD2025">
        <w:rPr>
          <w:rFonts w:ascii="Arial" w:hAnsi="Arial" w:cs="Arial"/>
        </w:rPr>
        <w:t>3. sakupljanje glomaznog otpada u reciklažnom dvorištu, mobilnom reciklažnom dvorištu i jednom godišnje na lokaciji obračunskog mjesta korisnika usluge</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rPr>
      </w:pPr>
      <w:r w:rsidRPr="00DD2025">
        <w:rPr>
          <w:rFonts w:ascii="Arial" w:hAnsi="Arial" w:cs="Arial"/>
        </w:rPr>
        <w:lastRenderedPageBreak/>
        <w:t>4. sakupljanje otpada određenog posebnim propisom koji uređuje gospodarenje otpadom u reciklažnom dvorištu odnosno mobilnom reciklažnom dvorištu.</w:t>
      </w:r>
    </w:p>
    <w:p w:rsidR="008B7604" w:rsidRPr="00DD2025" w:rsidRDefault="008B7604" w:rsidP="008B7604">
      <w:pPr>
        <w:pStyle w:val="box454532"/>
        <w:spacing w:before="0" w:beforeAutospacing="0" w:after="0" w:afterAutospacing="0"/>
        <w:textAlignment w:val="baseline"/>
        <w:rPr>
          <w:rFonts w:ascii="Arial" w:hAnsi="Arial" w:cs="Arial"/>
        </w:rPr>
      </w:pPr>
    </w:p>
    <w:p w:rsidR="008B7604" w:rsidRPr="00DD2025" w:rsidRDefault="008B7604" w:rsidP="008B7604">
      <w:pPr>
        <w:pStyle w:val="box454532"/>
        <w:spacing w:before="0" w:beforeAutospacing="0" w:after="0" w:afterAutospacing="0"/>
        <w:textAlignment w:val="baseline"/>
        <w:rPr>
          <w:rFonts w:ascii="Arial" w:hAnsi="Arial" w:cs="Arial"/>
          <w:b/>
        </w:rPr>
      </w:pPr>
      <w:r w:rsidRPr="00DD2025">
        <w:rPr>
          <w:rFonts w:ascii="Arial" w:hAnsi="Arial" w:cs="Arial"/>
          <w:b/>
        </w:rPr>
        <w:t xml:space="preserve">Na zahtjev korisnika usluge pružaju se sljedeće usluge </w:t>
      </w:r>
      <w:r w:rsidRPr="00DD2025">
        <w:rPr>
          <w:rFonts w:ascii="Arial" w:hAnsi="Arial" w:cs="Arial"/>
          <w:b/>
          <w:u w:val="single"/>
        </w:rPr>
        <w:t>uz naknadu</w:t>
      </w:r>
      <w:r w:rsidRPr="00DD2025">
        <w:rPr>
          <w:rFonts w:ascii="Arial" w:hAnsi="Arial" w:cs="Arial"/>
          <w:b/>
        </w:rPr>
        <w:t>:</w:t>
      </w:r>
    </w:p>
    <w:p w:rsidR="008B7604" w:rsidRPr="00DD2025" w:rsidRDefault="008B7604" w:rsidP="008B7604">
      <w:pPr>
        <w:pStyle w:val="box454532"/>
        <w:spacing w:before="0" w:beforeAutospacing="0" w:after="0" w:afterAutospacing="0"/>
        <w:ind w:firstLine="408"/>
        <w:textAlignment w:val="baseline"/>
        <w:rPr>
          <w:rFonts w:ascii="Arial" w:hAnsi="Arial" w:cs="Arial"/>
        </w:rPr>
      </w:pPr>
      <w:r w:rsidRPr="00DD2025">
        <w:rPr>
          <w:rFonts w:ascii="Arial" w:hAnsi="Arial" w:cs="Arial"/>
        </w:rPr>
        <w:t>1. preuzimanje većih količina miješanog komunalnog otpada</w:t>
      </w:r>
    </w:p>
    <w:p w:rsidR="008B7604" w:rsidRPr="00DD2025" w:rsidRDefault="008B7604" w:rsidP="008B7604">
      <w:pPr>
        <w:pStyle w:val="box454532"/>
        <w:spacing w:before="0" w:beforeAutospacing="0" w:after="0" w:afterAutospacing="0"/>
        <w:ind w:firstLine="408"/>
        <w:textAlignment w:val="baseline"/>
        <w:rPr>
          <w:rFonts w:ascii="Arial" w:hAnsi="Arial" w:cs="Arial"/>
        </w:rPr>
      </w:pPr>
      <w:r w:rsidRPr="00DD2025">
        <w:rPr>
          <w:rFonts w:ascii="Arial" w:hAnsi="Arial" w:cs="Arial"/>
        </w:rPr>
        <w:t xml:space="preserve">2. preuzimanje većih količina biorazgradivog komunalnog otpada </w:t>
      </w:r>
    </w:p>
    <w:p w:rsidR="008B7604" w:rsidRPr="00DD2025" w:rsidRDefault="008B7604" w:rsidP="008B7604">
      <w:pPr>
        <w:pStyle w:val="box454532"/>
        <w:spacing w:before="0" w:beforeAutospacing="0" w:after="0" w:afterAutospacing="0"/>
        <w:ind w:firstLine="408"/>
        <w:textAlignment w:val="baseline"/>
        <w:rPr>
          <w:rFonts w:ascii="Arial" w:hAnsi="Arial" w:cs="Arial"/>
        </w:rPr>
      </w:pPr>
      <w:r w:rsidRPr="00DD2025">
        <w:rPr>
          <w:rFonts w:ascii="Arial" w:hAnsi="Arial" w:cs="Arial"/>
        </w:rPr>
        <w:t>3. preuzimanje većih količina glomaznog otpada od ugovorenih količina uz plaćanje sakupljanja i obrade tih količina.</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p>
    <w:p w:rsidR="008B7604" w:rsidRPr="00DD2025" w:rsidRDefault="008B7604" w:rsidP="00294CA5">
      <w:pPr>
        <w:pStyle w:val="ListParagraph"/>
        <w:numPr>
          <w:ilvl w:val="0"/>
          <w:numId w:val="21"/>
        </w:numPr>
        <w:jc w:val="both"/>
        <w:rPr>
          <w:rFonts w:ascii="Arial" w:hAnsi="Arial" w:cs="Arial"/>
          <w:b/>
        </w:rPr>
      </w:pPr>
      <w:r w:rsidRPr="00DD2025">
        <w:rPr>
          <w:rFonts w:ascii="Arial" w:hAnsi="Arial" w:cs="Arial"/>
          <w:b/>
        </w:rPr>
        <w:t>STANDARDNE VELIČINE I DRUGA BITNA SVOJSTVA SPREMNIKA ZA SAKUPLJANJE OTPADA</w:t>
      </w:r>
    </w:p>
    <w:p w:rsidR="008B7604" w:rsidRPr="00DD2025" w:rsidRDefault="008B7604" w:rsidP="008B7604">
      <w:pPr>
        <w:jc w:val="both"/>
        <w:rPr>
          <w:rFonts w:ascii="Arial" w:hAnsi="Arial" w:cs="Arial"/>
        </w:rPr>
      </w:pPr>
    </w:p>
    <w:p w:rsidR="008B7604" w:rsidRPr="00DD2025" w:rsidRDefault="008B7604" w:rsidP="008B7604">
      <w:pPr>
        <w:jc w:val="center"/>
        <w:rPr>
          <w:rFonts w:ascii="Arial" w:hAnsi="Arial" w:cs="Arial"/>
          <w:b/>
        </w:rPr>
      </w:pPr>
      <w:r w:rsidRPr="00DD2025">
        <w:rPr>
          <w:rFonts w:ascii="Arial" w:hAnsi="Arial" w:cs="Arial"/>
          <w:b/>
        </w:rPr>
        <w:t>Članak 12.</w:t>
      </w:r>
    </w:p>
    <w:p w:rsidR="008B7604" w:rsidRPr="00DD2025" w:rsidRDefault="008B7604" w:rsidP="008B7604">
      <w:pPr>
        <w:jc w:val="both"/>
        <w:rPr>
          <w:rFonts w:ascii="Arial" w:hAnsi="Arial" w:cs="Arial"/>
          <w:color w:val="231F20"/>
          <w:lang w:eastAsia="hr-HR"/>
        </w:rPr>
      </w:pPr>
    </w:p>
    <w:bookmarkEnd w:id="5"/>
    <w:p w:rsidR="008B7604" w:rsidRPr="00DD2025" w:rsidRDefault="008B7604" w:rsidP="008B7604">
      <w:pPr>
        <w:rPr>
          <w:rFonts w:ascii="Arial" w:hAnsi="Arial" w:cs="Arial"/>
          <w:color w:val="231F20"/>
          <w:lang w:eastAsia="hr-HR"/>
        </w:rPr>
      </w:pPr>
      <w:r w:rsidRPr="00DD2025">
        <w:rPr>
          <w:rFonts w:ascii="Arial" w:hAnsi="Arial" w:cs="Arial"/>
          <w:color w:val="231F20"/>
          <w:lang w:eastAsia="hr-HR"/>
        </w:rPr>
        <w:t>Standardne veličine spremnika za sakupljanje komunalnog otpada putem kojih Davatelj usluge može vršiti primopredaju otpada su:</w:t>
      </w:r>
    </w:p>
    <w:p w:rsidR="008B7604" w:rsidRPr="00DD2025" w:rsidRDefault="008B7604" w:rsidP="008B7604">
      <w:pPr>
        <w:rPr>
          <w:rFonts w:ascii="Arial" w:hAnsi="Arial" w:cs="Arial"/>
          <w:color w:val="231F20"/>
          <w:lang w:eastAsia="hr-HR"/>
        </w:rPr>
      </w:pPr>
      <w:r w:rsidRPr="00DD2025">
        <w:rPr>
          <w:rFonts w:ascii="Arial" w:hAnsi="Arial" w:cs="Arial"/>
          <w:color w:val="231F20"/>
          <w:lang w:eastAsia="hr-HR"/>
        </w:rPr>
        <w:t>60 litara, 80 litara, 120 litara, 240 litara, 360 litara, 770 litara, 1.100 litara, 5.000 litara, 7.000 litara</w:t>
      </w:r>
    </w:p>
    <w:p w:rsidR="008B7604" w:rsidRPr="00DD2025" w:rsidRDefault="008B7604" w:rsidP="008B7604">
      <w:pPr>
        <w:rPr>
          <w:rFonts w:ascii="Arial" w:hAnsi="Arial" w:cs="Arial"/>
          <w:color w:val="231F20"/>
          <w:lang w:eastAsia="hr-HR"/>
        </w:rPr>
      </w:pPr>
    </w:p>
    <w:p w:rsidR="008B7604" w:rsidRPr="00DD2025" w:rsidRDefault="008B7604" w:rsidP="008B7604">
      <w:pPr>
        <w:rPr>
          <w:rFonts w:ascii="Arial" w:hAnsi="Arial" w:cs="Arial"/>
          <w:color w:val="231F20"/>
          <w:lang w:eastAsia="hr-HR"/>
        </w:rPr>
      </w:pPr>
      <w:r w:rsidRPr="00DD2025">
        <w:rPr>
          <w:rFonts w:ascii="Arial" w:hAnsi="Arial" w:cs="Arial"/>
          <w:color w:val="231F20"/>
          <w:lang w:eastAsia="hr-HR"/>
        </w:rPr>
        <w:t>Standradni spremnici omogućuju pražnjenje spremnika komunalnim vozilima sa sustavima za podizanje spremnika.</w:t>
      </w:r>
    </w:p>
    <w:p w:rsidR="008B7604" w:rsidRPr="00DD2025" w:rsidRDefault="008B7604" w:rsidP="008B7604">
      <w:pPr>
        <w:rPr>
          <w:rFonts w:ascii="Arial" w:hAnsi="Arial" w:cs="Arial"/>
          <w:color w:val="231F20"/>
          <w:lang w:eastAsia="hr-HR"/>
        </w:rPr>
      </w:pPr>
    </w:p>
    <w:p w:rsidR="008B7604" w:rsidRPr="00DD2025" w:rsidRDefault="008B7604" w:rsidP="008B7604">
      <w:pPr>
        <w:rPr>
          <w:rFonts w:ascii="Arial" w:hAnsi="Arial" w:cs="Arial"/>
          <w:color w:val="231F20"/>
          <w:lang w:eastAsia="hr-HR"/>
        </w:rPr>
      </w:pPr>
      <w:r w:rsidRPr="00DD2025">
        <w:rPr>
          <w:rFonts w:ascii="Arial" w:hAnsi="Arial" w:cs="Arial"/>
          <w:color w:val="231F20"/>
          <w:lang w:eastAsia="hr-HR"/>
        </w:rPr>
        <w:t>Za dodatno sakupljanje miješanog komunalnog otpada i biorazgradivog komunalnog otpada koriste se spremnici - plastične vreće od 80 i 120 litara i spremnici od 120 litara do 1.100 litara. Korisnik usluge ima ograničen izbor veličine spremnika uz uvažavanje broja članova kućanstva i načina korištenja građevine sukladno cjeniku usluga.</w:t>
      </w:r>
    </w:p>
    <w:p w:rsidR="008B7604" w:rsidRPr="00DD2025" w:rsidRDefault="008B7604" w:rsidP="008B7604">
      <w:pPr>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13.</w:t>
      </w:r>
    </w:p>
    <w:p w:rsidR="008B7604" w:rsidRPr="00DD2025" w:rsidRDefault="008B7604" w:rsidP="008B7604">
      <w:pPr>
        <w:jc w:val="center"/>
        <w:rPr>
          <w:rFonts w:ascii="Arial" w:hAnsi="Arial" w:cs="Arial"/>
          <w:color w:val="231F20"/>
          <w:lang w:eastAsia="hr-HR"/>
        </w:rPr>
      </w:pPr>
    </w:p>
    <w:p w:rsidR="008B7604" w:rsidRPr="00DD2025" w:rsidRDefault="008B7604" w:rsidP="008B7604">
      <w:pPr>
        <w:jc w:val="both"/>
        <w:rPr>
          <w:rFonts w:ascii="Arial" w:hAnsi="Arial" w:cs="Arial"/>
          <w:lang w:eastAsia="hr-HR"/>
        </w:rPr>
      </w:pPr>
      <w:r w:rsidRPr="00DD2025">
        <w:rPr>
          <w:rFonts w:ascii="Arial" w:hAnsi="Arial" w:cs="Arial"/>
          <w:lang w:eastAsia="hr-HR"/>
        </w:rPr>
        <w:t>Davatelj usluge je dužan na spremnike za odlaganje komunalnog otpada ugraditi naljepnice s bar kodom i/ili RFID čipove i sl. kao funkcionalne dijelove sustava za elektronsko očitanje pražnjenja spremnika.</w:t>
      </w:r>
    </w:p>
    <w:p w:rsidR="008B7604" w:rsidRPr="00DD2025" w:rsidRDefault="008B7604" w:rsidP="008B7604">
      <w:pPr>
        <w:jc w:val="both"/>
        <w:rPr>
          <w:rFonts w:ascii="Arial" w:hAnsi="Arial" w:cs="Arial"/>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14.</w:t>
      </w:r>
    </w:p>
    <w:p w:rsidR="008B7604" w:rsidRPr="00DD2025" w:rsidRDefault="008B7604" w:rsidP="008B7604">
      <w:pPr>
        <w:jc w:val="center"/>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 xml:space="preserve">Biorazgradivi komunalni otpad prikuplja se odvojeno u: </w:t>
      </w:r>
    </w:p>
    <w:p w:rsidR="008B7604" w:rsidRPr="00DD2025" w:rsidRDefault="008B7604" w:rsidP="00294CA5">
      <w:pPr>
        <w:pStyle w:val="ListParagraph"/>
        <w:numPr>
          <w:ilvl w:val="0"/>
          <w:numId w:val="4"/>
        </w:numPr>
        <w:jc w:val="both"/>
        <w:rPr>
          <w:rFonts w:ascii="Arial" w:hAnsi="Arial" w:cs="Arial"/>
          <w:color w:val="231F20"/>
          <w:lang w:eastAsia="hr-HR"/>
        </w:rPr>
      </w:pPr>
      <w:r w:rsidRPr="00DD2025">
        <w:rPr>
          <w:rFonts w:ascii="Arial" w:hAnsi="Arial" w:cs="Arial"/>
          <w:color w:val="231F20"/>
          <w:lang w:eastAsia="hr-HR"/>
        </w:rPr>
        <w:t xml:space="preserve">standardiziranim spremnicima od 80 litara </w:t>
      </w:r>
      <w:r w:rsidRPr="00DD2025">
        <w:rPr>
          <w:rFonts w:ascii="Arial" w:eastAsia="Calibri" w:hAnsi="Arial" w:cs="Arial"/>
        </w:rPr>
        <w:t>u</w:t>
      </w:r>
      <w:r w:rsidRPr="00DD2025">
        <w:rPr>
          <w:rFonts w:ascii="Arial" w:eastAsia="Calibri" w:hAnsi="Arial" w:cs="Arial"/>
          <w:spacing w:val="3"/>
        </w:rPr>
        <w:t xml:space="preserve"> </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1"/>
        </w:rPr>
        <w:t>č</w:t>
      </w:r>
      <w:r w:rsidRPr="00DD2025">
        <w:rPr>
          <w:rFonts w:ascii="Arial" w:eastAsia="Calibri" w:hAnsi="Arial" w:cs="Arial"/>
        </w:rPr>
        <w:t>aju</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d</w:t>
      </w:r>
      <w:r w:rsidRPr="00DD2025">
        <w:rPr>
          <w:rFonts w:ascii="Arial" w:eastAsia="Calibri" w:hAnsi="Arial" w:cs="Arial"/>
          <w:spacing w:val="3"/>
        </w:rPr>
        <w:t xml:space="preserve"> </w:t>
      </w:r>
      <w:r w:rsidRPr="00DD2025">
        <w:rPr>
          <w:rFonts w:ascii="Arial" w:eastAsia="Calibri" w:hAnsi="Arial" w:cs="Arial"/>
        </w:rPr>
        <w:t>je</w:t>
      </w:r>
      <w:r w:rsidRPr="00DD2025">
        <w:rPr>
          <w:rFonts w:ascii="Arial" w:eastAsia="Calibri" w:hAnsi="Arial" w:cs="Arial"/>
          <w:spacing w:val="-1"/>
        </w:rPr>
        <w:t>d</w:t>
      </w:r>
      <w:r w:rsidRPr="00DD2025">
        <w:rPr>
          <w:rFonts w:ascii="Arial" w:eastAsia="Calibri" w:hAnsi="Arial" w:cs="Arial"/>
        </w:rPr>
        <w:t>an</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ik</w:t>
      </w:r>
      <w:r w:rsidRPr="00DD2025">
        <w:rPr>
          <w:rFonts w:ascii="Arial" w:eastAsia="Calibri" w:hAnsi="Arial" w:cs="Arial"/>
          <w:spacing w:val="1"/>
        </w:rPr>
        <w:t xml:space="preserve"> </w:t>
      </w:r>
      <w:r w:rsidRPr="00DD2025">
        <w:rPr>
          <w:rFonts w:ascii="Arial" w:eastAsia="Calibri" w:hAnsi="Arial" w:cs="Arial"/>
        </w:rPr>
        <w:t>sam</w:t>
      </w:r>
      <w:r w:rsidRPr="00DD2025">
        <w:rPr>
          <w:rFonts w:ascii="Arial" w:eastAsia="Calibri" w:hAnsi="Arial" w:cs="Arial"/>
          <w:spacing w:val="1"/>
        </w:rPr>
        <w:t>o</w:t>
      </w:r>
      <w:r w:rsidRPr="00DD2025">
        <w:rPr>
          <w:rFonts w:ascii="Arial" w:eastAsia="Calibri" w:hAnsi="Arial" w:cs="Arial"/>
        </w:rPr>
        <w:t>s</w:t>
      </w:r>
      <w:r w:rsidRPr="00DD2025">
        <w:rPr>
          <w:rFonts w:ascii="Arial" w:eastAsia="Calibri" w:hAnsi="Arial" w:cs="Arial"/>
          <w:spacing w:val="1"/>
        </w:rPr>
        <w:t>t</w:t>
      </w:r>
      <w:r w:rsidRPr="00DD2025">
        <w:rPr>
          <w:rFonts w:ascii="Arial" w:eastAsia="Calibri" w:hAnsi="Arial" w:cs="Arial"/>
        </w:rPr>
        <w:t>al</w:t>
      </w:r>
      <w:r w:rsidRPr="00DD2025">
        <w:rPr>
          <w:rFonts w:ascii="Arial" w:eastAsia="Calibri" w:hAnsi="Arial" w:cs="Arial"/>
          <w:spacing w:val="1"/>
        </w:rPr>
        <w:t>n</w:t>
      </w:r>
      <w:r w:rsidRPr="00DD2025">
        <w:rPr>
          <w:rFonts w:ascii="Arial" w:eastAsia="Calibri" w:hAnsi="Arial" w:cs="Arial"/>
        </w:rPr>
        <w:t xml:space="preserve">o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t</w:t>
      </w:r>
      <w:r w:rsidRPr="00DD2025">
        <w:rPr>
          <w:rFonts w:ascii="Arial" w:eastAsia="Calibri" w:hAnsi="Arial" w:cs="Arial"/>
        </w:rPr>
        <w:t>i</w:t>
      </w:r>
      <w:r w:rsidRPr="00DD2025">
        <w:rPr>
          <w:rFonts w:ascii="Arial" w:eastAsia="Calibri" w:hAnsi="Arial" w:cs="Arial"/>
          <w:spacing w:val="2"/>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gu,</w:t>
      </w:r>
    </w:p>
    <w:p w:rsidR="008B7604" w:rsidRPr="00DD2025" w:rsidRDefault="008B7604" w:rsidP="00294CA5">
      <w:pPr>
        <w:pStyle w:val="ListParagraph"/>
        <w:numPr>
          <w:ilvl w:val="0"/>
          <w:numId w:val="4"/>
        </w:numPr>
        <w:jc w:val="both"/>
        <w:rPr>
          <w:rFonts w:ascii="Arial" w:hAnsi="Arial" w:cs="Arial"/>
          <w:color w:val="231F20"/>
          <w:lang w:eastAsia="hr-HR"/>
        </w:rPr>
      </w:pPr>
      <w:r w:rsidRPr="00DD2025">
        <w:rPr>
          <w:rFonts w:ascii="Arial" w:hAnsi="Arial" w:cs="Arial"/>
          <w:color w:val="231F20"/>
          <w:lang w:eastAsia="hr-HR"/>
        </w:rPr>
        <w:t xml:space="preserve">standardiziranim spremnicima od 770 litara </w:t>
      </w:r>
      <w:r w:rsidRPr="00DD2025">
        <w:rPr>
          <w:rFonts w:ascii="Arial" w:eastAsia="Calibri" w:hAnsi="Arial" w:cs="Arial"/>
          <w:position w:val="1"/>
        </w:rPr>
        <w:t>u</w:t>
      </w:r>
      <w:r w:rsidRPr="00DD2025">
        <w:rPr>
          <w:rFonts w:ascii="Arial" w:eastAsia="Calibri" w:hAnsi="Arial" w:cs="Arial"/>
          <w:spacing w:val="23"/>
          <w:position w:val="1"/>
        </w:rPr>
        <w:t xml:space="preserve"> </w:t>
      </w:r>
      <w:r w:rsidRPr="00DD2025">
        <w:rPr>
          <w:rFonts w:ascii="Arial" w:eastAsia="Calibri" w:hAnsi="Arial" w:cs="Arial"/>
          <w:position w:val="1"/>
        </w:rPr>
        <w:t>sl</w:t>
      </w:r>
      <w:r w:rsidRPr="00DD2025">
        <w:rPr>
          <w:rFonts w:ascii="Arial" w:eastAsia="Calibri" w:hAnsi="Arial" w:cs="Arial"/>
          <w:spacing w:val="1"/>
          <w:position w:val="1"/>
        </w:rPr>
        <w:t>u</w:t>
      </w:r>
      <w:r w:rsidRPr="00DD2025">
        <w:rPr>
          <w:rFonts w:ascii="Arial" w:eastAsia="Calibri" w:hAnsi="Arial" w:cs="Arial"/>
          <w:spacing w:val="-1"/>
          <w:position w:val="1"/>
        </w:rPr>
        <w:t>č</w:t>
      </w:r>
      <w:r w:rsidRPr="00DD2025">
        <w:rPr>
          <w:rFonts w:ascii="Arial" w:eastAsia="Calibri" w:hAnsi="Arial" w:cs="Arial"/>
          <w:position w:val="1"/>
        </w:rPr>
        <w:t>aju</w:t>
      </w:r>
      <w:r w:rsidRPr="00DD2025">
        <w:rPr>
          <w:rFonts w:ascii="Arial" w:eastAsia="Calibri" w:hAnsi="Arial" w:cs="Arial"/>
          <w:spacing w:val="24"/>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a</w:t>
      </w:r>
      <w:r w:rsidRPr="00DD2025">
        <w:rPr>
          <w:rFonts w:ascii="Arial" w:eastAsia="Calibri" w:hAnsi="Arial" w:cs="Arial"/>
          <w:spacing w:val="1"/>
          <w:position w:val="1"/>
        </w:rPr>
        <w:t>d</w:t>
      </w:r>
      <w:r w:rsidRPr="00DD2025">
        <w:rPr>
          <w:rFonts w:ascii="Arial" w:eastAsia="Calibri" w:hAnsi="Arial" w:cs="Arial"/>
          <w:position w:val="1"/>
        </w:rPr>
        <w:t>a</w:t>
      </w:r>
      <w:r w:rsidRPr="00DD2025">
        <w:rPr>
          <w:rFonts w:ascii="Arial" w:eastAsia="Calibri" w:hAnsi="Arial" w:cs="Arial"/>
          <w:spacing w:val="23"/>
          <w:position w:val="1"/>
        </w:rPr>
        <w:t xml:space="preserve"> </w:t>
      </w:r>
      <w:r w:rsidRPr="00DD2025">
        <w:rPr>
          <w:rFonts w:ascii="Arial" w:eastAsia="Calibri" w:hAnsi="Arial" w:cs="Arial"/>
          <w:position w:val="1"/>
        </w:rPr>
        <w:t>vi</w:t>
      </w:r>
      <w:r w:rsidRPr="00DD2025">
        <w:rPr>
          <w:rFonts w:ascii="Arial" w:eastAsia="Calibri" w:hAnsi="Arial" w:cs="Arial"/>
          <w:spacing w:val="-1"/>
          <w:position w:val="1"/>
        </w:rPr>
        <w:t>š</w:t>
      </w:r>
      <w:r w:rsidRPr="00DD2025">
        <w:rPr>
          <w:rFonts w:ascii="Arial" w:eastAsia="Calibri" w:hAnsi="Arial" w:cs="Arial"/>
          <w:position w:val="1"/>
        </w:rPr>
        <w:t>e</w:t>
      </w:r>
      <w:r w:rsidRPr="00DD2025">
        <w:rPr>
          <w:rFonts w:ascii="Arial" w:eastAsia="Calibri" w:hAnsi="Arial" w:cs="Arial"/>
          <w:spacing w:val="23"/>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oris</w:t>
      </w:r>
      <w:r w:rsidRPr="00DD2025">
        <w:rPr>
          <w:rFonts w:ascii="Arial" w:eastAsia="Calibri" w:hAnsi="Arial" w:cs="Arial"/>
          <w:spacing w:val="1"/>
          <w:position w:val="1"/>
        </w:rPr>
        <w:t>n</w:t>
      </w:r>
      <w:r w:rsidRPr="00DD2025">
        <w:rPr>
          <w:rFonts w:ascii="Arial" w:eastAsia="Calibri" w:hAnsi="Arial" w:cs="Arial"/>
          <w:position w:val="1"/>
        </w:rPr>
        <w:t>i</w:t>
      </w:r>
      <w:r w:rsidRPr="00DD2025">
        <w:rPr>
          <w:rFonts w:ascii="Arial" w:eastAsia="Calibri" w:hAnsi="Arial" w:cs="Arial"/>
          <w:spacing w:val="-1"/>
          <w:position w:val="1"/>
        </w:rPr>
        <w:t>k</w:t>
      </w:r>
      <w:r w:rsidRPr="00DD2025">
        <w:rPr>
          <w:rFonts w:ascii="Arial" w:eastAsia="Calibri" w:hAnsi="Arial" w:cs="Arial"/>
          <w:position w:val="1"/>
        </w:rPr>
        <w:t>a</w:t>
      </w:r>
      <w:r w:rsidRPr="00DD2025">
        <w:rPr>
          <w:rFonts w:ascii="Arial" w:eastAsia="Calibri" w:hAnsi="Arial" w:cs="Arial"/>
          <w:spacing w:val="23"/>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oris</w:t>
      </w:r>
      <w:r w:rsidRPr="00DD2025">
        <w:rPr>
          <w:rFonts w:ascii="Arial" w:eastAsia="Calibri" w:hAnsi="Arial" w:cs="Arial"/>
          <w:spacing w:val="1"/>
          <w:position w:val="1"/>
        </w:rPr>
        <w:t>t</w:t>
      </w:r>
      <w:r w:rsidRPr="00DD2025">
        <w:rPr>
          <w:rFonts w:ascii="Arial" w:eastAsia="Calibri" w:hAnsi="Arial" w:cs="Arial"/>
          <w:position w:val="1"/>
        </w:rPr>
        <w:t>i</w:t>
      </w:r>
      <w:r w:rsidRPr="00DD2025">
        <w:rPr>
          <w:rFonts w:ascii="Arial" w:eastAsia="Calibri" w:hAnsi="Arial" w:cs="Arial"/>
          <w:spacing w:val="22"/>
          <w:position w:val="1"/>
        </w:rPr>
        <w:t xml:space="preserve"> </w:t>
      </w:r>
      <w:r w:rsidRPr="00DD2025">
        <w:rPr>
          <w:rFonts w:ascii="Arial" w:eastAsia="Calibri" w:hAnsi="Arial" w:cs="Arial"/>
          <w:spacing w:val="1"/>
          <w:position w:val="1"/>
        </w:rPr>
        <w:t>z</w:t>
      </w:r>
      <w:r w:rsidRPr="00DD2025">
        <w:rPr>
          <w:rFonts w:ascii="Arial" w:eastAsia="Calibri" w:hAnsi="Arial" w:cs="Arial"/>
          <w:position w:val="1"/>
        </w:rPr>
        <w:t>aj</w:t>
      </w:r>
      <w:r w:rsidRPr="00DD2025">
        <w:rPr>
          <w:rFonts w:ascii="Arial" w:eastAsia="Calibri" w:hAnsi="Arial" w:cs="Arial"/>
          <w:spacing w:val="1"/>
          <w:position w:val="1"/>
        </w:rPr>
        <w:t>e</w:t>
      </w:r>
      <w:r w:rsidRPr="00DD2025">
        <w:rPr>
          <w:rFonts w:ascii="Arial" w:eastAsia="Calibri" w:hAnsi="Arial" w:cs="Arial"/>
          <w:spacing w:val="-1"/>
          <w:position w:val="1"/>
        </w:rPr>
        <w:t>d</w:t>
      </w:r>
      <w:r w:rsidRPr="00DD2025">
        <w:rPr>
          <w:rFonts w:ascii="Arial" w:eastAsia="Calibri" w:hAnsi="Arial" w:cs="Arial"/>
          <w:spacing w:val="1"/>
          <w:position w:val="1"/>
        </w:rPr>
        <w:t>n</w:t>
      </w:r>
      <w:r w:rsidRPr="00DD2025">
        <w:rPr>
          <w:rFonts w:ascii="Arial" w:eastAsia="Calibri" w:hAnsi="Arial" w:cs="Arial"/>
          <w:position w:val="1"/>
        </w:rPr>
        <w:t>i</w:t>
      </w:r>
      <w:r w:rsidRPr="00DD2025">
        <w:rPr>
          <w:rFonts w:ascii="Arial" w:eastAsia="Calibri" w:hAnsi="Arial" w:cs="Arial"/>
          <w:spacing w:val="-1"/>
          <w:position w:val="1"/>
        </w:rPr>
        <w:t>čk</w:t>
      </w:r>
      <w:r w:rsidRPr="00DD2025">
        <w:rPr>
          <w:rFonts w:ascii="Arial" w:eastAsia="Calibri" w:hAnsi="Arial" w:cs="Arial"/>
          <w:position w:val="1"/>
        </w:rPr>
        <w:t>i</w:t>
      </w:r>
      <w:r w:rsidRPr="00DD2025">
        <w:rPr>
          <w:rFonts w:ascii="Arial" w:eastAsia="Calibri" w:hAnsi="Arial" w:cs="Arial"/>
          <w:spacing w:val="22"/>
          <w:position w:val="1"/>
        </w:rPr>
        <w:t xml:space="preserve"> </w:t>
      </w:r>
      <w:r w:rsidRPr="00DD2025">
        <w:rPr>
          <w:rFonts w:ascii="Arial" w:eastAsia="Calibri" w:hAnsi="Arial" w:cs="Arial"/>
          <w:spacing w:val="2"/>
          <w:position w:val="1"/>
        </w:rPr>
        <w:t>s</w:t>
      </w:r>
      <w:r w:rsidRPr="00DD2025">
        <w:rPr>
          <w:rFonts w:ascii="Arial" w:eastAsia="Calibri" w:hAnsi="Arial" w:cs="Arial"/>
          <w:spacing w:val="1"/>
          <w:position w:val="1"/>
        </w:rPr>
        <w:t>p</w:t>
      </w:r>
      <w:r w:rsidRPr="00DD2025">
        <w:rPr>
          <w:rFonts w:ascii="Arial" w:eastAsia="Calibri" w:hAnsi="Arial" w:cs="Arial"/>
          <w:position w:val="1"/>
        </w:rPr>
        <w:t>rem</w:t>
      </w:r>
      <w:r w:rsidRPr="00DD2025">
        <w:rPr>
          <w:rFonts w:ascii="Arial" w:eastAsia="Calibri" w:hAnsi="Arial" w:cs="Arial"/>
          <w:spacing w:val="1"/>
          <w:position w:val="1"/>
        </w:rPr>
        <w:t>n</w:t>
      </w:r>
      <w:r w:rsidRPr="00DD2025">
        <w:rPr>
          <w:rFonts w:ascii="Arial" w:eastAsia="Calibri" w:hAnsi="Arial" w:cs="Arial"/>
          <w:position w:val="1"/>
        </w:rPr>
        <w:t>ik,</w:t>
      </w:r>
    </w:p>
    <w:p w:rsidR="008B7604" w:rsidRPr="00DD2025" w:rsidRDefault="008B7604" w:rsidP="00294CA5">
      <w:pPr>
        <w:pStyle w:val="ListParagraph"/>
        <w:numPr>
          <w:ilvl w:val="0"/>
          <w:numId w:val="4"/>
        </w:numPr>
        <w:jc w:val="both"/>
        <w:rPr>
          <w:rFonts w:ascii="Arial" w:hAnsi="Arial" w:cs="Arial"/>
          <w:color w:val="231F20"/>
          <w:lang w:eastAsia="hr-HR"/>
        </w:rPr>
      </w:pPr>
      <w:r w:rsidRPr="00DD2025">
        <w:rPr>
          <w:rFonts w:ascii="Arial" w:hAnsi="Arial" w:cs="Arial"/>
          <w:color w:val="231F20"/>
          <w:lang w:eastAsia="hr-HR"/>
        </w:rPr>
        <w:t>iznimno, ako na lokaciji korisnika nema prostora za smještaj spremnika odnosno ako uvjeti na lokaciji nisu prikladni za smještaj spremnika, biorazgradivi otpad se skuplja u PVC vrećama koje osigurava davatelj usluge.</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Reciklabilni komunalni otpad prikuplja se odvojeno u:</w:t>
      </w:r>
    </w:p>
    <w:p w:rsidR="008B7604" w:rsidRPr="00DD2025" w:rsidRDefault="008B7604" w:rsidP="00294CA5">
      <w:pPr>
        <w:pStyle w:val="ListParagraph"/>
        <w:numPr>
          <w:ilvl w:val="0"/>
          <w:numId w:val="4"/>
        </w:numPr>
        <w:jc w:val="both"/>
        <w:rPr>
          <w:rFonts w:ascii="Arial" w:hAnsi="Arial" w:cs="Arial"/>
          <w:color w:val="231F20"/>
          <w:lang w:eastAsia="hr-HR"/>
        </w:rPr>
      </w:pPr>
      <w:r w:rsidRPr="00DD2025">
        <w:rPr>
          <w:rFonts w:ascii="Arial" w:hAnsi="Arial" w:cs="Arial"/>
          <w:color w:val="231F20"/>
          <w:lang w:eastAsia="hr-HR"/>
        </w:rPr>
        <w:lastRenderedPageBreak/>
        <w:t xml:space="preserve">standardiziranim spremnicima od 240 litara </w:t>
      </w:r>
      <w:r w:rsidRPr="00DD2025">
        <w:rPr>
          <w:rFonts w:ascii="Arial" w:eastAsia="Calibri" w:hAnsi="Arial" w:cs="Arial"/>
        </w:rPr>
        <w:t>u</w:t>
      </w:r>
      <w:r w:rsidRPr="00DD2025">
        <w:rPr>
          <w:rFonts w:ascii="Arial" w:eastAsia="Calibri" w:hAnsi="Arial" w:cs="Arial"/>
          <w:spacing w:val="3"/>
        </w:rPr>
        <w:t xml:space="preserve"> </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1"/>
        </w:rPr>
        <w:t>č</w:t>
      </w:r>
      <w:r w:rsidRPr="00DD2025">
        <w:rPr>
          <w:rFonts w:ascii="Arial" w:eastAsia="Calibri" w:hAnsi="Arial" w:cs="Arial"/>
        </w:rPr>
        <w:t>aju</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d</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spacing w:val="-1"/>
        </w:rPr>
        <w:t>k</w:t>
      </w:r>
      <w:r w:rsidRPr="00DD2025">
        <w:rPr>
          <w:rFonts w:ascii="Arial" w:eastAsia="Calibri" w:hAnsi="Arial" w:cs="Arial"/>
        </w:rPr>
        <w:t>ad</w:t>
      </w:r>
      <w:r w:rsidRPr="00DD2025">
        <w:rPr>
          <w:rFonts w:ascii="Arial" w:eastAsia="Calibri" w:hAnsi="Arial" w:cs="Arial"/>
          <w:spacing w:val="3"/>
        </w:rPr>
        <w:t xml:space="preserve"> </w:t>
      </w:r>
      <w:r w:rsidRPr="00DD2025">
        <w:rPr>
          <w:rFonts w:ascii="Arial" w:eastAsia="Calibri" w:hAnsi="Arial" w:cs="Arial"/>
        </w:rPr>
        <w:t>je</w:t>
      </w:r>
      <w:r w:rsidRPr="00DD2025">
        <w:rPr>
          <w:rFonts w:ascii="Arial" w:eastAsia="Calibri" w:hAnsi="Arial" w:cs="Arial"/>
          <w:spacing w:val="-1"/>
        </w:rPr>
        <w:t>d</w:t>
      </w:r>
      <w:r w:rsidRPr="00DD2025">
        <w:rPr>
          <w:rFonts w:ascii="Arial" w:eastAsia="Calibri" w:hAnsi="Arial" w:cs="Arial"/>
        </w:rPr>
        <w:t>an</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ik</w:t>
      </w:r>
      <w:r w:rsidRPr="00DD2025">
        <w:rPr>
          <w:rFonts w:ascii="Arial" w:eastAsia="Calibri" w:hAnsi="Arial" w:cs="Arial"/>
          <w:spacing w:val="1"/>
        </w:rPr>
        <w:t xml:space="preserve"> </w:t>
      </w:r>
      <w:r w:rsidRPr="00DD2025">
        <w:rPr>
          <w:rFonts w:ascii="Arial" w:eastAsia="Calibri" w:hAnsi="Arial" w:cs="Arial"/>
        </w:rPr>
        <w:t>sam</w:t>
      </w:r>
      <w:r w:rsidRPr="00DD2025">
        <w:rPr>
          <w:rFonts w:ascii="Arial" w:eastAsia="Calibri" w:hAnsi="Arial" w:cs="Arial"/>
          <w:spacing w:val="1"/>
        </w:rPr>
        <w:t>o</w:t>
      </w:r>
      <w:r w:rsidRPr="00DD2025">
        <w:rPr>
          <w:rFonts w:ascii="Arial" w:eastAsia="Calibri" w:hAnsi="Arial" w:cs="Arial"/>
        </w:rPr>
        <w:t>s</w:t>
      </w:r>
      <w:r w:rsidRPr="00DD2025">
        <w:rPr>
          <w:rFonts w:ascii="Arial" w:eastAsia="Calibri" w:hAnsi="Arial" w:cs="Arial"/>
          <w:spacing w:val="1"/>
        </w:rPr>
        <w:t>t</w:t>
      </w:r>
      <w:r w:rsidRPr="00DD2025">
        <w:rPr>
          <w:rFonts w:ascii="Arial" w:eastAsia="Calibri" w:hAnsi="Arial" w:cs="Arial"/>
        </w:rPr>
        <w:t>al</w:t>
      </w:r>
      <w:r w:rsidRPr="00DD2025">
        <w:rPr>
          <w:rFonts w:ascii="Arial" w:eastAsia="Calibri" w:hAnsi="Arial" w:cs="Arial"/>
          <w:spacing w:val="1"/>
        </w:rPr>
        <w:t>n</w:t>
      </w:r>
      <w:r w:rsidRPr="00DD2025">
        <w:rPr>
          <w:rFonts w:ascii="Arial" w:eastAsia="Calibri" w:hAnsi="Arial" w:cs="Arial"/>
        </w:rPr>
        <w:t xml:space="preserve">o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t</w:t>
      </w:r>
      <w:r w:rsidRPr="00DD2025">
        <w:rPr>
          <w:rFonts w:ascii="Arial" w:eastAsia="Calibri" w:hAnsi="Arial" w:cs="Arial"/>
        </w:rPr>
        <w:t>i</w:t>
      </w:r>
      <w:r w:rsidRPr="00DD2025">
        <w:rPr>
          <w:rFonts w:ascii="Arial" w:eastAsia="Calibri" w:hAnsi="Arial" w:cs="Arial"/>
          <w:spacing w:val="2"/>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gu,</w:t>
      </w:r>
    </w:p>
    <w:p w:rsidR="008B7604" w:rsidRPr="00DD2025" w:rsidRDefault="008B7604" w:rsidP="00294CA5">
      <w:pPr>
        <w:pStyle w:val="ListParagraph"/>
        <w:numPr>
          <w:ilvl w:val="0"/>
          <w:numId w:val="4"/>
        </w:numPr>
        <w:jc w:val="both"/>
        <w:rPr>
          <w:rFonts w:ascii="Arial" w:hAnsi="Arial" w:cs="Arial"/>
          <w:color w:val="231F20"/>
          <w:lang w:eastAsia="hr-HR"/>
        </w:rPr>
      </w:pPr>
      <w:r w:rsidRPr="00DD2025">
        <w:rPr>
          <w:rFonts w:ascii="Arial" w:hAnsi="Arial" w:cs="Arial"/>
          <w:color w:val="231F20"/>
          <w:lang w:eastAsia="hr-HR"/>
        </w:rPr>
        <w:t xml:space="preserve">standardiziranim spremnicima od 1100 litara </w:t>
      </w:r>
      <w:r w:rsidRPr="00DD2025">
        <w:rPr>
          <w:rFonts w:ascii="Arial" w:eastAsia="Calibri" w:hAnsi="Arial" w:cs="Arial"/>
          <w:position w:val="1"/>
        </w:rPr>
        <w:t>u</w:t>
      </w:r>
      <w:r w:rsidRPr="00DD2025">
        <w:rPr>
          <w:rFonts w:ascii="Arial" w:eastAsia="Calibri" w:hAnsi="Arial" w:cs="Arial"/>
          <w:spacing w:val="23"/>
          <w:position w:val="1"/>
        </w:rPr>
        <w:t xml:space="preserve"> </w:t>
      </w:r>
      <w:r w:rsidRPr="00DD2025">
        <w:rPr>
          <w:rFonts w:ascii="Arial" w:eastAsia="Calibri" w:hAnsi="Arial" w:cs="Arial"/>
          <w:position w:val="1"/>
        </w:rPr>
        <w:t>sl</w:t>
      </w:r>
      <w:r w:rsidRPr="00DD2025">
        <w:rPr>
          <w:rFonts w:ascii="Arial" w:eastAsia="Calibri" w:hAnsi="Arial" w:cs="Arial"/>
          <w:spacing w:val="1"/>
          <w:position w:val="1"/>
        </w:rPr>
        <w:t>u</w:t>
      </w:r>
      <w:r w:rsidRPr="00DD2025">
        <w:rPr>
          <w:rFonts w:ascii="Arial" w:eastAsia="Calibri" w:hAnsi="Arial" w:cs="Arial"/>
          <w:spacing w:val="-1"/>
          <w:position w:val="1"/>
        </w:rPr>
        <w:t>č</w:t>
      </w:r>
      <w:r w:rsidRPr="00DD2025">
        <w:rPr>
          <w:rFonts w:ascii="Arial" w:eastAsia="Calibri" w:hAnsi="Arial" w:cs="Arial"/>
          <w:position w:val="1"/>
        </w:rPr>
        <w:t>aju</w:t>
      </w:r>
      <w:r w:rsidRPr="00DD2025">
        <w:rPr>
          <w:rFonts w:ascii="Arial" w:eastAsia="Calibri" w:hAnsi="Arial" w:cs="Arial"/>
          <w:spacing w:val="24"/>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a</w:t>
      </w:r>
      <w:r w:rsidRPr="00DD2025">
        <w:rPr>
          <w:rFonts w:ascii="Arial" w:eastAsia="Calibri" w:hAnsi="Arial" w:cs="Arial"/>
          <w:spacing w:val="1"/>
          <w:position w:val="1"/>
        </w:rPr>
        <w:t>d</w:t>
      </w:r>
      <w:r w:rsidRPr="00DD2025">
        <w:rPr>
          <w:rFonts w:ascii="Arial" w:eastAsia="Calibri" w:hAnsi="Arial" w:cs="Arial"/>
          <w:position w:val="1"/>
        </w:rPr>
        <w:t>a</w:t>
      </w:r>
      <w:r w:rsidRPr="00DD2025">
        <w:rPr>
          <w:rFonts w:ascii="Arial" w:eastAsia="Calibri" w:hAnsi="Arial" w:cs="Arial"/>
          <w:spacing w:val="23"/>
          <w:position w:val="1"/>
        </w:rPr>
        <w:t xml:space="preserve"> </w:t>
      </w:r>
      <w:r w:rsidRPr="00DD2025">
        <w:rPr>
          <w:rFonts w:ascii="Arial" w:eastAsia="Calibri" w:hAnsi="Arial" w:cs="Arial"/>
          <w:position w:val="1"/>
        </w:rPr>
        <w:t>vi</w:t>
      </w:r>
      <w:r w:rsidRPr="00DD2025">
        <w:rPr>
          <w:rFonts w:ascii="Arial" w:eastAsia="Calibri" w:hAnsi="Arial" w:cs="Arial"/>
          <w:spacing w:val="-1"/>
          <w:position w:val="1"/>
        </w:rPr>
        <w:t>š</w:t>
      </w:r>
      <w:r w:rsidRPr="00DD2025">
        <w:rPr>
          <w:rFonts w:ascii="Arial" w:eastAsia="Calibri" w:hAnsi="Arial" w:cs="Arial"/>
          <w:position w:val="1"/>
        </w:rPr>
        <w:t>e</w:t>
      </w:r>
      <w:r w:rsidRPr="00DD2025">
        <w:rPr>
          <w:rFonts w:ascii="Arial" w:eastAsia="Calibri" w:hAnsi="Arial" w:cs="Arial"/>
          <w:spacing w:val="23"/>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oris</w:t>
      </w:r>
      <w:r w:rsidRPr="00DD2025">
        <w:rPr>
          <w:rFonts w:ascii="Arial" w:eastAsia="Calibri" w:hAnsi="Arial" w:cs="Arial"/>
          <w:spacing w:val="1"/>
          <w:position w:val="1"/>
        </w:rPr>
        <w:t>n</w:t>
      </w:r>
      <w:r w:rsidRPr="00DD2025">
        <w:rPr>
          <w:rFonts w:ascii="Arial" w:eastAsia="Calibri" w:hAnsi="Arial" w:cs="Arial"/>
          <w:position w:val="1"/>
        </w:rPr>
        <w:t>i</w:t>
      </w:r>
      <w:r w:rsidRPr="00DD2025">
        <w:rPr>
          <w:rFonts w:ascii="Arial" w:eastAsia="Calibri" w:hAnsi="Arial" w:cs="Arial"/>
          <w:spacing w:val="-1"/>
          <w:position w:val="1"/>
        </w:rPr>
        <w:t>k</w:t>
      </w:r>
      <w:r w:rsidRPr="00DD2025">
        <w:rPr>
          <w:rFonts w:ascii="Arial" w:eastAsia="Calibri" w:hAnsi="Arial" w:cs="Arial"/>
          <w:position w:val="1"/>
        </w:rPr>
        <w:t>a</w:t>
      </w:r>
      <w:r w:rsidRPr="00DD2025">
        <w:rPr>
          <w:rFonts w:ascii="Arial" w:eastAsia="Calibri" w:hAnsi="Arial" w:cs="Arial"/>
          <w:spacing w:val="23"/>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oris</w:t>
      </w:r>
      <w:r w:rsidRPr="00DD2025">
        <w:rPr>
          <w:rFonts w:ascii="Arial" w:eastAsia="Calibri" w:hAnsi="Arial" w:cs="Arial"/>
          <w:spacing w:val="1"/>
          <w:position w:val="1"/>
        </w:rPr>
        <w:t>t</w:t>
      </w:r>
      <w:r w:rsidRPr="00DD2025">
        <w:rPr>
          <w:rFonts w:ascii="Arial" w:eastAsia="Calibri" w:hAnsi="Arial" w:cs="Arial"/>
          <w:position w:val="1"/>
        </w:rPr>
        <w:t>i</w:t>
      </w:r>
      <w:r w:rsidRPr="00DD2025">
        <w:rPr>
          <w:rFonts w:ascii="Arial" w:eastAsia="Calibri" w:hAnsi="Arial" w:cs="Arial"/>
          <w:spacing w:val="22"/>
          <w:position w:val="1"/>
        </w:rPr>
        <w:t xml:space="preserve"> </w:t>
      </w:r>
      <w:r w:rsidRPr="00DD2025">
        <w:rPr>
          <w:rFonts w:ascii="Arial" w:eastAsia="Calibri" w:hAnsi="Arial" w:cs="Arial"/>
          <w:spacing w:val="1"/>
          <w:position w:val="1"/>
        </w:rPr>
        <w:t>z</w:t>
      </w:r>
      <w:r w:rsidRPr="00DD2025">
        <w:rPr>
          <w:rFonts w:ascii="Arial" w:eastAsia="Calibri" w:hAnsi="Arial" w:cs="Arial"/>
          <w:position w:val="1"/>
        </w:rPr>
        <w:t>aj</w:t>
      </w:r>
      <w:r w:rsidRPr="00DD2025">
        <w:rPr>
          <w:rFonts w:ascii="Arial" w:eastAsia="Calibri" w:hAnsi="Arial" w:cs="Arial"/>
          <w:spacing w:val="1"/>
          <w:position w:val="1"/>
        </w:rPr>
        <w:t>e</w:t>
      </w:r>
      <w:r w:rsidRPr="00DD2025">
        <w:rPr>
          <w:rFonts w:ascii="Arial" w:eastAsia="Calibri" w:hAnsi="Arial" w:cs="Arial"/>
          <w:spacing w:val="-1"/>
          <w:position w:val="1"/>
        </w:rPr>
        <w:t>d</w:t>
      </w:r>
      <w:r w:rsidRPr="00DD2025">
        <w:rPr>
          <w:rFonts w:ascii="Arial" w:eastAsia="Calibri" w:hAnsi="Arial" w:cs="Arial"/>
          <w:spacing w:val="1"/>
          <w:position w:val="1"/>
        </w:rPr>
        <w:t>n</w:t>
      </w:r>
      <w:r w:rsidRPr="00DD2025">
        <w:rPr>
          <w:rFonts w:ascii="Arial" w:eastAsia="Calibri" w:hAnsi="Arial" w:cs="Arial"/>
          <w:position w:val="1"/>
        </w:rPr>
        <w:t>i</w:t>
      </w:r>
      <w:r w:rsidRPr="00DD2025">
        <w:rPr>
          <w:rFonts w:ascii="Arial" w:eastAsia="Calibri" w:hAnsi="Arial" w:cs="Arial"/>
          <w:spacing w:val="-1"/>
          <w:position w:val="1"/>
        </w:rPr>
        <w:t>čk</w:t>
      </w:r>
      <w:r w:rsidRPr="00DD2025">
        <w:rPr>
          <w:rFonts w:ascii="Arial" w:eastAsia="Calibri" w:hAnsi="Arial" w:cs="Arial"/>
          <w:position w:val="1"/>
        </w:rPr>
        <w:t>i</w:t>
      </w:r>
      <w:r w:rsidRPr="00DD2025">
        <w:rPr>
          <w:rFonts w:ascii="Arial" w:eastAsia="Calibri" w:hAnsi="Arial" w:cs="Arial"/>
          <w:spacing w:val="22"/>
          <w:position w:val="1"/>
        </w:rPr>
        <w:t xml:space="preserve"> </w:t>
      </w:r>
      <w:r w:rsidRPr="00DD2025">
        <w:rPr>
          <w:rFonts w:ascii="Arial" w:eastAsia="Calibri" w:hAnsi="Arial" w:cs="Arial"/>
          <w:spacing w:val="2"/>
          <w:position w:val="1"/>
        </w:rPr>
        <w:t>s</w:t>
      </w:r>
      <w:r w:rsidRPr="00DD2025">
        <w:rPr>
          <w:rFonts w:ascii="Arial" w:eastAsia="Calibri" w:hAnsi="Arial" w:cs="Arial"/>
          <w:spacing w:val="1"/>
          <w:position w:val="1"/>
        </w:rPr>
        <w:t>p</w:t>
      </w:r>
      <w:r w:rsidRPr="00DD2025">
        <w:rPr>
          <w:rFonts w:ascii="Arial" w:eastAsia="Calibri" w:hAnsi="Arial" w:cs="Arial"/>
          <w:position w:val="1"/>
        </w:rPr>
        <w:t>rem</w:t>
      </w:r>
      <w:r w:rsidRPr="00DD2025">
        <w:rPr>
          <w:rFonts w:ascii="Arial" w:eastAsia="Calibri" w:hAnsi="Arial" w:cs="Arial"/>
          <w:spacing w:val="1"/>
          <w:position w:val="1"/>
        </w:rPr>
        <w:t>n</w:t>
      </w:r>
      <w:r w:rsidRPr="00DD2025">
        <w:rPr>
          <w:rFonts w:ascii="Arial" w:eastAsia="Calibri" w:hAnsi="Arial" w:cs="Arial"/>
          <w:position w:val="1"/>
        </w:rPr>
        <w:t>ik.</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rPr>
      </w:pPr>
      <w:r w:rsidRPr="00DD2025">
        <w:rPr>
          <w:rFonts w:ascii="Arial" w:hAnsi="Arial" w:cs="Arial"/>
        </w:rPr>
        <w:t xml:space="preserve">U spremnike za reciklabilni komunalni otpad odlaže se plastika, metal i staklo, a kad je to prikladno i druge vrste otpada koje su namijenjene recikliranju (npr. tekstil, drvo i sl.). </w:t>
      </w:r>
    </w:p>
    <w:p w:rsidR="008B7604" w:rsidRPr="00DD2025" w:rsidRDefault="008B7604" w:rsidP="008B7604">
      <w:pPr>
        <w:jc w:val="both"/>
        <w:rPr>
          <w:rFonts w:ascii="Arial" w:hAnsi="Arial" w:cs="Arial"/>
        </w:rPr>
      </w:pPr>
    </w:p>
    <w:p w:rsidR="008B7604" w:rsidRPr="00DD2025" w:rsidRDefault="008B7604" w:rsidP="008B7604">
      <w:pPr>
        <w:jc w:val="both"/>
        <w:rPr>
          <w:rFonts w:ascii="Arial" w:hAnsi="Arial" w:cs="Arial"/>
        </w:rPr>
      </w:pPr>
      <w:r w:rsidRPr="00DD2025">
        <w:rPr>
          <w:rFonts w:ascii="Arial" w:hAnsi="Arial" w:cs="Arial"/>
        </w:rPr>
        <w:t>Otpadni papir i karton odlažu se u spremnike za reciklabilni otpad.</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15.</w:t>
      </w:r>
    </w:p>
    <w:p w:rsidR="008B7604" w:rsidRPr="00DD2025" w:rsidRDefault="008B7604" w:rsidP="008B7604">
      <w:pPr>
        <w:jc w:val="both"/>
        <w:rPr>
          <w:rFonts w:ascii="Arial" w:hAnsi="Arial" w:cs="Arial"/>
          <w:b/>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Glomazni otpad prikuplja se u reciklažnom dvorištu, mobilnom reciklažnom dvorištu i jednom godišnje na lokaciji obračunskog mjesta korisnika usluge (po pozivu) pri čemu se ova usluga ne naplaćuje već je sadržana u ukupnoj cijeni koju za uslugu plaćaju korisnici.</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Količina odloženog glomaznog otpada koja se odvozi bez naknade ograničena je do 3m</w:t>
      </w:r>
      <w:r w:rsidRPr="00DD2025">
        <w:rPr>
          <w:rFonts w:ascii="Arial" w:hAnsi="Arial" w:cs="Arial"/>
          <w:color w:val="231F20"/>
          <w:vertAlign w:val="superscript"/>
          <w:lang w:eastAsia="hr-HR"/>
        </w:rPr>
        <w:t>3</w:t>
      </w:r>
      <w:r w:rsidRPr="00DD2025">
        <w:rPr>
          <w:rFonts w:ascii="Arial" w:hAnsi="Arial" w:cs="Arial"/>
          <w:color w:val="231F20"/>
          <w:lang w:eastAsia="hr-HR"/>
        </w:rPr>
        <w:t xml:space="preserve"> po odvozu.</w:t>
      </w:r>
    </w:p>
    <w:p w:rsidR="008B7604" w:rsidRPr="00DD2025" w:rsidRDefault="008B7604" w:rsidP="008B7604">
      <w:pPr>
        <w:jc w:val="both"/>
        <w:rPr>
          <w:rFonts w:ascii="Arial" w:hAnsi="Arial" w:cs="Arial"/>
          <w:color w:val="231F20"/>
          <w:lang w:eastAsia="hr-HR"/>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16.</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 xml:space="preserve">Pravnim osobama davatelj usluge ne osigurava spremnike za odvojeno sakupljanje reciklabilnog i biorazgradivog otpada. </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Pravna osoba može sa davateljem usluge sklopiti poseban ugovor za sakupljanje reciklabilnog i biorazgradivog otpada.</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17.</w:t>
      </w:r>
    </w:p>
    <w:p w:rsidR="008B7604" w:rsidRPr="00DD2025" w:rsidRDefault="008B7604" w:rsidP="008B7604">
      <w:pPr>
        <w:jc w:val="center"/>
        <w:rPr>
          <w:rFonts w:ascii="Arial" w:hAnsi="Arial" w:cs="Arial"/>
          <w:lang w:eastAsia="hr-HR"/>
        </w:rPr>
      </w:pPr>
    </w:p>
    <w:p w:rsidR="008B7604" w:rsidRPr="00DD2025" w:rsidRDefault="008B7604" w:rsidP="008B7604">
      <w:pPr>
        <w:jc w:val="both"/>
        <w:rPr>
          <w:rFonts w:ascii="Arial" w:hAnsi="Arial" w:cs="Arial"/>
          <w:lang w:eastAsia="hr-HR"/>
        </w:rPr>
      </w:pPr>
      <w:r w:rsidRPr="00DD2025">
        <w:rPr>
          <w:rFonts w:ascii="Arial" w:hAnsi="Arial" w:cs="Arial"/>
          <w:lang w:eastAsia="hr-HR"/>
        </w:rPr>
        <w:t xml:space="preserve">Spremnici kod korisnika usluge moraju imati naziv davatelja usluge, naziv vrste otpada za koju je spremnik namijenjen i oznaku koja je u </w:t>
      </w:r>
      <w:r w:rsidRPr="00DD2025">
        <w:rPr>
          <w:rFonts w:ascii="Arial" w:hAnsi="Arial" w:cs="Arial"/>
          <w:i/>
          <w:lang w:eastAsia="hr-HR"/>
        </w:rPr>
        <w:t>Evidenciji o preuzetom komunalnom otpadu</w:t>
      </w:r>
      <w:r w:rsidRPr="00DD2025">
        <w:rPr>
          <w:rFonts w:ascii="Arial" w:hAnsi="Arial" w:cs="Arial"/>
          <w:lang w:eastAsia="hr-HR"/>
        </w:rPr>
        <w:t xml:space="preserve"> pridružena korisniku usluge i obračunskom mjestu. </w:t>
      </w:r>
    </w:p>
    <w:p w:rsidR="008B7604" w:rsidRPr="00DD2025" w:rsidRDefault="008B7604" w:rsidP="008B7604">
      <w:pPr>
        <w:jc w:val="both"/>
        <w:rPr>
          <w:rFonts w:ascii="Arial" w:hAnsi="Arial" w:cs="Arial"/>
          <w:lang w:eastAsia="hr-HR"/>
        </w:rPr>
      </w:pPr>
    </w:p>
    <w:p w:rsidR="008B7604" w:rsidRPr="00DD2025" w:rsidRDefault="008B7604" w:rsidP="008B7604">
      <w:pPr>
        <w:jc w:val="both"/>
        <w:rPr>
          <w:rFonts w:ascii="Arial" w:hAnsi="Arial" w:cs="Arial"/>
          <w:lang w:eastAsia="hr-HR"/>
        </w:rPr>
      </w:pPr>
      <w:r w:rsidRPr="00DD2025">
        <w:rPr>
          <w:rFonts w:ascii="Arial" w:hAnsi="Arial" w:cs="Arial"/>
          <w:lang w:eastAsia="hr-HR"/>
        </w:rPr>
        <w:t xml:space="preserve">Spremnici na javnoj površini moraju imati naziv davatelja usluge, naziv vrste otpada za koju je spremnik namijenjen te kratku uputu o otpadu koji se sakuplja putem tog spremnika. </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18.</w:t>
      </w:r>
    </w:p>
    <w:p w:rsidR="008B7604" w:rsidRPr="00DD2025" w:rsidRDefault="008B7604" w:rsidP="008B7604">
      <w:pPr>
        <w:jc w:val="center"/>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Spremnici za odlaganje komunalnog otpada vlasništvo su davatelja usluge.</w:t>
      </w:r>
    </w:p>
    <w:p w:rsidR="008B7604" w:rsidRPr="00DD2025" w:rsidRDefault="008B7604" w:rsidP="008B7604">
      <w:pPr>
        <w:jc w:val="center"/>
        <w:rPr>
          <w:rFonts w:ascii="Arial" w:hAnsi="Arial" w:cs="Arial"/>
          <w:color w:val="231F20"/>
          <w:lang w:eastAsia="hr-HR"/>
        </w:rPr>
      </w:pPr>
    </w:p>
    <w:p w:rsidR="008B7604" w:rsidRPr="00DD2025" w:rsidRDefault="008B7604" w:rsidP="008B7604">
      <w:pPr>
        <w:jc w:val="center"/>
        <w:rPr>
          <w:rFonts w:ascii="Arial" w:hAnsi="Arial" w:cs="Arial"/>
          <w:color w:val="231F20"/>
          <w:lang w:eastAsia="hr-HR"/>
        </w:rPr>
      </w:pPr>
    </w:p>
    <w:p w:rsidR="008B7604" w:rsidRPr="00DD2025" w:rsidRDefault="008B7604" w:rsidP="008B7604">
      <w:pPr>
        <w:jc w:val="center"/>
        <w:rPr>
          <w:rFonts w:ascii="Arial" w:hAnsi="Arial" w:cs="Arial"/>
          <w:color w:val="231F20"/>
          <w:lang w:eastAsia="hr-HR"/>
        </w:rPr>
      </w:pPr>
    </w:p>
    <w:p w:rsidR="008B7604" w:rsidRPr="00DD2025" w:rsidRDefault="008B7604" w:rsidP="00294CA5">
      <w:pPr>
        <w:pStyle w:val="ListParagraph"/>
        <w:numPr>
          <w:ilvl w:val="0"/>
          <w:numId w:val="21"/>
        </w:numPr>
        <w:jc w:val="both"/>
        <w:rPr>
          <w:rFonts w:ascii="Arial" w:hAnsi="Arial" w:cs="Arial"/>
          <w:b/>
          <w:color w:val="231F20"/>
          <w:lang w:eastAsia="hr-HR"/>
        </w:rPr>
      </w:pPr>
      <w:r w:rsidRPr="00DD2025">
        <w:rPr>
          <w:rFonts w:ascii="Arial" w:hAnsi="Arial" w:cs="Arial"/>
          <w:b/>
          <w:color w:val="231F20"/>
          <w:lang w:eastAsia="hr-HR"/>
        </w:rPr>
        <w:t>NAČIN POSTUPANJA S OTPADOM I SPREMNICIMA</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lastRenderedPageBreak/>
        <w:t>Članak 19.</w:t>
      </w:r>
    </w:p>
    <w:p w:rsidR="008B7604" w:rsidRPr="00DD2025" w:rsidRDefault="008B7604" w:rsidP="008B7604">
      <w:pPr>
        <w:jc w:val="both"/>
        <w:rPr>
          <w:rFonts w:ascii="Arial" w:hAnsi="Arial" w:cs="Arial"/>
          <w:b/>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Komunalni otpad odvozi se  dnevnim smjenama.</w:t>
      </w: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Spremnici za odlaganje komunalnog otpada u dnevnoj smjeni iznose se na mjesto prikladno za odvoz otpada najranije večer uoči dana odvoza.</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20.</w:t>
      </w:r>
    </w:p>
    <w:p w:rsidR="008B7604" w:rsidRPr="00DD2025" w:rsidRDefault="008B7604" w:rsidP="008B7604">
      <w:pPr>
        <w:jc w:val="center"/>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Sakupljeni i odloženi komunalni otpad mora se nalaziti u spremniku. Prilikom pražnjenja komunalnog otpada poklopac spremnika mora biti zatvoren.</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Korisnici usluge su dužni zadužene i/ili vlastite spremnike za otpad prati i održavati u čistom stanju. Na zahtjev korisnika, spremnike će oprati davatelj usluge uz naplatu sukladno važećem cjeniku.</w:t>
      </w:r>
    </w:p>
    <w:p w:rsidR="008B7604" w:rsidRPr="00DD2025" w:rsidRDefault="008B7604" w:rsidP="008B7604">
      <w:pPr>
        <w:jc w:val="center"/>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21.</w:t>
      </w:r>
    </w:p>
    <w:p w:rsidR="008B7604" w:rsidRPr="00DD2025" w:rsidRDefault="008B7604" w:rsidP="008B7604">
      <w:pPr>
        <w:jc w:val="center"/>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Zabranjeno je odlaganje komunalnog otpada pokraj spremnika, u nestandardizirane spremnike, kutije ili drugu ambalažu. Zabranjeno je odlaganje glomaznog otpada pokraj spremnika za komunalni otpad kao i na mjesta koja nisu za to određena.</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Zabranjeno je oštećivati posude za odlaganje komunalnog otpada, ulijevati u njih tekućine, bacati žar ili vruć pepeo, bacati ostatke životinja, građevinski materijal, krupnu ambalažu, dijelove kućnog namještaja, opasni otpad i ostali iskoristivi otpad sukladno važećim propisima.</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Zabranjeno je onemogućavati pristup vozilu za odvoz otpada.</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22.</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Davatelj usluge ne odgovora za nestanak spremnika za odlaganje komunalnog otpada koju je zadužio korisnik usluge.</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U slučaju otuđenja i oštećenja spremnika od strane korisnika usluge, trošak nabave novih spremnika snosit će korisnik usluge, sukladno cjeniku. U slučaju da je dokazano da je oštećenje posude za odlaganje komunalnog otpada uzrokovao radnik davatelja komunalne usluge, trošak nabave nove snosit će davatelj usluge.</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center"/>
        <w:rPr>
          <w:rFonts w:ascii="Arial" w:hAnsi="Arial" w:cs="Arial"/>
          <w:b/>
          <w:color w:val="231F20"/>
          <w:lang w:eastAsia="hr-HR"/>
        </w:rPr>
      </w:pPr>
      <w:r w:rsidRPr="00DD2025">
        <w:rPr>
          <w:rFonts w:ascii="Arial" w:hAnsi="Arial" w:cs="Arial"/>
          <w:b/>
          <w:color w:val="231F20"/>
          <w:lang w:eastAsia="hr-HR"/>
        </w:rPr>
        <w:t>Članak 23.</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Radnici davatelja usluge dužni su pažljivo rukovati spremnicima za odlaganje komunalnog otpada, tako da se isti ne oštećuju, a odloženi komunalni otpad ne rasipa i onečišćava okoliš.</w:t>
      </w:r>
    </w:p>
    <w:p w:rsidR="008B7604" w:rsidRPr="00DD2025" w:rsidRDefault="008B7604" w:rsidP="008B7604">
      <w:pPr>
        <w:jc w:val="both"/>
        <w:rPr>
          <w:rFonts w:ascii="Arial" w:hAnsi="Arial" w:cs="Arial"/>
          <w:color w:val="231F20"/>
          <w:lang w:eastAsia="hr-HR"/>
        </w:rPr>
      </w:pP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Svako onečišćenje i oštećenje prouzrokovano odvozom otpada davatelj usluge je dužan odmah otkloniti.</w:t>
      </w: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lastRenderedPageBreak/>
        <w:t>Nakon pražnjenja spremnika za odlaganje komunalnog otpada radnici davatelja usluge dužni su vratiti spremnik na mjesto na kojem je bio odložen i zatvoriti poklopac.</w:t>
      </w: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Pražnjenje spremnika za miješani komunalni otpad obavlja se putem automatskog sustava ugrađenog na specijalnom vozilu za prijevoz otpada.</w:t>
      </w:r>
    </w:p>
    <w:p w:rsidR="008B7604" w:rsidRPr="00DD2025" w:rsidRDefault="008B7604" w:rsidP="008B7604">
      <w:pPr>
        <w:jc w:val="both"/>
        <w:rPr>
          <w:rFonts w:ascii="Arial" w:hAnsi="Arial" w:cs="Arial"/>
          <w:color w:val="231F20"/>
          <w:lang w:eastAsia="hr-HR"/>
        </w:rPr>
      </w:pPr>
      <w:r w:rsidRPr="00DD2025">
        <w:rPr>
          <w:rFonts w:ascii="Arial" w:hAnsi="Arial" w:cs="Arial"/>
          <w:color w:val="231F20"/>
          <w:lang w:eastAsia="hr-HR"/>
        </w:rPr>
        <w:t>Komunalni otpad rasut oko spremnika prije pražnjenja i odvoza otpada, dužni su očistiti korisnici usluga.</w:t>
      </w:r>
    </w:p>
    <w:p w:rsidR="008B7604" w:rsidRPr="00DD2025" w:rsidRDefault="008B7604" w:rsidP="008B7604">
      <w:pPr>
        <w:spacing w:before="120"/>
        <w:jc w:val="center"/>
        <w:rPr>
          <w:rFonts w:ascii="Arial" w:eastAsia="Calibri" w:hAnsi="Arial" w:cs="Arial"/>
        </w:rPr>
      </w:pPr>
    </w:p>
    <w:p w:rsidR="008B7604" w:rsidRPr="00DD2025" w:rsidRDefault="008B7604" w:rsidP="00294CA5">
      <w:pPr>
        <w:pStyle w:val="ListParagraph"/>
        <w:numPr>
          <w:ilvl w:val="0"/>
          <w:numId w:val="21"/>
        </w:numPr>
        <w:spacing w:before="120" w:line="259" w:lineRule="auto"/>
        <w:rPr>
          <w:rFonts w:ascii="Arial" w:eastAsia="Calibri" w:hAnsi="Arial" w:cs="Arial"/>
          <w:b/>
        </w:rPr>
      </w:pPr>
      <w:r w:rsidRPr="00DD2025">
        <w:rPr>
          <w:rFonts w:ascii="Arial" w:eastAsia="Calibri" w:hAnsi="Arial" w:cs="Arial"/>
          <w:b/>
        </w:rPr>
        <w:t>UVJETI ZA POJEDINAČNO KORIŠTENJE JAVNE USLUGE</w:t>
      </w:r>
    </w:p>
    <w:p w:rsidR="008B7604" w:rsidRPr="00DD2025" w:rsidRDefault="008B7604" w:rsidP="008B7604">
      <w:pPr>
        <w:spacing w:before="120"/>
        <w:jc w:val="center"/>
        <w:rPr>
          <w:rFonts w:ascii="Arial" w:eastAsia="Calibri" w:hAnsi="Arial" w:cs="Arial"/>
          <w:b/>
        </w:rPr>
      </w:pPr>
      <w:r w:rsidRPr="00DD2025">
        <w:rPr>
          <w:rFonts w:ascii="Arial" w:eastAsia="Calibri" w:hAnsi="Arial" w:cs="Arial"/>
          <w:b/>
        </w:rPr>
        <w:t>Č</w:t>
      </w:r>
      <w:r w:rsidRPr="00DD2025">
        <w:rPr>
          <w:rFonts w:ascii="Arial" w:eastAsia="Calibri" w:hAnsi="Arial" w:cs="Arial"/>
          <w:b/>
          <w:spacing w:val="1"/>
        </w:rPr>
        <w:t>l</w:t>
      </w:r>
      <w:r w:rsidRPr="00DD2025">
        <w:rPr>
          <w:rFonts w:ascii="Arial" w:eastAsia="Calibri" w:hAnsi="Arial" w:cs="Arial"/>
          <w:b/>
          <w:spacing w:val="-1"/>
        </w:rPr>
        <w:t>a</w:t>
      </w:r>
      <w:r w:rsidRPr="00DD2025">
        <w:rPr>
          <w:rFonts w:ascii="Arial" w:eastAsia="Calibri" w:hAnsi="Arial" w:cs="Arial"/>
          <w:b/>
        </w:rPr>
        <w:t>n</w:t>
      </w:r>
      <w:r w:rsidRPr="00DD2025">
        <w:rPr>
          <w:rFonts w:ascii="Arial" w:eastAsia="Calibri" w:hAnsi="Arial" w:cs="Arial"/>
          <w:b/>
          <w:spacing w:val="-1"/>
        </w:rPr>
        <w:t>a</w:t>
      </w:r>
      <w:r w:rsidRPr="00DD2025">
        <w:rPr>
          <w:rFonts w:ascii="Arial" w:eastAsia="Calibri" w:hAnsi="Arial" w:cs="Arial"/>
          <w:b/>
        </w:rPr>
        <w:t>k</w:t>
      </w:r>
      <w:r w:rsidRPr="00DD2025">
        <w:rPr>
          <w:rFonts w:ascii="Arial" w:eastAsia="Calibri" w:hAnsi="Arial" w:cs="Arial"/>
          <w:b/>
          <w:spacing w:val="1"/>
        </w:rPr>
        <w:t xml:space="preserve"> 24</w:t>
      </w:r>
      <w:r w:rsidRPr="00DD2025">
        <w:rPr>
          <w:rFonts w:ascii="Arial" w:eastAsia="Calibri" w:hAnsi="Arial" w:cs="Arial"/>
          <w:b/>
        </w:rPr>
        <w:t>.</w:t>
      </w:r>
    </w:p>
    <w:p w:rsidR="008B7604" w:rsidRPr="00DD2025" w:rsidRDefault="008B7604" w:rsidP="008B7604">
      <w:pPr>
        <w:jc w:val="center"/>
        <w:rPr>
          <w:rFonts w:ascii="Arial" w:eastAsia="Calibri" w:hAnsi="Arial" w:cs="Arial"/>
        </w:rPr>
      </w:pPr>
    </w:p>
    <w:p w:rsidR="008B7604" w:rsidRPr="00DD2025" w:rsidRDefault="008B7604" w:rsidP="008B7604">
      <w:pPr>
        <w:spacing w:before="43"/>
        <w:rPr>
          <w:rFonts w:ascii="Arial" w:eastAsia="Calibri" w:hAnsi="Arial" w:cs="Arial"/>
        </w:rPr>
      </w:pPr>
      <w:r w:rsidRPr="00DD2025">
        <w:rPr>
          <w:rFonts w:ascii="Arial" w:eastAsia="Calibri" w:hAnsi="Arial" w:cs="Arial"/>
        </w:rPr>
        <w:t>P</w:t>
      </w:r>
      <w:r w:rsidRPr="00DD2025">
        <w:rPr>
          <w:rFonts w:ascii="Arial" w:eastAsia="Calibri" w:hAnsi="Arial" w:cs="Arial"/>
          <w:spacing w:val="1"/>
        </w:rPr>
        <w:t>o</w:t>
      </w:r>
      <w:r w:rsidRPr="00DD2025">
        <w:rPr>
          <w:rFonts w:ascii="Arial" w:eastAsia="Calibri" w:hAnsi="Arial" w:cs="Arial"/>
        </w:rPr>
        <w:t>je</w:t>
      </w:r>
      <w:r w:rsidRPr="00DD2025">
        <w:rPr>
          <w:rFonts w:ascii="Arial" w:eastAsia="Calibri" w:hAnsi="Arial" w:cs="Arial"/>
          <w:spacing w:val="1"/>
        </w:rPr>
        <w:t>d</w:t>
      </w:r>
      <w:r w:rsidRPr="00DD2025">
        <w:rPr>
          <w:rFonts w:ascii="Arial" w:eastAsia="Calibri" w:hAnsi="Arial" w:cs="Arial"/>
          <w:spacing w:val="-2"/>
        </w:rPr>
        <w:t>i</w:t>
      </w:r>
      <w:r w:rsidRPr="00DD2025">
        <w:rPr>
          <w:rFonts w:ascii="Arial" w:eastAsia="Calibri" w:hAnsi="Arial" w:cs="Arial"/>
          <w:spacing w:val="1"/>
        </w:rPr>
        <w:t>n</w:t>
      </w:r>
      <w:r w:rsidRPr="00DD2025">
        <w:rPr>
          <w:rFonts w:ascii="Arial" w:eastAsia="Calibri" w:hAnsi="Arial" w:cs="Arial"/>
        </w:rPr>
        <w:t>ačno</w:t>
      </w:r>
      <w:r w:rsidRPr="00DD2025">
        <w:rPr>
          <w:rFonts w:ascii="Arial" w:eastAsia="Calibri" w:hAnsi="Arial" w:cs="Arial"/>
          <w:spacing w:val="-1"/>
        </w:rPr>
        <w:t xml:space="preserve"> k</w:t>
      </w:r>
      <w:r w:rsidRPr="00DD2025">
        <w:rPr>
          <w:rFonts w:ascii="Arial" w:eastAsia="Calibri" w:hAnsi="Arial" w:cs="Arial"/>
        </w:rPr>
        <w:t>oriš</w:t>
      </w:r>
      <w:r w:rsidRPr="00DD2025">
        <w:rPr>
          <w:rFonts w:ascii="Arial" w:eastAsia="Calibri" w:hAnsi="Arial" w:cs="Arial"/>
          <w:spacing w:val="1"/>
        </w:rPr>
        <w:t>t</w:t>
      </w:r>
      <w:r w:rsidRPr="00DD2025">
        <w:rPr>
          <w:rFonts w:ascii="Arial" w:eastAsia="Calibri" w:hAnsi="Arial" w:cs="Arial"/>
          <w:spacing w:val="-2"/>
        </w:rPr>
        <w:t>e</w:t>
      </w:r>
      <w:r w:rsidRPr="00DD2025">
        <w:rPr>
          <w:rFonts w:ascii="Arial" w:eastAsia="Calibri" w:hAnsi="Arial" w:cs="Arial"/>
          <w:spacing w:val="1"/>
        </w:rPr>
        <w:t>n</w:t>
      </w:r>
      <w:r w:rsidRPr="00DD2025">
        <w:rPr>
          <w:rFonts w:ascii="Arial" w:eastAsia="Calibri" w:hAnsi="Arial" w:cs="Arial"/>
        </w:rPr>
        <w:t>je</w:t>
      </w:r>
      <w:r w:rsidRPr="00DD2025">
        <w:rPr>
          <w:rFonts w:ascii="Arial" w:eastAsia="Calibri" w:hAnsi="Arial" w:cs="Arial"/>
          <w:spacing w:val="-1"/>
        </w:rPr>
        <w:t xml:space="preserve"> </w:t>
      </w:r>
      <w:r w:rsidRPr="00DD2025">
        <w:rPr>
          <w:rFonts w:ascii="Arial" w:eastAsia="Calibri" w:hAnsi="Arial" w:cs="Arial"/>
        </w:rPr>
        <w:t>j</w:t>
      </w:r>
      <w:r w:rsidRPr="00DD2025">
        <w:rPr>
          <w:rFonts w:ascii="Arial" w:eastAsia="Calibri" w:hAnsi="Arial" w:cs="Arial"/>
          <w:spacing w:val="-2"/>
        </w:rPr>
        <w:t>a</w:t>
      </w:r>
      <w:r w:rsidRPr="00DD2025">
        <w:rPr>
          <w:rFonts w:ascii="Arial" w:eastAsia="Calibri" w:hAnsi="Arial" w:cs="Arial"/>
        </w:rPr>
        <w:t>vne</w:t>
      </w:r>
      <w:r w:rsidRPr="00DD2025">
        <w:rPr>
          <w:rFonts w:ascii="Arial" w:eastAsia="Calibri" w:hAnsi="Arial" w:cs="Arial"/>
          <w:spacing w:val="1"/>
        </w:rPr>
        <w:t xml:space="preserve"> u</w:t>
      </w:r>
      <w:r w:rsidRPr="00DD2025">
        <w:rPr>
          <w:rFonts w:ascii="Arial" w:eastAsia="Calibri" w:hAnsi="Arial" w:cs="Arial"/>
        </w:rPr>
        <w:t>s</w:t>
      </w:r>
      <w:r w:rsidRPr="00DD2025">
        <w:rPr>
          <w:rFonts w:ascii="Arial" w:eastAsia="Calibri" w:hAnsi="Arial" w:cs="Arial"/>
          <w:spacing w:val="-3"/>
        </w:rPr>
        <w:t>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1"/>
        </w:rPr>
        <w:t xml:space="preserve"> </w:t>
      </w:r>
      <w:r w:rsidRPr="00DD2025">
        <w:rPr>
          <w:rFonts w:ascii="Arial" w:eastAsia="Calibri" w:hAnsi="Arial" w:cs="Arial"/>
        </w:rPr>
        <w:t>osigurava</w:t>
      </w:r>
      <w:r w:rsidRPr="00DD2025">
        <w:rPr>
          <w:rFonts w:ascii="Arial" w:eastAsia="Calibri" w:hAnsi="Arial" w:cs="Arial"/>
          <w:spacing w:val="1"/>
        </w:rPr>
        <w:t xml:space="preserve"> </w:t>
      </w:r>
      <w:r w:rsidRPr="00DD2025">
        <w:rPr>
          <w:rFonts w:ascii="Arial" w:eastAsia="Calibri" w:hAnsi="Arial" w:cs="Arial"/>
          <w:spacing w:val="-3"/>
        </w:rPr>
        <w:t>s</w:t>
      </w:r>
      <w:r w:rsidRPr="00DD2025">
        <w:rPr>
          <w:rFonts w:ascii="Arial" w:eastAsia="Calibri" w:hAnsi="Arial" w:cs="Arial"/>
        </w:rPr>
        <w:t>e:</w:t>
      </w:r>
    </w:p>
    <w:p w:rsidR="008B7604" w:rsidRPr="00DD2025" w:rsidRDefault="008B7604" w:rsidP="00294CA5">
      <w:pPr>
        <w:pStyle w:val="ListParagraph"/>
        <w:numPr>
          <w:ilvl w:val="0"/>
          <w:numId w:val="6"/>
        </w:numPr>
        <w:spacing w:before="40"/>
        <w:ind w:left="714" w:hanging="357"/>
        <w:contextualSpacing w:val="0"/>
        <w:jc w:val="both"/>
        <w:rPr>
          <w:rFonts w:ascii="Arial" w:eastAsia="Calibri" w:hAnsi="Arial" w:cs="Arial"/>
        </w:rPr>
      </w:pPr>
      <w:r w:rsidRPr="00DD2025">
        <w:rPr>
          <w:rFonts w:ascii="Arial" w:eastAsia="Calibri" w:hAnsi="Arial" w:cs="Arial"/>
        </w:rPr>
        <w:t>u</w:t>
      </w:r>
      <w:r w:rsidRPr="00DD2025">
        <w:rPr>
          <w:rFonts w:ascii="Arial" w:eastAsia="Calibri" w:hAnsi="Arial" w:cs="Arial"/>
          <w:spacing w:val="3"/>
        </w:rPr>
        <w:t xml:space="preserve"> </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1"/>
        </w:rPr>
        <w:t>č</w:t>
      </w:r>
      <w:r w:rsidRPr="00DD2025">
        <w:rPr>
          <w:rFonts w:ascii="Arial" w:eastAsia="Calibri" w:hAnsi="Arial" w:cs="Arial"/>
        </w:rPr>
        <w:t>aju</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da</w:t>
      </w:r>
      <w:r w:rsidRPr="00DD2025">
        <w:rPr>
          <w:rFonts w:ascii="Arial" w:eastAsia="Calibri" w:hAnsi="Arial" w:cs="Arial"/>
          <w:spacing w:val="2"/>
        </w:rPr>
        <w:t xml:space="preserve"> </w:t>
      </w:r>
      <w:r w:rsidRPr="00DD2025">
        <w:rPr>
          <w:rFonts w:ascii="Arial" w:eastAsia="Calibri" w:hAnsi="Arial" w:cs="Arial"/>
        </w:rPr>
        <w:t>je</w:t>
      </w:r>
      <w:r w:rsidRPr="00DD2025">
        <w:rPr>
          <w:rFonts w:ascii="Arial" w:eastAsia="Calibri" w:hAnsi="Arial" w:cs="Arial"/>
          <w:spacing w:val="-1"/>
        </w:rPr>
        <w:t>d</w:t>
      </w:r>
      <w:r w:rsidRPr="00DD2025">
        <w:rPr>
          <w:rFonts w:ascii="Arial" w:eastAsia="Calibri" w:hAnsi="Arial" w:cs="Arial"/>
        </w:rPr>
        <w:t>an</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ik</w:t>
      </w:r>
      <w:r w:rsidRPr="00DD2025">
        <w:rPr>
          <w:rFonts w:ascii="Arial" w:eastAsia="Calibri" w:hAnsi="Arial" w:cs="Arial"/>
          <w:spacing w:val="1"/>
        </w:rPr>
        <w:t xml:space="preserve"> </w:t>
      </w:r>
      <w:r w:rsidRPr="00DD2025">
        <w:rPr>
          <w:rFonts w:ascii="Arial" w:eastAsia="Calibri" w:hAnsi="Arial" w:cs="Arial"/>
        </w:rPr>
        <w:t>sam</w:t>
      </w:r>
      <w:r w:rsidRPr="00DD2025">
        <w:rPr>
          <w:rFonts w:ascii="Arial" w:eastAsia="Calibri" w:hAnsi="Arial" w:cs="Arial"/>
          <w:spacing w:val="1"/>
        </w:rPr>
        <w:t>o</w:t>
      </w:r>
      <w:r w:rsidRPr="00DD2025">
        <w:rPr>
          <w:rFonts w:ascii="Arial" w:eastAsia="Calibri" w:hAnsi="Arial" w:cs="Arial"/>
        </w:rPr>
        <w:t>s</w:t>
      </w:r>
      <w:r w:rsidRPr="00DD2025">
        <w:rPr>
          <w:rFonts w:ascii="Arial" w:eastAsia="Calibri" w:hAnsi="Arial" w:cs="Arial"/>
          <w:spacing w:val="1"/>
        </w:rPr>
        <w:t>t</w:t>
      </w:r>
      <w:r w:rsidRPr="00DD2025">
        <w:rPr>
          <w:rFonts w:ascii="Arial" w:eastAsia="Calibri" w:hAnsi="Arial" w:cs="Arial"/>
        </w:rPr>
        <w:t>al</w:t>
      </w:r>
      <w:r w:rsidRPr="00DD2025">
        <w:rPr>
          <w:rFonts w:ascii="Arial" w:eastAsia="Calibri" w:hAnsi="Arial" w:cs="Arial"/>
          <w:spacing w:val="1"/>
        </w:rPr>
        <w:t>n</w:t>
      </w:r>
      <w:r w:rsidRPr="00DD2025">
        <w:rPr>
          <w:rFonts w:ascii="Arial" w:eastAsia="Calibri" w:hAnsi="Arial" w:cs="Arial"/>
        </w:rPr>
        <w:t xml:space="preserve">o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t</w:t>
      </w:r>
      <w:r w:rsidRPr="00DD2025">
        <w:rPr>
          <w:rFonts w:ascii="Arial" w:eastAsia="Calibri" w:hAnsi="Arial" w:cs="Arial"/>
        </w:rPr>
        <w:t>i</w:t>
      </w:r>
      <w:r w:rsidRPr="00DD2025">
        <w:rPr>
          <w:rFonts w:ascii="Arial" w:eastAsia="Calibri" w:hAnsi="Arial" w:cs="Arial"/>
          <w:spacing w:val="2"/>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 xml:space="preserve">ge, </w:t>
      </w:r>
      <w:r w:rsidRPr="00DD2025">
        <w:rPr>
          <w:rFonts w:ascii="Arial" w:eastAsia="Calibri" w:hAnsi="Arial" w:cs="Arial"/>
          <w:spacing w:val="-1"/>
        </w:rPr>
        <w:t>p</w:t>
      </w:r>
      <w:r w:rsidRPr="00DD2025">
        <w:rPr>
          <w:rFonts w:ascii="Arial" w:eastAsia="Calibri" w:hAnsi="Arial" w:cs="Arial"/>
        </w:rPr>
        <w:t>os</w:t>
      </w:r>
      <w:r w:rsidRPr="00DD2025">
        <w:rPr>
          <w:rFonts w:ascii="Arial" w:eastAsia="Calibri" w:hAnsi="Arial" w:cs="Arial"/>
          <w:spacing w:val="1"/>
        </w:rPr>
        <w:t>t</w:t>
      </w:r>
      <w:r w:rsidRPr="00DD2025">
        <w:rPr>
          <w:rFonts w:ascii="Arial" w:eastAsia="Calibri" w:hAnsi="Arial" w:cs="Arial"/>
        </w:rPr>
        <w:t>avlja</w:t>
      </w:r>
      <w:r w:rsidRPr="00DD2025">
        <w:rPr>
          <w:rFonts w:ascii="Arial" w:eastAsia="Calibri" w:hAnsi="Arial" w:cs="Arial"/>
          <w:spacing w:val="1"/>
        </w:rPr>
        <w:t>n</w:t>
      </w:r>
      <w:r w:rsidRPr="00DD2025">
        <w:rPr>
          <w:rFonts w:ascii="Arial" w:eastAsia="Calibri" w:hAnsi="Arial" w:cs="Arial"/>
          <w:spacing w:val="-2"/>
        </w:rPr>
        <w:t>j</w:t>
      </w:r>
      <w:r w:rsidRPr="00DD2025">
        <w:rPr>
          <w:rFonts w:ascii="Arial" w:eastAsia="Calibri" w:hAnsi="Arial" w:cs="Arial"/>
        </w:rPr>
        <w:t>em s</w:t>
      </w:r>
      <w:r w:rsidRPr="00DD2025">
        <w:rPr>
          <w:rFonts w:ascii="Arial" w:eastAsia="Calibri" w:hAnsi="Arial" w:cs="Arial"/>
          <w:spacing w:val="1"/>
        </w:rPr>
        <w:t>p</w:t>
      </w:r>
      <w:r w:rsidRPr="00DD2025">
        <w:rPr>
          <w:rFonts w:ascii="Arial" w:eastAsia="Calibri" w:hAnsi="Arial" w:cs="Arial"/>
        </w:rPr>
        <w:t>rem</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 xml:space="preserve"> n</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rPr>
        <w:t>l</w:t>
      </w:r>
      <w:r w:rsidRPr="00DD2025">
        <w:rPr>
          <w:rFonts w:ascii="Arial" w:eastAsia="Calibri" w:hAnsi="Arial" w:cs="Arial"/>
          <w:spacing w:val="-2"/>
        </w:rPr>
        <w:t>o</w:t>
      </w:r>
      <w:r w:rsidRPr="00DD2025">
        <w:rPr>
          <w:rFonts w:ascii="Arial" w:eastAsia="Calibri" w:hAnsi="Arial" w:cs="Arial"/>
          <w:spacing w:val="-1"/>
        </w:rPr>
        <w:t>k</w:t>
      </w:r>
      <w:r w:rsidRPr="00DD2025">
        <w:rPr>
          <w:rFonts w:ascii="Arial" w:eastAsia="Calibri" w:hAnsi="Arial" w:cs="Arial"/>
        </w:rPr>
        <w:t>aciji</w:t>
      </w:r>
      <w:r w:rsidRPr="00DD2025">
        <w:rPr>
          <w:rFonts w:ascii="Arial" w:eastAsia="Calibri" w:hAnsi="Arial" w:cs="Arial"/>
          <w:spacing w:val="1"/>
        </w:rPr>
        <w:t xml:space="preserve"> </w:t>
      </w:r>
      <w:r w:rsidRPr="00DD2025">
        <w:rPr>
          <w:rFonts w:ascii="Arial" w:eastAsia="Calibri" w:hAnsi="Arial" w:cs="Arial"/>
          <w:spacing w:val="-1"/>
        </w:rPr>
        <w:t>k</w:t>
      </w:r>
      <w:r w:rsidRPr="00DD2025">
        <w:rPr>
          <w:rFonts w:ascii="Arial" w:eastAsia="Calibri" w:hAnsi="Arial" w:cs="Arial"/>
        </w:rPr>
        <w:t xml:space="preserve">od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 xml:space="preserve">ge, </w:t>
      </w:r>
    </w:p>
    <w:p w:rsidR="008B7604" w:rsidRPr="00DD2025" w:rsidRDefault="008B7604" w:rsidP="00294CA5">
      <w:pPr>
        <w:pStyle w:val="ListParagraph"/>
        <w:numPr>
          <w:ilvl w:val="0"/>
          <w:numId w:val="6"/>
        </w:numPr>
        <w:spacing w:before="40"/>
        <w:ind w:left="714" w:hanging="357"/>
        <w:contextualSpacing w:val="0"/>
        <w:jc w:val="both"/>
        <w:rPr>
          <w:rFonts w:ascii="Arial" w:eastAsia="Calibri" w:hAnsi="Arial" w:cs="Arial"/>
        </w:rPr>
      </w:pPr>
      <w:r w:rsidRPr="00DD2025">
        <w:rPr>
          <w:rFonts w:ascii="Arial" w:eastAsia="Calibri" w:hAnsi="Arial" w:cs="Arial"/>
        </w:rPr>
        <w:t>u</w:t>
      </w:r>
      <w:r w:rsidRPr="00DD2025">
        <w:rPr>
          <w:rFonts w:ascii="Arial" w:eastAsia="Calibri" w:hAnsi="Arial" w:cs="Arial"/>
          <w:spacing w:val="3"/>
        </w:rPr>
        <w:t xml:space="preserve"> </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1"/>
        </w:rPr>
        <w:t>č</w:t>
      </w:r>
      <w:r w:rsidRPr="00DD2025">
        <w:rPr>
          <w:rFonts w:ascii="Arial" w:eastAsia="Calibri" w:hAnsi="Arial" w:cs="Arial"/>
        </w:rPr>
        <w:t>aju</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da</w:t>
      </w:r>
      <w:r w:rsidRPr="00DD2025">
        <w:rPr>
          <w:rFonts w:ascii="Arial" w:eastAsia="Calibri" w:hAnsi="Arial" w:cs="Arial"/>
          <w:spacing w:val="2"/>
        </w:rPr>
        <w:t xml:space="preserve"> j</w:t>
      </w:r>
      <w:r w:rsidRPr="00DD2025">
        <w:rPr>
          <w:rFonts w:ascii="Arial" w:eastAsia="Calibri" w:hAnsi="Arial" w:cs="Arial"/>
        </w:rPr>
        <w:t>e</w:t>
      </w:r>
      <w:r w:rsidRPr="00DD2025">
        <w:rPr>
          <w:rFonts w:ascii="Arial" w:eastAsia="Calibri" w:hAnsi="Arial" w:cs="Arial"/>
          <w:spacing w:val="-1"/>
        </w:rPr>
        <w:t>d</w:t>
      </w:r>
      <w:r w:rsidRPr="00DD2025">
        <w:rPr>
          <w:rFonts w:ascii="Arial" w:eastAsia="Calibri" w:hAnsi="Arial" w:cs="Arial"/>
        </w:rPr>
        <w:t>an</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ik</w:t>
      </w:r>
      <w:r w:rsidRPr="00DD2025">
        <w:rPr>
          <w:rFonts w:ascii="Arial" w:eastAsia="Calibri" w:hAnsi="Arial" w:cs="Arial"/>
          <w:spacing w:val="1"/>
        </w:rPr>
        <w:t xml:space="preserve"> </w:t>
      </w:r>
      <w:r w:rsidRPr="00DD2025">
        <w:rPr>
          <w:rFonts w:ascii="Arial" w:eastAsia="Calibri" w:hAnsi="Arial" w:cs="Arial"/>
        </w:rPr>
        <w:t>sam</w:t>
      </w:r>
      <w:r w:rsidRPr="00DD2025">
        <w:rPr>
          <w:rFonts w:ascii="Arial" w:eastAsia="Calibri" w:hAnsi="Arial" w:cs="Arial"/>
          <w:spacing w:val="1"/>
        </w:rPr>
        <w:t>o</w:t>
      </w:r>
      <w:r w:rsidRPr="00DD2025">
        <w:rPr>
          <w:rFonts w:ascii="Arial" w:eastAsia="Calibri" w:hAnsi="Arial" w:cs="Arial"/>
        </w:rPr>
        <w:t>s</w:t>
      </w:r>
      <w:r w:rsidRPr="00DD2025">
        <w:rPr>
          <w:rFonts w:ascii="Arial" w:eastAsia="Calibri" w:hAnsi="Arial" w:cs="Arial"/>
          <w:spacing w:val="1"/>
        </w:rPr>
        <w:t>t</w:t>
      </w:r>
      <w:r w:rsidRPr="00DD2025">
        <w:rPr>
          <w:rFonts w:ascii="Arial" w:eastAsia="Calibri" w:hAnsi="Arial" w:cs="Arial"/>
        </w:rPr>
        <w:t>al</w:t>
      </w:r>
      <w:r w:rsidRPr="00DD2025">
        <w:rPr>
          <w:rFonts w:ascii="Arial" w:eastAsia="Calibri" w:hAnsi="Arial" w:cs="Arial"/>
          <w:spacing w:val="1"/>
        </w:rPr>
        <w:t>n</w:t>
      </w:r>
      <w:r w:rsidRPr="00DD2025">
        <w:rPr>
          <w:rFonts w:ascii="Arial" w:eastAsia="Calibri" w:hAnsi="Arial" w:cs="Arial"/>
        </w:rPr>
        <w:t xml:space="preserve">o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t</w:t>
      </w:r>
      <w:r w:rsidRPr="00DD2025">
        <w:rPr>
          <w:rFonts w:ascii="Arial" w:eastAsia="Calibri" w:hAnsi="Arial" w:cs="Arial"/>
        </w:rPr>
        <w:t>i</w:t>
      </w:r>
      <w:r w:rsidRPr="00DD2025">
        <w:rPr>
          <w:rFonts w:ascii="Arial" w:eastAsia="Calibri" w:hAnsi="Arial" w:cs="Arial"/>
          <w:spacing w:val="2"/>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2"/>
        </w:rPr>
        <w:t xml:space="preserve"> </w:t>
      </w:r>
      <w:r w:rsidRPr="00DD2025">
        <w:rPr>
          <w:rFonts w:ascii="Arial" w:eastAsia="Calibri" w:hAnsi="Arial" w:cs="Arial"/>
        </w:rPr>
        <w:t>i</w:t>
      </w:r>
      <w:r w:rsidRPr="00DD2025">
        <w:rPr>
          <w:rFonts w:ascii="Arial" w:eastAsia="Calibri" w:hAnsi="Arial" w:cs="Arial"/>
          <w:spacing w:val="2"/>
        </w:rPr>
        <w:t xml:space="preserve"> </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os</w:t>
      </w:r>
      <w:r w:rsidRPr="00DD2025">
        <w:rPr>
          <w:rFonts w:ascii="Arial" w:eastAsia="Calibri" w:hAnsi="Arial" w:cs="Arial"/>
          <w:spacing w:val="1"/>
        </w:rPr>
        <w:t>t</w:t>
      </w:r>
      <w:r w:rsidRPr="00DD2025">
        <w:rPr>
          <w:rFonts w:ascii="Arial" w:eastAsia="Calibri" w:hAnsi="Arial" w:cs="Arial"/>
          <w:spacing w:val="-2"/>
        </w:rPr>
        <w:t>o</w:t>
      </w:r>
      <w:r w:rsidRPr="00DD2025">
        <w:rPr>
          <w:rFonts w:ascii="Arial" w:eastAsia="Calibri" w:hAnsi="Arial" w:cs="Arial"/>
        </w:rPr>
        <w:t>ji</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r</w:t>
      </w:r>
      <w:r w:rsidRPr="00DD2025">
        <w:rPr>
          <w:rFonts w:ascii="Arial" w:eastAsia="Calibri" w:hAnsi="Arial" w:cs="Arial"/>
          <w:spacing w:val="1"/>
        </w:rPr>
        <w:t>o</w:t>
      </w:r>
      <w:r w:rsidRPr="00DD2025">
        <w:rPr>
          <w:rFonts w:ascii="Arial" w:eastAsia="Calibri" w:hAnsi="Arial" w:cs="Arial"/>
        </w:rPr>
        <w:t>s</w:t>
      </w:r>
      <w:r w:rsidRPr="00DD2025">
        <w:rPr>
          <w:rFonts w:ascii="Arial" w:eastAsia="Calibri" w:hAnsi="Arial" w:cs="Arial"/>
          <w:spacing w:val="1"/>
        </w:rPr>
        <w:t>t</w:t>
      </w:r>
      <w:r w:rsidRPr="00DD2025">
        <w:rPr>
          <w:rFonts w:ascii="Arial" w:eastAsia="Calibri" w:hAnsi="Arial" w:cs="Arial"/>
        </w:rPr>
        <w:t>o</w:t>
      </w:r>
      <w:r w:rsidRPr="00DD2025">
        <w:rPr>
          <w:rFonts w:ascii="Arial" w:eastAsia="Calibri" w:hAnsi="Arial" w:cs="Arial"/>
          <w:spacing w:val="-2"/>
        </w:rPr>
        <w:t>r</w:t>
      </w:r>
      <w:r w:rsidRPr="00DD2025">
        <w:rPr>
          <w:rFonts w:ascii="Arial" w:eastAsia="Calibri" w:hAnsi="Arial" w:cs="Arial"/>
          <w:spacing w:val="-1"/>
        </w:rPr>
        <w:t>n</w:t>
      </w:r>
      <w:r w:rsidRPr="00DD2025">
        <w:rPr>
          <w:rFonts w:ascii="Arial" w:eastAsia="Calibri" w:hAnsi="Arial" w:cs="Arial"/>
        </w:rPr>
        <w:t>a m</w:t>
      </w:r>
      <w:r w:rsidRPr="00DD2025">
        <w:rPr>
          <w:rFonts w:ascii="Arial" w:eastAsia="Calibri" w:hAnsi="Arial" w:cs="Arial"/>
          <w:spacing w:val="1"/>
        </w:rPr>
        <w:t>o</w:t>
      </w:r>
      <w:r w:rsidRPr="00DD2025">
        <w:rPr>
          <w:rFonts w:ascii="Arial" w:eastAsia="Calibri" w:hAnsi="Arial" w:cs="Arial"/>
        </w:rPr>
        <w:t>g</w:t>
      </w:r>
      <w:r w:rsidRPr="00DD2025">
        <w:rPr>
          <w:rFonts w:ascii="Arial" w:eastAsia="Calibri" w:hAnsi="Arial" w:cs="Arial"/>
          <w:spacing w:val="1"/>
        </w:rPr>
        <w:t>u</w:t>
      </w:r>
      <w:r w:rsidRPr="00DD2025">
        <w:rPr>
          <w:rFonts w:ascii="Arial" w:eastAsia="Calibri" w:hAnsi="Arial" w:cs="Arial"/>
          <w:spacing w:val="-1"/>
        </w:rPr>
        <w:t>ć</w:t>
      </w:r>
      <w:r w:rsidRPr="00DD2025">
        <w:rPr>
          <w:rFonts w:ascii="Arial" w:eastAsia="Calibri" w:hAnsi="Arial" w:cs="Arial"/>
          <w:spacing w:val="1"/>
        </w:rPr>
        <w:t>n</w:t>
      </w:r>
      <w:r w:rsidRPr="00DD2025">
        <w:rPr>
          <w:rFonts w:ascii="Arial" w:eastAsia="Calibri" w:hAnsi="Arial" w:cs="Arial"/>
        </w:rPr>
        <w:t>o</w:t>
      </w:r>
      <w:r w:rsidRPr="00DD2025">
        <w:rPr>
          <w:rFonts w:ascii="Arial" w:eastAsia="Calibri" w:hAnsi="Arial" w:cs="Arial"/>
          <w:spacing w:val="-3"/>
        </w:rPr>
        <w:t>s</w:t>
      </w:r>
      <w:r w:rsidRPr="00DD2025">
        <w:rPr>
          <w:rFonts w:ascii="Arial" w:eastAsia="Calibri" w:hAnsi="Arial" w:cs="Arial"/>
        </w:rPr>
        <w:t>t smješ</w:t>
      </w:r>
      <w:r w:rsidRPr="00DD2025">
        <w:rPr>
          <w:rFonts w:ascii="Arial" w:eastAsia="Calibri" w:hAnsi="Arial" w:cs="Arial"/>
          <w:spacing w:val="1"/>
        </w:rPr>
        <w:t>t</w:t>
      </w:r>
      <w:r w:rsidRPr="00DD2025">
        <w:rPr>
          <w:rFonts w:ascii="Arial" w:eastAsia="Calibri" w:hAnsi="Arial" w:cs="Arial"/>
        </w:rPr>
        <w:t>aja s</w:t>
      </w:r>
      <w:r w:rsidRPr="00DD2025">
        <w:rPr>
          <w:rFonts w:ascii="Arial" w:eastAsia="Calibri" w:hAnsi="Arial" w:cs="Arial"/>
          <w:spacing w:val="1"/>
        </w:rPr>
        <w:t>p</w:t>
      </w:r>
      <w:r w:rsidRPr="00DD2025">
        <w:rPr>
          <w:rFonts w:ascii="Arial" w:eastAsia="Calibri" w:hAnsi="Arial" w:cs="Arial"/>
          <w:spacing w:val="-2"/>
        </w:rPr>
        <w:t>r</w:t>
      </w:r>
      <w:r w:rsidRPr="00DD2025">
        <w:rPr>
          <w:rFonts w:ascii="Arial" w:eastAsia="Calibri" w:hAnsi="Arial" w:cs="Arial"/>
        </w:rPr>
        <w:t>em</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 xml:space="preserve">a </w:t>
      </w:r>
      <w:r w:rsidRPr="00DD2025">
        <w:rPr>
          <w:rFonts w:ascii="Arial" w:eastAsia="Calibri" w:hAnsi="Arial" w:cs="Arial"/>
          <w:spacing w:val="1"/>
        </w:rPr>
        <w:t>n</w:t>
      </w:r>
      <w:r w:rsidRPr="00DD2025">
        <w:rPr>
          <w:rFonts w:ascii="Arial" w:eastAsia="Calibri" w:hAnsi="Arial" w:cs="Arial"/>
        </w:rPr>
        <w:t>a loka</w:t>
      </w:r>
      <w:r w:rsidRPr="00DD2025">
        <w:rPr>
          <w:rFonts w:ascii="Arial" w:eastAsia="Calibri" w:hAnsi="Arial" w:cs="Arial"/>
          <w:spacing w:val="-1"/>
        </w:rPr>
        <w:t>c</w:t>
      </w:r>
      <w:r w:rsidRPr="00DD2025">
        <w:rPr>
          <w:rFonts w:ascii="Arial" w:eastAsia="Calibri" w:hAnsi="Arial" w:cs="Arial"/>
        </w:rPr>
        <w:t xml:space="preserve">iji </w:t>
      </w:r>
      <w:r w:rsidRPr="00DD2025">
        <w:rPr>
          <w:rFonts w:ascii="Arial" w:eastAsia="Calibri" w:hAnsi="Arial" w:cs="Arial"/>
          <w:spacing w:val="-1"/>
        </w:rPr>
        <w:t>k</w:t>
      </w:r>
      <w:r w:rsidRPr="00DD2025">
        <w:rPr>
          <w:rFonts w:ascii="Arial" w:eastAsia="Calibri" w:hAnsi="Arial" w:cs="Arial"/>
        </w:rPr>
        <w:t xml:space="preserve">od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 xml:space="preserve">a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7"/>
        </w:rPr>
        <w:t xml:space="preserve"> </w:t>
      </w:r>
      <w:r w:rsidRPr="00DD2025">
        <w:rPr>
          <w:rFonts w:ascii="Arial" w:eastAsia="Calibri" w:hAnsi="Arial" w:cs="Arial"/>
          <w:spacing w:val="-1"/>
        </w:rPr>
        <w:t>p</w:t>
      </w:r>
      <w:r w:rsidRPr="00DD2025">
        <w:rPr>
          <w:rFonts w:ascii="Arial" w:eastAsia="Calibri" w:hAnsi="Arial" w:cs="Arial"/>
        </w:rPr>
        <w:t>os</w:t>
      </w:r>
      <w:r w:rsidRPr="00DD2025">
        <w:rPr>
          <w:rFonts w:ascii="Arial" w:eastAsia="Calibri" w:hAnsi="Arial" w:cs="Arial"/>
          <w:spacing w:val="1"/>
        </w:rPr>
        <w:t>t</w:t>
      </w:r>
      <w:r w:rsidRPr="00DD2025">
        <w:rPr>
          <w:rFonts w:ascii="Arial" w:eastAsia="Calibri" w:hAnsi="Arial" w:cs="Arial"/>
        </w:rPr>
        <w:t>avl</w:t>
      </w:r>
      <w:r w:rsidRPr="00DD2025">
        <w:rPr>
          <w:rFonts w:ascii="Arial" w:eastAsia="Calibri" w:hAnsi="Arial" w:cs="Arial"/>
          <w:spacing w:val="-2"/>
        </w:rPr>
        <w:t>j</w:t>
      </w:r>
      <w:r w:rsidRPr="00DD2025">
        <w:rPr>
          <w:rFonts w:ascii="Arial" w:eastAsia="Calibri" w:hAnsi="Arial" w:cs="Arial"/>
        </w:rPr>
        <w:t>a</w:t>
      </w:r>
      <w:r w:rsidRPr="00DD2025">
        <w:rPr>
          <w:rFonts w:ascii="Arial" w:eastAsia="Calibri" w:hAnsi="Arial" w:cs="Arial"/>
          <w:spacing w:val="1"/>
        </w:rPr>
        <w:t>n</w:t>
      </w:r>
      <w:r w:rsidRPr="00DD2025">
        <w:rPr>
          <w:rFonts w:ascii="Arial" w:eastAsia="Calibri" w:hAnsi="Arial" w:cs="Arial"/>
        </w:rPr>
        <w:t>j</w:t>
      </w:r>
      <w:r w:rsidRPr="00DD2025">
        <w:rPr>
          <w:rFonts w:ascii="Arial" w:eastAsia="Calibri" w:hAnsi="Arial" w:cs="Arial"/>
          <w:spacing w:val="1"/>
        </w:rPr>
        <w:t>e</w:t>
      </w:r>
      <w:r w:rsidRPr="00DD2025">
        <w:rPr>
          <w:rFonts w:ascii="Arial" w:eastAsia="Calibri" w:hAnsi="Arial" w:cs="Arial"/>
        </w:rPr>
        <w:t>m s</w:t>
      </w:r>
      <w:r w:rsidRPr="00DD2025">
        <w:rPr>
          <w:rFonts w:ascii="Arial" w:eastAsia="Calibri" w:hAnsi="Arial" w:cs="Arial"/>
          <w:spacing w:val="1"/>
        </w:rPr>
        <w:t>p</w:t>
      </w:r>
      <w:r w:rsidRPr="00DD2025">
        <w:rPr>
          <w:rFonts w:ascii="Arial" w:eastAsia="Calibri" w:hAnsi="Arial" w:cs="Arial"/>
        </w:rPr>
        <w:t>r</w:t>
      </w:r>
      <w:r w:rsidRPr="00DD2025">
        <w:rPr>
          <w:rFonts w:ascii="Arial" w:eastAsia="Calibri" w:hAnsi="Arial" w:cs="Arial"/>
          <w:spacing w:val="1"/>
        </w:rPr>
        <w:t>e</w:t>
      </w:r>
      <w:r w:rsidRPr="00DD2025">
        <w:rPr>
          <w:rFonts w:ascii="Arial" w:eastAsia="Calibri" w:hAnsi="Arial" w:cs="Arial"/>
          <w:spacing w:val="-2"/>
        </w:rPr>
        <w:t>m</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 xml:space="preserve">a </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rPr>
        <w:t>ja</w:t>
      </w:r>
      <w:r w:rsidRPr="00DD2025">
        <w:rPr>
          <w:rFonts w:ascii="Arial" w:eastAsia="Calibri" w:hAnsi="Arial" w:cs="Arial"/>
          <w:spacing w:val="-2"/>
        </w:rPr>
        <w:t>v</w:t>
      </w:r>
      <w:r w:rsidRPr="00DD2025">
        <w:rPr>
          <w:rFonts w:ascii="Arial" w:eastAsia="Calibri" w:hAnsi="Arial" w:cs="Arial"/>
          <w:spacing w:val="1"/>
        </w:rPr>
        <w:t>n</w:t>
      </w:r>
      <w:r w:rsidRPr="00DD2025">
        <w:rPr>
          <w:rFonts w:ascii="Arial" w:eastAsia="Calibri" w:hAnsi="Arial" w:cs="Arial"/>
        </w:rPr>
        <w:t xml:space="preserve">oj </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ovrš</w:t>
      </w:r>
      <w:r w:rsidRPr="00DD2025">
        <w:rPr>
          <w:rFonts w:ascii="Arial" w:eastAsia="Calibri" w:hAnsi="Arial" w:cs="Arial"/>
          <w:spacing w:val="-3"/>
        </w:rPr>
        <w:t>i</w:t>
      </w:r>
      <w:r w:rsidRPr="00DD2025">
        <w:rPr>
          <w:rFonts w:ascii="Arial" w:eastAsia="Calibri" w:hAnsi="Arial" w:cs="Arial"/>
          <w:spacing w:val="1"/>
        </w:rPr>
        <w:t>ni</w:t>
      </w:r>
      <w:r w:rsidRPr="00DD2025">
        <w:rPr>
          <w:rFonts w:ascii="Arial" w:eastAsia="Calibri" w:hAnsi="Arial" w:cs="Arial"/>
        </w:rPr>
        <w:t xml:space="preserve">, </w:t>
      </w:r>
    </w:p>
    <w:p w:rsidR="008B7604" w:rsidRPr="00DD2025" w:rsidRDefault="008B7604" w:rsidP="00294CA5">
      <w:pPr>
        <w:pStyle w:val="ListParagraph"/>
        <w:numPr>
          <w:ilvl w:val="0"/>
          <w:numId w:val="6"/>
        </w:numPr>
        <w:spacing w:before="40"/>
        <w:ind w:left="714" w:hanging="357"/>
        <w:contextualSpacing w:val="0"/>
        <w:jc w:val="both"/>
        <w:rPr>
          <w:rFonts w:ascii="Arial" w:eastAsia="Calibri" w:hAnsi="Arial" w:cs="Arial"/>
        </w:rPr>
      </w:pPr>
      <w:r w:rsidRPr="00DD2025">
        <w:rPr>
          <w:rFonts w:ascii="Arial" w:eastAsia="Calibri" w:hAnsi="Arial" w:cs="Arial"/>
          <w:position w:val="1"/>
        </w:rPr>
        <w:t>u</w:t>
      </w:r>
      <w:r w:rsidRPr="00DD2025">
        <w:rPr>
          <w:rFonts w:ascii="Arial" w:eastAsia="Calibri" w:hAnsi="Arial" w:cs="Arial"/>
          <w:spacing w:val="23"/>
          <w:position w:val="1"/>
        </w:rPr>
        <w:t xml:space="preserve"> </w:t>
      </w:r>
      <w:r w:rsidRPr="00DD2025">
        <w:rPr>
          <w:rFonts w:ascii="Arial" w:eastAsia="Calibri" w:hAnsi="Arial" w:cs="Arial"/>
          <w:position w:val="1"/>
        </w:rPr>
        <w:t>sl</w:t>
      </w:r>
      <w:r w:rsidRPr="00DD2025">
        <w:rPr>
          <w:rFonts w:ascii="Arial" w:eastAsia="Calibri" w:hAnsi="Arial" w:cs="Arial"/>
          <w:spacing w:val="1"/>
          <w:position w:val="1"/>
        </w:rPr>
        <w:t>u</w:t>
      </w:r>
      <w:r w:rsidRPr="00DD2025">
        <w:rPr>
          <w:rFonts w:ascii="Arial" w:eastAsia="Calibri" w:hAnsi="Arial" w:cs="Arial"/>
          <w:spacing w:val="-1"/>
          <w:position w:val="1"/>
        </w:rPr>
        <w:t>č</w:t>
      </w:r>
      <w:r w:rsidRPr="00DD2025">
        <w:rPr>
          <w:rFonts w:ascii="Arial" w:eastAsia="Calibri" w:hAnsi="Arial" w:cs="Arial"/>
          <w:position w:val="1"/>
        </w:rPr>
        <w:t>aju</w:t>
      </w:r>
      <w:r w:rsidRPr="00DD2025">
        <w:rPr>
          <w:rFonts w:ascii="Arial" w:eastAsia="Calibri" w:hAnsi="Arial" w:cs="Arial"/>
          <w:spacing w:val="24"/>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a</w:t>
      </w:r>
      <w:r w:rsidRPr="00DD2025">
        <w:rPr>
          <w:rFonts w:ascii="Arial" w:eastAsia="Calibri" w:hAnsi="Arial" w:cs="Arial"/>
          <w:spacing w:val="1"/>
          <w:position w:val="1"/>
        </w:rPr>
        <w:t>d</w:t>
      </w:r>
      <w:r w:rsidRPr="00DD2025">
        <w:rPr>
          <w:rFonts w:ascii="Arial" w:eastAsia="Calibri" w:hAnsi="Arial" w:cs="Arial"/>
          <w:position w:val="1"/>
        </w:rPr>
        <w:t>a</w:t>
      </w:r>
      <w:r w:rsidRPr="00DD2025">
        <w:rPr>
          <w:rFonts w:ascii="Arial" w:eastAsia="Calibri" w:hAnsi="Arial" w:cs="Arial"/>
          <w:spacing w:val="23"/>
          <w:position w:val="1"/>
        </w:rPr>
        <w:t xml:space="preserve"> </w:t>
      </w:r>
      <w:r w:rsidRPr="00DD2025">
        <w:rPr>
          <w:rFonts w:ascii="Arial" w:eastAsia="Calibri" w:hAnsi="Arial" w:cs="Arial"/>
          <w:position w:val="1"/>
        </w:rPr>
        <w:t>vi</w:t>
      </w:r>
      <w:r w:rsidRPr="00DD2025">
        <w:rPr>
          <w:rFonts w:ascii="Arial" w:eastAsia="Calibri" w:hAnsi="Arial" w:cs="Arial"/>
          <w:spacing w:val="-1"/>
          <w:position w:val="1"/>
        </w:rPr>
        <w:t>š</w:t>
      </w:r>
      <w:r w:rsidRPr="00DD2025">
        <w:rPr>
          <w:rFonts w:ascii="Arial" w:eastAsia="Calibri" w:hAnsi="Arial" w:cs="Arial"/>
          <w:position w:val="1"/>
        </w:rPr>
        <w:t>e</w:t>
      </w:r>
      <w:r w:rsidRPr="00DD2025">
        <w:rPr>
          <w:rFonts w:ascii="Arial" w:eastAsia="Calibri" w:hAnsi="Arial" w:cs="Arial"/>
          <w:spacing w:val="23"/>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oris</w:t>
      </w:r>
      <w:r w:rsidRPr="00DD2025">
        <w:rPr>
          <w:rFonts w:ascii="Arial" w:eastAsia="Calibri" w:hAnsi="Arial" w:cs="Arial"/>
          <w:spacing w:val="1"/>
          <w:position w:val="1"/>
        </w:rPr>
        <w:t>n</w:t>
      </w:r>
      <w:r w:rsidRPr="00DD2025">
        <w:rPr>
          <w:rFonts w:ascii="Arial" w:eastAsia="Calibri" w:hAnsi="Arial" w:cs="Arial"/>
          <w:position w:val="1"/>
        </w:rPr>
        <w:t>i</w:t>
      </w:r>
      <w:r w:rsidRPr="00DD2025">
        <w:rPr>
          <w:rFonts w:ascii="Arial" w:eastAsia="Calibri" w:hAnsi="Arial" w:cs="Arial"/>
          <w:spacing w:val="-1"/>
          <w:position w:val="1"/>
        </w:rPr>
        <w:t>k</w:t>
      </w:r>
      <w:r w:rsidRPr="00DD2025">
        <w:rPr>
          <w:rFonts w:ascii="Arial" w:eastAsia="Calibri" w:hAnsi="Arial" w:cs="Arial"/>
          <w:position w:val="1"/>
        </w:rPr>
        <w:t>a</w:t>
      </w:r>
      <w:r w:rsidRPr="00DD2025">
        <w:rPr>
          <w:rFonts w:ascii="Arial" w:eastAsia="Calibri" w:hAnsi="Arial" w:cs="Arial"/>
          <w:spacing w:val="23"/>
          <w:position w:val="1"/>
        </w:rPr>
        <w:t xml:space="preserve"> </w:t>
      </w:r>
      <w:r w:rsidRPr="00DD2025">
        <w:rPr>
          <w:rFonts w:ascii="Arial" w:eastAsia="Calibri" w:hAnsi="Arial" w:cs="Arial"/>
          <w:spacing w:val="-1"/>
          <w:position w:val="1"/>
        </w:rPr>
        <w:t>k</w:t>
      </w:r>
      <w:r w:rsidRPr="00DD2025">
        <w:rPr>
          <w:rFonts w:ascii="Arial" w:eastAsia="Calibri" w:hAnsi="Arial" w:cs="Arial"/>
          <w:position w:val="1"/>
        </w:rPr>
        <w:t>oris</w:t>
      </w:r>
      <w:r w:rsidRPr="00DD2025">
        <w:rPr>
          <w:rFonts w:ascii="Arial" w:eastAsia="Calibri" w:hAnsi="Arial" w:cs="Arial"/>
          <w:spacing w:val="1"/>
          <w:position w:val="1"/>
        </w:rPr>
        <w:t>t</w:t>
      </w:r>
      <w:r w:rsidRPr="00DD2025">
        <w:rPr>
          <w:rFonts w:ascii="Arial" w:eastAsia="Calibri" w:hAnsi="Arial" w:cs="Arial"/>
          <w:position w:val="1"/>
        </w:rPr>
        <w:t>i</w:t>
      </w:r>
      <w:r w:rsidRPr="00DD2025">
        <w:rPr>
          <w:rFonts w:ascii="Arial" w:eastAsia="Calibri" w:hAnsi="Arial" w:cs="Arial"/>
          <w:spacing w:val="22"/>
          <w:position w:val="1"/>
        </w:rPr>
        <w:t xml:space="preserve"> </w:t>
      </w:r>
      <w:r w:rsidRPr="00DD2025">
        <w:rPr>
          <w:rFonts w:ascii="Arial" w:eastAsia="Calibri" w:hAnsi="Arial" w:cs="Arial"/>
          <w:spacing w:val="1"/>
          <w:position w:val="1"/>
        </w:rPr>
        <w:t>z</w:t>
      </w:r>
      <w:r w:rsidRPr="00DD2025">
        <w:rPr>
          <w:rFonts w:ascii="Arial" w:eastAsia="Calibri" w:hAnsi="Arial" w:cs="Arial"/>
          <w:position w:val="1"/>
        </w:rPr>
        <w:t>aj</w:t>
      </w:r>
      <w:r w:rsidRPr="00DD2025">
        <w:rPr>
          <w:rFonts w:ascii="Arial" w:eastAsia="Calibri" w:hAnsi="Arial" w:cs="Arial"/>
          <w:spacing w:val="1"/>
          <w:position w:val="1"/>
        </w:rPr>
        <w:t>e</w:t>
      </w:r>
      <w:r w:rsidRPr="00DD2025">
        <w:rPr>
          <w:rFonts w:ascii="Arial" w:eastAsia="Calibri" w:hAnsi="Arial" w:cs="Arial"/>
          <w:spacing w:val="-1"/>
          <w:position w:val="1"/>
        </w:rPr>
        <w:t>d</w:t>
      </w:r>
      <w:r w:rsidRPr="00DD2025">
        <w:rPr>
          <w:rFonts w:ascii="Arial" w:eastAsia="Calibri" w:hAnsi="Arial" w:cs="Arial"/>
          <w:spacing w:val="1"/>
          <w:position w:val="1"/>
        </w:rPr>
        <w:t>n</w:t>
      </w:r>
      <w:r w:rsidRPr="00DD2025">
        <w:rPr>
          <w:rFonts w:ascii="Arial" w:eastAsia="Calibri" w:hAnsi="Arial" w:cs="Arial"/>
          <w:position w:val="1"/>
        </w:rPr>
        <w:t>i</w:t>
      </w:r>
      <w:r w:rsidRPr="00DD2025">
        <w:rPr>
          <w:rFonts w:ascii="Arial" w:eastAsia="Calibri" w:hAnsi="Arial" w:cs="Arial"/>
          <w:spacing w:val="-1"/>
          <w:position w:val="1"/>
        </w:rPr>
        <w:t>čk</w:t>
      </w:r>
      <w:r w:rsidRPr="00DD2025">
        <w:rPr>
          <w:rFonts w:ascii="Arial" w:eastAsia="Calibri" w:hAnsi="Arial" w:cs="Arial"/>
          <w:position w:val="1"/>
        </w:rPr>
        <w:t>i</w:t>
      </w:r>
      <w:r w:rsidRPr="00DD2025">
        <w:rPr>
          <w:rFonts w:ascii="Arial" w:eastAsia="Calibri" w:hAnsi="Arial" w:cs="Arial"/>
          <w:spacing w:val="22"/>
          <w:position w:val="1"/>
        </w:rPr>
        <w:t xml:space="preserve"> </w:t>
      </w:r>
      <w:r w:rsidRPr="00DD2025">
        <w:rPr>
          <w:rFonts w:ascii="Arial" w:eastAsia="Calibri" w:hAnsi="Arial" w:cs="Arial"/>
          <w:spacing w:val="2"/>
          <w:position w:val="1"/>
        </w:rPr>
        <w:t>s</w:t>
      </w:r>
      <w:r w:rsidRPr="00DD2025">
        <w:rPr>
          <w:rFonts w:ascii="Arial" w:eastAsia="Calibri" w:hAnsi="Arial" w:cs="Arial"/>
          <w:spacing w:val="1"/>
          <w:position w:val="1"/>
        </w:rPr>
        <w:t>p</w:t>
      </w:r>
      <w:r w:rsidRPr="00DD2025">
        <w:rPr>
          <w:rFonts w:ascii="Arial" w:eastAsia="Calibri" w:hAnsi="Arial" w:cs="Arial"/>
          <w:position w:val="1"/>
        </w:rPr>
        <w:t>rem</w:t>
      </w:r>
      <w:r w:rsidRPr="00DD2025">
        <w:rPr>
          <w:rFonts w:ascii="Arial" w:eastAsia="Calibri" w:hAnsi="Arial" w:cs="Arial"/>
          <w:spacing w:val="1"/>
          <w:position w:val="1"/>
        </w:rPr>
        <w:t>n</w:t>
      </w:r>
      <w:r w:rsidRPr="00DD2025">
        <w:rPr>
          <w:rFonts w:ascii="Arial" w:eastAsia="Calibri" w:hAnsi="Arial" w:cs="Arial"/>
          <w:position w:val="1"/>
        </w:rPr>
        <w:t>ik</w:t>
      </w:r>
      <w:r w:rsidRPr="00DD2025">
        <w:rPr>
          <w:rFonts w:ascii="Arial" w:eastAsia="Calibri" w:hAnsi="Arial" w:cs="Arial"/>
          <w:spacing w:val="21"/>
          <w:position w:val="1"/>
        </w:rPr>
        <w:t xml:space="preserve"> </w:t>
      </w:r>
      <w:r w:rsidRPr="00DD2025">
        <w:rPr>
          <w:rFonts w:ascii="Arial" w:eastAsia="Calibri" w:hAnsi="Arial" w:cs="Arial"/>
          <w:spacing w:val="1"/>
          <w:position w:val="1"/>
        </w:rPr>
        <w:t>p</w:t>
      </w:r>
      <w:r w:rsidRPr="00DD2025">
        <w:rPr>
          <w:rFonts w:ascii="Arial" w:eastAsia="Calibri" w:hAnsi="Arial" w:cs="Arial"/>
          <w:position w:val="1"/>
        </w:rPr>
        <w:t>o</w:t>
      </w:r>
      <w:r w:rsidRPr="00DD2025">
        <w:rPr>
          <w:rFonts w:ascii="Arial" w:eastAsia="Calibri" w:hAnsi="Arial" w:cs="Arial"/>
          <w:spacing w:val="-3"/>
          <w:position w:val="1"/>
        </w:rPr>
        <w:t>s</w:t>
      </w:r>
      <w:r w:rsidRPr="00DD2025">
        <w:rPr>
          <w:rFonts w:ascii="Arial" w:eastAsia="Calibri" w:hAnsi="Arial" w:cs="Arial"/>
          <w:spacing w:val="1"/>
          <w:position w:val="1"/>
        </w:rPr>
        <w:t>t</w:t>
      </w:r>
      <w:r w:rsidRPr="00DD2025">
        <w:rPr>
          <w:rFonts w:ascii="Arial" w:eastAsia="Calibri" w:hAnsi="Arial" w:cs="Arial"/>
          <w:position w:val="1"/>
        </w:rPr>
        <w:t>avlja</w:t>
      </w:r>
      <w:r w:rsidRPr="00DD2025">
        <w:rPr>
          <w:rFonts w:ascii="Arial" w:eastAsia="Calibri" w:hAnsi="Arial" w:cs="Arial"/>
          <w:spacing w:val="1"/>
          <w:position w:val="1"/>
        </w:rPr>
        <w:t>n</w:t>
      </w:r>
      <w:r w:rsidRPr="00DD2025">
        <w:rPr>
          <w:rFonts w:ascii="Arial" w:eastAsia="Calibri" w:hAnsi="Arial" w:cs="Arial"/>
          <w:spacing w:val="-2"/>
          <w:position w:val="1"/>
        </w:rPr>
        <w:t>j</w:t>
      </w:r>
      <w:r w:rsidRPr="00DD2025">
        <w:rPr>
          <w:rFonts w:ascii="Arial" w:eastAsia="Calibri" w:hAnsi="Arial" w:cs="Arial"/>
          <w:position w:val="1"/>
        </w:rPr>
        <w:t>em</w:t>
      </w:r>
      <w:r w:rsidRPr="00DD2025">
        <w:rPr>
          <w:rFonts w:ascii="Arial" w:eastAsia="Calibri" w:hAnsi="Arial" w:cs="Arial"/>
          <w:spacing w:val="23"/>
          <w:position w:val="1"/>
        </w:rPr>
        <w:t xml:space="preserve"> </w:t>
      </w:r>
      <w:r w:rsidRPr="00DD2025">
        <w:rPr>
          <w:rFonts w:ascii="Arial" w:eastAsia="Calibri" w:hAnsi="Arial" w:cs="Arial"/>
          <w:spacing w:val="-1"/>
          <w:position w:val="1"/>
        </w:rPr>
        <w:t>z</w:t>
      </w:r>
      <w:r w:rsidRPr="00DD2025">
        <w:rPr>
          <w:rFonts w:ascii="Arial" w:eastAsia="Calibri" w:hAnsi="Arial" w:cs="Arial"/>
          <w:position w:val="1"/>
        </w:rPr>
        <w:t>aj</w:t>
      </w:r>
      <w:r w:rsidRPr="00DD2025">
        <w:rPr>
          <w:rFonts w:ascii="Arial" w:eastAsia="Calibri" w:hAnsi="Arial" w:cs="Arial"/>
          <w:spacing w:val="1"/>
          <w:position w:val="1"/>
        </w:rPr>
        <w:t>edn</w:t>
      </w:r>
      <w:r w:rsidRPr="00DD2025">
        <w:rPr>
          <w:rFonts w:ascii="Arial" w:eastAsia="Calibri" w:hAnsi="Arial" w:cs="Arial"/>
          <w:position w:val="1"/>
        </w:rPr>
        <w:t>i</w:t>
      </w:r>
      <w:r w:rsidRPr="00DD2025">
        <w:rPr>
          <w:rFonts w:ascii="Arial" w:eastAsia="Calibri" w:hAnsi="Arial" w:cs="Arial"/>
          <w:spacing w:val="-1"/>
          <w:position w:val="1"/>
        </w:rPr>
        <w:t>čk</w:t>
      </w:r>
      <w:r w:rsidRPr="00DD2025">
        <w:rPr>
          <w:rFonts w:ascii="Arial" w:eastAsia="Calibri" w:hAnsi="Arial" w:cs="Arial"/>
          <w:position w:val="1"/>
        </w:rPr>
        <w:t xml:space="preserve">og </w:t>
      </w:r>
      <w:r w:rsidRPr="00DD2025">
        <w:rPr>
          <w:rFonts w:ascii="Arial" w:eastAsia="Calibri" w:hAnsi="Arial" w:cs="Arial"/>
        </w:rPr>
        <w:t>s</w:t>
      </w:r>
      <w:r w:rsidRPr="00DD2025">
        <w:rPr>
          <w:rFonts w:ascii="Arial" w:eastAsia="Calibri" w:hAnsi="Arial" w:cs="Arial"/>
          <w:spacing w:val="1"/>
        </w:rPr>
        <w:t>p</w:t>
      </w:r>
      <w:r w:rsidRPr="00DD2025">
        <w:rPr>
          <w:rFonts w:ascii="Arial" w:eastAsia="Calibri" w:hAnsi="Arial" w:cs="Arial"/>
        </w:rPr>
        <w:t>r</w:t>
      </w:r>
      <w:r w:rsidRPr="00DD2025">
        <w:rPr>
          <w:rFonts w:ascii="Arial" w:eastAsia="Calibri" w:hAnsi="Arial" w:cs="Arial"/>
          <w:spacing w:val="1"/>
        </w:rPr>
        <w:t>e</w:t>
      </w:r>
      <w:r w:rsidRPr="00DD2025">
        <w:rPr>
          <w:rFonts w:ascii="Arial" w:eastAsia="Calibri" w:hAnsi="Arial" w:cs="Arial"/>
        </w:rPr>
        <w:t>m</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 xml:space="preserve">a </w:t>
      </w:r>
      <w:r w:rsidRPr="00DD2025">
        <w:rPr>
          <w:rFonts w:ascii="Arial" w:eastAsia="Calibri" w:hAnsi="Arial" w:cs="Arial"/>
          <w:spacing w:val="1"/>
        </w:rPr>
        <w:t>n</w:t>
      </w:r>
      <w:r w:rsidRPr="00DD2025">
        <w:rPr>
          <w:rFonts w:ascii="Arial" w:eastAsia="Calibri" w:hAnsi="Arial" w:cs="Arial"/>
        </w:rPr>
        <w:t>a loka</w:t>
      </w:r>
      <w:r w:rsidRPr="00DD2025">
        <w:rPr>
          <w:rFonts w:ascii="Arial" w:eastAsia="Calibri" w:hAnsi="Arial" w:cs="Arial"/>
          <w:spacing w:val="-1"/>
        </w:rPr>
        <w:t>c</w:t>
      </w:r>
      <w:r w:rsidRPr="00DD2025">
        <w:rPr>
          <w:rFonts w:ascii="Arial" w:eastAsia="Calibri" w:hAnsi="Arial" w:cs="Arial"/>
        </w:rPr>
        <w:t xml:space="preserve">iji </w:t>
      </w:r>
      <w:r w:rsidRPr="00DD2025">
        <w:rPr>
          <w:rFonts w:ascii="Arial" w:eastAsia="Calibri" w:hAnsi="Arial" w:cs="Arial"/>
          <w:spacing w:val="-1"/>
        </w:rPr>
        <w:t>k</w:t>
      </w:r>
      <w:r w:rsidRPr="00DD2025">
        <w:rPr>
          <w:rFonts w:ascii="Arial" w:eastAsia="Calibri" w:hAnsi="Arial" w:cs="Arial"/>
        </w:rPr>
        <w:t xml:space="preserve">od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 xml:space="preserve">a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3"/>
        </w:rPr>
        <w:t xml:space="preserve"> </w:t>
      </w:r>
      <w:r w:rsidRPr="00DD2025">
        <w:rPr>
          <w:rFonts w:ascii="Arial" w:eastAsia="Calibri" w:hAnsi="Arial" w:cs="Arial"/>
        </w:rPr>
        <w:t>om</w:t>
      </w:r>
      <w:r w:rsidRPr="00DD2025">
        <w:rPr>
          <w:rFonts w:ascii="Arial" w:eastAsia="Calibri" w:hAnsi="Arial" w:cs="Arial"/>
          <w:spacing w:val="1"/>
        </w:rPr>
        <w:t>o</w:t>
      </w:r>
      <w:r w:rsidRPr="00DD2025">
        <w:rPr>
          <w:rFonts w:ascii="Arial" w:eastAsia="Calibri" w:hAnsi="Arial" w:cs="Arial"/>
          <w:spacing w:val="-3"/>
        </w:rPr>
        <w:t>g</w:t>
      </w:r>
      <w:r w:rsidRPr="00DD2025">
        <w:rPr>
          <w:rFonts w:ascii="Arial" w:eastAsia="Calibri" w:hAnsi="Arial" w:cs="Arial"/>
          <w:spacing w:val="1"/>
        </w:rPr>
        <w:t>u</w:t>
      </w:r>
      <w:r w:rsidRPr="00DD2025">
        <w:rPr>
          <w:rFonts w:ascii="Arial" w:eastAsia="Calibri" w:hAnsi="Arial" w:cs="Arial"/>
          <w:spacing w:val="-1"/>
        </w:rPr>
        <w:t>ć</w:t>
      </w:r>
      <w:r w:rsidRPr="00DD2025">
        <w:rPr>
          <w:rFonts w:ascii="Arial" w:eastAsia="Calibri" w:hAnsi="Arial" w:cs="Arial"/>
        </w:rPr>
        <w:t>ava</w:t>
      </w:r>
      <w:r w:rsidRPr="00DD2025">
        <w:rPr>
          <w:rFonts w:ascii="Arial" w:eastAsia="Calibri" w:hAnsi="Arial" w:cs="Arial"/>
          <w:spacing w:val="1"/>
        </w:rPr>
        <w:t>n</w:t>
      </w:r>
      <w:r w:rsidRPr="00DD2025">
        <w:rPr>
          <w:rFonts w:ascii="Arial" w:eastAsia="Calibri" w:hAnsi="Arial" w:cs="Arial"/>
        </w:rPr>
        <w:t xml:space="preserve">jem </w:t>
      </w:r>
      <w:r w:rsidRPr="00DD2025">
        <w:rPr>
          <w:rFonts w:ascii="Arial" w:eastAsia="Calibri" w:hAnsi="Arial" w:cs="Arial"/>
          <w:spacing w:val="1"/>
        </w:rPr>
        <w:t>p</w:t>
      </w:r>
      <w:r w:rsidRPr="00DD2025">
        <w:rPr>
          <w:rFonts w:ascii="Arial" w:eastAsia="Calibri" w:hAnsi="Arial" w:cs="Arial"/>
        </w:rPr>
        <w:t>ri</w:t>
      </w:r>
      <w:r w:rsidRPr="00DD2025">
        <w:rPr>
          <w:rFonts w:ascii="Arial" w:eastAsia="Calibri" w:hAnsi="Arial" w:cs="Arial"/>
          <w:spacing w:val="-2"/>
        </w:rPr>
        <w:t>s</w:t>
      </w:r>
      <w:r w:rsidRPr="00DD2025">
        <w:rPr>
          <w:rFonts w:ascii="Arial" w:eastAsia="Calibri" w:hAnsi="Arial" w:cs="Arial"/>
          <w:spacing w:val="1"/>
        </w:rPr>
        <w:t>t</w:t>
      </w:r>
      <w:r w:rsidRPr="00DD2025">
        <w:rPr>
          <w:rFonts w:ascii="Arial" w:eastAsia="Calibri" w:hAnsi="Arial" w:cs="Arial"/>
          <w:spacing w:val="-1"/>
        </w:rPr>
        <w:t>u</w:t>
      </w:r>
      <w:r w:rsidRPr="00DD2025">
        <w:rPr>
          <w:rFonts w:ascii="Arial" w:eastAsia="Calibri" w:hAnsi="Arial" w:cs="Arial"/>
          <w:spacing w:val="1"/>
        </w:rPr>
        <w:t>p</w:t>
      </w:r>
      <w:r w:rsidRPr="00DD2025">
        <w:rPr>
          <w:rFonts w:ascii="Arial" w:eastAsia="Calibri" w:hAnsi="Arial" w:cs="Arial"/>
        </w:rPr>
        <w:t xml:space="preserve">a </w:t>
      </w:r>
      <w:r w:rsidRPr="00DD2025">
        <w:rPr>
          <w:rFonts w:ascii="Arial" w:eastAsia="Calibri" w:hAnsi="Arial" w:cs="Arial"/>
          <w:spacing w:val="1"/>
        </w:rPr>
        <w:t>z</w:t>
      </w:r>
      <w:r w:rsidRPr="00DD2025">
        <w:rPr>
          <w:rFonts w:ascii="Arial" w:eastAsia="Calibri" w:hAnsi="Arial" w:cs="Arial"/>
        </w:rPr>
        <w:t>aj</w:t>
      </w:r>
      <w:r w:rsidRPr="00DD2025">
        <w:rPr>
          <w:rFonts w:ascii="Arial" w:eastAsia="Calibri" w:hAnsi="Arial" w:cs="Arial"/>
          <w:spacing w:val="-1"/>
        </w:rPr>
        <w:t>e</w:t>
      </w:r>
      <w:r w:rsidRPr="00DD2025">
        <w:rPr>
          <w:rFonts w:ascii="Arial" w:eastAsia="Calibri" w:hAnsi="Arial" w:cs="Arial"/>
          <w:spacing w:val="1"/>
        </w:rPr>
        <w:t>dn</w:t>
      </w:r>
      <w:r w:rsidRPr="00DD2025">
        <w:rPr>
          <w:rFonts w:ascii="Arial" w:eastAsia="Calibri" w:hAnsi="Arial" w:cs="Arial"/>
        </w:rPr>
        <w:t>i</w:t>
      </w:r>
      <w:r w:rsidRPr="00DD2025">
        <w:rPr>
          <w:rFonts w:ascii="Arial" w:eastAsia="Calibri" w:hAnsi="Arial" w:cs="Arial"/>
          <w:spacing w:val="-1"/>
        </w:rPr>
        <w:t>čk</w:t>
      </w:r>
      <w:r w:rsidRPr="00DD2025">
        <w:rPr>
          <w:rFonts w:ascii="Arial" w:eastAsia="Calibri" w:hAnsi="Arial" w:cs="Arial"/>
        </w:rPr>
        <w:t>om s</w:t>
      </w:r>
      <w:r w:rsidRPr="00DD2025">
        <w:rPr>
          <w:rFonts w:ascii="Arial" w:eastAsia="Calibri" w:hAnsi="Arial" w:cs="Arial"/>
          <w:spacing w:val="1"/>
        </w:rPr>
        <w:t>p</w:t>
      </w:r>
      <w:r w:rsidRPr="00DD2025">
        <w:rPr>
          <w:rFonts w:ascii="Arial" w:eastAsia="Calibri" w:hAnsi="Arial" w:cs="Arial"/>
        </w:rPr>
        <w:t>re</w:t>
      </w:r>
      <w:r w:rsidRPr="00DD2025">
        <w:rPr>
          <w:rFonts w:ascii="Arial" w:eastAsia="Calibri" w:hAnsi="Arial" w:cs="Arial"/>
          <w:spacing w:val="-2"/>
        </w:rPr>
        <w:t>m</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4"/>
        </w:rPr>
        <w:t>k</w:t>
      </w:r>
      <w:r w:rsidRPr="00DD2025">
        <w:rPr>
          <w:rFonts w:ascii="Arial" w:eastAsia="Calibri" w:hAnsi="Arial" w:cs="Arial"/>
        </w:rPr>
        <w:t xml:space="preserve">u </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3"/>
        </w:rPr>
        <w:t xml:space="preserve"> </w:t>
      </w:r>
      <w:r w:rsidRPr="00DD2025">
        <w:rPr>
          <w:rFonts w:ascii="Arial" w:eastAsia="Calibri" w:hAnsi="Arial" w:cs="Arial"/>
          <w:spacing w:val="1"/>
        </w:rPr>
        <w:t>n</w:t>
      </w:r>
      <w:r w:rsidRPr="00DD2025">
        <w:rPr>
          <w:rFonts w:ascii="Arial" w:eastAsia="Calibri" w:hAnsi="Arial" w:cs="Arial"/>
        </w:rPr>
        <w:t>ač</w:t>
      </w:r>
      <w:r w:rsidRPr="00DD2025">
        <w:rPr>
          <w:rFonts w:ascii="Arial" w:eastAsia="Calibri" w:hAnsi="Arial" w:cs="Arial"/>
          <w:spacing w:val="-3"/>
        </w:rPr>
        <w:t>i</w:t>
      </w:r>
      <w:r w:rsidRPr="00DD2025">
        <w:rPr>
          <w:rFonts w:ascii="Arial" w:eastAsia="Calibri" w:hAnsi="Arial" w:cs="Arial"/>
        </w:rPr>
        <w:t>n</w:t>
      </w:r>
      <w:r w:rsidRPr="00DD2025">
        <w:rPr>
          <w:rFonts w:ascii="Arial" w:eastAsia="Calibri" w:hAnsi="Arial" w:cs="Arial"/>
          <w:spacing w:val="3"/>
        </w:rPr>
        <w:t xml:space="preserve"> </w:t>
      </w:r>
      <w:r w:rsidRPr="00DD2025">
        <w:rPr>
          <w:rFonts w:ascii="Arial" w:eastAsia="Calibri" w:hAnsi="Arial" w:cs="Arial"/>
          <w:spacing w:val="1"/>
        </w:rPr>
        <w:t>d</w:t>
      </w:r>
      <w:r w:rsidRPr="00DD2025">
        <w:rPr>
          <w:rFonts w:ascii="Arial" w:eastAsia="Calibri" w:hAnsi="Arial" w:cs="Arial"/>
        </w:rPr>
        <w:t>a je</w:t>
      </w:r>
      <w:r w:rsidRPr="00DD2025">
        <w:rPr>
          <w:rFonts w:ascii="Arial" w:eastAsia="Calibri" w:hAnsi="Arial" w:cs="Arial"/>
          <w:spacing w:val="3"/>
        </w:rPr>
        <w:t xml:space="preserve"> </w:t>
      </w:r>
      <w:r w:rsidRPr="00DD2025">
        <w:rPr>
          <w:rFonts w:ascii="Arial" w:eastAsia="Calibri" w:hAnsi="Arial" w:cs="Arial"/>
        </w:rPr>
        <w:t>s</w:t>
      </w:r>
      <w:r w:rsidRPr="00DD2025">
        <w:rPr>
          <w:rFonts w:ascii="Arial" w:eastAsia="Calibri" w:hAnsi="Arial" w:cs="Arial"/>
          <w:spacing w:val="-1"/>
        </w:rPr>
        <w:t>v</w:t>
      </w:r>
      <w:r w:rsidRPr="00DD2025">
        <w:rPr>
          <w:rFonts w:ascii="Arial" w:eastAsia="Calibri" w:hAnsi="Arial" w:cs="Arial"/>
        </w:rPr>
        <w:t>a</w:t>
      </w:r>
      <w:r w:rsidRPr="00DD2025">
        <w:rPr>
          <w:rFonts w:ascii="Arial" w:eastAsia="Calibri" w:hAnsi="Arial" w:cs="Arial"/>
          <w:spacing w:val="-1"/>
        </w:rPr>
        <w:t>k</w:t>
      </w:r>
      <w:r w:rsidRPr="00DD2025">
        <w:rPr>
          <w:rFonts w:ascii="Arial" w:eastAsia="Calibri" w:hAnsi="Arial" w:cs="Arial"/>
        </w:rPr>
        <w:t>om</w:t>
      </w:r>
      <w:r w:rsidRPr="00DD2025">
        <w:rPr>
          <w:rFonts w:ascii="Arial" w:eastAsia="Calibri" w:hAnsi="Arial" w:cs="Arial"/>
          <w:spacing w:val="3"/>
        </w:rPr>
        <w:t xml:space="preserve"> </w:t>
      </w:r>
      <w:r w:rsidRPr="00DD2025">
        <w:rPr>
          <w:rFonts w:ascii="Arial" w:eastAsia="Calibri" w:hAnsi="Arial" w:cs="Arial"/>
          <w:spacing w:val="-4"/>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u</w:t>
      </w:r>
      <w:r w:rsidRPr="00DD2025">
        <w:rPr>
          <w:rFonts w:ascii="Arial" w:eastAsia="Calibri" w:hAnsi="Arial" w:cs="Arial"/>
          <w:spacing w:val="1"/>
        </w:rPr>
        <w:t xml:space="preserve"> d</w:t>
      </w:r>
      <w:r w:rsidRPr="00DD2025">
        <w:rPr>
          <w:rFonts w:ascii="Arial" w:eastAsia="Calibri" w:hAnsi="Arial" w:cs="Arial"/>
        </w:rPr>
        <w:t>os</w:t>
      </w:r>
      <w:r w:rsidRPr="00DD2025">
        <w:rPr>
          <w:rFonts w:ascii="Arial" w:eastAsia="Calibri" w:hAnsi="Arial" w:cs="Arial"/>
          <w:spacing w:val="-1"/>
        </w:rPr>
        <w:t>t</w:t>
      </w:r>
      <w:r w:rsidRPr="00DD2025">
        <w:rPr>
          <w:rFonts w:ascii="Arial" w:eastAsia="Calibri" w:hAnsi="Arial" w:cs="Arial"/>
          <w:spacing w:val="1"/>
        </w:rPr>
        <w:t>u</w:t>
      </w:r>
      <w:r w:rsidRPr="00DD2025">
        <w:rPr>
          <w:rFonts w:ascii="Arial" w:eastAsia="Calibri" w:hAnsi="Arial" w:cs="Arial"/>
          <w:spacing w:val="-1"/>
        </w:rPr>
        <w:t>p</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3"/>
        </w:rPr>
        <w:t xml:space="preserve"> </w:t>
      </w:r>
      <w:r w:rsidRPr="00DD2025">
        <w:rPr>
          <w:rFonts w:ascii="Arial" w:eastAsia="Calibri" w:hAnsi="Arial" w:cs="Arial"/>
        </w:rPr>
        <w:t>m</w:t>
      </w:r>
      <w:r w:rsidRPr="00DD2025">
        <w:rPr>
          <w:rFonts w:ascii="Arial" w:eastAsia="Calibri" w:hAnsi="Arial" w:cs="Arial"/>
          <w:spacing w:val="1"/>
        </w:rPr>
        <w:t>o</w:t>
      </w:r>
      <w:r w:rsidRPr="00DD2025">
        <w:rPr>
          <w:rFonts w:ascii="Arial" w:eastAsia="Calibri" w:hAnsi="Arial" w:cs="Arial"/>
          <w:spacing w:val="-3"/>
        </w:rPr>
        <w:t>g</w:t>
      </w:r>
      <w:r w:rsidRPr="00DD2025">
        <w:rPr>
          <w:rFonts w:ascii="Arial" w:eastAsia="Calibri" w:hAnsi="Arial" w:cs="Arial"/>
          <w:spacing w:val="-1"/>
        </w:rPr>
        <w:t>uć</w:t>
      </w:r>
      <w:r w:rsidRPr="00DD2025">
        <w:rPr>
          <w:rFonts w:ascii="Arial" w:eastAsia="Calibri" w:hAnsi="Arial" w:cs="Arial"/>
          <w:spacing w:val="1"/>
        </w:rPr>
        <w:t>n</w:t>
      </w:r>
      <w:r w:rsidRPr="00DD2025">
        <w:rPr>
          <w:rFonts w:ascii="Arial" w:eastAsia="Calibri" w:hAnsi="Arial" w:cs="Arial"/>
        </w:rPr>
        <w:t>ost</w:t>
      </w:r>
      <w:r w:rsidRPr="00DD2025">
        <w:rPr>
          <w:rFonts w:ascii="Arial" w:eastAsia="Calibri" w:hAnsi="Arial" w:cs="Arial"/>
          <w:spacing w:val="1"/>
        </w:rPr>
        <w:t xml:space="preserve"> p</w:t>
      </w:r>
      <w:r w:rsidRPr="00DD2025">
        <w:rPr>
          <w:rFonts w:ascii="Arial" w:eastAsia="Calibri" w:hAnsi="Arial" w:cs="Arial"/>
        </w:rPr>
        <w:t>oj</w:t>
      </w:r>
      <w:r w:rsidRPr="00DD2025">
        <w:rPr>
          <w:rFonts w:ascii="Arial" w:eastAsia="Calibri" w:hAnsi="Arial" w:cs="Arial"/>
          <w:spacing w:val="-2"/>
        </w:rPr>
        <w:t>e</w:t>
      </w:r>
      <w:r w:rsidRPr="00DD2025">
        <w:rPr>
          <w:rFonts w:ascii="Arial" w:eastAsia="Calibri" w:hAnsi="Arial" w:cs="Arial"/>
          <w:spacing w:val="1"/>
        </w:rPr>
        <w:t>d</w:t>
      </w:r>
      <w:r w:rsidRPr="00DD2025">
        <w:rPr>
          <w:rFonts w:ascii="Arial" w:eastAsia="Calibri" w:hAnsi="Arial" w:cs="Arial"/>
        </w:rPr>
        <w:t>i</w:t>
      </w:r>
      <w:r w:rsidRPr="00DD2025">
        <w:rPr>
          <w:rFonts w:ascii="Arial" w:eastAsia="Calibri" w:hAnsi="Arial" w:cs="Arial"/>
          <w:spacing w:val="1"/>
        </w:rPr>
        <w:t>n</w:t>
      </w:r>
      <w:r w:rsidRPr="00DD2025">
        <w:rPr>
          <w:rFonts w:ascii="Arial" w:eastAsia="Calibri" w:hAnsi="Arial" w:cs="Arial"/>
        </w:rPr>
        <w:t>ač</w:t>
      </w:r>
      <w:r w:rsidRPr="00DD2025">
        <w:rPr>
          <w:rFonts w:ascii="Arial" w:eastAsia="Calibri" w:hAnsi="Arial" w:cs="Arial"/>
          <w:spacing w:val="-2"/>
        </w:rPr>
        <w:t>n</w:t>
      </w:r>
      <w:r w:rsidRPr="00DD2025">
        <w:rPr>
          <w:rFonts w:ascii="Arial" w:eastAsia="Calibri" w:hAnsi="Arial" w:cs="Arial"/>
        </w:rPr>
        <w:t>og</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ri</w:t>
      </w:r>
      <w:r w:rsidRPr="00DD2025">
        <w:rPr>
          <w:rFonts w:ascii="Arial" w:eastAsia="Calibri" w:hAnsi="Arial" w:cs="Arial"/>
          <w:spacing w:val="-2"/>
        </w:rPr>
        <w:t>s</w:t>
      </w:r>
      <w:r w:rsidRPr="00DD2025">
        <w:rPr>
          <w:rFonts w:ascii="Arial" w:eastAsia="Calibri" w:hAnsi="Arial" w:cs="Arial"/>
          <w:spacing w:val="-1"/>
        </w:rPr>
        <w:t>t</w:t>
      </w:r>
      <w:r w:rsidRPr="00DD2025">
        <w:rPr>
          <w:rFonts w:ascii="Arial" w:eastAsia="Calibri" w:hAnsi="Arial" w:cs="Arial"/>
          <w:spacing w:val="1"/>
        </w:rPr>
        <w:t>up</w:t>
      </w:r>
      <w:r w:rsidRPr="00DD2025">
        <w:rPr>
          <w:rFonts w:ascii="Arial" w:eastAsia="Calibri" w:hAnsi="Arial" w:cs="Arial"/>
        </w:rPr>
        <w:t xml:space="preserve">a spremniku, </w:t>
      </w:r>
    </w:p>
    <w:p w:rsidR="008B7604" w:rsidRPr="00DD2025" w:rsidRDefault="008B7604" w:rsidP="00294CA5">
      <w:pPr>
        <w:pStyle w:val="ListParagraph"/>
        <w:numPr>
          <w:ilvl w:val="0"/>
          <w:numId w:val="6"/>
        </w:numPr>
        <w:spacing w:before="40"/>
        <w:ind w:left="714" w:hanging="357"/>
        <w:contextualSpacing w:val="0"/>
        <w:jc w:val="both"/>
        <w:rPr>
          <w:rFonts w:ascii="Arial" w:eastAsia="Calibri" w:hAnsi="Arial" w:cs="Arial"/>
        </w:rPr>
      </w:pPr>
      <w:r w:rsidRPr="00DD2025">
        <w:rPr>
          <w:rFonts w:ascii="Arial" w:eastAsia="Calibri" w:hAnsi="Arial" w:cs="Arial"/>
        </w:rPr>
        <w:t>u</w:t>
      </w:r>
      <w:r w:rsidRPr="00DD2025">
        <w:rPr>
          <w:rFonts w:ascii="Arial" w:eastAsia="Calibri" w:hAnsi="Arial" w:cs="Arial"/>
          <w:spacing w:val="2"/>
        </w:rPr>
        <w:t xml:space="preserve"> </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1"/>
        </w:rPr>
        <w:t>č</w:t>
      </w:r>
      <w:r w:rsidRPr="00DD2025">
        <w:rPr>
          <w:rFonts w:ascii="Arial" w:eastAsia="Calibri" w:hAnsi="Arial" w:cs="Arial"/>
        </w:rPr>
        <w:t>aju</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d</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rPr>
        <w:t>vi</w:t>
      </w:r>
      <w:r w:rsidRPr="00DD2025">
        <w:rPr>
          <w:rFonts w:ascii="Arial" w:eastAsia="Calibri" w:hAnsi="Arial" w:cs="Arial"/>
          <w:spacing w:val="-1"/>
        </w:rPr>
        <w:t>š</w:t>
      </w:r>
      <w:r w:rsidRPr="00DD2025">
        <w:rPr>
          <w:rFonts w:ascii="Arial" w:eastAsia="Calibri" w:hAnsi="Arial" w:cs="Arial"/>
        </w:rPr>
        <w:t>e</w:t>
      </w:r>
      <w:r w:rsidRPr="00DD2025">
        <w:rPr>
          <w:rFonts w:ascii="Arial" w:eastAsia="Calibri" w:hAnsi="Arial" w:cs="Arial"/>
          <w:spacing w:val="2"/>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t</w:t>
      </w:r>
      <w:r w:rsidRPr="00DD2025">
        <w:rPr>
          <w:rFonts w:ascii="Arial" w:eastAsia="Calibri" w:hAnsi="Arial" w:cs="Arial"/>
        </w:rPr>
        <w:t>i</w:t>
      </w:r>
      <w:r w:rsidRPr="00DD2025">
        <w:rPr>
          <w:rFonts w:ascii="Arial" w:eastAsia="Calibri" w:hAnsi="Arial" w:cs="Arial"/>
          <w:spacing w:val="1"/>
        </w:rPr>
        <w:t xml:space="preserve"> z</w:t>
      </w:r>
      <w:r w:rsidRPr="00DD2025">
        <w:rPr>
          <w:rFonts w:ascii="Arial" w:eastAsia="Calibri" w:hAnsi="Arial" w:cs="Arial"/>
        </w:rPr>
        <w:t>aj</w:t>
      </w:r>
      <w:r w:rsidRPr="00DD2025">
        <w:rPr>
          <w:rFonts w:ascii="Arial" w:eastAsia="Calibri" w:hAnsi="Arial" w:cs="Arial"/>
          <w:spacing w:val="1"/>
        </w:rPr>
        <w:t>e</w:t>
      </w:r>
      <w:r w:rsidRPr="00DD2025">
        <w:rPr>
          <w:rFonts w:ascii="Arial" w:eastAsia="Calibri" w:hAnsi="Arial" w:cs="Arial"/>
          <w:spacing w:val="-1"/>
        </w:rPr>
        <w:t>d</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3"/>
        </w:rPr>
        <w:t>č</w:t>
      </w:r>
      <w:r w:rsidRPr="00DD2025">
        <w:rPr>
          <w:rFonts w:ascii="Arial" w:eastAsia="Calibri" w:hAnsi="Arial" w:cs="Arial"/>
          <w:spacing w:val="-1"/>
        </w:rPr>
        <w:t>k</w:t>
      </w:r>
      <w:r w:rsidRPr="00DD2025">
        <w:rPr>
          <w:rFonts w:ascii="Arial" w:eastAsia="Calibri" w:hAnsi="Arial" w:cs="Arial"/>
        </w:rPr>
        <w:t>i</w:t>
      </w:r>
      <w:r w:rsidRPr="00DD2025">
        <w:rPr>
          <w:rFonts w:ascii="Arial" w:eastAsia="Calibri" w:hAnsi="Arial" w:cs="Arial"/>
          <w:spacing w:val="1"/>
        </w:rPr>
        <w:t xml:space="preserve"> </w:t>
      </w:r>
      <w:r w:rsidRPr="00DD2025">
        <w:rPr>
          <w:rFonts w:ascii="Arial" w:eastAsia="Calibri" w:hAnsi="Arial" w:cs="Arial"/>
        </w:rPr>
        <w:t>s</w:t>
      </w:r>
      <w:r w:rsidRPr="00DD2025">
        <w:rPr>
          <w:rFonts w:ascii="Arial" w:eastAsia="Calibri" w:hAnsi="Arial" w:cs="Arial"/>
          <w:spacing w:val="1"/>
        </w:rPr>
        <w:t>p</w:t>
      </w:r>
      <w:r w:rsidRPr="00DD2025">
        <w:rPr>
          <w:rFonts w:ascii="Arial" w:eastAsia="Calibri" w:hAnsi="Arial" w:cs="Arial"/>
        </w:rPr>
        <w:t>rem</w:t>
      </w:r>
      <w:r w:rsidRPr="00DD2025">
        <w:rPr>
          <w:rFonts w:ascii="Arial" w:eastAsia="Calibri" w:hAnsi="Arial" w:cs="Arial"/>
          <w:spacing w:val="1"/>
        </w:rPr>
        <w:t>n</w:t>
      </w:r>
      <w:r w:rsidRPr="00DD2025">
        <w:rPr>
          <w:rFonts w:ascii="Arial" w:eastAsia="Calibri" w:hAnsi="Arial" w:cs="Arial"/>
        </w:rPr>
        <w:t>ik i</w:t>
      </w:r>
      <w:r w:rsidRPr="00DD2025">
        <w:rPr>
          <w:rFonts w:ascii="Arial" w:eastAsia="Calibri" w:hAnsi="Arial" w:cs="Arial"/>
          <w:spacing w:val="1"/>
        </w:rPr>
        <w:t xml:space="preserve"> n</w:t>
      </w:r>
      <w:r w:rsidRPr="00DD2025">
        <w:rPr>
          <w:rFonts w:ascii="Arial" w:eastAsia="Calibri" w:hAnsi="Arial" w:cs="Arial"/>
        </w:rPr>
        <w:t>e</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os</w:t>
      </w:r>
      <w:r w:rsidRPr="00DD2025">
        <w:rPr>
          <w:rFonts w:ascii="Arial" w:eastAsia="Calibri" w:hAnsi="Arial" w:cs="Arial"/>
          <w:spacing w:val="1"/>
        </w:rPr>
        <w:t>t</w:t>
      </w:r>
      <w:r w:rsidRPr="00DD2025">
        <w:rPr>
          <w:rFonts w:ascii="Arial" w:eastAsia="Calibri" w:hAnsi="Arial" w:cs="Arial"/>
        </w:rPr>
        <w:t>o</w:t>
      </w:r>
      <w:r w:rsidRPr="00DD2025">
        <w:rPr>
          <w:rFonts w:ascii="Arial" w:eastAsia="Calibri" w:hAnsi="Arial" w:cs="Arial"/>
          <w:spacing w:val="-2"/>
        </w:rPr>
        <w:t>j</w:t>
      </w:r>
      <w:r w:rsidRPr="00DD2025">
        <w:rPr>
          <w:rFonts w:ascii="Arial" w:eastAsia="Calibri" w:hAnsi="Arial" w:cs="Arial"/>
        </w:rPr>
        <w:t>i</w:t>
      </w:r>
      <w:r w:rsidRPr="00DD2025">
        <w:rPr>
          <w:rFonts w:ascii="Arial" w:eastAsia="Calibri" w:hAnsi="Arial" w:cs="Arial"/>
          <w:spacing w:val="10"/>
        </w:rPr>
        <w:t xml:space="preserve"> </w:t>
      </w:r>
      <w:r w:rsidRPr="00DD2025">
        <w:rPr>
          <w:rFonts w:ascii="Arial" w:eastAsia="Calibri" w:hAnsi="Arial" w:cs="Arial"/>
          <w:spacing w:val="1"/>
        </w:rPr>
        <w:t>p</w:t>
      </w:r>
      <w:r w:rsidRPr="00DD2025">
        <w:rPr>
          <w:rFonts w:ascii="Arial" w:eastAsia="Calibri" w:hAnsi="Arial" w:cs="Arial"/>
        </w:rPr>
        <w:t>r</w:t>
      </w:r>
      <w:r w:rsidRPr="00DD2025">
        <w:rPr>
          <w:rFonts w:ascii="Arial" w:eastAsia="Calibri" w:hAnsi="Arial" w:cs="Arial"/>
          <w:spacing w:val="1"/>
        </w:rPr>
        <w:t>o</w:t>
      </w:r>
      <w:r w:rsidRPr="00DD2025">
        <w:rPr>
          <w:rFonts w:ascii="Arial" w:eastAsia="Calibri" w:hAnsi="Arial" w:cs="Arial"/>
        </w:rPr>
        <w:t>s</w:t>
      </w:r>
      <w:r w:rsidRPr="00DD2025">
        <w:rPr>
          <w:rFonts w:ascii="Arial" w:eastAsia="Calibri" w:hAnsi="Arial" w:cs="Arial"/>
          <w:spacing w:val="1"/>
        </w:rPr>
        <w:t>t</w:t>
      </w:r>
      <w:r w:rsidRPr="00DD2025">
        <w:rPr>
          <w:rFonts w:ascii="Arial" w:eastAsia="Calibri" w:hAnsi="Arial" w:cs="Arial"/>
        </w:rPr>
        <w:t>o</w:t>
      </w:r>
      <w:r w:rsidRPr="00DD2025">
        <w:rPr>
          <w:rFonts w:ascii="Arial" w:eastAsia="Calibri" w:hAnsi="Arial" w:cs="Arial"/>
          <w:spacing w:val="-2"/>
        </w:rPr>
        <w:t>r</w:t>
      </w:r>
      <w:r w:rsidRPr="00DD2025">
        <w:rPr>
          <w:rFonts w:ascii="Arial" w:eastAsia="Calibri" w:hAnsi="Arial" w:cs="Arial"/>
          <w:spacing w:val="1"/>
        </w:rPr>
        <w:t>n</w:t>
      </w:r>
      <w:r w:rsidRPr="00DD2025">
        <w:rPr>
          <w:rFonts w:ascii="Arial" w:eastAsia="Calibri" w:hAnsi="Arial" w:cs="Arial"/>
        </w:rPr>
        <w:t>a m</w:t>
      </w:r>
      <w:r w:rsidRPr="00DD2025">
        <w:rPr>
          <w:rFonts w:ascii="Arial" w:eastAsia="Calibri" w:hAnsi="Arial" w:cs="Arial"/>
          <w:spacing w:val="1"/>
        </w:rPr>
        <w:t>o</w:t>
      </w:r>
      <w:r w:rsidRPr="00DD2025">
        <w:rPr>
          <w:rFonts w:ascii="Arial" w:eastAsia="Calibri" w:hAnsi="Arial" w:cs="Arial"/>
        </w:rPr>
        <w:t>g</w:t>
      </w:r>
      <w:r w:rsidRPr="00DD2025">
        <w:rPr>
          <w:rFonts w:ascii="Arial" w:eastAsia="Calibri" w:hAnsi="Arial" w:cs="Arial"/>
          <w:spacing w:val="1"/>
        </w:rPr>
        <w:t>u</w:t>
      </w:r>
      <w:r w:rsidRPr="00DD2025">
        <w:rPr>
          <w:rFonts w:ascii="Arial" w:eastAsia="Calibri" w:hAnsi="Arial" w:cs="Arial"/>
          <w:spacing w:val="-1"/>
        </w:rPr>
        <w:t>ć</w:t>
      </w:r>
      <w:r w:rsidRPr="00DD2025">
        <w:rPr>
          <w:rFonts w:ascii="Arial" w:eastAsia="Calibri" w:hAnsi="Arial" w:cs="Arial"/>
          <w:spacing w:val="1"/>
        </w:rPr>
        <w:t>n</w:t>
      </w:r>
      <w:r w:rsidRPr="00DD2025">
        <w:rPr>
          <w:rFonts w:ascii="Arial" w:eastAsia="Calibri" w:hAnsi="Arial" w:cs="Arial"/>
        </w:rPr>
        <w:t>o</w:t>
      </w:r>
      <w:r w:rsidRPr="00DD2025">
        <w:rPr>
          <w:rFonts w:ascii="Arial" w:eastAsia="Calibri" w:hAnsi="Arial" w:cs="Arial"/>
          <w:spacing w:val="-3"/>
        </w:rPr>
        <w:t>s</w:t>
      </w:r>
      <w:r w:rsidRPr="00DD2025">
        <w:rPr>
          <w:rFonts w:ascii="Arial" w:eastAsia="Calibri" w:hAnsi="Arial" w:cs="Arial"/>
        </w:rPr>
        <w:t>t</w:t>
      </w:r>
      <w:r w:rsidRPr="00DD2025">
        <w:rPr>
          <w:rFonts w:ascii="Arial" w:eastAsia="Calibri" w:hAnsi="Arial" w:cs="Arial"/>
          <w:spacing w:val="3"/>
        </w:rPr>
        <w:t xml:space="preserve"> </w:t>
      </w:r>
      <w:r w:rsidRPr="00DD2025">
        <w:rPr>
          <w:rFonts w:ascii="Arial" w:eastAsia="Calibri" w:hAnsi="Arial" w:cs="Arial"/>
        </w:rPr>
        <w:t>smje</w:t>
      </w:r>
      <w:r w:rsidRPr="00DD2025">
        <w:rPr>
          <w:rFonts w:ascii="Arial" w:eastAsia="Calibri" w:hAnsi="Arial" w:cs="Arial"/>
          <w:spacing w:val="-3"/>
        </w:rPr>
        <w:t>š</w:t>
      </w:r>
      <w:r w:rsidRPr="00DD2025">
        <w:rPr>
          <w:rFonts w:ascii="Arial" w:eastAsia="Calibri" w:hAnsi="Arial" w:cs="Arial"/>
          <w:spacing w:val="1"/>
        </w:rPr>
        <w:t>t</w:t>
      </w:r>
      <w:r w:rsidRPr="00DD2025">
        <w:rPr>
          <w:rFonts w:ascii="Arial" w:eastAsia="Calibri" w:hAnsi="Arial" w:cs="Arial"/>
        </w:rPr>
        <w:t>aja</w:t>
      </w:r>
      <w:r w:rsidRPr="00DD2025">
        <w:rPr>
          <w:rFonts w:ascii="Arial" w:eastAsia="Calibri" w:hAnsi="Arial" w:cs="Arial"/>
          <w:spacing w:val="3"/>
        </w:rPr>
        <w:t xml:space="preserve"> </w:t>
      </w:r>
      <w:r w:rsidRPr="00DD2025">
        <w:rPr>
          <w:rFonts w:ascii="Arial" w:eastAsia="Calibri" w:hAnsi="Arial" w:cs="Arial"/>
          <w:spacing w:val="-3"/>
        </w:rPr>
        <w:t>s</w:t>
      </w:r>
      <w:r w:rsidRPr="00DD2025">
        <w:rPr>
          <w:rFonts w:ascii="Arial" w:eastAsia="Calibri" w:hAnsi="Arial" w:cs="Arial"/>
          <w:spacing w:val="-1"/>
        </w:rPr>
        <w:t>p</w:t>
      </w:r>
      <w:r w:rsidRPr="00DD2025">
        <w:rPr>
          <w:rFonts w:ascii="Arial" w:eastAsia="Calibri" w:hAnsi="Arial" w:cs="Arial"/>
          <w:spacing w:val="3"/>
        </w:rPr>
        <w:t>r</w:t>
      </w:r>
      <w:r w:rsidRPr="00DD2025">
        <w:rPr>
          <w:rFonts w:ascii="Arial" w:eastAsia="Calibri" w:hAnsi="Arial" w:cs="Arial"/>
        </w:rPr>
        <w:t>e</w:t>
      </w:r>
      <w:r w:rsidRPr="00DD2025">
        <w:rPr>
          <w:rFonts w:ascii="Arial" w:eastAsia="Calibri" w:hAnsi="Arial" w:cs="Arial"/>
          <w:spacing w:val="1"/>
        </w:rPr>
        <w:t>mn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 xml:space="preserve">a </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3"/>
        </w:rPr>
        <w:t xml:space="preserve"> </w:t>
      </w:r>
      <w:r w:rsidRPr="00DD2025">
        <w:rPr>
          <w:rFonts w:ascii="Arial" w:eastAsia="Calibri" w:hAnsi="Arial" w:cs="Arial"/>
        </w:rPr>
        <w:t>loka</w:t>
      </w:r>
      <w:r w:rsidRPr="00DD2025">
        <w:rPr>
          <w:rFonts w:ascii="Arial" w:eastAsia="Calibri" w:hAnsi="Arial" w:cs="Arial"/>
          <w:spacing w:val="-1"/>
        </w:rPr>
        <w:t>c</w:t>
      </w:r>
      <w:r w:rsidRPr="00DD2025">
        <w:rPr>
          <w:rFonts w:ascii="Arial" w:eastAsia="Calibri" w:hAnsi="Arial" w:cs="Arial"/>
        </w:rPr>
        <w:t>iji</w:t>
      </w:r>
      <w:r w:rsidRPr="00DD2025">
        <w:rPr>
          <w:rFonts w:ascii="Arial" w:eastAsia="Calibri" w:hAnsi="Arial" w:cs="Arial"/>
          <w:spacing w:val="3"/>
        </w:rPr>
        <w:t xml:space="preserve"> </w:t>
      </w:r>
      <w:r w:rsidRPr="00DD2025">
        <w:rPr>
          <w:rFonts w:ascii="Arial" w:eastAsia="Calibri" w:hAnsi="Arial" w:cs="Arial"/>
          <w:spacing w:val="-1"/>
        </w:rPr>
        <w:t>k</w:t>
      </w:r>
      <w:r w:rsidRPr="00DD2025">
        <w:rPr>
          <w:rFonts w:ascii="Arial" w:eastAsia="Calibri" w:hAnsi="Arial" w:cs="Arial"/>
          <w:spacing w:val="-2"/>
        </w:rPr>
        <w:t>o</w:t>
      </w:r>
      <w:r w:rsidRPr="00DD2025">
        <w:rPr>
          <w:rFonts w:ascii="Arial" w:eastAsia="Calibri" w:hAnsi="Arial" w:cs="Arial"/>
        </w:rPr>
        <w:t>d</w:t>
      </w:r>
      <w:r w:rsidRPr="00DD2025">
        <w:rPr>
          <w:rFonts w:ascii="Arial" w:eastAsia="Calibri" w:hAnsi="Arial" w:cs="Arial"/>
          <w:spacing w:val="1"/>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3"/>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w:t>
      </w:r>
      <w:r w:rsidRPr="00DD2025">
        <w:rPr>
          <w:rFonts w:ascii="Arial" w:eastAsia="Calibri" w:hAnsi="Arial" w:cs="Arial"/>
          <w:spacing w:val="2"/>
        </w:rPr>
        <w:t>e</w:t>
      </w:r>
      <w:r w:rsidRPr="00DD2025">
        <w:rPr>
          <w:rFonts w:ascii="Arial" w:eastAsia="Calibri" w:hAnsi="Arial" w:cs="Arial"/>
        </w:rPr>
        <w:t>,</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os</w:t>
      </w:r>
      <w:r w:rsidRPr="00DD2025">
        <w:rPr>
          <w:rFonts w:ascii="Arial" w:eastAsia="Calibri" w:hAnsi="Arial" w:cs="Arial"/>
          <w:spacing w:val="1"/>
        </w:rPr>
        <w:t>t</w:t>
      </w:r>
      <w:r w:rsidRPr="00DD2025">
        <w:rPr>
          <w:rFonts w:ascii="Arial" w:eastAsia="Calibri" w:hAnsi="Arial" w:cs="Arial"/>
        </w:rPr>
        <w:t>av</w:t>
      </w:r>
      <w:r w:rsidRPr="00DD2025">
        <w:rPr>
          <w:rFonts w:ascii="Arial" w:eastAsia="Calibri" w:hAnsi="Arial" w:cs="Arial"/>
          <w:spacing w:val="-3"/>
        </w:rPr>
        <w:t>l</w:t>
      </w:r>
      <w:r w:rsidRPr="00DD2025">
        <w:rPr>
          <w:rFonts w:ascii="Arial" w:eastAsia="Calibri" w:hAnsi="Arial" w:cs="Arial"/>
        </w:rPr>
        <w:t>ja</w:t>
      </w:r>
      <w:r w:rsidRPr="00DD2025">
        <w:rPr>
          <w:rFonts w:ascii="Arial" w:eastAsia="Calibri" w:hAnsi="Arial" w:cs="Arial"/>
          <w:spacing w:val="1"/>
        </w:rPr>
        <w:t>n</w:t>
      </w:r>
      <w:r w:rsidRPr="00DD2025">
        <w:rPr>
          <w:rFonts w:ascii="Arial" w:eastAsia="Calibri" w:hAnsi="Arial" w:cs="Arial"/>
        </w:rPr>
        <w:t xml:space="preserve">jem </w:t>
      </w:r>
      <w:r w:rsidRPr="00DD2025">
        <w:rPr>
          <w:rFonts w:ascii="Arial" w:eastAsia="Calibri" w:hAnsi="Arial" w:cs="Arial"/>
          <w:spacing w:val="1"/>
        </w:rPr>
        <w:t>z</w:t>
      </w:r>
      <w:r w:rsidRPr="00DD2025">
        <w:rPr>
          <w:rFonts w:ascii="Arial" w:eastAsia="Calibri" w:hAnsi="Arial" w:cs="Arial"/>
        </w:rPr>
        <w:t>aj</w:t>
      </w:r>
      <w:r w:rsidRPr="00DD2025">
        <w:rPr>
          <w:rFonts w:ascii="Arial" w:eastAsia="Calibri" w:hAnsi="Arial" w:cs="Arial"/>
          <w:spacing w:val="-1"/>
        </w:rPr>
        <w:t>e</w:t>
      </w:r>
      <w:r w:rsidRPr="00DD2025">
        <w:rPr>
          <w:rFonts w:ascii="Arial" w:eastAsia="Calibri" w:hAnsi="Arial" w:cs="Arial"/>
          <w:spacing w:val="1"/>
        </w:rPr>
        <w:t>dn</w:t>
      </w:r>
      <w:r w:rsidRPr="00DD2025">
        <w:rPr>
          <w:rFonts w:ascii="Arial" w:eastAsia="Calibri" w:hAnsi="Arial" w:cs="Arial"/>
        </w:rPr>
        <w:t>i</w:t>
      </w:r>
      <w:r w:rsidRPr="00DD2025">
        <w:rPr>
          <w:rFonts w:ascii="Arial" w:eastAsia="Calibri" w:hAnsi="Arial" w:cs="Arial"/>
          <w:spacing w:val="-1"/>
        </w:rPr>
        <w:t>čk</w:t>
      </w:r>
      <w:r w:rsidRPr="00DD2025">
        <w:rPr>
          <w:rFonts w:ascii="Arial" w:eastAsia="Calibri" w:hAnsi="Arial" w:cs="Arial"/>
        </w:rPr>
        <w:t>og s</w:t>
      </w:r>
      <w:r w:rsidRPr="00DD2025">
        <w:rPr>
          <w:rFonts w:ascii="Arial" w:eastAsia="Calibri" w:hAnsi="Arial" w:cs="Arial"/>
          <w:spacing w:val="1"/>
        </w:rPr>
        <w:t>p</w:t>
      </w:r>
      <w:r w:rsidRPr="00DD2025">
        <w:rPr>
          <w:rFonts w:ascii="Arial" w:eastAsia="Calibri" w:hAnsi="Arial" w:cs="Arial"/>
        </w:rPr>
        <w:t>r</w:t>
      </w:r>
      <w:r w:rsidRPr="00DD2025">
        <w:rPr>
          <w:rFonts w:ascii="Arial" w:eastAsia="Calibri" w:hAnsi="Arial" w:cs="Arial"/>
          <w:spacing w:val="1"/>
        </w:rPr>
        <w:t>e</w:t>
      </w:r>
      <w:r w:rsidRPr="00DD2025">
        <w:rPr>
          <w:rFonts w:ascii="Arial" w:eastAsia="Calibri" w:hAnsi="Arial" w:cs="Arial"/>
        </w:rPr>
        <w:t>m</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21"/>
        </w:rPr>
        <w:t xml:space="preserve"> </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23"/>
        </w:rPr>
        <w:t xml:space="preserve"> </w:t>
      </w:r>
      <w:r w:rsidRPr="00DD2025">
        <w:rPr>
          <w:rFonts w:ascii="Arial" w:eastAsia="Calibri" w:hAnsi="Arial" w:cs="Arial"/>
        </w:rPr>
        <w:t>ja</w:t>
      </w:r>
      <w:r w:rsidRPr="00DD2025">
        <w:rPr>
          <w:rFonts w:ascii="Arial" w:eastAsia="Calibri" w:hAnsi="Arial" w:cs="Arial"/>
          <w:spacing w:val="-2"/>
        </w:rPr>
        <w:t>v</w:t>
      </w:r>
      <w:r w:rsidRPr="00DD2025">
        <w:rPr>
          <w:rFonts w:ascii="Arial" w:eastAsia="Calibri" w:hAnsi="Arial" w:cs="Arial"/>
          <w:spacing w:val="1"/>
        </w:rPr>
        <w:t>n</w:t>
      </w:r>
      <w:r w:rsidRPr="00DD2025">
        <w:rPr>
          <w:rFonts w:ascii="Arial" w:eastAsia="Calibri" w:hAnsi="Arial" w:cs="Arial"/>
        </w:rPr>
        <w:t>oj</w:t>
      </w:r>
      <w:r w:rsidRPr="00DD2025">
        <w:rPr>
          <w:rFonts w:ascii="Arial" w:eastAsia="Calibri" w:hAnsi="Arial" w:cs="Arial"/>
          <w:spacing w:val="20"/>
        </w:rPr>
        <w:t xml:space="preserve"> </w:t>
      </w:r>
      <w:r w:rsidRPr="00DD2025">
        <w:rPr>
          <w:rFonts w:ascii="Arial" w:eastAsia="Calibri" w:hAnsi="Arial" w:cs="Arial"/>
          <w:spacing w:val="1"/>
        </w:rPr>
        <w:t>p</w:t>
      </w:r>
      <w:r w:rsidRPr="00DD2025">
        <w:rPr>
          <w:rFonts w:ascii="Arial" w:eastAsia="Calibri" w:hAnsi="Arial" w:cs="Arial"/>
        </w:rPr>
        <w:t>o</w:t>
      </w:r>
      <w:r w:rsidRPr="00DD2025">
        <w:rPr>
          <w:rFonts w:ascii="Arial" w:eastAsia="Calibri" w:hAnsi="Arial" w:cs="Arial"/>
          <w:spacing w:val="-3"/>
        </w:rPr>
        <w:t>v</w:t>
      </w:r>
      <w:r w:rsidRPr="00DD2025">
        <w:rPr>
          <w:rFonts w:ascii="Arial" w:eastAsia="Calibri" w:hAnsi="Arial" w:cs="Arial"/>
        </w:rPr>
        <w:t>rši</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25"/>
        </w:rPr>
        <w:t xml:space="preserve"> </w:t>
      </w:r>
      <w:r w:rsidRPr="00DD2025">
        <w:rPr>
          <w:rFonts w:ascii="Arial" w:eastAsia="Calibri" w:hAnsi="Arial" w:cs="Arial"/>
        </w:rPr>
        <w:t>o</w:t>
      </w:r>
      <w:r w:rsidRPr="00DD2025">
        <w:rPr>
          <w:rFonts w:ascii="Arial" w:eastAsia="Calibri" w:hAnsi="Arial" w:cs="Arial"/>
          <w:spacing w:val="-2"/>
        </w:rPr>
        <w:t>m</w:t>
      </w:r>
      <w:r w:rsidRPr="00DD2025">
        <w:rPr>
          <w:rFonts w:ascii="Arial" w:eastAsia="Calibri" w:hAnsi="Arial" w:cs="Arial"/>
        </w:rPr>
        <w:t>og</w:t>
      </w:r>
      <w:r w:rsidRPr="00DD2025">
        <w:rPr>
          <w:rFonts w:ascii="Arial" w:eastAsia="Calibri" w:hAnsi="Arial" w:cs="Arial"/>
          <w:spacing w:val="1"/>
        </w:rPr>
        <w:t>u</w:t>
      </w:r>
      <w:r w:rsidRPr="00DD2025">
        <w:rPr>
          <w:rFonts w:ascii="Arial" w:eastAsia="Calibri" w:hAnsi="Arial" w:cs="Arial"/>
          <w:spacing w:val="-1"/>
        </w:rPr>
        <w:t>ć</w:t>
      </w:r>
      <w:r w:rsidRPr="00DD2025">
        <w:rPr>
          <w:rFonts w:ascii="Arial" w:eastAsia="Calibri" w:hAnsi="Arial" w:cs="Arial"/>
        </w:rPr>
        <w:t>ava</w:t>
      </w:r>
      <w:r w:rsidRPr="00DD2025">
        <w:rPr>
          <w:rFonts w:ascii="Arial" w:eastAsia="Calibri" w:hAnsi="Arial" w:cs="Arial"/>
          <w:spacing w:val="1"/>
        </w:rPr>
        <w:t>n</w:t>
      </w:r>
      <w:r w:rsidRPr="00DD2025">
        <w:rPr>
          <w:rFonts w:ascii="Arial" w:eastAsia="Calibri" w:hAnsi="Arial" w:cs="Arial"/>
        </w:rPr>
        <w:t>jem</w:t>
      </w:r>
      <w:r w:rsidRPr="00DD2025">
        <w:rPr>
          <w:rFonts w:ascii="Arial" w:eastAsia="Calibri" w:hAnsi="Arial" w:cs="Arial"/>
          <w:spacing w:val="20"/>
        </w:rPr>
        <w:t xml:space="preserve"> </w:t>
      </w:r>
      <w:r w:rsidRPr="00DD2025">
        <w:rPr>
          <w:rFonts w:ascii="Arial" w:eastAsia="Calibri" w:hAnsi="Arial" w:cs="Arial"/>
          <w:spacing w:val="1"/>
        </w:rPr>
        <w:t>p</w:t>
      </w:r>
      <w:r w:rsidRPr="00DD2025">
        <w:rPr>
          <w:rFonts w:ascii="Arial" w:eastAsia="Calibri" w:hAnsi="Arial" w:cs="Arial"/>
        </w:rPr>
        <w:t>r</w:t>
      </w:r>
      <w:r w:rsidRPr="00DD2025">
        <w:rPr>
          <w:rFonts w:ascii="Arial" w:eastAsia="Calibri" w:hAnsi="Arial" w:cs="Arial"/>
          <w:spacing w:val="-2"/>
        </w:rPr>
        <w:t>i</w:t>
      </w:r>
      <w:r w:rsidRPr="00DD2025">
        <w:rPr>
          <w:rFonts w:ascii="Arial" w:eastAsia="Calibri" w:hAnsi="Arial" w:cs="Arial"/>
        </w:rPr>
        <w:t>s</w:t>
      </w:r>
      <w:r w:rsidRPr="00DD2025">
        <w:rPr>
          <w:rFonts w:ascii="Arial" w:eastAsia="Calibri" w:hAnsi="Arial" w:cs="Arial"/>
          <w:spacing w:val="1"/>
        </w:rPr>
        <w:t>tup</w:t>
      </w:r>
      <w:r w:rsidRPr="00DD2025">
        <w:rPr>
          <w:rFonts w:ascii="Arial" w:eastAsia="Calibri" w:hAnsi="Arial" w:cs="Arial"/>
        </w:rPr>
        <w:t>a</w:t>
      </w:r>
      <w:r w:rsidRPr="00DD2025">
        <w:rPr>
          <w:rFonts w:ascii="Arial" w:eastAsia="Calibri" w:hAnsi="Arial" w:cs="Arial"/>
          <w:spacing w:val="20"/>
        </w:rPr>
        <w:t xml:space="preserve"> </w:t>
      </w:r>
      <w:r w:rsidRPr="00DD2025">
        <w:rPr>
          <w:rFonts w:ascii="Arial" w:eastAsia="Calibri" w:hAnsi="Arial" w:cs="Arial"/>
          <w:spacing w:val="1"/>
        </w:rPr>
        <w:t>z</w:t>
      </w:r>
      <w:r w:rsidRPr="00DD2025">
        <w:rPr>
          <w:rFonts w:ascii="Arial" w:eastAsia="Calibri" w:hAnsi="Arial" w:cs="Arial"/>
        </w:rPr>
        <w:t>a</w:t>
      </w:r>
      <w:r w:rsidRPr="00DD2025">
        <w:rPr>
          <w:rFonts w:ascii="Arial" w:eastAsia="Calibri" w:hAnsi="Arial" w:cs="Arial"/>
          <w:spacing w:val="-2"/>
        </w:rPr>
        <w:t>j</w:t>
      </w:r>
      <w:r w:rsidRPr="00DD2025">
        <w:rPr>
          <w:rFonts w:ascii="Arial" w:eastAsia="Calibri" w:hAnsi="Arial" w:cs="Arial"/>
        </w:rPr>
        <w:t>e</w:t>
      </w:r>
      <w:r w:rsidRPr="00DD2025">
        <w:rPr>
          <w:rFonts w:ascii="Arial" w:eastAsia="Calibri" w:hAnsi="Arial" w:cs="Arial"/>
          <w:spacing w:val="-1"/>
        </w:rPr>
        <w:t>d</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čk</w:t>
      </w:r>
      <w:r w:rsidRPr="00DD2025">
        <w:rPr>
          <w:rFonts w:ascii="Arial" w:eastAsia="Calibri" w:hAnsi="Arial" w:cs="Arial"/>
        </w:rPr>
        <w:t>om</w:t>
      </w:r>
      <w:r w:rsidRPr="00DD2025">
        <w:rPr>
          <w:rFonts w:ascii="Arial" w:eastAsia="Calibri" w:hAnsi="Arial" w:cs="Arial"/>
          <w:spacing w:val="23"/>
        </w:rPr>
        <w:t xml:space="preserve"> </w:t>
      </w:r>
      <w:r w:rsidRPr="00DD2025">
        <w:rPr>
          <w:rFonts w:ascii="Arial" w:eastAsia="Calibri" w:hAnsi="Arial" w:cs="Arial"/>
        </w:rPr>
        <w:t>s</w:t>
      </w:r>
      <w:r w:rsidRPr="00DD2025">
        <w:rPr>
          <w:rFonts w:ascii="Arial" w:eastAsia="Calibri" w:hAnsi="Arial" w:cs="Arial"/>
          <w:spacing w:val="1"/>
        </w:rPr>
        <w:t>p</w:t>
      </w:r>
      <w:r w:rsidRPr="00DD2025">
        <w:rPr>
          <w:rFonts w:ascii="Arial" w:eastAsia="Calibri" w:hAnsi="Arial" w:cs="Arial"/>
        </w:rPr>
        <w:t>r</w:t>
      </w:r>
      <w:r w:rsidRPr="00DD2025">
        <w:rPr>
          <w:rFonts w:ascii="Arial" w:eastAsia="Calibri" w:hAnsi="Arial" w:cs="Arial"/>
          <w:spacing w:val="-2"/>
        </w:rPr>
        <w:t>e</w:t>
      </w:r>
      <w:r w:rsidRPr="00DD2025">
        <w:rPr>
          <w:rFonts w:ascii="Arial" w:eastAsia="Calibri" w:hAnsi="Arial" w:cs="Arial"/>
        </w:rPr>
        <w:t>m</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u</w:t>
      </w:r>
      <w:r w:rsidRPr="00DD2025">
        <w:rPr>
          <w:rFonts w:ascii="Arial" w:eastAsia="Calibri" w:hAnsi="Arial" w:cs="Arial"/>
          <w:spacing w:val="29"/>
        </w:rPr>
        <w:t xml:space="preserve"> </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20"/>
        </w:rPr>
        <w:t xml:space="preserve"> </w:t>
      </w:r>
      <w:r w:rsidRPr="00DD2025">
        <w:rPr>
          <w:rFonts w:ascii="Arial" w:eastAsia="Calibri" w:hAnsi="Arial" w:cs="Arial"/>
          <w:spacing w:val="1"/>
        </w:rPr>
        <w:t>n</w:t>
      </w:r>
      <w:r w:rsidRPr="00DD2025">
        <w:rPr>
          <w:rFonts w:ascii="Arial" w:eastAsia="Calibri" w:hAnsi="Arial" w:cs="Arial"/>
        </w:rPr>
        <w:t>ač</w:t>
      </w:r>
      <w:r w:rsidRPr="00DD2025">
        <w:rPr>
          <w:rFonts w:ascii="Arial" w:eastAsia="Calibri" w:hAnsi="Arial" w:cs="Arial"/>
          <w:spacing w:val="-3"/>
        </w:rPr>
        <w:t>i</w:t>
      </w:r>
      <w:r w:rsidRPr="00DD2025">
        <w:rPr>
          <w:rFonts w:ascii="Arial" w:eastAsia="Calibri" w:hAnsi="Arial" w:cs="Arial"/>
        </w:rPr>
        <w:t>n</w:t>
      </w:r>
      <w:r w:rsidRPr="00DD2025">
        <w:rPr>
          <w:rFonts w:ascii="Arial" w:eastAsia="Calibri" w:hAnsi="Arial" w:cs="Arial"/>
          <w:spacing w:val="23"/>
        </w:rPr>
        <w:t xml:space="preserve"> </w:t>
      </w:r>
      <w:r w:rsidRPr="00DD2025">
        <w:rPr>
          <w:rFonts w:ascii="Arial" w:eastAsia="Calibri" w:hAnsi="Arial" w:cs="Arial"/>
          <w:spacing w:val="-1"/>
        </w:rPr>
        <w:t>d</w:t>
      </w:r>
      <w:r w:rsidRPr="00DD2025">
        <w:rPr>
          <w:rFonts w:ascii="Arial" w:eastAsia="Calibri" w:hAnsi="Arial" w:cs="Arial"/>
        </w:rPr>
        <w:t>a je</w:t>
      </w:r>
      <w:r w:rsidRPr="00DD2025">
        <w:rPr>
          <w:rFonts w:ascii="Arial" w:eastAsia="Calibri" w:hAnsi="Arial" w:cs="Arial"/>
          <w:spacing w:val="4"/>
        </w:rPr>
        <w:t xml:space="preserve"> </w:t>
      </w:r>
      <w:r w:rsidRPr="00DD2025">
        <w:rPr>
          <w:rFonts w:ascii="Arial" w:eastAsia="Calibri" w:hAnsi="Arial" w:cs="Arial"/>
        </w:rPr>
        <w:t>s</w:t>
      </w:r>
      <w:r w:rsidRPr="00DD2025">
        <w:rPr>
          <w:rFonts w:ascii="Arial" w:eastAsia="Calibri" w:hAnsi="Arial" w:cs="Arial"/>
          <w:spacing w:val="-1"/>
        </w:rPr>
        <w:t>v</w:t>
      </w:r>
      <w:r w:rsidRPr="00DD2025">
        <w:rPr>
          <w:rFonts w:ascii="Arial" w:eastAsia="Calibri" w:hAnsi="Arial" w:cs="Arial"/>
        </w:rPr>
        <w:t>a</w:t>
      </w:r>
      <w:r w:rsidRPr="00DD2025">
        <w:rPr>
          <w:rFonts w:ascii="Arial" w:eastAsia="Calibri" w:hAnsi="Arial" w:cs="Arial"/>
          <w:spacing w:val="-1"/>
        </w:rPr>
        <w:t>k</w:t>
      </w:r>
      <w:r w:rsidRPr="00DD2025">
        <w:rPr>
          <w:rFonts w:ascii="Arial" w:eastAsia="Calibri" w:hAnsi="Arial" w:cs="Arial"/>
        </w:rPr>
        <w:t>om</w:t>
      </w:r>
      <w:r w:rsidRPr="00DD2025">
        <w:rPr>
          <w:rFonts w:ascii="Arial" w:eastAsia="Calibri" w:hAnsi="Arial" w:cs="Arial"/>
          <w:spacing w:val="4"/>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u</w:t>
      </w:r>
      <w:r w:rsidRPr="00DD2025">
        <w:rPr>
          <w:rFonts w:ascii="Arial" w:eastAsia="Calibri" w:hAnsi="Arial" w:cs="Arial"/>
          <w:spacing w:val="2"/>
        </w:rPr>
        <w:t xml:space="preserve"> </w:t>
      </w:r>
      <w:r w:rsidRPr="00DD2025">
        <w:rPr>
          <w:rFonts w:ascii="Arial" w:eastAsia="Calibri" w:hAnsi="Arial" w:cs="Arial"/>
          <w:spacing w:val="1"/>
        </w:rPr>
        <w:t>d</w:t>
      </w:r>
      <w:r w:rsidRPr="00DD2025">
        <w:rPr>
          <w:rFonts w:ascii="Arial" w:eastAsia="Calibri" w:hAnsi="Arial" w:cs="Arial"/>
        </w:rPr>
        <w:t>o</w:t>
      </w:r>
      <w:r w:rsidRPr="00DD2025">
        <w:rPr>
          <w:rFonts w:ascii="Arial" w:eastAsia="Calibri" w:hAnsi="Arial" w:cs="Arial"/>
          <w:spacing w:val="-3"/>
        </w:rPr>
        <w:t>s</w:t>
      </w:r>
      <w:r w:rsidRPr="00DD2025">
        <w:rPr>
          <w:rFonts w:ascii="Arial" w:eastAsia="Calibri" w:hAnsi="Arial" w:cs="Arial"/>
          <w:spacing w:val="1"/>
        </w:rPr>
        <w:t>tu</w:t>
      </w:r>
      <w:r w:rsidRPr="00DD2025">
        <w:rPr>
          <w:rFonts w:ascii="Arial" w:eastAsia="Calibri" w:hAnsi="Arial" w:cs="Arial"/>
          <w:spacing w:val="-1"/>
        </w:rPr>
        <w:t>p</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4"/>
        </w:rPr>
        <w:t xml:space="preserve"> </w:t>
      </w:r>
      <w:r w:rsidRPr="00DD2025">
        <w:rPr>
          <w:rFonts w:ascii="Arial" w:eastAsia="Calibri" w:hAnsi="Arial" w:cs="Arial"/>
          <w:spacing w:val="-2"/>
        </w:rPr>
        <w:t>m</w:t>
      </w:r>
      <w:r w:rsidRPr="00DD2025">
        <w:rPr>
          <w:rFonts w:ascii="Arial" w:eastAsia="Calibri" w:hAnsi="Arial" w:cs="Arial"/>
        </w:rPr>
        <w:t>og</w:t>
      </w:r>
      <w:r w:rsidRPr="00DD2025">
        <w:rPr>
          <w:rFonts w:ascii="Arial" w:eastAsia="Calibri" w:hAnsi="Arial" w:cs="Arial"/>
          <w:spacing w:val="1"/>
        </w:rPr>
        <w:t>u</w:t>
      </w:r>
      <w:r w:rsidRPr="00DD2025">
        <w:rPr>
          <w:rFonts w:ascii="Arial" w:eastAsia="Calibri" w:hAnsi="Arial" w:cs="Arial"/>
          <w:spacing w:val="-1"/>
        </w:rPr>
        <w:t>ć</w:t>
      </w:r>
      <w:r w:rsidRPr="00DD2025">
        <w:rPr>
          <w:rFonts w:ascii="Arial" w:eastAsia="Calibri" w:hAnsi="Arial" w:cs="Arial"/>
          <w:spacing w:val="1"/>
        </w:rPr>
        <w:t>n</w:t>
      </w:r>
      <w:r w:rsidRPr="00DD2025">
        <w:rPr>
          <w:rFonts w:ascii="Arial" w:eastAsia="Calibri" w:hAnsi="Arial" w:cs="Arial"/>
        </w:rPr>
        <w:t>o</w:t>
      </w:r>
      <w:r w:rsidRPr="00DD2025">
        <w:rPr>
          <w:rFonts w:ascii="Arial" w:eastAsia="Calibri" w:hAnsi="Arial" w:cs="Arial"/>
          <w:spacing w:val="-3"/>
        </w:rPr>
        <w:t>s</w:t>
      </w:r>
      <w:r w:rsidRPr="00DD2025">
        <w:rPr>
          <w:rFonts w:ascii="Arial" w:eastAsia="Calibri" w:hAnsi="Arial" w:cs="Arial"/>
        </w:rPr>
        <w:t>t</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oj</w:t>
      </w:r>
      <w:r w:rsidRPr="00DD2025">
        <w:rPr>
          <w:rFonts w:ascii="Arial" w:eastAsia="Calibri" w:hAnsi="Arial" w:cs="Arial"/>
          <w:spacing w:val="-2"/>
        </w:rPr>
        <w:t>e</w:t>
      </w:r>
      <w:r w:rsidRPr="00DD2025">
        <w:rPr>
          <w:rFonts w:ascii="Arial" w:eastAsia="Calibri" w:hAnsi="Arial" w:cs="Arial"/>
          <w:spacing w:val="1"/>
        </w:rPr>
        <w:t>d</w:t>
      </w:r>
      <w:r w:rsidRPr="00DD2025">
        <w:rPr>
          <w:rFonts w:ascii="Arial" w:eastAsia="Calibri" w:hAnsi="Arial" w:cs="Arial"/>
          <w:spacing w:val="-2"/>
        </w:rPr>
        <w:t>i</w:t>
      </w:r>
      <w:r w:rsidRPr="00DD2025">
        <w:rPr>
          <w:rFonts w:ascii="Arial" w:eastAsia="Calibri" w:hAnsi="Arial" w:cs="Arial"/>
          <w:spacing w:val="1"/>
        </w:rPr>
        <w:t>n</w:t>
      </w:r>
      <w:r w:rsidRPr="00DD2025">
        <w:rPr>
          <w:rFonts w:ascii="Arial" w:eastAsia="Calibri" w:hAnsi="Arial" w:cs="Arial"/>
        </w:rPr>
        <w:t>ačnog</w:t>
      </w:r>
      <w:r w:rsidRPr="00DD2025">
        <w:rPr>
          <w:rFonts w:ascii="Arial" w:eastAsia="Calibri" w:hAnsi="Arial" w:cs="Arial"/>
          <w:spacing w:val="1"/>
        </w:rPr>
        <w:t xml:space="preserve"> p</w:t>
      </w:r>
      <w:r w:rsidRPr="00DD2025">
        <w:rPr>
          <w:rFonts w:ascii="Arial" w:eastAsia="Calibri" w:hAnsi="Arial" w:cs="Arial"/>
        </w:rPr>
        <w:t>ris</w:t>
      </w:r>
      <w:r w:rsidRPr="00DD2025">
        <w:rPr>
          <w:rFonts w:ascii="Arial" w:eastAsia="Calibri" w:hAnsi="Arial" w:cs="Arial"/>
          <w:spacing w:val="-1"/>
        </w:rPr>
        <w:t>t</w:t>
      </w:r>
      <w:r w:rsidRPr="00DD2025">
        <w:rPr>
          <w:rFonts w:ascii="Arial" w:eastAsia="Calibri" w:hAnsi="Arial" w:cs="Arial"/>
          <w:spacing w:val="1"/>
        </w:rPr>
        <w:t>up</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spacing w:val="1"/>
        </w:rPr>
        <w:t>spremniku.</w:t>
      </w:r>
    </w:p>
    <w:p w:rsidR="008B7604" w:rsidRPr="00DD2025" w:rsidRDefault="008B7604" w:rsidP="008B7604">
      <w:pPr>
        <w:spacing w:before="40"/>
        <w:jc w:val="both"/>
        <w:rPr>
          <w:rFonts w:ascii="Arial" w:eastAsia="Calibri" w:hAnsi="Arial" w:cs="Arial"/>
          <w:spacing w:val="1"/>
        </w:rPr>
      </w:pPr>
      <w:r w:rsidRPr="00DD2025">
        <w:rPr>
          <w:rFonts w:ascii="Arial" w:eastAsia="Calibri" w:hAnsi="Arial" w:cs="Arial"/>
          <w:spacing w:val="1"/>
        </w:rPr>
        <w:t>Spremnici za odvojeno prikupljanje miješanog komunalnog otpada i biorazgradivog komunalnog otpada, moraju se nalaziti na obračunskom mjestu kod korisnika usluge u za to predviđenim zaključanim smetlarnicima, podrumima, haustorima, ograđenim dvorištima, odnosno smješteni na bilo koji drugi odgovarajući način kojim se onemogućava pristup trećim osobama.</w:t>
      </w:r>
    </w:p>
    <w:p w:rsidR="008B7604" w:rsidRPr="00DD2025" w:rsidRDefault="008B7604" w:rsidP="008B7604">
      <w:pPr>
        <w:spacing w:before="40"/>
        <w:jc w:val="both"/>
        <w:rPr>
          <w:rFonts w:ascii="Arial" w:eastAsia="Calibri" w:hAnsi="Arial" w:cs="Arial"/>
          <w:spacing w:val="1"/>
        </w:rPr>
      </w:pPr>
    </w:p>
    <w:p w:rsidR="008B7604" w:rsidRPr="00DD2025" w:rsidRDefault="008B7604" w:rsidP="008B7604">
      <w:pPr>
        <w:spacing w:before="40"/>
        <w:jc w:val="both"/>
        <w:rPr>
          <w:rFonts w:ascii="Arial" w:eastAsia="Calibri" w:hAnsi="Arial" w:cs="Arial"/>
          <w:spacing w:val="1"/>
        </w:rPr>
      </w:pPr>
      <w:r w:rsidRPr="00DD2025">
        <w:rPr>
          <w:rFonts w:ascii="Arial" w:eastAsia="Calibri" w:hAnsi="Arial" w:cs="Arial"/>
          <w:spacing w:val="1"/>
        </w:rPr>
        <w:t>Kada ne postoji mogućnost smještaja spremnika za odvojeno prikupljanje miješanog komunalnog otpada i biorazgradivog komunalnog, na obračunskom mjestu kod korisnika usluge sukladno prethodnom stavku ovoga članka, spremnici se mogu nalaziti na javnoj površini na najmanjoj udaljenosti od glavnog ulaza nekretnine obračunskog mjesta dostupnoj vozilu davatelja usluge.</w:t>
      </w:r>
    </w:p>
    <w:p w:rsidR="008B7604" w:rsidRPr="00DD2025" w:rsidRDefault="008B7604" w:rsidP="008B7604">
      <w:pPr>
        <w:spacing w:before="40"/>
        <w:jc w:val="both"/>
        <w:rPr>
          <w:rFonts w:ascii="Arial" w:eastAsia="Calibri" w:hAnsi="Arial" w:cs="Arial"/>
          <w:spacing w:val="1"/>
        </w:rPr>
      </w:pPr>
    </w:p>
    <w:p w:rsidR="008B7604" w:rsidRPr="00DD2025" w:rsidRDefault="008B7604" w:rsidP="008B7604">
      <w:pPr>
        <w:spacing w:before="40"/>
        <w:jc w:val="both"/>
        <w:rPr>
          <w:rFonts w:ascii="Arial" w:eastAsia="Calibri" w:hAnsi="Arial" w:cs="Arial"/>
          <w:spacing w:val="1"/>
        </w:rPr>
      </w:pPr>
      <w:r w:rsidRPr="00DD2025">
        <w:rPr>
          <w:rFonts w:ascii="Arial" w:eastAsia="Calibri" w:hAnsi="Arial" w:cs="Arial"/>
          <w:spacing w:val="1"/>
        </w:rPr>
        <w:t>Javna površina koristi se i za privremeni smještaj mobilnog reciklažnog dvorišta.</w:t>
      </w:r>
    </w:p>
    <w:p w:rsidR="008B7604" w:rsidRPr="00DD2025" w:rsidRDefault="008B7604" w:rsidP="008B7604">
      <w:pPr>
        <w:spacing w:before="40"/>
        <w:jc w:val="both"/>
        <w:rPr>
          <w:rFonts w:ascii="Arial" w:eastAsia="Calibri" w:hAnsi="Arial" w:cs="Arial"/>
          <w:spacing w:val="1"/>
        </w:rPr>
      </w:pPr>
    </w:p>
    <w:p w:rsidR="008B7604" w:rsidRPr="00DD2025" w:rsidRDefault="008B7604" w:rsidP="008B7604">
      <w:pPr>
        <w:spacing w:before="40"/>
        <w:jc w:val="both"/>
        <w:rPr>
          <w:rFonts w:ascii="Arial" w:eastAsia="Calibri" w:hAnsi="Arial" w:cs="Arial"/>
          <w:spacing w:val="1"/>
        </w:rPr>
      </w:pPr>
      <w:r w:rsidRPr="00DD2025">
        <w:rPr>
          <w:rFonts w:ascii="Arial" w:eastAsia="Calibri" w:hAnsi="Arial" w:cs="Arial"/>
          <w:spacing w:val="1"/>
        </w:rPr>
        <w:t>Glomazni otpad ne smije se skupljati na javnim površinama, osim granja, koje se skuplja u sklopu usluge sakupljanja glomaznog otpada.</w:t>
      </w:r>
    </w:p>
    <w:p w:rsidR="008B7604" w:rsidRPr="00DD2025" w:rsidRDefault="008B7604" w:rsidP="008B7604">
      <w:pPr>
        <w:spacing w:before="40"/>
        <w:jc w:val="both"/>
        <w:rPr>
          <w:rFonts w:ascii="Arial" w:eastAsia="Calibri" w:hAnsi="Arial" w:cs="Arial"/>
          <w:spacing w:val="1"/>
        </w:rPr>
      </w:pPr>
    </w:p>
    <w:p w:rsidR="008B7604" w:rsidRPr="00DD2025" w:rsidRDefault="008B7604" w:rsidP="008B7604">
      <w:pPr>
        <w:spacing w:before="40"/>
        <w:jc w:val="both"/>
        <w:rPr>
          <w:rFonts w:ascii="Arial" w:eastAsia="Calibri" w:hAnsi="Arial" w:cs="Arial"/>
          <w:spacing w:val="1"/>
        </w:rPr>
      </w:pPr>
      <w:r w:rsidRPr="00DD2025">
        <w:rPr>
          <w:rFonts w:ascii="Arial" w:eastAsia="Calibri" w:hAnsi="Arial" w:cs="Arial"/>
          <w:spacing w:val="1"/>
        </w:rPr>
        <w:t>Na javnim površinama nije dopušteno kompostiranje biorazgradivog komunalnog otpada.</w:t>
      </w:r>
    </w:p>
    <w:p w:rsidR="008B7604" w:rsidRPr="00DD2025" w:rsidRDefault="008B7604" w:rsidP="008B7604">
      <w:pPr>
        <w:pStyle w:val="ListParagraph"/>
        <w:spacing w:before="40"/>
        <w:ind w:left="714"/>
        <w:contextualSpacing w:val="0"/>
        <w:jc w:val="both"/>
        <w:rPr>
          <w:rFonts w:ascii="Arial" w:eastAsia="Calibri" w:hAnsi="Arial" w:cs="Arial"/>
          <w:spacing w:val="1"/>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IZJAVA O NAČINU KORIŠTENJA JAVNE USLUGE</w:t>
      </w:r>
    </w:p>
    <w:p w:rsidR="008B7604" w:rsidRPr="00DD2025" w:rsidRDefault="008B7604" w:rsidP="008B7604">
      <w:pPr>
        <w:jc w:val="both"/>
        <w:textAlignment w:val="baseline"/>
        <w:rPr>
          <w:rFonts w:ascii="Arial" w:hAnsi="Arial" w:cs="Arial"/>
          <w:color w:val="231F20"/>
          <w:lang w:eastAsia="hr-HR"/>
        </w:rPr>
      </w:pPr>
      <w:bookmarkStart w:id="6" w:name="_Hlk486404768"/>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25.</w:t>
      </w:r>
    </w:p>
    <w:p w:rsidR="008B7604" w:rsidRPr="00DD2025" w:rsidRDefault="008B7604" w:rsidP="008B7604">
      <w:pPr>
        <w:jc w:val="both"/>
        <w:textAlignment w:val="baseline"/>
        <w:rPr>
          <w:rFonts w:ascii="Arial" w:hAnsi="Arial" w:cs="Arial"/>
          <w:color w:val="231F20"/>
          <w:lang w:eastAsia="hr-HR"/>
        </w:rPr>
      </w:pPr>
    </w:p>
    <w:bookmarkEnd w:id="6"/>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Davatelj usluge dužan je korisniku usluge dostaviti Izjavu o načinu korištenja javne usluge (u daljem tekstu: (Izjava).</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Izjava sadrži sljedeće:</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1. obračunsko mjesto,</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2. podatke o korisniku usluge (ime i prezime ili naziv pravne osobe ili fizičke osobe – obrtnika te OIB i adresu),</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3. mjesto primopredaje,</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4. udio u korištenju spremnika,</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5. vrstu, zapremninu i količinu spremnika sukladno ovoj Odluci,</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6. broj planiranih primopredaja miješanog komunalnog otpada i biorazgradivog komunalnog otpada u obračunskom razdoblju,</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7. očitovanje o kompostiranju biootpada,</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8. očitovanje o korištenju nekretnine na obračunskom mjestu ili o trajnom nekorištenju nekretnine,</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9. obavijest davatelja javne usluge o uvjetima kad se Ugovor smatra sklopljenim,</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10. izjavu korisnika kojom potvrđuje da je upoznat s Ugovorom,</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11. uvjete raskida Ugovora,</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12. izvadak iz cjenika javne usluge.</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Podaci iz stavka 2. ovoga članka svrstani su u obrascu Izjave u dva stupca od kojih je prvi prijedlog davatelja javne usluge, a drugi očitovanje korisnika usluge.</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26.</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Korisnik usluge je dužan vratiti davatelju usluge 2 primjerka potpisane izjave u pisanom obliku u roku 15 dana od dana zaprimanja iste (poštom, elektroničkim putem, osobno)</w:t>
      </w:r>
      <w:r w:rsidRPr="00DD2025">
        <w:rPr>
          <w:rFonts w:ascii="Arial" w:hAnsi="Arial" w:cs="Arial"/>
        </w:rPr>
        <w:t>, a d</w:t>
      </w:r>
      <w:r w:rsidRPr="00DD2025">
        <w:rPr>
          <w:rFonts w:ascii="Arial" w:hAnsi="Arial" w:cs="Arial"/>
          <w:color w:val="231F20"/>
          <w:lang w:eastAsia="hr-HR"/>
        </w:rPr>
        <w:t>avatelj usluge nakon zaprimanja izjave dužan je vratiti jedan ovjereni primjerak izjave u roku 8 dan od zaprimanja iste.</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Davatelj usluge može omogućiti davanje Izjave u elektroničkim putem kad je takav način prihvatljiv korisniku usluge.</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27.</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Davatelj usluge je dužan primijeniti podatak iz Izjave koji je naveo korisnik usluge (stupac: očitovanje korisnika usluge) kada je taj podatak u skladu sa Zakonom </w:t>
      </w:r>
      <w:bookmarkStart w:id="7" w:name="_Hlk486406715"/>
      <w:r w:rsidRPr="00DD2025">
        <w:rPr>
          <w:rFonts w:ascii="Arial" w:hAnsi="Arial" w:cs="Arial"/>
          <w:color w:val="231F20"/>
          <w:lang w:eastAsia="hr-HR"/>
        </w:rPr>
        <w:t>o održivom gospodarenju otpadom</w:t>
      </w:r>
      <w:bookmarkEnd w:id="7"/>
      <w:r w:rsidRPr="00DD2025">
        <w:rPr>
          <w:rFonts w:ascii="Arial" w:hAnsi="Arial" w:cs="Arial"/>
          <w:color w:val="231F20"/>
          <w:lang w:eastAsia="hr-HR"/>
        </w:rPr>
        <w:t>, Uredbom o gospodarenju komunalnim otpadom i ovom Odlukom.</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28.</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lastRenderedPageBreak/>
        <w:t>Iznimno davatelj usluge primjenjuje podatak iz Izjave koji je naveo davatelj javne usluge (stupac: prijedlog davatelja javne usluge) u sljedećem slučaju:</w:t>
      </w:r>
    </w:p>
    <w:p w:rsidR="008B7604" w:rsidRPr="00DD2025" w:rsidRDefault="008B7604" w:rsidP="008B7604">
      <w:pPr>
        <w:ind w:firstLine="408"/>
        <w:jc w:val="both"/>
        <w:textAlignment w:val="baseline"/>
        <w:rPr>
          <w:rFonts w:ascii="Arial" w:hAnsi="Arial" w:cs="Arial"/>
          <w:color w:val="231F20"/>
          <w:lang w:eastAsia="hr-HR"/>
        </w:rPr>
      </w:pPr>
      <w:r w:rsidRPr="00DD2025">
        <w:rPr>
          <w:rFonts w:ascii="Arial" w:hAnsi="Arial" w:cs="Arial"/>
          <w:color w:val="231F20"/>
          <w:lang w:eastAsia="hr-HR"/>
        </w:rPr>
        <w:t>1. kad  se korisnik usluge ne očituje o podacima iz Izjave u roku od 15 dana od dana zaprimanja iste</w:t>
      </w:r>
    </w:p>
    <w:p w:rsidR="008B7604" w:rsidRPr="00DD2025" w:rsidRDefault="008B7604" w:rsidP="008B7604">
      <w:pPr>
        <w:ind w:firstLine="408"/>
        <w:jc w:val="both"/>
        <w:textAlignment w:val="baseline"/>
        <w:rPr>
          <w:rFonts w:ascii="Arial" w:hAnsi="Arial" w:cs="Arial"/>
          <w:color w:val="231F20"/>
          <w:lang w:eastAsia="hr-HR"/>
        </w:rPr>
      </w:pPr>
      <w:r w:rsidRPr="00DD2025">
        <w:rPr>
          <w:rFonts w:ascii="Arial" w:hAnsi="Arial" w:cs="Arial"/>
          <w:color w:val="231F20"/>
          <w:lang w:eastAsia="hr-HR"/>
        </w:rPr>
        <w:t>2. kad više korisnika usluge koristi zajednički spremnik, a među korisnicima usluge nije postignut dogovor o udjelima korištenja zajedničkog spremnika na način da zbroj svih udjela čini jedan.</w:t>
      </w:r>
    </w:p>
    <w:p w:rsidR="008B7604" w:rsidRPr="00DD2025" w:rsidRDefault="008B7604" w:rsidP="008B7604">
      <w:pPr>
        <w:ind w:firstLine="408"/>
        <w:jc w:val="both"/>
        <w:textAlignment w:val="baseline"/>
        <w:rPr>
          <w:rFonts w:ascii="Arial" w:hAnsi="Arial" w:cs="Arial"/>
          <w:color w:val="231F20"/>
          <w:lang w:eastAsia="hr-HR"/>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 xml:space="preserve">NAJMANJA UČESTALOST ODVOZA </w:t>
      </w:r>
    </w:p>
    <w:p w:rsidR="008B7604" w:rsidRPr="00DD2025" w:rsidRDefault="008B7604" w:rsidP="008B7604">
      <w:pPr>
        <w:ind w:firstLine="408"/>
        <w:jc w:val="both"/>
        <w:textAlignment w:val="baseline"/>
        <w:rPr>
          <w:rFonts w:ascii="Arial" w:hAnsi="Arial" w:cs="Arial"/>
          <w:b/>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29.</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Izjavom se definira broj planiranih primopredaja miješanog komunalnog otpada i biorazgradivog komunalnog otpada u obračunskom razdoblju.</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Broj planiranih primopredaja iz stavka 1. ovog članka mora se odrediti u skladu sa sljedećom najmanjom  učestalošću: </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najmanje jednom tjedno za biootpad iz biorazgradivog komunalnog otpada kada jedan korisnik samostalno koristi uslugu,</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najmanje jednom tjedno za biootpad iz biorazgradivog komunalnog otpada kada više korisnika koristi zajednički spremnik,</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najmanje jednom mjesečno za otpadni papir i karton iz biorazgradivog komunalnog otpada odnosno reciklabilni otpad bez obzira koristi li uslugu jedan korisnik samostalno ili više korisnika zajednički,</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najmanje dva puta mjesečno za miješani komunalni otpad kada jedan korisnik samostalno koristi uslugu,</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najmanje dva puta mjesečno za miješani komunalni otpad kada više korisnika koristi zajednički spremnik u naseljima Gračac i Srb.</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najmanje jednom mjesečno za miješani komunalni otpad kada više korisnika koristi zajednički spremnik u svim ostalim naseljima područja.</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glomazni otpad najmanje dva puta godišnje</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odvoz ostalog otpada po pozivu u roku 7 dana od dana narudžbe.</w:t>
      </w:r>
    </w:p>
    <w:p w:rsidR="008B7604" w:rsidRPr="00DD2025" w:rsidRDefault="008B7604" w:rsidP="008B7604">
      <w:pPr>
        <w:pStyle w:val="ListParagraph"/>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Davatelj usluge dužan je broj planiranih primopredaja prilagoditi stvarnim potrebama na obračunskom mjestu uzimajući u obzir količinu otpada, povećanje potreba tijekom turističke sezone, područje i sl.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Plan s datumima i okvirnim vremenom primopredaje komunalnog otpada prema područjima sastavni je dio Obavijesti o prikupljanju miješanog komunalnog otpada, biorazgradivog komunalnog otpada i reciklabilnog otpada.</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Sv korisnici (fizičke i pravne osobe) moraju miješani komunalni otpad u obračunskom razdoblju predati barem jedanput. Ako korisnici ne predaju miješani komunalni otpad barem jedanput u obračunskom razdoblju, davatelj usluge ima pravo naplatiti jednu primoredaju miješanog komunalnog otpada u obračunskom razdoblju. Povremeni korisnici (korištenje građevine do 4 mjeseca godišnje, uz predočenje potvrde o drugom boravištu, vizi radnoj dozvoli ili dozvoli boravka u inozemstvu) ne trebaju </w:t>
      </w:r>
      <w:r w:rsidRPr="00DD2025">
        <w:rPr>
          <w:rFonts w:ascii="Arial" w:hAnsi="Arial" w:cs="Arial"/>
          <w:color w:val="231F20"/>
          <w:lang w:eastAsia="hr-HR"/>
        </w:rPr>
        <w:lastRenderedPageBreak/>
        <w:t xml:space="preserve">ispuniti obvezu od jedne primopredaje miješanog komunalnog otpada u obračunskom razdoblju.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Iznimno od navedenog, nadležno tijelo Općine Gračac može odrediti da se broj odvoza, na cijelom području Općine Gračac ili u određenim dijelovima Općine Gračac u određenom vremenskom periodu uredi na drukčiji način, prema stvarnim potrebama. Nadležno tijelo Općine Gračac odredbu o odvozu dostavlja davatelju usluge rješenjem.</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ind w:firstLine="408"/>
        <w:textAlignment w:val="baseline"/>
        <w:rPr>
          <w:rFonts w:ascii="Arial" w:hAnsi="Arial" w:cs="Arial"/>
          <w:color w:val="231F20"/>
          <w:lang w:eastAsia="hr-HR"/>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NAČIN ODREĐIVANJA UDJELA KORISNIKA JAVNE USLUGE U SLUČAJU KAD KORISNICI JAVNE USLUGE KORISTE ZAJEDNIČKI SPREMNIK, A NIJE POSTIGNUT SPORAZUM O NJIHOVIM UDJELIMA</w:t>
      </w:r>
    </w:p>
    <w:p w:rsidR="008B7604" w:rsidRPr="00DD2025" w:rsidRDefault="008B7604" w:rsidP="008B7604">
      <w:pPr>
        <w:jc w:val="center"/>
        <w:textAlignment w:val="baseline"/>
        <w:rPr>
          <w:rFonts w:ascii="Arial" w:hAnsi="Arial" w:cs="Arial"/>
          <w:b/>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30.</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textAlignment w:val="baseline"/>
        <w:rPr>
          <w:rFonts w:ascii="Arial" w:hAnsi="Arial" w:cs="Arial"/>
          <w:color w:val="231F20"/>
          <w:lang w:eastAsia="hr-HR"/>
        </w:rPr>
      </w:pPr>
      <w:r w:rsidRPr="00DD2025">
        <w:rPr>
          <w:rFonts w:ascii="Arial" w:hAnsi="Arial" w:cs="Arial"/>
        </w:rPr>
        <w:t xml:space="preserve">Ako korisnici usluga koji koriste zajednički spremnik ne dogovore udjele o korištenju zajedničkog spremnika, kao kriterij određivanja udjela korisnika javne usluge primjenjivat će se broj članova kućanstva za fizičke osobe, a za pravne osobe i </w:t>
      </w:r>
      <w:r w:rsidRPr="00DD2025">
        <w:rPr>
          <w:rFonts w:ascii="Arial" w:hAnsi="Arial" w:cs="Arial"/>
          <w:color w:val="231F20"/>
          <w:lang w:eastAsia="hr-HR"/>
        </w:rPr>
        <w:t xml:space="preserve">za fizičku osobu – obrtnika kao korisnika usluge - broj zaposlenika odnosno korisnika nekretnine, ali ne manje od jedan po nekretnini.  </w:t>
      </w:r>
    </w:p>
    <w:p w:rsidR="008B7604" w:rsidRPr="00DD2025" w:rsidRDefault="008B7604" w:rsidP="008B7604">
      <w:pPr>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31.</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Kad jedan korisnik usluge samostalno koristi spremnik, udio korisnika usluge u korištenju spremnika je jedan.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Kad više korisnika usluge zajednički koriste spremnik, zbroj udjela svih korisnika, određenih međusobnim sporazumom ili prijedlogom davatelja usluge, mora iznositi jedan.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rsidR="008B7604" w:rsidRPr="00DD2025" w:rsidRDefault="008B7604" w:rsidP="008B7604">
      <w:pPr>
        <w:pStyle w:val="ListParagraph"/>
        <w:spacing w:after="48"/>
        <w:ind w:left="0"/>
        <w:jc w:val="both"/>
        <w:textAlignment w:val="baseline"/>
        <w:rPr>
          <w:rFonts w:ascii="Arial" w:hAnsi="Arial" w:cs="Arial"/>
          <w:color w:val="231F20"/>
          <w:lang w:eastAsia="hr-HR"/>
        </w:rPr>
      </w:pPr>
    </w:p>
    <w:p w:rsidR="008B7604" w:rsidRPr="00DD2025" w:rsidRDefault="008B7604" w:rsidP="008B7604">
      <w:pPr>
        <w:spacing w:after="48"/>
        <w:jc w:val="both"/>
        <w:textAlignment w:val="baseline"/>
        <w:rPr>
          <w:rFonts w:ascii="Arial" w:hAnsi="Arial" w:cs="Arial"/>
        </w:rPr>
      </w:pPr>
    </w:p>
    <w:p w:rsidR="008B7604" w:rsidRPr="00DD2025" w:rsidRDefault="008B7604" w:rsidP="008B7604">
      <w:pPr>
        <w:spacing w:after="48"/>
        <w:jc w:val="center"/>
        <w:textAlignment w:val="baseline"/>
        <w:rPr>
          <w:rFonts w:ascii="Arial" w:hAnsi="Arial" w:cs="Arial"/>
          <w:b/>
        </w:rPr>
      </w:pPr>
      <w:r w:rsidRPr="00DD2025">
        <w:rPr>
          <w:rFonts w:ascii="Arial" w:hAnsi="Arial" w:cs="Arial"/>
          <w:b/>
        </w:rPr>
        <w:t>Članak 32.</w:t>
      </w:r>
    </w:p>
    <w:p w:rsidR="008B7604" w:rsidRPr="00DD2025" w:rsidRDefault="008B7604" w:rsidP="008B7604">
      <w:pPr>
        <w:spacing w:after="48"/>
        <w:jc w:val="both"/>
        <w:textAlignment w:val="baseline"/>
        <w:rPr>
          <w:rFonts w:ascii="Arial" w:hAnsi="Arial" w:cs="Arial"/>
          <w:color w:val="231F20"/>
          <w:lang w:eastAsia="hr-HR"/>
        </w:rPr>
      </w:pPr>
    </w:p>
    <w:p w:rsidR="008B7604" w:rsidRPr="00DD2025" w:rsidRDefault="008B7604" w:rsidP="008B7604">
      <w:pPr>
        <w:spacing w:after="48"/>
        <w:jc w:val="both"/>
        <w:textAlignment w:val="baseline"/>
        <w:rPr>
          <w:rFonts w:ascii="Arial" w:hAnsi="Arial" w:cs="Arial"/>
          <w:color w:val="231F20"/>
          <w:lang w:eastAsia="hr-HR"/>
        </w:rPr>
      </w:pPr>
      <w:r w:rsidRPr="00DD2025">
        <w:rPr>
          <w:rFonts w:ascii="Arial" w:hAnsi="Arial" w:cs="Arial"/>
          <w:color w:val="231F20"/>
          <w:lang w:eastAsia="hr-HR"/>
        </w:rPr>
        <w:t xml:space="preserve">Davatelj usluge  broj članova kućanstva odnosno nekretnine koju koristi pravna osoba ili obrtnik utvrđuje na temelju </w:t>
      </w:r>
      <w:r w:rsidRPr="00DD2025">
        <w:rPr>
          <w:rFonts w:ascii="Arial" w:hAnsi="Arial" w:cs="Arial"/>
        </w:rPr>
        <w:t xml:space="preserve">očitovanja vlasnika odnosno korisnika nekretnine sadržanog u Izjavi i kad je potrebno </w:t>
      </w:r>
      <w:bookmarkStart w:id="8" w:name="_Hlk489456758"/>
      <w:r w:rsidRPr="00DD2025">
        <w:rPr>
          <w:rFonts w:ascii="Arial" w:hAnsi="Arial" w:cs="Arial"/>
        </w:rPr>
        <w:t>na temelju podataka očitanja mjernih uređaja za potrošnju električne energije, pitke vode ili na drugi način</w:t>
      </w:r>
      <w:bookmarkEnd w:id="8"/>
      <w:r w:rsidRPr="00DD2025">
        <w:rPr>
          <w:rFonts w:ascii="Arial" w:hAnsi="Arial" w:cs="Arial"/>
        </w:rPr>
        <w:t>.</w:t>
      </w:r>
      <w:r w:rsidRPr="00DD2025">
        <w:rPr>
          <w:rFonts w:ascii="Arial" w:hAnsi="Arial" w:cs="Arial"/>
          <w:color w:val="231F20"/>
          <w:lang w:eastAsia="hr-HR"/>
        </w:rPr>
        <w:t xml:space="preserve"> </w:t>
      </w:r>
    </w:p>
    <w:p w:rsidR="008B7604" w:rsidRPr="00DD2025" w:rsidRDefault="008B7604" w:rsidP="008B7604">
      <w:pPr>
        <w:spacing w:after="48"/>
        <w:jc w:val="both"/>
        <w:textAlignment w:val="baseline"/>
        <w:rPr>
          <w:rFonts w:ascii="Arial" w:hAnsi="Arial" w:cs="Arial"/>
          <w:color w:val="231F20"/>
          <w:lang w:eastAsia="hr-HR"/>
        </w:rPr>
      </w:pPr>
      <w:r w:rsidRPr="00DD2025">
        <w:rPr>
          <w:rFonts w:ascii="Arial" w:hAnsi="Arial" w:cs="Arial"/>
          <w:color w:val="231F20"/>
          <w:lang w:eastAsia="hr-HR"/>
        </w:rPr>
        <w:t xml:space="preserve">Prlikom izračunavanja potrebne veličine zajedničkog (zajedničkih) spremnika za miješani i biorazgradivi otpad primjenjuje se kao jedinica za izračun volumen od 40 litara mjesečno za jednu osobu s mogućim odstupanjem veličine spremnika do 20% </w:t>
      </w:r>
      <w:r w:rsidRPr="00DD2025">
        <w:rPr>
          <w:rFonts w:ascii="Arial" w:hAnsi="Arial" w:cs="Arial"/>
          <w:color w:val="231F20"/>
          <w:lang w:eastAsia="hr-HR"/>
        </w:rPr>
        <w:lastRenderedPageBreak/>
        <w:t>u korist korisnika. Istom metodom se utvrđuje udio volumena u spremniku kojeg koristi korisnik usluge.</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33.</w:t>
      </w:r>
    </w:p>
    <w:p w:rsidR="008B7604" w:rsidRPr="00DD2025" w:rsidRDefault="008B7604" w:rsidP="008B7604">
      <w:pPr>
        <w:jc w:val="center"/>
        <w:textAlignment w:val="baseline"/>
        <w:rPr>
          <w:rFonts w:ascii="Arial" w:hAnsi="Arial" w:cs="Arial"/>
          <w:b/>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Za izmjenu volumena i  pojedinačnog udjela zaduženja  u korištenju zajedničkog  spremnika potrebna je većina potpisa suvlasnika na Izjavi.</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294CA5">
      <w:pPr>
        <w:pStyle w:val="ListParagraph"/>
        <w:numPr>
          <w:ilvl w:val="0"/>
          <w:numId w:val="21"/>
        </w:numPr>
        <w:textAlignment w:val="baseline"/>
        <w:rPr>
          <w:rFonts w:ascii="Arial" w:hAnsi="Arial" w:cs="Arial"/>
          <w:b/>
          <w:color w:val="231F20"/>
          <w:lang w:eastAsia="hr-HR"/>
        </w:rPr>
      </w:pPr>
      <w:r w:rsidRPr="00DD2025">
        <w:rPr>
          <w:rFonts w:ascii="Arial" w:hAnsi="Arial" w:cs="Arial"/>
          <w:b/>
          <w:color w:val="231F20"/>
          <w:lang w:eastAsia="hr-HR"/>
        </w:rPr>
        <w:t>CIJENA JAVNE USLUGE</w:t>
      </w:r>
    </w:p>
    <w:p w:rsidR="008B7604" w:rsidRPr="00DD2025" w:rsidRDefault="008B7604" w:rsidP="008B7604">
      <w:pPr>
        <w:jc w:val="center"/>
        <w:textAlignment w:val="baseline"/>
        <w:rPr>
          <w:rFonts w:ascii="Arial" w:hAnsi="Arial" w:cs="Arial"/>
          <w:b/>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34.</w:t>
      </w:r>
    </w:p>
    <w:p w:rsidR="008B7604" w:rsidRPr="00DD2025" w:rsidRDefault="008B7604" w:rsidP="008B7604">
      <w:pPr>
        <w:jc w:val="both"/>
        <w:textAlignment w:val="baseline"/>
        <w:rPr>
          <w:rFonts w:ascii="Arial" w:hAnsi="Arial" w:cs="Arial"/>
          <w:b/>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Davatelj usluge obračunava korisniku usluge cijenu javne usluge (u daljnjem tekstu: </w:t>
      </w:r>
      <w:r w:rsidRPr="00DD2025">
        <w:rPr>
          <w:rFonts w:ascii="Arial" w:hAnsi="Arial" w:cs="Arial"/>
          <w:b/>
          <w:color w:val="231F20"/>
          <w:lang w:eastAsia="hr-HR"/>
        </w:rPr>
        <w:t>cijena javne usluge</w:t>
      </w:r>
      <w:r w:rsidRPr="00DD2025">
        <w:rPr>
          <w:rFonts w:ascii="Arial" w:hAnsi="Arial" w:cs="Arial"/>
          <w:color w:val="231F20"/>
          <w:lang w:eastAsia="hr-HR"/>
        </w:rPr>
        <w:t xml:space="preserve">) razmjerno količini predanog otpada u obračunskom razdoblju </w:t>
      </w:r>
      <w:r w:rsidRPr="00DD2025">
        <w:rPr>
          <w:rFonts w:ascii="Arial" w:hAnsi="Arial" w:cs="Arial"/>
        </w:rPr>
        <w:t xml:space="preserve">pri čemu je kriterij količine otpada u obračunskom razdoblju volumen spremnika otpada i broj pražnjenja spremnika. </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U cijenu javne usluge uključeni su, osim troškova propisanih člankom 33. stavak 4. Zakona o održivom gospodarenju otpadom i sljedeći troškovi:</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nastali radom reciklažnih dvorišta i mobilnog reciklažnog dvorišta zaprimanjem, bez naknade, otpada nastalog u kućanstvu</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prijevoza i obrade glomaznog otpada kojji se prikuplja u okviru javne usluge</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prijevoza i obrade biorazgradivog komunalnog otpada koji se prikuplja u okviru javne usluge</w:t>
      </w:r>
    </w:p>
    <w:p w:rsidR="008B7604" w:rsidRPr="00DD2025" w:rsidRDefault="008B7604" w:rsidP="00294CA5">
      <w:pPr>
        <w:pStyle w:val="ListParagraph"/>
        <w:numPr>
          <w:ilvl w:val="0"/>
          <w:numId w:val="20"/>
        </w:numPr>
        <w:jc w:val="both"/>
        <w:textAlignment w:val="baseline"/>
        <w:rPr>
          <w:rFonts w:ascii="Arial" w:hAnsi="Arial" w:cs="Arial"/>
          <w:color w:val="231F20"/>
          <w:lang w:eastAsia="hr-HR"/>
        </w:rPr>
      </w:pPr>
      <w:r w:rsidRPr="00DD2025">
        <w:rPr>
          <w:rFonts w:ascii="Arial" w:hAnsi="Arial" w:cs="Arial"/>
          <w:color w:val="231F20"/>
          <w:lang w:eastAsia="hr-HR"/>
        </w:rPr>
        <w:t>vođenje propisanih evidencija i izvješćivanja u svezi s javnom uslugom.</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35.</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Cijena javne usluge određuje se cjenikom.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Davatelj usluge dužan je donijeti novi cjenik javne usluge po prethodno pribavljenoj suglasnosti općinskog načelnika, a u skladu s Uredbom o gospodarenju komunalnim otpadom i ovom Odlukom.</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36.</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b/>
          <w:color w:val="231F20"/>
          <w:u w:val="single"/>
          <w:lang w:eastAsia="hr-HR"/>
        </w:rPr>
      </w:pPr>
      <w:r w:rsidRPr="00DD2025">
        <w:rPr>
          <w:rFonts w:ascii="Arial" w:hAnsi="Arial" w:cs="Arial"/>
          <w:b/>
          <w:color w:val="231F20"/>
          <w:u w:val="single"/>
          <w:lang w:eastAsia="hr-HR"/>
        </w:rPr>
        <w:t>Strukturu cijene javne usluge čini:</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C – cijena javne usluge za količinu predanog miješanog komunalnog otpada  izražena u kunama sa svim uključenim paramertima cijene, koja se prilagođava podacima o načinu izvršenja usluge.</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CU- ukupna cijena javne usluge</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lastRenderedPageBreak/>
        <w:t>MJU - cijena obvezne minimalne javne usluge</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MJUK- cijena obavezne minimalne javne usluge za korisnike s vlastitim kompostištem</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MJUS-  cijena obavezne minimalne javne usluge za korisnike sa sakupljanjem BKO-a</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JCV – jedinična cijena za pražnjenje volumena spremnika miješanog komunalnog otpada izražena u kunama sukladno cjeniku</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BP – broj pražnjenja spremnika miješanog komunalnog otpada u obračnunskom razdoblju sukladno podatcima u Evidenciji</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U – udio korisnika usluge u korištenju spremnika</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 xml:space="preserve">UK - cijena ugovorne kazne. </w:t>
      </w:r>
    </w:p>
    <w:p w:rsidR="008B7604" w:rsidRPr="00DD2025" w:rsidRDefault="008B7604" w:rsidP="008B7604">
      <w:pPr>
        <w:pStyle w:val="ListParagraph"/>
        <w:ind w:left="0"/>
        <w:textAlignment w:val="baseline"/>
        <w:rPr>
          <w:rFonts w:ascii="Arial" w:hAnsi="Arial" w:cs="Arial"/>
          <w:color w:val="231F20"/>
          <w:lang w:eastAsia="hr-HR"/>
        </w:rPr>
      </w:pPr>
    </w:p>
    <w:p w:rsidR="008B7604" w:rsidRPr="00DD2025" w:rsidRDefault="008B7604" w:rsidP="008B7604">
      <w:pPr>
        <w:pStyle w:val="ListParagraph"/>
        <w:ind w:left="0"/>
        <w:textAlignment w:val="baseline"/>
        <w:rPr>
          <w:rFonts w:ascii="Arial" w:hAnsi="Arial" w:cs="Arial"/>
          <w:color w:val="231F20"/>
          <w:lang w:eastAsia="hr-HR"/>
        </w:rPr>
      </w:pPr>
    </w:p>
    <w:p w:rsidR="008B7604" w:rsidRPr="00DD2025" w:rsidRDefault="008B7604" w:rsidP="008B7604">
      <w:pPr>
        <w:pStyle w:val="ListParagraph"/>
        <w:ind w:left="0"/>
        <w:textAlignment w:val="baseline"/>
        <w:rPr>
          <w:rFonts w:ascii="Arial" w:hAnsi="Arial" w:cs="Arial"/>
          <w:b/>
          <w:color w:val="231F20"/>
          <w:u w:val="single"/>
          <w:lang w:eastAsia="hr-HR"/>
        </w:rPr>
      </w:pPr>
      <w:r w:rsidRPr="00DD2025">
        <w:rPr>
          <w:rFonts w:ascii="Arial" w:hAnsi="Arial" w:cs="Arial"/>
          <w:b/>
          <w:color w:val="231F20"/>
          <w:u w:val="single"/>
          <w:lang w:eastAsia="hr-HR"/>
        </w:rPr>
        <w:t>Formula za izračunavanje cijene usluge:</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b/>
          <w:i/>
          <w:color w:val="231F20"/>
          <w:lang w:eastAsia="hr-HR"/>
        </w:rPr>
        <w:t>Cijena obvezne minimalne javne usluge</w:t>
      </w:r>
      <w:r w:rsidRPr="00DD2025">
        <w:rPr>
          <w:rFonts w:ascii="Arial" w:hAnsi="Arial" w:cs="Arial"/>
          <w:color w:val="231F20"/>
          <w:lang w:eastAsia="hr-HR"/>
        </w:rPr>
        <w:t xml:space="preserve"> </w:t>
      </w:r>
      <w:r w:rsidRPr="00DD2025">
        <w:rPr>
          <w:rFonts w:ascii="Arial" w:hAnsi="Arial" w:cs="Arial"/>
          <w:b/>
          <w:color w:val="231F20"/>
          <w:lang w:eastAsia="hr-HR"/>
        </w:rPr>
        <w:t>(MJU)</w:t>
      </w:r>
      <w:r w:rsidRPr="00DD2025">
        <w:rPr>
          <w:rFonts w:ascii="Arial" w:hAnsi="Arial" w:cs="Arial"/>
          <w:color w:val="231F20"/>
          <w:lang w:eastAsia="hr-HR"/>
        </w:rPr>
        <w:t xml:space="preserve"> određuje se cjenikom. 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Na području Općine Gračac utvrđuje se:</w:t>
      </w:r>
    </w:p>
    <w:p w:rsidR="008B7604" w:rsidRPr="00DD2025" w:rsidRDefault="008B7604" w:rsidP="00294CA5">
      <w:pPr>
        <w:pStyle w:val="ListParagraph"/>
        <w:numPr>
          <w:ilvl w:val="0"/>
          <w:numId w:val="3"/>
        </w:numPr>
        <w:jc w:val="both"/>
        <w:textAlignment w:val="baseline"/>
        <w:rPr>
          <w:rFonts w:ascii="Arial" w:hAnsi="Arial" w:cs="Arial"/>
          <w:b/>
          <w:color w:val="231F20"/>
          <w:lang w:eastAsia="hr-HR"/>
        </w:rPr>
      </w:pPr>
      <w:r w:rsidRPr="00DD2025">
        <w:rPr>
          <w:rFonts w:ascii="Arial" w:hAnsi="Arial" w:cs="Arial"/>
          <w:b/>
          <w:color w:val="231F20"/>
          <w:lang w:eastAsia="hr-HR"/>
        </w:rPr>
        <w:t>Cijena obavezne minimalne javne usluge za korisnike s vlastitim kompostištem (MJUK)</w:t>
      </w:r>
    </w:p>
    <w:p w:rsidR="008B7604" w:rsidRPr="00DD2025" w:rsidRDefault="008B7604" w:rsidP="00294CA5">
      <w:pPr>
        <w:pStyle w:val="ListParagraph"/>
        <w:numPr>
          <w:ilvl w:val="0"/>
          <w:numId w:val="3"/>
        </w:numPr>
        <w:jc w:val="both"/>
        <w:textAlignment w:val="baseline"/>
        <w:rPr>
          <w:rFonts w:ascii="Arial" w:hAnsi="Arial" w:cs="Arial"/>
          <w:b/>
          <w:color w:val="231F20"/>
          <w:lang w:eastAsia="hr-HR"/>
        </w:rPr>
      </w:pPr>
      <w:r w:rsidRPr="00DD2025">
        <w:rPr>
          <w:rFonts w:ascii="Arial" w:hAnsi="Arial" w:cs="Arial"/>
          <w:b/>
          <w:color w:val="231F20"/>
          <w:lang w:eastAsia="hr-HR"/>
        </w:rPr>
        <w:t>Cijena obavezne minimalne javne usluge za korisnike sa sakupljanjem BKO-a (MJUS)</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textAlignment w:val="baseline"/>
        <w:rPr>
          <w:rFonts w:ascii="Arial" w:hAnsi="Arial" w:cs="Arial"/>
          <w:b/>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37.</w:t>
      </w:r>
    </w:p>
    <w:p w:rsidR="008B7604" w:rsidRPr="00DD2025" w:rsidRDefault="008B7604" w:rsidP="008B7604">
      <w:pPr>
        <w:jc w:val="center"/>
        <w:textAlignment w:val="baseline"/>
        <w:rPr>
          <w:rFonts w:ascii="Arial" w:hAnsi="Arial" w:cs="Arial"/>
          <w:b/>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b/>
          <w:i/>
          <w:color w:val="231F20"/>
          <w:lang w:eastAsia="hr-HR"/>
        </w:rPr>
        <w:t>Cijena javne usluge za količinu predanog miješanog komunalnog otpada (C)</w:t>
      </w:r>
      <w:r w:rsidRPr="00DD2025">
        <w:rPr>
          <w:rFonts w:ascii="Arial" w:hAnsi="Arial" w:cs="Arial"/>
          <w:color w:val="231F20"/>
          <w:lang w:eastAsia="hr-HR"/>
        </w:rPr>
        <w:t xml:space="preserve"> određuje se cjenikom te se izračunava prema izrazu: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C = JCV x BP x U</w:t>
      </w:r>
    </w:p>
    <w:p w:rsidR="008B7604" w:rsidRPr="00DD2025" w:rsidRDefault="008B7604" w:rsidP="008B7604">
      <w:pPr>
        <w:textAlignment w:val="baseline"/>
        <w:rPr>
          <w:rFonts w:ascii="Arial" w:hAnsi="Arial" w:cs="Arial"/>
          <w:b/>
          <w:color w:val="231F20"/>
          <w:lang w:eastAsia="hr-HR"/>
        </w:rPr>
      </w:pPr>
    </w:p>
    <w:p w:rsidR="008B7604" w:rsidRPr="00DD2025" w:rsidRDefault="008B7604" w:rsidP="008B7604">
      <w:pPr>
        <w:pStyle w:val="ListParagraph"/>
        <w:ind w:left="0"/>
        <w:jc w:val="both"/>
        <w:textAlignment w:val="baseline"/>
        <w:rPr>
          <w:rFonts w:ascii="Arial" w:hAnsi="Arial" w:cs="Arial"/>
          <w:color w:val="231F20"/>
          <w:lang w:eastAsia="hr-HR"/>
        </w:rPr>
      </w:pPr>
      <w:r w:rsidRPr="00DD2025">
        <w:rPr>
          <w:rFonts w:ascii="Arial" w:hAnsi="Arial" w:cs="Arial"/>
          <w:b/>
          <w:i/>
          <w:color w:val="231F20"/>
          <w:lang w:eastAsia="hr-HR"/>
        </w:rPr>
        <w:t>Ukupnu cijenu javne usluge</w:t>
      </w:r>
      <w:r w:rsidRPr="00DD2025">
        <w:rPr>
          <w:rFonts w:ascii="Arial" w:hAnsi="Arial" w:cs="Arial"/>
          <w:color w:val="231F20"/>
          <w:lang w:eastAsia="hr-HR"/>
        </w:rPr>
        <w:t xml:space="preserve"> </w:t>
      </w:r>
      <w:r w:rsidRPr="00DD2025">
        <w:rPr>
          <w:rFonts w:ascii="Arial" w:hAnsi="Arial" w:cs="Arial"/>
          <w:b/>
          <w:color w:val="231F20"/>
          <w:lang w:eastAsia="hr-HR"/>
        </w:rPr>
        <w:t>(CU)</w:t>
      </w:r>
      <w:r w:rsidRPr="00DD2025">
        <w:rPr>
          <w:rFonts w:ascii="Arial" w:hAnsi="Arial" w:cs="Arial"/>
          <w:color w:val="231F20"/>
          <w:lang w:eastAsia="hr-HR"/>
        </w:rPr>
        <w:t xml:space="preserve"> Učini zbroj cijene obvezne minimalne javne usluge, cijene javne usluge za količinu predanog miješanog komunalnog otpada i u slučajevima navedenim u članku 45. ove Odluke dodatno i cijena ugovorne kazne te se izračunava po izrazu:</w:t>
      </w:r>
    </w:p>
    <w:p w:rsidR="008B7604" w:rsidRPr="00DD2025" w:rsidRDefault="008B7604" w:rsidP="008B7604">
      <w:pPr>
        <w:pStyle w:val="ListParagraph"/>
        <w:ind w:left="0"/>
        <w:jc w:val="both"/>
        <w:textAlignment w:val="baseline"/>
        <w:rPr>
          <w:rFonts w:ascii="Arial" w:hAnsi="Arial" w:cs="Arial"/>
          <w:color w:val="231F20"/>
          <w:lang w:eastAsia="hr-HR"/>
        </w:rPr>
      </w:pPr>
    </w:p>
    <w:p w:rsidR="008B7604" w:rsidRPr="00DD2025" w:rsidRDefault="008B7604" w:rsidP="008B7604">
      <w:pPr>
        <w:pStyle w:val="ListParagraph"/>
        <w:ind w:left="0"/>
        <w:jc w:val="center"/>
        <w:textAlignment w:val="baseline"/>
        <w:rPr>
          <w:rFonts w:ascii="Arial" w:hAnsi="Arial" w:cs="Arial"/>
          <w:b/>
          <w:color w:val="231F20"/>
          <w:lang w:eastAsia="hr-HR"/>
        </w:rPr>
      </w:pPr>
      <w:r w:rsidRPr="00DD2025">
        <w:rPr>
          <w:rFonts w:ascii="Arial" w:hAnsi="Arial" w:cs="Arial"/>
          <w:b/>
          <w:color w:val="231F20"/>
          <w:lang w:eastAsia="hr-HR"/>
        </w:rPr>
        <w:t>CU= MJU + C +UK</w:t>
      </w:r>
    </w:p>
    <w:p w:rsidR="008B7604" w:rsidRPr="00DD2025" w:rsidRDefault="008B7604" w:rsidP="008B7604">
      <w:pPr>
        <w:pStyle w:val="ListParagraph"/>
        <w:ind w:left="0"/>
        <w:textAlignment w:val="baseline"/>
        <w:rPr>
          <w:rFonts w:ascii="Arial" w:hAnsi="Arial" w:cs="Arial"/>
          <w:b/>
          <w:color w:val="231F20"/>
          <w:lang w:eastAsia="hr-HR"/>
        </w:rPr>
      </w:pPr>
    </w:p>
    <w:p w:rsidR="008B7604" w:rsidRPr="00DD2025" w:rsidRDefault="008B7604" w:rsidP="008B7604">
      <w:pPr>
        <w:pStyle w:val="ListParagraph"/>
        <w:ind w:left="0"/>
        <w:textAlignment w:val="baseline"/>
        <w:rPr>
          <w:rFonts w:ascii="Arial" w:hAnsi="Arial" w:cs="Arial"/>
          <w:color w:val="231F20"/>
          <w:lang w:eastAsia="hr-HR"/>
        </w:rPr>
      </w:pPr>
      <w:r w:rsidRPr="00DD2025">
        <w:rPr>
          <w:rFonts w:ascii="Arial" w:hAnsi="Arial" w:cs="Arial"/>
          <w:color w:val="231F20"/>
          <w:lang w:eastAsia="hr-HR"/>
        </w:rPr>
        <w:t>Odnosno prema izrazima:</w:t>
      </w:r>
    </w:p>
    <w:p w:rsidR="008B7604" w:rsidRPr="00DD2025" w:rsidRDefault="008B7604" w:rsidP="008B7604">
      <w:pPr>
        <w:pStyle w:val="ListParagraph"/>
        <w:ind w:left="0"/>
        <w:jc w:val="center"/>
        <w:textAlignment w:val="baseline"/>
        <w:rPr>
          <w:rFonts w:ascii="Arial" w:hAnsi="Arial" w:cs="Arial"/>
          <w:color w:val="231F20"/>
          <w:lang w:eastAsia="hr-HR"/>
        </w:rPr>
      </w:pPr>
    </w:p>
    <w:p w:rsidR="008B7604" w:rsidRPr="00DD2025" w:rsidRDefault="008B7604" w:rsidP="008B7604">
      <w:pPr>
        <w:pStyle w:val="ListParagraph"/>
        <w:ind w:left="0"/>
        <w:textAlignment w:val="baseline"/>
        <w:rPr>
          <w:rFonts w:ascii="Arial" w:hAnsi="Arial" w:cs="Arial"/>
          <w:b/>
          <w:color w:val="231F20"/>
          <w:lang w:eastAsia="hr-HR"/>
        </w:rPr>
      </w:pPr>
      <w:r w:rsidRPr="00DD2025">
        <w:rPr>
          <w:rFonts w:ascii="Arial" w:hAnsi="Arial" w:cs="Arial"/>
          <w:b/>
          <w:color w:val="231F20"/>
          <w:lang w:eastAsia="hr-HR"/>
        </w:rPr>
        <w:t xml:space="preserve">Ukupna cijena javne usluge za korisnike s vlastitim kompostištem/komposterom: </w:t>
      </w:r>
    </w:p>
    <w:p w:rsidR="008B7604" w:rsidRPr="00DD2025" w:rsidRDefault="008B7604" w:rsidP="008B7604">
      <w:pPr>
        <w:pStyle w:val="ListParagraph"/>
        <w:ind w:left="0"/>
        <w:textAlignment w:val="baseline"/>
        <w:rPr>
          <w:rFonts w:ascii="Arial" w:hAnsi="Arial" w:cs="Arial"/>
          <w:b/>
          <w:color w:val="231F20"/>
          <w:lang w:eastAsia="hr-HR"/>
        </w:rPr>
      </w:pPr>
    </w:p>
    <w:p w:rsidR="008B7604" w:rsidRPr="00DD2025" w:rsidRDefault="008B7604" w:rsidP="008B7604">
      <w:pPr>
        <w:pStyle w:val="ListParagraph"/>
        <w:ind w:left="0"/>
        <w:jc w:val="center"/>
        <w:textAlignment w:val="baseline"/>
        <w:rPr>
          <w:rFonts w:ascii="Arial" w:hAnsi="Arial" w:cs="Arial"/>
          <w:b/>
          <w:color w:val="231F20"/>
          <w:lang w:eastAsia="hr-HR"/>
        </w:rPr>
      </w:pPr>
      <w:r w:rsidRPr="00DD2025">
        <w:rPr>
          <w:rFonts w:ascii="Arial" w:hAnsi="Arial" w:cs="Arial"/>
          <w:b/>
          <w:color w:val="231F20"/>
          <w:lang w:eastAsia="hr-HR"/>
        </w:rPr>
        <w:t>CU= MJUK + C +UK</w:t>
      </w:r>
    </w:p>
    <w:p w:rsidR="008B7604" w:rsidRPr="00DD2025" w:rsidRDefault="008B7604" w:rsidP="008B7604">
      <w:pPr>
        <w:pStyle w:val="ListParagraph"/>
        <w:ind w:left="0"/>
        <w:textAlignment w:val="baseline"/>
        <w:rPr>
          <w:rFonts w:ascii="Arial" w:hAnsi="Arial" w:cs="Arial"/>
          <w:b/>
          <w:color w:val="231F20"/>
          <w:lang w:eastAsia="hr-HR"/>
        </w:rPr>
      </w:pPr>
    </w:p>
    <w:p w:rsidR="008B7604" w:rsidRPr="00DD2025" w:rsidRDefault="008B7604" w:rsidP="008B7604">
      <w:pPr>
        <w:pStyle w:val="ListParagraph"/>
        <w:ind w:left="0"/>
        <w:textAlignment w:val="baseline"/>
        <w:rPr>
          <w:rFonts w:ascii="Arial" w:hAnsi="Arial" w:cs="Arial"/>
          <w:b/>
          <w:color w:val="231F20"/>
          <w:lang w:eastAsia="hr-HR"/>
        </w:rPr>
      </w:pPr>
      <w:r w:rsidRPr="00DD2025">
        <w:rPr>
          <w:rFonts w:ascii="Arial" w:hAnsi="Arial" w:cs="Arial"/>
          <w:b/>
          <w:color w:val="231F20"/>
          <w:lang w:eastAsia="hr-HR"/>
        </w:rPr>
        <w:lastRenderedPageBreak/>
        <w:t xml:space="preserve">Ukupna cijena javne usluge za korisnike sa sakupljanjem biorazgradvog komunalnog otpada:  </w:t>
      </w:r>
    </w:p>
    <w:p w:rsidR="008B7604" w:rsidRPr="00DD2025" w:rsidRDefault="008B7604" w:rsidP="008B7604">
      <w:pPr>
        <w:pStyle w:val="ListParagraph"/>
        <w:ind w:left="0"/>
        <w:textAlignment w:val="baseline"/>
        <w:rPr>
          <w:rFonts w:ascii="Arial" w:hAnsi="Arial" w:cs="Arial"/>
          <w:b/>
          <w:color w:val="231F20"/>
          <w:lang w:eastAsia="hr-HR"/>
        </w:rPr>
      </w:pPr>
    </w:p>
    <w:p w:rsidR="008B7604" w:rsidRPr="00DD2025" w:rsidRDefault="008B7604" w:rsidP="008B7604">
      <w:pPr>
        <w:pStyle w:val="ListParagraph"/>
        <w:ind w:left="0"/>
        <w:jc w:val="center"/>
        <w:textAlignment w:val="baseline"/>
        <w:rPr>
          <w:rFonts w:ascii="Arial" w:hAnsi="Arial" w:cs="Arial"/>
          <w:b/>
          <w:color w:val="231F20"/>
          <w:lang w:eastAsia="hr-HR"/>
        </w:rPr>
      </w:pPr>
      <w:r w:rsidRPr="00DD2025">
        <w:rPr>
          <w:rFonts w:ascii="Arial" w:hAnsi="Arial" w:cs="Arial"/>
          <w:b/>
          <w:color w:val="231F20"/>
          <w:lang w:eastAsia="hr-HR"/>
        </w:rPr>
        <w:t>CU= MJUS + C +UK</w:t>
      </w:r>
    </w:p>
    <w:p w:rsidR="008B7604" w:rsidRPr="00DD2025" w:rsidRDefault="008B7604" w:rsidP="008B7604">
      <w:pPr>
        <w:pStyle w:val="ListParagraph"/>
        <w:ind w:left="0"/>
        <w:textAlignment w:val="baseline"/>
        <w:rPr>
          <w:rFonts w:ascii="Arial" w:hAnsi="Arial" w:cs="Arial"/>
          <w:b/>
          <w:color w:val="231F20"/>
          <w:lang w:eastAsia="hr-HR"/>
        </w:rPr>
      </w:pPr>
    </w:p>
    <w:p w:rsidR="008B7604" w:rsidRPr="00DD2025" w:rsidRDefault="008B7604" w:rsidP="008B7604">
      <w:pPr>
        <w:pStyle w:val="ListParagraph"/>
        <w:ind w:left="0"/>
        <w:textAlignment w:val="baseline"/>
        <w:rPr>
          <w:rFonts w:ascii="Arial" w:hAnsi="Arial" w:cs="Arial"/>
          <w:b/>
          <w:color w:val="231F20"/>
          <w:lang w:eastAsia="hr-HR"/>
        </w:rPr>
      </w:pPr>
    </w:p>
    <w:p w:rsidR="008B7604" w:rsidRPr="00DD2025" w:rsidRDefault="008B7604" w:rsidP="008B7604">
      <w:pPr>
        <w:pStyle w:val="ListParagraph"/>
        <w:ind w:left="0"/>
        <w:textAlignment w:val="baseline"/>
        <w:rPr>
          <w:rFonts w:ascii="Arial" w:hAnsi="Arial" w:cs="Arial"/>
          <w:b/>
          <w:color w:val="231F20"/>
          <w:lang w:eastAsia="hr-HR"/>
        </w:rPr>
      </w:pPr>
    </w:p>
    <w:p w:rsidR="008B7604" w:rsidRPr="00DD2025" w:rsidRDefault="008B7604" w:rsidP="008B7604">
      <w:pPr>
        <w:jc w:val="center"/>
        <w:textAlignment w:val="baseline"/>
        <w:rPr>
          <w:rFonts w:ascii="Arial" w:hAnsi="Arial" w:cs="Arial"/>
          <w:b/>
          <w:lang w:eastAsia="hr-HR"/>
        </w:rPr>
      </w:pPr>
      <w:r w:rsidRPr="00DD2025">
        <w:rPr>
          <w:rFonts w:ascii="Arial" w:hAnsi="Arial" w:cs="Arial"/>
          <w:b/>
          <w:lang w:eastAsia="hr-HR"/>
        </w:rPr>
        <w:t>Članak 38.</w:t>
      </w:r>
    </w:p>
    <w:p w:rsidR="008B7604" w:rsidRPr="00DD2025" w:rsidRDefault="008B7604" w:rsidP="008B7604">
      <w:pPr>
        <w:jc w:val="center"/>
        <w:textAlignment w:val="baseline"/>
        <w:rPr>
          <w:rFonts w:ascii="Arial" w:hAnsi="Arial" w:cs="Arial"/>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Ako korisnik usluge trajno ne koristi nekretninu nije dužan platiti cijenu minimalne javne usluge. Povremeni korisnici (korištenje do 4 mjeseca godišnje) plaćaju cijenu minimalne javne usluge bez obzira na broj primopredaja miješanog komunalnog otpada tijekom jedne godine.</w:t>
      </w:r>
    </w:p>
    <w:p w:rsidR="008B7604" w:rsidRPr="00DD2025" w:rsidRDefault="008B7604" w:rsidP="008B7604">
      <w:pPr>
        <w:pStyle w:val="ListParagraph"/>
        <w:ind w:left="0"/>
        <w:textAlignment w:val="baseline"/>
        <w:rPr>
          <w:rFonts w:ascii="Arial" w:hAnsi="Arial" w:cs="Arial"/>
          <w:color w:val="231F20"/>
          <w:lang w:eastAsia="hr-HR"/>
        </w:rPr>
      </w:pPr>
    </w:p>
    <w:p w:rsidR="008B7604" w:rsidRPr="00DD2025" w:rsidRDefault="008B7604" w:rsidP="008B7604">
      <w:pPr>
        <w:pStyle w:val="ListParagraph"/>
        <w:ind w:left="0"/>
        <w:jc w:val="center"/>
        <w:textAlignment w:val="baseline"/>
        <w:rPr>
          <w:rFonts w:ascii="Arial" w:hAnsi="Arial" w:cs="Arial"/>
          <w:color w:val="231F20"/>
          <w:lang w:eastAsia="hr-HR"/>
        </w:rPr>
      </w:pPr>
    </w:p>
    <w:p w:rsidR="008B7604" w:rsidRPr="00DD2025" w:rsidRDefault="008B7604" w:rsidP="00294CA5">
      <w:pPr>
        <w:pStyle w:val="ListParagraph"/>
        <w:numPr>
          <w:ilvl w:val="0"/>
          <w:numId w:val="21"/>
        </w:numPr>
        <w:textAlignment w:val="baseline"/>
        <w:rPr>
          <w:rFonts w:ascii="Arial" w:hAnsi="Arial" w:cs="Arial"/>
          <w:b/>
          <w:lang w:eastAsia="hr-HR"/>
        </w:rPr>
      </w:pPr>
      <w:r w:rsidRPr="00DD2025">
        <w:rPr>
          <w:rFonts w:ascii="Arial" w:hAnsi="Arial" w:cs="Arial"/>
          <w:b/>
          <w:lang w:eastAsia="hr-HR"/>
        </w:rPr>
        <w:t>NEKRETNINA KOJA SE TRAJNO NE KORISTI</w:t>
      </w:r>
    </w:p>
    <w:p w:rsidR="008B7604" w:rsidRPr="00DD2025" w:rsidRDefault="008B7604" w:rsidP="008B7604">
      <w:pPr>
        <w:jc w:val="center"/>
        <w:textAlignment w:val="baseline"/>
        <w:rPr>
          <w:rFonts w:ascii="Arial" w:hAnsi="Arial" w:cs="Arial"/>
          <w:b/>
          <w:lang w:eastAsia="hr-HR"/>
        </w:rPr>
      </w:pPr>
    </w:p>
    <w:p w:rsidR="008B7604" w:rsidRPr="00DD2025" w:rsidRDefault="008B7604" w:rsidP="008B7604">
      <w:pPr>
        <w:textAlignment w:val="baseline"/>
        <w:rPr>
          <w:rFonts w:ascii="Arial" w:hAnsi="Arial" w:cs="Arial"/>
          <w:b/>
          <w:lang w:eastAsia="hr-HR"/>
        </w:rPr>
      </w:pPr>
    </w:p>
    <w:p w:rsidR="008B7604" w:rsidRPr="00DD2025" w:rsidRDefault="008B7604" w:rsidP="008B7604">
      <w:pPr>
        <w:jc w:val="center"/>
        <w:textAlignment w:val="baseline"/>
        <w:rPr>
          <w:rFonts w:ascii="Arial" w:hAnsi="Arial" w:cs="Arial"/>
          <w:b/>
          <w:lang w:eastAsia="hr-HR"/>
        </w:rPr>
      </w:pPr>
      <w:r w:rsidRPr="00DD2025">
        <w:rPr>
          <w:rFonts w:ascii="Arial" w:hAnsi="Arial" w:cs="Arial"/>
          <w:b/>
          <w:lang w:eastAsia="hr-HR"/>
        </w:rPr>
        <w:t>Članak 39.</w:t>
      </w:r>
    </w:p>
    <w:p w:rsidR="008B7604" w:rsidRPr="00DD2025" w:rsidRDefault="008B7604" w:rsidP="008B7604">
      <w:pPr>
        <w:jc w:val="center"/>
        <w:textAlignment w:val="baseline"/>
        <w:rPr>
          <w:rFonts w:ascii="Arial" w:hAnsi="Arial" w:cs="Arial"/>
          <w:b/>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Nekretnina koja se trajno ne koristi je nekretnina za koju je davatelj usluge utvrdio da se ne koristi na temelju pisanog očitovanja vlasnika nekretnine (uključujući i Republiku Hrvatsku kao vlasnika nekretnine) i dostavljene potvrde o isključenju uređaja za potrošnju električne energije od strane ovlaštenog pružatelja navedene usluge.</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Korisnik usluge može umjesto potvrde o isključenju uređaja za potrošnju dostavljati polugodišnji obračun potrošnje električne energije te ako je potrošnja manja od 100 kWh godišnje radi se o nekretnini koja se trajno ne koristi.</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lang w:eastAsia="hr-HR"/>
        </w:rPr>
        <w:t>Korisnik usluge može podnijeti zahtjev za nekorištenje nekretnine (stan, kuća, poslovni prostor) ako se ista ne koristi minimalno godinu dana.</w:t>
      </w:r>
      <w:r w:rsidRPr="00DD2025">
        <w:rPr>
          <w:rFonts w:ascii="Arial" w:hAnsi="Arial" w:cs="Arial"/>
          <w:color w:val="231F20"/>
          <w:lang w:eastAsia="hr-HR"/>
        </w:rPr>
        <w:t xml:space="preserve"> Korisnik usluge obavještava davatelja usluge o prestanku korištenja nekretnine, kad su za to ispunjeni uvjeti, na obrascu zahtjeva davatelja usluge.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 odnosno da je potrošnja električne energije manja od 100 kWh. Ukoliko korisnik u roku 30 dana nakon isteka jednogodišnjeg odobrenja, ne dostavi traženi obračun, smatrat će se da je nekretninu koristio te će mu se za taj period obračunati ugovorna kazna sukladno cjeniku. </w:t>
      </w:r>
    </w:p>
    <w:p w:rsidR="008B7604" w:rsidRPr="00DD2025" w:rsidRDefault="008B7604" w:rsidP="008B7604">
      <w:pPr>
        <w:pStyle w:val="box454532"/>
        <w:spacing w:before="0" w:beforeAutospacing="0" w:after="0" w:afterAutospacing="0"/>
        <w:ind w:left="426"/>
        <w:jc w:val="both"/>
        <w:textAlignment w:val="baseline"/>
        <w:rPr>
          <w:rFonts w:ascii="Arial" w:hAnsi="Arial" w:cs="Arial"/>
          <w:color w:val="231F20"/>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Korisnik svake godine mora podnijeti novi zahtjev za nekorištenje nekretnine.</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Korisnici stambenih prostora koji povremeno koriste svoje nekretnine izjednačeni su po svojim pravima i obvezama s korisnicima koji stalno koriste nekretninu.</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40.</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rPr>
        <w:lastRenderedPageBreak/>
        <w:t>Svaka promjena koja se prijavljuje, prihvaća se od datuma prijave promjene, te je isključena mogućnost retroaktivnog učinka prijavljene promjene. Prilikom promjene svi dospjeli računi moraju biti plaćeni. Prilikom konačnog prestanka korištenja javne usluge, korisnik usluge  ili vlasnik nekretnine je dužan platiti sve do tada zaprimljene račune i tek tada se može brisati iz evidencije korištenja usluge.</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EVIDENCIJA O PREUZETOM KOMUNALNOM OTPADU</w:t>
      </w:r>
    </w:p>
    <w:p w:rsidR="008B7604" w:rsidRPr="00DD2025" w:rsidRDefault="008B7604" w:rsidP="008B7604">
      <w:pPr>
        <w:jc w:val="both"/>
        <w:textAlignment w:val="baseline"/>
        <w:rPr>
          <w:rFonts w:ascii="Arial" w:hAnsi="Arial" w:cs="Arial"/>
          <w:b/>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41.</w:t>
      </w:r>
    </w:p>
    <w:p w:rsidR="008B7604" w:rsidRPr="00DD2025" w:rsidRDefault="008B7604" w:rsidP="008B7604">
      <w:pPr>
        <w:jc w:val="center"/>
        <w:textAlignment w:val="baseline"/>
        <w:rPr>
          <w:rFonts w:ascii="Arial" w:hAnsi="Arial" w:cs="Arial"/>
          <w:b/>
          <w:color w:val="231F20"/>
          <w:lang w:eastAsia="hr-HR"/>
        </w:rPr>
      </w:pPr>
    </w:p>
    <w:p w:rsidR="008B7604" w:rsidRPr="00DD2025" w:rsidRDefault="008B7604" w:rsidP="008B7604">
      <w:pPr>
        <w:jc w:val="center"/>
        <w:textAlignment w:val="baseline"/>
        <w:rPr>
          <w:rFonts w:ascii="Arial" w:hAnsi="Arial" w:cs="Arial"/>
          <w:b/>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Davatelj usluge je dužan voditi digitalnu evidenciju koja sadržava sljedeće podatke o korisniku usluge:</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Ime i prezime ili naziv pravne osobe ili fizičke osobe- obrtnika, OIB i adresa</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podatke o obračunskom mjestu</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popis svih primopredaja miješanog komunalnog otpada, biorazgradivog komunalnog otpada, glomaznog otpada korisnika usluge po obračunskom razdoblju</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popis izjavljenih prigovora korisnika usluge</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oznaku obračunskog mjesta korisnika</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podatak o korištenju nekretnine na obračunskom mjestu (koristi li se trajno ili ne koristi)</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datum zaprimanja zadnje izjave</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vrsta i količina spremnika s pripadajućim oznakama</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udio korisnika usluge u korištenju spremnika</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datum i broj primopredaja otpada i dokaz o izvršenoj usluzi u obračunskom razdoblju sukladno volumenu spremnika i broju pražnjenja</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 xml:space="preserve">korištenje reciklažnog dvorišta i mobilnog reciklažnog dvorišta </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datum, ime i prezime i broj osobne iskaznice korisnika usluge, ključni broj otpada propisan posebnim propisom kojim se određuje katalog otpada i masa preuzetog otpada u reciklažnom dvorištu</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datum preuzimanja glomaznog otpada u okviru javne usluge</w:t>
      </w:r>
    </w:p>
    <w:p w:rsidR="008B7604" w:rsidRPr="00DD2025" w:rsidRDefault="008B7604" w:rsidP="00294CA5">
      <w:pPr>
        <w:pStyle w:val="ListParagraph"/>
        <w:numPr>
          <w:ilvl w:val="0"/>
          <w:numId w:val="3"/>
        </w:numPr>
        <w:jc w:val="both"/>
        <w:textAlignment w:val="baseline"/>
        <w:rPr>
          <w:rFonts w:ascii="Arial" w:hAnsi="Arial" w:cs="Arial"/>
          <w:color w:val="231F20"/>
          <w:lang w:eastAsia="hr-HR"/>
        </w:rPr>
      </w:pPr>
      <w:r w:rsidRPr="00DD2025">
        <w:rPr>
          <w:rFonts w:ascii="Arial" w:hAnsi="Arial" w:cs="Arial"/>
          <w:color w:val="231F20"/>
          <w:lang w:eastAsia="hr-HR"/>
        </w:rPr>
        <w:t>datum preuzimanja glomaznog otpada na zahtjev korisnika</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Podaci iz evidencije o preuzetom otpadu za korisnika usluge moraju biti dostupni na uvid korisniku usluge na njegov zahtjev.</w:t>
      </w:r>
    </w:p>
    <w:p w:rsidR="008B7604" w:rsidRPr="00DD2025" w:rsidRDefault="008B7604" w:rsidP="008B7604">
      <w:pPr>
        <w:jc w:val="both"/>
        <w:textAlignment w:val="baseline"/>
        <w:rPr>
          <w:rFonts w:ascii="Arial" w:hAnsi="Arial" w:cs="Arial"/>
          <w:b/>
          <w:lang w:eastAsia="hr-HR"/>
        </w:rPr>
      </w:pPr>
    </w:p>
    <w:p w:rsidR="008B7604" w:rsidRPr="00DD2025" w:rsidRDefault="008B7604" w:rsidP="008B7604">
      <w:pPr>
        <w:jc w:val="both"/>
        <w:textAlignment w:val="baseline"/>
        <w:rPr>
          <w:rFonts w:ascii="Arial" w:hAnsi="Arial" w:cs="Arial"/>
          <w:b/>
          <w:lang w:eastAsia="hr-HR"/>
        </w:rPr>
      </w:pPr>
    </w:p>
    <w:p w:rsidR="008B7604" w:rsidRPr="00DD2025" w:rsidRDefault="008B7604" w:rsidP="00294CA5">
      <w:pPr>
        <w:pStyle w:val="ListParagraph"/>
        <w:numPr>
          <w:ilvl w:val="0"/>
          <w:numId w:val="21"/>
        </w:numPr>
        <w:jc w:val="both"/>
        <w:textAlignment w:val="baseline"/>
        <w:rPr>
          <w:rFonts w:ascii="Arial" w:hAnsi="Arial" w:cs="Arial"/>
          <w:b/>
          <w:lang w:eastAsia="hr-HR"/>
        </w:rPr>
      </w:pPr>
      <w:r w:rsidRPr="00DD2025">
        <w:rPr>
          <w:rFonts w:ascii="Arial" w:hAnsi="Arial" w:cs="Arial"/>
          <w:b/>
          <w:lang w:eastAsia="hr-HR"/>
        </w:rPr>
        <w:t>ODREDBE O PRIHVATLJIVOM DOKAZU IZVRŠENJA JAVNE USLUGE ZA POJEDINOG KORISNIKA USLUGE</w:t>
      </w:r>
    </w:p>
    <w:p w:rsidR="008B7604" w:rsidRPr="00DD2025" w:rsidRDefault="008B7604" w:rsidP="008B7604">
      <w:pPr>
        <w:jc w:val="center"/>
        <w:rPr>
          <w:rFonts w:ascii="Arial" w:eastAsia="Calibri" w:hAnsi="Arial" w:cs="Arial"/>
        </w:rPr>
      </w:pPr>
    </w:p>
    <w:p w:rsidR="008B7604" w:rsidRPr="00DD2025" w:rsidRDefault="008B7604" w:rsidP="008B7604">
      <w:pPr>
        <w:jc w:val="center"/>
        <w:rPr>
          <w:rFonts w:ascii="Arial" w:eastAsia="Calibri" w:hAnsi="Arial" w:cs="Arial"/>
          <w:b/>
        </w:rPr>
      </w:pPr>
      <w:r w:rsidRPr="00DD2025">
        <w:rPr>
          <w:rFonts w:ascii="Arial" w:eastAsia="Calibri" w:hAnsi="Arial" w:cs="Arial"/>
          <w:b/>
        </w:rPr>
        <w:t>Č</w:t>
      </w:r>
      <w:r w:rsidRPr="00DD2025">
        <w:rPr>
          <w:rFonts w:ascii="Arial" w:eastAsia="Calibri" w:hAnsi="Arial" w:cs="Arial"/>
          <w:b/>
          <w:spacing w:val="1"/>
        </w:rPr>
        <w:t>l</w:t>
      </w:r>
      <w:r w:rsidRPr="00DD2025">
        <w:rPr>
          <w:rFonts w:ascii="Arial" w:eastAsia="Calibri" w:hAnsi="Arial" w:cs="Arial"/>
          <w:b/>
          <w:spacing w:val="-1"/>
        </w:rPr>
        <w:t>a</w:t>
      </w:r>
      <w:r w:rsidRPr="00DD2025">
        <w:rPr>
          <w:rFonts w:ascii="Arial" w:eastAsia="Calibri" w:hAnsi="Arial" w:cs="Arial"/>
          <w:b/>
        </w:rPr>
        <w:t>n</w:t>
      </w:r>
      <w:r w:rsidRPr="00DD2025">
        <w:rPr>
          <w:rFonts w:ascii="Arial" w:eastAsia="Calibri" w:hAnsi="Arial" w:cs="Arial"/>
          <w:b/>
          <w:spacing w:val="-1"/>
        </w:rPr>
        <w:t>a</w:t>
      </w:r>
      <w:r w:rsidRPr="00DD2025">
        <w:rPr>
          <w:rFonts w:ascii="Arial" w:eastAsia="Calibri" w:hAnsi="Arial" w:cs="Arial"/>
          <w:b/>
        </w:rPr>
        <w:t>k 42.</w:t>
      </w:r>
    </w:p>
    <w:p w:rsidR="008B7604" w:rsidRPr="00DD2025" w:rsidRDefault="008B7604" w:rsidP="008B7604">
      <w:pPr>
        <w:jc w:val="center"/>
        <w:rPr>
          <w:rFonts w:ascii="Arial" w:eastAsia="Calibri" w:hAnsi="Arial" w:cs="Arial"/>
        </w:rPr>
      </w:pPr>
    </w:p>
    <w:p w:rsidR="008B7604" w:rsidRPr="00DD2025" w:rsidRDefault="008B7604" w:rsidP="008B7604">
      <w:pPr>
        <w:ind w:right="74" w:firstLine="709"/>
        <w:jc w:val="both"/>
        <w:rPr>
          <w:rFonts w:ascii="Arial" w:eastAsia="Calibri" w:hAnsi="Arial" w:cs="Arial"/>
        </w:rPr>
      </w:pPr>
      <w:r w:rsidRPr="00DD2025">
        <w:rPr>
          <w:rFonts w:ascii="Arial" w:eastAsia="Calibri" w:hAnsi="Arial" w:cs="Arial"/>
        </w:rPr>
        <w:t>P</w:t>
      </w:r>
      <w:r w:rsidRPr="00DD2025">
        <w:rPr>
          <w:rFonts w:ascii="Arial" w:eastAsia="Calibri" w:hAnsi="Arial" w:cs="Arial"/>
          <w:spacing w:val="1"/>
        </w:rPr>
        <w:t>r</w:t>
      </w:r>
      <w:r w:rsidRPr="00DD2025">
        <w:rPr>
          <w:rFonts w:ascii="Arial" w:eastAsia="Calibri" w:hAnsi="Arial" w:cs="Arial"/>
        </w:rPr>
        <w:t>i</w:t>
      </w:r>
      <w:r w:rsidRPr="00DD2025">
        <w:rPr>
          <w:rFonts w:ascii="Arial" w:eastAsia="Calibri" w:hAnsi="Arial" w:cs="Arial"/>
          <w:spacing w:val="1"/>
        </w:rPr>
        <w:t>h</w:t>
      </w:r>
      <w:r w:rsidRPr="00DD2025">
        <w:rPr>
          <w:rFonts w:ascii="Arial" w:eastAsia="Calibri" w:hAnsi="Arial" w:cs="Arial"/>
        </w:rPr>
        <w:t>va</w:t>
      </w:r>
      <w:r w:rsidRPr="00DD2025">
        <w:rPr>
          <w:rFonts w:ascii="Arial" w:eastAsia="Calibri" w:hAnsi="Arial" w:cs="Arial"/>
          <w:spacing w:val="1"/>
        </w:rPr>
        <w:t>t</w:t>
      </w:r>
      <w:r w:rsidRPr="00DD2025">
        <w:rPr>
          <w:rFonts w:ascii="Arial" w:eastAsia="Calibri" w:hAnsi="Arial" w:cs="Arial"/>
          <w:spacing w:val="-2"/>
        </w:rPr>
        <w:t>l</w:t>
      </w:r>
      <w:r w:rsidRPr="00DD2025">
        <w:rPr>
          <w:rFonts w:ascii="Arial" w:eastAsia="Calibri" w:hAnsi="Arial" w:cs="Arial"/>
        </w:rPr>
        <w:t xml:space="preserve">jivim </w:t>
      </w:r>
      <w:r w:rsidRPr="00DD2025">
        <w:rPr>
          <w:rFonts w:ascii="Arial" w:eastAsia="Calibri" w:hAnsi="Arial" w:cs="Arial"/>
          <w:spacing w:val="1"/>
        </w:rPr>
        <w:t>d</w:t>
      </w:r>
      <w:r w:rsidRPr="00DD2025">
        <w:rPr>
          <w:rFonts w:ascii="Arial" w:eastAsia="Calibri" w:hAnsi="Arial" w:cs="Arial"/>
        </w:rPr>
        <w:t>o</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z</w:t>
      </w:r>
      <w:r w:rsidRPr="00DD2025">
        <w:rPr>
          <w:rFonts w:ascii="Arial" w:eastAsia="Calibri" w:hAnsi="Arial" w:cs="Arial"/>
        </w:rPr>
        <w:t>om</w:t>
      </w:r>
      <w:r w:rsidRPr="00DD2025">
        <w:rPr>
          <w:rFonts w:ascii="Arial" w:eastAsia="Calibri" w:hAnsi="Arial" w:cs="Arial"/>
          <w:spacing w:val="3"/>
        </w:rPr>
        <w:t xml:space="preserve"> </w:t>
      </w:r>
      <w:r w:rsidRPr="00DD2025">
        <w:rPr>
          <w:rFonts w:ascii="Arial" w:eastAsia="Calibri" w:hAnsi="Arial" w:cs="Arial"/>
        </w:rPr>
        <w:t>i</w:t>
      </w:r>
      <w:r w:rsidRPr="00DD2025">
        <w:rPr>
          <w:rFonts w:ascii="Arial" w:eastAsia="Calibri" w:hAnsi="Arial" w:cs="Arial"/>
          <w:spacing w:val="-1"/>
        </w:rPr>
        <w:t>z</w:t>
      </w:r>
      <w:r w:rsidRPr="00DD2025">
        <w:rPr>
          <w:rFonts w:ascii="Arial" w:eastAsia="Calibri" w:hAnsi="Arial" w:cs="Arial"/>
        </w:rPr>
        <w:t>vrše</w:t>
      </w:r>
      <w:r w:rsidRPr="00DD2025">
        <w:rPr>
          <w:rFonts w:ascii="Arial" w:eastAsia="Calibri" w:hAnsi="Arial" w:cs="Arial"/>
          <w:spacing w:val="1"/>
        </w:rPr>
        <w:t>n</w:t>
      </w:r>
      <w:r w:rsidRPr="00DD2025">
        <w:rPr>
          <w:rFonts w:ascii="Arial" w:eastAsia="Calibri" w:hAnsi="Arial" w:cs="Arial"/>
        </w:rPr>
        <w:t>ja jav</w:t>
      </w:r>
      <w:r w:rsidRPr="00DD2025">
        <w:rPr>
          <w:rFonts w:ascii="Arial" w:eastAsia="Calibri" w:hAnsi="Arial" w:cs="Arial"/>
          <w:spacing w:val="1"/>
        </w:rPr>
        <w:t>n</w:t>
      </w:r>
      <w:r w:rsidRPr="00DD2025">
        <w:rPr>
          <w:rFonts w:ascii="Arial" w:eastAsia="Calibri" w:hAnsi="Arial" w:cs="Arial"/>
        </w:rPr>
        <w:t xml:space="preserve">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2"/>
        </w:rPr>
        <w:t xml:space="preserve"> </w:t>
      </w:r>
      <w:r w:rsidRPr="00DD2025">
        <w:rPr>
          <w:rFonts w:ascii="Arial" w:eastAsia="Calibri" w:hAnsi="Arial" w:cs="Arial"/>
          <w:spacing w:val="-1"/>
        </w:rPr>
        <w:t>z</w:t>
      </w:r>
      <w:r w:rsidRPr="00DD2025">
        <w:rPr>
          <w:rFonts w:ascii="Arial" w:eastAsia="Calibri" w:hAnsi="Arial" w:cs="Arial"/>
        </w:rPr>
        <w:t xml:space="preserve">a </w:t>
      </w:r>
      <w:r w:rsidRPr="00DD2025">
        <w:rPr>
          <w:rFonts w:ascii="Arial" w:eastAsia="Calibri" w:hAnsi="Arial" w:cs="Arial"/>
          <w:spacing w:val="1"/>
        </w:rPr>
        <w:t>p</w:t>
      </w:r>
      <w:r w:rsidRPr="00DD2025">
        <w:rPr>
          <w:rFonts w:ascii="Arial" w:eastAsia="Calibri" w:hAnsi="Arial" w:cs="Arial"/>
        </w:rPr>
        <w:t>oj</w:t>
      </w:r>
      <w:r w:rsidRPr="00DD2025">
        <w:rPr>
          <w:rFonts w:ascii="Arial" w:eastAsia="Calibri" w:hAnsi="Arial" w:cs="Arial"/>
          <w:spacing w:val="1"/>
        </w:rPr>
        <w:t>e</w:t>
      </w:r>
      <w:r w:rsidRPr="00DD2025">
        <w:rPr>
          <w:rFonts w:ascii="Arial" w:eastAsia="Calibri" w:hAnsi="Arial" w:cs="Arial"/>
          <w:spacing w:val="-1"/>
        </w:rPr>
        <w:t>d</w:t>
      </w:r>
      <w:r w:rsidRPr="00DD2025">
        <w:rPr>
          <w:rFonts w:ascii="Arial" w:eastAsia="Calibri" w:hAnsi="Arial" w:cs="Arial"/>
        </w:rPr>
        <w:t>i</w:t>
      </w:r>
      <w:r w:rsidRPr="00DD2025">
        <w:rPr>
          <w:rFonts w:ascii="Arial" w:eastAsia="Calibri" w:hAnsi="Arial" w:cs="Arial"/>
          <w:spacing w:val="1"/>
        </w:rPr>
        <w:t>n</w:t>
      </w:r>
      <w:r w:rsidRPr="00DD2025">
        <w:rPr>
          <w:rFonts w:ascii="Arial" w:eastAsia="Calibri" w:hAnsi="Arial" w:cs="Arial"/>
        </w:rPr>
        <w:t xml:space="preserve">og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 xml:space="preserve">a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 sma</w:t>
      </w:r>
      <w:r w:rsidRPr="00DD2025">
        <w:rPr>
          <w:rFonts w:ascii="Arial" w:eastAsia="Calibri" w:hAnsi="Arial" w:cs="Arial"/>
          <w:spacing w:val="1"/>
        </w:rPr>
        <w:t>t</w:t>
      </w:r>
      <w:r w:rsidRPr="00DD2025">
        <w:rPr>
          <w:rFonts w:ascii="Arial" w:eastAsia="Calibri" w:hAnsi="Arial" w:cs="Arial"/>
        </w:rPr>
        <w:t xml:space="preserve">ra se </w:t>
      </w:r>
      <w:r w:rsidRPr="00DD2025">
        <w:rPr>
          <w:rFonts w:ascii="Arial" w:eastAsia="Calibri" w:hAnsi="Arial" w:cs="Arial"/>
          <w:spacing w:val="1"/>
        </w:rPr>
        <w:t>p</w:t>
      </w:r>
      <w:r w:rsidRPr="00DD2025">
        <w:rPr>
          <w:rFonts w:ascii="Arial" w:eastAsia="Calibri" w:hAnsi="Arial" w:cs="Arial"/>
        </w:rPr>
        <w:t>o</w:t>
      </w:r>
      <w:r w:rsidRPr="00DD2025">
        <w:rPr>
          <w:rFonts w:ascii="Arial" w:eastAsia="Calibri" w:hAnsi="Arial" w:cs="Arial"/>
          <w:spacing w:val="1"/>
        </w:rPr>
        <w:t>d</w:t>
      </w:r>
      <w:r w:rsidRPr="00DD2025">
        <w:rPr>
          <w:rFonts w:ascii="Arial" w:eastAsia="Calibri" w:hAnsi="Arial" w:cs="Arial"/>
          <w:spacing w:val="-2"/>
        </w:rPr>
        <w:t>a</w:t>
      </w:r>
      <w:r w:rsidRPr="00DD2025">
        <w:rPr>
          <w:rFonts w:ascii="Arial" w:eastAsia="Calibri" w:hAnsi="Arial" w:cs="Arial"/>
          <w:spacing w:val="1"/>
        </w:rPr>
        <w:t>t</w:t>
      </w:r>
      <w:r w:rsidRPr="00DD2025">
        <w:rPr>
          <w:rFonts w:ascii="Arial" w:eastAsia="Calibri" w:hAnsi="Arial" w:cs="Arial"/>
        </w:rPr>
        <w:t>ak</w:t>
      </w:r>
      <w:r w:rsidRPr="00DD2025">
        <w:rPr>
          <w:rFonts w:ascii="Arial" w:eastAsia="Calibri" w:hAnsi="Arial" w:cs="Arial"/>
          <w:spacing w:val="1"/>
        </w:rPr>
        <w:t xml:space="preserve"> </w:t>
      </w:r>
      <w:r w:rsidRPr="00DD2025">
        <w:rPr>
          <w:rFonts w:ascii="Arial" w:eastAsia="Calibri" w:hAnsi="Arial" w:cs="Arial"/>
          <w:spacing w:val="-1"/>
        </w:rPr>
        <w:t>k</w:t>
      </w:r>
      <w:r w:rsidRPr="00DD2025">
        <w:rPr>
          <w:rFonts w:ascii="Arial" w:eastAsia="Calibri" w:hAnsi="Arial" w:cs="Arial"/>
        </w:rPr>
        <w:t>oji</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ri</w:t>
      </w:r>
      <w:r w:rsidRPr="00DD2025">
        <w:rPr>
          <w:rFonts w:ascii="Arial" w:eastAsia="Calibri" w:hAnsi="Arial" w:cs="Arial"/>
          <w:spacing w:val="-2"/>
        </w:rPr>
        <w:t>l</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om</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spacing w:val="-2"/>
        </w:rPr>
        <w:t>r</w:t>
      </w:r>
      <w:r w:rsidRPr="00DD2025">
        <w:rPr>
          <w:rFonts w:ascii="Arial" w:eastAsia="Calibri" w:hAnsi="Arial" w:cs="Arial"/>
        </w:rPr>
        <w:t>e</w:t>
      </w:r>
      <w:r w:rsidRPr="00DD2025">
        <w:rPr>
          <w:rFonts w:ascii="Arial" w:eastAsia="Calibri" w:hAnsi="Arial" w:cs="Arial"/>
          <w:spacing w:val="1"/>
        </w:rPr>
        <w:t>uz</w:t>
      </w:r>
      <w:r w:rsidRPr="00DD2025">
        <w:rPr>
          <w:rFonts w:ascii="Arial" w:eastAsia="Calibri" w:hAnsi="Arial" w:cs="Arial"/>
        </w:rPr>
        <w:t>im</w:t>
      </w:r>
      <w:r w:rsidRPr="00DD2025">
        <w:rPr>
          <w:rFonts w:ascii="Arial" w:eastAsia="Calibri" w:hAnsi="Arial" w:cs="Arial"/>
          <w:spacing w:val="-2"/>
        </w:rPr>
        <w:t>a</w:t>
      </w:r>
      <w:r w:rsidRPr="00DD2025">
        <w:rPr>
          <w:rFonts w:ascii="Arial" w:eastAsia="Calibri" w:hAnsi="Arial" w:cs="Arial"/>
          <w:spacing w:val="1"/>
        </w:rPr>
        <w:t>n</w:t>
      </w:r>
      <w:r w:rsidRPr="00DD2025">
        <w:rPr>
          <w:rFonts w:ascii="Arial" w:eastAsia="Calibri" w:hAnsi="Arial" w:cs="Arial"/>
        </w:rPr>
        <w:t>ja o</w:t>
      </w:r>
      <w:r w:rsidRPr="00DD2025">
        <w:rPr>
          <w:rFonts w:ascii="Arial" w:eastAsia="Calibri" w:hAnsi="Arial" w:cs="Arial"/>
          <w:spacing w:val="-1"/>
        </w:rPr>
        <w:t>t</w:t>
      </w:r>
      <w:r w:rsidRPr="00DD2025">
        <w:rPr>
          <w:rFonts w:ascii="Arial" w:eastAsia="Calibri" w:hAnsi="Arial" w:cs="Arial"/>
          <w:spacing w:val="1"/>
        </w:rPr>
        <w:t>p</w:t>
      </w:r>
      <w:r w:rsidRPr="00DD2025">
        <w:rPr>
          <w:rFonts w:ascii="Arial" w:eastAsia="Calibri" w:hAnsi="Arial" w:cs="Arial"/>
        </w:rPr>
        <w:t>a</w:t>
      </w:r>
      <w:r w:rsidRPr="00DD2025">
        <w:rPr>
          <w:rFonts w:ascii="Arial" w:eastAsia="Calibri" w:hAnsi="Arial" w:cs="Arial"/>
          <w:spacing w:val="1"/>
        </w:rPr>
        <w:t>d</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rPr>
        <w:t>s</w:t>
      </w:r>
      <w:r w:rsidRPr="00DD2025">
        <w:rPr>
          <w:rFonts w:ascii="Arial" w:eastAsia="Calibri" w:hAnsi="Arial" w:cs="Arial"/>
          <w:spacing w:val="-3"/>
        </w:rPr>
        <w:t>l</w:t>
      </w:r>
      <w:r w:rsidRPr="00DD2025">
        <w:rPr>
          <w:rFonts w:ascii="Arial" w:eastAsia="Calibri" w:hAnsi="Arial" w:cs="Arial"/>
          <w:spacing w:val="1"/>
        </w:rPr>
        <w:t>u</w:t>
      </w:r>
      <w:r w:rsidRPr="00DD2025">
        <w:rPr>
          <w:rFonts w:ascii="Arial" w:eastAsia="Calibri" w:hAnsi="Arial" w:cs="Arial"/>
          <w:spacing w:val="-1"/>
        </w:rPr>
        <w:t>ž</w:t>
      </w:r>
      <w:r w:rsidRPr="00DD2025">
        <w:rPr>
          <w:rFonts w:ascii="Arial" w:eastAsia="Calibri" w:hAnsi="Arial" w:cs="Arial"/>
          <w:spacing w:val="1"/>
        </w:rPr>
        <w:t>b</w:t>
      </w:r>
      <w:r w:rsidRPr="00DD2025">
        <w:rPr>
          <w:rFonts w:ascii="Arial" w:eastAsia="Calibri" w:hAnsi="Arial" w:cs="Arial"/>
          <w:spacing w:val="-2"/>
        </w:rPr>
        <w:t>e</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spacing w:val="7"/>
        </w:rPr>
        <w:t>o</w:t>
      </w:r>
      <w:r w:rsidRPr="00DD2025">
        <w:rPr>
          <w:rFonts w:ascii="Arial" w:eastAsia="Calibri" w:hAnsi="Arial" w:cs="Arial"/>
        </w:rPr>
        <w:t>s</w:t>
      </w:r>
      <w:r w:rsidRPr="00DD2025">
        <w:rPr>
          <w:rFonts w:ascii="Arial" w:eastAsia="Calibri" w:hAnsi="Arial" w:cs="Arial"/>
          <w:spacing w:val="-2"/>
        </w:rPr>
        <w:t>o</w:t>
      </w:r>
      <w:r w:rsidRPr="00DD2025">
        <w:rPr>
          <w:rFonts w:ascii="Arial" w:eastAsia="Calibri" w:hAnsi="Arial" w:cs="Arial"/>
          <w:spacing w:val="1"/>
        </w:rPr>
        <w:t>b</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spacing w:val="-1"/>
        </w:rPr>
        <w:t>d</w:t>
      </w:r>
      <w:r w:rsidRPr="00DD2025">
        <w:rPr>
          <w:rFonts w:ascii="Arial" w:eastAsia="Calibri" w:hAnsi="Arial" w:cs="Arial"/>
        </w:rPr>
        <w:t>ava</w:t>
      </w:r>
      <w:r w:rsidRPr="00DD2025">
        <w:rPr>
          <w:rFonts w:ascii="Arial" w:eastAsia="Calibri" w:hAnsi="Arial" w:cs="Arial"/>
          <w:spacing w:val="1"/>
        </w:rPr>
        <w:t>t</w:t>
      </w:r>
      <w:r w:rsidRPr="00DD2025">
        <w:rPr>
          <w:rFonts w:ascii="Arial" w:eastAsia="Calibri" w:hAnsi="Arial" w:cs="Arial"/>
        </w:rPr>
        <w:t xml:space="preserve">elja </w:t>
      </w:r>
      <w:r w:rsidRPr="00DD2025">
        <w:rPr>
          <w:rFonts w:ascii="Arial" w:eastAsia="Calibri" w:hAnsi="Arial" w:cs="Arial"/>
          <w:spacing w:val="1"/>
        </w:rPr>
        <w:t>u</w:t>
      </w:r>
      <w:r w:rsidRPr="00DD2025">
        <w:rPr>
          <w:rFonts w:ascii="Arial" w:eastAsia="Calibri" w:hAnsi="Arial" w:cs="Arial"/>
        </w:rPr>
        <w:t>s</w:t>
      </w:r>
      <w:r w:rsidRPr="00DD2025">
        <w:rPr>
          <w:rFonts w:ascii="Arial" w:eastAsia="Calibri" w:hAnsi="Arial" w:cs="Arial"/>
          <w:spacing w:val="-3"/>
        </w:rPr>
        <w:t>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2"/>
        </w:rPr>
        <w:t xml:space="preserve"> </w:t>
      </w:r>
      <w:r w:rsidRPr="00DD2025">
        <w:rPr>
          <w:rFonts w:ascii="Arial" w:eastAsia="Calibri" w:hAnsi="Arial" w:cs="Arial"/>
          <w:spacing w:val="1"/>
        </w:rPr>
        <w:t>u</w:t>
      </w:r>
      <w:r w:rsidRPr="00DD2025">
        <w:rPr>
          <w:rFonts w:ascii="Arial" w:eastAsia="Calibri" w:hAnsi="Arial" w:cs="Arial"/>
          <w:spacing w:val="-1"/>
        </w:rPr>
        <w:t>n</w:t>
      </w:r>
      <w:r w:rsidRPr="00DD2025">
        <w:rPr>
          <w:rFonts w:ascii="Arial" w:eastAsia="Calibri" w:hAnsi="Arial" w:cs="Arial"/>
        </w:rPr>
        <w:t>osi</w:t>
      </w:r>
      <w:r w:rsidRPr="00DD2025">
        <w:rPr>
          <w:rFonts w:ascii="Arial" w:eastAsia="Calibri" w:hAnsi="Arial" w:cs="Arial"/>
          <w:spacing w:val="1"/>
        </w:rPr>
        <w:t xml:space="preserve"> </w:t>
      </w:r>
      <w:r w:rsidRPr="00DD2025">
        <w:rPr>
          <w:rFonts w:ascii="Arial" w:eastAsia="Calibri" w:hAnsi="Arial" w:cs="Arial"/>
        </w:rPr>
        <w:t>u</w:t>
      </w:r>
      <w:r w:rsidRPr="00DD2025">
        <w:rPr>
          <w:rFonts w:ascii="Arial" w:eastAsia="Calibri" w:hAnsi="Arial" w:cs="Arial"/>
          <w:spacing w:val="1"/>
        </w:rPr>
        <w:t xml:space="preserve"> </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1"/>
        </w:rPr>
        <w:t>ž</w:t>
      </w:r>
      <w:r w:rsidRPr="00DD2025">
        <w:rPr>
          <w:rFonts w:ascii="Arial" w:eastAsia="Calibri" w:hAnsi="Arial" w:cs="Arial"/>
          <w:spacing w:val="1"/>
        </w:rPr>
        <w:t>b</w:t>
      </w:r>
      <w:r w:rsidRPr="00DD2025">
        <w:rPr>
          <w:rFonts w:ascii="Arial" w:eastAsia="Calibri" w:hAnsi="Arial" w:cs="Arial"/>
          <w:spacing w:val="-2"/>
        </w:rPr>
        <w:t>e</w:t>
      </w:r>
      <w:r w:rsidRPr="00DD2025">
        <w:rPr>
          <w:rFonts w:ascii="Arial" w:eastAsia="Calibri" w:hAnsi="Arial" w:cs="Arial"/>
          <w:spacing w:val="-1"/>
        </w:rPr>
        <w:t>n</w:t>
      </w:r>
      <w:r w:rsidRPr="00DD2025">
        <w:rPr>
          <w:rFonts w:ascii="Arial" w:eastAsia="Calibri" w:hAnsi="Arial" w:cs="Arial"/>
        </w:rPr>
        <w:t>u evi</w:t>
      </w:r>
      <w:r w:rsidRPr="00DD2025">
        <w:rPr>
          <w:rFonts w:ascii="Arial" w:eastAsia="Calibri" w:hAnsi="Arial" w:cs="Arial"/>
          <w:spacing w:val="1"/>
        </w:rPr>
        <w:t>d</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1"/>
        </w:rPr>
        <w:t>c</w:t>
      </w:r>
      <w:r w:rsidRPr="00DD2025">
        <w:rPr>
          <w:rFonts w:ascii="Arial" w:eastAsia="Calibri" w:hAnsi="Arial" w:cs="Arial"/>
        </w:rPr>
        <w:t>i</w:t>
      </w:r>
      <w:r w:rsidRPr="00DD2025">
        <w:rPr>
          <w:rFonts w:ascii="Arial" w:eastAsia="Calibri" w:hAnsi="Arial" w:cs="Arial"/>
          <w:spacing w:val="-2"/>
        </w:rPr>
        <w:t>j</w:t>
      </w:r>
      <w:r w:rsidRPr="00DD2025">
        <w:rPr>
          <w:rFonts w:ascii="Arial" w:eastAsia="Calibri" w:hAnsi="Arial" w:cs="Arial"/>
        </w:rPr>
        <w:t>u temeljem očitanja uređaja- sustava za očitanje iz članka 13. ove Odluke.</w:t>
      </w:r>
    </w:p>
    <w:p w:rsidR="008B7604" w:rsidRPr="00DD2025" w:rsidRDefault="008B7604" w:rsidP="008B7604">
      <w:pPr>
        <w:ind w:right="74" w:firstLine="360"/>
        <w:jc w:val="both"/>
        <w:rPr>
          <w:rFonts w:ascii="Arial" w:eastAsia="Calibri" w:hAnsi="Arial" w:cs="Arial"/>
        </w:rPr>
      </w:pPr>
      <w:r w:rsidRPr="00DD2025">
        <w:rPr>
          <w:rFonts w:ascii="Arial" w:eastAsia="Calibri" w:hAnsi="Arial" w:cs="Arial"/>
          <w:position w:val="1"/>
        </w:rPr>
        <w:lastRenderedPageBreak/>
        <w:t>Koris</w:t>
      </w:r>
      <w:r w:rsidRPr="00DD2025">
        <w:rPr>
          <w:rFonts w:ascii="Arial" w:eastAsia="Calibri" w:hAnsi="Arial" w:cs="Arial"/>
          <w:spacing w:val="1"/>
          <w:position w:val="1"/>
        </w:rPr>
        <w:t>n</w:t>
      </w:r>
      <w:r w:rsidRPr="00DD2025">
        <w:rPr>
          <w:rFonts w:ascii="Arial" w:eastAsia="Calibri" w:hAnsi="Arial" w:cs="Arial"/>
          <w:position w:val="1"/>
        </w:rPr>
        <w:t>ik m</w:t>
      </w:r>
      <w:r w:rsidRPr="00DD2025">
        <w:rPr>
          <w:rFonts w:ascii="Arial" w:eastAsia="Calibri" w:hAnsi="Arial" w:cs="Arial"/>
          <w:spacing w:val="1"/>
          <w:position w:val="1"/>
        </w:rPr>
        <w:t>ož</w:t>
      </w:r>
      <w:r w:rsidRPr="00DD2025">
        <w:rPr>
          <w:rFonts w:ascii="Arial" w:eastAsia="Calibri" w:hAnsi="Arial" w:cs="Arial"/>
          <w:position w:val="1"/>
        </w:rPr>
        <w:t>e o</w:t>
      </w:r>
      <w:r w:rsidRPr="00DD2025">
        <w:rPr>
          <w:rFonts w:ascii="Arial" w:eastAsia="Calibri" w:hAnsi="Arial" w:cs="Arial"/>
          <w:spacing w:val="-3"/>
          <w:position w:val="1"/>
        </w:rPr>
        <w:t>s</w:t>
      </w:r>
      <w:r w:rsidRPr="00DD2025">
        <w:rPr>
          <w:rFonts w:ascii="Arial" w:eastAsia="Calibri" w:hAnsi="Arial" w:cs="Arial"/>
          <w:spacing w:val="1"/>
          <w:position w:val="1"/>
        </w:rPr>
        <w:t>p</w:t>
      </w:r>
      <w:r w:rsidRPr="00DD2025">
        <w:rPr>
          <w:rFonts w:ascii="Arial" w:eastAsia="Calibri" w:hAnsi="Arial" w:cs="Arial"/>
          <w:position w:val="1"/>
        </w:rPr>
        <w:t>ora</w:t>
      </w:r>
      <w:r w:rsidRPr="00DD2025">
        <w:rPr>
          <w:rFonts w:ascii="Arial" w:eastAsia="Calibri" w:hAnsi="Arial" w:cs="Arial"/>
          <w:spacing w:val="-2"/>
          <w:position w:val="1"/>
        </w:rPr>
        <w:t>v</w:t>
      </w:r>
      <w:r w:rsidRPr="00DD2025">
        <w:rPr>
          <w:rFonts w:ascii="Arial" w:eastAsia="Calibri" w:hAnsi="Arial" w:cs="Arial"/>
          <w:position w:val="1"/>
        </w:rPr>
        <w:t>a</w:t>
      </w:r>
      <w:r w:rsidRPr="00DD2025">
        <w:rPr>
          <w:rFonts w:ascii="Arial" w:eastAsia="Calibri" w:hAnsi="Arial" w:cs="Arial"/>
          <w:spacing w:val="1"/>
          <w:position w:val="1"/>
        </w:rPr>
        <w:t>t</w:t>
      </w:r>
      <w:r w:rsidRPr="00DD2025">
        <w:rPr>
          <w:rFonts w:ascii="Arial" w:eastAsia="Calibri" w:hAnsi="Arial" w:cs="Arial"/>
          <w:position w:val="1"/>
        </w:rPr>
        <w:t>i i</w:t>
      </w:r>
      <w:r w:rsidRPr="00DD2025">
        <w:rPr>
          <w:rFonts w:ascii="Arial" w:eastAsia="Calibri" w:hAnsi="Arial" w:cs="Arial"/>
          <w:spacing w:val="1"/>
          <w:position w:val="1"/>
        </w:rPr>
        <w:t>z</w:t>
      </w:r>
      <w:r w:rsidRPr="00DD2025">
        <w:rPr>
          <w:rFonts w:ascii="Arial" w:eastAsia="Calibri" w:hAnsi="Arial" w:cs="Arial"/>
          <w:position w:val="1"/>
        </w:rPr>
        <w:t>vrše</w:t>
      </w:r>
      <w:r w:rsidRPr="00DD2025">
        <w:rPr>
          <w:rFonts w:ascii="Arial" w:eastAsia="Calibri" w:hAnsi="Arial" w:cs="Arial"/>
          <w:spacing w:val="-1"/>
          <w:position w:val="1"/>
        </w:rPr>
        <w:t>n</w:t>
      </w:r>
      <w:r w:rsidRPr="00DD2025">
        <w:rPr>
          <w:rFonts w:ascii="Arial" w:eastAsia="Calibri" w:hAnsi="Arial" w:cs="Arial"/>
          <w:position w:val="1"/>
        </w:rPr>
        <w:t>je</w:t>
      </w:r>
      <w:r w:rsidRPr="00DD2025">
        <w:rPr>
          <w:rFonts w:ascii="Arial" w:eastAsia="Calibri" w:hAnsi="Arial" w:cs="Arial"/>
          <w:spacing w:val="6"/>
          <w:position w:val="1"/>
        </w:rPr>
        <w:t xml:space="preserve"> </w:t>
      </w:r>
      <w:r w:rsidRPr="00DD2025">
        <w:rPr>
          <w:rFonts w:ascii="Arial" w:eastAsia="Calibri" w:hAnsi="Arial" w:cs="Arial"/>
          <w:position w:val="1"/>
        </w:rPr>
        <w:t>jav</w:t>
      </w:r>
      <w:r w:rsidRPr="00DD2025">
        <w:rPr>
          <w:rFonts w:ascii="Arial" w:eastAsia="Calibri" w:hAnsi="Arial" w:cs="Arial"/>
          <w:spacing w:val="1"/>
          <w:position w:val="1"/>
        </w:rPr>
        <w:t>n</w:t>
      </w:r>
      <w:r w:rsidRPr="00DD2025">
        <w:rPr>
          <w:rFonts w:ascii="Arial" w:eastAsia="Calibri" w:hAnsi="Arial" w:cs="Arial"/>
          <w:position w:val="1"/>
        </w:rPr>
        <w:t>e</w:t>
      </w:r>
      <w:r w:rsidRPr="00DD2025">
        <w:rPr>
          <w:rFonts w:ascii="Arial" w:eastAsia="Calibri" w:hAnsi="Arial" w:cs="Arial"/>
          <w:spacing w:val="6"/>
          <w:position w:val="1"/>
        </w:rPr>
        <w:t xml:space="preserve"> </w:t>
      </w:r>
      <w:r w:rsidRPr="00DD2025">
        <w:rPr>
          <w:rFonts w:ascii="Arial" w:eastAsia="Calibri" w:hAnsi="Arial" w:cs="Arial"/>
          <w:spacing w:val="1"/>
          <w:position w:val="1"/>
        </w:rPr>
        <w:t>u</w:t>
      </w:r>
      <w:r w:rsidRPr="00DD2025">
        <w:rPr>
          <w:rFonts w:ascii="Arial" w:eastAsia="Calibri" w:hAnsi="Arial" w:cs="Arial"/>
          <w:position w:val="1"/>
        </w:rPr>
        <w:t>s</w:t>
      </w:r>
      <w:r w:rsidRPr="00DD2025">
        <w:rPr>
          <w:rFonts w:ascii="Arial" w:eastAsia="Calibri" w:hAnsi="Arial" w:cs="Arial"/>
          <w:spacing w:val="-3"/>
          <w:position w:val="1"/>
        </w:rPr>
        <w:t>l</w:t>
      </w:r>
      <w:r w:rsidRPr="00DD2025">
        <w:rPr>
          <w:rFonts w:ascii="Arial" w:eastAsia="Calibri" w:hAnsi="Arial" w:cs="Arial"/>
          <w:spacing w:val="1"/>
          <w:position w:val="1"/>
        </w:rPr>
        <w:t>u</w:t>
      </w:r>
      <w:r w:rsidRPr="00DD2025">
        <w:rPr>
          <w:rFonts w:ascii="Arial" w:eastAsia="Calibri" w:hAnsi="Arial" w:cs="Arial"/>
          <w:position w:val="1"/>
        </w:rPr>
        <w:t xml:space="preserve">ge </w:t>
      </w:r>
      <w:r w:rsidRPr="00DD2025">
        <w:rPr>
          <w:rFonts w:ascii="Arial" w:eastAsia="Calibri" w:hAnsi="Arial" w:cs="Arial"/>
          <w:spacing w:val="1"/>
          <w:position w:val="1"/>
        </w:rPr>
        <w:t>d</w:t>
      </w:r>
      <w:r w:rsidRPr="00DD2025">
        <w:rPr>
          <w:rFonts w:ascii="Arial" w:eastAsia="Calibri" w:hAnsi="Arial" w:cs="Arial"/>
          <w:position w:val="1"/>
        </w:rPr>
        <w:t>o</w:t>
      </w:r>
      <w:r w:rsidRPr="00DD2025">
        <w:rPr>
          <w:rFonts w:ascii="Arial" w:eastAsia="Calibri" w:hAnsi="Arial" w:cs="Arial"/>
          <w:spacing w:val="-1"/>
          <w:position w:val="1"/>
        </w:rPr>
        <w:t>k</w:t>
      </w:r>
      <w:r w:rsidRPr="00DD2025">
        <w:rPr>
          <w:rFonts w:ascii="Arial" w:eastAsia="Calibri" w:hAnsi="Arial" w:cs="Arial"/>
          <w:position w:val="1"/>
        </w:rPr>
        <w:t>a</w:t>
      </w:r>
      <w:r w:rsidRPr="00DD2025">
        <w:rPr>
          <w:rFonts w:ascii="Arial" w:eastAsia="Calibri" w:hAnsi="Arial" w:cs="Arial"/>
          <w:spacing w:val="-1"/>
          <w:position w:val="1"/>
        </w:rPr>
        <w:t>z</w:t>
      </w:r>
      <w:r w:rsidRPr="00DD2025">
        <w:rPr>
          <w:rFonts w:ascii="Arial" w:eastAsia="Calibri" w:hAnsi="Arial" w:cs="Arial"/>
          <w:spacing w:val="1"/>
          <w:position w:val="1"/>
        </w:rPr>
        <w:t>n</w:t>
      </w:r>
      <w:r w:rsidRPr="00DD2025">
        <w:rPr>
          <w:rFonts w:ascii="Arial" w:eastAsia="Calibri" w:hAnsi="Arial" w:cs="Arial"/>
          <w:position w:val="1"/>
        </w:rPr>
        <w:t>im</w:t>
      </w:r>
      <w:r w:rsidRPr="00DD2025">
        <w:rPr>
          <w:rFonts w:ascii="Arial" w:eastAsia="Calibri" w:hAnsi="Arial" w:cs="Arial"/>
          <w:spacing w:val="5"/>
          <w:position w:val="1"/>
        </w:rPr>
        <w:t xml:space="preserve"> </w:t>
      </w:r>
      <w:r w:rsidRPr="00DD2025">
        <w:rPr>
          <w:rFonts w:ascii="Arial" w:eastAsia="Calibri" w:hAnsi="Arial" w:cs="Arial"/>
          <w:position w:val="1"/>
        </w:rPr>
        <w:t>sre</w:t>
      </w:r>
      <w:r w:rsidRPr="00DD2025">
        <w:rPr>
          <w:rFonts w:ascii="Arial" w:eastAsia="Calibri" w:hAnsi="Arial" w:cs="Arial"/>
          <w:spacing w:val="1"/>
          <w:position w:val="1"/>
        </w:rPr>
        <w:t>d</w:t>
      </w:r>
      <w:r w:rsidRPr="00DD2025">
        <w:rPr>
          <w:rFonts w:ascii="Arial" w:eastAsia="Calibri" w:hAnsi="Arial" w:cs="Arial"/>
          <w:spacing w:val="-3"/>
          <w:position w:val="1"/>
        </w:rPr>
        <w:t>s</w:t>
      </w:r>
      <w:r w:rsidRPr="00DD2025">
        <w:rPr>
          <w:rFonts w:ascii="Arial" w:eastAsia="Calibri" w:hAnsi="Arial" w:cs="Arial"/>
          <w:spacing w:val="1"/>
          <w:position w:val="1"/>
        </w:rPr>
        <w:t>t</w:t>
      </w:r>
      <w:r w:rsidRPr="00DD2025">
        <w:rPr>
          <w:rFonts w:ascii="Arial" w:eastAsia="Calibri" w:hAnsi="Arial" w:cs="Arial"/>
          <w:position w:val="1"/>
        </w:rPr>
        <w:t>v</w:t>
      </w:r>
      <w:r w:rsidRPr="00DD2025">
        <w:rPr>
          <w:rFonts w:ascii="Arial" w:eastAsia="Calibri" w:hAnsi="Arial" w:cs="Arial"/>
          <w:spacing w:val="-3"/>
          <w:position w:val="1"/>
        </w:rPr>
        <w:t>i</w:t>
      </w:r>
      <w:r w:rsidRPr="00DD2025">
        <w:rPr>
          <w:rFonts w:ascii="Arial" w:eastAsia="Calibri" w:hAnsi="Arial" w:cs="Arial"/>
          <w:position w:val="1"/>
        </w:rPr>
        <w:t>ma</w:t>
      </w:r>
      <w:r w:rsidRPr="00DD2025">
        <w:rPr>
          <w:rFonts w:ascii="Arial" w:eastAsia="Calibri" w:hAnsi="Arial" w:cs="Arial"/>
          <w:spacing w:val="6"/>
          <w:position w:val="1"/>
        </w:rPr>
        <w:t xml:space="preserve"> </w:t>
      </w:r>
      <w:r w:rsidRPr="00DD2025">
        <w:rPr>
          <w:rFonts w:ascii="Arial" w:eastAsia="Calibri" w:hAnsi="Arial" w:cs="Arial"/>
          <w:spacing w:val="1"/>
          <w:position w:val="1"/>
        </w:rPr>
        <w:t>p</w:t>
      </w:r>
      <w:r w:rsidRPr="00DD2025">
        <w:rPr>
          <w:rFonts w:ascii="Arial" w:eastAsia="Calibri" w:hAnsi="Arial" w:cs="Arial"/>
          <w:position w:val="1"/>
        </w:rPr>
        <w:t>rema</w:t>
      </w:r>
      <w:r w:rsidRPr="00DD2025">
        <w:rPr>
          <w:rFonts w:ascii="Arial" w:eastAsia="Calibri" w:hAnsi="Arial" w:cs="Arial"/>
        </w:rPr>
        <w:t xml:space="preserve"> o</w:t>
      </w:r>
      <w:r w:rsidRPr="00DD2025">
        <w:rPr>
          <w:rFonts w:ascii="Arial" w:eastAsia="Calibri" w:hAnsi="Arial" w:cs="Arial"/>
          <w:spacing w:val="1"/>
        </w:rPr>
        <w:t>d</w:t>
      </w:r>
      <w:r w:rsidRPr="00DD2025">
        <w:rPr>
          <w:rFonts w:ascii="Arial" w:eastAsia="Calibri" w:hAnsi="Arial" w:cs="Arial"/>
        </w:rPr>
        <w:t>r</w:t>
      </w:r>
      <w:r w:rsidRPr="00DD2025">
        <w:rPr>
          <w:rFonts w:ascii="Arial" w:eastAsia="Calibri" w:hAnsi="Arial" w:cs="Arial"/>
          <w:spacing w:val="-2"/>
        </w:rPr>
        <w:t>e</w:t>
      </w:r>
      <w:r w:rsidRPr="00DD2025">
        <w:rPr>
          <w:rFonts w:ascii="Arial" w:eastAsia="Calibri" w:hAnsi="Arial" w:cs="Arial"/>
          <w:spacing w:val="1"/>
        </w:rPr>
        <w:t>db</w:t>
      </w:r>
      <w:r w:rsidRPr="00DD2025">
        <w:rPr>
          <w:rFonts w:ascii="Arial" w:eastAsia="Calibri" w:hAnsi="Arial" w:cs="Arial"/>
        </w:rPr>
        <w:t>ama</w:t>
      </w:r>
      <w:r w:rsidRPr="00DD2025">
        <w:rPr>
          <w:rFonts w:ascii="Arial" w:eastAsia="Calibri" w:hAnsi="Arial" w:cs="Arial"/>
          <w:spacing w:val="-1"/>
        </w:rPr>
        <w:t xml:space="preserve"> </w:t>
      </w:r>
      <w:r w:rsidRPr="00DD2025">
        <w:rPr>
          <w:rFonts w:ascii="Arial" w:eastAsia="Calibri" w:hAnsi="Arial" w:cs="Arial"/>
        </w:rPr>
        <w:t>Za</w:t>
      </w:r>
      <w:r w:rsidRPr="00DD2025">
        <w:rPr>
          <w:rFonts w:ascii="Arial" w:eastAsia="Calibri" w:hAnsi="Arial" w:cs="Arial"/>
          <w:spacing w:val="-1"/>
        </w:rPr>
        <w:t>k</w:t>
      </w:r>
      <w:r w:rsidRPr="00DD2025">
        <w:rPr>
          <w:rFonts w:ascii="Arial" w:eastAsia="Calibri" w:hAnsi="Arial" w:cs="Arial"/>
        </w:rPr>
        <w:t>o</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rPr>
        <w:t>o</w:t>
      </w:r>
      <w:r w:rsidRPr="00DD2025">
        <w:rPr>
          <w:rFonts w:ascii="Arial" w:eastAsia="Calibri" w:hAnsi="Arial" w:cs="Arial"/>
          <w:spacing w:val="-1"/>
        </w:rPr>
        <w:t xml:space="preserve"> </w:t>
      </w:r>
      <w:r w:rsidRPr="00DD2025">
        <w:rPr>
          <w:rFonts w:ascii="Arial" w:eastAsia="Calibri" w:hAnsi="Arial" w:cs="Arial"/>
        </w:rPr>
        <w:t>o</w:t>
      </w:r>
      <w:r w:rsidRPr="00DD2025">
        <w:rPr>
          <w:rFonts w:ascii="Arial" w:eastAsia="Calibri" w:hAnsi="Arial" w:cs="Arial"/>
          <w:spacing w:val="-1"/>
        </w:rPr>
        <w:t>pć</w:t>
      </w:r>
      <w:r w:rsidRPr="00DD2025">
        <w:rPr>
          <w:rFonts w:ascii="Arial" w:eastAsia="Calibri" w:hAnsi="Arial" w:cs="Arial"/>
        </w:rPr>
        <w:t>em</w:t>
      </w:r>
      <w:r w:rsidRPr="00DD2025">
        <w:rPr>
          <w:rFonts w:ascii="Arial" w:eastAsia="Calibri" w:hAnsi="Arial" w:cs="Arial"/>
          <w:spacing w:val="1"/>
        </w:rPr>
        <w:t xml:space="preserve"> u</w:t>
      </w:r>
      <w:r w:rsidRPr="00DD2025">
        <w:rPr>
          <w:rFonts w:ascii="Arial" w:eastAsia="Calibri" w:hAnsi="Arial" w:cs="Arial"/>
          <w:spacing w:val="-1"/>
        </w:rPr>
        <w:t>p</w:t>
      </w:r>
      <w:r w:rsidRPr="00DD2025">
        <w:rPr>
          <w:rFonts w:ascii="Arial" w:eastAsia="Calibri" w:hAnsi="Arial" w:cs="Arial"/>
        </w:rPr>
        <w:t>rav</w:t>
      </w:r>
      <w:r w:rsidRPr="00DD2025">
        <w:rPr>
          <w:rFonts w:ascii="Arial" w:eastAsia="Calibri" w:hAnsi="Arial" w:cs="Arial"/>
          <w:spacing w:val="1"/>
        </w:rPr>
        <w:t>n</w:t>
      </w:r>
      <w:r w:rsidRPr="00DD2025">
        <w:rPr>
          <w:rFonts w:ascii="Arial" w:eastAsia="Calibri" w:hAnsi="Arial" w:cs="Arial"/>
        </w:rPr>
        <w:t>om</w:t>
      </w:r>
      <w:r w:rsidRPr="00DD2025">
        <w:rPr>
          <w:rFonts w:ascii="Arial" w:eastAsia="Calibri" w:hAnsi="Arial" w:cs="Arial"/>
          <w:spacing w:val="-1"/>
        </w:rPr>
        <w:t xml:space="preserve"> </w:t>
      </w:r>
      <w:r w:rsidRPr="00DD2025">
        <w:rPr>
          <w:rFonts w:ascii="Arial" w:eastAsia="Calibri" w:hAnsi="Arial" w:cs="Arial"/>
          <w:spacing w:val="1"/>
        </w:rPr>
        <w:t>p</w:t>
      </w:r>
      <w:r w:rsidRPr="00DD2025">
        <w:rPr>
          <w:rFonts w:ascii="Arial" w:eastAsia="Calibri" w:hAnsi="Arial" w:cs="Arial"/>
        </w:rPr>
        <w:t>o</w:t>
      </w:r>
      <w:r w:rsidRPr="00DD2025">
        <w:rPr>
          <w:rFonts w:ascii="Arial" w:eastAsia="Calibri" w:hAnsi="Arial" w:cs="Arial"/>
          <w:spacing w:val="-3"/>
        </w:rPr>
        <w:t>s</w:t>
      </w:r>
      <w:r w:rsidRPr="00DD2025">
        <w:rPr>
          <w:rFonts w:ascii="Arial" w:eastAsia="Calibri" w:hAnsi="Arial" w:cs="Arial"/>
          <w:spacing w:val="1"/>
        </w:rPr>
        <w:t>t</w:t>
      </w:r>
      <w:r w:rsidRPr="00DD2025">
        <w:rPr>
          <w:rFonts w:ascii="Arial" w:eastAsia="Calibri" w:hAnsi="Arial" w:cs="Arial"/>
          <w:spacing w:val="-1"/>
        </w:rPr>
        <w:t>u</w:t>
      </w:r>
      <w:r w:rsidRPr="00DD2025">
        <w:rPr>
          <w:rFonts w:ascii="Arial" w:eastAsia="Calibri" w:hAnsi="Arial" w:cs="Arial"/>
          <w:spacing w:val="1"/>
        </w:rPr>
        <w:t>p</w:t>
      </w:r>
      <w:r w:rsidRPr="00DD2025">
        <w:rPr>
          <w:rFonts w:ascii="Arial" w:eastAsia="Calibri" w:hAnsi="Arial" w:cs="Arial"/>
          <w:spacing w:val="-1"/>
        </w:rPr>
        <w:t>k</w:t>
      </w:r>
      <w:r w:rsidRPr="00DD2025">
        <w:rPr>
          <w:rFonts w:ascii="Arial" w:eastAsia="Calibri" w:hAnsi="Arial" w:cs="Arial"/>
        </w:rPr>
        <w:t>u.</w:t>
      </w:r>
    </w:p>
    <w:p w:rsidR="008B7604" w:rsidRPr="00DD2025" w:rsidRDefault="008B7604" w:rsidP="008B7604">
      <w:pPr>
        <w:jc w:val="both"/>
        <w:textAlignment w:val="baseline"/>
        <w:rPr>
          <w:rFonts w:ascii="Arial" w:hAnsi="Arial" w:cs="Arial"/>
          <w:b/>
          <w:i/>
          <w:color w:val="231F20"/>
          <w:u w:val="single"/>
          <w:lang w:eastAsia="hr-HR"/>
        </w:rPr>
      </w:pPr>
    </w:p>
    <w:p w:rsidR="008B7604" w:rsidRPr="00DD2025" w:rsidRDefault="008B7604" w:rsidP="008B7604">
      <w:pPr>
        <w:jc w:val="both"/>
        <w:textAlignment w:val="baseline"/>
        <w:rPr>
          <w:rFonts w:ascii="Arial" w:hAnsi="Arial" w:cs="Arial"/>
          <w:b/>
          <w:i/>
          <w:color w:val="231F20"/>
          <w:u w:val="single"/>
          <w:lang w:eastAsia="hr-HR"/>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UGOVOR O KORIŠTENJU JAVNE USLUGE</w:t>
      </w:r>
    </w:p>
    <w:p w:rsidR="008B7604" w:rsidRPr="00DD2025" w:rsidRDefault="008B7604" w:rsidP="008B7604">
      <w:pPr>
        <w:jc w:val="both"/>
        <w:textAlignment w:val="baseline"/>
        <w:rPr>
          <w:rFonts w:ascii="Arial" w:hAnsi="Arial" w:cs="Arial"/>
          <w:i/>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43.</w:t>
      </w:r>
    </w:p>
    <w:p w:rsidR="008B7604" w:rsidRPr="00DD2025" w:rsidRDefault="008B7604" w:rsidP="008B7604">
      <w:pPr>
        <w:spacing w:before="120"/>
        <w:rPr>
          <w:rFonts w:ascii="Arial" w:eastAsia="Calibri" w:hAnsi="Arial" w:cs="Arial"/>
        </w:rPr>
      </w:pPr>
      <w:r w:rsidRPr="00DD2025">
        <w:rPr>
          <w:rFonts w:ascii="Arial" w:eastAsia="Calibri" w:hAnsi="Arial" w:cs="Arial"/>
        </w:rPr>
        <w:t>U</w:t>
      </w:r>
      <w:r w:rsidRPr="00DD2025">
        <w:rPr>
          <w:rFonts w:ascii="Arial" w:eastAsia="Calibri" w:hAnsi="Arial" w:cs="Arial"/>
          <w:spacing w:val="-1"/>
        </w:rPr>
        <w:t>g</w:t>
      </w:r>
      <w:r w:rsidRPr="00DD2025">
        <w:rPr>
          <w:rFonts w:ascii="Arial" w:eastAsia="Calibri" w:hAnsi="Arial" w:cs="Arial"/>
        </w:rPr>
        <w:t>ovor</w:t>
      </w:r>
      <w:r w:rsidRPr="00DD2025">
        <w:rPr>
          <w:rFonts w:ascii="Arial" w:eastAsia="Calibri" w:hAnsi="Arial" w:cs="Arial"/>
          <w:spacing w:val="1"/>
        </w:rPr>
        <w:t xml:space="preserve"> </w:t>
      </w:r>
      <w:r w:rsidRPr="00DD2025">
        <w:rPr>
          <w:rFonts w:ascii="Arial" w:eastAsia="Calibri" w:hAnsi="Arial" w:cs="Arial"/>
        </w:rPr>
        <w:t>o</w:t>
      </w:r>
      <w:r w:rsidRPr="00DD2025">
        <w:rPr>
          <w:rFonts w:ascii="Arial" w:eastAsia="Calibri" w:hAnsi="Arial" w:cs="Arial"/>
          <w:spacing w:val="1"/>
        </w:rPr>
        <w:t xml:space="preserve"> </w:t>
      </w:r>
      <w:r w:rsidRPr="00DD2025">
        <w:rPr>
          <w:rFonts w:ascii="Arial" w:eastAsia="Calibri" w:hAnsi="Arial" w:cs="Arial"/>
          <w:spacing w:val="-1"/>
        </w:rPr>
        <w:t>k</w:t>
      </w:r>
      <w:r w:rsidRPr="00DD2025">
        <w:rPr>
          <w:rFonts w:ascii="Arial" w:eastAsia="Calibri" w:hAnsi="Arial" w:cs="Arial"/>
        </w:rPr>
        <w:t>ori</w:t>
      </w:r>
      <w:r w:rsidRPr="00DD2025">
        <w:rPr>
          <w:rFonts w:ascii="Arial" w:eastAsia="Calibri" w:hAnsi="Arial" w:cs="Arial"/>
          <w:spacing w:val="-2"/>
        </w:rPr>
        <w:t>š</w:t>
      </w:r>
      <w:r w:rsidRPr="00DD2025">
        <w:rPr>
          <w:rFonts w:ascii="Arial" w:eastAsia="Calibri" w:hAnsi="Arial" w:cs="Arial"/>
          <w:spacing w:val="1"/>
        </w:rPr>
        <w:t>t</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2"/>
        </w:rPr>
        <w:t>j</w:t>
      </w:r>
      <w:r w:rsidRPr="00DD2025">
        <w:rPr>
          <w:rFonts w:ascii="Arial" w:eastAsia="Calibri" w:hAnsi="Arial" w:cs="Arial"/>
        </w:rPr>
        <w:t>u</w:t>
      </w:r>
      <w:r w:rsidRPr="00DD2025">
        <w:rPr>
          <w:rFonts w:ascii="Arial" w:eastAsia="Calibri" w:hAnsi="Arial" w:cs="Arial"/>
          <w:spacing w:val="2"/>
        </w:rPr>
        <w:t xml:space="preserve"> </w:t>
      </w:r>
      <w:r w:rsidRPr="00DD2025">
        <w:rPr>
          <w:rFonts w:ascii="Arial" w:eastAsia="Calibri" w:hAnsi="Arial" w:cs="Arial"/>
        </w:rPr>
        <w:t>ja</w:t>
      </w:r>
      <w:r w:rsidRPr="00DD2025">
        <w:rPr>
          <w:rFonts w:ascii="Arial" w:eastAsia="Calibri" w:hAnsi="Arial" w:cs="Arial"/>
          <w:spacing w:val="-2"/>
        </w:rPr>
        <w:t>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1"/>
        </w:rPr>
        <w:t xml:space="preserve"> 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3"/>
        </w:rPr>
        <w:t>g</w:t>
      </w:r>
      <w:r w:rsidRPr="00DD2025">
        <w:rPr>
          <w:rFonts w:ascii="Arial" w:eastAsia="Calibri" w:hAnsi="Arial" w:cs="Arial"/>
        </w:rPr>
        <w:t>e</w:t>
      </w:r>
      <w:r w:rsidRPr="00DD2025">
        <w:rPr>
          <w:rFonts w:ascii="Arial" w:eastAsia="Calibri" w:hAnsi="Arial" w:cs="Arial"/>
          <w:spacing w:val="1"/>
        </w:rPr>
        <w:t xml:space="preserve"> </w:t>
      </w:r>
      <w:r w:rsidRPr="00DD2025">
        <w:rPr>
          <w:rFonts w:ascii="Arial" w:eastAsia="Calibri" w:hAnsi="Arial" w:cs="Arial"/>
        </w:rPr>
        <w:t>sm</w:t>
      </w:r>
      <w:r w:rsidRPr="00DD2025">
        <w:rPr>
          <w:rFonts w:ascii="Arial" w:eastAsia="Calibri" w:hAnsi="Arial" w:cs="Arial"/>
          <w:spacing w:val="-2"/>
        </w:rPr>
        <w:t>a</w:t>
      </w:r>
      <w:r w:rsidRPr="00DD2025">
        <w:rPr>
          <w:rFonts w:ascii="Arial" w:eastAsia="Calibri" w:hAnsi="Arial" w:cs="Arial"/>
          <w:spacing w:val="1"/>
        </w:rPr>
        <w:t>t</w:t>
      </w:r>
      <w:r w:rsidRPr="00DD2025">
        <w:rPr>
          <w:rFonts w:ascii="Arial" w:eastAsia="Calibri" w:hAnsi="Arial" w:cs="Arial"/>
        </w:rPr>
        <w:t>ra</w:t>
      </w:r>
      <w:r w:rsidRPr="00DD2025">
        <w:rPr>
          <w:rFonts w:ascii="Arial" w:eastAsia="Calibri" w:hAnsi="Arial" w:cs="Arial"/>
          <w:spacing w:val="1"/>
        </w:rPr>
        <w:t xml:space="preserve"> </w:t>
      </w:r>
      <w:r w:rsidRPr="00DD2025">
        <w:rPr>
          <w:rFonts w:ascii="Arial" w:eastAsia="Calibri" w:hAnsi="Arial" w:cs="Arial"/>
        </w:rPr>
        <w:t>se</w:t>
      </w:r>
      <w:r w:rsidRPr="00DD2025">
        <w:rPr>
          <w:rFonts w:ascii="Arial" w:eastAsia="Calibri" w:hAnsi="Arial" w:cs="Arial"/>
          <w:spacing w:val="-1"/>
        </w:rPr>
        <w:t xml:space="preserve"> </w:t>
      </w:r>
      <w:r w:rsidRPr="00DD2025">
        <w:rPr>
          <w:rFonts w:ascii="Arial" w:eastAsia="Calibri" w:hAnsi="Arial" w:cs="Arial"/>
        </w:rPr>
        <w:t>s</w:t>
      </w:r>
      <w:r w:rsidRPr="00DD2025">
        <w:rPr>
          <w:rFonts w:ascii="Arial" w:eastAsia="Calibri" w:hAnsi="Arial" w:cs="Arial"/>
          <w:spacing w:val="-1"/>
        </w:rPr>
        <w:t>k</w:t>
      </w:r>
      <w:r w:rsidRPr="00DD2025">
        <w:rPr>
          <w:rFonts w:ascii="Arial" w:eastAsia="Calibri" w:hAnsi="Arial" w:cs="Arial"/>
        </w:rPr>
        <w:t>lo</w:t>
      </w:r>
      <w:r w:rsidRPr="00DD2025">
        <w:rPr>
          <w:rFonts w:ascii="Arial" w:eastAsia="Calibri" w:hAnsi="Arial" w:cs="Arial"/>
          <w:spacing w:val="2"/>
        </w:rPr>
        <w:t>p</w:t>
      </w:r>
      <w:r w:rsidRPr="00DD2025">
        <w:rPr>
          <w:rFonts w:ascii="Arial" w:eastAsia="Calibri" w:hAnsi="Arial" w:cs="Arial"/>
          <w:spacing w:val="-2"/>
        </w:rPr>
        <w:t>l</w:t>
      </w:r>
      <w:r w:rsidRPr="00DD2025">
        <w:rPr>
          <w:rFonts w:ascii="Arial" w:eastAsia="Calibri" w:hAnsi="Arial" w:cs="Arial"/>
        </w:rPr>
        <w:t>je</w:t>
      </w:r>
      <w:r w:rsidRPr="00DD2025">
        <w:rPr>
          <w:rFonts w:ascii="Arial" w:eastAsia="Calibri" w:hAnsi="Arial" w:cs="Arial"/>
          <w:spacing w:val="1"/>
        </w:rPr>
        <w:t>n</w:t>
      </w:r>
      <w:r w:rsidRPr="00DD2025">
        <w:rPr>
          <w:rFonts w:ascii="Arial" w:eastAsia="Calibri" w:hAnsi="Arial" w:cs="Arial"/>
        </w:rPr>
        <w:t>im:</w:t>
      </w:r>
    </w:p>
    <w:p w:rsidR="008B7604" w:rsidRPr="00DD2025" w:rsidRDefault="008B7604" w:rsidP="00294CA5">
      <w:pPr>
        <w:pStyle w:val="ListParagraph"/>
        <w:numPr>
          <w:ilvl w:val="0"/>
          <w:numId w:val="7"/>
        </w:numPr>
        <w:spacing w:before="40"/>
        <w:ind w:left="714" w:hanging="357"/>
        <w:contextualSpacing w:val="0"/>
        <w:rPr>
          <w:rFonts w:ascii="Arial" w:eastAsia="Calibri" w:hAnsi="Arial" w:cs="Arial"/>
        </w:rPr>
      </w:pPr>
      <w:r w:rsidRPr="00DD2025">
        <w:rPr>
          <w:rFonts w:ascii="Arial" w:eastAsia="Calibri" w:hAnsi="Arial" w:cs="Arial"/>
          <w:spacing w:val="-1"/>
        </w:rPr>
        <w:t>k</w:t>
      </w:r>
      <w:r w:rsidRPr="00DD2025">
        <w:rPr>
          <w:rFonts w:ascii="Arial" w:eastAsia="Calibri" w:hAnsi="Arial" w:cs="Arial"/>
        </w:rPr>
        <w:t xml:space="preserve">ad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 xml:space="preserve">ik </w:t>
      </w:r>
      <w:r w:rsidRPr="00DD2025">
        <w:rPr>
          <w:rFonts w:ascii="Arial" w:eastAsia="Calibri" w:hAnsi="Arial" w:cs="Arial"/>
          <w:spacing w:val="1"/>
        </w:rPr>
        <w:t>u</w:t>
      </w:r>
      <w:r w:rsidRPr="00DD2025">
        <w:rPr>
          <w:rFonts w:ascii="Arial" w:eastAsia="Calibri" w:hAnsi="Arial" w:cs="Arial"/>
        </w:rPr>
        <w:t>s</w:t>
      </w:r>
      <w:r w:rsidRPr="00DD2025">
        <w:rPr>
          <w:rFonts w:ascii="Arial" w:eastAsia="Calibri" w:hAnsi="Arial" w:cs="Arial"/>
          <w:spacing w:val="-3"/>
        </w:rPr>
        <w:t>l</w:t>
      </w:r>
      <w:r w:rsidRPr="00DD2025">
        <w:rPr>
          <w:rFonts w:ascii="Arial" w:eastAsia="Calibri" w:hAnsi="Arial" w:cs="Arial"/>
          <w:spacing w:val="1"/>
        </w:rPr>
        <w:t>u</w:t>
      </w:r>
      <w:r w:rsidRPr="00DD2025">
        <w:rPr>
          <w:rFonts w:ascii="Arial" w:eastAsia="Calibri" w:hAnsi="Arial" w:cs="Arial"/>
        </w:rPr>
        <w:t xml:space="preserve">ge </w:t>
      </w:r>
      <w:r w:rsidRPr="00DD2025">
        <w:rPr>
          <w:rFonts w:ascii="Arial" w:eastAsia="Calibri" w:hAnsi="Arial" w:cs="Arial"/>
          <w:spacing w:val="1"/>
        </w:rPr>
        <w:t>d</w:t>
      </w:r>
      <w:r w:rsidRPr="00DD2025">
        <w:rPr>
          <w:rFonts w:ascii="Arial" w:eastAsia="Calibri" w:hAnsi="Arial" w:cs="Arial"/>
        </w:rPr>
        <w:t>o</w:t>
      </w:r>
      <w:r w:rsidRPr="00DD2025">
        <w:rPr>
          <w:rFonts w:ascii="Arial" w:eastAsia="Calibri" w:hAnsi="Arial" w:cs="Arial"/>
          <w:spacing w:val="-3"/>
        </w:rPr>
        <w:t>s</w:t>
      </w:r>
      <w:r w:rsidRPr="00DD2025">
        <w:rPr>
          <w:rFonts w:ascii="Arial" w:eastAsia="Calibri" w:hAnsi="Arial" w:cs="Arial"/>
          <w:spacing w:val="1"/>
        </w:rPr>
        <w:t>t</w:t>
      </w:r>
      <w:r w:rsidRPr="00DD2025">
        <w:rPr>
          <w:rFonts w:ascii="Arial" w:eastAsia="Calibri" w:hAnsi="Arial" w:cs="Arial"/>
        </w:rPr>
        <w:t xml:space="preserve">avi </w:t>
      </w:r>
      <w:r w:rsidRPr="00DD2025">
        <w:rPr>
          <w:rFonts w:ascii="Arial" w:eastAsia="Calibri" w:hAnsi="Arial" w:cs="Arial"/>
          <w:spacing w:val="1"/>
        </w:rPr>
        <w:t>d</w:t>
      </w:r>
      <w:r w:rsidRPr="00DD2025">
        <w:rPr>
          <w:rFonts w:ascii="Arial" w:eastAsia="Calibri" w:hAnsi="Arial" w:cs="Arial"/>
        </w:rPr>
        <w:t>av</w:t>
      </w:r>
      <w:r w:rsidRPr="00DD2025">
        <w:rPr>
          <w:rFonts w:ascii="Arial" w:eastAsia="Calibri" w:hAnsi="Arial" w:cs="Arial"/>
          <w:spacing w:val="-2"/>
        </w:rPr>
        <w:t>a</w:t>
      </w:r>
      <w:r w:rsidRPr="00DD2025">
        <w:rPr>
          <w:rFonts w:ascii="Arial" w:eastAsia="Calibri" w:hAnsi="Arial" w:cs="Arial"/>
          <w:spacing w:val="1"/>
        </w:rPr>
        <w:t>t</w:t>
      </w:r>
      <w:r w:rsidRPr="00DD2025">
        <w:rPr>
          <w:rFonts w:ascii="Arial" w:eastAsia="Calibri" w:hAnsi="Arial" w:cs="Arial"/>
        </w:rPr>
        <w:t>el</w:t>
      </w:r>
      <w:r w:rsidRPr="00DD2025">
        <w:rPr>
          <w:rFonts w:ascii="Arial" w:eastAsia="Calibri" w:hAnsi="Arial" w:cs="Arial"/>
          <w:spacing w:val="-2"/>
        </w:rPr>
        <w:t>j</w:t>
      </w:r>
      <w:r w:rsidRPr="00DD2025">
        <w:rPr>
          <w:rFonts w:ascii="Arial" w:eastAsia="Calibri" w:hAnsi="Arial" w:cs="Arial"/>
        </w:rPr>
        <w:t xml:space="preserve">u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 I</w:t>
      </w:r>
      <w:r w:rsidRPr="00DD2025">
        <w:rPr>
          <w:rFonts w:ascii="Arial" w:eastAsia="Calibri" w:hAnsi="Arial" w:cs="Arial"/>
          <w:spacing w:val="-2"/>
        </w:rPr>
        <w:t>z</w:t>
      </w:r>
      <w:r w:rsidRPr="00DD2025">
        <w:rPr>
          <w:rFonts w:ascii="Arial" w:eastAsia="Calibri" w:hAnsi="Arial" w:cs="Arial"/>
        </w:rPr>
        <w:t xml:space="preserve">javu o </w:t>
      </w:r>
      <w:r w:rsidRPr="00DD2025">
        <w:rPr>
          <w:rFonts w:ascii="Arial" w:eastAsia="Calibri" w:hAnsi="Arial" w:cs="Arial"/>
          <w:spacing w:val="1"/>
        </w:rPr>
        <w:t>n</w:t>
      </w:r>
      <w:r w:rsidRPr="00DD2025">
        <w:rPr>
          <w:rFonts w:ascii="Arial" w:eastAsia="Calibri" w:hAnsi="Arial" w:cs="Arial"/>
        </w:rPr>
        <w:t>ači</w:t>
      </w:r>
      <w:r w:rsidRPr="00DD2025">
        <w:rPr>
          <w:rFonts w:ascii="Arial" w:eastAsia="Calibri" w:hAnsi="Arial" w:cs="Arial"/>
          <w:spacing w:val="-2"/>
        </w:rPr>
        <w:t>n</w:t>
      </w:r>
      <w:r w:rsidRPr="00DD2025">
        <w:rPr>
          <w:rFonts w:ascii="Arial" w:eastAsia="Calibri" w:hAnsi="Arial" w:cs="Arial"/>
        </w:rPr>
        <w:t xml:space="preserve">u </w:t>
      </w:r>
      <w:r w:rsidRPr="00DD2025">
        <w:rPr>
          <w:rFonts w:ascii="Arial" w:eastAsia="Calibri" w:hAnsi="Arial" w:cs="Arial"/>
          <w:spacing w:val="-1"/>
        </w:rPr>
        <w:t>k</w:t>
      </w:r>
      <w:r w:rsidRPr="00DD2025">
        <w:rPr>
          <w:rFonts w:ascii="Arial" w:eastAsia="Calibri" w:hAnsi="Arial" w:cs="Arial"/>
        </w:rPr>
        <w:t>ori</w:t>
      </w:r>
      <w:r w:rsidRPr="00DD2025">
        <w:rPr>
          <w:rFonts w:ascii="Arial" w:eastAsia="Calibri" w:hAnsi="Arial" w:cs="Arial"/>
          <w:spacing w:val="-2"/>
        </w:rPr>
        <w:t>š</w:t>
      </w:r>
      <w:r w:rsidRPr="00DD2025">
        <w:rPr>
          <w:rFonts w:ascii="Arial" w:eastAsia="Calibri" w:hAnsi="Arial" w:cs="Arial"/>
          <w:spacing w:val="1"/>
        </w:rPr>
        <w:t>t</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2"/>
        </w:rPr>
        <w:t>j</w:t>
      </w:r>
      <w:r w:rsidRPr="00DD2025">
        <w:rPr>
          <w:rFonts w:ascii="Arial" w:eastAsia="Calibri" w:hAnsi="Arial" w:cs="Arial"/>
        </w:rPr>
        <w:t>a jav</w:t>
      </w:r>
      <w:r w:rsidRPr="00DD2025">
        <w:rPr>
          <w:rFonts w:ascii="Arial" w:eastAsia="Calibri" w:hAnsi="Arial" w:cs="Arial"/>
          <w:spacing w:val="-1"/>
        </w:rPr>
        <w:t>n</w:t>
      </w:r>
      <w:r w:rsidRPr="00DD2025">
        <w:rPr>
          <w:rFonts w:ascii="Arial" w:eastAsia="Calibri" w:hAnsi="Arial" w:cs="Arial"/>
        </w:rPr>
        <w:t xml:space="preserve">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2"/>
        </w:rPr>
        <w:t xml:space="preserve"> </w:t>
      </w:r>
      <w:r w:rsidRPr="00DD2025">
        <w:rPr>
          <w:rFonts w:ascii="Arial" w:eastAsia="Calibri" w:hAnsi="Arial" w:cs="Arial"/>
          <w:spacing w:val="-2"/>
        </w:rPr>
        <w:t>i</w:t>
      </w:r>
      <w:r w:rsidRPr="00DD2025">
        <w:rPr>
          <w:rFonts w:ascii="Arial" w:eastAsia="Calibri" w:hAnsi="Arial" w:cs="Arial"/>
        </w:rPr>
        <w:t>li</w:t>
      </w:r>
    </w:p>
    <w:p w:rsidR="008B7604" w:rsidRPr="00DD2025" w:rsidRDefault="008B7604" w:rsidP="00294CA5">
      <w:pPr>
        <w:pStyle w:val="ListParagraph"/>
        <w:numPr>
          <w:ilvl w:val="0"/>
          <w:numId w:val="7"/>
        </w:numPr>
        <w:spacing w:before="40"/>
        <w:ind w:left="714" w:hanging="357"/>
        <w:contextualSpacing w:val="0"/>
        <w:rPr>
          <w:rFonts w:ascii="Arial" w:eastAsia="Calibri" w:hAnsi="Arial" w:cs="Arial"/>
        </w:rPr>
      </w:pPr>
      <w:r w:rsidRPr="00DD2025">
        <w:rPr>
          <w:rFonts w:ascii="Arial" w:eastAsia="Calibri" w:hAnsi="Arial" w:cs="Arial"/>
          <w:spacing w:val="1"/>
        </w:rPr>
        <w:t>p</w:t>
      </w:r>
      <w:r w:rsidRPr="00DD2025">
        <w:rPr>
          <w:rFonts w:ascii="Arial" w:eastAsia="Calibri" w:hAnsi="Arial" w:cs="Arial"/>
        </w:rPr>
        <w:t>rili</w:t>
      </w:r>
      <w:r w:rsidRPr="00DD2025">
        <w:rPr>
          <w:rFonts w:ascii="Arial" w:eastAsia="Calibri" w:hAnsi="Arial" w:cs="Arial"/>
          <w:spacing w:val="-1"/>
        </w:rPr>
        <w:t>k</w:t>
      </w:r>
      <w:r w:rsidRPr="00DD2025">
        <w:rPr>
          <w:rFonts w:ascii="Arial" w:eastAsia="Calibri" w:hAnsi="Arial" w:cs="Arial"/>
        </w:rPr>
        <w:t>om</w:t>
      </w:r>
      <w:r w:rsidRPr="00DD2025">
        <w:rPr>
          <w:rFonts w:ascii="Arial" w:eastAsia="Calibri" w:hAnsi="Arial" w:cs="Arial"/>
          <w:spacing w:val="16"/>
        </w:rPr>
        <w:t xml:space="preserve"> </w:t>
      </w:r>
      <w:r w:rsidRPr="00DD2025">
        <w:rPr>
          <w:rFonts w:ascii="Arial" w:eastAsia="Calibri" w:hAnsi="Arial" w:cs="Arial"/>
          <w:spacing w:val="-1"/>
        </w:rPr>
        <w:t>p</w:t>
      </w:r>
      <w:r w:rsidRPr="00DD2025">
        <w:rPr>
          <w:rFonts w:ascii="Arial" w:eastAsia="Calibri" w:hAnsi="Arial" w:cs="Arial"/>
        </w:rPr>
        <w:t>rvog</w:t>
      </w:r>
      <w:r w:rsidRPr="00DD2025">
        <w:rPr>
          <w:rFonts w:ascii="Arial" w:eastAsia="Calibri" w:hAnsi="Arial" w:cs="Arial"/>
          <w:spacing w:val="16"/>
        </w:rPr>
        <w:t xml:space="preserve"> </w:t>
      </w:r>
      <w:r w:rsidRPr="00DD2025">
        <w:rPr>
          <w:rFonts w:ascii="Arial" w:eastAsia="Calibri" w:hAnsi="Arial" w:cs="Arial"/>
          <w:spacing w:val="-1"/>
        </w:rPr>
        <w:t>k</w:t>
      </w:r>
      <w:r w:rsidRPr="00DD2025">
        <w:rPr>
          <w:rFonts w:ascii="Arial" w:eastAsia="Calibri" w:hAnsi="Arial" w:cs="Arial"/>
        </w:rPr>
        <w:t>oriš</w:t>
      </w:r>
      <w:r w:rsidRPr="00DD2025">
        <w:rPr>
          <w:rFonts w:ascii="Arial" w:eastAsia="Calibri" w:hAnsi="Arial" w:cs="Arial"/>
          <w:spacing w:val="-1"/>
        </w:rPr>
        <w:t>t</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2"/>
        </w:rPr>
        <w:t>j</w:t>
      </w:r>
      <w:r w:rsidRPr="00DD2025">
        <w:rPr>
          <w:rFonts w:ascii="Arial" w:eastAsia="Calibri" w:hAnsi="Arial" w:cs="Arial"/>
        </w:rPr>
        <w:t>a</w:t>
      </w:r>
      <w:r w:rsidRPr="00DD2025">
        <w:rPr>
          <w:rFonts w:ascii="Arial" w:eastAsia="Calibri" w:hAnsi="Arial" w:cs="Arial"/>
          <w:spacing w:val="16"/>
        </w:rPr>
        <w:t xml:space="preserve"> </w:t>
      </w:r>
      <w:r w:rsidRPr="00DD2025">
        <w:rPr>
          <w:rFonts w:ascii="Arial" w:eastAsia="Calibri" w:hAnsi="Arial" w:cs="Arial"/>
        </w:rPr>
        <w:t>jav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13"/>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3"/>
        </w:rPr>
        <w:t>g</w:t>
      </w:r>
      <w:r w:rsidRPr="00DD2025">
        <w:rPr>
          <w:rFonts w:ascii="Arial" w:eastAsia="Calibri" w:hAnsi="Arial" w:cs="Arial"/>
        </w:rPr>
        <w:t>e</w:t>
      </w:r>
      <w:r w:rsidRPr="00DD2025">
        <w:rPr>
          <w:rFonts w:ascii="Arial" w:eastAsia="Calibri" w:hAnsi="Arial" w:cs="Arial"/>
          <w:spacing w:val="16"/>
        </w:rPr>
        <w:t xml:space="preserve"> </w:t>
      </w:r>
      <w:r w:rsidRPr="00DD2025">
        <w:rPr>
          <w:rFonts w:ascii="Arial" w:eastAsia="Calibri" w:hAnsi="Arial" w:cs="Arial"/>
        </w:rPr>
        <w:t>ili</w:t>
      </w:r>
      <w:r w:rsidRPr="00DD2025">
        <w:rPr>
          <w:rFonts w:ascii="Arial" w:eastAsia="Calibri" w:hAnsi="Arial" w:cs="Arial"/>
          <w:spacing w:val="13"/>
        </w:rPr>
        <w:t xml:space="preserve"> </w:t>
      </w:r>
      <w:r w:rsidRPr="00DD2025">
        <w:rPr>
          <w:rFonts w:ascii="Arial" w:eastAsia="Calibri" w:hAnsi="Arial" w:cs="Arial"/>
          <w:spacing w:val="1"/>
        </w:rPr>
        <w:t>z</w:t>
      </w:r>
      <w:r w:rsidRPr="00DD2025">
        <w:rPr>
          <w:rFonts w:ascii="Arial" w:eastAsia="Calibri" w:hAnsi="Arial" w:cs="Arial"/>
          <w:spacing w:val="-2"/>
        </w:rPr>
        <w:t>a</w:t>
      </w:r>
      <w:r w:rsidRPr="00DD2025">
        <w:rPr>
          <w:rFonts w:ascii="Arial" w:eastAsia="Calibri" w:hAnsi="Arial" w:cs="Arial"/>
          <w:spacing w:val="1"/>
        </w:rPr>
        <w:t>p</w:t>
      </w:r>
      <w:r w:rsidRPr="00DD2025">
        <w:rPr>
          <w:rFonts w:ascii="Arial" w:eastAsia="Calibri" w:hAnsi="Arial" w:cs="Arial"/>
        </w:rPr>
        <w:t>ri</w:t>
      </w:r>
      <w:r w:rsidRPr="00DD2025">
        <w:rPr>
          <w:rFonts w:ascii="Arial" w:eastAsia="Calibri" w:hAnsi="Arial" w:cs="Arial"/>
          <w:spacing w:val="-2"/>
        </w:rPr>
        <w:t>m</w:t>
      </w:r>
      <w:r w:rsidRPr="00DD2025">
        <w:rPr>
          <w:rFonts w:ascii="Arial" w:eastAsia="Calibri" w:hAnsi="Arial" w:cs="Arial"/>
        </w:rPr>
        <w:t>a</w:t>
      </w:r>
      <w:r w:rsidRPr="00DD2025">
        <w:rPr>
          <w:rFonts w:ascii="Arial" w:eastAsia="Calibri" w:hAnsi="Arial" w:cs="Arial"/>
          <w:spacing w:val="1"/>
        </w:rPr>
        <w:t>n</w:t>
      </w:r>
      <w:r w:rsidRPr="00DD2025">
        <w:rPr>
          <w:rFonts w:ascii="Arial" w:eastAsia="Calibri" w:hAnsi="Arial" w:cs="Arial"/>
        </w:rPr>
        <w:t>ja</w:t>
      </w:r>
      <w:r w:rsidRPr="00DD2025">
        <w:rPr>
          <w:rFonts w:ascii="Arial" w:eastAsia="Calibri" w:hAnsi="Arial" w:cs="Arial"/>
          <w:spacing w:val="13"/>
        </w:rPr>
        <w:t xml:space="preserve"> </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16"/>
        </w:rPr>
        <w:t xml:space="preserve"> </w:t>
      </w:r>
      <w:r w:rsidRPr="00DD2025">
        <w:rPr>
          <w:rFonts w:ascii="Arial" w:eastAsia="Calibri" w:hAnsi="Arial" w:cs="Arial"/>
          <w:spacing w:val="-1"/>
        </w:rPr>
        <w:t>k</w:t>
      </w:r>
      <w:r w:rsidRPr="00DD2025">
        <w:rPr>
          <w:rFonts w:ascii="Arial" w:eastAsia="Calibri" w:hAnsi="Arial" w:cs="Arial"/>
        </w:rPr>
        <w:t>oriš</w:t>
      </w:r>
      <w:r w:rsidRPr="00DD2025">
        <w:rPr>
          <w:rFonts w:ascii="Arial" w:eastAsia="Calibri" w:hAnsi="Arial" w:cs="Arial"/>
          <w:spacing w:val="-1"/>
        </w:rPr>
        <w:t>t</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rPr>
        <w:t>je</w:t>
      </w:r>
      <w:r w:rsidRPr="00DD2025">
        <w:rPr>
          <w:rFonts w:ascii="Arial" w:eastAsia="Calibri" w:hAnsi="Arial" w:cs="Arial"/>
          <w:spacing w:val="14"/>
        </w:rPr>
        <w:t xml:space="preserve"> </w:t>
      </w:r>
      <w:r w:rsidRPr="00DD2025">
        <w:rPr>
          <w:rFonts w:ascii="Arial" w:eastAsia="Calibri" w:hAnsi="Arial" w:cs="Arial"/>
        </w:rPr>
        <w:t>s</w:t>
      </w:r>
      <w:r w:rsidRPr="00DD2025">
        <w:rPr>
          <w:rFonts w:ascii="Arial" w:eastAsia="Calibri" w:hAnsi="Arial" w:cs="Arial"/>
          <w:spacing w:val="1"/>
        </w:rPr>
        <w:t>p</w:t>
      </w:r>
      <w:r w:rsidRPr="00DD2025">
        <w:rPr>
          <w:rFonts w:ascii="Arial" w:eastAsia="Calibri" w:hAnsi="Arial" w:cs="Arial"/>
          <w:spacing w:val="-2"/>
        </w:rPr>
        <w:t>re</w:t>
      </w:r>
      <w:r w:rsidRPr="00DD2025">
        <w:rPr>
          <w:rFonts w:ascii="Arial" w:eastAsia="Calibri" w:hAnsi="Arial" w:cs="Arial"/>
        </w:rPr>
        <w:t>m</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23"/>
        </w:rPr>
        <w:t xml:space="preserve"> </w:t>
      </w:r>
      <w:r w:rsidRPr="00DD2025">
        <w:rPr>
          <w:rFonts w:ascii="Arial" w:eastAsia="Calibri" w:hAnsi="Arial" w:cs="Arial"/>
        </w:rPr>
        <w:t>u</w:t>
      </w:r>
      <w:r w:rsidRPr="00DD2025">
        <w:rPr>
          <w:rFonts w:ascii="Arial" w:eastAsia="Calibri" w:hAnsi="Arial" w:cs="Arial"/>
          <w:spacing w:val="4"/>
        </w:rPr>
        <w:t xml:space="preserve"> </w:t>
      </w:r>
      <w:r w:rsidRPr="00DD2025">
        <w:rPr>
          <w:rFonts w:ascii="Arial" w:eastAsia="Calibri" w:hAnsi="Arial" w:cs="Arial"/>
        </w:rPr>
        <w:t>s</w:t>
      </w:r>
      <w:r w:rsidRPr="00DD2025">
        <w:rPr>
          <w:rFonts w:ascii="Arial" w:eastAsia="Calibri" w:hAnsi="Arial" w:cs="Arial"/>
          <w:spacing w:val="-3"/>
        </w:rPr>
        <w:t>l</w:t>
      </w:r>
      <w:r w:rsidRPr="00DD2025">
        <w:rPr>
          <w:rFonts w:ascii="Arial" w:eastAsia="Calibri" w:hAnsi="Arial" w:cs="Arial"/>
          <w:spacing w:val="1"/>
        </w:rPr>
        <w:t>u</w:t>
      </w:r>
      <w:r w:rsidRPr="00DD2025">
        <w:rPr>
          <w:rFonts w:ascii="Arial" w:eastAsia="Calibri" w:hAnsi="Arial" w:cs="Arial"/>
          <w:spacing w:val="-1"/>
        </w:rPr>
        <w:t>č</w:t>
      </w:r>
      <w:r w:rsidRPr="00DD2025">
        <w:rPr>
          <w:rFonts w:ascii="Arial" w:eastAsia="Calibri" w:hAnsi="Arial" w:cs="Arial"/>
        </w:rPr>
        <w:t>aju</w:t>
      </w:r>
      <w:r w:rsidRPr="00DD2025">
        <w:rPr>
          <w:rFonts w:ascii="Arial" w:eastAsia="Calibri" w:hAnsi="Arial" w:cs="Arial"/>
          <w:spacing w:val="4"/>
        </w:rPr>
        <w:t xml:space="preserve"> </w:t>
      </w:r>
      <w:r w:rsidRPr="00DD2025">
        <w:rPr>
          <w:rFonts w:ascii="Arial" w:eastAsia="Calibri" w:hAnsi="Arial" w:cs="Arial"/>
          <w:spacing w:val="-4"/>
        </w:rPr>
        <w:t>k</w:t>
      </w:r>
      <w:r w:rsidRPr="00DD2025">
        <w:rPr>
          <w:rFonts w:ascii="Arial" w:eastAsia="Calibri" w:hAnsi="Arial" w:cs="Arial"/>
        </w:rPr>
        <w:t>ad</w:t>
      </w:r>
      <w:r w:rsidRPr="00DD2025">
        <w:rPr>
          <w:rFonts w:ascii="Arial" w:eastAsia="Calibri" w:hAnsi="Arial" w:cs="Arial"/>
          <w:spacing w:val="4"/>
        </w:rPr>
        <w:t xml:space="preserve">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ik</w:t>
      </w:r>
      <w:r w:rsidRPr="00DD2025">
        <w:rPr>
          <w:rFonts w:ascii="Arial" w:eastAsia="Calibri" w:hAnsi="Arial" w:cs="Arial"/>
          <w:spacing w:val="1"/>
        </w:rPr>
        <w:t xml:space="preserve"> u</w:t>
      </w:r>
      <w:r w:rsidRPr="00DD2025">
        <w:rPr>
          <w:rFonts w:ascii="Arial" w:eastAsia="Calibri" w:hAnsi="Arial" w:cs="Arial"/>
        </w:rPr>
        <w:t>s</w:t>
      </w:r>
      <w:r w:rsidRPr="00DD2025">
        <w:rPr>
          <w:rFonts w:ascii="Arial" w:eastAsia="Calibri" w:hAnsi="Arial" w:cs="Arial"/>
          <w:spacing w:val="-3"/>
        </w:rPr>
        <w:t>l</w:t>
      </w:r>
      <w:r w:rsidRPr="00DD2025">
        <w:rPr>
          <w:rFonts w:ascii="Arial" w:eastAsia="Calibri" w:hAnsi="Arial" w:cs="Arial"/>
          <w:spacing w:val="1"/>
        </w:rPr>
        <w:t>u</w:t>
      </w:r>
      <w:r w:rsidRPr="00DD2025">
        <w:rPr>
          <w:rFonts w:ascii="Arial" w:eastAsia="Calibri" w:hAnsi="Arial" w:cs="Arial"/>
        </w:rPr>
        <w:t xml:space="preserve">ge </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1"/>
        </w:rPr>
        <w:t xml:space="preserve"> d</w:t>
      </w:r>
      <w:r w:rsidRPr="00DD2025">
        <w:rPr>
          <w:rFonts w:ascii="Arial" w:eastAsia="Calibri" w:hAnsi="Arial" w:cs="Arial"/>
        </w:rPr>
        <w:t>os</w:t>
      </w:r>
      <w:r w:rsidRPr="00DD2025">
        <w:rPr>
          <w:rFonts w:ascii="Arial" w:eastAsia="Calibri" w:hAnsi="Arial" w:cs="Arial"/>
          <w:spacing w:val="1"/>
        </w:rPr>
        <w:t>t</w:t>
      </w:r>
      <w:r w:rsidRPr="00DD2025">
        <w:rPr>
          <w:rFonts w:ascii="Arial" w:eastAsia="Calibri" w:hAnsi="Arial" w:cs="Arial"/>
        </w:rPr>
        <w:t xml:space="preserve">avi </w:t>
      </w:r>
      <w:r w:rsidRPr="00DD2025">
        <w:rPr>
          <w:rFonts w:ascii="Arial" w:eastAsia="Calibri" w:hAnsi="Arial" w:cs="Arial"/>
          <w:spacing w:val="1"/>
        </w:rPr>
        <w:t>d</w:t>
      </w:r>
      <w:r w:rsidRPr="00DD2025">
        <w:rPr>
          <w:rFonts w:ascii="Arial" w:eastAsia="Calibri" w:hAnsi="Arial" w:cs="Arial"/>
        </w:rPr>
        <w:t>ava</w:t>
      </w:r>
      <w:r w:rsidRPr="00DD2025">
        <w:rPr>
          <w:rFonts w:ascii="Arial" w:eastAsia="Calibri" w:hAnsi="Arial" w:cs="Arial"/>
          <w:spacing w:val="1"/>
        </w:rPr>
        <w:t>t</w:t>
      </w:r>
      <w:r w:rsidRPr="00DD2025">
        <w:rPr>
          <w:rFonts w:ascii="Arial" w:eastAsia="Calibri" w:hAnsi="Arial" w:cs="Arial"/>
        </w:rPr>
        <w:t>el</w:t>
      </w:r>
      <w:r w:rsidRPr="00DD2025">
        <w:rPr>
          <w:rFonts w:ascii="Arial" w:eastAsia="Calibri" w:hAnsi="Arial" w:cs="Arial"/>
          <w:spacing w:val="-2"/>
        </w:rPr>
        <w:t>j</w:t>
      </w:r>
      <w:r w:rsidRPr="00DD2025">
        <w:rPr>
          <w:rFonts w:ascii="Arial" w:eastAsia="Calibri" w:hAnsi="Arial" w:cs="Arial"/>
        </w:rPr>
        <w:t>u</w:t>
      </w:r>
      <w:r w:rsidRPr="00DD2025">
        <w:rPr>
          <w:rFonts w:ascii="Arial" w:eastAsia="Calibri" w:hAnsi="Arial" w:cs="Arial"/>
          <w:spacing w:val="2"/>
        </w:rPr>
        <w:t xml:space="preserve"> </w:t>
      </w:r>
      <w:r w:rsidRPr="00DD2025">
        <w:rPr>
          <w:rFonts w:ascii="Arial" w:eastAsia="Calibri" w:hAnsi="Arial" w:cs="Arial"/>
        </w:rPr>
        <w:t>ja</w:t>
      </w:r>
      <w:r w:rsidRPr="00DD2025">
        <w:rPr>
          <w:rFonts w:ascii="Arial" w:eastAsia="Calibri" w:hAnsi="Arial" w:cs="Arial"/>
          <w:spacing w:val="-2"/>
        </w:rPr>
        <w:t>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1"/>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1"/>
        </w:rPr>
        <w:t xml:space="preserve"> </w:t>
      </w:r>
      <w:r w:rsidRPr="00DD2025">
        <w:rPr>
          <w:rFonts w:ascii="Arial" w:eastAsia="Calibri" w:hAnsi="Arial" w:cs="Arial"/>
        </w:rPr>
        <w:t>Iz</w:t>
      </w:r>
      <w:r w:rsidRPr="00DD2025">
        <w:rPr>
          <w:rFonts w:ascii="Arial" w:eastAsia="Calibri" w:hAnsi="Arial" w:cs="Arial"/>
          <w:spacing w:val="-2"/>
        </w:rPr>
        <w:t>j</w:t>
      </w:r>
      <w:r w:rsidRPr="00DD2025">
        <w:rPr>
          <w:rFonts w:ascii="Arial" w:eastAsia="Calibri" w:hAnsi="Arial" w:cs="Arial"/>
        </w:rPr>
        <w:t>av</w:t>
      </w:r>
      <w:r w:rsidRPr="00DD2025">
        <w:rPr>
          <w:rFonts w:ascii="Arial" w:eastAsia="Calibri" w:hAnsi="Arial" w:cs="Arial"/>
          <w:spacing w:val="1"/>
        </w:rPr>
        <w:t>u</w:t>
      </w:r>
      <w:r w:rsidRPr="00DD2025">
        <w:rPr>
          <w:rFonts w:ascii="Arial" w:eastAsia="Calibri" w:hAnsi="Arial" w:cs="Arial"/>
        </w:rPr>
        <w:t>.</w:t>
      </w:r>
    </w:p>
    <w:p w:rsidR="008B7604" w:rsidRPr="00DD2025" w:rsidRDefault="008B7604" w:rsidP="008B7604">
      <w:pPr>
        <w:spacing w:before="80"/>
        <w:jc w:val="both"/>
        <w:rPr>
          <w:rFonts w:ascii="Arial" w:eastAsia="Calibri" w:hAnsi="Arial" w:cs="Arial"/>
        </w:rPr>
      </w:pPr>
      <w:r w:rsidRPr="00DD2025">
        <w:rPr>
          <w:rFonts w:ascii="Arial" w:eastAsia="Calibri" w:hAnsi="Arial" w:cs="Arial"/>
          <w:spacing w:val="-1"/>
        </w:rPr>
        <w:t>B</w:t>
      </w:r>
      <w:r w:rsidRPr="00DD2025">
        <w:rPr>
          <w:rFonts w:ascii="Arial" w:eastAsia="Calibri" w:hAnsi="Arial" w:cs="Arial"/>
        </w:rPr>
        <w:t>i</w:t>
      </w:r>
      <w:r w:rsidRPr="00DD2025">
        <w:rPr>
          <w:rFonts w:ascii="Arial" w:eastAsia="Calibri" w:hAnsi="Arial" w:cs="Arial"/>
          <w:spacing w:val="1"/>
        </w:rPr>
        <w:t>tn</w:t>
      </w:r>
      <w:r w:rsidRPr="00DD2025">
        <w:rPr>
          <w:rFonts w:ascii="Arial" w:eastAsia="Calibri" w:hAnsi="Arial" w:cs="Arial"/>
        </w:rPr>
        <w:t>e</w:t>
      </w:r>
      <w:r w:rsidRPr="00DD2025">
        <w:rPr>
          <w:rFonts w:ascii="Arial" w:eastAsia="Calibri" w:hAnsi="Arial" w:cs="Arial"/>
          <w:spacing w:val="20"/>
        </w:rPr>
        <w:t xml:space="preserve"> </w:t>
      </w:r>
      <w:r w:rsidRPr="00DD2025">
        <w:rPr>
          <w:rFonts w:ascii="Arial" w:eastAsia="Calibri" w:hAnsi="Arial" w:cs="Arial"/>
        </w:rPr>
        <w:t>sas</w:t>
      </w:r>
      <w:r w:rsidRPr="00DD2025">
        <w:rPr>
          <w:rFonts w:ascii="Arial" w:eastAsia="Calibri" w:hAnsi="Arial" w:cs="Arial"/>
          <w:spacing w:val="-1"/>
        </w:rPr>
        <w:t>t</w:t>
      </w:r>
      <w:r w:rsidRPr="00DD2025">
        <w:rPr>
          <w:rFonts w:ascii="Arial" w:eastAsia="Calibri" w:hAnsi="Arial" w:cs="Arial"/>
        </w:rPr>
        <w:t>ojke</w:t>
      </w:r>
      <w:r w:rsidRPr="00DD2025">
        <w:rPr>
          <w:rFonts w:ascii="Arial" w:eastAsia="Calibri" w:hAnsi="Arial" w:cs="Arial"/>
          <w:spacing w:val="20"/>
        </w:rPr>
        <w:t xml:space="preserve"> </w:t>
      </w:r>
      <w:r w:rsidRPr="00DD2025">
        <w:rPr>
          <w:rFonts w:ascii="Arial" w:eastAsia="Calibri" w:hAnsi="Arial" w:cs="Arial"/>
          <w:spacing w:val="1"/>
        </w:rPr>
        <w:t>u</w:t>
      </w:r>
      <w:r w:rsidRPr="00DD2025">
        <w:rPr>
          <w:rFonts w:ascii="Arial" w:eastAsia="Calibri" w:hAnsi="Arial" w:cs="Arial"/>
        </w:rPr>
        <w:t>go</w:t>
      </w:r>
      <w:r w:rsidRPr="00DD2025">
        <w:rPr>
          <w:rFonts w:ascii="Arial" w:eastAsia="Calibri" w:hAnsi="Arial" w:cs="Arial"/>
          <w:spacing w:val="-2"/>
        </w:rPr>
        <w:t>v</w:t>
      </w:r>
      <w:r w:rsidRPr="00DD2025">
        <w:rPr>
          <w:rFonts w:ascii="Arial" w:eastAsia="Calibri" w:hAnsi="Arial" w:cs="Arial"/>
        </w:rPr>
        <w:t>ora</w:t>
      </w:r>
      <w:r w:rsidRPr="00DD2025">
        <w:rPr>
          <w:rFonts w:ascii="Arial" w:eastAsia="Calibri" w:hAnsi="Arial" w:cs="Arial"/>
          <w:spacing w:val="45"/>
        </w:rPr>
        <w:t xml:space="preserve"> </w:t>
      </w:r>
      <w:r w:rsidRPr="00DD2025">
        <w:rPr>
          <w:rFonts w:ascii="Arial" w:eastAsia="Calibri" w:hAnsi="Arial" w:cs="Arial"/>
        </w:rPr>
        <w:t>čine</w:t>
      </w:r>
      <w:r w:rsidRPr="00DD2025">
        <w:rPr>
          <w:rFonts w:ascii="Arial" w:eastAsia="Calibri" w:hAnsi="Arial" w:cs="Arial"/>
          <w:spacing w:val="20"/>
        </w:rPr>
        <w:t xml:space="preserve"> ova </w:t>
      </w:r>
      <w:r w:rsidRPr="00DD2025">
        <w:rPr>
          <w:rFonts w:ascii="Arial" w:eastAsia="Calibri" w:hAnsi="Arial" w:cs="Arial"/>
        </w:rPr>
        <w:t>Od</w:t>
      </w:r>
      <w:r w:rsidRPr="00DD2025">
        <w:rPr>
          <w:rFonts w:ascii="Arial" w:eastAsia="Calibri" w:hAnsi="Arial" w:cs="Arial"/>
          <w:spacing w:val="-2"/>
        </w:rPr>
        <w:t>l</w:t>
      </w:r>
      <w:r w:rsidRPr="00DD2025">
        <w:rPr>
          <w:rFonts w:ascii="Arial" w:eastAsia="Calibri" w:hAnsi="Arial" w:cs="Arial"/>
          <w:spacing w:val="1"/>
        </w:rPr>
        <w:t>u</w:t>
      </w:r>
      <w:r w:rsidRPr="00DD2025">
        <w:rPr>
          <w:rFonts w:ascii="Arial" w:eastAsia="Calibri" w:hAnsi="Arial" w:cs="Arial"/>
          <w:spacing w:val="-1"/>
        </w:rPr>
        <w:t>k</w:t>
      </w:r>
      <w:r w:rsidRPr="00DD2025">
        <w:rPr>
          <w:rFonts w:ascii="Arial" w:eastAsia="Calibri" w:hAnsi="Arial" w:cs="Arial"/>
        </w:rPr>
        <w:t>a, Izjava</w:t>
      </w:r>
      <w:r w:rsidRPr="00DD2025">
        <w:rPr>
          <w:rFonts w:ascii="Arial" w:eastAsia="Calibri" w:hAnsi="Arial" w:cs="Arial"/>
          <w:spacing w:val="1"/>
        </w:rPr>
        <w:t xml:space="preserve"> </w:t>
      </w:r>
      <w:r w:rsidRPr="00DD2025">
        <w:rPr>
          <w:rFonts w:ascii="Arial" w:eastAsia="Calibri" w:hAnsi="Arial" w:cs="Arial"/>
        </w:rPr>
        <w:t>o</w:t>
      </w:r>
      <w:r w:rsidRPr="00DD2025">
        <w:rPr>
          <w:rFonts w:ascii="Arial" w:eastAsia="Calibri" w:hAnsi="Arial" w:cs="Arial"/>
          <w:spacing w:val="-1"/>
        </w:rPr>
        <w:t xml:space="preserve"> </w:t>
      </w:r>
      <w:r w:rsidRPr="00DD2025">
        <w:rPr>
          <w:rFonts w:ascii="Arial" w:eastAsia="Calibri" w:hAnsi="Arial" w:cs="Arial"/>
          <w:spacing w:val="1"/>
        </w:rPr>
        <w:t>n</w:t>
      </w:r>
      <w:r w:rsidRPr="00DD2025">
        <w:rPr>
          <w:rFonts w:ascii="Arial" w:eastAsia="Calibri" w:hAnsi="Arial" w:cs="Arial"/>
        </w:rPr>
        <w:t>ači</w:t>
      </w:r>
      <w:r w:rsidRPr="00DD2025">
        <w:rPr>
          <w:rFonts w:ascii="Arial" w:eastAsia="Calibri" w:hAnsi="Arial" w:cs="Arial"/>
          <w:spacing w:val="-2"/>
        </w:rPr>
        <w:t>n</w:t>
      </w:r>
      <w:r w:rsidRPr="00DD2025">
        <w:rPr>
          <w:rFonts w:ascii="Arial" w:eastAsia="Calibri" w:hAnsi="Arial" w:cs="Arial"/>
        </w:rPr>
        <w:t>u</w:t>
      </w:r>
      <w:r w:rsidRPr="00DD2025">
        <w:rPr>
          <w:rFonts w:ascii="Arial" w:eastAsia="Calibri" w:hAnsi="Arial" w:cs="Arial"/>
          <w:spacing w:val="2"/>
        </w:rPr>
        <w:t xml:space="preserve"> </w:t>
      </w:r>
      <w:r w:rsidRPr="00DD2025">
        <w:rPr>
          <w:rFonts w:ascii="Arial" w:eastAsia="Calibri" w:hAnsi="Arial" w:cs="Arial"/>
          <w:spacing w:val="-1"/>
        </w:rPr>
        <w:t>k</w:t>
      </w:r>
      <w:r w:rsidRPr="00DD2025">
        <w:rPr>
          <w:rFonts w:ascii="Arial" w:eastAsia="Calibri" w:hAnsi="Arial" w:cs="Arial"/>
        </w:rPr>
        <w:t>oriš</w:t>
      </w:r>
      <w:r w:rsidRPr="00DD2025">
        <w:rPr>
          <w:rFonts w:ascii="Arial" w:eastAsia="Calibri" w:hAnsi="Arial" w:cs="Arial"/>
          <w:spacing w:val="-1"/>
        </w:rPr>
        <w:t>t</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2"/>
        </w:rPr>
        <w:t>j</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rPr>
        <w:t>jav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1"/>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3"/>
        </w:rPr>
        <w:t>g</w:t>
      </w:r>
      <w:r w:rsidRPr="00DD2025">
        <w:rPr>
          <w:rFonts w:ascii="Arial" w:eastAsia="Calibri" w:hAnsi="Arial" w:cs="Arial"/>
        </w:rPr>
        <w:t>e</w:t>
      </w:r>
      <w:r w:rsidRPr="00DD2025">
        <w:rPr>
          <w:rFonts w:ascii="Arial" w:eastAsia="Calibri" w:hAnsi="Arial" w:cs="Arial"/>
          <w:spacing w:val="5"/>
        </w:rPr>
        <w:t xml:space="preserve"> </w:t>
      </w:r>
      <w:r w:rsidRPr="00DD2025">
        <w:rPr>
          <w:rFonts w:ascii="Arial" w:eastAsia="Calibri" w:hAnsi="Arial" w:cs="Arial"/>
        </w:rPr>
        <w:t>i</w:t>
      </w:r>
      <w:r w:rsidRPr="00DD2025">
        <w:rPr>
          <w:rFonts w:ascii="Arial" w:eastAsia="Calibri" w:hAnsi="Arial" w:cs="Arial"/>
          <w:spacing w:val="1"/>
        </w:rPr>
        <w:t xml:space="preserve"> C</w:t>
      </w:r>
      <w:r w:rsidRPr="00DD2025">
        <w:rPr>
          <w:rFonts w:ascii="Arial" w:eastAsia="Calibri" w:hAnsi="Arial" w:cs="Arial"/>
        </w:rPr>
        <w:t>j</w:t>
      </w:r>
      <w:r w:rsidRPr="00DD2025">
        <w:rPr>
          <w:rFonts w:ascii="Arial" w:eastAsia="Calibri" w:hAnsi="Arial" w:cs="Arial"/>
          <w:spacing w:val="-2"/>
        </w:rPr>
        <w:t>e</w:t>
      </w:r>
      <w:r w:rsidRPr="00DD2025">
        <w:rPr>
          <w:rFonts w:ascii="Arial" w:eastAsia="Calibri" w:hAnsi="Arial" w:cs="Arial"/>
          <w:spacing w:val="1"/>
        </w:rPr>
        <w:t>n</w:t>
      </w:r>
      <w:r w:rsidRPr="00DD2025">
        <w:rPr>
          <w:rFonts w:ascii="Arial" w:eastAsia="Calibri" w:hAnsi="Arial" w:cs="Arial"/>
        </w:rPr>
        <w:t>ik ja</w:t>
      </w:r>
      <w:r w:rsidRPr="00DD2025">
        <w:rPr>
          <w:rFonts w:ascii="Arial" w:eastAsia="Calibri" w:hAnsi="Arial" w:cs="Arial"/>
          <w:spacing w:val="-2"/>
        </w:rPr>
        <w:t>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1"/>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p>
    <w:p w:rsidR="008B7604" w:rsidRPr="00DD2025" w:rsidRDefault="008B7604" w:rsidP="008B7604">
      <w:pPr>
        <w:spacing w:before="80"/>
        <w:jc w:val="both"/>
        <w:rPr>
          <w:rFonts w:ascii="Arial" w:eastAsia="Calibri" w:hAnsi="Arial" w:cs="Arial"/>
        </w:rPr>
      </w:pPr>
      <w:r w:rsidRPr="00DD2025">
        <w:rPr>
          <w:rFonts w:ascii="Arial" w:eastAsia="Calibri" w:hAnsi="Arial" w:cs="Arial"/>
        </w:rPr>
        <w:t>Za postojeće korisnike usluge smatra se da je Ugovor potpisan, ako je javna usluga već korištena u proteklom razdoblju ili ako je korisnik usluge zaprimio na korištenje spremnik za primopredaju miješanog komunalnog otpada. U tom slučaju korisniku se dostavljaju samo Izjava i Cjenik javne usluge radi usklađenja potadaka u digitalnom sustavu Evidencije.</w:t>
      </w:r>
    </w:p>
    <w:p w:rsidR="008B7604" w:rsidRPr="00DD2025" w:rsidRDefault="008B7604" w:rsidP="008B7604">
      <w:pPr>
        <w:spacing w:before="80"/>
        <w:jc w:val="both"/>
        <w:rPr>
          <w:rFonts w:ascii="Arial" w:eastAsia="Calibri" w:hAnsi="Arial" w:cs="Arial"/>
        </w:rPr>
      </w:pPr>
      <w:r w:rsidRPr="00DD2025">
        <w:rPr>
          <w:rFonts w:ascii="Arial" w:eastAsia="Calibri" w:hAnsi="Arial" w:cs="Arial"/>
          <w:spacing w:val="1"/>
        </w:rPr>
        <w:t>D</w:t>
      </w:r>
      <w:r w:rsidRPr="00DD2025">
        <w:rPr>
          <w:rFonts w:ascii="Arial" w:eastAsia="Calibri" w:hAnsi="Arial" w:cs="Arial"/>
        </w:rPr>
        <w:t>ava</w:t>
      </w:r>
      <w:r w:rsidRPr="00DD2025">
        <w:rPr>
          <w:rFonts w:ascii="Arial" w:eastAsia="Calibri" w:hAnsi="Arial" w:cs="Arial"/>
          <w:spacing w:val="1"/>
        </w:rPr>
        <w:t>t</w:t>
      </w:r>
      <w:r w:rsidRPr="00DD2025">
        <w:rPr>
          <w:rFonts w:ascii="Arial" w:eastAsia="Calibri" w:hAnsi="Arial" w:cs="Arial"/>
        </w:rPr>
        <w:t>elj</w:t>
      </w:r>
      <w:r w:rsidRPr="00DD2025">
        <w:rPr>
          <w:rFonts w:ascii="Arial" w:eastAsia="Calibri" w:hAnsi="Arial" w:cs="Arial"/>
          <w:spacing w:val="2"/>
        </w:rPr>
        <w:t xml:space="preserve"> </w:t>
      </w:r>
      <w:r w:rsidRPr="00DD2025">
        <w:rPr>
          <w:rFonts w:ascii="Arial" w:eastAsia="Calibri" w:hAnsi="Arial" w:cs="Arial"/>
          <w:spacing w:val="-2"/>
        </w:rPr>
        <w:t>j</w:t>
      </w:r>
      <w:r w:rsidRPr="00DD2025">
        <w:rPr>
          <w:rFonts w:ascii="Arial" w:eastAsia="Calibri" w:hAnsi="Arial" w:cs="Arial"/>
        </w:rPr>
        <w:t>av</w:t>
      </w:r>
      <w:r w:rsidRPr="00DD2025">
        <w:rPr>
          <w:rFonts w:ascii="Arial" w:eastAsia="Calibri" w:hAnsi="Arial" w:cs="Arial"/>
          <w:spacing w:val="1"/>
        </w:rPr>
        <w:t>n</w:t>
      </w:r>
      <w:r w:rsidRPr="00DD2025">
        <w:rPr>
          <w:rFonts w:ascii="Arial" w:eastAsia="Calibri" w:hAnsi="Arial" w:cs="Arial"/>
        </w:rPr>
        <w:t xml:space="preserve">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 xml:space="preserve">ge </w:t>
      </w:r>
      <w:r w:rsidRPr="00DD2025">
        <w:rPr>
          <w:rFonts w:ascii="Arial" w:eastAsia="Calibri" w:hAnsi="Arial" w:cs="Arial"/>
          <w:spacing w:val="-1"/>
        </w:rPr>
        <w:t>d</w:t>
      </w:r>
      <w:r w:rsidRPr="00DD2025">
        <w:rPr>
          <w:rFonts w:ascii="Arial" w:eastAsia="Calibri" w:hAnsi="Arial" w:cs="Arial"/>
          <w:spacing w:val="1"/>
        </w:rPr>
        <w:t>už</w:t>
      </w:r>
      <w:r w:rsidRPr="00DD2025">
        <w:rPr>
          <w:rFonts w:ascii="Arial" w:eastAsia="Calibri" w:hAnsi="Arial" w:cs="Arial"/>
          <w:spacing w:val="-2"/>
        </w:rPr>
        <w:t>a</w:t>
      </w:r>
      <w:r w:rsidRPr="00DD2025">
        <w:rPr>
          <w:rFonts w:ascii="Arial" w:eastAsia="Calibri" w:hAnsi="Arial" w:cs="Arial"/>
        </w:rPr>
        <w:t>n</w:t>
      </w:r>
      <w:r w:rsidRPr="00DD2025">
        <w:rPr>
          <w:rFonts w:ascii="Arial" w:eastAsia="Calibri" w:hAnsi="Arial" w:cs="Arial"/>
          <w:spacing w:val="3"/>
        </w:rPr>
        <w:t xml:space="preserve"> </w:t>
      </w:r>
      <w:r w:rsidRPr="00DD2025">
        <w:rPr>
          <w:rFonts w:ascii="Arial" w:eastAsia="Calibri" w:hAnsi="Arial" w:cs="Arial"/>
        </w:rPr>
        <w:t>je</w:t>
      </w:r>
      <w:r w:rsidRPr="00DD2025">
        <w:rPr>
          <w:rFonts w:ascii="Arial" w:eastAsia="Calibri" w:hAnsi="Arial" w:cs="Arial"/>
          <w:spacing w:val="2"/>
        </w:rPr>
        <w:t xml:space="preserve"> </w:t>
      </w:r>
      <w:r w:rsidRPr="00DD2025">
        <w:rPr>
          <w:rFonts w:ascii="Arial" w:eastAsia="Calibri" w:hAnsi="Arial" w:cs="Arial"/>
        </w:rPr>
        <w:t>o</w:t>
      </w:r>
      <w:r w:rsidRPr="00DD2025">
        <w:rPr>
          <w:rFonts w:ascii="Arial" w:eastAsia="Calibri" w:hAnsi="Arial" w:cs="Arial"/>
          <w:spacing w:val="-2"/>
        </w:rPr>
        <w:t>m</w:t>
      </w:r>
      <w:r w:rsidRPr="00DD2025">
        <w:rPr>
          <w:rFonts w:ascii="Arial" w:eastAsia="Calibri" w:hAnsi="Arial" w:cs="Arial"/>
        </w:rPr>
        <w:t>og</w:t>
      </w:r>
      <w:r w:rsidRPr="00DD2025">
        <w:rPr>
          <w:rFonts w:ascii="Arial" w:eastAsia="Calibri" w:hAnsi="Arial" w:cs="Arial"/>
          <w:spacing w:val="1"/>
        </w:rPr>
        <w:t>u</w:t>
      </w:r>
      <w:r w:rsidRPr="00DD2025">
        <w:rPr>
          <w:rFonts w:ascii="Arial" w:eastAsia="Calibri" w:hAnsi="Arial" w:cs="Arial"/>
          <w:spacing w:val="-1"/>
        </w:rPr>
        <w:t>ć</w:t>
      </w:r>
      <w:r w:rsidRPr="00DD2025">
        <w:rPr>
          <w:rFonts w:ascii="Arial" w:eastAsia="Calibri" w:hAnsi="Arial" w:cs="Arial"/>
        </w:rPr>
        <w:t>i</w:t>
      </w:r>
      <w:r w:rsidRPr="00DD2025">
        <w:rPr>
          <w:rFonts w:ascii="Arial" w:eastAsia="Calibri" w:hAnsi="Arial" w:cs="Arial"/>
          <w:spacing w:val="1"/>
        </w:rPr>
        <w:t>t</w:t>
      </w:r>
      <w:r w:rsidRPr="00DD2025">
        <w:rPr>
          <w:rFonts w:ascii="Arial" w:eastAsia="Calibri" w:hAnsi="Arial" w:cs="Arial"/>
        </w:rPr>
        <w:t>i</w:t>
      </w:r>
      <w:r w:rsidRPr="00DD2025">
        <w:rPr>
          <w:rFonts w:ascii="Arial" w:eastAsia="Calibri" w:hAnsi="Arial" w:cs="Arial"/>
          <w:spacing w:val="2"/>
        </w:rPr>
        <w:t xml:space="preserve"> </w:t>
      </w:r>
      <w:r w:rsidRPr="00DD2025">
        <w:rPr>
          <w:rFonts w:ascii="Arial" w:eastAsia="Calibri" w:hAnsi="Arial" w:cs="Arial"/>
          <w:spacing w:val="-1"/>
        </w:rPr>
        <w:t>k</w:t>
      </w:r>
      <w:r w:rsidRPr="00DD2025">
        <w:rPr>
          <w:rFonts w:ascii="Arial" w:eastAsia="Calibri" w:hAnsi="Arial" w:cs="Arial"/>
        </w:rPr>
        <w:t>ori</w:t>
      </w:r>
      <w:r w:rsidRPr="00DD2025">
        <w:rPr>
          <w:rFonts w:ascii="Arial" w:eastAsia="Calibri" w:hAnsi="Arial" w:cs="Arial"/>
          <w:spacing w:val="-2"/>
        </w:rPr>
        <w:t>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u</w:t>
      </w:r>
      <w:r w:rsidRPr="00DD2025">
        <w:rPr>
          <w:rFonts w:ascii="Arial" w:eastAsia="Calibri" w:hAnsi="Arial" w:cs="Arial"/>
          <w:spacing w:val="3"/>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3"/>
        </w:rPr>
        <w:t>g</w:t>
      </w:r>
      <w:r w:rsidRPr="00DD2025">
        <w:rPr>
          <w:rFonts w:ascii="Arial" w:eastAsia="Calibri" w:hAnsi="Arial" w:cs="Arial"/>
        </w:rPr>
        <w:t>e</w:t>
      </w:r>
      <w:r w:rsidRPr="00DD2025">
        <w:rPr>
          <w:rFonts w:ascii="Arial" w:eastAsia="Calibri" w:hAnsi="Arial" w:cs="Arial"/>
          <w:spacing w:val="2"/>
        </w:rPr>
        <w:t xml:space="preserve"> </w:t>
      </w:r>
      <w:r w:rsidRPr="00DD2025">
        <w:rPr>
          <w:rFonts w:ascii="Arial" w:eastAsia="Calibri" w:hAnsi="Arial" w:cs="Arial"/>
          <w:spacing w:val="1"/>
        </w:rPr>
        <w:t>u</w:t>
      </w:r>
      <w:r w:rsidRPr="00DD2025">
        <w:rPr>
          <w:rFonts w:ascii="Arial" w:eastAsia="Calibri" w:hAnsi="Arial" w:cs="Arial"/>
        </w:rPr>
        <w:t>vid u</w:t>
      </w:r>
      <w:r w:rsidRPr="00DD2025">
        <w:rPr>
          <w:rFonts w:ascii="Arial" w:eastAsia="Calibri" w:hAnsi="Arial" w:cs="Arial"/>
          <w:spacing w:val="3"/>
        </w:rPr>
        <w:t xml:space="preserve"> </w:t>
      </w:r>
      <w:r w:rsidRPr="00DD2025">
        <w:rPr>
          <w:rFonts w:ascii="Arial" w:eastAsia="Calibri" w:hAnsi="Arial" w:cs="Arial"/>
        </w:rPr>
        <w:t>a</w:t>
      </w:r>
      <w:r w:rsidRPr="00DD2025">
        <w:rPr>
          <w:rFonts w:ascii="Arial" w:eastAsia="Calibri" w:hAnsi="Arial" w:cs="Arial"/>
          <w:spacing w:val="-1"/>
        </w:rPr>
        <w:t>k</w:t>
      </w:r>
      <w:r w:rsidRPr="00DD2025">
        <w:rPr>
          <w:rFonts w:ascii="Arial" w:eastAsia="Calibri" w:hAnsi="Arial" w:cs="Arial"/>
          <w:spacing w:val="1"/>
        </w:rPr>
        <w:t>t</w:t>
      </w:r>
      <w:r w:rsidRPr="00DD2025">
        <w:rPr>
          <w:rFonts w:ascii="Arial" w:eastAsia="Calibri" w:hAnsi="Arial" w:cs="Arial"/>
        </w:rPr>
        <w:t>e iz</w:t>
      </w:r>
      <w:r w:rsidRPr="00DD2025">
        <w:rPr>
          <w:rFonts w:ascii="Arial" w:eastAsia="Calibri" w:hAnsi="Arial" w:cs="Arial"/>
          <w:spacing w:val="3"/>
        </w:rPr>
        <w:t xml:space="preserve"> </w:t>
      </w:r>
      <w:r w:rsidRPr="00DD2025">
        <w:rPr>
          <w:rFonts w:ascii="Arial" w:eastAsia="Calibri" w:hAnsi="Arial" w:cs="Arial"/>
        </w:rPr>
        <w:t>s</w:t>
      </w:r>
      <w:r w:rsidRPr="00DD2025">
        <w:rPr>
          <w:rFonts w:ascii="Arial" w:eastAsia="Calibri" w:hAnsi="Arial" w:cs="Arial"/>
          <w:spacing w:val="1"/>
        </w:rPr>
        <w:t>t</w:t>
      </w:r>
      <w:r w:rsidRPr="00DD2025">
        <w:rPr>
          <w:rFonts w:ascii="Arial" w:eastAsia="Calibri" w:hAnsi="Arial" w:cs="Arial"/>
        </w:rPr>
        <w:t>av</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rPr>
        <w:t>2. ovoga</w:t>
      </w:r>
      <w:r w:rsidRPr="00DD2025">
        <w:rPr>
          <w:rFonts w:ascii="Arial" w:eastAsia="Calibri" w:hAnsi="Arial" w:cs="Arial"/>
          <w:spacing w:val="37"/>
        </w:rPr>
        <w:t xml:space="preserve"> </w:t>
      </w:r>
      <w:r w:rsidRPr="00DD2025">
        <w:rPr>
          <w:rFonts w:ascii="Arial" w:eastAsia="Calibri" w:hAnsi="Arial" w:cs="Arial"/>
          <w:spacing w:val="-1"/>
        </w:rPr>
        <w:t>č</w:t>
      </w:r>
      <w:r w:rsidRPr="00DD2025">
        <w:rPr>
          <w:rFonts w:ascii="Arial" w:eastAsia="Calibri" w:hAnsi="Arial" w:cs="Arial"/>
        </w:rPr>
        <w:t>la</w:t>
      </w:r>
      <w:r w:rsidRPr="00DD2025">
        <w:rPr>
          <w:rFonts w:ascii="Arial" w:eastAsia="Calibri" w:hAnsi="Arial" w:cs="Arial"/>
          <w:spacing w:val="1"/>
        </w:rPr>
        <w:t>n</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37"/>
        </w:rPr>
        <w:t xml:space="preserve"> </w:t>
      </w:r>
      <w:r w:rsidRPr="00DD2025">
        <w:rPr>
          <w:rFonts w:ascii="Arial" w:eastAsia="Calibri" w:hAnsi="Arial" w:cs="Arial"/>
          <w:spacing w:val="-1"/>
        </w:rPr>
        <w:t>p</w:t>
      </w:r>
      <w:r w:rsidRPr="00DD2025">
        <w:rPr>
          <w:rFonts w:ascii="Arial" w:eastAsia="Calibri" w:hAnsi="Arial" w:cs="Arial"/>
        </w:rPr>
        <w:t>rije</w:t>
      </w:r>
      <w:r w:rsidRPr="00DD2025">
        <w:rPr>
          <w:rFonts w:ascii="Arial" w:eastAsia="Calibri" w:hAnsi="Arial" w:cs="Arial"/>
          <w:spacing w:val="37"/>
        </w:rPr>
        <w:t xml:space="preserve"> </w:t>
      </w:r>
      <w:r w:rsidRPr="00DD2025">
        <w:rPr>
          <w:rFonts w:ascii="Arial" w:eastAsia="Calibri" w:hAnsi="Arial" w:cs="Arial"/>
        </w:rPr>
        <w:t>s</w:t>
      </w:r>
      <w:r w:rsidRPr="00DD2025">
        <w:rPr>
          <w:rFonts w:ascii="Arial" w:eastAsia="Calibri" w:hAnsi="Arial" w:cs="Arial"/>
          <w:spacing w:val="-1"/>
        </w:rPr>
        <w:t>k</w:t>
      </w:r>
      <w:r w:rsidRPr="00DD2025">
        <w:rPr>
          <w:rFonts w:ascii="Arial" w:eastAsia="Calibri" w:hAnsi="Arial" w:cs="Arial"/>
        </w:rPr>
        <w:t>la</w:t>
      </w:r>
      <w:r w:rsidRPr="00DD2025">
        <w:rPr>
          <w:rFonts w:ascii="Arial" w:eastAsia="Calibri" w:hAnsi="Arial" w:cs="Arial"/>
          <w:spacing w:val="-1"/>
        </w:rPr>
        <w:t>p</w:t>
      </w:r>
      <w:r w:rsidRPr="00DD2025">
        <w:rPr>
          <w:rFonts w:ascii="Arial" w:eastAsia="Calibri" w:hAnsi="Arial" w:cs="Arial"/>
        </w:rPr>
        <w:t>a</w:t>
      </w:r>
      <w:r w:rsidRPr="00DD2025">
        <w:rPr>
          <w:rFonts w:ascii="Arial" w:eastAsia="Calibri" w:hAnsi="Arial" w:cs="Arial"/>
          <w:spacing w:val="1"/>
        </w:rPr>
        <w:t>n</w:t>
      </w:r>
      <w:r w:rsidRPr="00DD2025">
        <w:rPr>
          <w:rFonts w:ascii="Arial" w:eastAsia="Calibri" w:hAnsi="Arial" w:cs="Arial"/>
        </w:rPr>
        <w:t>ja</w:t>
      </w:r>
      <w:r w:rsidRPr="00DD2025">
        <w:rPr>
          <w:rFonts w:ascii="Arial" w:eastAsia="Calibri" w:hAnsi="Arial" w:cs="Arial"/>
          <w:spacing w:val="37"/>
        </w:rPr>
        <w:t xml:space="preserve"> </w:t>
      </w:r>
      <w:r w:rsidRPr="00DD2025">
        <w:rPr>
          <w:rFonts w:ascii="Arial" w:eastAsia="Calibri" w:hAnsi="Arial" w:cs="Arial"/>
        </w:rPr>
        <w:t>i</w:t>
      </w:r>
      <w:r w:rsidRPr="00DD2025">
        <w:rPr>
          <w:rFonts w:ascii="Arial" w:eastAsia="Calibri" w:hAnsi="Arial" w:cs="Arial"/>
          <w:spacing w:val="34"/>
        </w:rPr>
        <w:t xml:space="preserve"> </w:t>
      </w:r>
      <w:r w:rsidRPr="00DD2025">
        <w:rPr>
          <w:rFonts w:ascii="Arial" w:eastAsia="Calibri" w:hAnsi="Arial" w:cs="Arial"/>
        </w:rPr>
        <w:t>i</w:t>
      </w:r>
      <w:r w:rsidRPr="00DD2025">
        <w:rPr>
          <w:rFonts w:ascii="Arial" w:eastAsia="Calibri" w:hAnsi="Arial" w:cs="Arial"/>
          <w:spacing w:val="1"/>
        </w:rPr>
        <w:t>z</w:t>
      </w:r>
      <w:r w:rsidRPr="00DD2025">
        <w:rPr>
          <w:rFonts w:ascii="Arial" w:eastAsia="Calibri" w:hAnsi="Arial" w:cs="Arial"/>
        </w:rPr>
        <w:t>mj</w:t>
      </w:r>
      <w:r w:rsidRPr="00DD2025">
        <w:rPr>
          <w:rFonts w:ascii="Arial" w:eastAsia="Calibri" w:hAnsi="Arial" w:cs="Arial"/>
          <w:spacing w:val="-1"/>
        </w:rPr>
        <w:t>e</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35"/>
        </w:rPr>
        <w:t xml:space="preserve"> </w:t>
      </w:r>
      <w:r w:rsidRPr="00DD2025">
        <w:rPr>
          <w:rFonts w:ascii="Arial" w:eastAsia="Calibri" w:hAnsi="Arial" w:cs="Arial"/>
        </w:rPr>
        <w:t>i</w:t>
      </w:r>
      <w:r w:rsidRPr="00DD2025">
        <w:rPr>
          <w:rFonts w:ascii="Arial" w:eastAsia="Calibri" w:hAnsi="Arial" w:cs="Arial"/>
          <w:spacing w:val="1"/>
        </w:rPr>
        <w:t>/</w:t>
      </w:r>
      <w:r w:rsidRPr="00DD2025">
        <w:rPr>
          <w:rFonts w:ascii="Arial" w:eastAsia="Calibri" w:hAnsi="Arial" w:cs="Arial"/>
        </w:rPr>
        <w:t>ili</w:t>
      </w:r>
      <w:r w:rsidRPr="00DD2025">
        <w:rPr>
          <w:rFonts w:ascii="Arial" w:eastAsia="Calibri" w:hAnsi="Arial" w:cs="Arial"/>
          <w:spacing w:val="34"/>
        </w:rPr>
        <w:t xml:space="preserve"> </w:t>
      </w:r>
      <w:r w:rsidRPr="00DD2025">
        <w:rPr>
          <w:rFonts w:ascii="Arial" w:eastAsia="Calibri" w:hAnsi="Arial" w:cs="Arial"/>
          <w:spacing w:val="1"/>
        </w:rPr>
        <w:t>d</w:t>
      </w:r>
      <w:r w:rsidRPr="00DD2025">
        <w:rPr>
          <w:rFonts w:ascii="Arial" w:eastAsia="Calibri" w:hAnsi="Arial" w:cs="Arial"/>
          <w:spacing w:val="-2"/>
        </w:rPr>
        <w:t>o</w:t>
      </w:r>
      <w:r w:rsidRPr="00DD2025">
        <w:rPr>
          <w:rFonts w:ascii="Arial" w:eastAsia="Calibri" w:hAnsi="Arial" w:cs="Arial"/>
          <w:spacing w:val="1"/>
        </w:rPr>
        <w:t>p</w:t>
      </w:r>
      <w:r w:rsidRPr="00DD2025">
        <w:rPr>
          <w:rFonts w:ascii="Arial" w:eastAsia="Calibri" w:hAnsi="Arial" w:cs="Arial"/>
          <w:spacing w:val="-1"/>
        </w:rPr>
        <w:t>u</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35"/>
        </w:rPr>
        <w:t xml:space="preserve"> </w:t>
      </w:r>
      <w:r w:rsidRPr="00DD2025">
        <w:rPr>
          <w:rFonts w:ascii="Arial" w:eastAsia="Calibri" w:hAnsi="Arial" w:cs="Arial"/>
          <w:spacing w:val="1"/>
        </w:rPr>
        <w:t>u</w:t>
      </w:r>
      <w:r w:rsidRPr="00DD2025">
        <w:rPr>
          <w:rFonts w:ascii="Arial" w:eastAsia="Calibri" w:hAnsi="Arial" w:cs="Arial"/>
        </w:rPr>
        <w:t>govora</w:t>
      </w:r>
      <w:r w:rsidRPr="00DD2025">
        <w:rPr>
          <w:rFonts w:ascii="Arial" w:eastAsia="Calibri" w:hAnsi="Arial" w:cs="Arial"/>
          <w:spacing w:val="35"/>
        </w:rPr>
        <w:t xml:space="preserve"> </w:t>
      </w:r>
      <w:r w:rsidRPr="00DD2025">
        <w:rPr>
          <w:rFonts w:ascii="Arial" w:eastAsia="Calibri" w:hAnsi="Arial" w:cs="Arial"/>
        </w:rPr>
        <w:t>o</w:t>
      </w:r>
      <w:r w:rsidRPr="00DD2025">
        <w:rPr>
          <w:rFonts w:ascii="Arial" w:eastAsia="Calibri" w:hAnsi="Arial" w:cs="Arial"/>
          <w:spacing w:val="37"/>
        </w:rPr>
        <w:t xml:space="preserve"> </w:t>
      </w:r>
      <w:r w:rsidRPr="00DD2025">
        <w:rPr>
          <w:rFonts w:ascii="Arial" w:eastAsia="Calibri" w:hAnsi="Arial" w:cs="Arial"/>
          <w:spacing w:val="-1"/>
        </w:rPr>
        <w:t>k</w:t>
      </w:r>
      <w:r w:rsidRPr="00DD2025">
        <w:rPr>
          <w:rFonts w:ascii="Arial" w:eastAsia="Calibri" w:hAnsi="Arial" w:cs="Arial"/>
        </w:rPr>
        <w:t>oriš</w:t>
      </w:r>
      <w:r w:rsidRPr="00DD2025">
        <w:rPr>
          <w:rFonts w:ascii="Arial" w:eastAsia="Calibri" w:hAnsi="Arial" w:cs="Arial"/>
          <w:spacing w:val="-1"/>
        </w:rPr>
        <w:t>t</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2"/>
        </w:rPr>
        <w:t>j</w:t>
      </w:r>
      <w:r w:rsidRPr="00DD2025">
        <w:rPr>
          <w:rFonts w:ascii="Arial" w:eastAsia="Calibri" w:hAnsi="Arial" w:cs="Arial"/>
        </w:rPr>
        <w:t>u</w:t>
      </w:r>
      <w:r w:rsidRPr="00DD2025">
        <w:rPr>
          <w:rFonts w:ascii="Arial" w:eastAsia="Calibri" w:hAnsi="Arial" w:cs="Arial"/>
          <w:spacing w:val="35"/>
        </w:rPr>
        <w:t xml:space="preserve"> </w:t>
      </w:r>
      <w:r w:rsidRPr="00DD2025">
        <w:rPr>
          <w:rFonts w:ascii="Arial" w:eastAsia="Calibri" w:hAnsi="Arial" w:cs="Arial"/>
        </w:rPr>
        <w:t>jav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35"/>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34"/>
        </w:rPr>
        <w:t xml:space="preserve"> </w:t>
      </w:r>
      <w:r w:rsidRPr="00DD2025">
        <w:rPr>
          <w:rFonts w:ascii="Arial" w:eastAsia="Calibri" w:hAnsi="Arial" w:cs="Arial"/>
        </w:rPr>
        <w:t>i</w:t>
      </w:r>
      <w:r w:rsidRPr="00DD2025">
        <w:rPr>
          <w:rFonts w:ascii="Arial" w:eastAsia="Calibri" w:hAnsi="Arial" w:cs="Arial"/>
          <w:spacing w:val="34"/>
        </w:rPr>
        <w:t xml:space="preserve"> </w:t>
      </w:r>
      <w:r w:rsidRPr="00DD2025">
        <w:rPr>
          <w:rFonts w:ascii="Arial" w:eastAsia="Calibri" w:hAnsi="Arial" w:cs="Arial"/>
          <w:spacing w:val="10"/>
        </w:rPr>
        <w:t>n</w:t>
      </w:r>
      <w:r w:rsidRPr="00DD2025">
        <w:rPr>
          <w:rFonts w:ascii="Arial" w:eastAsia="Calibri" w:hAnsi="Arial" w:cs="Arial"/>
        </w:rPr>
        <w:t xml:space="preserve">a </w:t>
      </w:r>
      <w:r w:rsidRPr="00DD2025">
        <w:rPr>
          <w:rFonts w:ascii="Arial" w:eastAsia="Calibri" w:hAnsi="Arial" w:cs="Arial"/>
          <w:spacing w:val="1"/>
        </w:rPr>
        <w:t>z</w:t>
      </w:r>
      <w:r w:rsidRPr="00DD2025">
        <w:rPr>
          <w:rFonts w:ascii="Arial" w:eastAsia="Calibri" w:hAnsi="Arial" w:cs="Arial"/>
        </w:rPr>
        <w:t>a</w:t>
      </w:r>
      <w:r w:rsidRPr="00DD2025">
        <w:rPr>
          <w:rFonts w:ascii="Arial" w:eastAsia="Calibri" w:hAnsi="Arial" w:cs="Arial"/>
          <w:spacing w:val="-1"/>
        </w:rPr>
        <w:t>h</w:t>
      </w:r>
      <w:r w:rsidRPr="00DD2025">
        <w:rPr>
          <w:rFonts w:ascii="Arial" w:eastAsia="Calibri" w:hAnsi="Arial" w:cs="Arial"/>
          <w:spacing w:val="1"/>
        </w:rPr>
        <w:t>t</w:t>
      </w:r>
      <w:r w:rsidRPr="00DD2025">
        <w:rPr>
          <w:rFonts w:ascii="Arial" w:eastAsia="Calibri" w:hAnsi="Arial" w:cs="Arial"/>
        </w:rPr>
        <w:t>j</w:t>
      </w:r>
      <w:r w:rsidRPr="00DD2025">
        <w:rPr>
          <w:rFonts w:ascii="Arial" w:eastAsia="Calibri" w:hAnsi="Arial" w:cs="Arial"/>
          <w:spacing w:val="1"/>
        </w:rPr>
        <w:t>e</w:t>
      </w:r>
      <w:r w:rsidRPr="00DD2025">
        <w:rPr>
          <w:rFonts w:ascii="Arial" w:eastAsia="Calibri" w:hAnsi="Arial" w:cs="Arial"/>
        </w:rPr>
        <w:t xml:space="preserve">v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Opći uvjeti ugovora s korisnicima usluge sadržani su u Prilogu 1. ove Odluke „Posebni dodatak</w:t>
      </w:r>
      <w:r w:rsidRPr="00DD2025">
        <w:rPr>
          <w:rFonts w:ascii="Arial" w:hAnsi="Arial" w:cs="Arial"/>
        </w:rPr>
        <w:t xml:space="preserve"> Odluke o načinu pružanja javnih usluga prikupljanja miješanog komualnog otpada i biorazgradivog komunalnog otpada na području Općine Gračac“</w:t>
      </w:r>
      <w:r w:rsidRPr="00DD2025">
        <w:rPr>
          <w:rFonts w:ascii="Arial" w:hAnsi="Arial" w:cs="Arial"/>
          <w:color w:val="231F20"/>
          <w:lang w:eastAsia="hr-HR"/>
        </w:rPr>
        <w:t xml:space="preserve">.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b/>
          <w:color w:val="231F20"/>
          <w:lang w:eastAsia="hr-HR"/>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PROVEDBA UGOVORA U SLUČAJU NASTUPANJA POSEBNIH OKOLNOSTI</w:t>
      </w:r>
    </w:p>
    <w:p w:rsidR="008B7604" w:rsidRPr="00DD2025" w:rsidRDefault="008B7604" w:rsidP="008B7604">
      <w:pPr>
        <w:jc w:val="both"/>
        <w:textAlignment w:val="baseline"/>
        <w:rPr>
          <w:rFonts w:ascii="Arial" w:hAnsi="Arial" w:cs="Arial"/>
          <w:i/>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44.</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Davatelj usluge se neće smatrati odgovornim za kašnjenja u ispunjenju ili neispunjenje obveza iz Ugovora koje je uzrokovano neočekivanim i nepredviđenim okolnostima izvan njegove razumne kontrole, kao što su uvjeti ekstremni meteorološki uvjeti, nemogućnost izvršenja usluge zbog blokade pristupnih cesta sniježnim oborinama ili odronima, radnje građanskih ili vojnih tijela, ograničenja uvedena zakonom, požar, poplava, eksplozija, rat, embargo, štrajkovi, lokalni ili nacionalni neredi, nemiri itd.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U slučaju kašnjenja u ispunjenju ili neispunjenja, davatelj usluge će bez odgode o nastupanju takvih okolnosti obavijestiti korisnike usluga putem mrežnih stranica te se ispunjenje obveza davatelja usluga odgađa za vrijeme trajanja takvog slučaja više sile.</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lastRenderedPageBreak/>
        <w:t xml:space="preserve">Po prestanku posebnih okolnosti iz stavka 1. ovog članka, davatelj usluge dužan je u najkraćem vremenu skupiti i odvesti sav komunalni otpad koji uslijed prekida obavljanja usluga nije sakupljen i odvezen. </w:t>
      </w:r>
    </w:p>
    <w:p w:rsidR="008B7604" w:rsidRPr="00DD2025" w:rsidRDefault="008B7604" w:rsidP="008B7604">
      <w:pPr>
        <w:jc w:val="both"/>
        <w:textAlignment w:val="baseline"/>
        <w:rPr>
          <w:rFonts w:ascii="Arial" w:hAnsi="Arial" w:cs="Arial"/>
          <w:i/>
          <w:color w:val="231F20"/>
          <w:lang w:eastAsia="hr-HR"/>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 xml:space="preserve">ODREDBE O UGOVORNOJ KAZNI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45.</w:t>
      </w:r>
    </w:p>
    <w:p w:rsidR="008B7604" w:rsidRPr="00DD2025" w:rsidRDefault="008B7604" w:rsidP="008B7604">
      <w:pPr>
        <w:jc w:val="both"/>
        <w:textAlignment w:val="baseline"/>
        <w:rPr>
          <w:rFonts w:ascii="Arial" w:hAnsi="Arial" w:cs="Arial"/>
          <w:i/>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Ugovorna kazna je iznos određen ovom Odlukom koji je korisnik usluge dužan platiti u slučaju kad je postupio protivno Ugovoru.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both"/>
        <w:textAlignment w:val="baseline"/>
        <w:rPr>
          <w:rFonts w:ascii="Arial" w:hAnsi="Arial" w:cs="Arial"/>
          <w:color w:val="231F20"/>
          <w:lang w:eastAsia="hr-HR"/>
        </w:rPr>
      </w:pPr>
      <w:r w:rsidRPr="00DD2025">
        <w:rPr>
          <w:rFonts w:ascii="Arial" w:hAnsi="Arial" w:cs="Arial"/>
          <w:color w:val="231F20"/>
          <w:lang w:eastAsia="hr-HR"/>
        </w:rPr>
        <w:t xml:space="preserve">Smatra se da je korisnik usluge postupio protivno Ugovoru: </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ind w:left="360"/>
        <w:jc w:val="both"/>
        <w:textAlignment w:val="baseline"/>
        <w:rPr>
          <w:rFonts w:ascii="Arial" w:hAnsi="Arial" w:cs="Arial"/>
          <w:color w:val="231F20"/>
          <w:lang w:eastAsia="hr-HR"/>
        </w:rPr>
      </w:pPr>
      <w:r w:rsidRPr="00DD2025">
        <w:rPr>
          <w:rFonts w:ascii="Arial" w:hAnsi="Arial" w:cs="Arial"/>
          <w:color w:val="231F20"/>
          <w:lang w:eastAsia="hr-HR"/>
        </w:rPr>
        <w:t>- ako ne predaje miješani komunalni otpad i biorazgradivi komunalni otpad davatelju usluge, izuzev ako za biorazgradivi otpad nije osigurano odgovarajuće zbrinjavanje sukladno odredbama ove odluke, ugovorna kazna iznosi 500,00  kuna;</w:t>
      </w:r>
    </w:p>
    <w:p w:rsidR="008B7604" w:rsidRPr="00DD2025" w:rsidRDefault="008B7604" w:rsidP="008B7604">
      <w:pPr>
        <w:ind w:left="360"/>
        <w:jc w:val="both"/>
        <w:textAlignment w:val="baseline"/>
        <w:rPr>
          <w:rFonts w:ascii="Arial" w:hAnsi="Arial" w:cs="Arial"/>
          <w:color w:val="231F20"/>
          <w:lang w:eastAsia="hr-HR"/>
        </w:rPr>
      </w:pPr>
    </w:p>
    <w:p w:rsidR="008B7604" w:rsidRPr="00DD2025" w:rsidRDefault="008B7604" w:rsidP="008B7604">
      <w:pPr>
        <w:ind w:left="360"/>
        <w:jc w:val="both"/>
        <w:textAlignment w:val="baseline"/>
        <w:rPr>
          <w:rFonts w:ascii="Arial" w:hAnsi="Arial" w:cs="Arial"/>
          <w:color w:val="231F20"/>
          <w:lang w:eastAsia="hr-HR"/>
        </w:rPr>
      </w:pPr>
      <w:r w:rsidRPr="00DD2025">
        <w:rPr>
          <w:rFonts w:ascii="Arial" w:hAnsi="Arial" w:cs="Arial"/>
          <w:color w:val="231F20"/>
          <w:lang w:eastAsia="hr-HR"/>
        </w:rPr>
        <w:t>- ako odlaže otpad pokraj spremnika, ugovorna kazna iznosi 100,00 kuna;</w:t>
      </w:r>
    </w:p>
    <w:p w:rsidR="008B7604" w:rsidRPr="00DD2025" w:rsidRDefault="008B7604" w:rsidP="008B7604">
      <w:pPr>
        <w:ind w:left="360"/>
        <w:jc w:val="both"/>
        <w:textAlignment w:val="baseline"/>
        <w:rPr>
          <w:rFonts w:ascii="Arial" w:hAnsi="Arial" w:cs="Arial"/>
          <w:color w:val="231F20"/>
          <w:lang w:eastAsia="hr-HR"/>
        </w:rPr>
      </w:pPr>
    </w:p>
    <w:p w:rsidR="008B7604" w:rsidRPr="00DD2025" w:rsidRDefault="008B7604" w:rsidP="008B7604">
      <w:pPr>
        <w:ind w:left="360"/>
        <w:jc w:val="both"/>
        <w:textAlignment w:val="baseline"/>
        <w:rPr>
          <w:rFonts w:ascii="Arial" w:hAnsi="Arial" w:cs="Arial"/>
          <w:color w:val="231F20"/>
          <w:lang w:eastAsia="hr-HR"/>
        </w:rPr>
      </w:pPr>
      <w:r w:rsidRPr="00DD2025">
        <w:rPr>
          <w:rFonts w:ascii="Arial" w:hAnsi="Arial" w:cs="Arial"/>
          <w:color w:val="231F20"/>
          <w:lang w:eastAsia="hr-HR"/>
        </w:rPr>
        <w:t>- ako na svom obračunskom mjestu postupa s otpadom na način kojim se dovodi u opasnost ljudsko zdravlje i uzrokuje pojava neugode drugoj osobi zbog mirisa otpada, ugovorna kazna iznosi 500,00 kuna;</w:t>
      </w:r>
    </w:p>
    <w:p w:rsidR="008B7604" w:rsidRPr="00DD2025" w:rsidRDefault="008B7604" w:rsidP="008B7604">
      <w:pPr>
        <w:ind w:left="360"/>
        <w:jc w:val="both"/>
        <w:textAlignment w:val="baseline"/>
        <w:rPr>
          <w:rFonts w:ascii="Arial" w:hAnsi="Arial" w:cs="Arial"/>
          <w:color w:val="231F20"/>
          <w:lang w:eastAsia="hr-HR"/>
        </w:rPr>
      </w:pPr>
    </w:p>
    <w:p w:rsidR="008B7604" w:rsidRPr="00DD2025" w:rsidRDefault="008B7604" w:rsidP="008B7604">
      <w:pPr>
        <w:ind w:left="360"/>
        <w:jc w:val="both"/>
        <w:textAlignment w:val="baseline"/>
        <w:rPr>
          <w:rFonts w:ascii="Arial" w:hAnsi="Arial" w:cs="Arial"/>
          <w:color w:val="231F20"/>
          <w:lang w:eastAsia="hr-HR"/>
        </w:rPr>
      </w:pPr>
      <w:r w:rsidRPr="00DD2025">
        <w:rPr>
          <w:rFonts w:ascii="Arial" w:hAnsi="Arial" w:cs="Arial"/>
          <w:color w:val="231F20"/>
          <w:lang w:eastAsia="hr-HR"/>
        </w:rPr>
        <w:t>- ako ne predaje biorazgradivi komunalni otpad, reciklabilni komunalni otpad, problematični otpad i glomazni otpad odvojeno od miješanog komunalnog otpada, ugovorna kazna iznosi 500,00 kuna;</w:t>
      </w:r>
    </w:p>
    <w:p w:rsidR="008B7604" w:rsidRPr="00DD2025" w:rsidRDefault="008B7604" w:rsidP="008B7604">
      <w:pPr>
        <w:ind w:left="360"/>
        <w:jc w:val="both"/>
        <w:textAlignment w:val="baseline"/>
        <w:rPr>
          <w:rFonts w:ascii="Arial" w:hAnsi="Arial" w:cs="Arial"/>
          <w:color w:val="231F20"/>
          <w:lang w:eastAsia="hr-HR"/>
        </w:rPr>
      </w:pPr>
    </w:p>
    <w:p w:rsidR="008B7604" w:rsidRPr="00DD2025" w:rsidRDefault="008B7604" w:rsidP="008B7604">
      <w:pPr>
        <w:ind w:left="360"/>
        <w:jc w:val="both"/>
        <w:textAlignment w:val="baseline"/>
        <w:rPr>
          <w:rFonts w:ascii="Arial" w:hAnsi="Arial" w:cs="Arial"/>
          <w:color w:val="231F20"/>
          <w:lang w:eastAsia="hr-HR"/>
        </w:rPr>
      </w:pPr>
      <w:r w:rsidRPr="00DD2025">
        <w:rPr>
          <w:rFonts w:ascii="Arial" w:hAnsi="Arial" w:cs="Arial"/>
          <w:color w:val="231F20"/>
          <w:lang w:eastAsia="hr-HR"/>
        </w:rPr>
        <w:t>- ako onemogući davatelju usluge pristup spremniku na mjestu primopredaje u slučaju kada mjesto primopredaje otpada nije na javnoj površini, ugovorna kazna iznosi 1.000,00 kuna;</w:t>
      </w:r>
    </w:p>
    <w:p w:rsidR="008B7604" w:rsidRPr="00DD2025" w:rsidRDefault="008B7604" w:rsidP="008B7604">
      <w:pPr>
        <w:ind w:left="360"/>
        <w:jc w:val="both"/>
        <w:textAlignment w:val="baseline"/>
        <w:rPr>
          <w:rFonts w:ascii="Arial" w:hAnsi="Arial" w:cs="Arial"/>
          <w:color w:val="231F20"/>
          <w:lang w:eastAsia="hr-HR"/>
        </w:rPr>
      </w:pPr>
    </w:p>
    <w:p w:rsidR="008B7604" w:rsidRPr="00DD2025" w:rsidRDefault="008B7604" w:rsidP="008B7604">
      <w:pPr>
        <w:ind w:left="360"/>
        <w:jc w:val="both"/>
        <w:textAlignment w:val="baseline"/>
        <w:rPr>
          <w:rFonts w:ascii="Arial" w:hAnsi="Arial" w:cs="Arial"/>
          <w:color w:val="231F20"/>
          <w:lang w:eastAsia="hr-HR"/>
        </w:rPr>
      </w:pPr>
      <w:r w:rsidRPr="00DD2025">
        <w:rPr>
          <w:rFonts w:ascii="Arial" w:hAnsi="Arial" w:cs="Arial"/>
          <w:color w:val="231F20"/>
          <w:lang w:eastAsia="hr-HR"/>
        </w:rPr>
        <w:t>- ako ne omogući davatelju usluge označavanje spremnika s kojim već raspolaže sukladno ovoj Odluci, ugovorna kazna iznosi  500,00 kuna;</w:t>
      </w:r>
    </w:p>
    <w:p w:rsidR="008B7604" w:rsidRPr="00DD2025" w:rsidRDefault="008B7604" w:rsidP="008B7604">
      <w:pPr>
        <w:ind w:left="360"/>
        <w:jc w:val="both"/>
        <w:textAlignment w:val="baseline"/>
        <w:rPr>
          <w:rFonts w:ascii="Arial" w:hAnsi="Arial" w:cs="Arial"/>
          <w:color w:val="231F20"/>
          <w:lang w:eastAsia="hr-HR"/>
        </w:rPr>
      </w:pPr>
    </w:p>
    <w:p w:rsidR="008B7604" w:rsidRPr="00DD2025" w:rsidRDefault="008B7604" w:rsidP="008B7604">
      <w:pPr>
        <w:ind w:left="360"/>
        <w:jc w:val="both"/>
        <w:textAlignment w:val="baseline"/>
        <w:rPr>
          <w:rFonts w:ascii="Arial" w:hAnsi="Arial" w:cs="Arial"/>
          <w:color w:val="231F20"/>
          <w:lang w:eastAsia="hr-HR"/>
        </w:rPr>
      </w:pPr>
      <w:r w:rsidRPr="00DD2025">
        <w:rPr>
          <w:rFonts w:ascii="Arial" w:hAnsi="Arial" w:cs="Arial"/>
          <w:color w:val="231F20"/>
          <w:lang w:eastAsia="hr-HR"/>
        </w:rPr>
        <w:t>- ako nije u roku od 30 dana od početka korištenja nekretnine, odnosno posebnog dijela o istome pisanim putem obavijestio davatelja usluge, ugovorna kazna iznosi 500,00 kuna.</w:t>
      </w:r>
    </w:p>
    <w:p w:rsidR="008B7604" w:rsidRPr="00DD2025" w:rsidRDefault="008B7604" w:rsidP="008B7604">
      <w:pPr>
        <w:ind w:left="360"/>
        <w:jc w:val="both"/>
        <w:textAlignment w:val="baseline"/>
        <w:rPr>
          <w:rFonts w:ascii="Arial" w:hAnsi="Arial" w:cs="Arial"/>
          <w:color w:val="231F20"/>
          <w:lang w:eastAsia="hr-HR"/>
        </w:rPr>
      </w:pPr>
    </w:p>
    <w:p w:rsidR="008B7604" w:rsidRPr="00DD2025" w:rsidRDefault="008B7604" w:rsidP="008B7604">
      <w:pPr>
        <w:adjustRightInd w:val="0"/>
        <w:jc w:val="both"/>
        <w:rPr>
          <w:rFonts w:ascii="Arial" w:hAnsi="Arial" w:cs="Arial"/>
        </w:rPr>
      </w:pPr>
      <w:r w:rsidRPr="00DD2025">
        <w:rPr>
          <w:rFonts w:ascii="Arial" w:hAnsi="Arial" w:cs="Arial"/>
        </w:rPr>
        <w:t xml:space="preserve">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w:t>
      </w:r>
      <w:r w:rsidRPr="00DD2025">
        <w:rPr>
          <w:rFonts w:ascii="Arial" w:hAnsi="Arial" w:cs="Arial"/>
        </w:rPr>
        <w:lastRenderedPageBreak/>
        <w:t>dokaze s pomoću kojih se nedvojbeno može utvrditi postupanje korisnika usluge prema ovom članku, odnosno koji mogu poslužiti za obračun ugovorne kazne.</w:t>
      </w:r>
    </w:p>
    <w:p w:rsidR="008B7604" w:rsidRPr="00DD2025" w:rsidRDefault="008B7604" w:rsidP="008B7604">
      <w:pPr>
        <w:adjustRightInd w:val="0"/>
        <w:jc w:val="both"/>
        <w:rPr>
          <w:rFonts w:ascii="Arial" w:hAnsi="Arial" w:cs="Arial"/>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46.</w:t>
      </w:r>
    </w:p>
    <w:p w:rsidR="008B7604" w:rsidRPr="00DD2025" w:rsidRDefault="008B7604" w:rsidP="008B7604">
      <w:pPr>
        <w:pStyle w:val="box454532"/>
        <w:spacing w:before="0" w:beforeAutospacing="0" w:after="0" w:afterAutospacing="0"/>
        <w:jc w:val="center"/>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Korisnik usluge prilikom prvog kršenja odredaba ove Odluke bit će opomenut pisanim putem od davatelja usluge.</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Korisniku usluge koji je bio opomenut, a ponovno prekrši odredbe ove Odluke naplatit će se ugovorna kazna iz članka 45. ove Odluke.</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adjustRightInd w:val="0"/>
        <w:jc w:val="both"/>
        <w:rPr>
          <w:rFonts w:ascii="Arial" w:hAnsi="Arial" w:cs="Arial"/>
        </w:rPr>
      </w:pPr>
      <w:r w:rsidRPr="00DD2025">
        <w:rPr>
          <w:rFonts w:ascii="Arial" w:hAnsi="Arial" w:cs="Arial"/>
        </w:rPr>
        <w:t>Ukoliko se utvrdi da je korisnik usluge počinio više radnji za koje je propisana obveza plaćanja ugovorne kazne, davatelj usluge će mu za svaku od navedenih radnji obračunati i naplatiti ugovornu kaznu.</w:t>
      </w:r>
    </w:p>
    <w:p w:rsidR="008B7604" w:rsidRPr="00DD2025" w:rsidRDefault="008B7604" w:rsidP="008B7604">
      <w:pPr>
        <w:pStyle w:val="box454532"/>
        <w:spacing w:before="0" w:beforeAutospacing="0" w:after="0" w:afterAutospacing="0"/>
        <w:jc w:val="center"/>
        <w:textAlignment w:val="baseline"/>
        <w:rPr>
          <w:rFonts w:ascii="Arial" w:hAnsi="Arial" w:cs="Arial"/>
          <w:color w:val="231F20"/>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POSTUPANJE PO PRIGOVORU KORISNIKA USLUGE</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47.</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8B7604">
      <w:pPr>
        <w:spacing w:after="48"/>
        <w:jc w:val="both"/>
        <w:textAlignment w:val="baseline"/>
        <w:rPr>
          <w:rFonts w:ascii="Arial" w:hAnsi="Arial" w:cs="Arial"/>
          <w:color w:val="231F20"/>
          <w:lang w:eastAsia="hr-HR"/>
        </w:rPr>
      </w:pPr>
      <w:r w:rsidRPr="00DD2025">
        <w:rPr>
          <w:rFonts w:ascii="Arial" w:hAnsi="Arial" w:cs="Arial"/>
          <w:color w:val="231F20"/>
          <w:lang w:eastAsia="hr-HR"/>
        </w:rPr>
        <w:t>Prigovori i reklamacije podnose se davatelju usluga.</w:t>
      </w:r>
    </w:p>
    <w:p w:rsidR="008B7604" w:rsidRPr="00DD2025" w:rsidRDefault="008B7604" w:rsidP="008B7604">
      <w:pPr>
        <w:spacing w:after="48"/>
        <w:jc w:val="both"/>
        <w:textAlignment w:val="baseline"/>
        <w:rPr>
          <w:rFonts w:ascii="Arial" w:hAnsi="Arial" w:cs="Arial"/>
          <w:color w:val="231F20"/>
          <w:lang w:eastAsia="hr-HR"/>
        </w:rPr>
      </w:pPr>
      <w:r w:rsidRPr="00DD2025">
        <w:rPr>
          <w:rFonts w:ascii="Arial" w:hAnsi="Arial" w:cs="Arial"/>
          <w:color w:val="231F20"/>
          <w:lang w:eastAsia="hr-HR"/>
        </w:rPr>
        <w:t xml:space="preserve">Korisnici usluge imaju mogućnost podnošenja pisanih prigovora davatelju usluge poštom, telefaksom ili elektroničkom poštom te u sjedištu (pisarnici/tajništvu) davatelja usluge čije povjerenstvo razmatra prigovor, a rješenje odnosno odgovor na prigovor daje se u pisanom obliku. Ako korisnik usluge nije zadovoljan odgovorom na prigovor, piše reklamaciju koju rješava povjerenstvo, u kojem je uz davatelja usluge prisutan i član iz udruge za zaštitu  potrošača, a rješenje odnosno odgovor na reklamaciju daje se u pisanom obliku. Davatelj usluge dužan je voditi i čuvati pisanu evidenciju prigovora korisnika najmanje godinu dana od dana primitka prigovora. </w:t>
      </w:r>
    </w:p>
    <w:p w:rsidR="008B7604" w:rsidRPr="00DD2025" w:rsidRDefault="008B7604" w:rsidP="008B7604">
      <w:pPr>
        <w:spacing w:after="48"/>
        <w:jc w:val="both"/>
        <w:textAlignment w:val="baseline"/>
        <w:rPr>
          <w:rFonts w:ascii="Arial" w:hAnsi="Arial" w:cs="Arial"/>
          <w:color w:val="231F20"/>
          <w:lang w:eastAsia="hr-HR"/>
        </w:rPr>
      </w:pPr>
    </w:p>
    <w:p w:rsidR="008B7604" w:rsidRPr="00DD2025" w:rsidRDefault="008B7604" w:rsidP="008B7604">
      <w:pPr>
        <w:spacing w:after="48"/>
        <w:jc w:val="both"/>
        <w:textAlignment w:val="baseline"/>
        <w:rPr>
          <w:rFonts w:ascii="Arial" w:hAnsi="Arial" w:cs="Arial"/>
          <w:color w:val="231F20"/>
          <w:lang w:eastAsia="hr-HR"/>
        </w:rPr>
      </w:pPr>
      <w:r w:rsidRPr="00DD2025">
        <w:rPr>
          <w:rFonts w:ascii="Arial" w:hAnsi="Arial" w:cs="Arial"/>
          <w:color w:val="231F20"/>
          <w:lang w:eastAsia="hr-HR"/>
        </w:rPr>
        <w:t>Rok za pisanu reklamaciju na ispostavljeni račun je 8 (osam) dana od primitka računa, u protivnom se smatra da je ispostavljeni račun nesporan, a priloženi obračun pravilan.</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294CA5">
      <w:pPr>
        <w:pStyle w:val="ListParagraph"/>
        <w:numPr>
          <w:ilvl w:val="0"/>
          <w:numId w:val="21"/>
        </w:numPr>
        <w:jc w:val="both"/>
        <w:textAlignment w:val="baseline"/>
        <w:rPr>
          <w:rFonts w:ascii="Arial" w:hAnsi="Arial" w:cs="Arial"/>
          <w:b/>
          <w:lang w:eastAsia="hr-HR"/>
        </w:rPr>
      </w:pPr>
      <w:r w:rsidRPr="00DD2025">
        <w:rPr>
          <w:rFonts w:ascii="Arial" w:hAnsi="Arial" w:cs="Arial"/>
          <w:b/>
          <w:lang w:eastAsia="hr-HR"/>
        </w:rPr>
        <w:t xml:space="preserve">OBAVIJEST O PRIKUPLJANJU MIJEŠANOG KOMUNALNOG OTPADA, BIORAZGRADIVOG KOMUNALNOG OTPADA I RECIKLABILNOG KOMUNALNOG OTPADA </w:t>
      </w:r>
    </w:p>
    <w:p w:rsidR="008B7604" w:rsidRPr="00DD2025" w:rsidRDefault="008B7604" w:rsidP="008B7604">
      <w:pPr>
        <w:jc w:val="center"/>
        <w:textAlignment w:val="baseline"/>
        <w:rPr>
          <w:rFonts w:ascii="Arial" w:hAnsi="Arial" w:cs="Arial"/>
          <w:lang w:eastAsia="hr-HR"/>
        </w:rPr>
      </w:pPr>
    </w:p>
    <w:p w:rsidR="008B7604" w:rsidRPr="00DD2025" w:rsidRDefault="008B7604" w:rsidP="008B7604">
      <w:pPr>
        <w:jc w:val="center"/>
        <w:textAlignment w:val="baseline"/>
        <w:rPr>
          <w:rFonts w:ascii="Arial" w:hAnsi="Arial" w:cs="Arial"/>
          <w:b/>
          <w:lang w:eastAsia="hr-HR"/>
        </w:rPr>
      </w:pPr>
      <w:r w:rsidRPr="00DD2025">
        <w:rPr>
          <w:rFonts w:ascii="Arial" w:hAnsi="Arial" w:cs="Arial"/>
          <w:b/>
          <w:lang w:eastAsia="hr-HR"/>
        </w:rPr>
        <w:t>Članak 48.</w:t>
      </w:r>
    </w:p>
    <w:p w:rsidR="008B7604" w:rsidRPr="00DD2025" w:rsidRDefault="008B7604" w:rsidP="008B7604">
      <w:pPr>
        <w:jc w:val="center"/>
        <w:textAlignment w:val="baseline"/>
        <w:rPr>
          <w:rFonts w:ascii="Arial" w:hAnsi="Arial" w:cs="Arial"/>
          <w:lang w:eastAsia="hr-HR"/>
        </w:rPr>
      </w:pP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xml:space="preserve">Davatelj usluge dužan je korisniku usluge do kraja prosinca tekuće godine za iduću kalendarsku godinu dostaviti </w:t>
      </w:r>
      <w:r w:rsidRPr="00DD2025">
        <w:rPr>
          <w:rFonts w:ascii="Arial" w:hAnsi="Arial" w:cs="Arial"/>
          <w:i/>
          <w:lang w:eastAsia="hr-HR"/>
        </w:rPr>
        <w:t>Obavijest</w:t>
      </w:r>
      <w:r w:rsidRPr="00DD2025">
        <w:rPr>
          <w:rFonts w:ascii="Arial" w:hAnsi="Arial" w:cs="Arial"/>
          <w:lang w:eastAsia="hr-HR"/>
        </w:rPr>
        <w:t xml:space="preserve"> </w:t>
      </w:r>
      <w:r w:rsidRPr="00DD2025">
        <w:rPr>
          <w:rFonts w:ascii="Arial" w:hAnsi="Arial" w:cs="Arial"/>
          <w:i/>
          <w:lang w:eastAsia="hr-HR"/>
        </w:rPr>
        <w:t>o prikupljanju miješanog komunalnog otpada, biorazgradivog komunalnog otpada i reciklabilnog komunalnog otpada</w:t>
      </w:r>
      <w:r w:rsidRPr="00DD2025">
        <w:rPr>
          <w:rFonts w:ascii="Arial" w:hAnsi="Arial" w:cs="Arial"/>
          <w:b/>
          <w:i/>
          <w:lang w:eastAsia="hr-HR"/>
        </w:rPr>
        <w:t xml:space="preserve"> </w:t>
      </w:r>
      <w:r w:rsidRPr="00DD2025">
        <w:rPr>
          <w:rFonts w:ascii="Arial" w:hAnsi="Arial" w:cs="Arial"/>
          <w:lang w:eastAsia="hr-HR"/>
        </w:rPr>
        <w:t>u pisanom obliku ili putem mrežne stranice kad je to korisniku prihvatljivo.</w:t>
      </w:r>
    </w:p>
    <w:p w:rsidR="008B7604" w:rsidRPr="00DD2025" w:rsidRDefault="008B7604" w:rsidP="008B7604">
      <w:pPr>
        <w:jc w:val="both"/>
        <w:textAlignment w:val="baseline"/>
        <w:rPr>
          <w:rFonts w:ascii="Arial" w:hAnsi="Arial" w:cs="Arial"/>
          <w:lang w:eastAsia="hr-HR"/>
        </w:rPr>
      </w:pP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Obavijest sadrži sljedeće podatke:</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plan s datumima i okvirnim vremenom primopredaje miješanog komunalnog otpada, biorazgradivog komunalnog otpada i reciklabilnog komunalnog otpada,</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lastRenderedPageBreak/>
        <w:t>– lokaciju i radno vrijeme reciklažnog dvorišta,</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lokaciju, datum i radno vrijeme mobilnog reciklažnog dvorišta,</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plan s datumima preuzimanja glomaznog otpada u okviru javne usluge</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lokacije spremnika za odvojeno sakupljanje komunalnog otpada na javnoj površini,</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uputu o kompostiranju za korisnika usluge koji kompostira biootpad,</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uputu o postupanju s miješanim komunalnim otpadom, biorazgradivim komunalnim otpadom i reciklabilnim komunalnim otpadom</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kontakt podatke i način podnošenja zahtjeva za preuzimanje komunalnog otpada na zahtjev korisnika usluge,</w:t>
      </w:r>
    </w:p>
    <w:p w:rsidR="008B7604" w:rsidRPr="00DD2025" w:rsidRDefault="008B7604" w:rsidP="008B7604">
      <w:pPr>
        <w:jc w:val="both"/>
        <w:textAlignment w:val="baseline"/>
        <w:rPr>
          <w:rFonts w:ascii="Arial" w:hAnsi="Arial" w:cs="Arial"/>
          <w:lang w:eastAsia="hr-HR"/>
        </w:rPr>
      </w:pPr>
      <w:r w:rsidRPr="00DD2025">
        <w:rPr>
          <w:rFonts w:ascii="Arial" w:hAnsi="Arial" w:cs="Arial"/>
          <w:lang w:eastAsia="hr-HR"/>
        </w:rPr>
        <w:t>– uputu o preuzimanju komunalnog otpada na zahtjev korisnika usluge.</w:t>
      </w:r>
    </w:p>
    <w:p w:rsidR="008B7604" w:rsidRPr="00DD2025" w:rsidRDefault="008B7604" w:rsidP="008B7604">
      <w:pPr>
        <w:jc w:val="both"/>
        <w:textAlignment w:val="baseline"/>
        <w:rPr>
          <w:rFonts w:ascii="Arial" w:hAnsi="Arial" w:cs="Arial"/>
          <w:b/>
          <w:i/>
          <w:color w:val="231F20"/>
          <w:u w:val="single"/>
          <w:lang w:eastAsia="hr-HR"/>
        </w:rPr>
      </w:pPr>
    </w:p>
    <w:p w:rsidR="008B7604" w:rsidRPr="00DD2025" w:rsidRDefault="008B7604" w:rsidP="008B7604">
      <w:pPr>
        <w:jc w:val="both"/>
        <w:textAlignment w:val="baseline"/>
        <w:rPr>
          <w:rFonts w:ascii="Arial" w:hAnsi="Arial" w:cs="Arial"/>
          <w:b/>
          <w:i/>
          <w:color w:val="231F20"/>
          <w:u w:val="single"/>
          <w:lang w:eastAsia="hr-HR"/>
        </w:rPr>
      </w:pPr>
    </w:p>
    <w:p w:rsidR="008B7604" w:rsidRPr="00DD2025" w:rsidRDefault="008B7604" w:rsidP="00294CA5">
      <w:pPr>
        <w:pStyle w:val="ListParagraph"/>
        <w:numPr>
          <w:ilvl w:val="0"/>
          <w:numId w:val="21"/>
        </w:numPr>
        <w:jc w:val="both"/>
        <w:textAlignment w:val="baseline"/>
        <w:rPr>
          <w:rFonts w:ascii="Arial" w:hAnsi="Arial" w:cs="Arial"/>
          <w:b/>
          <w:color w:val="231F20"/>
          <w:lang w:eastAsia="hr-HR"/>
        </w:rPr>
      </w:pPr>
      <w:r w:rsidRPr="00DD2025">
        <w:rPr>
          <w:rFonts w:ascii="Arial" w:hAnsi="Arial" w:cs="Arial"/>
          <w:b/>
          <w:color w:val="231F20"/>
          <w:lang w:eastAsia="hr-HR"/>
        </w:rPr>
        <w:t>POPIS RECIKLAŽNIH DVORIŠTA</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jc w:val="center"/>
        <w:textAlignment w:val="baseline"/>
        <w:rPr>
          <w:rFonts w:ascii="Arial" w:hAnsi="Arial" w:cs="Arial"/>
          <w:b/>
          <w:color w:val="231F20"/>
          <w:lang w:eastAsia="hr-HR"/>
        </w:rPr>
      </w:pPr>
      <w:r w:rsidRPr="00DD2025">
        <w:rPr>
          <w:rFonts w:ascii="Arial" w:hAnsi="Arial" w:cs="Arial"/>
          <w:b/>
          <w:color w:val="231F20"/>
          <w:lang w:eastAsia="hr-HR"/>
        </w:rPr>
        <w:t>Članak 49.</w:t>
      </w:r>
    </w:p>
    <w:p w:rsidR="008B7604" w:rsidRPr="00DD2025" w:rsidRDefault="008B7604" w:rsidP="008B7604">
      <w:pPr>
        <w:jc w:val="center"/>
        <w:textAlignment w:val="baseline"/>
        <w:rPr>
          <w:rFonts w:ascii="Arial" w:hAnsi="Arial" w:cs="Arial"/>
          <w:color w:val="231F20"/>
          <w:lang w:eastAsia="hr-HR"/>
        </w:rPr>
      </w:pPr>
    </w:p>
    <w:p w:rsidR="008B7604" w:rsidRPr="00DD2025" w:rsidRDefault="008B7604" w:rsidP="008B7604">
      <w:pPr>
        <w:spacing w:before="120"/>
        <w:ind w:right="-57"/>
        <w:rPr>
          <w:rFonts w:ascii="Arial" w:eastAsia="Calibri" w:hAnsi="Arial" w:cs="Arial"/>
        </w:rPr>
      </w:pPr>
      <w:r w:rsidRPr="00DD2025">
        <w:rPr>
          <w:rFonts w:ascii="Arial" w:eastAsia="Calibri" w:hAnsi="Arial" w:cs="Arial"/>
        </w:rPr>
        <w:t>Na području Općine Gračac uspostavljena su fiksna i mobilna reciklažna dvorišta:</w:t>
      </w:r>
    </w:p>
    <w:p w:rsidR="008B7604" w:rsidRPr="00DD2025" w:rsidRDefault="008B7604" w:rsidP="008B7604">
      <w:pPr>
        <w:spacing w:before="120"/>
        <w:ind w:right="-57"/>
        <w:rPr>
          <w:rFonts w:ascii="Arial" w:eastAsia="Calibri" w:hAnsi="Arial" w:cs="Arial"/>
        </w:rPr>
      </w:pPr>
      <w:r w:rsidRPr="00DD2025">
        <w:rPr>
          <w:rFonts w:ascii="Arial" w:eastAsia="Calibri" w:hAnsi="Arial" w:cs="Arial"/>
        </w:rPr>
        <w:t>Fiksna reciklažna dvorišta:</w:t>
      </w:r>
    </w:p>
    <w:p w:rsidR="008B7604" w:rsidRPr="00DD2025" w:rsidRDefault="008B7604" w:rsidP="00294CA5">
      <w:pPr>
        <w:pStyle w:val="ListParagraph"/>
        <w:numPr>
          <w:ilvl w:val="0"/>
          <w:numId w:val="5"/>
        </w:numPr>
        <w:tabs>
          <w:tab w:val="left" w:pos="3360"/>
        </w:tabs>
        <w:spacing w:before="120"/>
        <w:ind w:right="-57"/>
        <w:rPr>
          <w:rFonts w:ascii="Arial" w:eastAsia="Calibri" w:hAnsi="Arial" w:cs="Arial"/>
        </w:rPr>
      </w:pPr>
      <w:r w:rsidRPr="00DD2025">
        <w:rPr>
          <w:rFonts w:ascii="Arial" w:eastAsia="Calibri" w:hAnsi="Arial" w:cs="Arial"/>
        </w:rPr>
        <w:t xml:space="preserve">privremeno reciklažno dvorište Gračac na adresi Nikole Tesle bb, 23440 Gračac. </w:t>
      </w:r>
    </w:p>
    <w:p w:rsidR="008B7604" w:rsidRPr="00DD2025" w:rsidRDefault="008B7604" w:rsidP="008B7604">
      <w:pPr>
        <w:tabs>
          <w:tab w:val="left" w:pos="720"/>
        </w:tabs>
        <w:spacing w:before="120"/>
        <w:ind w:right="-57"/>
        <w:jc w:val="both"/>
        <w:rPr>
          <w:rFonts w:ascii="Arial" w:eastAsia="Calibri" w:hAnsi="Arial" w:cs="Arial"/>
        </w:rPr>
      </w:pPr>
      <w:r w:rsidRPr="00DD2025">
        <w:rPr>
          <w:rFonts w:ascii="Arial" w:eastAsia="Calibri" w:hAnsi="Arial" w:cs="Arial"/>
          <w:spacing w:val="1"/>
        </w:rPr>
        <w:t>M</w:t>
      </w:r>
      <w:r w:rsidRPr="00DD2025">
        <w:rPr>
          <w:rFonts w:ascii="Arial" w:eastAsia="Calibri" w:hAnsi="Arial" w:cs="Arial"/>
        </w:rPr>
        <w:t>o</w:t>
      </w:r>
      <w:r w:rsidRPr="00DD2025">
        <w:rPr>
          <w:rFonts w:ascii="Arial" w:eastAsia="Calibri" w:hAnsi="Arial" w:cs="Arial"/>
          <w:spacing w:val="1"/>
        </w:rPr>
        <w:t>b</w:t>
      </w:r>
      <w:r w:rsidRPr="00DD2025">
        <w:rPr>
          <w:rFonts w:ascii="Arial" w:eastAsia="Calibri" w:hAnsi="Arial" w:cs="Arial"/>
        </w:rPr>
        <w:t>i</w:t>
      </w:r>
      <w:r w:rsidRPr="00DD2025">
        <w:rPr>
          <w:rFonts w:ascii="Arial" w:eastAsia="Calibri" w:hAnsi="Arial" w:cs="Arial"/>
          <w:spacing w:val="-2"/>
        </w:rPr>
        <w:t>l</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rPr>
        <w:t>re</w:t>
      </w:r>
      <w:r w:rsidRPr="00DD2025">
        <w:rPr>
          <w:rFonts w:ascii="Arial" w:eastAsia="Calibri" w:hAnsi="Arial" w:cs="Arial"/>
          <w:spacing w:val="-1"/>
        </w:rPr>
        <w:t>c</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la</w:t>
      </w:r>
      <w:r w:rsidRPr="00DD2025">
        <w:rPr>
          <w:rFonts w:ascii="Arial" w:eastAsia="Calibri" w:hAnsi="Arial" w:cs="Arial"/>
          <w:spacing w:val="1"/>
        </w:rPr>
        <w:t>ž</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spacing w:val="1"/>
        </w:rPr>
        <w:t>d</w:t>
      </w:r>
      <w:r w:rsidRPr="00DD2025">
        <w:rPr>
          <w:rFonts w:ascii="Arial" w:eastAsia="Calibri" w:hAnsi="Arial" w:cs="Arial"/>
        </w:rPr>
        <w:t>v</w:t>
      </w:r>
      <w:r w:rsidRPr="00DD2025">
        <w:rPr>
          <w:rFonts w:ascii="Arial" w:eastAsia="Calibri" w:hAnsi="Arial" w:cs="Arial"/>
          <w:spacing w:val="-2"/>
        </w:rPr>
        <w:t>o</w:t>
      </w:r>
      <w:r w:rsidRPr="00DD2025">
        <w:rPr>
          <w:rFonts w:ascii="Arial" w:eastAsia="Calibri" w:hAnsi="Arial" w:cs="Arial"/>
        </w:rPr>
        <w:t>riš</w:t>
      </w:r>
      <w:r w:rsidRPr="00DD2025">
        <w:rPr>
          <w:rFonts w:ascii="Arial" w:eastAsia="Calibri" w:hAnsi="Arial" w:cs="Arial"/>
          <w:spacing w:val="1"/>
        </w:rPr>
        <w:t>t</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os</w:t>
      </w:r>
      <w:r w:rsidRPr="00DD2025">
        <w:rPr>
          <w:rFonts w:ascii="Arial" w:eastAsia="Calibri" w:hAnsi="Arial" w:cs="Arial"/>
          <w:spacing w:val="1"/>
        </w:rPr>
        <w:t>t</w:t>
      </w:r>
      <w:r w:rsidRPr="00DD2025">
        <w:rPr>
          <w:rFonts w:ascii="Arial" w:eastAsia="Calibri" w:hAnsi="Arial" w:cs="Arial"/>
        </w:rPr>
        <w:t>avljaju</w:t>
      </w:r>
      <w:r w:rsidRPr="00DD2025">
        <w:rPr>
          <w:rFonts w:ascii="Arial" w:eastAsia="Calibri" w:hAnsi="Arial" w:cs="Arial"/>
          <w:spacing w:val="2"/>
        </w:rPr>
        <w:t xml:space="preserve"> </w:t>
      </w:r>
      <w:r w:rsidRPr="00DD2025">
        <w:rPr>
          <w:rFonts w:ascii="Arial" w:eastAsia="Calibri" w:hAnsi="Arial" w:cs="Arial"/>
        </w:rPr>
        <w:t xml:space="preserve">se </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rPr>
        <w:t>jav</w:t>
      </w:r>
      <w:r w:rsidRPr="00DD2025">
        <w:rPr>
          <w:rFonts w:ascii="Arial" w:eastAsia="Calibri" w:hAnsi="Arial" w:cs="Arial"/>
          <w:spacing w:val="1"/>
        </w:rPr>
        <w:t>n</w:t>
      </w:r>
      <w:r w:rsidRPr="00DD2025">
        <w:rPr>
          <w:rFonts w:ascii="Arial" w:eastAsia="Calibri" w:hAnsi="Arial" w:cs="Arial"/>
        </w:rPr>
        <w:t xml:space="preserve">im </w:t>
      </w:r>
      <w:r w:rsidRPr="00DD2025">
        <w:rPr>
          <w:rFonts w:ascii="Arial" w:eastAsia="Calibri" w:hAnsi="Arial" w:cs="Arial"/>
          <w:spacing w:val="1"/>
        </w:rPr>
        <w:t>p</w:t>
      </w:r>
      <w:r w:rsidRPr="00DD2025">
        <w:rPr>
          <w:rFonts w:ascii="Arial" w:eastAsia="Calibri" w:hAnsi="Arial" w:cs="Arial"/>
        </w:rPr>
        <w:t>ovršinama</w:t>
      </w:r>
      <w:r w:rsidRPr="00DD2025">
        <w:rPr>
          <w:rFonts w:ascii="Arial" w:eastAsia="Calibri" w:hAnsi="Arial" w:cs="Arial"/>
          <w:spacing w:val="52"/>
        </w:rPr>
        <w:t xml:space="preserve"> </w:t>
      </w:r>
      <w:r w:rsidRPr="00DD2025">
        <w:rPr>
          <w:rFonts w:ascii="Arial" w:eastAsia="Calibri" w:hAnsi="Arial" w:cs="Arial"/>
        </w:rPr>
        <w:t xml:space="preserve">prema rasporedu i dinamici  koja se objavljuje na internet stranicama Općine Gračac </w:t>
      </w:r>
      <w:hyperlink r:id="rId17" w:history="1">
        <w:r w:rsidRPr="00DD2025">
          <w:rPr>
            <w:rStyle w:val="Hyperlink"/>
            <w:rFonts w:ascii="Arial" w:eastAsia="Calibri" w:hAnsi="Arial" w:cs="Arial"/>
          </w:rPr>
          <w:t>www.gracac.hr</w:t>
        </w:r>
      </w:hyperlink>
      <w:r w:rsidRPr="00DD2025">
        <w:rPr>
          <w:rFonts w:ascii="Arial" w:eastAsia="Calibri" w:hAnsi="Arial" w:cs="Arial"/>
        </w:rPr>
        <w:t xml:space="preserve">, mapa - Gračac Čistoća d.o.o. </w:t>
      </w:r>
    </w:p>
    <w:p w:rsidR="008B7604" w:rsidRPr="00DD2025" w:rsidRDefault="008B7604" w:rsidP="008B7604">
      <w:pPr>
        <w:pStyle w:val="box454532"/>
        <w:spacing w:before="0" w:beforeAutospacing="0" w:after="0" w:afterAutospacing="0"/>
        <w:jc w:val="center"/>
        <w:textAlignment w:val="baseline"/>
        <w:rPr>
          <w:rFonts w:ascii="Arial" w:hAnsi="Arial" w:cs="Arial"/>
          <w:color w:val="231F20"/>
        </w:rPr>
      </w:pPr>
    </w:p>
    <w:p w:rsidR="008B7604" w:rsidRPr="00DD2025" w:rsidRDefault="008B7604" w:rsidP="008B7604">
      <w:pPr>
        <w:tabs>
          <w:tab w:val="left" w:pos="720"/>
        </w:tabs>
        <w:spacing w:before="120"/>
        <w:ind w:right="-57"/>
        <w:jc w:val="both"/>
        <w:rPr>
          <w:rFonts w:ascii="Arial" w:eastAsia="Calibri" w:hAnsi="Arial" w:cs="Arial"/>
        </w:rPr>
      </w:pPr>
      <w:r w:rsidRPr="00DD2025">
        <w:rPr>
          <w:rFonts w:ascii="Arial" w:eastAsia="Calibri" w:hAnsi="Arial" w:cs="Arial"/>
        </w:rPr>
        <w:t>Davatelj usluge dužan je od građana s područja Općine Gračac otpad u reciklažno dvorište zaprimati bez naknade.</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50.</w:t>
      </w:r>
    </w:p>
    <w:p w:rsidR="008B7604" w:rsidRPr="00DD2025" w:rsidRDefault="008B7604" w:rsidP="008B7604">
      <w:pPr>
        <w:pStyle w:val="box454532"/>
        <w:spacing w:before="0" w:beforeAutospacing="0" w:after="0" w:afterAutospacing="0"/>
        <w:jc w:val="center"/>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Prilikom projektiranja novih objekata preporuča se projektirati odvojeni prostor za spremnike za odvojeno prikupljanje otpada.</w:t>
      </w:r>
    </w:p>
    <w:p w:rsidR="008B7604" w:rsidRPr="00DD2025" w:rsidRDefault="008B7604" w:rsidP="008B7604">
      <w:pPr>
        <w:pStyle w:val="box454532"/>
        <w:spacing w:before="0" w:beforeAutospacing="0" w:after="0" w:afterAutospacing="0"/>
        <w:jc w:val="both"/>
        <w:textAlignment w:val="baseline"/>
        <w:rPr>
          <w:rFonts w:ascii="Arial" w:hAnsi="Arial" w:cs="Arial"/>
          <w:b/>
          <w:i/>
          <w:color w:val="231F20"/>
          <w:u w:val="single"/>
        </w:rPr>
      </w:pPr>
    </w:p>
    <w:p w:rsidR="008B7604" w:rsidRPr="00DD2025" w:rsidRDefault="008B7604" w:rsidP="008B7604">
      <w:pPr>
        <w:pStyle w:val="box454532"/>
        <w:spacing w:before="0" w:beforeAutospacing="0" w:after="0" w:afterAutospacing="0"/>
        <w:jc w:val="both"/>
        <w:textAlignment w:val="baseline"/>
        <w:rPr>
          <w:rFonts w:ascii="Arial" w:hAnsi="Arial" w:cs="Arial"/>
          <w:b/>
          <w:i/>
          <w:color w:val="231F20"/>
          <w:u w:val="single"/>
        </w:rPr>
      </w:pPr>
    </w:p>
    <w:p w:rsidR="008B7604" w:rsidRPr="00DD2025" w:rsidRDefault="008B7604" w:rsidP="00294CA5">
      <w:pPr>
        <w:pStyle w:val="box454532"/>
        <w:numPr>
          <w:ilvl w:val="0"/>
          <w:numId w:val="21"/>
        </w:numPr>
        <w:spacing w:before="0" w:beforeAutospacing="0" w:after="0" w:afterAutospacing="0"/>
        <w:jc w:val="both"/>
        <w:textAlignment w:val="baseline"/>
        <w:rPr>
          <w:rFonts w:ascii="Arial" w:hAnsi="Arial" w:cs="Arial"/>
          <w:b/>
          <w:color w:val="231F20"/>
        </w:rPr>
      </w:pPr>
      <w:r w:rsidRPr="00DD2025">
        <w:rPr>
          <w:rFonts w:ascii="Arial" w:hAnsi="Arial" w:cs="Arial"/>
          <w:b/>
          <w:color w:val="231F20"/>
        </w:rPr>
        <w:t>IZVJEŠĆE O RADU DAVATELJA JAVNE USLUGE</w:t>
      </w:r>
    </w:p>
    <w:p w:rsidR="008B7604" w:rsidRPr="00DD2025" w:rsidRDefault="008B7604" w:rsidP="008B7604">
      <w:pPr>
        <w:pStyle w:val="box454532"/>
        <w:spacing w:before="0" w:beforeAutospacing="0" w:after="0" w:afterAutospacing="0"/>
        <w:jc w:val="both"/>
        <w:textAlignment w:val="baseline"/>
        <w:rPr>
          <w:rFonts w:ascii="Arial" w:hAnsi="Arial" w:cs="Arial"/>
          <w:b/>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51.</w:t>
      </w: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Davatelj javne usluge dužan je predati Izvješće o radu davatelja javne usluge na obrascu koji objavljuje Agencija na svojim mrežnim stranicama u rokovima i sadržajem sukladno Zakonu o održivom gospodarenju otpadom i Uredbi o gospodarenju komunalnim otpadom. Davatelj javne usluge dužan je izvješće o radu podnijeti i Općinskom vijeću Općine Gračac do 31. ožujka tekuće godine za prethodnu kalendarsku godinu.</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294CA5">
      <w:pPr>
        <w:pStyle w:val="box454532"/>
        <w:numPr>
          <w:ilvl w:val="0"/>
          <w:numId w:val="21"/>
        </w:numPr>
        <w:spacing w:before="0" w:beforeAutospacing="0" w:after="0" w:afterAutospacing="0"/>
        <w:jc w:val="both"/>
        <w:textAlignment w:val="baseline"/>
        <w:rPr>
          <w:rFonts w:ascii="Arial" w:hAnsi="Arial" w:cs="Arial"/>
          <w:b/>
          <w:color w:val="231F20"/>
        </w:rPr>
      </w:pPr>
      <w:r w:rsidRPr="00DD2025">
        <w:rPr>
          <w:rFonts w:ascii="Arial" w:hAnsi="Arial" w:cs="Arial"/>
          <w:b/>
          <w:color w:val="231F20"/>
        </w:rPr>
        <w:t>NADZOR PROVOĐENJA ODLUKE</w:t>
      </w:r>
    </w:p>
    <w:p w:rsidR="008B7604" w:rsidRPr="00DD2025" w:rsidRDefault="008B7604" w:rsidP="008B7604">
      <w:pPr>
        <w:pStyle w:val="box454532"/>
        <w:spacing w:before="0" w:beforeAutospacing="0" w:after="0" w:afterAutospacing="0"/>
        <w:ind w:left="720"/>
        <w:jc w:val="both"/>
        <w:textAlignment w:val="baseline"/>
        <w:rPr>
          <w:rFonts w:ascii="Arial" w:hAnsi="Arial" w:cs="Arial"/>
          <w:b/>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52.</w:t>
      </w:r>
    </w:p>
    <w:p w:rsidR="008B7604" w:rsidRPr="00DD2025" w:rsidRDefault="008B7604" w:rsidP="008B7604">
      <w:pPr>
        <w:pStyle w:val="box454532"/>
        <w:spacing w:before="0" w:beforeAutospacing="0" w:after="0" w:afterAutospacing="0"/>
        <w:jc w:val="both"/>
        <w:textAlignment w:val="baseline"/>
        <w:rPr>
          <w:rFonts w:ascii="Arial" w:hAnsi="Arial" w:cs="Arial"/>
          <w:b/>
          <w:color w:val="231F20"/>
        </w:rPr>
      </w:pPr>
    </w:p>
    <w:p w:rsidR="008B7604" w:rsidRPr="00DD2025" w:rsidRDefault="008B7604" w:rsidP="008B7604">
      <w:pPr>
        <w:pStyle w:val="NormalWeb"/>
        <w:spacing w:before="0" w:beforeAutospacing="0" w:after="0" w:afterAutospacing="0"/>
        <w:ind w:firstLine="708"/>
        <w:jc w:val="both"/>
        <w:rPr>
          <w:rFonts w:ascii="Arial" w:hAnsi="Arial" w:cs="Arial"/>
        </w:rPr>
      </w:pPr>
      <w:r w:rsidRPr="00DD2025">
        <w:rPr>
          <w:rFonts w:ascii="Arial" w:hAnsi="Arial" w:cs="Arial"/>
          <w:color w:val="231F20"/>
        </w:rPr>
        <w:t>Nadzor nad provedbom ove Odluke</w:t>
      </w:r>
      <w:r w:rsidRPr="00DD2025">
        <w:rPr>
          <w:rFonts w:ascii="Arial" w:hAnsi="Arial" w:cs="Arial"/>
        </w:rPr>
        <w:t xml:space="preserve"> obavlja komunalni redar.</w:t>
      </w:r>
    </w:p>
    <w:p w:rsidR="008B7604" w:rsidRPr="00DD2025" w:rsidRDefault="008B7604" w:rsidP="008B7604">
      <w:pPr>
        <w:pStyle w:val="NormalWeb"/>
        <w:spacing w:before="0" w:beforeAutospacing="0" w:after="0" w:afterAutospacing="0"/>
        <w:ind w:firstLine="708"/>
        <w:jc w:val="both"/>
        <w:rPr>
          <w:rFonts w:ascii="Arial" w:hAnsi="Arial" w:cs="Arial"/>
        </w:rPr>
      </w:pPr>
      <w:r w:rsidRPr="00DD2025">
        <w:rPr>
          <w:rFonts w:ascii="Arial" w:hAnsi="Arial" w:cs="Arial"/>
        </w:rPr>
        <w:t>Komunalni redar mora imati posebnu iskaznicu kojom dokazuju ovlaštenje za postupanje. Izgled iskaznice komunalnog redara određuje Načelnik Općine Gračac.</w:t>
      </w:r>
    </w:p>
    <w:p w:rsidR="008B7604" w:rsidRPr="00DD2025" w:rsidRDefault="008B7604" w:rsidP="008B7604">
      <w:pPr>
        <w:pStyle w:val="NormalWeb"/>
        <w:spacing w:before="0" w:beforeAutospacing="0" w:after="0" w:afterAutospacing="0"/>
        <w:ind w:firstLine="708"/>
        <w:jc w:val="both"/>
        <w:rPr>
          <w:rFonts w:ascii="Arial" w:hAnsi="Arial" w:cs="Arial"/>
        </w:rPr>
      </w:pPr>
      <w:r w:rsidRPr="00DD2025">
        <w:rPr>
          <w:rFonts w:ascii="Arial" w:hAnsi="Arial" w:cs="Arial"/>
        </w:rPr>
        <w:t xml:space="preserve">U cilju uspostavljanja komunalnog reda i zaštite imovine Općine Gračac, komunalni redar može poduzimati odgovarajuće mjere zajedno s nadležnim državnim inspekcijama. </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 xml:space="preserve"> </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294CA5">
      <w:pPr>
        <w:pStyle w:val="box454532"/>
        <w:numPr>
          <w:ilvl w:val="0"/>
          <w:numId w:val="21"/>
        </w:numPr>
        <w:spacing w:before="0" w:beforeAutospacing="0" w:after="0" w:afterAutospacing="0"/>
        <w:jc w:val="both"/>
        <w:textAlignment w:val="baseline"/>
        <w:rPr>
          <w:rFonts w:ascii="Arial" w:hAnsi="Arial" w:cs="Arial"/>
          <w:b/>
          <w:color w:val="231F20"/>
        </w:rPr>
      </w:pPr>
      <w:r w:rsidRPr="00DD2025">
        <w:rPr>
          <w:rFonts w:ascii="Arial" w:hAnsi="Arial" w:cs="Arial"/>
          <w:b/>
          <w:color w:val="231F20"/>
        </w:rPr>
        <w:t>PRIJELAZNE I ZAVRŠNE ODREDBE</w:t>
      </w:r>
    </w:p>
    <w:p w:rsidR="008B7604" w:rsidRPr="00DD2025" w:rsidRDefault="008B7604" w:rsidP="008B7604">
      <w:pPr>
        <w:pStyle w:val="box454532"/>
        <w:spacing w:before="0" w:beforeAutospacing="0" w:after="0" w:afterAutospacing="0"/>
        <w:jc w:val="both"/>
        <w:textAlignment w:val="baseline"/>
        <w:rPr>
          <w:rFonts w:ascii="Arial" w:hAnsi="Arial" w:cs="Arial"/>
          <w:i/>
          <w:color w:val="231F20"/>
          <w:u w:val="single"/>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53.</w:t>
      </w:r>
    </w:p>
    <w:p w:rsidR="008B7604" w:rsidRPr="00DD2025" w:rsidRDefault="008B7604" w:rsidP="008B7604">
      <w:pPr>
        <w:pStyle w:val="box454532"/>
        <w:spacing w:before="0" w:beforeAutospacing="0" w:after="0" w:afterAutospacing="0"/>
        <w:jc w:val="center"/>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 xml:space="preserve">Davatelj usluge dužan je uspostaviti i koristiti digitalni sustav </w:t>
      </w:r>
      <w:r w:rsidRPr="00DD2025">
        <w:rPr>
          <w:rFonts w:ascii="Arial" w:hAnsi="Arial" w:cs="Arial"/>
          <w:i/>
          <w:color w:val="231F20"/>
        </w:rPr>
        <w:t xml:space="preserve">Evidencije o preuzetom komunalnom otpadu </w:t>
      </w:r>
      <w:r w:rsidRPr="00DD2025">
        <w:rPr>
          <w:rFonts w:ascii="Arial" w:hAnsi="Arial" w:cs="Arial"/>
          <w:color w:val="231F20"/>
        </w:rPr>
        <w:t>u roku od 6 mjeseci od dana stupanja na snagu Uredbe o gospodarenju komunalnim otpadom.</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Iznimno od stavka 1. ovog članka dio Evidencije koji se odnosi na dokaz izvršenja javne usluge, odnosno datum i broj primopredaja otpada, davatelj usluge je dužan uspostaviti i koristiti u roku od godine dana od dana stupanja na snagu Uredbe o gospodarenju komunalnim otpadom.</w:t>
      </w:r>
    </w:p>
    <w:p w:rsidR="008B7604" w:rsidRPr="00DD2025" w:rsidRDefault="008B7604" w:rsidP="008B7604">
      <w:pPr>
        <w:pStyle w:val="box454532"/>
        <w:spacing w:before="0" w:beforeAutospacing="0" w:after="0" w:afterAutospacing="0"/>
        <w:jc w:val="center"/>
        <w:textAlignment w:val="baseline"/>
        <w:rPr>
          <w:rFonts w:ascii="Arial" w:hAnsi="Arial" w:cs="Arial"/>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54.</w:t>
      </w: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Davatelj usluge dužan je podnijeti cjenik iz članka 35. stavak 1. ove Odluke na suglasnost općinskom načelniku Općine Gračac u roku od mjesec dana od dana stupanja na snagu ove Odluke.</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Do donošenja novog cjenika primjenjivati će se postojeći cjenik.</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jc w:val="both"/>
        <w:rPr>
          <w:rFonts w:ascii="Arial" w:hAnsi="Arial" w:cs="Arial"/>
          <w:lang w:eastAsia="hr-HR"/>
        </w:rPr>
      </w:pPr>
      <w:r w:rsidRPr="00DD2025">
        <w:rPr>
          <w:rFonts w:ascii="Arial" w:hAnsi="Arial" w:cs="Arial"/>
          <w:color w:val="231F20"/>
        </w:rPr>
        <w:t>Od dana primjene novog cjenika do uspostave digitalne Evidencije iz članka 9. točke 8. ove Odluke i</w:t>
      </w:r>
      <w:r w:rsidRPr="00DD2025">
        <w:rPr>
          <w:rFonts w:ascii="Arial" w:hAnsi="Arial" w:cs="Arial"/>
          <w:lang w:eastAsia="hr-HR"/>
        </w:rPr>
        <w:t xml:space="preserve"> ugradnje čipova za elektroničko očitanje pražnjenja spremnika iz članka 13.</w:t>
      </w:r>
      <w:r w:rsidRPr="00DD2025">
        <w:rPr>
          <w:rFonts w:ascii="Arial" w:hAnsi="Arial" w:cs="Arial"/>
          <w:color w:val="231F20"/>
        </w:rPr>
        <w:t xml:space="preserve"> ove Odluke</w:t>
      </w:r>
      <w:r w:rsidRPr="00DD2025">
        <w:rPr>
          <w:rFonts w:ascii="Arial" w:hAnsi="Arial" w:cs="Arial"/>
          <w:lang w:eastAsia="hr-HR"/>
        </w:rPr>
        <w:t xml:space="preserve">, </w:t>
      </w:r>
      <w:r w:rsidRPr="00DD2025">
        <w:rPr>
          <w:rFonts w:ascii="Arial" w:hAnsi="Arial" w:cs="Arial"/>
          <w:color w:val="231F20"/>
        </w:rPr>
        <w:t>odnosno do ispunjenja tehničko-tehnoloških uvjeta, javna usluga naplaćivat će se isključivo kroz cijenu obvezne minimalne javne usluge iz članka 36., stavka 2. ove Odluke, a sukladno novom cjeniku.</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jc w:val="both"/>
        <w:rPr>
          <w:rFonts w:ascii="Arial" w:hAnsi="Arial" w:cs="Arial"/>
          <w:lang w:eastAsia="hr-HR"/>
        </w:rPr>
      </w:pPr>
      <w:r w:rsidRPr="00DD2025">
        <w:rPr>
          <w:rFonts w:ascii="Arial" w:hAnsi="Arial" w:cs="Arial"/>
          <w:color w:val="231F20"/>
        </w:rPr>
        <w:t>Od uspostave digitalne Evidencije iz članka 9. točke 8. ove Odluke i</w:t>
      </w:r>
      <w:r w:rsidRPr="00DD2025">
        <w:rPr>
          <w:rFonts w:ascii="Arial" w:hAnsi="Arial" w:cs="Arial"/>
          <w:lang w:eastAsia="hr-HR"/>
        </w:rPr>
        <w:t xml:space="preserve"> ugradnje čipova za elektroničko očitanje pražnjenja spremnika iz članka 13.</w:t>
      </w:r>
      <w:r w:rsidRPr="00DD2025">
        <w:rPr>
          <w:rFonts w:ascii="Arial" w:hAnsi="Arial" w:cs="Arial"/>
          <w:color w:val="231F20"/>
        </w:rPr>
        <w:t xml:space="preserve"> ove Odluke</w:t>
      </w:r>
      <w:r w:rsidRPr="00DD2025">
        <w:rPr>
          <w:rFonts w:ascii="Arial" w:hAnsi="Arial" w:cs="Arial"/>
          <w:lang w:eastAsia="hr-HR"/>
        </w:rPr>
        <w:t xml:space="preserve">, </w:t>
      </w:r>
      <w:r w:rsidRPr="00DD2025">
        <w:rPr>
          <w:rFonts w:ascii="Arial" w:hAnsi="Arial" w:cs="Arial"/>
          <w:color w:val="231F20"/>
        </w:rPr>
        <w:t>odnosno nakon ispunjenja tehničko-tehnoloških uvjeta, primijenit će se izračun ukupne cijene javne usluge iz članka 37. ove Odluke, a sukladno novom cjeniku.</w:t>
      </w:r>
    </w:p>
    <w:p w:rsidR="008B7604" w:rsidRPr="00DD2025" w:rsidRDefault="008B7604" w:rsidP="008B7604">
      <w:pPr>
        <w:pStyle w:val="box454532"/>
        <w:spacing w:before="0" w:beforeAutospacing="0" w:after="0" w:afterAutospacing="0"/>
        <w:jc w:val="both"/>
        <w:textAlignment w:val="baseline"/>
        <w:rPr>
          <w:rFonts w:ascii="Arial" w:hAnsi="Arial" w:cs="Arial"/>
          <w:i/>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55.</w:t>
      </w:r>
    </w:p>
    <w:p w:rsidR="008B7604" w:rsidRPr="00DD2025" w:rsidRDefault="008B7604" w:rsidP="008B7604">
      <w:pPr>
        <w:pStyle w:val="box454532"/>
        <w:spacing w:before="0" w:beforeAutospacing="0" w:after="0" w:afterAutospacing="0"/>
        <w:jc w:val="center"/>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rPr>
      </w:pPr>
      <w:r w:rsidRPr="00DD2025">
        <w:rPr>
          <w:rFonts w:ascii="Arial" w:hAnsi="Arial" w:cs="Arial"/>
        </w:rPr>
        <w:t>Davatelj usluge u prijelaznom razdoblju korisnicima omogućuje odvajanje otpada u skladu sa Zakonom o održivom gospodarenju otpadom, putem žutih vrećica za odvajanje polimera (plastike), putem plavih vrećica za odvajanje otpadnog papira iz domaćinstava, zelenih otoka i reciklažnih dvorišta.</w:t>
      </w:r>
    </w:p>
    <w:p w:rsidR="008B7604" w:rsidRPr="00DD2025" w:rsidRDefault="008B7604" w:rsidP="008B7604">
      <w:pPr>
        <w:pStyle w:val="box454532"/>
        <w:spacing w:before="0" w:beforeAutospacing="0" w:after="0" w:afterAutospacing="0"/>
        <w:textAlignment w:val="baseline"/>
        <w:rPr>
          <w:rFonts w:ascii="Arial" w:hAnsi="Arial" w:cs="Arial"/>
          <w:b/>
          <w:color w:val="FF0000"/>
        </w:rPr>
      </w:pPr>
    </w:p>
    <w:p w:rsidR="008B7604" w:rsidRPr="00DD2025" w:rsidRDefault="008B7604" w:rsidP="008B7604">
      <w:pPr>
        <w:pStyle w:val="box454532"/>
        <w:spacing w:before="0" w:beforeAutospacing="0" w:after="0" w:afterAutospacing="0"/>
        <w:jc w:val="center"/>
        <w:textAlignment w:val="baseline"/>
        <w:rPr>
          <w:rFonts w:ascii="Arial" w:hAnsi="Arial" w:cs="Arial"/>
          <w:b/>
        </w:rPr>
      </w:pPr>
      <w:r w:rsidRPr="00DD2025">
        <w:rPr>
          <w:rFonts w:ascii="Arial" w:hAnsi="Arial" w:cs="Arial"/>
          <w:b/>
        </w:rPr>
        <w:t>Članak 56.</w:t>
      </w:r>
    </w:p>
    <w:p w:rsidR="008B7604" w:rsidRPr="00DD2025" w:rsidRDefault="008B7604" w:rsidP="008B7604">
      <w:pPr>
        <w:pStyle w:val="box454532"/>
        <w:spacing w:before="0" w:beforeAutospacing="0" w:after="0" w:afterAutospacing="0"/>
        <w:jc w:val="both"/>
        <w:textAlignment w:val="baseline"/>
        <w:rPr>
          <w:rFonts w:ascii="Arial" w:hAnsi="Arial" w:cs="Arial"/>
        </w:rPr>
      </w:pPr>
    </w:p>
    <w:p w:rsidR="008B7604" w:rsidRPr="00DD2025" w:rsidRDefault="008B7604" w:rsidP="008B7604">
      <w:pPr>
        <w:pStyle w:val="box454532"/>
        <w:spacing w:before="0" w:beforeAutospacing="0" w:after="0" w:afterAutospacing="0"/>
        <w:jc w:val="both"/>
        <w:textAlignment w:val="baseline"/>
        <w:rPr>
          <w:rFonts w:ascii="Arial" w:hAnsi="Arial" w:cs="Arial"/>
        </w:rPr>
      </w:pPr>
      <w:r w:rsidRPr="00DD2025">
        <w:rPr>
          <w:rFonts w:ascii="Arial" w:hAnsi="Arial" w:cs="Arial"/>
        </w:rPr>
        <w:t>Stupanjem na snagu ove Odluke prestaje važiti Odluka o komunalnom redu Općine Gračac („Službeni glasnik Zadarske županije“ br.11/13) u dijelu koji se odnosi na skupljanje, odvoz i postupanje sa sakupljenim komunalnim otpadom (članci 50. do 56.) te Odluka o načinu pružanja javnih usluga prikupljanja miješanog komunalnog otpada i biorazgradivog komunalnog otpada („Službeni glasnik Zadarske županije“ br.15/13) .</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Članak 57.</w:t>
      </w: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color w:val="231F20"/>
        </w:rPr>
        <w:t xml:space="preserve">Ova Odluka stupa na snagu osmog dana od dana objave u „Službenom glasniku Općine Gračac“. </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b/>
          <w:color w:val="231F20"/>
        </w:rPr>
      </w:pP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t>PREDSJEDNIK</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r>
      <w:r w:rsidRPr="00DD2025">
        <w:rPr>
          <w:rFonts w:ascii="Arial" w:hAnsi="Arial" w:cs="Arial"/>
          <w:b/>
          <w:color w:val="231F20"/>
        </w:rPr>
        <w:tab/>
        <w:t>Tadija Šišić, dipl. iur.</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ListParagraph"/>
        <w:ind w:left="0"/>
        <w:jc w:val="both"/>
        <w:rPr>
          <w:rFonts w:ascii="Arial" w:hAnsi="Arial" w:cs="Arial"/>
        </w:rPr>
      </w:pPr>
      <w:r w:rsidRPr="00DD2025">
        <w:rPr>
          <w:rFonts w:ascii="Arial" w:hAnsi="Arial" w:cs="Arial"/>
        </w:rPr>
        <w:t>PRILOG 1</w:t>
      </w:r>
    </w:p>
    <w:p w:rsidR="008B7604" w:rsidRPr="00DD2025" w:rsidRDefault="008B7604" w:rsidP="008B7604">
      <w:pPr>
        <w:pStyle w:val="ListParagraph"/>
        <w:ind w:left="0"/>
        <w:jc w:val="both"/>
        <w:rPr>
          <w:rFonts w:ascii="Arial" w:hAnsi="Arial" w:cs="Arial"/>
          <w:color w:val="231F20"/>
        </w:rPr>
      </w:pPr>
    </w:p>
    <w:p w:rsidR="008B7604" w:rsidRPr="00DD2025" w:rsidRDefault="008B7604" w:rsidP="008B7604">
      <w:pPr>
        <w:pStyle w:val="ListParagraph"/>
        <w:ind w:left="0"/>
        <w:jc w:val="both"/>
        <w:rPr>
          <w:rFonts w:ascii="Arial" w:hAnsi="Arial" w:cs="Arial"/>
        </w:rPr>
      </w:pPr>
      <w:r w:rsidRPr="00DD2025">
        <w:rPr>
          <w:rFonts w:ascii="Arial" w:hAnsi="Arial" w:cs="Arial"/>
          <w:color w:val="231F20"/>
        </w:rPr>
        <w:t xml:space="preserve">POSEBNI DODATAK  </w:t>
      </w:r>
      <w:r w:rsidRPr="00DD2025">
        <w:rPr>
          <w:rFonts w:ascii="Arial" w:hAnsi="Arial" w:cs="Arial"/>
        </w:rPr>
        <w:t>ODLUKE O NAČINU PRUŽANJA JAVNIH USLUGA PRIKUPLJANJA MIJEŠANOG KOMUNALNOG OTPADA I BIORAZGRADIVOG KOMUNALNOG OTPADA NA PODRUČJU OPĆINE GRAČAC</w:t>
      </w:r>
    </w:p>
    <w:p w:rsidR="008B7604" w:rsidRPr="00DD2025" w:rsidRDefault="008B7604" w:rsidP="008B7604">
      <w:pPr>
        <w:rPr>
          <w:rFonts w:ascii="Arial" w:hAnsi="Arial" w:cs="Arial"/>
        </w:rPr>
      </w:pPr>
    </w:p>
    <w:p w:rsidR="008B7604" w:rsidRPr="00DD2025" w:rsidRDefault="008B7604" w:rsidP="008B7604">
      <w:pPr>
        <w:pStyle w:val="box454532"/>
        <w:spacing w:before="0" w:beforeAutospacing="0" w:after="0" w:afterAutospacing="0"/>
        <w:textAlignment w:val="baseline"/>
        <w:rPr>
          <w:rFonts w:ascii="Arial" w:hAnsi="Arial" w:cs="Arial"/>
          <w:color w:val="231F20"/>
        </w:rPr>
      </w:pP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8B7604">
      <w:pPr>
        <w:pStyle w:val="box454532"/>
        <w:spacing w:before="0" w:beforeAutospacing="0" w:after="0" w:afterAutospacing="0"/>
        <w:jc w:val="center"/>
        <w:textAlignment w:val="baseline"/>
        <w:rPr>
          <w:rFonts w:ascii="Arial" w:hAnsi="Arial" w:cs="Arial"/>
          <w:b/>
          <w:color w:val="231F20"/>
        </w:rPr>
      </w:pPr>
      <w:r w:rsidRPr="00DD2025">
        <w:rPr>
          <w:rFonts w:ascii="Arial" w:hAnsi="Arial" w:cs="Arial"/>
          <w:b/>
          <w:color w:val="231F20"/>
        </w:rPr>
        <w:t>OPĆI UVJETI UGOVORA O KORIŠTENJU JAVNE USLUGE</w:t>
      </w:r>
    </w:p>
    <w:p w:rsidR="008B7604" w:rsidRPr="00DD2025" w:rsidRDefault="008B7604" w:rsidP="008B7604">
      <w:pPr>
        <w:pStyle w:val="ListParagraph"/>
        <w:ind w:left="0"/>
        <w:jc w:val="center"/>
        <w:rPr>
          <w:rFonts w:ascii="Arial" w:hAnsi="Arial" w:cs="Arial"/>
          <w:b/>
        </w:rPr>
      </w:pPr>
      <w:r w:rsidRPr="00DD2025">
        <w:rPr>
          <w:rFonts w:ascii="Arial" w:hAnsi="Arial" w:cs="Arial"/>
          <w:b/>
          <w:color w:val="231F20"/>
        </w:rPr>
        <w:t xml:space="preserve">PRIKUPLJANJA MIJEŠANOG KOMUNALNOG OTPADA I </w:t>
      </w:r>
      <w:r w:rsidRPr="00DD2025">
        <w:rPr>
          <w:rFonts w:ascii="Arial" w:hAnsi="Arial" w:cs="Arial"/>
          <w:b/>
        </w:rPr>
        <w:t>BIORAZGRADIVOG</w:t>
      </w:r>
    </w:p>
    <w:p w:rsidR="008B7604" w:rsidRPr="00DD2025" w:rsidRDefault="008B7604" w:rsidP="008B7604">
      <w:pPr>
        <w:pStyle w:val="ListParagraph"/>
        <w:ind w:left="0"/>
        <w:jc w:val="center"/>
        <w:rPr>
          <w:rFonts w:ascii="Arial" w:hAnsi="Arial" w:cs="Arial"/>
          <w:b/>
        </w:rPr>
      </w:pPr>
      <w:r w:rsidRPr="00DD2025">
        <w:rPr>
          <w:rFonts w:ascii="Arial" w:hAnsi="Arial" w:cs="Arial"/>
          <w:b/>
        </w:rPr>
        <w:t>KOMUNALNOG OTPADA NA PODRUČJU OPĆINE GRAČAC</w:t>
      </w:r>
    </w:p>
    <w:p w:rsidR="008B7604" w:rsidRPr="00DD2025" w:rsidRDefault="008B7604" w:rsidP="008B7604">
      <w:pPr>
        <w:jc w:val="center"/>
        <w:rPr>
          <w:rFonts w:ascii="Arial" w:hAnsi="Arial" w:cs="Arial"/>
          <w:b/>
        </w:rPr>
      </w:pPr>
    </w:p>
    <w:p w:rsidR="008B7604" w:rsidRPr="00DD2025" w:rsidRDefault="008B7604" w:rsidP="008B7604">
      <w:pPr>
        <w:pStyle w:val="box454532"/>
        <w:spacing w:before="0" w:beforeAutospacing="0" w:after="0" w:afterAutospacing="0"/>
        <w:jc w:val="center"/>
        <w:textAlignment w:val="baseline"/>
        <w:rPr>
          <w:rFonts w:ascii="Arial" w:hAnsi="Arial" w:cs="Arial"/>
          <w:color w:val="231F20"/>
        </w:rPr>
      </w:pPr>
    </w:p>
    <w:p w:rsidR="008B7604" w:rsidRPr="00DD2025" w:rsidRDefault="008B7604" w:rsidP="008B7604">
      <w:pPr>
        <w:pStyle w:val="ListParagraph"/>
        <w:tabs>
          <w:tab w:val="left" w:pos="1276"/>
          <w:tab w:val="left" w:pos="1418"/>
          <w:tab w:val="left" w:pos="1701"/>
        </w:tabs>
        <w:ind w:left="426"/>
        <w:jc w:val="both"/>
      </w:pPr>
    </w:p>
    <w:p w:rsidR="008B7604" w:rsidRPr="00DD2025" w:rsidRDefault="008B7604" w:rsidP="008B7604">
      <w:pPr>
        <w:pStyle w:val="ListParagraph"/>
        <w:tabs>
          <w:tab w:val="left" w:pos="1276"/>
          <w:tab w:val="left" w:pos="1418"/>
          <w:tab w:val="left" w:pos="1701"/>
        </w:tabs>
        <w:ind w:left="426"/>
        <w:jc w:val="both"/>
      </w:pPr>
    </w:p>
    <w:p w:rsidR="008B7604" w:rsidRPr="00DD2025" w:rsidRDefault="008B7604" w:rsidP="00294CA5">
      <w:pPr>
        <w:pStyle w:val="ListParagraph"/>
        <w:numPr>
          <w:ilvl w:val="0"/>
          <w:numId w:val="9"/>
        </w:numPr>
        <w:tabs>
          <w:tab w:val="left" w:pos="1276"/>
          <w:tab w:val="left" w:pos="1418"/>
          <w:tab w:val="left" w:pos="1701"/>
        </w:tabs>
        <w:spacing w:after="160"/>
        <w:ind w:left="426" w:hanging="426"/>
        <w:jc w:val="both"/>
        <w:rPr>
          <w:rFonts w:ascii="Arial" w:hAnsi="Arial" w:cs="Arial"/>
        </w:rPr>
      </w:pPr>
      <w:r w:rsidRPr="00DD2025">
        <w:rPr>
          <w:rFonts w:ascii="Arial" w:hAnsi="Arial" w:cs="Arial"/>
        </w:rPr>
        <w:t>Korisnik usluge koristiti, a davatelj usluge pruža javnu uslugu prikupljanja miješanog komunalnog otpada i biorazgradivog komunalnog otpada i usluge povezane s javnom uslugom.</w:t>
      </w:r>
    </w:p>
    <w:p w:rsidR="008B7604" w:rsidRPr="00DD2025" w:rsidRDefault="008B7604" w:rsidP="00294CA5">
      <w:pPr>
        <w:pStyle w:val="box454532"/>
        <w:numPr>
          <w:ilvl w:val="0"/>
          <w:numId w:val="12"/>
        </w:numPr>
        <w:tabs>
          <w:tab w:val="left" w:pos="1276"/>
          <w:tab w:val="left" w:pos="1418"/>
          <w:tab w:val="left" w:pos="1701"/>
        </w:tabs>
        <w:spacing w:before="0" w:beforeAutospacing="0" w:after="0" w:afterAutospacing="0"/>
        <w:ind w:left="426" w:hanging="426"/>
        <w:jc w:val="both"/>
        <w:textAlignment w:val="baseline"/>
        <w:rPr>
          <w:rFonts w:ascii="Arial" w:hAnsi="Arial" w:cs="Arial"/>
        </w:rPr>
      </w:pPr>
      <w:r w:rsidRPr="00DD2025">
        <w:rPr>
          <w:rFonts w:ascii="Arial" w:hAnsi="Arial" w:cs="Arial"/>
        </w:rPr>
        <w:t xml:space="preserve">Obveze davatelja usluge: </w:t>
      </w:r>
    </w:p>
    <w:p w:rsidR="008B7604" w:rsidRPr="00DD2025" w:rsidRDefault="008B7604" w:rsidP="00294CA5">
      <w:pPr>
        <w:pStyle w:val="ListParagraph"/>
        <w:numPr>
          <w:ilvl w:val="0"/>
          <w:numId w:val="11"/>
        </w:numPr>
        <w:ind w:left="1134" w:hanging="425"/>
        <w:jc w:val="both"/>
        <w:rPr>
          <w:rFonts w:ascii="Arial" w:hAnsi="Arial" w:cs="Arial"/>
          <w:b/>
        </w:rPr>
      </w:pPr>
      <w:r w:rsidRPr="00DD2025">
        <w:rPr>
          <w:rFonts w:ascii="Arial" w:hAnsi="Arial" w:cs="Arial"/>
          <w:color w:val="231F20"/>
        </w:rPr>
        <w:lastRenderedPageBreak/>
        <w:t>postupati sa sakupljenim komunalnim otpadom u skladu sa Zakonom o održivom gospodarenju otpadom (u daljnjem tekstu: Zakon), Uredbom o gospodarenju komunalnim otpadom (u daljnjem tekstu: Uredba) i Odlukom</w:t>
      </w:r>
      <w:r w:rsidRPr="00DD2025">
        <w:rPr>
          <w:rFonts w:ascii="Arial" w:hAnsi="Arial" w:cs="Arial"/>
        </w:rPr>
        <w:t xml:space="preserve"> o načinu pružanja javne usluge prikupljanja miješanog komunalnog otpada i biorazgradivog komunalnog otpada na području Općine Gračac </w:t>
      </w:r>
      <w:r w:rsidRPr="00DD2025">
        <w:rPr>
          <w:rFonts w:ascii="Arial" w:hAnsi="Arial" w:cs="Arial"/>
          <w:color w:val="231F20"/>
        </w:rPr>
        <w:t>(u daljnjem tekstu: Odluka)</w:t>
      </w:r>
      <w:r w:rsidRPr="00DD2025">
        <w:rPr>
          <w:rFonts w:ascii="Arial" w:hAnsi="Arial" w:cs="Arial"/>
        </w:rPr>
        <w:t>,</w:t>
      </w:r>
    </w:p>
    <w:p w:rsidR="008B7604" w:rsidRPr="00DD2025" w:rsidRDefault="008B7604" w:rsidP="00294CA5">
      <w:pPr>
        <w:pStyle w:val="box454532"/>
        <w:numPr>
          <w:ilvl w:val="0"/>
          <w:numId w:val="13"/>
        </w:numPr>
        <w:spacing w:before="0" w:beforeAutospacing="0" w:after="0" w:afterAutospacing="0"/>
        <w:jc w:val="both"/>
        <w:textAlignment w:val="baseline"/>
        <w:rPr>
          <w:rFonts w:ascii="Arial" w:hAnsi="Arial" w:cs="Arial"/>
          <w:color w:val="231F20"/>
        </w:rPr>
      </w:pPr>
      <w:r w:rsidRPr="00DD2025">
        <w:rPr>
          <w:rFonts w:ascii="Arial" w:hAnsi="Arial" w:cs="Arial"/>
          <w:color w:val="231F20"/>
        </w:rPr>
        <w:t>osigurati korisniku usluge spremnik za primopredaju miješanog komunalnog otpada, biorazgradivog komunalnog otpada i reciklabilnog komunalnog otpada,</w:t>
      </w:r>
    </w:p>
    <w:p w:rsidR="008B7604" w:rsidRPr="00DD2025" w:rsidRDefault="008B7604" w:rsidP="00294CA5">
      <w:pPr>
        <w:pStyle w:val="box454532"/>
        <w:numPr>
          <w:ilvl w:val="0"/>
          <w:numId w:val="13"/>
        </w:numPr>
        <w:spacing w:before="0" w:beforeAutospacing="0" w:after="0" w:afterAutospacing="0"/>
        <w:jc w:val="both"/>
        <w:textAlignment w:val="baseline"/>
        <w:rPr>
          <w:rFonts w:ascii="Arial" w:hAnsi="Arial" w:cs="Arial"/>
          <w:color w:val="231F20"/>
        </w:rPr>
      </w:pPr>
      <w:r w:rsidRPr="00DD2025">
        <w:rPr>
          <w:rFonts w:ascii="Arial" w:hAnsi="Arial" w:cs="Arial"/>
          <w:color w:val="231F20"/>
        </w:rPr>
        <w:t>označiti spremnik oznakom,</w:t>
      </w:r>
    </w:p>
    <w:p w:rsidR="008B7604" w:rsidRPr="00DD2025" w:rsidRDefault="008B7604" w:rsidP="00294CA5">
      <w:pPr>
        <w:pStyle w:val="box454532"/>
        <w:numPr>
          <w:ilvl w:val="0"/>
          <w:numId w:val="13"/>
        </w:numPr>
        <w:spacing w:before="0" w:beforeAutospacing="0" w:after="0" w:afterAutospacing="0"/>
        <w:jc w:val="both"/>
        <w:textAlignment w:val="baseline"/>
        <w:rPr>
          <w:rFonts w:ascii="Arial" w:hAnsi="Arial" w:cs="Arial"/>
          <w:color w:val="231F20"/>
        </w:rPr>
      </w:pPr>
      <w:r w:rsidRPr="00DD2025">
        <w:rPr>
          <w:rFonts w:ascii="Arial" w:hAnsi="Arial" w:cs="Arial"/>
          <w:color w:val="231F20"/>
        </w:rPr>
        <w:t xml:space="preserve">dostaviti korisniku usluge Obavijest o prikupljanju miješanog komunalnog otpada, biorazgradivog komunalnog otpada i reciklabilnog komunalnog otpada, </w:t>
      </w:r>
    </w:p>
    <w:p w:rsidR="008B7604" w:rsidRPr="00DD2025" w:rsidRDefault="008B7604" w:rsidP="00294CA5">
      <w:pPr>
        <w:pStyle w:val="box454532"/>
        <w:numPr>
          <w:ilvl w:val="0"/>
          <w:numId w:val="13"/>
        </w:numPr>
        <w:spacing w:before="0" w:beforeAutospacing="0" w:after="0" w:afterAutospacing="0"/>
        <w:jc w:val="both"/>
        <w:textAlignment w:val="baseline"/>
        <w:rPr>
          <w:rFonts w:ascii="Arial" w:hAnsi="Arial" w:cs="Arial"/>
          <w:color w:val="231F20"/>
        </w:rPr>
      </w:pPr>
      <w:r w:rsidRPr="00DD2025">
        <w:rPr>
          <w:rFonts w:ascii="Arial" w:hAnsi="Arial" w:cs="Arial"/>
          <w:color w:val="231F20"/>
        </w:rPr>
        <w:t>preuzeti sadržaj spremnika od korisnika usluge,</w:t>
      </w:r>
    </w:p>
    <w:p w:rsidR="008B7604" w:rsidRPr="00DD2025" w:rsidRDefault="008B7604" w:rsidP="00294CA5">
      <w:pPr>
        <w:pStyle w:val="box454532"/>
        <w:numPr>
          <w:ilvl w:val="0"/>
          <w:numId w:val="13"/>
        </w:numPr>
        <w:spacing w:before="0" w:beforeAutospacing="0" w:after="0" w:afterAutospacing="0"/>
        <w:jc w:val="both"/>
        <w:textAlignment w:val="baseline"/>
        <w:rPr>
          <w:rFonts w:ascii="Arial" w:hAnsi="Arial" w:cs="Arial"/>
          <w:color w:val="231F20"/>
        </w:rPr>
      </w:pPr>
      <w:r w:rsidRPr="00DD2025">
        <w:rPr>
          <w:rFonts w:ascii="Arial" w:hAnsi="Arial" w:cs="Arial"/>
          <w:color w:val="231F20"/>
        </w:rPr>
        <w:t xml:space="preserve">voditi digitalnu </w:t>
      </w:r>
      <w:r w:rsidRPr="00DD2025">
        <w:rPr>
          <w:rFonts w:ascii="Arial" w:hAnsi="Arial" w:cs="Arial"/>
          <w:i/>
          <w:color w:val="231F20"/>
        </w:rPr>
        <w:t>Evidenciju o preuzetom komunalnom otpadu</w:t>
      </w:r>
      <w:r w:rsidRPr="00DD2025">
        <w:rPr>
          <w:rFonts w:ascii="Arial" w:hAnsi="Arial" w:cs="Arial"/>
          <w:color w:val="231F20"/>
        </w:rPr>
        <w:t xml:space="preserve"> u skladu s Uredbom o gospodarenju komunalnim otpadom,</w:t>
      </w:r>
    </w:p>
    <w:p w:rsidR="008B7604" w:rsidRPr="00DD2025" w:rsidRDefault="008B7604" w:rsidP="00294CA5">
      <w:pPr>
        <w:pStyle w:val="box454532"/>
        <w:numPr>
          <w:ilvl w:val="0"/>
          <w:numId w:val="13"/>
        </w:numPr>
        <w:spacing w:before="0" w:beforeAutospacing="0" w:after="0" w:afterAutospacing="0"/>
        <w:jc w:val="both"/>
        <w:textAlignment w:val="baseline"/>
        <w:rPr>
          <w:rFonts w:ascii="Arial" w:hAnsi="Arial" w:cs="Arial"/>
          <w:color w:val="231F20"/>
        </w:rPr>
      </w:pPr>
      <w:r w:rsidRPr="00DD2025">
        <w:rPr>
          <w:rFonts w:ascii="Arial" w:hAnsi="Arial" w:cs="Arial"/>
          <w:color w:val="231F20"/>
        </w:rPr>
        <w:t>odgovarati za sigurnost, redovitost i kvalitetu usluge i usluge povezane s javnom uslugom,</w:t>
      </w:r>
    </w:p>
    <w:p w:rsidR="008B7604" w:rsidRPr="00DD2025" w:rsidRDefault="008B7604" w:rsidP="00294CA5">
      <w:pPr>
        <w:pStyle w:val="box454532"/>
        <w:numPr>
          <w:ilvl w:val="0"/>
          <w:numId w:val="13"/>
        </w:numPr>
        <w:spacing w:before="0" w:beforeAutospacing="0" w:after="0" w:afterAutospacing="0"/>
        <w:jc w:val="both"/>
        <w:textAlignment w:val="baseline"/>
        <w:rPr>
          <w:rFonts w:ascii="Arial" w:hAnsi="Arial" w:cs="Arial"/>
          <w:color w:val="231F20"/>
        </w:rPr>
      </w:pPr>
      <w:r w:rsidRPr="00DD2025">
        <w:rPr>
          <w:rFonts w:ascii="Arial" w:hAnsi="Arial" w:cs="Arial"/>
          <w:color w:val="231F20"/>
        </w:rPr>
        <w:t>osigurati provjeru da otpad sadržan u spremniku prilikom primopredaje odgovara vrsti otpada čija se primopredaja obavlja,</w:t>
      </w:r>
    </w:p>
    <w:p w:rsidR="008B7604" w:rsidRPr="00DD2025" w:rsidRDefault="008B7604" w:rsidP="00294CA5">
      <w:pPr>
        <w:pStyle w:val="box454532"/>
        <w:numPr>
          <w:ilvl w:val="0"/>
          <w:numId w:val="13"/>
        </w:numPr>
        <w:spacing w:before="0" w:beforeAutospacing="0" w:after="0" w:afterAutospacing="0"/>
        <w:jc w:val="both"/>
        <w:textAlignment w:val="baseline"/>
        <w:rPr>
          <w:rFonts w:ascii="Arial" w:hAnsi="Arial" w:cs="Arial"/>
          <w:color w:val="231F20"/>
        </w:rPr>
      </w:pPr>
      <w:r w:rsidRPr="00DD2025">
        <w:rPr>
          <w:rFonts w:ascii="Arial" w:hAnsi="Arial" w:cs="Arial"/>
          <w:color w:val="231F20"/>
        </w:rPr>
        <w:t>izraditi cjenik javne usluge, objaviti ga na mrežnoj stranici i za njega prije primjene odnosno izmjene ishoditi suglasnost nadležnog tijela.</w:t>
      </w:r>
    </w:p>
    <w:p w:rsidR="008B7604" w:rsidRPr="00DD2025" w:rsidRDefault="008B7604" w:rsidP="008B7604">
      <w:pPr>
        <w:pStyle w:val="box454532"/>
        <w:spacing w:before="0" w:beforeAutospacing="0" w:after="0" w:afterAutospacing="0"/>
        <w:ind w:left="1128"/>
        <w:jc w:val="both"/>
        <w:textAlignment w:val="baseline"/>
        <w:rPr>
          <w:rFonts w:ascii="Arial" w:hAnsi="Arial" w:cs="Arial"/>
          <w:color w:val="231F20"/>
        </w:rPr>
      </w:pPr>
    </w:p>
    <w:p w:rsidR="008B7604" w:rsidRPr="00DD2025" w:rsidRDefault="008B7604" w:rsidP="00294CA5">
      <w:pPr>
        <w:pStyle w:val="box454532"/>
        <w:numPr>
          <w:ilvl w:val="0"/>
          <w:numId w:val="17"/>
        </w:numPr>
        <w:spacing w:before="0" w:beforeAutospacing="0" w:after="0" w:afterAutospacing="0"/>
        <w:ind w:left="426" w:hanging="426"/>
        <w:jc w:val="both"/>
        <w:textAlignment w:val="baseline"/>
        <w:rPr>
          <w:rFonts w:ascii="Arial" w:hAnsi="Arial" w:cs="Arial"/>
          <w:color w:val="231F20"/>
        </w:rPr>
      </w:pPr>
      <w:r w:rsidRPr="00DD2025">
        <w:rPr>
          <w:rFonts w:ascii="Arial" w:hAnsi="Arial" w:cs="Arial"/>
          <w:color w:val="231F20"/>
        </w:rPr>
        <w:t>Obveze korisnika usluge:</w:t>
      </w:r>
    </w:p>
    <w:p w:rsidR="008B7604" w:rsidRPr="00DD2025" w:rsidRDefault="008B7604" w:rsidP="00294CA5">
      <w:pPr>
        <w:pStyle w:val="box454532"/>
        <w:numPr>
          <w:ilvl w:val="0"/>
          <w:numId w:val="11"/>
        </w:numPr>
        <w:spacing w:before="0" w:beforeAutospacing="0" w:after="0" w:afterAutospacing="0"/>
        <w:ind w:left="1134" w:hanging="425"/>
        <w:jc w:val="both"/>
        <w:textAlignment w:val="baseline"/>
        <w:rPr>
          <w:rFonts w:ascii="Arial" w:hAnsi="Arial" w:cs="Arial"/>
          <w:color w:val="231F20"/>
        </w:rPr>
      </w:pPr>
      <w:r w:rsidRPr="00DD2025">
        <w:rPr>
          <w:rFonts w:ascii="Arial" w:hAnsi="Arial" w:cs="Arial"/>
          <w:color w:val="231F20"/>
        </w:rPr>
        <w:t>koristiti uslugu i predati miješani komunalni otpad i biorazgradivi komunalni otpad davatelju usluge na području na kojem se nalazi nekretnina korisnika usluge,</w:t>
      </w:r>
    </w:p>
    <w:p w:rsidR="008B7604" w:rsidRPr="00DD2025" w:rsidRDefault="008B7604" w:rsidP="00294CA5">
      <w:pPr>
        <w:pStyle w:val="box454532"/>
        <w:numPr>
          <w:ilvl w:val="0"/>
          <w:numId w:val="11"/>
        </w:numPr>
        <w:spacing w:before="0" w:beforeAutospacing="0" w:after="0" w:afterAutospacing="0"/>
        <w:ind w:left="1134" w:hanging="425"/>
        <w:jc w:val="both"/>
        <w:textAlignment w:val="baseline"/>
        <w:rPr>
          <w:rFonts w:ascii="Arial" w:hAnsi="Arial" w:cs="Arial"/>
          <w:color w:val="231F20"/>
        </w:rPr>
      </w:pPr>
      <w:r w:rsidRPr="00DD2025">
        <w:rPr>
          <w:rFonts w:ascii="Arial" w:hAnsi="Arial" w:cs="Arial"/>
          <w:color w:val="231F20"/>
        </w:rPr>
        <w:t>dostaviti davatelju usluge Izjavu o načinu korištenja javne usluge,</w:t>
      </w:r>
    </w:p>
    <w:p w:rsidR="008B7604" w:rsidRPr="00DD2025" w:rsidRDefault="008B7604" w:rsidP="00294CA5">
      <w:pPr>
        <w:pStyle w:val="box454532"/>
        <w:numPr>
          <w:ilvl w:val="0"/>
          <w:numId w:val="11"/>
        </w:numPr>
        <w:spacing w:before="0" w:beforeAutospacing="0" w:after="0" w:afterAutospacing="0"/>
        <w:ind w:left="1134" w:hanging="425"/>
        <w:jc w:val="both"/>
        <w:textAlignment w:val="baseline"/>
        <w:rPr>
          <w:rFonts w:ascii="Arial" w:hAnsi="Arial" w:cs="Arial"/>
          <w:color w:val="231F20"/>
        </w:rPr>
      </w:pPr>
      <w:r w:rsidRPr="00DD2025">
        <w:rPr>
          <w:rFonts w:ascii="Arial" w:hAnsi="Arial" w:cs="Arial"/>
          <w:color w:val="231F20"/>
        </w:rPr>
        <w:t>preuzeti od davatelja usluge standardizirane spremnike za otpad, te iste spremnike držati na mjestu određenom za njihovo držanje i ne premještati ih bez suglasnosti davatelja usluge,</w:t>
      </w:r>
    </w:p>
    <w:p w:rsidR="008B7604" w:rsidRPr="00DD2025" w:rsidRDefault="008B7604" w:rsidP="00294CA5">
      <w:pPr>
        <w:pStyle w:val="box454532"/>
        <w:numPr>
          <w:ilvl w:val="0"/>
          <w:numId w:val="11"/>
        </w:numPr>
        <w:spacing w:before="0" w:beforeAutospacing="0" w:after="0" w:afterAutospacing="0"/>
        <w:ind w:left="1134" w:hanging="425"/>
        <w:jc w:val="both"/>
        <w:textAlignment w:val="baseline"/>
        <w:rPr>
          <w:rFonts w:ascii="Arial" w:hAnsi="Arial" w:cs="Arial"/>
          <w:color w:val="231F20"/>
        </w:rPr>
      </w:pPr>
      <w:r w:rsidRPr="00DD2025">
        <w:rPr>
          <w:rFonts w:ascii="Arial" w:hAnsi="Arial" w:cs="Arial"/>
          <w:color w:val="231F20"/>
        </w:rPr>
        <w:t>omogućiti davatelju usluge pristup spremniku na mjestu primopredaje u slučaju kad mjesto primopredaje otpada nije na javnoj površini,</w:t>
      </w:r>
    </w:p>
    <w:p w:rsidR="008B7604" w:rsidRPr="00DD2025" w:rsidRDefault="008B7604" w:rsidP="00294CA5">
      <w:pPr>
        <w:pStyle w:val="box454532"/>
        <w:numPr>
          <w:ilvl w:val="0"/>
          <w:numId w:val="11"/>
        </w:numPr>
        <w:spacing w:before="0" w:beforeAutospacing="0" w:after="0" w:afterAutospacing="0"/>
        <w:ind w:left="1134" w:hanging="425"/>
        <w:jc w:val="both"/>
        <w:textAlignment w:val="baseline"/>
        <w:rPr>
          <w:rFonts w:ascii="Arial" w:hAnsi="Arial" w:cs="Arial"/>
          <w:color w:val="231F20"/>
        </w:rPr>
      </w:pPr>
      <w:r w:rsidRPr="00DD2025">
        <w:rPr>
          <w:rFonts w:ascii="Arial" w:hAnsi="Arial" w:cs="Arial"/>
          <w:color w:val="231F20"/>
        </w:rPr>
        <w:t>postupati s otpadom na obračunskom mjestu korisnika usluge na način kojim se ne dovodi u opasnost ljudsko zdravlje, ne dovodi do rasipanja otpada oko spremnika, ne onečišćuje okolni prostor i ne uzrokuje pojava neugode drugoj osobi zbog mirisa otpada,</w:t>
      </w:r>
    </w:p>
    <w:p w:rsidR="008B7604" w:rsidRPr="00DD2025" w:rsidRDefault="008B7604" w:rsidP="00294CA5">
      <w:pPr>
        <w:pStyle w:val="ListParagraph"/>
        <w:numPr>
          <w:ilvl w:val="0"/>
          <w:numId w:val="11"/>
        </w:numPr>
        <w:ind w:left="1134" w:hanging="425"/>
        <w:jc w:val="both"/>
        <w:rPr>
          <w:rFonts w:ascii="Arial" w:hAnsi="Arial" w:cs="Arial"/>
          <w:b/>
        </w:rPr>
      </w:pPr>
      <w:r w:rsidRPr="00DD2025">
        <w:rPr>
          <w:rFonts w:ascii="Arial" w:hAnsi="Arial" w:cs="Arial"/>
          <w:color w:val="231F20"/>
        </w:rPr>
        <w:t>odgovarati za postupanje s otpadom i spremnikom na obračunskom mjestu korisnika usluge sukladno Zakonu, Uredbi i Odluci,</w:t>
      </w:r>
    </w:p>
    <w:p w:rsidR="008B7604" w:rsidRPr="00DD2025" w:rsidRDefault="008B7604" w:rsidP="00294CA5">
      <w:pPr>
        <w:pStyle w:val="ListParagraph"/>
        <w:numPr>
          <w:ilvl w:val="0"/>
          <w:numId w:val="11"/>
        </w:numPr>
        <w:ind w:left="1134" w:hanging="425"/>
        <w:jc w:val="both"/>
        <w:rPr>
          <w:rFonts w:ascii="Arial" w:hAnsi="Arial" w:cs="Arial"/>
          <w:b/>
        </w:rPr>
      </w:pPr>
      <w:r w:rsidRPr="00DD2025">
        <w:rPr>
          <w:rFonts w:ascii="Arial" w:hAnsi="Arial" w:cs="Arial"/>
          <w:color w:val="231F20"/>
        </w:rPr>
        <w:t>zajedno s ostalim korisnicima usluge na istom obračunskom mjestu odgovarati za obveze nastale zajedničkim korištenjem spremnika sukladno Zakonu, Uredbi i Odluci</w:t>
      </w:r>
      <w:r w:rsidRPr="00DD2025">
        <w:rPr>
          <w:rFonts w:ascii="Arial" w:hAnsi="Arial" w:cs="Arial"/>
        </w:rPr>
        <w:t>,</w:t>
      </w:r>
    </w:p>
    <w:p w:rsidR="008B7604" w:rsidRPr="00DD2025" w:rsidRDefault="008B7604" w:rsidP="00294CA5">
      <w:pPr>
        <w:pStyle w:val="ListParagraph"/>
        <w:numPr>
          <w:ilvl w:val="0"/>
          <w:numId w:val="11"/>
        </w:numPr>
        <w:ind w:left="1134" w:hanging="425"/>
        <w:jc w:val="both"/>
        <w:textAlignment w:val="baseline"/>
        <w:rPr>
          <w:rFonts w:ascii="Arial" w:hAnsi="Arial" w:cs="Arial"/>
          <w:color w:val="231F20"/>
        </w:rPr>
      </w:pPr>
      <w:r w:rsidRPr="00DD2025">
        <w:rPr>
          <w:rFonts w:ascii="Arial" w:hAnsi="Arial" w:cs="Arial"/>
          <w:color w:val="231F20"/>
        </w:rPr>
        <w:t>predavati biorazgradivi komunalni otpad, reciklabilni komunalni otpad, problematični otpad i glomazni otpad odvojeno od miješanog komunalnog otpada,</w:t>
      </w:r>
    </w:p>
    <w:p w:rsidR="008B7604" w:rsidRPr="00DD2025" w:rsidRDefault="008B7604" w:rsidP="00294CA5">
      <w:pPr>
        <w:pStyle w:val="box454532"/>
        <w:numPr>
          <w:ilvl w:val="0"/>
          <w:numId w:val="11"/>
        </w:numPr>
        <w:spacing w:before="0" w:beforeAutospacing="0" w:after="0" w:afterAutospacing="0"/>
        <w:ind w:left="1134" w:hanging="425"/>
        <w:jc w:val="both"/>
        <w:textAlignment w:val="baseline"/>
        <w:rPr>
          <w:rFonts w:ascii="Arial" w:hAnsi="Arial" w:cs="Arial"/>
          <w:color w:val="231F20"/>
        </w:rPr>
      </w:pPr>
      <w:r w:rsidRPr="00DD2025">
        <w:rPr>
          <w:rFonts w:ascii="Arial" w:hAnsi="Arial" w:cs="Arial"/>
          <w:color w:val="231F20"/>
        </w:rPr>
        <w:t>sav komunalni otpad prikupljati isključivo u odgovarajuće spremnike za otpad, na za to predviđenim mjestima, sukladno vrsti otpada i namjeni spremnika,</w:t>
      </w:r>
    </w:p>
    <w:p w:rsidR="008B7604" w:rsidRPr="00DD2025" w:rsidRDefault="008B7604" w:rsidP="00294CA5">
      <w:pPr>
        <w:pStyle w:val="box454532"/>
        <w:numPr>
          <w:ilvl w:val="0"/>
          <w:numId w:val="11"/>
        </w:numPr>
        <w:spacing w:before="0" w:beforeAutospacing="0" w:after="0" w:afterAutospacing="0"/>
        <w:ind w:left="1134" w:hanging="425"/>
        <w:jc w:val="both"/>
        <w:textAlignment w:val="baseline"/>
        <w:rPr>
          <w:rFonts w:ascii="Arial" w:hAnsi="Arial" w:cs="Arial"/>
          <w:color w:val="231F20"/>
        </w:rPr>
      </w:pPr>
      <w:r w:rsidRPr="00DD2025">
        <w:rPr>
          <w:rFonts w:ascii="Arial" w:hAnsi="Arial" w:cs="Arial"/>
          <w:color w:val="231F20"/>
        </w:rPr>
        <w:lastRenderedPageBreak/>
        <w:t>predavati problematični otpad u reciklažno dvorište ili mobilno reciklažno dvorište</w:t>
      </w:r>
    </w:p>
    <w:p w:rsidR="008B7604" w:rsidRPr="00DD2025" w:rsidRDefault="008B7604" w:rsidP="00294CA5">
      <w:pPr>
        <w:pStyle w:val="box454532"/>
        <w:numPr>
          <w:ilvl w:val="0"/>
          <w:numId w:val="11"/>
        </w:numPr>
        <w:spacing w:before="0" w:beforeAutospacing="0" w:after="0" w:afterAutospacing="0"/>
        <w:ind w:left="1134" w:hanging="425"/>
        <w:jc w:val="both"/>
        <w:textAlignment w:val="baseline"/>
        <w:rPr>
          <w:rFonts w:ascii="Arial" w:hAnsi="Arial" w:cs="Arial"/>
          <w:color w:val="231F20"/>
        </w:rPr>
      </w:pPr>
      <w:r w:rsidRPr="00DD2025">
        <w:rPr>
          <w:rFonts w:ascii="Arial" w:hAnsi="Arial" w:cs="Arial"/>
          <w:color w:val="231F20"/>
        </w:rPr>
        <w:t>predavati krupni (glomazni) otpad u reciklažno dvorište, mobilno reciklažno dvorište i jednom godišnje (po pozivu) na lokaciji obračunskog mjesta korisnika usluge,</w:t>
      </w:r>
    </w:p>
    <w:p w:rsidR="008B7604" w:rsidRPr="00DD2025" w:rsidRDefault="008B7604" w:rsidP="00294CA5">
      <w:pPr>
        <w:pStyle w:val="box454532"/>
        <w:numPr>
          <w:ilvl w:val="0"/>
          <w:numId w:val="11"/>
        </w:numPr>
        <w:spacing w:before="0" w:beforeAutospacing="0" w:after="0" w:afterAutospacing="0"/>
        <w:ind w:left="1134" w:hanging="425"/>
        <w:textAlignment w:val="baseline"/>
        <w:rPr>
          <w:rFonts w:ascii="Arial" w:hAnsi="Arial" w:cs="Arial"/>
          <w:color w:val="231F20"/>
        </w:rPr>
      </w:pPr>
      <w:r w:rsidRPr="00DD2025">
        <w:rPr>
          <w:rFonts w:ascii="Arial" w:hAnsi="Arial" w:cs="Arial"/>
          <w:color w:val="231F20"/>
        </w:rPr>
        <w:t>plaćati davatelju usluge cijenu javne usluge, u skladu s važećim cjenikom.</w:t>
      </w:r>
    </w:p>
    <w:p w:rsidR="008B7604" w:rsidRPr="00DD2025" w:rsidRDefault="008B7604" w:rsidP="008B7604">
      <w:pPr>
        <w:pStyle w:val="ListParagraph"/>
        <w:ind w:left="1134" w:hanging="425"/>
        <w:jc w:val="both"/>
        <w:rPr>
          <w:rFonts w:ascii="Arial" w:hAnsi="Arial" w:cs="Arial"/>
        </w:rPr>
      </w:pPr>
    </w:p>
    <w:p w:rsidR="008B7604" w:rsidRPr="00DD2025" w:rsidRDefault="008B7604" w:rsidP="00294CA5">
      <w:pPr>
        <w:pStyle w:val="ListParagraph"/>
        <w:numPr>
          <w:ilvl w:val="0"/>
          <w:numId w:val="12"/>
        </w:numPr>
        <w:ind w:left="426" w:hanging="426"/>
        <w:jc w:val="both"/>
        <w:rPr>
          <w:rFonts w:ascii="Arial" w:hAnsi="Arial" w:cs="Arial"/>
        </w:rPr>
      </w:pPr>
      <w:r w:rsidRPr="00DD2025">
        <w:rPr>
          <w:rFonts w:ascii="Arial" w:hAnsi="Arial" w:cs="Arial"/>
        </w:rPr>
        <w:t xml:space="preserve">Obračunsko razdoblje je jedan mjesec. </w:t>
      </w:r>
    </w:p>
    <w:p w:rsidR="008B7604" w:rsidRPr="00DD2025" w:rsidRDefault="008B7604" w:rsidP="008B7604">
      <w:pPr>
        <w:pStyle w:val="ListParagraph"/>
        <w:ind w:left="426"/>
        <w:jc w:val="both"/>
        <w:rPr>
          <w:rFonts w:ascii="Arial" w:hAnsi="Arial" w:cs="Arial"/>
        </w:rPr>
      </w:pPr>
    </w:p>
    <w:p w:rsidR="008B7604" w:rsidRPr="00DD2025" w:rsidRDefault="008B7604" w:rsidP="00294CA5">
      <w:pPr>
        <w:pStyle w:val="ListParagraph"/>
        <w:numPr>
          <w:ilvl w:val="0"/>
          <w:numId w:val="12"/>
        </w:numPr>
        <w:ind w:left="426" w:hanging="426"/>
        <w:jc w:val="both"/>
        <w:rPr>
          <w:rFonts w:ascii="Arial" w:hAnsi="Arial" w:cs="Arial"/>
        </w:rPr>
      </w:pPr>
      <w:r w:rsidRPr="00DD2025">
        <w:rPr>
          <w:rFonts w:ascii="Arial" w:hAnsi="Arial" w:cs="Arial"/>
        </w:rPr>
        <w:t xml:space="preserve">Troškovi obavljanja usluge određuju se razmjerno količini predanog otpada u obračunskom razdoblju, pri čemu je kriterij količine otpada u obračunskom razdoblju volumen spremnika otpada i broj pražnjenja spremnika. </w:t>
      </w:r>
    </w:p>
    <w:p w:rsidR="008B7604" w:rsidRPr="00DD2025" w:rsidRDefault="008B7604" w:rsidP="008B7604">
      <w:pPr>
        <w:pStyle w:val="box454532"/>
        <w:spacing w:before="0" w:beforeAutospacing="0" w:after="0" w:afterAutospacing="0"/>
        <w:jc w:val="both"/>
        <w:textAlignment w:val="baseline"/>
        <w:rPr>
          <w:rFonts w:ascii="Arial" w:hAnsi="Arial" w:cs="Arial"/>
        </w:rPr>
      </w:pPr>
    </w:p>
    <w:p w:rsidR="008B7604" w:rsidRPr="00DD2025" w:rsidRDefault="008B7604" w:rsidP="00294CA5">
      <w:pPr>
        <w:pStyle w:val="box454532"/>
        <w:numPr>
          <w:ilvl w:val="0"/>
          <w:numId w:val="12"/>
        </w:numPr>
        <w:spacing w:before="0" w:beforeAutospacing="0" w:after="0" w:afterAutospacing="0"/>
        <w:ind w:left="426" w:hanging="426"/>
        <w:textAlignment w:val="baseline"/>
        <w:rPr>
          <w:rFonts w:ascii="Arial" w:hAnsi="Arial" w:cs="Arial"/>
        </w:rPr>
      </w:pPr>
      <w:r w:rsidRPr="00DD2025">
        <w:rPr>
          <w:rFonts w:ascii="Arial" w:hAnsi="Arial" w:cs="Arial"/>
        </w:rPr>
        <w:t>Davatelj usluge pruža javnu uslugu:</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rPr>
      </w:pPr>
      <w:r w:rsidRPr="00DD2025">
        <w:rPr>
          <w:rFonts w:ascii="Arial" w:hAnsi="Arial" w:cs="Arial"/>
        </w:rPr>
        <w:t>1. prikupljanja miješanog komunalnog otpada na lokaciji obračunskog mjesta korisnika usluge</w:t>
      </w:r>
    </w:p>
    <w:p w:rsidR="008B7604" w:rsidRPr="00DD2025" w:rsidRDefault="008B7604" w:rsidP="008B7604">
      <w:pPr>
        <w:pStyle w:val="box454532"/>
        <w:spacing w:before="0" w:beforeAutospacing="0" w:after="0" w:afterAutospacing="0"/>
        <w:ind w:firstLine="408"/>
        <w:jc w:val="both"/>
        <w:textAlignment w:val="baseline"/>
        <w:rPr>
          <w:rFonts w:ascii="Arial" w:hAnsi="Arial" w:cs="Arial"/>
        </w:rPr>
      </w:pPr>
      <w:r w:rsidRPr="00DD2025">
        <w:rPr>
          <w:rFonts w:ascii="Arial" w:hAnsi="Arial" w:cs="Arial"/>
        </w:rPr>
        <w:t>2. prikupljanja biorazgradivog komunalnog otpada na lokaciji obračunskog mjesta korisnika usluge.</w:t>
      </w:r>
    </w:p>
    <w:p w:rsidR="008B7604" w:rsidRPr="00DD2025" w:rsidRDefault="008B7604" w:rsidP="008B7604">
      <w:pPr>
        <w:pStyle w:val="box454532"/>
        <w:spacing w:before="0" w:beforeAutospacing="0" w:after="0" w:afterAutospacing="0"/>
        <w:jc w:val="both"/>
        <w:textAlignment w:val="baseline"/>
        <w:rPr>
          <w:rFonts w:ascii="Arial" w:hAnsi="Arial" w:cs="Arial"/>
        </w:rPr>
      </w:pPr>
      <w:r w:rsidRPr="00DD2025">
        <w:rPr>
          <w:rFonts w:ascii="Arial" w:hAnsi="Arial" w:cs="Arial"/>
        </w:rPr>
        <w:t>Davatelj usluge pruža bez naknade za korisnika sljedeće usluge povezane s javnom uslugom:</w:t>
      </w:r>
    </w:p>
    <w:p w:rsidR="008B7604" w:rsidRPr="00DD2025" w:rsidRDefault="008B7604" w:rsidP="00294CA5">
      <w:pPr>
        <w:pStyle w:val="box454532"/>
        <w:numPr>
          <w:ilvl w:val="0"/>
          <w:numId w:val="15"/>
        </w:numPr>
        <w:spacing w:before="0" w:beforeAutospacing="0" w:after="0" w:afterAutospacing="0"/>
        <w:textAlignment w:val="baseline"/>
        <w:rPr>
          <w:rFonts w:ascii="Arial" w:hAnsi="Arial" w:cs="Arial"/>
        </w:rPr>
      </w:pPr>
      <w:r w:rsidRPr="00DD2025">
        <w:rPr>
          <w:rFonts w:ascii="Arial" w:hAnsi="Arial" w:cs="Arial"/>
        </w:rPr>
        <w:t>sakupljanje reciklabilnog komunalnog otpada na lokaciji obračunskog mjesta korisnika usluge</w:t>
      </w:r>
    </w:p>
    <w:p w:rsidR="008B7604" w:rsidRPr="00DD2025" w:rsidRDefault="008B7604" w:rsidP="00294CA5">
      <w:pPr>
        <w:pStyle w:val="box454532"/>
        <w:numPr>
          <w:ilvl w:val="0"/>
          <w:numId w:val="15"/>
        </w:numPr>
        <w:spacing w:before="0" w:beforeAutospacing="0" w:after="0" w:afterAutospacing="0"/>
        <w:jc w:val="both"/>
        <w:textAlignment w:val="baseline"/>
        <w:rPr>
          <w:rFonts w:ascii="Arial" w:hAnsi="Arial" w:cs="Arial"/>
        </w:rPr>
      </w:pPr>
      <w:r w:rsidRPr="00DD2025">
        <w:rPr>
          <w:rFonts w:ascii="Arial" w:hAnsi="Arial" w:cs="Arial"/>
        </w:rPr>
        <w:t>sakupljanje otpadnog papira, metala, plastike, stakla i tekstila putem spremnika postavljenih na javnoj površini</w:t>
      </w:r>
    </w:p>
    <w:p w:rsidR="008B7604" w:rsidRPr="00DD2025" w:rsidRDefault="008B7604" w:rsidP="00294CA5">
      <w:pPr>
        <w:pStyle w:val="box454532"/>
        <w:numPr>
          <w:ilvl w:val="0"/>
          <w:numId w:val="15"/>
        </w:numPr>
        <w:spacing w:before="0" w:beforeAutospacing="0" w:after="0" w:afterAutospacing="0"/>
        <w:textAlignment w:val="baseline"/>
        <w:rPr>
          <w:rFonts w:ascii="Arial" w:hAnsi="Arial" w:cs="Arial"/>
        </w:rPr>
      </w:pPr>
      <w:r w:rsidRPr="00DD2025">
        <w:rPr>
          <w:rFonts w:ascii="Arial" w:hAnsi="Arial" w:cs="Arial"/>
        </w:rPr>
        <w:t>sakupljanje glomaznog otpada u reciklažnom dvorištu, mobilnom reciklažnom dvorištu i jednom godišnje na lokaciji obračunskog mjesta korisnika usluge do 3m</w:t>
      </w:r>
      <w:r w:rsidRPr="00DD2025">
        <w:rPr>
          <w:rFonts w:ascii="Arial" w:hAnsi="Arial" w:cs="Arial"/>
          <w:position w:val="8"/>
        </w:rPr>
        <w:t>3</w:t>
      </w:r>
      <w:r w:rsidRPr="00DD2025">
        <w:rPr>
          <w:rFonts w:ascii="Arial" w:hAnsi="Arial" w:cs="Arial"/>
        </w:rPr>
        <w:t xml:space="preserve"> bez naknade</w:t>
      </w:r>
    </w:p>
    <w:p w:rsidR="008B7604" w:rsidRPr="00DD2025" w:rsidRDefault="008B7604" w:rsidP="00294CA5">
      <w:pPr>
        <w:pStyle w:val="box454532"/>
        <w:numPr>
          <w:ilvl w:val="0"/>
          <w:numId w:val="15"/>
        </w:numPr>
        <w:spacing w:before="0" w:beforeAutospacing="0" w:after="0" w:afterAutospacing="0"/>
        <w:jc w:val="both"/>
        <w:textAlignment w:val="baseline"/>
        <w:rPr>
          <w:rFonts w:ascii="Arial" w:hAnsi="Arial" w:cs="Arial"/>
        </w:rPr>
      </w:pPr>
      <w:r w:rsidRPr="00DD2025">
        <w:rPr>
          <w:rFonts w:ascii="Arial" w:hAnsi="Arial" w:cs="Arial"/>
        </w:rPr>
        <w:t>sakupljanje otpada određenog posebnim propisom koji uređuje gospodarenje otpadom u reciklažnom dvorištu odnosno mobilnom reciklažnom dvorištu.</w:t>
      </w:r>
    </w:p>
    <w:p w:rsidR="008B7604" w:rsidRPr="00DD2025" w:rsidRDefault="008B7604" w:rsidP="008B7604">
      <w:pPr>
        <w:pStyle w:val="box454532"/>
        <w:spacing w:before="0" w:beforeAutospacing="0" w:after="0" w:afterAutospacing="0"/>
        <w:textAlignment w:val="baseline"/>
        <w:rPr>
          <w:rFonts w:ascii="Arial" w:hAnsi="Arial" w:cs="Arial"/>
        </w:rPr>
      </w:pPr>
      <w:r w:rsidRPr="00DD2025">
        <w:rPr>
          <w:rFonts w:ascii="Arial" w:hAnsi="Arial" w:cs="Arial"/>
        </w:rPr>
        <w:t>Na zahtjev korisnika usluge pružaju se sljedeće usluge uz naknadu:</w:t>
      </w:r>
    </w:p>
    <w:p w:rsidR="008B7604" w:rsidRPr="00DD2025" w:rsidRDefault="008B7604" w:rsidP="00294CA5">
      <w:pPr>
        <w:pStyle w:val="box454532"/>
        <w:numPr>
          <w:ilvl w:val="0"/>
          <w:numId w:val="16"/>
        </w:numPr>
        <w:spacing w:before="0" w:beforeAutospacing="0" w:after="0" w:afterAutospacing="0"/>
        <w:textAlignment w:val="baseline"/>
        <w:rPr>
          <w:rFonts w:ascii="Arial" w:hAnsi="Arial" w:cs="Arial"/>
        </w:rPr>
      </w:pPr>
      <w:r w:rsidRPr="00DD2025">
        <w:rPr>
          <w:rFonts w:ascii="Arial" w:hAnsi="Arial" w:cs="Arial"/>
        </w:rPr>
        <w:t>preuzimanje veće količine miješanog komunalnog otpada</w:t>
      </w:r>
    </w:p>
    <w:p w:rsidR="008B7604" w:rsidRPr="00DD2025" w:rsidRDefault="008B7604" w:rsidP="00294CA5">
      <w:pPr>
        <w:pStyle w:val="box454532"/>
        <w:numPr>
          <w:ilvl w:val="0"/>
          <w:numId w:val="16"/>
        </w:numPr>
        <w:spacing w:before="0" w:beforeAutospacing="0" w:after="0" w:afterAutospacing="0"/>
        <w:textAlignment w:val="baseline"/>
        <w:rPr>
          <w:rFonts w:ascii="Arial" w:hAnsi="Arial" w:cs="Arial"/>
        </w:rPr>
      </w:pPr>
      <w:r w:rsidRPr="00DD2025">
        <w:rPr>
          <w:rFonts w:ascii="Arial" w:hAnsi="Arial" w:cs="Arial"/>
        </w:rPr>
        <w:t xml:space="preserve">preuzimanje veće količine biorazgradivog otpada </w:t>
      </w:r>
    </w:p>
    <w:p w:rsidR="008B7604" w:rsidRPr="00DD2025" w:rsidRDefault="008B7604" w:rsidP="00294CA5">
      <w:pPr>
        <w:pStyle w:val="box454532"/>
        <w:numPr>
          <w:ilvl w:val="0"/>
          <w:numId w:val="16"/>
        </w:numPr>
        <w:spacing w:before="0" w:beforeAutospacing="0" w:after="0" w:afterAutospacing="0"/>
        <w:textAlignment w:val="baseline"/>
        <w:rPr>
          <w:rFonts w:ascii="Arial" w:hAnsi="Arial" w:cs="Arial"/>
        </w:rPr>
      </w:pPr>
      <w:r w:rsidRPr="00DD2025">
        <w:rPr>
          <w:rFonts w:ascii="Arial" w:hAnsi="Arial" w:cs="Arial"/>
        </w:rPr>
        <w:t>preuzimanje glomaznog otpada iznad 3m</w:t>
      </w:r>
      <w:r w:rsidRPr="00DD2025">
        <w:rPr>
          <w:rFonts w:ascii="Arial" w:hAnsi="Arial" w:cs="Arial"/>
          <w:vertAlign w:val="superscript"/>
        </w:rPr>
        <w:t>3</w:t>
      </w:r>
      <w:r w:rsidRPr="00DD2025">
        <w:rPr>
          <w:rFonts w:ascii="Arial" w:hAnsi="Arial" w:cs="Arial"/>
        </w:rPr>
        <w:t>.</w:t>
      </w:r>
    </w:p>
    <w:p w:rsidR="008B7604" w:rsidRPr="00DD2025" w:rsidRDefault="008B7604" w:rsidP="008B7604">
      <w:pPr>
        <w:pStyle w:val="ListParagraph"/>
        <w:jc w:val="both"/>
        <w:rPr>
          <w:rFonts w:ascii="Arial" w:hAnsi="Arial" w:cs="Arial"/>
          <w:color w:val="231F20"/>
          <w:lang w:eastAsia="hr-HR"/>
        </w:rPr>
      </w:pPr>
    </w:p>
    <w:p w:rsidR="008B7604" w:rsidRPr="00DD2025" w:rsidRDefault="008B7604" w:rsidP="00294CA5">
      <w:pPr>
        <w:pStyle w:val="ListParagraph"/>
        <w:numPr>
          <w:ilvl w:val="0"/>
          <w:numId w:val="19"/>
        </w:numPr>
        <w:ind w:left="426" w:hanging="426"/>
        <w:jc w:val="both"/>
        <w:rPr>
          <w:rFonts w:ascii="Arial" w:hAnsi="Arial" w:cs="Arial"/>
          <w:color w:val="231F20"/>
          <w:lang w:eastAsia="hr-HR"/>
        </w:rPr>
      </w:pPr>
      <w:r w:rsidRPr="00DD2025">
        <w:rPr>
          <w:rFonts w:ascii="Arial" w:hAnsi="Arial" w:cs="Arial"/>
          <w:color w:val="231F20"/>
          <w:lang w:eastAsia="hr-HR"/>
        </w:rPr>
        <w:t xml:space="preserve">Spremnici za odlaganje komunalnog otpada iznose se na mjesto prikladno za odvoz otpada najranije večer uoči dana odvoza. </w:t>
      </w:r>
    </w:p>
    <w:p w:rsidR="008B7604" w:rsidRPr="00DD2025" w:rsidRDefault="008B7604" w:rsidP="00294CA5">
      <w:pPr>
        <w:pStyle w:val="ListParagraph"/>
        <w:numPr>
          <w:ilvl w:val="0"/>
          <w:numId w:val="19"/>
        </w:numPr>
        <w:ind w:left="426" w:hanging="426"/>
        <w:jc w:val="both"/>
        <w:rPr>
          <w:rFonts w:ascii="Arial" w:hAnsi="Arial" w:cs="Arial"/>
          <w:color w:val="231F20"/>
          <w:lang w:eastAsia="hr-HR"/>
        </w:rPr>
      </w:pPr>
      <w:r w:rsidRPr="00DD2025">
        <w:rPr>
          <w:rFonts w:ascii="Arial"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8B7604" w:rsidRPr="00DD2025" w:rsidRDefault="008B7604" w:rsidP="008B7604">
      <w:pPr>
        <w:ind w:left="426"/>
        <w:jc w:val="both"/>
        <w:rPr>
          <w:rFonts w:ascii="Arial" w:hAnsi="Arial" w:cs="Arial"/>
          <w:color w:val="231F20"/>
          <w:lang w:eastAsia="hr-HR"/>
        </w:rPr>
      </w:pPr>
      <w:r w:rsidRPr="00DD2025">
        <w:rPr>
          <w:rFonts w:ascii="Arial" w:hAnsi="Arial" w:cs="Arial"/>
          <w:color w:val="231F20"/>
          <w:lang w:eastAsia="hr-HR"/>
        </w:rPr>
        <w:t xml:space="preserve">Zabranjeno je odlaganje komunalnog otpada pokraj spremnika, u nestandardizirane spremnike, kutije ili drugu ambalažu. Zabranjeno je oštećivati spremnike, ulijevati u njih tekućine, bacati žar ili vruć pepeo, bacati ostatke životinja, građevinski materijal, krupnu ambalažu, dijelove kućnog namještaja, opasni otpad i ostali iskoristivi otpad sukladno važećim propisima. Zabranjeno je onemogućavati pristup vozilu za odvoz otpada. </w:t>
      </w:r>
    </w:p>
    <w:p w:rsidR="008B7604" w:rsidRPr="00DD2025" w:rsidRDefault="008B7604" w:rsidP="008B7604">
      <w:pPr>
        <w:pStyle w:val="ListParagraph"/>
        <w:ind w:left="1428"/>
        <w:jc w:val="both"/>
        <w:rPr>
          <w:rFonts w:ascii="Arial" w:hAnsi="Arial" w:cs="Arial"/>
          <w:color w:val="231F20"/>
          <w:lang w:eastAsia="hr-HR"/>
        </w:rPr>
      </w:pPr>
    </w:p>
    <w:p w:rsidR="008B7604" w:rsidRPr="00DD2025" w:rsidRDefault="008B7604" w:rsidP="00294CA5">
      <w:pPr>
        <w:pStyle w:val="ListParagraph"/>
        <w:numPr>
          <w:ilvl w:val="0"/>
          <w:numId w:val="19"/>
        </w:numPr>
        <w:ind w:left="426" w:hanging="426"/>
        <w:jc w:val="both"/>
        <w:rPr>
          <w:rFonts w:ascii="Arial" w:hAnsi="Arial" w:cs="Arial"/>
          <w:color w:val="231F20"/>
          <w:lang w:eastAsia="hr-HR"/>
        </w:rPr>
      </w:pPr>
      <w:r w:rsidRPr="00DD2025">
        <w:rPr>
          <w:rFonts w:ascii="Arial" w:hAnsi="Arial" w:cs="Arial"/>
          <w:color w:val="231F20"/>
          <w:lang w:eastAsia="hr-HR"/>
        </w:rPr>
        <w:lastRenderedPageBreak/>
        <w:t>Davatelj usluge ne odgovora za nestanak spremnika za odlaganje komunalnog otpada koju je zadužio korisnik usluge. U slučaju otuđenja i oštećenja spremnika od strane korisnika usluge, trošak nabave novih spremnika snosit će korisnik usluge, sukladno cjeniku. U slučaju da je dokazano da je oštećenje posude za odlaganje komunalnog otpada uzrokovao radnik davatelja komunalne usluge, trošak nabave nove snosit će davatelj usluge.</w:t>
      </w:r>
    </w:p>
    <w:p w:rsidR="008B7604" w:rsidRPr="00DD2025" w:rsidRDefault="008B7604" w:rsidP="008B7604">
      <w:pPr>
        <w:pStyle w:val="ListParagraph"/>
        <w:ind w:left="1428"/>
        <w:jc w:val="both"/>
        <w:rPr>
          <w:rFonts w:ascii="Arial" w:hAnsi="Arial" w:cs="Arial"/>
          <w:color w:val="231F20"/>
          <w:lang w:eastAsia="hr-HR"/>
        </w:rPr>
      </w:pPr>
    </w:p>
    <w:p w:rsidR="008B7604" w:rsidRPr="00DD2025" w:rsidRDefault="008B7604" w:rsidP="00294CA5">
      <w:pPr>
        <w:pStyle w:val="ListParagraph"/>
        <w:numPr>
          <w:ilvl w:val="0"/>
          <w:numId w:val="19"/>
        </w:numPr>
        <w:ind w:left="284" w:hanging="284"/>
        <w:jc w:val="both"/>
        <w:rPr>
          <w:rFonts w:ascii="Arial" w:hAnsi="Arial" w:cs="Arial"/>
          <w:color w:val="231F20"/>
          <w:lang w:eastAsia="hr-HR"/>
        </w:rPr>
      </w:pPr>
      <w:r w:rsidRPr="00DD2025">
        <w:rPr>
          <w:rFonts w:ascii="Arial" w:hAnsi="Arial" w:cs="Arial"/>
          <w:color w:val="231F20"/>
          <w:lang w:eastAsia="hr-HR"/>
        </w:rPr>
        <w:t>Radnici davatelja usluge dužni su pažljivo rukovati spremnicima za odlaganje komunalnog otpada, tako da se isti ne oštećuju, a odloženi komunalni otpad ne rasipa i onečišćava 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8B7604" w:rsidRPr="00DD2025" w:rsidRDefault="008B7604" w:rsidP="008B7604">
      <w:pPr>
        <w:jc w:val="both"/>
        <w:textAlignment w:val="baseline"/>
        <w:rPr>
          <w:rFonts w:ascii="Arial" w:hAnsi="Arial" w:cs="Arial"/>
          <w:color w:val="231F20"/>
          <w:lang w:eastAsia="hr-HR"/>
        </w:rPr>
      </w:pPr>
    </w:p>
    <w:p w:rsidR="008B7604" w:rsidRPr="00DD2025" w:rsidRDefault="008B7604" w:rsidP="00294CA5">
      <w:pPr>
        <w:pStyle w:val="ListParagraph"/>
        <w:numPr>
          <w:ilvl w:val="0"/>
          <w:numId w:val="14"/>
        </w:numPr>
        <w:ind w:left="284" w:hanging="284"/>
        <w:jc w:val="both"/>
        <w:textAlignment w:val="baseline"/>
        <w:rPr>
          <w:rFonts w:ascii="Arial" w:hAnsi="Arial" w:cs="Arial"/>
          <w:color w:val="231F20"/>
          <w:lang w:eastAsia="hr-HR"/>
        </w:rPr>
      </w:pPr>
      <w:r w:rsidRPr="00DD2025">
        <w:rPr>
          <w:rFonts w:ascii="Arial" w:hAnsi="Arial" w:cs="Arial"/>
          <w:color w:val="231F20"/>
          <w:lang w:eastAsia="hr-HR"/>
        </w:rPr>
        <w:t xml:space="preserve">Davatelj usluge korisniku usluge dostavlja Izjavu o načinu korištenja javne usluge </w:t>
      </w:r>
      <w:r w:rsidRPr="00DD2025">
        <w:rPr>
          <w:rFonts w:ascii="Arial" w:hAnsi="Arial" w:cs="Arial"/>
          <w:color w:val="231F20"/>
        </w:rPr>
        <w:t>(u daljnjem tekstu: I</w:t>
      </w:r>
      <w:r w:rsidRPr="00DD2025">
        <w:rPr>
          <w:rFonts w:ascii="Arial" w:hAnsi="Arial" w:cs="Arial"/>
          <w:color w:val="231F20"/>
          <w:lang w:eastAsia="hr-HR"/>
        </w:rPr>
        <w:t>zjava). Korisnik usluge je dužan vratiti davatelju usluge 2 primjerka potpisane Izjave u pisanom obliku u roku 15 dana od dana zaprimanja iste (poštom, elektroničkim putem, osobno)</w:t>
      </w:r>
      <w:r w:rsidRPr="00DD2025">
        <w:rPr>
          <w:rFonts w:ascii="Arial" w:hAnsi="Arial" w:cs="Arial"/>
        </w:rPr>
        <w:t>, a d</w:t>
      </w:r>
      <w:r w:rsidRPr="00DD2025">
        <w:rPr>
          <w:rFonts w:ascii="Arial" w:hAnsi="Arial" w:cs="Arial"/>
          <w:color w:val="231F20"/>
          <w:lang w:eastAsia="hr-HR"/>
        </w:rPr>
        <w:t xml:space="preserve">avatelj usluge nakon zaprimanja izjave dužan je vratiti jedan ovjereni primjerak Izjave u roku 8 dana od zaprimanja iste. Davatelj usluge omogućava korisniku davanje Izjave u elektroničkim putem kad je takav način prihvatljiv korisniku usluge. Davatelj usluge je dužan primijeniti podatak iz Izjave koji je naveo korisnik usluge (stupac: očitovanje korisnika usluge) kada je taj podatak u skladu sa Zakonom, Uredbom  i </w:t>
      </w:r>
      <w:r w:rsidRPr="00DD2025">
        <w:rPr>
          <w:rFonts w:ascii="Arial" w:hAnsi="Arial" w:cs="Arial"/>
          <w:color w:val="231F20"/>
        </w:rPr>
        <w:t xml:space="preserve">Odlukom. </w:t>
      </w:r>
      <w:r w:rsidRPr="00DD2025">
        <w:rPr>
          <w:rFonts w:ascii="Arial" w:hAnsi="Arial" w:cs="Arial"/>
          <w:color w:val="231F20"/>
          <w:lang w:eastAsia="hr-HR"/>
        </w:rPr>
        <w:t>Iznimno davatelj usluge primjenjuje podatak iz Izjave koji je naveo davatelj javne usluge (stupac: prijedlog davatelja javne usluge) u sljedećem slučaju:</w:t>
      </w:r>
    </w:p>
    <w:p w:rsidR="008B7604" w:rsidRPr="00DD2025" w:rsidRDefault="008B7604" w:rsidP="00294CA5">
      <w:pPr>
        <w:pStyle w:val="ListParagraph"/>
        <w:numPr>
          <w:ilvl w:val="0"/>
          <w:numId w:val="18"/>
        </w:numPr>
        <w:jc w:val="both"/>
        <w:textAlignment w:val="baseline"/>
        <w:rPr>
          <w:rFonts w:ascii="Arial" w:hAnsi="Arial" w:cs="Arial"/>
          <w:color w:val="231F20"/>
          <w:lang w:eastAsia="hr-HR"/>
        </w:rPr>
      </w:pPr>
      <w:r w:rsidRPr="00DD2025">
        <w:rPr>
          <w:rFonts w:ascii="Arial" w:hAnsi="Arial" w:cs="Arial"/>
          <w:color w:val="231F20"/>
          <w:lang w:eastAsia="hr-HR"/>
        </w:rPr>
        <w:t>kad  se korisnik usluge ne očituje o podacima iz Izjave u roku od 15 dana od dana zaprimanja iste</w:t>
      </w:r>
    </w:p>
    <w:p w:rsidR="008B7604" w:rsidRPr="00DD2025" w:rsidRDefault="008B7604" w:rsidP="00294CA5">
      <w:pPr>
        <w:pStyle w:val="ListParagraph"/>
        <w:numPr>
          <w:ilvl w:val="0"/>
          <w:numId w:val="18"/>
        </w:numPr>
        <w:jc w:val="both"/>
        <w:textAlignment w:val="baseline"/>
        <w:rPr>
          <w:rFonts w:ascii="Arial" w:hAnsi="Arial" w:cs="Arial"/>
          <w:color w:val="231F20"/>
          <w:lang w:eastAsia="hr-HR"/>
        </w:rPr>
      </w:pPr>
      <w:r w:rsidRPr="00DD2025">
        <w:rPr>
          <w:rFonts w:ascii="Arial" w:hAnsi="Arial" w:cs="Arial"/>
          <w:color w:val="231F20"/>
          <w:lang w:eastAsia="hr-HR"/>
        </w:rPr>
        <w:t>kad više korisnika usluge koristi zajednički spremnik, a među korisnicima usluge nije postignut dogovor o udjelima korištenja zajedničkog spremnika na način da zbroj svih udjela čini jedan.</w:t>
      </w:r>
    </w:p>
    <w:p w:rsidR="008B7604" w:rsidRPr="00DD2025" w:rsidRDefault="008B7604" w:rsidP="008B7604">
      <w:pPr>
        <w:pStyle w:val="box454532"/>
        <w:tabs>
          <w:tab w:val="left" w:pos="1276"/>
          <w:tab w:val="left" w:pos="1418"/>
          <w:tab w:val="left" w:pos="1701"/>
        </w:tabs>
        <w:spacing w:before="0" w:beforeAutospacing="0" w:after="0" w:afterAutospacing="0"/>
        <w:ind w:left="426" w:hanging="426"/>
        <w:jc w:val="both"/>
        <w:textAlignment w:val="baseline"/>
      </w:pPr>
      <w:r w:rsidRPr="00DD2025">
        <w:rPr>
          <w:rFonts w:ascii="Arial" w:hAnsi="Arial" w:cs="Arial"/>
          <w:color w:val="231F20"/>
        </w:rPr>
        <w:tab/>
        <w:t>U slučaju kad korisnici usluge koriste zajednički spremnik, a nije postignut sporazum o njihovim udjelima, davatelj usluge određuje volumen spremnika i udio korisnika usluge u korištenju zajedničkog spremnika na način propisan Odlukom</w:t>
      </w:r>
      <w:r w:rsidRPr="00DD2025">
        <w:rPr>
          <w:rFonts w:ascii="Arial" w:hAnsi="Arial" w:cs="Arial"/>
        </w:rPr>
        <w:t>.</w:t>
      </w:r>
    </w:p>
    <w:p w:rsidR="008B7604" w:rsidRPr="00DD2025" w:rsidRDefault="008B7604" w:rsidP="008B7604">
      <w:pPr>
        <w:tabs>
          <w:tab w:val="left" w:pos="1276"/>
          <w:tab w:val="left" w:pos="1418"/>
          <w:tab w:val="left" w:pos="1701"/>
        </w:tabs>
        <w:adjustRightInd w:val="0"/>
        <w:ind w:left="426" w:hanging="426"/>
        <w:jc w:val="both"/>
        <w:rPr>
          <w:color w:val="231F20"/>
          <w:lang w:eastAsia="hr-HR"/>
        </w:rPr>
      </w:pPr>
      <w:r w:rsidRPr="00DD2025">
        <w:tab/>
      </w:r>
    </w:p>
    <w:p w:rsidR="008B7604" w:rsidRPr="00DD2025" w:rsidRDefault="008B7604" w:rsidP="00294CA5">
      <w:pPr>
        <w:pStyle w:val="ListParagraph"/>
        <w:numPr>
          <w:ilvl w:val="0"/>
          <w:numId w:val="10"/>
        </w:numPr>
        <w:spacing w:before="80" w:after="160" w:line="259" w:lineRule="auto"/>
        <w:ind w:left="426" w:hanging="426"/>
        <w:jc w:val="both"/>
        <w:rPr>
          <w:rFonts w:ascii="Arial" w:eastAsia="Calibri" w:hAnsi="Arial" w:cs="Arial"/>
        </w:rPr>
      </w:pPr>
      <w:r w:rsidRPr="00DD2025">
        <w:rPr>
          <w:rFonts w:ascii="Arial" w:eastAsia="Calibri" w:hAnsi="Arial" w:cs="Arial"/>
          <w:spacing w:val="-1"/>
        </w:rPr>
        <w:t>B</w:t>
      </w:r>
      <w:r w:rsidRPr="00DD2025">
        <w:rPr>
          <w:rFonts w:ascii="Arial" w:eastAsia="Calibri" w:hAnsi="Arial" w:cs="Arial"/>
        </w:rPr>
        <w:t>i</w:t>
      </w:r>
      <w:r w:rsidRPr="00DD2025">
        <w:rPr>
          <w:rFonts w:ascii="Arial" w:eastAsia="Calibri" w:hAnsi="Arial" w:cs="Arial"/>
          <w:spacing w:val="1"/>
        </w:rPr>
        <w:t>tn</w:t>
      </w:r>
      <w:r w:rsidRPr="00DD2025">
        <w:rPr>
          <w:rFonts w:ascii="Arial" w:eastAsia="Calibri" w:hAnsi="Arial" w:cs="Arial"/>
        </w:rPr>
        <w:t>e</w:t>
      </w:r>
      <w:r w:rsidRPr="00DD2025">
        <w:rPr>
          <w:rFonts w:ascii="Arial" w:eastAsia="Calibri" w:hAnsi="Arial" w:cs="Arial"/>
          <w:spacing w:val="20"/>
        </w:rPr>
        <w:t xml:space="preserve"> </w:t>
      </w:r>
      <w:r w:rsidRPr="00DD2025">
        <w:rPr>
          <w:rFonts w:ascii="Arial" w:eastAsia="Calibri" w:hAnsi="Arial" w:cs="Arial"/>
        </w:rPr>
        <w:t>sas</w:t>
      </w:r>
      <w:r w:rsidRPr="00DD2025">
        <w:rPr>
          <w:rFonts w:ascii="Arial" w:eastAsia="Calibri" w:hAnsi="Arial" w:cs="Arial"/>
          <w:spacing w:val="-1"/>
        </w:rPr>
        <w:t>t</w:t>
      </w:r>
      <w:r w:rsidRPr="00DD2025">
        <w:rPr>
          <w:rFonts w:ascii="Arial" w:eastAsia="Calibri" w:hAnsi="Arial" w:cs="Arial"/>
        </w:rPr>
        <w:t>ojke</w:t>
      </w:r>
      <w:r w:rsidRPr="00DD2025">
        <w:rPr>
          <w:rFonts w:ascii="Arial" w:eastAsia="Calibri" w:hAnsi="Arial" w:cs="Arial"/>
          <w:spacing w:val="20"/>
        </w:rPr>
        <w:t xml:space="preserve"> </w:t>
      </w:r>
      <w:r w:rsidRPr="00DD2025">
        <w:rPr>
          <w:rFonts w:ascii="Arial" w:eastAsia="Calibri" w:hAnsi="Arial" w:cs="Arial"/>
          <w:spacing w:val="1"/>
        </w:rPr>
        <w:t>u</w:t>
      </w:r>
      <w:r w:rsidRPr="00DD2025">
        <w:rPr>
          <w:rFonts w:ascii="Arial" w:eastAsia="Calibri" w:hAnsi="Arial" w:cs="Arial"/>
        </w:rPr>
        <w:t>go</w:t>
      </w:r>
      <w:r w:rsidRPr="00DD2025">
        <w:rPr>
          <w:rFonts w:ascii="Arial" w:eastAsia="Calibri" w:hAnsi="Arial" w:cs="Arial"/>
          <w:spacing w:val="-2"/>
        </w:rPr>
        <w:t>v</w:t>
      </w:r>
      <w:r w:rsidRPr="00DD2025">
        <w:rPr>
          <w:rFonts w:ascii="Arial" w:eastAsia="Calibri" w:hAnsi="Arial" w:cs="Arial"/>
        </w:rPr>
        <w:t>ora</w:t>
      </w:r>
      <w:r w:rsidRPr="00DD2025">
        <w:rPr>
          <w:rFonts w:ascii="Arial" w:eastAsia="Calibri" w:hAnsi="Arial" w:cs="Arial"/>
          <w:spacing w:val="45"/>
        </w:rPr>
        <w:t xml:space="preserve"> </w:t>
      </w:r>
      <w:r w:rsidRPr="00DD2025">
        <w:rPr>
          <w:rFonts w:ascii="Arial" w:eastAsia="Calibri" w:hAnsi="Arial" w:cs="Arial"/>
        </w:rPr>
        <w:t>čine</w:t>
      </w:r>
      <w:r w:rsidRPr="00DD2025">
        <w:rPr>
          <w:rFonts w:ascii="Arial" w:eastAsia="Calibri" w:hAnsi="Arial" w:cs="Arial"/>
          <w:spacing w:val="20"/>
        </w:rPr>
        <w:t xml:space="preserve"> </w:t>
      </w:r>
      <w:r w:rsidRPr="00DD2025">
        <w:rPr>
          <w:rFonts w:ascii="Arial" w:eastAsia="Calibri" w:hAnsi="Arial" w:cs="Arial"/>
        </w:rPr>
        <w:t>Od</w:t>
      </w:r>
      <w:r w:rsidRPr="00DD2025">
        <w:rPr>
          <w:rFonts w:ascii="Arial" w:eastAsia="Calibri" w:hAnsi="Arial" w:cs="Arial"/>
          <w:spacing w:val="-2"/>
        </w:rPr>
        <w:t>l</w:t>
      </w:r>
      <w:r w:rsidRPr="00DD2025">
        <w:rPr>
          <w:rFonts w:ascii="Arial" w:eastAsia="Calibri" w:hAnsi="Arial" w:cs="Arial"/>
          <w:spacing w:val="1"/>
        </w:rPr>
        <w:t>u</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20"/>
        </w:rPr>
        <w:t xml:space="preserve"> </w:t>
      </w:r>
      <w:r w:rsidRPr="00DD2025">
        <w:rPr>
          <w:rFonts w:ascii="Arial" w:eastAsia="Calibri" w:hAnsi="Arial" w:cs="Arial"/>
        </w:rPr>
        <w:t>o</w:t>
      </w:r>
      <w:r w:rsidRPr="00DD2025">
        <w:rPr>
          <w:rFonts w:ascii="Arial" w:eastAsia="Calibri" w:hAnsi="Arial" w:cs="Arial"/>
          <w:spacing w:val="18"/>
        </w:rPr>
        <w:t xml:space="preserve"> </w:t>
      </w:r>
      <w:r w:rsidRPr="00DD2025">
        <w:rPr>
          <w:rFonts w:ascii="Arial" w:eastAsia="Calibri" w:hAnsi="Arial" w:cs="Arial"/>
          <w:spacing w:val="1"/>
        </w:rPr>
        <w:t>n</w:t>
      </w:r>
      <w:r w:rsidRPr="00DD2025">
        <w:rPr>
          <w:rFonts w:ascii="Arial" w:eastAsia="Calibri" w:hAnsi="Arial" w:cs="Arial"/>
        </w:rPr>
        <w:t>ači</w:t>
      </w:r>
      <w:r w:rsidRPr="00DD2025">
        <w:rPr>
          <w:rFonts w:ascii="Arial" w:eastAsia="Calibri" w:hAnsi="Arial" w:cs="Arial"/>
          <w:spacing w:val="-2"/>
        </w:rPr>
        <w:t>n</w:t>
      </w:r>
      <w:r w:rsidRPr="00DD2025">
        <w:rPr>
          <w:rFonts w:ascii="Arial" w:eastAsia="Calibri" w:hAnsi="Arial" w:cs="Arial"/>
        </w:rPr>
        <w:t xml:space="preserve">u </w:t>
      </w:r>
      <w:r w:rsidRPr="00DD2025">
        <w:rPr>
          <w:rFonts w:ascii="Arial" w:eastAsia="Calibri" w:hAnsi="Arial" w:cs="Arial"/>
          <w:spacing w:val="1"/>
        </w:rPr>
        <w:t>p</w:t>
      </w:r>
      <w:r w:rsidRPr="00DD2025">
        <w:rPr>
          <w:rFonts w:ascii="Arial" w:eastAsia="Calibri" w:hAnsi="Arial" w:cs="Arial"/>
        </w:rPr>
        <w:t>r</w:t>
      </w:r>
      <w:r w:rsidRPr="00DD2025">
        <w:rPr>
          <w:rFonts w:ascii="Arial" w:eastAsia="Calibri" w:hAnsi="Arial" w:cs="Arial"/>
          <w:spacing w:val="-1"/>
        </w:rPr>
        <w:t>u</w:t>
      </w:r>
      <w:r w:rsidRPr="00DD2025">
        <w:rPr>
          <w:rFonts w:ascii="Arial" w:eastAsia="Calibri" w:hAnsi="Arial" w:cs="Arial"/>
          <w:spacing w:val="1"/>
        </w:rPr>
        <w:t>ž</w:t>
      </w:r>
      <w:r w:rsidRPr="00DD2025">
        <w:rPr>
          <w:rFonts w:ascii="Arial" w:eastAsia="Calibri" w:hAnsi="Arial" w:cs="Arial"/>
        </w:rPr>
        <w:t>a</w:t>
      </w:r>
      <w:r w:rsidRPr="00DD2025">
        <w:rPr>
          <w:rFonts w:ascii="Arial" w:eastAsia="Calibri" w:hAnsi="Arial" w:cs="Arial"/>
          <w:spacing w:val="1"/>
        </w:rPr>
        <w:t>n</w:t>
      </w:r>
      <w:r w:rsidRPr="00DD2025">
        <w:rPr>
          <w:rFonts w:ascii="Arial" w:eastAsia="Calibri" w:hAnsi="Arial" w:cs="Arial"/>
        </w:rPr>
        <w:t>ja</w:t>
      </w:r>
      <w:r w:rsidRPr="00DD2025">
        <w:rPr>
          <w:rFonts w:ascii="Arial" w:eastAsia="Calibri" w:hAnsi="Arial" w:cs="Arial"/>
          <w:spacing w:val="18"/>
        </w:rPr>
        <w:t xml:space="preserve"> </w:t>
      </w:r>
      <w:r w:rsidRPr="00DD2025">
        <w:rPr>
          <w:rFonts w:ascii="Arial" w:eastAsia="Calibri" w:hAnsi="Arial" w:cs="Arial"/>
        </w:rPr>
        <w:t>jav</w:t>
      </w:r>
      <w:r w:rsidRPr="00DD2025">
        <w:rPr>
          <w:rFonts w:ascii="Arial" w:eastAsia="Calibri" w:hAnsi="Arial" w:cs="Arial"/>
          <w:spacing w:val="-1"/>
        </w:rPr>
        <w:t>n</w:t>
      </w:r>
      <w:r w:rsidRPr="00DD2025">
        <w:rPr>
          <w:rFonts w:ascii="Arial" w:eastAsia="Calibri" w:hAnsi="Arial" w:cs="Arial"/>
        </w:rPr>
        <w:t xml:space="preserve">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1"/>
        </w:rPr>
        <w:t xml:space="preserve"> p</w:t>
      </w:r>
      <w:r w:rsidRPr="00DD2025">
        <w:rPr>
          <w:rFonts w:ascii="Arial" w:eastAsia="Calibri" w:hAnsi="Arial" w:cs="Arial"/>
        </w:rPr>
        <w:t>ri</w:t>
      </w:r>
      <w:r w:rsidRPr="00DD2025">
        <w:rPr>
          <w:rFonts w:ascii="Arial" w:eastAsia="Calibri" w:hAnsi="Arial" w:cs="Arial"/>
          <w:spacing w:val="-1"/>
        </w:rPr>
        <w:t>k</w:t>
      </w:r>
      <w:r w:rsidRPr="00DD2025">
        <w:rPr>
          <w:rFonts w:ascii="Arial" w:eastAsia="Calibri" w:hAnsi="Arial" w:cs="Arial"/>
          <w:spacing w:val="1"/>
        </w:rPr>
        <w:t>up</w:t>
      </w:r>
      <w:r w:rsidRPr="00DD2025">
        <w:rPr>
          <w:rFonts w:ascii="Arial" w:eastAsia="Calibri" w:hAnsi="Arial" w:cs="Arial"/>
        </w:rPr>
        <w:t>l</w:t>
      </w:r>
      <w:r w:rsidRPr="00DD2025">
        <w:rPr>
          <w:rFonts w:ascii="Arial" w:eastAsia="Calibri" w:hAnsi="Arial" w:cs="Arial"/>
          <w:spacing w:val="-2"/>
        </w:rPr>
        <w:t>j</w:t>
      </w:r>
      <w:r w:rsidRPr="00DD2025">
        <w:rPr>
          <w:rFonts w:ascii="Arial" w:eastAsia="Calibri" w:hAnsi="Arial" w:cs="Arial"/>
        </w:rPr>
        <w:t>a</w:t>
      </w:r>
      <w:r w:rsidRPr="00DD2025">
        <w:rPr>
          <w:rFonts w:ascii="Arial" w:eastAsia="Calibri" w:hAnsi="Arial" w:cs="Arial"/>
          <w:spacing w:val="1"/>
        </w:rPr>
        <w:t>n</w:t>
      </w:r>
      <w:r w:rsidRPr="00DD2025">
        <w:rPr>
          <w:rFonts w:ascii="Arial" w:eastAsia="Calibri" w:hAnsi="Arial" w:cs="Arial"/>
        </w:rPr>
        <w:t>ja</w:t>
      </w:r>
      <w:r w:rsidRPr="00DD2025">
        <w:rPr>
          <w:rFonts w:ascii="Arial" w:eastAsia="Calibri" w:hAnsi="Arial" w:cs="Arial"/>
          <w:spacing w:val="1"/>
        </w:rPr>
        <w:t xml:space="preserve"> </w:t>
      </w:r>
      <w:r w:rsidRPr="00DD2025">
        <w:rPr>
          <w:rFonts w:ascii="Arial" w:eastAsia="Calibri" w:hAnsi="Arial" w:cs="Arial"/>
        </w:rPr>
        <w:t>mij</w:t>
      </w:r>
      <w:r w:rsidRPr="00DD2025">
        <w:rPr>
          <w:rFonts w:ascii="Arial" w:eastAsia="Calibri" w:hAnsi="Arial" w:cs="Arial"/>
          <w:spacing w:val="-1"/>
        </w:rPr>
        <w:t>e</w:t>
      </w:r>
      <w:r w:rsidRPr="00DD2025">
        <w:rPr>
          <w:rFonts w:ascii="Arial" w:eastAsia="Calibri" w:hAnsi="Arial" w:cs="Arial"/>
        </w:rPr>
        <w:t>ša</w:t>
      </w:r>
      <w:r w:rsidRPr="00DD2025">
        <w:rPr>
          <w:rFonts w:ascii="Arial" w:eastAsia="Calibri" w:hAnsi="Arial" w:cs="Arial"/>
          <w:spacing w:val="1"/>
        </w:rPr>
        <w:t>n</w:t>
      </w:r>
      <w:r w:rsidRPr="00DD2025">
        <w:rPr>
          <w:rFonts w:ascii="Arial" w:eastAsia="Calibri" w:hAnsi="Arial" w:cs="Arial"/>
        </w:rPr>
        <w:t>og</w:t>
      </w:r>
      <w:r w:rsidRPr="00DD2025">
        <w:rPr>
          <w:rFonts w:ascii="Arial" w:eastAsia="Calibri" w:hAnsi="Arial" w:cs="Arial"/>
          <w:spacing w:val="2"/>
        </w:rPr>
        <w:t xml:space="preserve"> </w:t>
      </w:r>
      <w:r w:rsidRPr="00DD2025">
        <w:rPr>
          <w:rFonts w:ascii="Arial" w:eastAsia="Calibri" w:hAnsi="Arial" w:cs="Arial"/>
          <w:spacing w:val="-1"/>
        </w:rPr>
        <w:t>k</w:t>
      </w:r>
      <w:r w:rsidRPr="00DD2025">
        <w:rPr>
          <w:rFonts w:ascii="Arial" w:eastAsia="Calibri" w:hAnsi="Arial" w:cs="Arial"/>
        </w:rPr>
        <w:t>om</w:t>
      </w:r>
      <w:r w:rsidRPr="00DD2025">
        <w:rPr>
          <w:rFonts w:ascii="Arial" w:eastAsia="Calibri" w:hAnsi="Arial" w:cs="Arial"/>
          <w:spacing w:val="-1"/>
        </w:rPr>
        <w:t>u</w:t>
      </w:r>
      <w:r w:rsidRPr="00DD2025">
        <w:rPr>
          <w:rFonts w:ascii="Arial" w:eastAsia="Calibri" w:hAnsi="Arial" w:cs="Arial"/>
          <w:spacing w:val="1"/>
        </w:rPr>
        <w:t>n</w:t>
      </w:r>
      <w:r w:rsidRPr="00DD2025">
        <w:rPr>
          <w:rFonts w:ascii="Arial" w:eastAsia="Calibri" w:hAnsi="Arial" w:cs="Arial"/>
        </w:rPr>
        <w:t>al</w:t>
      </w:r>
      <w:r w:rsidRPr="00DD2025">
        <w:rPr>
          <w:rFonts w:ascii="Arial" w:eastAsia="Calibri" w:hAnsi="Arial" w:cs="Arial"/>
          <w:spacing w:val="-1"/>
        </w:rPr>
        <w:t>n</w:t>
      </w:r>
      <w:r w:rsidRPr="00DD2025">
        <w:rPr>
          <w:rFonts w:ascii="Arial" w:eastAsia="Calibri" w:hAnsi="Arial" w:cs="Arial"/>
        </w:rPr>
        <w:t>og</w:t>
      </w:r>
      <w:r w:rsidRPr="00DD2025">
        <w:rPr>
          <w:rFonts w:ascii="Arial" w:eastAsia="Calibri" w:hAnsi="Arial" w:cs="Arial"/>
          <w:spacing w:val="2"/>
        </w:rPr>
        <w:t xml:space="preserve"> </w:t>
      </w:r>
      <w:r w:rsidRPr="00DD2025">
        <w:rPr>
          <w:rFonts w:ascii="Arial" w:eastAsia="Calibri" w:hAnsi="Arial" w:cs="Arial"/>
          <w:spacing w:val="-2"/>
        </w:rPr>
        <w:t>o</w:t>
      </w:r>
      <w:r w:rsidRPr="00DD2025">
        <w:rPr>
          <w:rFonts w:ascii="Arial" w:eastAsia="Calibri" w:hAnsi="Arial" w:cs="Arial"/>
          <w:spacing w:val="1"/>
        </w:rPr>
        <w:t>tp</w:t>
      </w:r>
      <w:r w:rsidRPr="00DD2025">
        <w:rPr>
          <w:rFonts w:ascii="Arial" w:eastAsia="Calibri" w:hAnsi="Arial" w:cs="Arial"/>
          <w:spacing w:val="-2"/>
        </w:rPr>
        <w:t>a</w:t>
      </w:r>
      <w:r w:rsidRPr="00DD2025">
        <w:rPr>
          <w:rFonts w:ascii="Arial" w:eastAsia="Calibri" w:hAnsi="Arial" w:cs="Arial"/>
          <w:spacing w:val="1"/>
        </w:rPr>
        <w:t>d</w:t>
      </w:r>
      <w:r w:rsidRPr="00DD2025">
        <w:rPr>
          <w:rFonts w:ascii="Arial" w:eastAsia="Calibri" w:hAnsi="Arial" w:cs="Arial"/>
        </w:rPr>
        <w:t>a</w:t>
      </w:r>
      <w:r w:rsidRPr="00DD2025">
        <w:rPr>
          <w:rFonts w:ascii="Arial" w:eastAsia="Calibri" w:hAnsi="Arial" w:cs="Arial"/>
          <w:spacing w:val="3"/>
        </w:rPr>
        <w:t xml:space="preserve"> </w:t>
      </w:r>
      <w:r w:rsidRPr="00DD2025">
        <w:rPr>
          <w:rFonts w:ascii="Arial" w:eastAsia="Calibri" w:hAnsi="Arial" w:cs="Arial"/>
        </w:rPr>
        <w:t xml:space="preserve">i </w:t>
      </w:r>
      <w:r w:rsidRPr="00DD2025">
        <w:rPr>
          <w:rFonts w:ascii="Arial" w:eastAsia="Calibri" w:hAnsi="Arial" w:cs="Arial"/>
          <w:spacing w:val="1"/>
        </w:rPr>
        <w:t>b</w:t>
      </w:r>
      <w:r w:rsidRPr="00DD2025">
        <w:rPr>
          <w:rFonts w:ascii="Arial" w:eastAsia="Calibri" w:hAnsi="Arial" w:cs="Arial"/>
        </w:rPr>
        <w:t>io</w:t>
      </w:r>
      <w:r w:rsidRPr="00DD2025">
        <w:rPr>
          <w:rFonts w:ascii="Arial" w:eastAsia="Calibri" w:hAnsi="Arial" w:cs="Arial"/>
          <w:spacing w:val="1"/>
        </w:rPr>
        <w:t>r</w:t>
      </w:r>
      <w:r w:rsidRPr="00DD2025">
        <w:rPr>
          <w:rFonts w:ascii="Arial" w:eastAsia="Calibri" w:hAnsi="Arial" w:cs="Arial"/>
          <w:spacing w:val="-2"/>
        </w:rPr>
        <w:t>a</w:t>
      </w:r>
      <w:r w:rsidRPr="00DD2025">
        <w:rPr>
          <w:rFonts w:ascii="Arial" w:eastAsia="Calibri" w:hAnsi="Arial" w:cs="Arial"/>
          <w:spacing w:val="1"/>
        </w:rPr>
        <w:t>z</w:t>
      </w:r>
      <w:r w:rsidRPr="00DD2025">
        <w:rPr>
          <w:rFonts w:ascii="Arial" w:eastAsia="Calibri" w:hAnsi="Arial" w:cs="Arial"/>
        </w:rPr>
        <w:t>gra</w:t>
      </w:r>
      <w:r w:rsidRPr="00DD2025">
        <w:rPr>
          <w:rFonts w:ascii="Arial" w:eastAsia="Calibri" w:hAnsi="Arial" w:cs="Arial"/>
          <w:spacing w:val="1"/>
        </w:rPr>
        <w:t>d</w:t>
      </w:r>
      <w:r w:rsidRPr="00DD2025">
        <w:rPr>
          <w:rFonts w:ascii="Arial" w:eastAsia="Calibri" w:hAnsi="Arial" w:cs="Arial"/>
        </w:rPr>
        <w:t xml:space="preserve">ivog </w:t>
      </w:r>
      <w:r w:rsidRPr="00DD2025">
        <w:rPr>
          <w:rFonts w:ascii="Arial" w:eastAsia="Calibri" w:hAnsi="Arial" w:cs="Arial"/>
          <w:spacing w:val="-1"/>
        </w:rPr>
        <w:t>k</w:t>
      </w:r>
      <w:r w:rsidRPr="00DD2025">
        <w:rPr>
          <w:rFonts w:ascii="Arial" w:eastAsia="Calibri" w:hAnsi="Arial" w:cs="Arial"/>
          <w:spacing w:val="-2"/>
        </w:rPr>
        <w:t>o</w:t>
      </w:r>
      <w:r w:rsidRPr="00DD2025">
        <w:rPr>
          <w:rFonts w:ascii="Arial" w:eastAsia="Calibri" w:hAnsi="Arial" w:cs="Arial"/>
        </w:rPr>
        <w:t>m</w:t>
      </w:r>
      <w:r w:rsidRPr="00DD2025">
        <w:rPr>
          <w:rFonts w:ascii="Arial" w:eastAsia="Calibri" w:hAnsi="Arial" w:cs="Arial"/>
          <w:spacing w:val="1"/>
        </w:rPr>
        <w:t>un</w:t>
      </w:r>
      <w:r w:rsidRPr="00DD2025">
        <w:rPr>
          <w:rFonts w:ascii="Arial" w:eastAsia="Calibri" w:hAnsi="Arial" w:cs="Arial"/>
        </w:rPr>
        <w:t>a</w:t>
      </w:r>
      <w:r w:rsidRPr="00DD2025">
        <w:rPr>
          <w:rFonts w:ascii="Arial" w:eastAsia="Calibri" w:hAnsi="Arial" w:cs="Arial"/>
          <w:spacing w:val="-2"/>
        </w:rPr>
        <w:t>l</w:t>
      </w:r>
      <w:r w:rsidRPr="00DD2025">
        <w:rPr>
          <w:rFonts w:ascii="Arial" w:eastAsia="Calibri" w:hAnsi="Arial" w:cs="Arial"/>
          <w:spacing w:val="1"/>
        </w:rPr>
        <w:t>n</w:t>
      </w:r>
      <w:r w:rsidRPr="00DD2025">
        <w:rPr>
          <w:rFonts w:ascii="Arial" w:eastAsia="Calibri" w:hAnsi="Arial" w:cs="Arial"/>
        </w:rPr>
        <w:t>og</w:t>
      </w:r>
      <w:r w:rsidRPr="00DD2025">
        <w:rPr>
          <w:rFonts w:ascii="Arial" w:eastAsia="Calibri" w:hAnsi="Arial" w:cs="Arial"/>
          <w:spacing w:val="2"/>
        </w:rPr>
        <w:t xml:space="preserve"> </w:t>
      </w:r>
      <w:r w:rsidRPr="00DD2025">
        <w:rPr>
          <w:rFonts w:ascii="Arial" w:eastAsia="Calibri" w:hAnsi="Arial" w:cs="Arial"/>
          <w:spacing w:val="-2"/>
        </w:rPr>
        <w:t>o</w:t>
      </w:r>
      <w:r w:rsidRPr="00DD2025">
        <w:rPr>
          <w:rFonts w:ascii="Arial" w:eastAsia="Calibri" w:hAnsi="Arial" w:cs="Arial"/>
          <w:spacing w:val="1"/>
        </w:rPr>
        <w:t>tp</w:t>
      </w:r>
      <w:r w:rsidRPr="00DD2025">
        <w:rPr>
          <w:rFonts w:ascii="Arial" w:eastAsia="Calibri" w:hAnsi="Arial" w:cs="Arial"/>
          <w:spacing w:val="-2"/>
        </w:rPr>
        <w:t>a</w:t>
      </w:r>
      <w:r w:rsidRPr="00DD2025">
        <w:rPr>
          <w:rFonts w:ascii="Arial" w:eastAsia="Calibri" w:hAnsi="Arial" w:cs="Arial"/>
          <w:spacing w:val="1"/>
        </w:rPr>
        <w:t>d</w:t>
      </w:r>
      <w:r w:rsidRPr="00DD2025">
        <w:rPr>
          <w:rFonts w:ascii="Arial" w:eastAsia="Calibri" w:hAnsi="Arial" w:cs="Arial"/>
          <w:spacing w:val="3"/>
        </w:rPr>
        <w:t>a na području Općine Gračac</w:t>
      </w:r>
      <w:r w:rsidRPr="00DD2025">
        <w:rPr>
          <w:rFonts w:ascii="Arial" w:eastAsia="Calibri" w:hAnsi="Arial" w:cs="Arial"/>
        </w:rPr>
        <w:t>, Izjava</w:t>
      </w:r>
      <w:r w:rsidRPr="00DD2025">
        <w:rPr>
          <w:rFonts w:ascii="Arial" w:eastAsia="Calibri" w:hAnsi="Arial" w:cs="Arial"/>
          <w:spacing w:val="1"/>
        </w:rPr>
        <w:t xml:space="preserve"> </w:t>
      </w:r>
      <w:r w:rsidRPr="00DD2025">
        <w:rPr>
          <w:rFonts w:ascii="Arial" w:eastAsia="Calibri" w:hAnsi="Arial" w:cs="Arial"/>
        </w:rPr>
        <w:t>o</w:t>
      </w:r>
      <w:r w:rsidRPr="00DD2025">
        <w:rPr>
          <w:rFonts w:ascii="Arial" w:eastAsia="Calibri" w:hAnsi="Arial" w:cs="Arial"/>
          <w:spacing w:val="-1"/>
        </w:rPr>
        <w:t xml:space="preserve"> </w:t>
      </w:r>
      <w:r w:rsidRPr="00DD2025">
        <w:rPr>
          <w:rFonts w:ascii="Arial" w:eastAsia="Calibri" w:hAnsi="Arial" w:cs="Arial"/>
          <w:spacing w:val="1"/>
        </w:rPr>
        <w:t>n</w:t>
      </w:r>
      <w:r w:rsidRPr="00DD2025">
        <w:rPr>
          <w:rFonts w:ascii="Arial" w:eastAsia="Calibri" w:hAnsi="Arial" w:cs="Arial"/>
        </w:rPr>
        <w:t>ači</w:t>
      </w:r>
      <w:r w:rsidRPr="00DD2025">
        <w:rPr>
          <w:rFonts w:ascii="Arial" w:eastAsia="Calibri" w:hAnsi="Arial" w:cs="Arial"/>
          <w:spacing w:val="-2"/>
        </w:rPr>
        <w:t>n</w:t>
      </w:r>
      <w:r w:rsidRPr="00DD2025">
        <w:rPr>
          <w:rFonts w:ascii="Arial" w:eastAsia="Calibri" w:hAnsi="Arial" w:cs="Arial"/>
        </w:rPr>
        <w:t>u</w:t>
      </w:r>
      <w:r w:rsidRPr="00DD2025">
        <w:rPr>
          <w:rFonts w:ascii="Arial" w:eastAsia="Calibri" w:hAnsi="Arial" w:cs="Arial"/>
          <w:spacing w:val="2"/>
        </w:rPr>
        <w:t xml:space="preserve"> </w:t>
      </w:r>
      <w:r w:rsidRPr="00DD2025">
        <w:rPr>
          <w:rFonts w:ascii="Arial" w:eastAsia="Calibri" w:hAnsi="Arial" w:cs="Arial"/>
          <w:spacing w:val="-1"/>
        </w:rPr>
        <w:t>k</w:t>
      </w:r>
      <w:r w:rsidRPr="00DD2025">
        <w:rPr>
          <w:rFonts w:ascii="Arial" w:eastAsia="Calibri" w:hAnsi="Arial" w:cs="Arial"/>
        </w:rPr>
        <w:t>oriš</w:t>
      </w:r>
      <w:r w:rsidRPr="00DD2025">
        <w:rPr>
          <w:rFonts w:ascii="Arial" w:eastAsia="Calibri" w:hAnsi="Arial" w:cs="Arial"/>
          <w:spacing w:val="-1"/>
        </w:rPr>
        <w:t>t</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2"/>
        </w:rPr>
        <w:t>j</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rPr>
        <w:t>jav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1"/>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3"/>
        </w:rPr>
        <w:t>g</w:t>
      </w:r>
      <w:r w:rsidRPr="00DD2025">
        <w:rPr>
          <w:rFonts w:ascii="Arial" w:eastAsia="Calibri" w:hAnsi="Arial" w:cs="Arial"/>
        </w:rPr>
        <w:t>e</w:t>
      </w:r>
      <w:r w:rsidRPr="00DD2025">
        <w:rPr>
          <w:rFonts w:ascii="Arial" w:eastAsia="Calibri" w:hAnsi="Arial" w:cs="Arial"/>
          <w:spacing w:val="5"/>
        </w:rPr>
        <w:t xml:space="preserve"> </w:t>
      </w:r>
      <w:r w:rsidRPr="00DD2025">
        <w:rPr>
          <w:rFonts w:ascii="Arial" w:eastAsia="Calibri" w:hAnsi="Arial" w:cs="Arial"/>
        </w:rPr>
        <w:t>i</w:t>
      </w:r>
      <w:r w:rsidRPr="00DD2025">
        <w:rPr>
          <w:rFonts w:ascii="Arial" w:eastAsia="Calibri" w:hAnsi="Arial" w:cs="Arial"/>
          <w:spacing w:val="1"/>
        </w:rPr>
        <w:t xml:space="preserve"> C</w:t>
      </w:r>
      <w:r w:rsidRPr="00DD2025">
        <w:rPr>
          <w:rFonts w:ascii="Arial" w:eastAsia="Calibri" w:hAnsi="Arial" w:cs="Arial"/>
        </w:rPr>
        <w:t>j</w:t>
      </w:r>
      <w:r w:rsidRPr="00DD2025">
        <w:rPr>
          <w:rFonts w:ascii="Arial" w:eastAsia="Calibri" w:hAnsi="Arial" w:cs="Arial"/>
          <w:spacing w:val="-2"/>
        </w:rPr>
        <w:t>e</w:t>
      </w:r>
      <w:r w:rsidRPr="00DD2025">
        <w:rPr>
          <w:rFonts w:ascii="Arial" w:eastAsia="Calibri" w:hAnsi="Arial" w:cs="Arial"/>
          <w:spacing w:val="1"/>
        </w:rPr>
        <w:t>n</w:t>
      </w:r>
      <w:r w:rsidRPr="00DD2025">
        <w:rPr>
          <w:rFonts w:ascii="Arial" w:eastAsia="Calibri" w:hAnsi="Arial" w:cs="Arial"/>
        </w:rPr>
        <w:t>ik ja</w:t>
      </w:r>
      <w:r w:rsidRPr="00DD2025">
        <w:rPr>
          <w:rFonts w:ascii="Arial" w:eastAsia="Calibri" w:hAnsi="Arial" w:cs="Arial"/>
          <w:spacing w:val="-2"/>
        </w:rPr>
        <w:t>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1"/>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p>
    <w:p w:rsidR="008B7604" w:rsidRPr="00DD2025" w:rsidRDefault="008B7604" w:rsidP="008B7604">
      <w:pPr>
        <w:pStyle w:val="ListParagraph"/>
        <w:tabs>
          <w:tab w:val="left" w:pos="1276"/>
          <w:tab w:val="left" w:pos="1418"/>
          <w:tab w:val="left" w:pos="1701"/>
        </w:tabs>
        <w:spacing w:after="48"/>
        <w:ind w:left="426"/>
        <w:jc w:val="both"/>
        <w:textAlignment w:val="baseline"/>
        <w:rPr>
          <w:color w:val="231F20"/>
          <w:lang w:eastAsia="hr-HR"/>
        </w:rPr>
      </w:pPr>
    </w:p>
    <w:p w:rsidR="008B7604" w:rsidRPr="00DD2025" w:rsidRDefault="008B7604" w:rsidP="00294CA5">
      <w:pPr>
        <w:pStyle w:val="t-9-8"/>
        <w:numPr>
          <w:ilvl w:val="0"/>
          <w:numId w:val="10"/>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rPr>
      </w:pPr>
      <w:r w:rsidRPr="00DD2025">
        <w:rPr>
          <w:rFonts w:ascii="Arial" w:hAnsi="Arial" w:cs="Arial"/>
          <w:color w:val="000000"/>
        </w:rPr>
        <w:t>Ugovor se sklapa za svako obračunsko mjesto. Obračunsko mjesto određuje davatelj usluge.</w:t>
      </w:r>
    </w:p>
    <w:p w:rsidR="008B7604" w:rsidRPr="00DD2025" w:rsidRDefault="008B7604" w:rsidP="008B7604">
      <w:pPr>
        <w:pStyle w:val="t-9-8"/>
        <w:tabs>
          <w:tab w:val="left" w:pos="1276"/>
          <w:tab w:val="left" w:pos="1418"/>
          <w:tab w:val="left" w:pos="1701"/>
        </w:tabs>
        <w:spacing w:before="0" w:beforeAutospacing="0" w:after="48" w:afterAutospacing="0"/>
        <w:ind w:left="426"/>
        <w:jc w:val="both"/>
        <w:textAlignment w:val="baseline"/>
        <w:rPr>
          <w:color w:val="231F20"/>
        </w:rPr>
      </w:pPr>
    </w:p>
    <w:p w:rsidR="008B7604" w:rsidRPr="00DD2025" w:rsidRDefault="008B7604" w:rsidP="00294CA5">
      <w:pPr>
        <w:pStyle w:val="t-9-8"/>
        <w:numPr>
          <w:ilvl w:val="0"/>
          <w:numId w:val="10"/>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rPr>
      </w:pPr>
      <w:r w:rsidRPr="00DD2025">
        <w:rPr>
          <w:rFonts w:ascii="Arial" w:hAnsi="Arial" w:cs="Arial"/>
          <w:color w:val="231F20"/>
        </w:rPr>
        <w:t>Cijena javne usluge prikupljanja miješanog komunalnog otpada i biorazgradivog komunalnog otpada određena je cjenikom davatelja usluge za koji je dobivena suglasnost općinskog načelnika Općine Gračac.</w:t>
      </w:r>
    </w:p>
    <w:p w:rsidR="008B7604" w:rsidRPr="00DD2025" w:rsidRDefault="008B7604" w:rsidP="008B7604">
      <w:pPr>
        <w:pStyle w:val="t-9-8"/>
        <w:tabs>
          <w:tab w:val="left" w:pos="1276"/>
          <w:tab w:val="left" w:pos="1418"/>
          <w:tab w:val="left" w:pos="1701"/>
        </w:tabs>
        <w:spacing w:before="0" w:beforeAutospacing="0" w:after="48" w:afterAutospacing="0"/>
        <w:ind w:left="426"/>
        <w:jc w:val="both"/>
        <w:textAlignment w:val="baseline"/>
        <w:rPr>
          <w:color w:val="231F20"/>
        </w:rPr>
      </w:pPr>
    </w:p>
    <w:p w:rsidR="008B7604" w:rsidRPr="00DD2025" w:rsidRDefault="008B7604" w:rsidP="00294CA5">
      <w:pPr>
        <w:pStyle w:val="box454532"/>
        <w:numPr>
          <w:ilvl w:val="0"/>
          <w:numId w:val="10"/>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rPr>
      </w:pPr>
      <w:r w:rsidRPr="00DD2025">
        <w:rPr>
          <w:rFonts w:ascii="Arial" w:hAnsi="Arial" w:cs="Arial"/>
          <w:color w:val="231F20"/>
        </w:rPr>
        <w:lastRenderedPageBreak/>
        <w:t>Obračun za izvršene usluge obavlja se jednom mjesečno, kad nastaje obveza plaćanja. Račun se izdaje zadnjim danom u mjesecu za protekli mjesec, s rokom plaćanja 30 dana od dana izdavanja računa, odnosno od 30 dana od dana nastanka obveze plaćanja. Za nepodmirene račune u roku od 15 dana od dana nastanka obveze plaćanja, kao i za obveze podmirene nakon dospijeća obveze plaćanja, davatelj javne usluge će postupati u skladu sa odredbama Zakona o obveznim odnosima i Ovršnog zakona.</w:t>
      </w:r>
    </w:p>
    <w:p w:rsidR="008B7604" w:rsidRPr="00DD2025" w:rsidRDefault="008B7604" w:rsidP="008B7604">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rPr>
      </w:pPr>
    </w:p>
    <w:p w:rsidR="008B7604" w:rsidRPr="00DD2025" w:rsidRDefault="008B7604" w:rsidP="00294CA5">
      <w:pPr>
        <w:pStyle w:val="box454532"/>
        <w:numPr>
          <w:ilvl w:val="0"/>
          <w:numId w:val="10"/>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rPr>
      </w:pPr>
      <w:r w:rsidRPr="00DD2025">
        <w:rPr>
          <w:rFonts w:ascii="Arial" w:hAnsi="Arial" w:cs="Arial"/>
          <w:color w:val="231F20"/>
        </w:rPr>
        <w:t>U slučaju izmjene cijena usluga, davatelj javne usluge će o istom obavijestiti korisnika usluge putem mrežnih stranica Općine Gračac – mapa Gračac Čistoća d.o.o.</w:t>
      </w:r>
    </w:p>
    <w:p w:rsidR="008B7604" w:rsidRPr="00DD2025" w:rsidRDefault="008B7604" w:rsidP="008B7604">
      <w:pPr>
        <w:pStyle w:val="ListParagraph"/>
        <w:rPr>
          <w:rFonts w:ascii="Arial" w:hAnsi="Arial" w:cs="Arial"/>
          <w:color w:val="231F20"/>
        </w:rPr>
      </w:pPr>
    </w:p>
    <w:p w:rsidR="008B7604" w:rsidRPr="00DD2025" w:rsidRDefault="008B7604" w:rsidP="00294CA5">
      <w:pPr>
        <w:pStyle w:val="ListParagraph"/>
        <w:numPr>
          <w:ilvl w:val="0"/>
          <w:numId w:val="10"/>
        </w:numPr>
        <w:ind w:left="426" w:hanging="426"/>
        <w:jc w:val="both"/>
        <w:textAlignment w:val="baseline"/>
        <w:rPr>
          <w:rFonts w:ascii="Arial" w:hAnsi="Arial" w:cs="Arial"/>
          <w:color w:val="231F20"/>
          <w:lang w:eastAsia="hr-HR"/>
        </w:rPr>
      </w:pPr>
      <w:r w:rsidRPr="00DD2025">
        <w:rPr>
          <w:rFonts w:ascii="Arial" w:hAnsi="Arial" w:cs="Arial"/>
          <w:color w:val="231F20"/>
          <w:lang w:eastAsia="hr-HR"/>
        </w:rPr>
        <w:t xml:space="preserve">Ako korisnik usluge trajno ne koristi nekretninu nije dužan platiti cijenu minimalne javne usluge. </w:t>
      </w:r>
      <w:r w:rsidRPr="00DD2025">
        <w:rPr>
          <w:rFonts w:ascii="Arial" w:hAnsi="Arial" w:cs="Arial"/>
          <w:lang w:eastAsia="hr-HR"/>
        </w:rPr>
        <w:t>Korisnik usluge može podnijeti zahtjev za nekorištenje nekretnine (stan, kuća, poslovni prostor) ako se ista ne koristi minimalno godinu dana</w:t>
      </w:r>
      <w:r w:rsidRPr="00DD2025">
        <w:rPr>
          <w:rFonts w:ascii="Arial" w:hAnsi="Arial" w:cs="Arial"/>
          <w:color w:val="FF0000"/>
          <w:lang w:eastAsia="hr-HR"/>
        </w:rPr>
        <w:t>.</w:t>
      </w:r>
      <w:r w:rsidRPr="00DD2025">
        <w:rPr>
          <w:rFonts w:ascii="Arial" w:hAnsi="Arial" w:cs="Arial"/>
          <w:color w:val="231F20"/>
          <w:lang w:eastAsia="hr-HR"/>
        </w:rPr>
        <w:t xml:space="preserve"> Korisnik usluge obavještava davatelja usluge o prestanku korištenja nekretnine kad su za to ispunjeni uvjeti na obrascu zahtjeva davatelja usluge.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 odnosno da je potrošnja električne energije manja od 100 kWh godišnje. Ukoliko korisnik u roku 30 dana nakon isteka jednogodišnjeg odobrenja, ne dostavi traženi obračun, smatrat će se da je nekretninu koristio te će mu se za taj period obračunati ugovorna kazna sukladno cjeniku. Korisnik svake godine mora podnijeti novi zahtjev za nekorištenje nekretnine. </w:t>
      </w:r>
    </w:p>
    <w:p w:rsidR="008B7604" w:rsidRPr="00DD2025" w:rsidRDefault="008B7604" w:rsidP="008B7604">
      <w:pPr>
        <w:pStyle w:val="box454532"/>
        <w:spacing w:before="0" w:beforeAutospacing="0" w:after="0" w:afterAutospacing="0"/>
        <w:ind w:left="426"/>
        <w:jc w:val="both"/>
        <w:textAlignment w:val="baseline"/>
        <w:rPr>
          <w:rFonts w:ascii="Arial" w:hAnsi="Arial" w:cs="Arial"/>
          <w:color w:val="231F20"/>
        </w:rPr>
      </w:pPr>
    </w:p>
    <w:p w:rsidR="008B7604" w:rsidRPr="00DD2025" w:rsidRDefault="008B7604" w:rsidP="00294CA5">
      <w:pPr>
        <w:pStyle w:val="box454532"/>
        <w:numPr>
          <w:ilvl w:val="0"/>
          <w:numId w:val="10"/>
        </w:numPr>
        <w:spacing w:before="0" w:beforeAutospacing="0" w:after="0" w:afterAutospacing="0"/>
        <w:ind w:left="426" w:hanging="426"/>
        <w:jc w:val="both"/>
        <w:textAlignment w:val="baseline"/>
        <w:rPr>
          <w:rFonts w:ascii="Arial" w:hAnsi="Arial" w:cs="Arial"/>
          <w:color w:val="231F20"/>
        </w:rPr>
      </w:pPr>
      <w:r w:rsidRPr="00DD2025">
        <w:rPr>
          <w:rFonts w:ascii="Arial" w:hAnsi="Arial" w:cs="Arial"/>
        </w:rPr>
        <w:t>Svaka promjena koja se prijavljuje, prihvaća se od datuma prijave promjene, te je isključena mogućnost retroaktivnog učinka prijavljene promjene. Prilikom promjene svi dospjeli računi moraju biti plaćeni. Prilikom konačnog prestanka korištenja javne usluge, korisnik usluge  ili vlasnik nekretnine je dužan platiti sve do tada zaprimljene račune i tek tada se može brisati iz evidencije korištenja usluge.</w:t>
      </w:r>
    </w:p>
    <w:p w:rsidR="008B7604" w:rsidRPr="00DD2025" w:rsidRDefault="008B7604" w:rsidP="008B7604">
      <w:pPr>
        <w:pStyle w:val="box454532"/>
        <w:spacing w:before="0" w:beforeAutospacing="0" w:after="0" w:afterAutospacing="0"/>
        <w:jc w:val="both"/>
        <w:textAlignment w:val="baseline"/>
        <w:rPr>
          <w:rFonts w:ascii="Arial" w:hAnsi="Arial" w:cs="Arial"/>
          <w:color w:val="231F20"/>
        </w:rPr>
      </w:pPr>
    </w:p>
    <w:p w:rsidR="008B7604" w:rsidRPr="00DD2025" w:rsidRDefault="008B7604" w:rsidP="00294CA5">
      <w:pPr>
        <w:pStyle w:val="ListParagraph"/>
        <w:numPr>
          <w:ilvl w:val="0"/>
          <w:numId w:val="10"/>
        </w:numPr>
        <w:ind w:left="426" w:hanging="426"/>
        <w:jc w:val="both"/>
        <w:textAlignment w:val="baseline"/>
        <w:rPr>
          <w:rFonts w:ascii="Arial" w:hAnsi="Arial" w:cs="Arial"/>
          <w:color w:val="231F20"/>
          <w:lang w:eastAsia="hr-HR"/>
        </w:rPr>
      </w:pPr>
      <w:r w:rsidRPr="00DD2025">
        <w:rPr>
          <w:rFonts w:ascii="Arial" w:hAnsi="Arial" w:cs="Arial"/>
          <w:color w:val="231F20"/>
          <w:lang w:eastAsia="hr-HR"/>
        </w:rPr>
        <w:t>Korisnici stambenih prostora koji povremeno koriste svoje nekretnine izjednačeni su po svojim pravima i obvezama s korisnicima koji stalno koriste nekretninu.</w:t>
      </w:r>
    </w:p>
    <w:p w:rsidR="008B7604" w:rsidRPr="00DD2025" w:rsidRDefault="008B7604" w:rsidP="008B7604">
      <w:pPr>
        <w:pStyle w:val="ListParagraph"/>
        <w:rPr>
          <w:rFonts w:ascii="Arial" w:eastAsia="Calibri" w:hAnsi="Arial" w:cs="Arial"/>
        </w:rPr>
      </w:pPr>
    </w:p>
    <w:p w:rsidR="008B7604" w:rsidRPr="00DD2025" w:rsidRDefault="008B7604" w:rsidP="00294CA5">
      <w:pPr>
        <w:pStyle w:val="ListParagraph"/>
        <w:numPr>
          <w:ilvl w:val="0"/>
          <w:numId w:val="10"/>
        </w:numPr>
        <w:ind w:left="426" w:hanging="426"/>
        <w:jc w:val="both"/>
        <w:textAlignment w:val="baseline"/>
        <w:rPr>
          <w:rFonts w:ascii="Arial" w:hAnsi="Arial" w:cs="Arial"/>
          <w:color w:val="231F20"/>
          <w:lang w:eastAsia="hr-HR"/>
        </w:rPr>
      </w:pPr>
      <w:r w:rsidRPr="00DD2025">
        <w:rPr>
          <w:rFonts w:ascii="Arial" w:eastAsia="Calibri" w:hAnsi="Arial" w:cs="Arial"/>
        </w:rPr>
        <w:t>P</w:t>
      </w:r>
      <w:r w:rsidRPr="00DD2025">
        <w:rPr>
          <w:rFonts w:ascii="Arial" w:eastAsia="Calibri" w:hAnsi="Arial" w:cs="Arial"/>
          <w:spacing w:val="1"/>
        </w:rPr>
        <w:t>r</w:t>
      </w:r>
      <w:r w:rsidRPr="00DD2025">
        <w:rPr>
          <w:rFonts w:ascii="Arial" w:eastAsia="Calibri" w:hAnsi="Arial" w:cs="Arial"/>
        </w:rPr>
        <w:t>i</w:t>
      </w:r>
      <w:r w:rsidRPr="00DD2025">
        <w:rPr>
          <w:rFonts w:ascii="Arial" w:eastAsia="Calibri" w:hAnsi="Arial" w:cs="Arial"/>
          <w:spacing w:val="1"/>
        </w:rPr>
        <w:t>h</w:t>
      </w:r>
      <w:r w:rsidRPr="00DD2025">
        <w:rPr>
          <w:rFonts w:ascii="Arial" w:eastAsia="Calibri" w:hAnsi="Arial" w:cs="Arial"/>
        </w:rPr>
        <w:t>va</w:t>
      </w:r>
      <w:r w:rsidRPr="00DD2025">
        <w:rPr>
          <w:rFonts w:ascii="Arial" w:eastAsia="Calibri" w:hAnsi="Arial" w:cs="Arial"/>
          <w:spacing w:val="1"/>
        </w:rPr>
        <w:t>t</w:t>
      </w:r>
      <w:r w:rsidRPr="00DD2025">
        <w:rPr>
          <w:rFonts w:ascii="Arial" w:eastAsia="Calibri" w:hAnsi="Arial" w:cs="Arial"/>
          <w:spacing w:val="-2"/>
        </w:rPr>
        <w:t>l</w:t>
      </w:r>
      <w:r w:rsidRPr="00DD2025">
        <w:rPr>
          <w:rFonts w:ascii="Arial" w:eastAsia="Calibri" w:hAnsi="Arial" w:cs="Arial"/>
        </w:rPr>
        <w:t xml:space="preserve">jivim </w:t>
      </w:r>
      <w:r w:rsidRPr="00DD2025">
        <w:rPr>
          <w:rFonts w:ascii="Arial" w:eastAsia="Calibri" w:hAnsi="Arial" w:cs="Arial"/>
          <w:spacing w:val="1"/>
        </w:rPr>
        <w:t>d</w:t>
      </w:r>
      <w:r w:rsidRPr="00DD2025">
        <w:rPr>
          <w:rFonts w:ascii="Arial" w:eastAsia="Calibri" w:hAnsi="Arial" w:cs="Arial"/>
        </w:rPr>
        <w:t>o</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z</w:t>
      </w:r>
      <w:r w:rsidRPr="00DD2025">
        <w:rPr>
          <w:rFonts w:ascii="Arial" w:eastAsia="Calibri" w:hAnsi="Arial" w:cs="Arial"/>
        </w:rPr>
        <w:t>om</w:t>
      </w:r>
      <w:r w:rsidRPr="00DD2025">
        <w:rPr>
          <w:rFonts w:ascii="Arial" w:eastAsia="Calibri" w:hAnsi="Arial" w:cs="Arial"/>
          <w:spacing w:val="3"/>
        </w:rPr>
        <w:t xml:space="preserve"> </w:t>
      </w:r>
      <w:r w:rsidRPr="00DD2025">
        <w:rPr>
          <w:rFonts w:ascii="Arial" w:eastAsia="Calibri" w:hAnsi="Arial" w:cs="Arial"/>
        </w:rPr>
        <w:t>i</w:t>
      </w:r>
      <w:r w:rsidRPr="00DD2025">
        <w:rPr>
          <w:rFonts w:ascii="Arial" w:eastAsia="Calibri" w:hAnsi="Arial" w:cs="Arial"/>
          <w:spacing w:val="-1"/>
        </w:rPr>
        <w:t>z</w:t>
      </w:r>
      <w:r w:rsidRPr="00DD2025">
        <w:rPr>
          <w:rFonts w:ascii="Arial" w:eastAsia="Calibri" w:hAnsi="Arial" w:cs="Arial"/>
        </w:rPr>
        <w:t>vrše</w:t>
      </w:r>
      <w:r w:rsidRPr="00DD2025">
        <w:rPr>
          <w:rFonts w:ascii="Arial" w:eastAsia="Calibri" w:hAnsi="Arial" w:cs="Arial"/>
          <w:spacing w:val="1"/>
        </w:rPr>
        <w:t>n</w:t>
      </w:r>
      <w:r w:rsidRPr="00DD2025">
        <w:rPr>
          <w:rFonts w:ascii="Arial" w:eastAsia="Calibri" w:hAnsi="Arial" w:cs="Arial"/>
        </w:rPr>
        <w:t>ja jav</w:t>
      </w:r>
      <w:r w:rsidRPr="00DD2025">
        <w:rPr>
          <w:rFonts w:ascii="Arial" w:eastAsia="Calibri" w:hAnsi="Arial" w:cs="Arial"/>
          <w:spacing w:val="1"/>
        </w:rPr>
        <w:t>n</w:t>
      </w:r>
      <w:r w:rsidRPr="00DD2025">
        <w:rPr>
          <w:rFonts w:ascii="Arial" w:eastAsia="Calibri" w:hAnsi="Arial" w:cs="Arial"/>
        </w:rPr>
        <w:t xml:space="preserve">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2"/>
        </w:rPr>
        <w:t xml:space="preserve"> </w:t>
      </w:r>
      <w:r w:rsidRPr="00DD2025">
        <w:rPr>
          <w:rFonts w:ascii="Arial" w:eastAsia="Calibri" w:hAnsi="Arial" w:cs="Arial"/>
          <w:spacing w:val="-1"/>
        </w:rPr>
        <w:t>z</w:t>
      </w:r>
      <w:r w:rsidRPr="00DD2025">
        <w:rPr>
          <w:rFonts w:ascii="Arial" w:eastAsia="Calibri" w:hAnsi="Arial" w:cs="Arial"/>
        </w:rPr>
        <w:t xml:space="preserve">a </w:t>
      </w:r>
      <w:r w:rsidRPr="00DD2025">
        <w:rPr>
          <w:rFonts w:ascii="Arial" w:eastAsia="Calibri" w:hAnsi="Arial" w:cs="Arial"/>
          <w:spacing w:val="1"/>
        </w:rPr>
        <w:t>p</w:t>
      </w:r>
      <w:r w:rsidRPr="00DD2025">
        <w:rPr>
          <w:rFonts w:ascii="Arial" w:eastAsia="Calibri" w:hAnsi="Arial" w:cs="Arial"/>
        </w:rPr>
        <w:t>oj</w:t>
      </w:r>
      <w:r w:rsidRPr="00DD2025">
        <w:rPr>
          <w:rFonts w:ascii="Arial" w:eastAsia="Calibri" w:hAnsi="Arial" w:cs="Arial"/>
          <w:spacing w:val="1"/>
        </w:rPr>
        <w:t>e</w:t>
      </w:r>
      <w:r w:rsidRPr="00DD2025">
        <w:rPr>
          <w:rFonts w:ascii="Arial" w:eastAsia="Calibri" w:hAnsi="Arial" w:cs="Arial"/>
          <w:spacing w:val="-1"/>
        </w:rPr>
        <w:t>d</w:t>
      </w:r>
      <w:r w:rsidRPr="00DD2025">
        <w:rPr>
          <w:rFonts w:ascii="Arial" w:eastAsia="Calibri" w:hAnsi="Arial" w:cs="Arial"/>
        </w:rPr>
        <w:t>i</w:t>
      </w:r>
      <w:r w:rsidRPr="00DD2025">
        <w:rPr>
          <w:rFonts w:ascii="Arial" w:eastAsia="Calibri" w:hAnsi="Arial" w:cs="Arial"/>
          <w:spacing w:val="1"/>
        </w:rPr>
        <w:t>n</w:t>
      </w:r>
      <w:r w:rsidRPr="00DD2025">
        <w:rPr>
          <w:rFonts w:ascii="Arial" w:eastAsia="Calibri" w:hAnsi="Arial" w:cs="Arial"/>
        </w:rPr>
        <w:t xml:space="preserve">og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 xml:space="preserve">a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 sma</w:t>
      </w:r>
      <w:r w:rsidRPr="00DD2025">
        <w:rPr>
          <w:rFonts w:ascii="Arial" w:eastAsia="Calibri" w:hAnsi="Arial" w:cs="Arial"/>
          <w:spacing w:val="1"/>
        </w:rPr>
        <w:t>t</w:t>
      </w:r>
      <w:r w:rsidRPr="00DD2025">
        <w:rPr>
          <w:rFonts w:ascii="Arial" w:eastAsia="Calibri" w:hAnsi="Arial" w:cs="Arial"/>
        </w:rPr>
        <w:t xml:space="preserve">ra se </w:t>
      </w:r>
      <w:r w:rsidRPr="00DD2025">
        <w:rPr>
          <w:rFonts w:ascii="Arial" w:eastAsia="Calibri" w:hAnsi="Arial" w:cs="Arial"/>
          <w:spacing w:val="1"/>
        </w:rPr>
        <w:t>p</w:t>
      </w:r>
      <w:r w:rsidRPr="00DD2025">
        <w:rPr>
          <w:rFonts w:ascii="Arial" w:eastAsia="Calibri" w:hAnsi="Arial" w:cs="Arial"/>
        </w:rPr>
        <w:t>o</w:t>
      </w:r>
      <w:r w:rsidRPr="00DD2025">
        <w:rPr>
          <w:rFonts w:ascii="Arial" w:eastAsia="Calibri" w:hAnsi="Arial" w:cs="Arial"/>
          <w:spacing w:val="1"/>
        </w:rPr>
        <w:t>d</w:t>
      </w:r>
      <w:r w:rsidRPr="00DD2025">
        <w:rPr>
          <w:rFonts w:ascii="Arial" w:eastAsia="Calibri" w:hAnsi="Arial" w:cs="Arial"/>
          <w:spacing w:val="-2"/>
        </w:rPr>
        <w:t>a</w:t>
      </w:r>
      <w:r w:rsidRPr="00DD2025">
        <w:rPr>
          <w:rFonts w:ascii="Arial" w:eastAsia="Calibri" w:hAnsi="Arial" w:cs="Arial"/>
          <w:spacing w:val="1"/>
        </w:rPr>
        <w:t>t</w:t>
      </w:r>
      <w:r w:rsidRPr="00DD2025">
        <w:rPr>
          <w:rFonts w:ascii="Arial" w:eastAsia="Calibri" w:hAnsi="Arial" w:cs="Arial"/>
        </w:rPr>
        <w:t>ak</w:t>
      </w:r>
      <w:r w:rsidRPr="00DD2025">
        <w:rPr>
          <w:rFonts w:ascii="Arial" w:eastAsia="Calibri" w:hAnsi="Arial" w:cs="Arial"/>
          <w:spacing w:val="1"/>
        </w:rPr>
        <w:t xml:space="preserve"> </w:t>
      </w:r>
      <w:r w:rsidRPr="00DD2025">
        <w:rPr>
          <w:rFonts w:ascii="Arial" w:eastAsia="Calibri" w:hAnsi="Arial" w:cs="Arial"/>
          <w:spacing w:val="-1"/>
        </w:rPr>
        <w:t>k</w:t>
      </w:r>
      <w:r w:rsidRPr="00DD2025">
        <w:rPr>
          <w:rFonts w:ascii="Arial" w:eastAsia="Calibri" w:hAnsi="Arial" w:cs="Arial"/>
        </w:rPr>
        <w:t>oji</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rPr>
        <w:t>ri</w:t>
      </w:r>
      <w:r w:rsidRPr="00DD2025">
        <w:rPr>
          <w:rFonts w:ascii="Arial" w:eastAsia="Calibri" w:hAnsi="Arial" w:cs="Arial"/>
          <w:spacing w:val="-2"/>
        </w:rPr>
        <w:t>l</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om</w:t>
      </w:r>
      <w:r w:rsidRPr="00DD2025">
        <w:rPr>
          <w:rFonts w:ascii="Arial" w:eastAsia="Calibri" w:hAnsi="Arial" w:cs="Arial"/>
          <w:spacing w:val="2"/>
        </w:rPr>
        <w:t xml:space="preserve"> </w:t>
      </w:r>
      <w:r w:rsidRPr="00DD2025">
        <w:rPr>
          <w:rFonts w:ascii="Arial" w:eastAsia="Calibri" w:hAnsi="Arial" w:cs="Arial"/>
          <w:spacing w:val="1"/>
        </w:rPr>
        <w:t>p</w:t>
      </w:r>
      <w:r w:rsidRPr="00DD2025">
        <w:rPr>
          <w:rFonts w:ascii="Arial" w:eastAsia="Calibri" w:hAnsi="Arial" w:cs="Arial"/>
          <w:spacing w:val="-2"/>
        </w:rPr>
        <w:t>r</w:t>
      </w:r>
      <w:r w:rsidRPr="00DD2025">
        <w:rPr>
          <w:rFonts w:ascii="Arial" w:eastAsia="Calibri" w:hAnsi="Arial" w:cs="Arial"/>
        </w:rPr>
        <w:t>e</w:t>
      </w:r>
      <w:r w:rsidRPr="00DD2025">
        <w:rPr>
          <w:rFonts w:ascii="Arial" w:eastAsia="Calibri" w:hAnsi="Arial" w:cs="Arial"/>
          <w:spacing w:val="1"/>
        </w:rPr>
        <w:t>uz</w:t>
      </w:r>
      <w:r w:rsidRPr="00DD2025">
        <w:rPr>
          <w:rFonts w:ascii="Arial" w:eastAsia="Calibri" w:hAnsi="Arial" w:cs="Arial"/>
        </w:rPr>
        <w:t>im</w:t>
      </w:r>
      <w:r w:rsidRPr="00DD2025">
        <w:rPr>
          <w:rFonts w:ascii="Arial" w:eastAsia="Calibri" w:hAnsi="Arial" w:cs="Arial"/>
          <w:spacing w:val="-2"/>
        </w:rPr>
        <w:t>a</w:t>
      </w:r>
      <w:r w:rsidRPr="00DD2025">
        <w:rPr>
          <w:rFonts w:ascii="Arial" w:eastAsia="Calibri" w:hAnsi="Arial" w:cs="Arial"/>
          <w:spacing w:val="1"/>
        </w:rPr>
        <w:t>n</w:t>
      </w:r>
      <w:r w:rsidRPr="00DD2025">
        <w:rPr>
          <w:rFonts w:ascii="Arial" w:eastAsia="Calibri" w:hAnsi="Arial" w:cs="Arial"/>
        </w:rPr>
        <w:t>ja o</w:t>
      </w:r>
      <w:r w:rsidRPr="00DD2025">
        <w:rPr>
          <w:rFonts w:ascii="Arial" w:eastAsia="Calibri" w:hAnsi="Arial" w:cs="Arial"/>
          <w:spacing w:val="-1"/>
        </w:rPr>
        <w:t>t</w:t>
      </w:r>
      <w:r w:rsidRPr="00DD2025">
        <w:rPr>
          <w:rFonts w:ascii="Arial" w:eastAsia="Calibri" w:hAnsi="Arial" w:cs="Arial"/>
          <w:spacing w:val="1"/>
        </w:rPr>
        <w:t>p</w:t>
      </w:r>
      <w:r w:rsidRPr="00DD2025">
        <w:rPr>
          <w:rFonts w:ascii="Arial" w:eastAsia="Calibri" w:hAnsi="Arial" w:cs="Arial"/>
        </w:rPr>
        <w:t>a</w:t>
      </w:r>
      <w:r w:rsidRPr="00DD2025">
        <w:rPr>
          <w:rFonts w:ascii="Arial" w:eastAsia="Calibri" w:hAnsi="Arial" w:cs="Arial"/>
          <w:spacing w:val="1"/>
        </w:rPr>
        <w:t>d</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rPr>
        <w:t>s</w:t>
      </w:r>
      <w:r w:rsidRPr="00DD2025">
        <w:rPr>
          <w:rFonts w:ascii="Arial" w:eastAsia="Calibri" w:hAnsi="Arial" w:cs="Arial"/>
          <w:spacing w:val="-3"/>
        </w:rPr>
        <w:t>l</w:t>
      </w:r>
      <w:r w:rsidRPr="00DD2025">
        <w:rPr>
          <w:rFonts w:ascii="Arial" w:eastAsia="Calibri" w:hAnsi="Arial" w:cs="Arial"/>
          <w:spacing w:val="1"/>
        </w:rPr>
        <w:t>u</w:t>
      </w:r>
      <w:r w:rsidRPr="00DD2025">
        <w:rPr>
          <w:rFonts w:ascii="Arial" w:eastAsia="Calibri" w:hAnsi="Arial" w:cs="Arial"/>
          <w:spacing w:val="-1"/>
        </w:rPr>
        <w:t>ž</w:t>
      </w:r>
      <w:r w:rsidRPr="00DD2025">
        <w:rPr>
          <w:rFonts w:ascii="Arial" w:eastAsia="Calibri" w:hAnsi="Arial" w:cs="Arial"/>
          <w:spacing w:val="1"/>
        </w:rPr>
        <w:t>b</w:t>
      </w:r>
      <w:r w:rsidRPr="00DD2025">
        <w:rPr>
          <w:rFonts w:ascii="Arial" w:eastAsia="Calibri" w:hAnsi="Arial" w:cs="Arial"/>
          <w:spacing w:val="-2"/>
        </w:rPr>
        <w:t>e</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spacing w:val="7"/>
        </w:rPr>
        <w:t>o</w:t>
      </w:r>
      <w:r w:rsidRPr="00DD2025">
        <w:rPr>
          <w:rFonts w:ascii="Arial" w:eastAsia="Calibri" w:hAnsi="Arial" w:cs="Arial"/>
        </w:rPr>
        <w:t>s</w:t>
      </w:r>
      <w:r w:rsidRPr="00DD2025">
        <w:rPr>
          <w:rFonts w:ascii="Arial" w:eastAsia="Calibri" w:hAnsi="Arial" w:cs="Arial"/>
          <w:spacing w:val="-2"/>
        </w:rPr>
        <w:t>o</w:t>
      </w:r>
      <w:r w:rsidRPr="00DD2025">
        <w:rPr>
          <w:rFonts w:ascii="Arial" w:eastAsia="Calibri" w:hAnsi="Arial" w:cs="Arial"/>
          <w:spacing w:val="1"/>
        </w:rPr>
        <w:t>b</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spacing w:val="-1"/>
        </w:rPr>
        <w:t>d</w:t>
      </w:r>
      <w:r w:rsidRPr="00DD2025">
        <w:rPr>
          <w:rFonts w:ascii="Arial" w:eastAsia="Calibri" w:hAnsi="Arial" w:cs="Arial"/>
        </w:rPr>
        <w:t>ava</w:t>
      </w:r>
      <w:r w:rsidRPr="00DD2025">
        <w:rPr>
          <w:rFonts w:ascii="Arial" w:eastAsia="Calibri" w:hAnsi="Arial" w:cs="Arial"/>
          <w:spacing w:val="1"/>
        </w:rPr>
        <w:t>t</w:t>
      </w:r>
      <w:r w:rsidRPr="00DD2025">
        <w:rPr>
          <w:rFonts w:ascii="Arial" w:eastAsia="Calibri" w:hAnsi="Arial" w:cs="Arial"/>
        </w:rPr>
        <w:t xml:space="preserve">elja </w:t>
      </w:r>
      <w:r w:rsidRPr="00DD2025">
        <w:rPr>
          <w:rFonts w:ascii="Arial" w:eastAsia="Calibri" w:hAnsi="Arial" w:cs="Arial"/>
          <w:spacing w:val="1"/>
        </w:rPr>
        <w:t>u</w:t>
      </w:r>
      <w:r w:rsidRPr="00DD2025">
        <w:rPr>
          <w:rFonts w:ascii="Arial" w:eastAsia="Calibri" w:hAnsi="Arial" w:cs="Arial"/>
        </w:rPr>
        <w:t>s</w:t>
      </w:r>
      <w:r w:rsidRPr="00DD2025">
        <w:rPr>
          <w:rFonts w:ascii="Arial" w:eastAsia="Calibri" w:hAnsi="Arial" w:cs="Arial"/>
          <w:spacing w:val="-3"/>
        </w:rPr>
        <w:t>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2"/>
        </w:rPr>
        <w:t xml:space="preserve"> </w:t>
      </w:r>
      <w:r w:rsidRPr="00DD2025">
        <w:rPr>
          <w:rFonts w:ascii="Arial" w:eastAsia="Calibri" w:hAnsi="Arial" w:cs="Arial"/>
          <w:spacing w:val="1"/>
        </w:rPr>
        <w:t>u</w:t>
      </w:r>
      <w:r w:rsidRPr="00DD2025">
        <w:rPr>
          <w:rFonts w:ascii="Arial" w:eastAsia="Calibri" w:hAnsi="Arial" w:cs="Arial"/>
          <w:spacing w:val="-1"/>
        </w:rPr>
        <w:t>n</w:t>
      </w:r>
      <w:r w:rsidRPr="00DD2025">
        <w:rPr>
          <w:rFonts w:ascii="Arial" w:eastAsia="Calibri" w:hAnsi="Arial" w:cs="Arial"/>
        </w:rPr>
        <w:t>osi</w:t>
      </w:r>
      <w:r w:rsidRPr="00DD2025">
        <w:rPr>
          <w:rFonts w:ascii="Arial" w:eastAsia="Calibri" w:hAnsi="Arial" w:cs="Arial"/>
          <w:spacing w:val="1"/>
        </w:rPr>
        <w:t xml:space="preserve"> </w:t>
      </w:r>
      <w:r w:rsidRPr="00DD2025">
        <w:rPr>
          <w:rFonts w:ascii="Arial" w:eastAsia="Calibri" w:hAnsi="Arial" w:cs="Arial"/>
        </w:rPr>
        <w:t>u</w:t>
      </w:r>
      <w:r w:rsidRPr="00DD2025">
        <w:rPr>
          <w:rFonts w:ascii="Arial" w:eastAsia="Calibri" w:hAnsi="Arial" w:cs="Arial"/>
          <w:spacing w:val="1"/>
        </w:rPr>
        <w:t xml:space="preserve"> </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1"/>
        </w:rPr>
        <w:t>ž</w:t>
      </w:r>
      <w:r w:rsidRPr="00DD2025">
        <w:rPr>
          <w:rFonts w:ascii="Arial" w:eastAsia="Calibri" w:hAnsi="Arial" w:cs="Arial"/>
          <w:spacing w:val="1"/>
        </w:rPr>
        <w:t>b</w:t>
      </w:r>
      <w:r w:rsidRPr="00DD2025">
        <w:rPr>
          <w:rFonts w:ascii="Arial" w:eastAsia="Calibri" w:hAnsi="Arial" w:cs="Arial"/>
          <w:spacing w:val="-2"/>
        </w:rPr>
        <w:t>e</w:t>
      </w:r>
      <w:r w:rsidRPr="00DD2025">
        <w:rPr>
          <w:rFonts w:ascii="Arial" w:eastAsia="Calibri" w:hAnsi="Arial" w:cs="Arial"/>
          <w:spacing w:val="-1"/>
        </w:rPr>
        <w:t>n</w:t>
      </w:r>
      <w:r w:rsidRPr="00DD2025">
        <w:rPr>
          <w:rFonts w:ascii="Arial" w:eastAsia="Calibri" w:hAnsi="Arial" w:cs="Arial"/>
        </w:rPr>
        <w:t>u evi</w:t>
      </w:r>
      <w:r w:rsidRPr="00DD2025">
        <w:rPr>
          <w:rFonts w:ascii="Arial" w:eastAsia="Calibri" w:hAnsi="Arial" w:cs="Arial"/>
          <w:spacing w:val="1"/>
        </w:rPr>
        <w:t>d</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1"/>
        </w:rPr>
        <w:t>c</w:t>
      </w:r>
      <w:r w:rsidRPr="00DD2025">
        <w:rPr>
          <w:rFonts w:ascii="Arial" w:eastAsia="Calibri" w:hAnsi="Arial" w:cs="Arial"/>
        </w:rPr>
        <w:t>i</w:t>
      </w:r>
      <w:r w:rsidRPr="00DD2025">
        <w:rPr>
          <w:rFonts w:ascii="Arial" w:eastAsia="Calibri" w:hAnsi="Arial" w:cs="Arial"/>
          <w:spacing w:val="-2"/>
        </w:rPr>
        <w:t>j</w:t>
      </w:r>
      <w:r w:rsidRPr="00DD2025">
        <w:rPr>
          <w:rFonts w:ascii="Arial" w:eastAsia="Calibri" w:hAnsi="Arial" w:cs="Arial"/>
        </w:rPr>
        <w:t>u temeljem očitanja uređaja- sustava za očitanje iz članka 13. ove Odluke.</w:t>
      </w:r>
    </w:p>
    <w:p w:rsidR="008B7604" w:rsidRPr="00DD2025" w:rsidRDefault="008B7604" w:rsidP="008B7604">
      <w:pPr>
        <w:pStyle w:val="ListParagraph"/>
        <w:rPr>
          <w:rFonts w:ascii="Arial" w:hAnsi="Arial" w:cs="Arial"/>
          <w:color w:val="231F20"/>
          <w:lang w:eastAsia="hr-HR"/>
        </w:rPr>
      </w:pPr>
    </w:p>
    <w:p w:rsidR="008B7604" w:rsidRPr="00DD2025" w:rsidRDefault="008B7604" w:rsidP="008B7604">
      <w:pPr>
        <w:pStyle w:val="ListParagraph"/>
        <w:ind w:left="426"/>
        <w:jc w:val="both"/>
        <w:textAlignment w:val="baseline"/>
        <w:rPr>
          <w:rFonts w:ascii="Arial" w:hAnsi="Arial" w:cs="Arial"/>
          <w:color w:val="231F20"/>
          <w:lang w:eastAsia="hr-HR"/>
        </w:rPr>
      </w:pPr>
    </w:p>
    <w:p w:rsidR="008B7604" w:rsidRPr="00DD2025" w:rsidRDefault="008B7604" w:rsidP="00294CA5">
      <w:pPr>
        <w:pStyle w:val="ListParagraph"/>
        <w:numPr>
          <w:ilvl w:val="0"/>
          <w:numId w:val="10"/>
        </w:numPr>
        <w:spacing w:line="259" w:lineRule="auto"/>
        <w:ind w:left="426" w:right="74" w:hanging="426"/>
        <w:jc w:val="both"/>
        <w:rPr>
          <w:rFonts w:ascii="Arial" w:eastAsia="Calibri" w:hAnsi="Arial" w:cs="Arial"/>
        </w:rPr>
      </w:pPr>
      <w:r w:rsidRPr="00DD2025">
        <w:rPr>
          <w:rFonts w:ascii="Arial" w:eastAsia="Calibri" w:hAnsi="Arial" w:cs="Arial"/>
          <w:position w:val="1"/>
        </w:rPr>
        <w:t>Koris</w:t>
      </w:r>
      <w:r w:rsidRPr="00DD2025">
        <w:rPr>
          <w:rFonts w:ascii="Arial" w:eastAsia="Calibri" w:hAnsi="Arial" w:cs="Arial"/>
          <w:spacing w:val="1"/>
          <w:position w:val="1"/>
        </w:rPr>
        <w:t>n</w:t>
      </w:r>
      <w:r w:rsidRPr="00DD2025">
        <w:rPr>
          <w:rFonts w:ascii="Arial" w:eastAsia="Calibri" w:hAnsi="Arial" w:cs="Arial"/>
          <w:position w:val="1"/>
        </w:rPr>
        <w:t>ik m</w:t>
      </w:r>
      <w:r w:rsidRPr="00DD2025">
        <w:rPr>
          <w:rFonts w:ascii="Arial" w:eastAsia="Calibri" w:hAnsi="Arial" w:cs="Arial"/>
          <w:spacing w:val="1"/>
          <w:position w:val="1"/>
        </w:rPr>
        <w:t>ož</w:t>
      </w:r>
      <w:r w:rsidRPr="00DD2025">
        <w:rPr>
          <w:rFonts w:ascii="Arial" w:eastAsia="Calibri" w:hAnsi="Arial" w:cs="Arial"/>
          <w:position w:val="1"/>
        </w:rPr>
        <w:t>e o</w:t>
      </w:r>
      <w:r w:rsidRPr="00DD2025">
        <w:rPr>
          <w:rFonts w:ascii="Arial" w:eastAsia="Calibri" w:hAnsi="Arial" w:cs="Arial"/>
          <w:spacing w:val="-3"/>
          <w:position w:val="1"/>
        </w:rPr>
        <w:t>s</w:t>
      </w:r>
      <w:r w:rsidRPr="00DD2025">
        <w:rPr>
          <w:rFonts w:ascii="Arial" w:eastAsia="Calibri" w:hAnsi="Arial" w:cs="Arial"/>
          <w:spacing w:val="1"/>
          <w:position w:val="1"/>
        </w:rPr>
        <w:t>p</w:t>
      </w:r>
      <w:r w:rsidRPr="00DD2025">
        <w:rPr>
          <w:rFonts w:ascii="Arial" w:eastAsia="Calibri" w:hAnsi="Arial" w:cs="Arial"/>
          <w:position w:val="1"/>
        </w:rPr>
        <w:t>ora</w:t>
      </w:r>
      <w:r w:rsidRPr="00DD2025">
        <w:rPr>
          <w:rFonts w:ascii="Arial" w:eastAsia="Calibri" w:hAnsi="Arial" w:cs="Arial"/>
          <w:spacing w:val="-2"/>
          <w:position w:val="1"/>
        </w:rPr>
        <w:t>v</w:t>
      </w:r>
      <w:r w:rsidRPr="00DD2025">
        <w:rPr>
          <w:rFonts w:ascii="Arial" w:eastAsia="Calibri" w:hAnsi="Arial" w:cs="Arial"/>
          <w:position w:val="1"/>
        </w:rPr>
        <w:t>a</w:t>
      </w:r>
      <w:r w:rsidRPr="00DD2025">
        <w:rPr>
          <w:rFonts w:ascii="Arial" w:eastAsia="Calibri" w:hAnsi="Arial" w:cs="Arial"/>
          <w:spacing w:val="1"/>
          <w:position w:val="1"/>
        </w:rPr>
        <w:t>t</w:t>
      </w:r>
      <w:r w:rsidRPr="00DD2025">
        <w:rPr>
          <w:rFonts w:ascii="Arial" w:eastAsia="Calibri" w:hAnsi="Arial" w:cs="Arial"/>
          <w:position w:val="1"/>
        </w:rPr>
        <w:t>i i</w:t>
      </w:r>
      <w:r w:rsidRPr="00DD2025">
        <w:rPr>
          <w:rFonts w:ascii="Arial" w:eastAsia="Calibri" w:hAnsi="Arial" w:cs="Arial"/>
          <w:spacing w:val="1"/>
          <w:position w:val="1"/>
        </w:rPr>
        <w:t>z</w:t>
      </w:r>
      <w:r w:rsidRPr="00DD2025">
        <w:rPr>
          <w:rFonts w:ascii="Arial" w:eastAsia="Calibri" w:hAnsi="Arial" w:cs="Arial"/>
          <w:position w:val="1"/>
        </w:rPr>
        <w:t>vrše</w:t>
      </w:r>
      <w:r w:rsidRPr="00DD2025">
        <w:rPr>
          <w:rFonts w:ascii="Arial" w:eastAsia="Calibri" w:hAnsi="Arial" w:cs="Arial"/>
          <w:spacing w:val="-1"/>
          <w:position w:val="1"/>
        </w:rPr>
        <w:t>n</w:t>
      </w:r>
      <w:r w:rsidRPr="00DD2025">
        <w:rPr>
          <w:rFonts w:ascii="Arial" w:eastAsia="Calibri" w:hAnsi="Arial" w:cs="Arial"/>
          <w:position w:val="1"/>
        </w:rPr>
        <w:t>je</w:t>
      </w:r>
      <w:r w:rsidRPr="00DD2025">
        <w:rPr>
          <w:rFonts w:ascii="Arial" w:eastAsia="Calibri" w:hAnsi="Arial" w:cs="Arial"/>
          <w:spacing w:val="6"/>
          <w:position w:val="1"/>
        </w:rPr>
        <w:t xml:space="preserve"> </w:t>
      </w:r>
      <w:r w:rsidRPr="00DD2025">
        <w:rPr>
          <w:rFonts w:ascii="Arial" w:eastAsia="Calibri" w:hAnsi="Arial" w:cs="Arial"/>
          <w:position w:val="1"/>
        </w:rPr>
        <w:t>jav</w:t>
      </w:r>
      <w:r w:rsidRPr="00DD2025">
        <w:rPr>
          <w:rFonts w:ascii="Arial" w:eastAsia="Calibri" w:hAnsi="Arial" w:cs="Arial"/>
          <w:spacing w:val="1"/>
          <w:position w:val="1"/>
        </w:rPr>
        <w:t>n</w:t>
      </w:r>
      <w:r w:rsidRPr="00DD2025">
        <w:rPr>
          <w:rFonts w:ascii="Arial" w:eastAsia="Calibri" w:hAnsi="Arial" w:cs="Arial"/>
          <w:position w:val="1"/>
        </w:rPr>
        <w:t>e</w:t>
      </w:r>
      <w:r w:rsidRPr="00DD2025">
        <w:rPr>
          <w:rFonts w:ascii="Arial" w:eastAsia="Calibri" w:hAnsi="Arial" w:cs="Arial"/>
          <w:spacing w:val="6"/>
          <w:position w:val="1"/>
        </w:rPr>
        <w:t xml:space="preserve"> </w:t>
      </w:r>
      <w:r w:rsidRPr="00DD2025">
        <w:rPr>
          <w:rFonts w:ascii="Arial" w:eastAsia="Calibri" w:hAnsi="Arial" w:cs="Arial"/>
          <w:spacing w:val="1"/>
          <w:position w:val="1"/>
        </w:rPr>
        <w:t>u</w:t>
      </w:r>
      <w:r w:rsidRPr="00DD2025">
        <w:rPr>
          <w:rFonts w:ascii="Arial" w:eastAsia="Calibri" w:hAnsi="Arial" w:cs="Arial"/>
          <w:position w:val="1"/>
        </w:rPr>
        <w:t>s</w:t>
      </w:r>
      <w:r w:rsidRPr="00DD2025">
        <w:rPr>
          <w:rFonts w:ascii="Arial" w:eastAsia="Calibri" w:hAnsi="Arial" w:cs="Arial"/>
          <w:spacing w:val="-3"/>
          <w:position w:val="1"/>
        </w:rPr>
        <w:t>l</w:t>
      </w:r>
      <w:r w:rsidRPr="00DD2025">
        <w:rPr>
          <w:rFonts w:ascii="Arial" w:eastAsia="Calibri" w:hAnsi="Arial" w:cs="Arial"/>
          <w:spacing w:val="1"/>
          <w:position w:val="1"/>
        </w:rPr>
        <w:t>u</w:t>
      </w:r>
      <w:r w:rsidRPr="00DD2025">
        <w:rPr>
          <w:rFonts w:ascii="Arial" w:eastAsia="Calibri" w:hAnsi="Arial" w:cs="Arial"/>
          <w:position w:val="1"/>
        </w:rPr>
        <w:t xml:space="preserve">ge </w:t>
      </w:r>
      <w:r w:rsidRPr="00DD2025">
        <w:rPr>
          <w:rFonts w:ascii="Arial" w:eastAsia="Calibri" w:hAnsi="Arial" w:cs="Arial"/>
          <w:spacing w:val="1"/>
          <w:position w:val="1"/>
        </w:rPr>
        <w:t>d</w:t>
      </w:r>
      <w:r w:rsidRPr="00DD2025">
        <w:rPr>
          <w:rFonts w:ascii="Arial" w:eastAsia="Calibri" w:hAnsi="Arial" w:cs="Arial"/>
          <w:position w:val="1"/>
        </w:rPr>
        <w:t>o</w:t>
      </w:r>
      <w:r w:rsidRPr="00DD2025">
        <w:rPr>
          <w:rFonts w:ascii="Arial" w:eastAsia="Calibri" w:hAnsi="Arial" w:cs="Arial"/>
          <w:spacing w:val="-1"/>
          <w:position w:val="1"/>
        </w:rPr>
        <w:t>k</w:t>
      </w:r>
      <w:r w:rsidRPr="00DD2025">
        <w:rPr>
          <w:rFonts w:ascii="Arial" w:eastAsia="Calibri" w:hAnsi="Arial" w:cs="Arial"/>
          <w:position w:val="1"/>
        </w:rPr>
        <w:t>a</w:t>
      </w:r>
      <w:r w:rsidRPr="00DD2025">
        <w:rPr>
          <w:rFonts w:ascii="Arial" w:eastAsia="Calibri" w:hAnsi="Arial" w:cs="Arial"/>
          <w:spacing w:val="-1"/>
          <w:position w:val="1"/>
        </w:rPr>
        <w:t>z</w:t>
      </w:r>
      <w:r w:rsidRPr="00DD2025">
        <w:rPr>
          <w:rFonts w:ascii="Arial" w:eastAsia="Calibri" w:hAnsi="Arial" w:cs="Arial"/>
          <w:spacing w:val="1"/>
          <w:position w:val="1"/>
        </w:rPr>
        <w:t>n</w:t>
      </w:r>
      <w:r w:rsidRPr="00DD2025">
        <w:rPr>
          <w:rFonts w:ascii="Arial" w:eastAsia="Calibri" w:hAnsi="Arial" w:cs="Arial"/>
          <w:position w:val="1"/>
        </w:rPr>
        <w:t>im</w:t>
      </w:r>
      <w:r w:rsidRPr="00DD2025">
        <w:rPr>
          <w:rFonts w:ascii="Arial" w:eastAsia="Calibri" w:hAnsi="Arial" w:cs="Arial"/>
          <w:spacing w:val="5"/>
          <w:position w:val="1"/>
        </w:rPr>
        <w:t xml:space="preserve"> </w:t>
      </w:r>
      <w:r w:rsidRPr="00DD2025">
        <w:rPr>
          <w:rFonts w:ascii="Arial" w:eastAsia="Calibri" w:hAnsi="Arial" w:cs="Arial"/>
          <w:position w:val="1"/>
        </w:rPr>
        <w:t>sre</w:t>
      </w:r>
      <w:r w:rsidRPr="00DD2025">
        <w:rPr>
          <w:rFonts w:ascii="Arial" w:eastAsia="Calibri" w:hAnsi="Arial" w:cs="Arial"/>
          <w:spacing w:val="1"/>
          <w:position w:val="1"/>
        </w:rPr>
        <w:t>d</w:t>
      </w:r>
      <w:r w:rsidRPr="00DD2025">
        <w:rPr>
          <w:rFonts w:ascii="Arial" w:eastAsia="Calibri" w:hAnsi="Arial" w:cs="Arial"/>
          <w:spacing w:val="-3"/>
          <w:position w:val="1"/>
        </w:rPr>
        <w:t>s</w:t>
      </w:r>
      <w:r w:rsidRPr="00DD2025">
        <w:rPr>
          <w:rFonts w:ascii="Arial" w:eastAsia="Calibri" w:hAnsi="Arial" w:cs="Arial"/>
          <w:spacing w:val="1"/>
          <w:position w:val="1"/>
        </w:rPr>
        <w:t>t</w:t>
      </w:r>
      <w:r w:rsidRPr="00DD2025">
        <w:rPr>
          <w:rFonts w:ascii="Arial" w:eastAsia="Calibri" w:hAnsi="Arial" w:cs="Arial"/>
          <w:position w:val="1"/>
        </w:rPr>
        <w:t>v</w:t>
      </w:r>
      <w:r w:rsidRPr="00DD2025">
        <w:rPr>
          <w:rFonts w:ascii="Arial" w:eastAsia="Calibri" w:hAnsi="Arial" w:cs="Arial"/>
          <w:spacing w:val="-3"/>
          <w:position w:val="1"/>
        </w:rPr>
        <w:t>i</w:t>
      </w:r>
      <w:r w:rsidRPr="00DD2025">
        <w:rPr>
          <w:rFonts w:ascii="Arial" w:eastAsia="Calibri" w:hAnsi="Arial" w:cs="Arial"/>
          <w:position w:val="1"/>
        </w:rPr>
        <w:t>ma</w:t>
      </w:r>
      <w:r w:rsidRPr="00DD2025">
        <w:rPr>
          <w:rFonts w:ascii="Arial" w:eastAsia="Calibri" w:hAnsi="Arial" w:cs="Arial"/>
          <w:spacing w:val="6"/>
          <w:position w:val="1"/>
        </w:rPr>
        <w:t xml:space="preserve"> </w:t>
      </w:r>
      <w:r w:rsidRPr="00DD2025">
        <w:rPr>
          <w:rFonts w:ascii="Arial" w:eastAsia="Calibri" w:hAnsi="Arial" w:cs="Arial"/>
          <w:spacing w:val="1"/>
          <w:position w:val="1"/>
        </w:rPr>
        <w:t>p</w:t>
      </w:r>
      <w:r w:rsidRPr="00DD2025">
        <w:rPr>
          <w:rFonts w:ascii="Arial" w:eastAsia="Calibri" w:hAnsi="Arial" w:cs="Arial"/>
          <w:position w:val="1"/>
        </w:rPr>
        <w:t>rema</w:t>
      </w:r>
      <w:r w:rsidRPr="00DD2025">
        <w:rPr>
          <w:rFonts w:ascii="Arial" w:eastAsia="Calibri" w:hAnsi="Arial" w:cs="Arial"/>
        </w:rPr>
        <w:t xml:space="preserve"> o</w:t>
      </w:r>
      <w:r w:rsidRPr="00DD2025">
        <w:rPr>
          <w:rFonts w:ascii="Arial" w:eastAsia="Calibri" w:hAnsi="Arial" w:cs="Arial"/>
          <w:spacing w:val="1"/>
        </w:rPr>
        <w:t>d</w:t>
      </w:r>
      <w:r w:rsidRPr="00DD2025">
        <w:rPr>
          <w:rFonts w:ascii="Arial" w:eastAsia="Calibri" w:hAnsi="Arial" w:cs="Arial"/>
        </w:rPr>
        <w:t>r</w:t>
      </w:r>
      <w:r w:rsidRPr="00DD2025">
        <w:rPr>
          <w:rFonts w:ascii="Arial" w:eastAsia="Calibri" w:hAnsi="Arial" w:cs="Arial"/>
          <w:spacing w:val="-2"/>
        </w:rPr>
        <w:t>e</w:t>
      </w:r>
      <w:r w:rsidRPr="00DD2025">
        <w:rPr>
          <w:rFonts w:ascii="Arial" w:eastAsia="Calibri" w:hAnsi="Arial" w:cs="Arial"/>
          <w:spacing w:val="1"/>
        </w:rPr>
        <w:t>db</w:t>
      </w:r>
      <w:r w:rsidRPr="00DD2025">
        <w:rPr>
          <w:rFonts w:ascii="Arial" w:eastAsia="Calibri" w:hAnsi="Arial" w:cs="Arial"/>
        </w:rPr>
        <w:t>ama</w:t>
      </w:r>
      <w:r w:rsidRPr="00DD2025">
        <w:rPr>
          <w:rFonts w:ascii="Arial" w:eastAsia="Calibri" w:hAnsi="Arial" w:cs="Arial"/>
          <w:spacing w:val="-1"/>
        </w:rPr>
        <w:t xml:space="preserve"> </w:t>
      </w:r>
      <w:r w:rsidRPr="00DD2025">
        <w:rPr>
          <w:rFonts w:ascii="Arial" w:eastAsia="Calibri" w:hAnsi="Arial" w:cs="Arial"/>
        </w:rPr>
        <w:t>Za</w:t>
      </w:r>
      <w:r w:rsidRPr="00DD2025">
        <w:rPr>
          <w:rFonts w:ascii="Arial" w:eastAsia="Calibri" w:hAnsi="Arial" w:cs="Arial"/>
          <w:spacing w:val="-1"/>
        </w:rPr>
        <w:t>k</w:t>
      </w:r>
      <w:r w:rsidRPr="00DD2025">
        <w:rPr>
          <w:rFonts w:ascii="Arial" w:eastAsia="Calibri" w:hAnsi="Arial" w:cs="Arial"/>
        </w:rPr>
        <w:t>o</w:t>
      </w:r>
      <w:r w:rsidRPr="00DD2025">
        <w:rPr>
          <w:rFonts w:ascii="Arial" w:eastAsia="Calibri" w:hAnsi="Arial" w:cs="Arial"/>
          <w:spacing w:val="1"/>
        </w:rPr>
        <w:t>n</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rPr>
        <w:t>o</w:t>
      </w:r>
      <w:r w:rsidRPr="00DD2025">
        <w:rPr>
          <w:rFonts w:ascii="Arial" w:eastAsia="Calibri" w:hAnsi="Arial" w:cs="Arial"/>
          <w:spacing w:val="-1"/>
        </w:rPr>
        <w:t xml:space="preserve"> </w:t>
      </w:r>
      <w:r w:rsidRPr="00DD2025">
        <w:rPr>
          <w:rFonts w:ascii="Arial" w:eastAsia="Calibri" w:hAnsi="Arial" w:cs="Arial"/>
        </w:rPr>
        <w:t>o</w:t>
      </w:r>
      <w:r w:rsidRPr="00DD2025">
        <w:rPr>
          <w:rFonts w:ascii="Arial" w:eastAsia="Calibri" w:hAnsi="Arial" w:cs="Arial"/>
          <w:spacing w:val="-1"/>
        </w:rPr>
        <w:t>pć</w:t>
      </w:r>
      <w:r w:rsidRPr="00DD2025">
        <w:rPr>
          <w:rFonts w:ascii="Arial" w:eastAsia="Calibri" w:hAnsi="Arial" w:cs="Arial"/>
        </w:rPr>
        <w:t>em</w:t>
      </w:r>
      <w:r w:rsidRPr="00DD2025">
        <w:rPr>
          <w:rFonts w:ascii="Arial" w:eastAsia="Calibri" w:hAnsi="Arial" w:cs="Arial"/>
          <w:spacing w:val="1"/>
        </w:rPr>
        <w:t xml:space="preserve"> u</w:t>
      </w:r>
      <w:r w:rsidRPr="00DD2025">
        <w:rPr>
          <w:rFonts w:ascii="Arial" w:eastAsia="Calibri" w:hAnsi="Arial" w:cs="Arial"/>
          <w:spacing w:val="-1"/>
        </w:rPr>
        <w:t>p</w:t>
      </w:r>
      <w:r w:rsidRPr="00DD2025">
        <w:rPr>
          <w:rFonts w:ascii="Arial" w:eastAsia="Calibri" w:hAnsi="Arial" w:cs="Arial"/>
        </w:rPr>
        <w:t>rav</w:t>
      </w:r>
      <w:r w:rsidRPr="00DD2025">
        <w:rPr>
          <w:rFonts w:ascii="Arial" w:eastAsia="Calibri" w:hAnsi="Arial" w:cs="Arial"/>
          <w:spacing w:val="1"/>
        </w:rPr>
        <w:t>n</w:t>
      </w:r>
      <w:r w:rsidRPr="00DD2025">
        <w:rPr>
          <w:rFonts w:ascii="Arial" w:eastAsia="Calibri" w:hAnsi="Arial" w:cs="Arial"/>
        </w:rPr>
        <w:t>om</w:t>
      </w:r>
      <w:r w:rsidRPr="00DD2025">
        <w:rPr>
          <w:rFonts w:ascii="Arial" w:eastAsia="Calibri" w:hAnsi="Arial" w:cs="Arial"/>
          <w:spacing w:val="-1"/>
        </w:rPr>
        <w:t xml:space="preserve"> </w:t>
      </w:r>
      <w:r w:rsidRPr="00DD2025">
        <w:rPr>
          <w:rFonts w:ascii="Arial" w:eastAsia="Calibri" w:hAnsi="Arial" w:cs="Arial"/>
          <w:spacing w:val="1"/>
        </w:rPr>
        <w:t>p</w:t>
      </w:r>
      <w:r w:rsidRPr="00DD2025">
        <w:rPr>
          <w:rFonts w:ascii="Arial" w:eastAsia="Calibri" w:hAnsi="Arial" w:cs="Arial"/>
        </w:rPr>
        <w:t>o</w:t>
      </w:r>
      <w:r w:rsidRPr="00DD2025">
        <w:rPr>
          <w:rFonts w:ascii="Arial" w:eastAsia="Calibri" w:hAnsi="Arial" w:cs="Arial"/>
          <w:spacing w:val="-3"/>
        </w:rPr>
        <w:t>s</w:t>
      </w:r>
      <w:r w:rsidRPr="00DD2025">
        <w:rPr>
          <w:rFonts w:ascii="Arial" w:eastAsia="Calibri" w:hAnsi="Arial" w:cs="Arial"/>
          <w:spacing w:val="1"/>
        </w:rPr>
        <w:t>t</w:t>
      </w:r>
      <w:r w:rsidRPr="00DD2025">
        <w:rPr>
          <w:rFonts w:ascii="Arial" w:eastAsia="Calibri" w:hAnsi="Arial" w:cs="Arial"/>
          <w:spacing w:val="-1"/>
        </w:rPr>
        <w:t>u</w:t>
      </w:r>
      <w:r w:rsidRPr="00DD2025">
        <w:rPr>
          <w:rFonts w:ascii="Arial" w:eastAsia="Calibri" w:hAnsi="Arial" w:cs="Arial"/>
          <w:spacing w:val="1"/>
        </w:rPr>
        <w:t>p</w:t>
      </w:r>
      <w:r w:rsidRPr="00DD2025">
        <w:rPr>
          <w:rFonts w:ascii="Arial" w:eastAsia="Calibri" w:hAnsi="Arial" w:cs="Arial"/>
          <w:spacing w:val="-1"/>
        </w:rPr>
        <w:t>k</w:t>
      </w:r>
      <w:r w:rsidRPr="00DD2025">
        <w:rPr>
          <w:rFonts w:ascii="Arial" w:eastAsia="Calibri" w:hAnsi="Arial" w:cs="Arial"/>
        </w:rPr>
        <w:t>u.</w:t>
      </w:r>
    </w:p>
    <w:p w:rsidR="008B7604" w:rsidRPr="00DD2025" w:rsidRDefault="008B7604" w:rsidP="008B7604">
      <w:pPr>
        <w:pStyle w:val="ListParagraph"/>
        <w:tabs>
          <w:tab w:val="left" w:pos="1276"/>
          <w:tab w:val="left" w:pos="1418"/>
          <w:tab w:val="left" w:pos="1701"/>
        </w:tabs>
        <w:spacing w:after="225"/>
        <w:ind w:left="426"/>
        <w:jc w:val="both"/>
        <w:textAlignment w:val="baseline"/>
        <w:rPr>
          <w:rFonts w:ascii="Minion Pro" w:hAnsi="Minion Pro"/>
          <w:color w:val="000000"/>
          <w:lang w:eastAsia="hr-HR"/>
        </w:rPr>
      </w:pPr>
    </w:p>
    <w:p w:rsidR="008B7604" w:rsidRPr="00DD2025" w:rsidRDefault="008B7604" w:rsidP="00294CA5">
      <w:pPr>
        <w:pStyle w:val="ListParagraph"/>
        <w:numPr>
          <w:ilvl w:val="0"/>
          <w:numId w:val="10"/>
        </w:numPr>
        <w:tabs>
          <w:tab w:val="left" w:pos="1276"/>
          <w:tab w:val="left" w:pos="1418"/>
          <w:tab w:val="left" w:pos="1701"/>
        </w:tabs>
        <w:spacing w:after="48"/>
        <w:ind w:left="426" w:hanging="426"/>
        <w:jc w:val="both"/>
        <w:textAlignment w:val="baseline"/>
        <w:rPr>
          <w:rFonts w:ascii="Arial" w:hAnsi="Arial" w:cs="Arial"/>
          <w:color w:val="231F20"/>
          <w:lang w:eastAsia="hr-HR"/>
        </w:rPr>
      </w:pPr>
      <w:r w:rsidRPr="00DD2025">
        <w:rPr>
          <w:rFonts w:ascii="Arial" w:hAnsi="Arial" w:cs="Arial"/>
          <w:color w:val="231F20"/>
          <w:lang w:eastAsia="hr-HR"/>
        </w:rPr>
        <w:lastRenderedPageBreak/>
        <w:t>Ugovor o korištenju javne usluge (dalje u tekstu: Ugovor) smatra se sklopljenim:</w:t>
      </w:r>
    </w:p>
    <w:p w:rsidR="008B7604" w:rsidRPr="00DD2025" w:rsidRDefault="008B7604" w:rsidP="008B7604">
      <w:pPr>
        <w:tabs>
          <w:tab w:val="left" w:pos="1276"/>
          <w:tab w:val="left" w:pos="1418"/>
          <w:tab w:val="left" w:pos="1701"/>
        </w:tabs>
        <w:spacing w:after="48"/>
        <w:ind w:left="426" w:hanging="426"/>
        <w:jc w:val="both"/>
        <w:textAlignment w:val="baseline"/>
        <w:rPr>
          <w:rFonts w:ascii="Arial" w:hAnsi="Arial" w:cs="Arial"/>
          <w:color w:val="231F20"/>
          <w:lang w:eastAsia="hr-HR"/>
        </w:rPr>
      </w:pPr>
      <w:r w:rsidRPr="00DD2025">
        <w:rPr>
          <w:rFonts w:ascii="Arial" w:hAnsi="Arial" w:cs="Arial"/>
          <w:color w:val="231F20"/>
          <w:lang w:eastAsia="hr-HR"/>
        </w:rPr>
        <w:tab/>
        <w:t>1. kad korisnik usluge dostavi davatelju usluge Izjavu ili</w:t>
      </w:r>
    </w:p>
    <w:p w:rsidR="008B7604" w:rsidRPr="00DD2025" w:rsidRDefault="008B7604" w:rsidP="008B7604">
      <w:pPr>
        <w:tabs>
          <w:tab w:val="left" w:pos="1276"/>
          <w:tab w:val="left" w:pos="1418"/>
          <w:tab w:val="left" w:pos="1701"/>
        </w:tabs>
        <w:spacing w:after="48"/>
        <w:ind w:left="426" w:hanging="426"/>
        <w:jc w:val="both"/>
        <w:textAlignment w:val="baseline"/>
        <w:rPr>
          <w:rFonts w:ascii="Arial" w:hAnsi="Arial" w:cs="Arial"/>
          <w:color w:val="231F20"/>
          <w:lang w:eastAsia="hr-HR"/>
        </w:rPr>
      </w:pPr>
      <w:r w:rsidRPr="00DD2025">
        <w:rPr>
          <w:rFonts w:ascii="Arial" w:hAnsi="Arial" w:cs="Arial"/>
          <w:color w:val="231F20"/>
          <w:lang w:eastAsia="hr-HR"/>
        </w:rPr>
        <w:tab/>
        <w:t>2. prilikom prvog korištenja javne usluge ili zaprimanja na korištenje spremnika za primopredaju komunalnog otpada u slučaju kad korisnik usluge ne dostavi davatelju javne usluge Izjavu.</w:t>
      </w:r>
    </w:p>
    <w:p w:rsidR="008B7604" w:rsidRPr="00DD2025" w:rsidRDefault="008B7604" w:rsidP="008B7604">
      <w:pPr>
        <w:spacing w:before="80"/>
        <w:ind w:left="426"/>
        <w:jc w:val="both"/>
        <w:rPr>
          <w:rFonts w:ascii="Arial" w:eastAsia="Calibri" w:hAnsi="Arial" w:cs="Arial"/>
        </w:rPr>
      </w:pPr>
      <w:r w:rsidRPr="00DD2025">
        <w:rPr>
          <w:rFonts w:ascii="Arial" w:eastAsia="Calibri" w:hAnsi="Arial" w:cs="Arial"/>
        </w:rPr>
        <w:t>Za postojeće korisnike usluge smatra se da je Ugovor potpisan, ako je javna usluga već korištena u proteklom razdoblju ili ako je korisnik usluge zaprimio na korištenje spremnik za primopredaju miješanog komunalnog otpada. U tom slučaju korisniku se dostavljaju samo Izjava i Cjenik javne usluge radi usklađenja potadaka u digitalnom sustavu Evidencije.</w:t>
      </w:r>
    </w:p>
    <w:p w:rsidR="008B7604" w:rsidRPr="00DD2025" w:rsidRDefault="008B7604" w:rsidP="008B7604">
      <w:pPr>
        <w:spacing w:before="80"/>
        <w:ind w:left="426"/>
        <w:jc w:val="both"/>
        <w:rPr>
          <w:rFonts w:ascii="Arial" w:eastAsia="Calibri" w:hAnsi="Arial" w:cs="Arial"/>
        </w:rPr>
      </w:pPr>
      <w:r w:rsidRPr="00DD2025">
        <w:rPr>
          <w:rFonts w:ascii="Arial" w:eastAsia="Calibri" w:hAnsi="Arial" w:cs="Arial"/>
          <w:spacing w:val="1"/>
        </w:rPr>
        <w:t>D</w:t>
      </w:r>
      <w:r w:rsidRPr="00DD2025">
        <w:rPr>
          <w:rFonts w:ascii="Arial" w:eastAsia="Calibri" w:hAnsi="Arial" w:cs="Arial"/>
        </w:rPr>
        <w:t>ava</w:t>
      </w:r>
      <w:r w:rsidRPr="00DD2025">
        <w:rPr>
          <w:rFonts w:ascii="Arial" w:eastAsia="Calibri" w:hAnsi="Arial" w:cs="Arial"/>
          <w:spacing w:val="1"/>
        </w:rPr>
        <w:t>t</w:t>
      </w:r>
      <w:r w:rsidRPr="00DD2025">
        <w:rPr>
          <w:rFonts w:ascii="Arial" w:eastAsia="Calibri" w:hAnsi="Arial" w:cs="Arial"/>
        </w:rPr>
        <w:t>elj</w:t>
      </w:r>
      <w:r w:rsidRPr="00DD2025">
        <w:rPr>
          <w:rFonts w:ascii="Arial" w:eastAsia="Calibri" w:hAnsi="Arial" w:cs="Arial"/>
          <w:spacing w:val="2"/>
        </w:rPr>
        <w:t xml:space="preserve"> </w:t>
      </w:r>
      <w:r w:rsidRPr="00DD2025">
        <w:rPr>
          <w:rFonts w:ascii="Arial" w:eastAsia="Calibri" w:hAnsi="Arial" w:cs="Arial"/>
          <w:spacing w:val="-2"/>
        </w:rPr>
        <w:t>j</w:t>
      </w:r>
      <w:r w:rsidRPr="00DD2025">
        <w:rPr>
          <w:rFonts w:ascii="Arial" w:eastAsia="Calibri" w:hAnsi="Arial" w:cs="Arial"/>
        </w:rPr>
        <w:t>av</w:t>
      </w:r>
      <w:r w:rsidRPr="00DD2025">
        <w:rPr>
          <w:rFonts w:ascii="Arial" w:eastAsia="Calibri" w:hAnsi="Arial" w:cs="Arial"/>
          <w:spacing w:val="1"/>
        </w:rPr>
        <w:t>n</w:t>
      </w:r>
      <w:r w:rsidRPr="00DD2025">
        <w:rPr>
          <w:rFonts w:ascii="Arial" w:eastAsia="Calibri" w:hAnsi="Arial" w:cs="Arial"/>
        </w:rPr>
        <w:t xml:space="preserve">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 xml:space="preserve">ge </w:t>
      </w:r>
      <w:r w:rsidRPr="00DD2025">
        <w:rPr>
          <w:rFonts w:ascii="Arial" w:eastAsia="Calibri" w:hAnsi="Arial" w:cs="Arial"/>
          <w:spacing w:val="-1"/>
        </w:rPr>
        <w:t>d</w:t>
      </w:r>
      <w:r w:rsidRPr="00DD2025">
        <w:rPr>
          <w:rFonts w:ascii="Arial" w:eastAsia="Calibri" w:hAnsi="Arial" w:cs="Arial"/>
          <w:spacing w:val="1"/>
        </w:rPr>
        <w:t>už</w:t>
      </w:r>
      <w:r w:rsidRPr="00DD2025">
        <w:rPr>
          <w:rFonts w:ascii="Arial" w:eastAsia="Calibri" w:hAnsi="Arial" w:cs="Arial"/>
          <w:spacing w:val="-2"/>
        </w:rPr>
        <w:t>a</w:t>
      </w:r>
      <w:r w:rsidRPr="00DD2025">
        <w:rPr>
          <w:rFonts w:ascii="Arial" w:eastAsia="Calibri" w:hAnsi="Arial" w:cs="Arial"/>
        </w:rPr>
        <w:t>n</w:t>
      </w:r>
      <w:r w:rsidRPr="00DD2025">
        <w:rPr>
          <w:rFonts w:ascii="Arial" w:eastAsia="Calibri" w:hAnsi="Arial" w:cs="Arial"/>
          <w:spacing w:val="3"/>
        </w:rPr>
        <w:t xml:space="preserve"> </w:t>
      </w:r>
      <w:r w:rsidRPr="00DD2025">
        <w:rPr>
          <w:rFonts w:ascii="Arial" w:eastAsia="Calibri" w:hAnsi="Arial" w:cs="Arial"/>
        </w:rPr>
        <w:t>je</w:t>
      </w:r>
      <w:r w:rsidRPr="00DD2025">
        <w:rPr>
          <w:rFonts w:ascii="Arial" w:eastAsia="Calibri" w:hAnsi="Arial" w:cs="Arial"/>
          <w:spacing w:val="2"/>
        </w:rPr>
        <w:t xml:space="preserve"> </w:t>
      </w:r>
      <w:r w:rsidRPr="00DD2025">
        <w:rPr>
          <w:rFonts w:ascii="Arial" w:eastAsia="Calibri" w:hAnsi="Arial" w:cs="Arial"/>
        </w:rPr>
        <w:t>o</w:t>
      </w:r>
      <w:r w:rsidRPr="00DD2025">
        <w:rPr>
          <w:rFonts w:ascii="Arial" w:eastAsia="Calibri" w:hAnsi="Arial" w:cs="Arial"/>
          <w:spacing w:val="-2"/>
        </w:rPr>
        <w:t>m</w:t>
      </w:r>
      <w:r w:rsidRPr="00DD2025">
        <w:rPr>
          <w:rFonts w:ascii="Arial" w:eastAsia="Calibri" w:hAnsi="Arial" w:cs="Arial"/>
        </w:rPr>
        <w:t>og</w:t>
      </w:r>
      <w:r w:rsidRPr="00DD2025">
        <w:rPr>
          <w:rFonts w:ascii="Arial" w:eastAsia="Calibri" w:hAnsi="Arial" w:cs="Arial"/>
          <w:spacing w:val="1"/>
        </w:rPr>
        <w:t>u</w:t>
      </w:r>
      <w:r w:rsidRPr="00DD2025">
        <w:rPr>
          <w:rFonts w:ascii="Arial" w:eastAsia="Calibri" w:hAnsi="Arial" w:cs="Arial"/>
          <w:spacing w:val="-1"/>
        </w:rPr>
        <w:t>ć</w:t>
      </w:r>
      <w:r w:rsidRPr="00DD2025">
        <w:rPr>
          <w:rFonts w:ascii="Arial" w:eastAsia="Calibri" w:hAnsi="Arial" w:cs="Arial"/>
        </w:rPr>
        <w:t>i</w:t>
      </w:r>
      <w:r w:rsidRPr="00DD2025">
        <w:rPr>
          <w:rFonts w:ascii="Arial" w:eastAsia="Calibri" w:hAnsi="Arial" w:cs="Arial"/>
          <w:spacing w:val="1"/>
        </w:rPr>
        <w:t>t</w:t>
      </w:r>
      <w:r w:rsidRPr="00DD2025">
        <w:rPr>
          <w:rFonts w:ascii="Arial" w:eastAsia="Calibri" w:hAnsi="Arial" w:cs="Arial"/>
        </w:rPr>
        <w:t>i</w:t>
      </w:r>
      <w:r w:rsidRPr="00DD2025">
        <w:rPr>
          <w:rFonts w:ascii="Arial" w:eastAsia="Calibri" w:hAnsi="Arial" w:cs="Arial"/>
          <w:spacing w:val="2"/>
        </w:rPr>
        <w:t xml:space="preserve"> </w:t>
      </w:r>
      <w:r w:rsidRPr="00DD2025">
        <w:rPr>
          <w:rFonts w:ascii="Arial" w:eastAsia="Calibri" w:hAnsi="Arial" w:cs="Arial"/>
          <w:spacing w:val="-1"/>
        </w:rPr>
        <w:t>k</w:t>
      </w:r>
      <w:r w:rsidRPr="00DD2025">
        <w:rPr>
          <w:rFonts w:ascii="Arial" w:eastAsia="Calibri" w:hAnsi="Arial" w:cs="Arial"/>
        </w:rPr>
        <w:t>ori</w:t>
      </w:r>
      <w:r w:rsidRPr="00DD2025">
        <w:rPr>
          <w:rFonts w:ascii="Arial" w:eastAsia="Calibri" w:hAnsi="Arial" w:cs="Arial"/>
          <w:spacing w:val="-2"/>
        </w:rPr>
        <w:t>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u</w:t>
      </w:r>
      <w:r w:rsidRPr="00DD2025">
        <w:rPr>
          <w:rFonts w:ascii="Arial" w:eastAsia="Calibri" w:hAnsi="Arial" w:cs="Arial"/>
          <w:spacing w:val="3"/>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spacing w:val="-3"/>
        </w:rPr>
        <w:t>g</w:t>
      </w:r>
      <w:r w:rsidRPr="00DD2025">
        <w:rPr>
          <w:rFonts w:ascii="Arial" w:eastAsia="Calibri" w:hAnsi="Arial" w:cs="Arial"/>
        </w:rPr>
        <w:t>e</w:t>
      </w:r>
      <w:r w:rsidRPr="00DD2025">
        <w:rPr>
          <w:rFonts w:ascii="Arial" w:eastAsia="Calibri" w:hAnsi="Arial" w:cs="Arial"/>
          <w:spacing w:val="2"/>
        </w:rPr>
        <w:t xml:space="preserve"> </w:t>
      </w:r>
      <w:r w:rsidRPr="00DD2025">
        <w:rPr>
          <w:rFonts w:ascii="Arial" w:eastAsia="Calibri" w:hAnsi="Arial" w:cs="Arial"/>
          <w:spacing w:val="1"/>
        </w:rPr>
        <w:t>u</w:t>
      </w:r>
      <w:r w:rsidRPr="00DD2025">
        <w:rPr>
          <w:rFonts w:ascii="Arial" w:eastAsia="Calibri" w:hAnsi="Arial" w:cs="Arial"/>
        </w:rPr>
        <w:t>vid u</w:t>
      </w:r>
      <w:r w:rsidRPr="00DD2025">
        <w:rPr>
          <w:rFonts w:ascii="Arial" w:eastAsia="Calibri" w:hAnsi="Arial" w:cs="Arial"/>
          <w:spacing w:val="3"/>
        </w:rPr>
        <w:t xml:space="preserve"> </w:t>
      </w:r>
      <w:r w:rsidRPr="00DD2025">
        <w:rPr>
          <w:rFonts w:ascii="Arial" w:eastAsia="Calibri" w:hAnsi="Arial" w:cs="Arial"/>
        </w:rPr>
        <w:t>a</w:t>
      </w:r>
      <w:r w:rsidRPr="00DD2025">
        <w:rPr>
          <w:rFonts w:ascii="Arial" w:eastAsia="Calibri" w:hAnsi="Arial" w:cs="Arial"/>
          <w:spacing w:val="-1"/>
        </w:rPr>
        <w:t>k</w:t>
      </w:r>
      <w:r w:rsidRPr="00DD2025">
        <w:rPr>
          <w:rFonts w:ascii="Arial" w:eastAsia="Calibri" w:hAnsi="Arial" w:cs="Arial"/>
          <w:spacing w:val="1"/>
        </w:rPr>
        <w:t>t</w:t>
      </w:r>
      <w:r w:rsidRPr="00DD2025">
        <w:rPr>
          <w:rFonts w:ascii="Arial" w:eastAsia="Calibri" w:hAnsi="Arial" w:cs="Arial"/>
        </w:rPr>
        <w:t>e iz</w:t>
      </w:r>
      <w:r w:rsidRPr="00DD2025">
        <w:rPr>
          <w:rFonts w:ascii="Arial" w:eastAsia="Calibri" w:hAnsi="Arial" w:cs="Arial"/>
          <w:spacing w:val="3"/>
        </w:rPr>
        <w:t xml:space="preserve"> </w:t>
      </w:r>
      <w:r w:rsidRPr="00DD2025">
        <w:rPr>
          <w:rFonts w:ascii="Arial" w:eastAsia="Calibri" w:hAnsi="Arial" w:cs="Arial"/>
        </w:rPr>
        <w:t>s</w:t>
      </w:r>
      <w:r w:rsidRPr="00DD2025">
        <w:rPr>
          <w:rFonts w:ascii="Arial" w:eastAsia="Calibri" w:hAnsi="Arial" w:cs="Arial"/>
          <w:spacing w:val="1"/>
        </w:rPr>
        <w:t>t</w:t>
      </w:r>
      <w:r w:rsidRPr="00DD2025">
        <w:rPr>
          <w:rFonts w:ascii="Arial" w:eastAsia="Calibri" w:hAnsi="Arial" w:cs="Arial"/>
        </w:rPr>
        <w:t>av</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2"/>
        </w:rPr>
        <w:t xml:space="preserve"> </w:t>
      </w:r>
      <w:r w:rsidRPr="00DD2025">
        <w:rPr>
          <w:rFonts w:ascii="Arial" w:eastAsia="Calibri" w:hAnsi="Arial" w:cs="Arial"/>
        </w:rPr>
        <w:t>2. ovoga</w:t>
      </w:r>
      <w:r w:rsidRPr="00DD2025">
        <w:rPr>
          <w:rFonts w:ascii="Arial" w:eastAsia="Calibri" w:hAnsi="Arial" w:cs="Arial"/>
          <w:spacing w:val="37"/>
        </w:rPr>
        <w:t xml:space="preserve"> </w:t>
      </w:r>
      <w:r w:rsidRPr="00DD2025">
        <w:rPr>
          <w:rFonts w:ascii="Arial" w:eastAsia="Calibri" w:hAnsi="Arial" w:cs="Arial"/>
          <w:spacing w:val="-1"/>
        </w:rPr>
        <w:t>č</w:t>
      </w:r>
      <w:r w:rsidRPr="00DD2025">
        <w:rPr>
          <w:rFonts w:ascii="Arial" w:eastAsia="Calibri" w:hAnsi="Arial" w:cs="Arial"/>
        </w:rPr>
        <w:t>la</w:t>
      </w:r>
      <w:r w:rsidRPr="00DD2025">
        <w:rPr>
          <w:rFonts w:ascii="Arial" w:eastAsia="Calibri" w:hAnsi="Arial" w:cs="Arial"/>
          <w:spacing w:val="1"/>
        </w:rPr>
        <w:t>n</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37"/>
        </w:rPr>
        <w:t xml:space="preserve"> </w:t>
      </w:r>
      <w:r w:rsidRPr="00DD2025">
        <w:rPr>
          <w:rFonts w:ascii="Arial" w:eastAsia="Calibri" w:hAnsi="Arial" w:cs="Arial"/>
          <w:spacing w:val="-1"/>
        </w:rPr>
        <w:t>p</w:t>
      </w:r>
      <w:r w:rsidRPr="00DD2025">
        <w:rPr>
          <w:rFonts w:ascii="Arial" w:eastAsia="Calibri" w:hAnsi="Arial" w:cs="Arial"/>
        </w:rPr>
        <w:t>rije</w:t>
      </w:r>
      <w:r w:rsidRPr="00DD2025">
        <w:rPr>
          <w:rFonts w:ascii="Arial" w:eastAsia="Calibri" w:hAnsi="Arial" w:cs="Arial"/>
          <w:spacing w:val="37"/>
        </w:rPr>
        <w:t xml:space="preserve"> </w:t>
      </w:r>
      <w:r w:rsidRPr="00DD2025">
        <w:rPr>
          <w:rFonts w:ascii="Arial" w:eastAsia="Calibri" w:hAnsi="Arial" w:cs="Arial"/>
        </w:rPr>
        <w:t>s</w:t>
      </w:r>
      <w:r w:rsidRPr="00DD2025">
        <w:rPr>
          <w:rFonts w:ascii="Arial" w:eastAsia="Calibri" w:hAnsi="Arial" w:cs="Arial"/>
          <w:spacing w:val="-1"/>
        </w:rPr>
        <w:t>k</w:t>
      </w:r>
      <w:r w:rsidRPr="00DD2025">
        <w:rPr>
          <w:rFonts w:ascii="Arial" w:eastAsia="Calibri" w:hAnsi="Arial" w:cs="Arial"/>
        </w:rPr>
        <w:t>la</w:t>
      </w:r>
      <w:r w:rsidRPr="00DD2025">
        <w:rPr>
          <w:rFonts w:ascii="Arial" w:eastAsia="Calibri" w:hAnsi="Arial" w:cs="Arial"/>
          <w:spacing w:val="-1"/>
        </w:rPr>
        <w:t>p</w:t>
      </w:r>
      <w:r w:rsidRPr="00DD2025">
        <w:rPr>
          <w:rFonts w:ascii="Arial" w:eastAsia="Calibri" w:hAnsi="Arial" w:cs="Arial"/>
        </w:rPr>
        <w:t>a</w:t>
      </w:r>
      <w:r w:rsidRPr="00DD2025">
        <w:rPr>
          <w:rFonts w:ascii="Arial" w:eastAsia="Calibri" w:hAnsi="Arial" w:cs="Arial"/>
          <w:spacing w:val="1"/>
        </w:rPr>
        <w:t>n</w:t>
      </w:r>
      <w:r w:rsidRPr="00DD2025">
        <w:rPr>
          <w:rFonts w:ascii="Arial" w:eastAsia="Calibri" w:hAnsi="Arial" w:cs="Arial"/>
        </w:rPr>
        <w:t>ja</w:t>
      </w:r>
      <w:r w:rsidRPr="00DD2025">
        <w:rPr>
          <w:rFonts w:ascii="Arial" w:eastAsia="Calibri" w:hAnsi="Arial" w:cs="Arial"/>
          <w:spacing w:val="37"/>
        </w:rPr>
        <w:t xml:space="preserve"> </w:t>
      </w:r>
      <w:r w:rsidRPr="00DD2025">
        <w:rPr>
          <w:rFonts w:ascii="Arial" w:eastAsia="Calibri" w:hAnsi="Arial" w:cs="Arial"/>
        </w:rPr>
        <w:t>i</w:t>
      </w:r>
      <w:r w:rsidRPr="00DD2025">
        <w:rPr>
          <w:rFonts w:ascii="Arial" w:eastAsia="Calibri" w:hAnsi="Arial" w:cs="Arial"/>
          <w:spacing w:val="34"/>
        </w:rPr>
        <w:t xml:space="preserve"> </w:t>
      </w:r>
      <w:r w:rsidRPr="00DD2025">
        <w:rPr>
          <w:rFonts w:ascii="Arial" w:eastAsia="Calibri" w:hAnsi="Arial" w:cs="Arial"/>
        </w:rPr>
        <w:t>i</w:t>
      </w:r>
      <w:r w:rsidRPr="00DD2025">
        <w:rPr>
          <w:rFonts w:ascii="Arial" w:eastAsia="Calibri" w:hAnsi="Arial" w:cs="Arial"/>
          <w:spacing w:val="1"/>
        </w:rPr>
        <w:t>z</w:t>
      </w:r>
      <w:r w:rsidRPr="00DD2025">
        <w:rPr>
          <w:rFonts w:ascii="Arial" w:eastAsia="Calibri" w:hAnsi="Arial" w:cs="Arial"/>
        </w:rPr>
        <w:t>mj</w:t>
      </w:r>
      <w:r w:rsidRPr="00DD2025">
        <w:rPr>
          <w:rFonts w:ascii="Arial" w:eastAsia="Calibri" w:hAnsi="Arial" w:cs="Arial"/>
          <w:spacing w:val="-1"/>
        </w:rPr>
        <w:t>e</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35"/>
        </w:rPr>
        <w:t xml:space="preserve"> </w:t>
      </w:r>
      <w:r w:rsidRPr="00DD2025">
        <w:rPr>
          <w:rFonts w:ascii="Arial" w:eastAsia="Calibri" w:hAnsi="Arial" w:cs="Arial"/>
        </w:rPr>
        <w:t>i</w:t>
      </w:r>
      <w:r w:rsidRPr="00DD2025">
        <w:rPr>
          <w:rFonts w:ascii="Arial" w:eastAsia="Calibri" w:hAnsi="Arial" w:cs="Arial"/>
          <w:spacing w:val="1"/>
        </w:rPr>
        <w:t>/</w:t>
      </w:r>
      <w:r w:rsidRPr="00DD2025">
        <w:rPr>
          <w:rFonts w:ascii="Arial" w:eastAsia="Calibri" w:hAnsi="Arial" w:cs="Arial"/>
        </w:rPr>
        <w:t>ili</w:t>
      </w:r>
      <w:r w:rsidRPr="00DD2025">
        <w:rPr>
          <w:rFonts w:ascii="Arial" w:eastAsia="Calibri" w:hAnsi="Arial" w:cs="Arial"/>
          <w:spacing w:val="34"/>
        </w:rPr>
        <w:t xml:space="preserve"> </w:t>
      </w:r>
      <w:r w:rsidRPr="00DD2025">
        <w:rPr>
          <w:rFonts w:ascii="Arial" w:eastAsia="Calibri" w:hAnsi="Arial" w:cs="Arial"/>
          <w:spacing w:val="1"/>
        </w:rPr>
        <w:t>d</w:t>
      </w:r>
      <w:r w:rsidRPr="00DD2025">
        <w:rPr>
          <w:rFonts w:ascii="Arial" w:eastAsia="Calibri" w:hAnsi="Arial" w:cs="Arial"/>
          <w:spacing w:val="-2"/>
        </w:rPr>
        <w:t>o</w:t>
      </w:r>
      <w:r w:rsidRPr="00DD2025">
        <w:rPr>
          <w:rFonts w:ascii="Arial" w:eastAsia="Calibri" w:hAnsi="Arial" w:cs="Arial"/>
          <w:spacing w:val="1"/>
        </w:rPr>
        <w:t>p</w:t>
      </w:r>
      <w:r w:rsidRPr="00DD2025">
        <w:rPr>
          <w:rFonts w:ascii="Arial" w:eastAsia="Calibri" w:hAnsi="Arial" w:cs="Arial"/>
          <w:spacing w:val="-1"/>
        </w:rPr>
        <w:t>u</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35"/>
        </w:rPr>
        <w:t xml:space="preserve"> </w:t>
      </w:r>
      <w:r w:rsidRPr="00DD2025">
        <w:rPr>
          <w:rFonts w:ascii="Arial" w:eastAsia="Calibri" w:hAnsi="Arial" w:cs="Arial"/>
          <w:spacing w:val="1"/>
        </w:rPr>
        <w:t>u</w:t>
      </w:r>
      <w:r w:rsidRPr="00DD2025">
        <w:rPr>
          <w:rFonts w:ascii="Arial" w:eastAsia="Calibri" w:hAnsi="Arial" w:cs="Arial"/>
        </w:rPr>
        <w:t>govora</w:t>
      </w:r>
      <w:r w:rsidRPr="00DD2025">
        <w:rPr>
          <w:rFonts w:ascii="Arial" w:eastAsia="Calibri" w:hAnsi="Arial" w:cs="Arial"/>
          <w:spacing w:val="35"/>
        </w:rPr>
        <w:t xml:space="preserve"> </w:t>
      </w:r>
      <w:r w:rsidRPr="00DD2025">
        <w:rPr>
          <w:rFonts w:ascii="Arial" w:eastAsia="Calibri" w:hAnsi="Arial" w:cs="Arial"/>
        </w:rPr>
        <w:t>o</w:t>
      </w:r>
      <w:r w:rsidRPr="00DD2025">
        <w:rPr>
          <w:rFonts w:ascii="Arial" w:eastAsia="Calibri" w:hAnsi="Arial" w:cs="Arial"/>
          <w:spacing w:val="37"/>
        </w:rPr>
        <w:t xml:space="preserve"> </w:t>
      </w:r>
      <w:r w:rsidRPr="00DD2025">
        <w:rPr>
          <w:rFonts w:ascii="Arial" w:eastAsia="Calibri" w:hAnsi="Arial" w:cs="Arial"/>
          <w:spacing w:val="-1"/>
        </w:rPr>
        <w:t>k</w:t>
      </w:r>
      <w:r w:rsidRPr="00DD2025">
        <w:rPr>
          <w:rFonts w:ascii="Arial" w:eastAsia="Calibri" w:hAnsi="Arial" w:cs="Arial"/>
        </w:rPr>
        <w:t>oriš</w:t>
      </w:r>
      <w:r w:rsidRPr="00DD2025">
        <w:rPr>
          <w:rFonts w:ascii="Arial" w:eastAsia="Calibri" w:hAnsi="Arial" w:cs="Arial"/>
          <w:spacing w:val="-1"/>
        </w:rPr>
        <w:t>t</w:t>
      </w:r>
      <w:r w:rsidRPr="00DD2025">
        <w:rPr>
          <w:rFonts w:ascii="Arial" w:eastAsia="Calibri" w:hAnsi="Arial" w:cs="Arial"/>
        </w:rPr>
        <w:t>e</w:t>
      </w:r>
      <w:r w:rsidRPr="00DD2025">
        <w:rPr>
          <w:rFonts w:ascii="Arial" w:eastAsia="Calibri" w:hAnsi="Arial" w:cs="Arial"/>
          <w:spacing w:val="1"/>
        </w:rPr>
        <w:t>n</w:t>
      </w:r>
      <w:r w:rsidRPr="00DD2025">
        <w:rPr>
          <w:rFonts w:ascii="Arial" w:eastAsia="Calibri" w:hAnsi="Arial" w:cs="Arial"/>
          <w:spacing w:val="-2"/>
        </w:rPr>
        <w:t>j</w:t>
      </w:r>
      <w:r w:rsidRPr="00DD2025">
        <w:rPr>
          <w:rFonts w:ascii="Arial" w:eastAsia="Calibri" w:hAnsi="Arial" w:cs="Arial"/>
        </w:rPr>
        <w:t>u</w:t>
      </w:r>
      <w:r w:rsidRPr="00DD2025">
        <w:rPr>
          <w:rFonts w:ascii="Arial" w:eastAsia="Calibri" w:hAnsi="Arial" w:cs="Arial"/>
          <w:spacing w:val="35"/>
        </w:rPr>
        <w:t xml:space="preserve"> </w:t>
      </w:r>
      <w:r w:rsidRPr="00DD2025">
        <w:rPr>
          <w:rFonts w:ascii="Arial" w:eastAsia="Calibri" w:hAnsi="Arial" w:cs="Arial"/>
        </w:rPr>
        <w:t>jav</w:t>
      </w:r>
      <w:r w:rsidRPr="00DD2025">
        <w:rPr>
          <w:rFonts w:ascii="Arial" w:eastAsia="Calibri" w:hAnsi="Arial" w:cs="Arial"/>
          <w:spacing w:val="1"/>
        </w:rPr>
        <w:t>n</w:t>
      </w:r>
      <w:r w:rsidRPr="00DD2025">
        <w:rPr>
          <w:rFonts w:ascii="Arial" w:eastAsia="Calibri" w:hAnsi="Arial" w:cs="Arial"/>
        </w:rPr>
        <w:t>e</w:t>
      </w:r>
      <w:r w:rsidRPr="00DD2025">
        <w:rPr>
          <w:rFonts w:ascii="Arial" w:eastAsia="Calibri" w:hAnsi="Arial" w:cs="Arial"/>
          <w:spacing w:val="35"/>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r w:rsidRPr="00DD2025">
        <w:rPr>
          <w:rFonts w:ascii="Arial" w:eastAsia="Calibri" w:hAnsi="Arial" w:cs="Arial"/>
          <w:spacing w:val="34"/>
        </w:rPr>
        <w:t xml:space="preserve"> </w:t>
      </w:r>
      <w:r w:rsidRPr="00DD2025">
        <w:rPr>
          <w:rFonts w:ascii="Arial" w:eastAsia="Calibri" w:hAnsi="Arial" w:cs="Arial"/>
        </w:rPr>
        <w:t>i</w:t>
      </w:r>
      <w:r w:rsidRPr="00DD2025">
        <w:rPr>
          <w:rFonts w:ascii="Arial" w:eastAsia="Calibri" w:hAnsi="Arial" w:cs="Arial"/>
          <w:spacing w:val="34"/>
        </w:rPr>
        <w:t xml:space="preserve"> </w:t>
      </w:r>
      <w:r w:rsidRPr="00DD2025">
        <w:rPr>
          <w:rFonts w:ascii="Arial" w:eastAsia="Calibri" w:hAnsi="Arial" w:cs="Arial"/>
          <w:spacing w:val="10"/>
        </w:rPr>
        <w:t>n</w:t>
      </w:r>
      <w:r w:rsidRPr="00DD2025">
        <w:rPr>
          <w:rFonts w:ascii="Arial" w:eastAsia="Calibri" w:hAnsi="Arial" w:cs="Arial"/>
        </w:rPr>
        <w:t xml:space="preserve">a </w:t>
      </w:r>
      <w:r w:rsidRPr="00DD2025">
        <w:rPr>
          <w:rFonts w:ascii="Arial" w:eastAsia="Calibri" w:hAnsi="Arial" w:cs="Arial"/>
          <w:spacing w:val="1"/>
        </w:rPr>
        <w:t>z</w:t>
      </w:r>
      <w:r w:rsidRPr="00DD2025">
        <w:rPr>
          <w:rFonts w:ascii="Arial" w:eastAsia="Calibri" w:hAnsi="Arial" w:cs="Arial"/>
        </w:rPr>
        <w:t>a</w:t>
      </w:r>
      <w:r w:rsidRPr="00DD2025">
        <w:rPr>
          <w:rFonts w:ascii="Arial" w:eastAsia="Calibri" w:hAnsi="Arial" w:cs="Arial"/>
          <w:spacing w:val="-1"/>
        </w:rPr>
        <w:t>h</w:t>
      </w:r>
      <w:r w:rsidRPr="00DD2025">
        <w:rPr>
          <w:rFonts w:ascii="Arial" w:eastAsia="Calibri" w:hAnsi="Arial" w:cs="Arial"/>
          <w:spacing w:val="1"/>
        </w:rPr>
        <w:t>t</w:t>
      </w:r>
      <w:r w:rsidRPr="00DD2025">
        <w:rPr>
          <w:rFonts w:ascii="Arial" w:eastAsia="Calibri" w:hAnsi="Arial" w:cs="Arial"/>
        </w:rPr>
        <w:t>j</w:t>
      </w:r>
      <w:r w:rsidRPr="00DD2025">
        <w:rPr>
          <w:rFonts w:ascii="Arial" w:eastAsia="Calibri" w:hAnsi="Arial" w:cs="Arial"/>
          <w:spacing w:val="1"/>
        </w:rPr>
        <w:t>e</w:t>
      </w:r>
      <w:r w:rsidRPr="00DD2025">
        <w:rPr>
          <w:rFonts w:ascii="Arial" w:eastAsia="Calibri" w:hAnsi="Arial" w:cs="Arial"/>
        </w:rPr>
        <w:t xml:space="preserve">v </w:t>
      </w:r>
      <w:r w:rsidRPr="00DD2025">
        <w:rPr>
          <w:rFonts w:ascii="Arial" w:eastAsia="Calibri" w:hAnsi="Arial" w:cs="Arial"/>
          <w:spacing w:val="-1"/>
        </w:rPr>
        <w:t>k</w:t>
      </w:r>
      <w:r w:rsidRPr="00DD2025">
        <w:rPr>
          <w:rFonts w:ascii="Arial" w:eastAsia="Calibri" w:hAnsi="Arial" w:cs="Arial"/>
        </w:rPr>
        <w:t>oris</w:t>
      </w:r>
      <w:r w:rsidRPr="00DD2025">
        <w:rPr>
          <w:rFonts w:ascii="Arial" w:eastAsia="Calibri" w:hAnsi="Arial" w:cs="Arial"/>
          <w:spacing w:val="1"/>
        </w:rPr>
        <w:t>n</w:t>
      </w:r>
      <w:r w:rsidRPr="00DD2025">
        <w:rPr>
          <w:rFonts w:ascii="Arial" w:eastAsia="Calibri" w:hAnsi="Arial" w:cs="Arial"/>
        </w:rPr>
        <w:t>i</w:t>
      </w:r>
      <w:r w:rsidRPr="00DD2025">
        <w:rPr>
          <w:rFonts w:ascii="Arial" w:eastAsia="Calibri" w:hAnsi="Arial" w:cs="Arial"/>
          <w:spacing w:val="-1"/>
        </w:rPr>
        <w:t>k</w:t>
      </w:r>
      <w:r w:rsidRPr="00DD2025">
        <w:rPr>
          <w:rFonts w:ascii="Arial" w:eastAsia="Calibri" w:hAnsi="Arial" w:cs="Arial"/>
        </w:rPr>
        <w:t>a</w:t>
      </w:r>
      <w:r w:rsidRPr="00DD2025">
        <w:rPr>
          <w:rFonts w:ascii="Arial" w:eastAsia="Calibri" w:hAnsi="Arial" w:cs="Arial"/>
          <w:spacing w:val="-1"/>
        </w:rPr>
        <w:t xml:space="preserve"> </w:t>
      </w:r>
      <w:r w:rsidRPr="00DD2025">
        <w:rPr>
          <w:rFonts w:ascii="Arial" w:eastAsia="Calibri" w:hAnsi="Arial" w:cs="Arial"/>
          <w:spacing w:val="1"/>
        </w:rPr>
        <w:t>u</w:t>
      </w:r>
      <w:r w:rsidRPr="00DD2025">
        <w:rPr>
          <w:rFonts w:ascii="Arial" w:eastAsia="Calibri" w:hAnsi="Arial" w:cs="Arial"/>
        </w:rPr>
        <w:t>sl</w:t>
      </w:r>
      <w:r w:rsidRPr="00DD2025">
        <w:rPr>
          <w:rFonts w:ascii="Arial" w:eastAsia="Calibri" w:hAnsi="Arial" w:cs="Arial"/>
          <w:spacing w:val="1"/>
        </w:rPr>
        <w:t>u</w:t>
      </w:r>
      <w:r w:rsidRPr="00DD2025">
        <w:rPr>
          <w:rFonts w:ascii="Arial" w:eastAsia="Calibri" w:hAnsi="Arial" w:cs="Arial"/>
        </w:rPr>
        <w:t>ge.</w:t>
      </w:r>
    </w:p>
    <w:p w:rsidR="008B7604" w:rsidRPr="00DD2025" w:rsidRDefault="008B7604" w:rsidP="008B7604">
      <w:pPr>
        <w:tabs>
          <w:tab w:val="left" w:pos="1276"/>
          <w:tab w:val="left" w:pos="1418"/>
          <w:tab w:val="left" w:pos="1701"/>
        </w:tabs>
        <w:spacing w:after="48"/>
        <w:ind w:left="426" w:hanging="426"/>
        <w:jc w:val="both"/>
        <w:textAlignment w:val="baseline"/>
        <w:rPr>
          <w:rFonts w:ascii="Arial" w:hAnsi="Arial" w:cs="Arial"/>
          <w:color w:val="231F20"/>
          <w:lang w:eastAsia="hr-HR"/>
        </w:rPr>
      </w:pPr>
    </w:p>
    <w:p w:rsidR="008B7604" w:rsidRPr="00DD2025" w:rsidRDefault="008B7604" w:rsidP="008B7604">
      <w:pPr>
        <w:tabs>
          <w:tab w:val="left" w:pos="1276"/>
          <w:tab w:val="left" w:pos="1418"/>
          <w:tab w:val="left" w:pos="1701"/>
        </w:tabs>
        <w:spacing w:after="48"/>
        <w:ind w:left="426" w:hanging="426"/>
        <w:jc w:val="both"/>
        <w:textAlignment w:val="baseline"/>
        <w:rPr>
          <w:rFonts w:ascii="Arial" w:hAnsi="Arial" w:cs="Arial"/>
          <w:color w:val="231F20"/>
          <w:lang w:eastAsia="hr-HR"/>
        </w:rPr>
      </w:pPr>
    </w:p>
    <w:p w:rsidR="008B7604" w:rsidRPr="00DD2025" w:rsidRDefault="008B7604" w:rsidP="00294CA5">
      <w:pPr>
        <w:pStyle w:val="ListParagraph"/>
        <w:numPr>
          <w:ilvl w:val="0"/>
          <w:numId w:val="8"/>
        </w:numPr>
        <w:ind w:left="360" w:hanging="426"/>
        <w:jc w:val="both"/>
        <w:textAlignment w:val="baseline"/>
        <w:rPr>
          <w:rFonts w:ascii="Arial" w:hAnsi="Arial" w:cs="Arial"/>
          <w:color w:val="231F20"/>
          <w:lang w:eastAsia="hr-HR"/>
        </w:rPr>
      </w:pPr>
      <w:r w:rsidRPr="00DD2025">
        <w:rPr>
          <w:rFonts w:ascii="Arial" w:hAnsi="Arial" w:cs="Arial"/>
          <w:lang w:eastAsia="hr-HR"/>
        </w:rPr>
        <w:t xml:space="preserve">Davatelj usluge se neće smatrati odgovornim za kašnjenja u ispunjenju ili neispunjenje obveza iz Ugovora </w:t>
      </w:r>
      <w:r w:rsidRPr="00DD2025">
        <w:rPr>
          <w:rFonts w:ascii="Arial" w:hAnsi="Arial" w:cs="Arial"/>
          <w:color w:val="231F20"/>
          <w:lang w:eastAsia="hr-HR"/>
        </w:rPr>
        <w:t xml:space="preserve">koje je uzrokovano neočekivanim i nepredviđenim okolnostima izvan njegove kontrole. 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8B7604" w:rsidRPr="00DD2025" w:rsidRDefault="008B7604" w:rsidP="008B7604">
      <w:pPr>
        <w:pStyle w:val="ListParagraph"/>
        <w:tabs>
          <w:tab w:val="left" w:pos="1276"/>
          <w:tab w:val="left" w:pos="1418"/>
          <w:tab w:val="left" w:pos="1701"/>
        </w:tabs>
        <w:spacing w:after="225"/>
        <w:ind w:left="426"/>
        <w:jc w:val="both"/>
        <w:textAlignment w:val="baseline"/>
        <w:rPr>
          <w:rFonts w:ascii="Minion Pro" w:hAnsi="Minion Pro"/>
          <w:color w:val="000000"/>
          <w:lang w:eastAsia="hr-HR"/>
        </w:rPr>
      </w:pPr>
    </w:p>
    <w:p w:rsidR="008B7604" w:rsidRPr="00DD2025" w:rsidRDefault="008B7604" w:rsidP="00294CA5">
      <w:pPr>
        <w:pStyle w:val="ListParagraph"/>
        <w:numPr>
          <w:ilvl w:val="0"/>
          <w:numId w:val="8"/>
        </w:numPr>
        <w:shd w:val="clear" w:color="auto" w:fill="FFFFFF"/>
        <w:tabs>
          <w:tab w:val="left" w:pos="1276"/>
          <w:tab w:val="left" w:pos="1418"/>
          <w:tab w:val="left" w:pos="1701"/>
        </w:tabs>
        <w:ind w:left="426" w:hanging="426"/>
        <w:jc w:val="both"/>
        <w:rPr>
          <w:rFonts w:ascii="Arial" w:hAnsi="Arial" w:cs="Arial"/>
          <w:b/>
        </w:rPr>
      </w:pPr>
      <w:r w:rsidRPr="00DD2025">
        <w:rPr>
          <w:rFonts w:ascii="Arial" w:hAnsi="Arial" w:cs="Arial"/>
          <w:color w:val="231F20"/>
          <w:lang w:eastAsia="hr-HR"/>
        </w:rPr>
        <w:t xml:space="preserve">U slučaju nepoštivanja ugovornih obveza od strane korisnika usluga, naplaćuje se ugovorna kazna određena Odlukom o </w:t>
      </w:r>
      <w:r w:rsidRPr="00DD2025">
        <w:rPr>
          <w:rFonts w:ascii="Arial" w:hAnsi="Arial" w:cs="Arial"/>
        </w:rPr>
        <w:t>načinu pružanja javne usluge prikupljanja miješanog komunalnog otpada i biorazgradivog komunalnog otpada na području Općine Gračac.</w:t>
      </w:r>
    </w:p>
    <w:p w:rsidR="008B7604" w:rsidRPr="00DD2025" w:rsidRDefault="008B7604" w:rsidP="008B7604">
      <w:pPr>
        <w:shd w:val="clear" w:color="auto" w:fill="FFFFFF"/>
        <w:tabs>
          <w:tab w:val="left" w:pos="1276"/>
          <w:tab w:val="left" w:pos="1418"/>
          <w:tab w:val="left" w:pos="1701"/>
        </w:tabs>
        <w:jc w:val="both"/>
        <w:rPr>
          <w:rFonts w:ascii="Arial" w:hAnsi="Arial" w:cs="Arial"/>
          <w:b/>
        </w:rPr>
      </w:pPr>
    </w:p>
    <w:p w:rsidR="008B7604" w:rsidRPr="00DD2025" w:rsidRDefault="008B7604" w:rsidP="00294CA5">
      <w:pPr>
        <w:pStyle w:val="ListParagraph"/>
        <w:numPr>
          <w:ilvl w:val="0"/>
          <w:numId w:val="8"/>
        </w:numPr>
        <w:spacing w:after="48"/>
        <w:ind w:left="426" w:hanging="426"/>
        <w:jc w:val="both"/>
        <w:textAlignment w:val="baseline"/>
        <w:rPr>
          <w:rFonts w:ascii="Arial" w:hAnsi="Arial" w:cs="Arial"/>
          <w:color w:val="231F20"/>
          <w:lang w:eastAsia="hr-HR"/>
        </w:rPr>
      </w:pPr>
      <w:r w:rsidRPr="00DD2025">
        <w:rPr>
          <w:rFonts w:ascii="Arial" w:hAnsi="Arial" w:cs="Arial"/>
          <w:color w:val="231F20"/>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dana primitka računa, u protivnom se smatra da je ispostavljeni račun nesporan, a priloženi obračun pravilan.</w:t>
      </w:r>
    </w:p>
    <w:p w:rsidR="008B7604" w:rsidRPr="00DD2025" w:rsidRDefault="008B7604" w:rsidP="008B7604">
      <w:pPr>
        <w:shd w:val="clear" w:color="auto" w:fill="FFFFFF"/>
        <w:tabs>
          <w:tab w:val="left" w:pos="1276"/>
          <w:tab w:val="left" w:pos="1418"/>
          <w:tab w:val="left" w:pos="1701"/>
        </w:tabs>
        <w:jc w:val="both"/>
        <w:rPr>
          <w:rFonts w:ascii="Arial" w:hAnsi="Arial" w:cs="Arial"/>
          <w:b/>
        </w:rPr>
      </w:pPr>
    </w:p>
    <w:p w:rsidR="008B7604" w:rsidRPr="00DD2025" w:rsidRDefault="008B7604" w:rsidP="00294CA5">
      <w:pPr>
        <w:pStyle w:val="box454532"/>
        <w:numPr>
          <w:ilvl w:val="0"/>
          <w:numId w:val="8"/>
        </w:numPr>
        <w:spacing w:before="0" w:beforeAutospacing="0" w:after="48" w:afterAutospacing="0"/>
        <w:ind w:left="426" w:hanging="426"/>
        <w:jc w:val="both"/>
        <w:textAlignment w:val="baseline"/>
        <w:rPr>
          <w:rFonts w:ascii="Arial" w:hAnsi="Arial" w:cs="Arial"/>
        </w:rPr>
      </w:pPr>
      <w:r w:rsidRPr="00DD2025">
        <w:rPr>
          <w:rFonts w:ascii="Arial" w:hAnsi="Arial" w:cs="Arial"/>
        </w:rPr>
        <w:t xml:space="preserve">Davatelj usluge dužan je korisniku usluge do kraja prosinca tekuće godine za iduću kalendarsku godinu dostaviti </w:t>
      </w:r>
      <w:r w:rsidRPr="00DD2025">
        <w:rPr>
          <w:rFonts w:ascii="Arial" w:hAnsi="Arial" w:cs="Arial"/>
          <w:i/>
        </w:rPr>
        <w:t xml:space="preserve">Obavijest </w:t>
      </w:r>
      <w:r w:rsidRPr="00DD2025">
        <w:rPr>
          <w:rFonts w:ascii="Arial" w:hAnsi="Arial" w:cs="Arial"/>
          <w:i/>
          <w:color w:val="000000"/>
        </w:rPr>
        <w:t>o prikupljanju miješanog komunalnog otpada, biorazgradivog komunalnog otpada i reciklabilnog otpada</w:t>
      </w:r>
      <w:r w:rsidRPr="00DD2025">
        <w:rPr>
          <w:rFonts w:ascii="Arial" w:hAnsi="Arial" w:cs="Arial"/>
          <w:color w:val="000000"/>
        </w:rPr>
        <w:t xml:space="preserve"> </w:t>
      </w:r>
      <w:r w:rsidRPr="00DD2025">
        <w:rPr>
          <w:rFonts w:ascii="Arial" w:hAnsi="Arial" w:cs="Arial"/>
        </w:rPr>
        <w:t>u pisanom obliku ili putem mrežne stranice kad je to korisniku prihvatljivo. Obavijest sadrži:</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t>– plan s datumima i okvirnim vremenom primopredaje miješanog komunalnog otpada, biorazgradivog komunalnog otpada i reciklabilnog komunalnog otpada</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lastRenderedPageBreak/>
        <w:t>– lokaciju i radno vrijeme reciklažnog dvorišta</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t>– lokaciju, datum i radno vrijeme mobilnog reciklažnog dvorišta</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t>– plan s datumima preuzimanja glomaznog otpada u okviru javne usluge</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t>– lokacije spremnika za odvojeno sakupljanje komunalnog otpada na javnoj površini</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t>– uputu o kompostiranju za korisnika usluge koji kompostira biootpad</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t>– uputu o postupanju s miješanim komunalnim otpadom, biorazgradivim komunalnim otpadom i reciklabilnim komunalnim otpadom</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t>– kontakt podatke i način podnošenja zahtjeva za preuzimanje komunalnog otpada na zahtjev korisnika usluge</w:t>
      </w:r>
    </w:p>
    <w:p w:rsidR="008B7604" w:rsidRPr="00DD2025" w:rsidRDefault="008B7604" w:rsidP="008B7604">
      <w:pPr>
        <w:pStyle w:val="box454532"/>
        <w:spacing w:before="0" w:beforeAutospacing="0" w:after="48" w:afterAutospacing="0"/>
        <w:ind w:left="426"/>
        <w:textAlignment w:val="baseline"/>
        <w:rPr>
          <w:rFonts w:ascii="Arial" w:hAnsi="Arial" w:cs="Arial"/>
        </w:rPr>
      </w:pPr>
      <w:r w:rsidRPr="00DD2025">
        <w:rPr>
          <w:rFonts w:ascii="Arial" w:hAnsi="Arial" w:cs="Arial"/>
        </w:rPr>
        <w:t>– uputu o preuzimanju komunalnog otpada na zahtjev korisnika usluge.</w:t>
      </w:r>
    </w:p>
    <w:p w:rsidR="008B7604" w:rsidRPr="00DD2025" w:rsidRDefault="008B7604" w:rsidP="008B7604">
      <w:pPr>
        <w:pStyle w:val="ListParagraph"/>
        <w:ind w:left="1428"/>
        <w:jc w:val="both"/>
        <w:rPr>
          <w:rFonts w:ascii="Arial" w:hAnsi="Arial" w:cs="Arial"/>
          <w:color w:val="231F20"/>
          <w:lang w:eastAsia="hr-HR"/>
        </w:rPr>
      </w:pPr>
    </w:p>
    <w:p w:rsidR="008B7604" w:rsidRPr="00DD2025" w:rsidRDefault="008B7604" w:rsidP="00294CA5">
      <w:pPr>
        <w:pStyle w:val="box454532"/>
        <w:numPr>
          <w:ilvl w:val="0"/>
          <w:numId w:val="8"/>
        </w:numPr>
        <w:spacing w:before="0" w:beforeAutospacing="0" w:after="0" w:afterAutospacing="0"/>
        <w:ind w:left="284" w:hanging="284"/>
        <w:jc w:val="both"/>
        <w:textAlignment w:val="baseline"/>
        <w:rPr>
          <w:rFonts w:ascii="Arial" w:hAnsi="Arial" w:cs="Arial"/>
        </w:rPr>
      </w:pPr>
      <w:r w:rsidRPr="00DD2025">
        <w:rPr>
          <w:rFonts w:ascii="Arial" w:hAnsi="Arial" w:cs="Arial"/>
          <w:color w:val="231F20"/>
        </w:rPr>
        <w:t xml:space="preserve">Korisnik usluge prilikom prvog kršenja odredaba ove Odluke bit će opomenut pisanim putem. Korisniku usluge koji je bio opomenut, a ponovno prekrši odredbe Odluke naplatit će se ugovorna kazna. </w:t>
      </w:r>
      <w:r w:rsidRPr="00DD2025">
        <w:rPr>
          <w:rFonts w:ascii="Arial" w:hAnsi="Arial" w:cs="Arial"/>
        </w:rPr>
        <w:t>Ukoliko se utvrdi da je korisnik usluge počinio više radnji za koje je propisana obveza plaćanja ugovorne kazne, davatelj usluge će mu za svaku od navedenih radnji obračunati i naplatiti ugovornu kaznu. Valjanim dokazom za utvrđivanje osnove za ugovornu kaznu smatra se fotodokumentacija sa mjesta događaja kršenja odredaba ove Odluke, snimak procesa sakupljanja miješanog komunalnog otpada i biorazgradivog komunalnog otpada kamerom postavljenom na komualno vozilo, izvršni akti – rješenja i zapisnici doneseni od strane komunalnog redara.</w:t>
      </w:r>
    </w:p>
    <w:p w:rsidR="008B7604" w:rsidRPr="00DD2025" w:rsidRDefault="008B7604" w:rsidP="008B7604">
      <w:pPr>
        <w:pStyle w:val="ListParagraph"/>
        <w:tabs>
          <w:tab w:val="left" w:pos="1276"/>
          <w:tab w:val="left" w:pos="1418"/>
          <w:tab w:val="left" w:pos="1701"/>
        </w:tabs>
        <w:ind w:left="426"/>
        <w:jc w:val="both"/>
      </w:pPr>
    </w:p>
    <w:p w:rsidR="008B7604" w:rsidRPr="00DD2025" w:rsidRDefault="008B7604" w:rsidP="00294CA5">
      <w:pPr>
        <w:pStyle w:val="ListParagraph"/>
        <w:numPr>
          <w:ilvl w:val="0"/>
          <w:numId w:val="8"/>
        </w:numPr>
        <w:shd w:val="clear" w:color="auto" w:fill="FFFFFF"/>
        <w:tabs>
          <w:tab w:val="left" w:pos="1276"/>
          <w:tab w:val="left" w:pos="1418"/>
          <w:tab w:val="left" w:pos="1701"/>
        </w:tabs>
        <w:ind w:left="270" w:hanging="270"/>
        <w:jc w:val="both"/>
        <w:rPr>
          <w:rFonts w:ascii="Arial" w:hAnsi="Arial" w:cs="Arial"/>
          <w:color w:val="231F20"/>
          <w:lang w:eastAsia="hr-HR"/>
        </w:rPr>
      </w:pPr>
      <w:r w:rsidRPr="00DD2025">
        <w:rPr>
          <w:rFonts w:ascii="Arial" w:hAnsi="Arial" w:cs="Arial"/>
          <w:color w:val="231F20"/>
          <w:lang w:eastAsia="hr-HR"/>
        </w:rPr>
        <w:t>Korisnik ovim putem izjavljuje da je u cijelosti upoznat s odredbama ovog Ugovora i da ih prihvaća u cijelosti.</w:t>
      </w:r>
    </w:p>
    <w:p w:rsidR="008B7604" w:rsidRPr="00DD2025" w:rsidRDefault="008B7604" w:rsidP="008B7604">
      <w:pPr>
        <w:pStyle w:val="ListParagraph"/>
        <w:shd w:val="clear" w:color="auto" w:fill="FFFFFF"/>
        <w:tabs>
          <w:tab w:val="left" w:pos="1276"/>
          <w:tab w:val="left" w:pos="1418"/>
          <w:tab w:val="left" w:pos="1701"/>
        </w:tabs>
        <w:ind w:left="426"/>
        <w:jc w:val="both"/>
        <w:rPr>
          <w:rFonts w:ascii="Arial" w:hAnsi="Arial" w:cs="Arial"/>
          <w:color w:val="231F20"/>
          <w:lang w:eastAsia="hr-HR"/>
        </w:rPr>
      </w:pPr>
    </w:p>
    <w:p w:rsidR="008B7604" w:rsidRPr="00DD2025" w:rsidRDefault="008B7604" w:rsidP="008B7604">
      <w:pPr>
        <w:pStyle w:val="box454532"/>
        <w:tabs>
          <w:tab w:val="left" w:pos="1276"/>
          <w:tab w:val="left" w:pos="1418"/>
          <w:tab w:val="left" w:pos="1701"/>
        </w:tabs>
        <w:spacing w:before="0" w:beforeAutospacing="0" w:after="48"/>
        <w:ind w:left="426" w:hanging="426"/>
        <w:jc w:val="both"/>
        <w:textAlignment w:val="baseline"/>
        <w:rPr>
          <w:color w:val="231F20"/>
        </w:rPr>
      </w:pPr>
    </w:p>
    <w:p w:rsidR="008B7604" w:rsidRPr="00DD2025" w:rsidRDefault="008B7604" w:rsidP="008B7604">
      <w:pPr>
        <w:rPr>
          <w:rFonts w:ascii="Arial" w:hAnsi="Arial" w:cs="Arial"/>
          <w:lang w:eastAsia="hr-HR"/>
        </w:rPr>
      </w:pPr>
      <w:bookmarkStart w:id="9" w:name="_GoBack"/>
      <w:bookmarkEnd w:id="9"/>
    </w:p>
    <w:p w:rsidR="008B7604" w:rsidRDefault="008B7604"/>
    <w:p w:rsidR="00FE51AD" w:rsidRDefault="00FE51AD"/>
    <w:p w:rsidR="008B7604" w:rsidRDefault="008B7604"/>
    <w:p w:rsidR="00D76E97" w:rsidRDefault="00D76E97"/>
    <w:p w:rsidR="008B7604" w:rsidRDefault="008B7604"/>
    <w:p w:rsidR="008B7604" w:rsidRDefault="008B7604"/>
    <w:p w:rsidR="00D76E97" w:rsidRDefault="00D76E97"/>
    <w:p w:rsidR="008B7604" w:rsidRDefault="008B7604"/>
    <w:p w:rsidR="00D76E97" w:rsidRDefault="00D76E97"/>
    <w:p w:rsidR="00D76E97" w:rsidRDefault="00D76E97"/>
    <w:p w:rsidR="00D76E97" w:rsidRDefault="00D76E97"/>
    <w:p w:rsidR="00D76E97" w:rsidRDefault="00D76E97"/>
    <w:p w:rsidR="00D76E97" w:rsidRDefault="00D76E97"/>
    <w:p w:rsidR="00D76E97" w:rsidRDefault="00D76E97"/>
    <w:p w:rsidR="00D76E97" w:rsidRDefault="00D76E97"/>
    <w:p w:rsidR="00D76E97" w:rsidRDefault="00D76E97"/>
    <w:p w:rsidR="00D76E97" w:rsidRDefault="00D76E97"/>
    <w:p w:rsidR="00D76E97" w:rsidRDefault="00D76E97"/>
    <w:p w:rsidR="00D76E97" w:rsidRDefault="00D76E97"/>
    <w:p w:rsidR="008B7604" w:rsidRPr="00982DAA" w:rsidRDefault="008B7604" w:rsidP="008B7604">
      <w:pPr>
        <w:jc w:val="both"/>
        <w:rPr>
          <w:rFonts w:ascii="Arial" w:hAnsi="Arial" w:cs="Arial"/>
          <w:b/>
        </w:rPr>
      </w:pPr>
      <w:r>
        <w:rPr>
          <w:rFonts w:ascii="Arial" w:hAnsi="Arial" w:cs="Arial"/>
          <w:b/>
        </w:rPr>
        <w:t>OPĆINSKO VIJEĆE</w:t>
      </w:r>
    </w:p>
    <w:p w:rsidR="008B7604" w:rsidRPr="00982DAA" w:rsidRDefault="008B7604" w:rsidP="008B7604">
      <w:pPr>
        <w:jc w:val="both"/>
        <w:rPr>
          <w:rFonts w:ascii="Arial" w:hAnsi="Arial" w:cs="Arial"/>
        </w:rPr>
      </w:pPr>
      <w:r w:rsidRPr="00982DAA">
        <w:rPr>
          <w:rFonts w:ascii="Arial" w:hAnsi="Arial" w:cs="Arial"/>
          <w:b/>
        </w:rPr>
        <w:t>KLASA: 363-01/18-01/</w:t>
      </w:r>
      <w:r>
        <w:rPr>
          <w:rFonts w:ascii="Arial" w:hAnsi="Arial" w:cs="Arial"/>
          <w:b/>
        </w:rPr>
        <w:t>4</w:t>
      </w:r>
    </w:p>
    <w:p w:rsidR="008B7604" w:rsidRPr="00982DAA" w:rsidRDefault="008B7604" w:rsidP="008B7604">
      <w:pPr>
        <w:pStyle w:val="xl41"/>
        <w:spacing w:before="0" w:beforeAutospacing="0" w:after="0" w:afterAutospacing="0"/>
        <w:jc w:val="both"/>
        <w:rPr>
          <w:b/>
        </w:rPr>
      </w:pPr>
      <w:r w:rsidRPr="00982DAA">
        <w:rPr>
          <w:b/>
        </w:rPr>
        <w:t>URBROJ: 2198/31-02-18-1</w:t>
      </w:r>
    </w:p>
    <w:p w:rsidR="008B7604" w:rsidRPr="00982DAA" w:rsidRDefault="008B7604" w:rsidP="008B7604">
      <w:pPr>
        <w:pStyle w:val="xl41"/>
        <w:spacing w:before="0" w:beforeAutospacing="0" w:after="0" w:afterAutospacing="0"/>
        <w:jc w:val="both"/>
        <w:rPr>
          <w:b/>
        </w:rPr>
      </w:pPr>
      <w:r>
        <w:rPr>
          <w:b/>
        </w:rPr>
        <w:t xml:space="preserve">Gračac, 29. siječnja </w:t>
      </w:r>
      <w:r w:rsidRPr="00982DAA">
        <w:rPr>
          <w:b/>
        </w:rPr>
        <w:t>2018. g.</w:t>
      </w:r>
    </w:p>
    <w:p w:rsidR="008B7604" w:rsidRPr="00982DAA" w:rsidRDefault="008B7604" w:rsidP="008B7604">
      <w:pPr>
        <w:jc w:val="both"/>
        <w:rPr>
          <w:rFonts w:ascii="Arial" w:hAnsi="Arial" w:cs="Arial"/>
        </w:rPr>
      </w:pPr>
    </w:p>
    <w:p w:rsidR="008B7604" w:rsidRPr="00982DAA" w:rsidRDefault="008B7604" w:rsidP="008B7604">
      <w:pPr>
        <w:jc w:val="both"/>
        <w:rPr>
          <w:rFonts w:ascii="Arial" w:hAnsi="Arial" w:cs="Arial"/>
        </w:rPr>
      </w:pPr>
      <w:r w:rsidRPr="00982DAA">
        <w:rPr>
          <w:rFonts w:ascii="Arial" w:hAnsi="Arial" w:cs="Arial"/>
        </w:rPr>
        <w:t>Na temelju članka 30. Stavak 4. Zakona o komunalnom gospodarstvu (Narodne novine broj 36/95, 109/95-Uredba, 21/96-Uredba, 70/97, 128/99, 57/00, 129/00, 59/01, 26/03-proč.tekst, 82/04, 110/04-Uredba, 178/04, 38/09, 79/09, 153/09, 49/11, 84/11, 90/11, 114/12 i 94/13, 153/13 147/14, 36/15), i članka 32. Statuta Općine Gračac („Službeni glasnik Zadarske županije“ broj: 11/13) Općin</w:t>
      </w:r>
      <w:r>
        <w:rPr>
          <w:rFonts w:ascii="Arial" w:hAnsi="Arial" w:cs="Arial"/>
        </w:rPr>
        <w:t xml:space="preserve">sko vijeće Općine Gračac na 5. sjednici održanoj 29. siječnja </w:t>
      </w:r>
      <w:r w:rsidRPr="00982DAA">
        <w:rPr>
          <w:rFonts w:ascii="Arial" w:hAnsi="Arial" w:cs="Arial"/>
        </w:rPr>
        <w:t xml:space="preserve">2018. godine, donijelo je </w:t>
      </w:r>
    </w:p>
    <w:p w:rsidR="008B7604" w:rsidRPr="00982DAA" w:rsidRDefault="008B7604" w:rsidP="008B7604">
      <w:pPr>
        <w:jc w:val="both"/>
        <w:rPr>
          <w:rFonts w:ascii="Arial" w:hAnsi="Arial" w:cs="Arial"/>
        </w:rPr>
      </w:pPr>
    </w:p>
    <w:p w:rsidR="008B7604" w:rsidRPr="00982DAA" w:rsidRDefault="008B7604" w:rsidP="008B7604">
      <w:pPr>
        <w:jc w:val="center"/>
        <w:rPr>
          <w:rFonts w:ascii="Arial" w:hAnsi="Arial" w:cs="Arial"/>
          <w:b/>
        </w:rPr>
      </w:pPr>
      <w:r w:rsidRPr="00982DAA">
        <w:rPr>
          <w:rFonts w:ascii="Arial" w:hAnsi="Arial" w:cs="Arial"/>
          <w:b/>
        </w:rPr>
        <w:t>PROGRAM</w:t>
      </w:r>
    </w:p>
    <w:p w:rsidR="008B7604" w:rsidRPr="00982DAA" w:rsidRDefault="008B7604" w:rsidP="008B7604">
      <w:pPr>
        <w:jc w:val="center"/>
        <w:rPr>
          <w:rFonts w:ascii="Arial" w:hAnsi="Arial" w:cs="Arial"/>
          <w:b/>
        </w:rPr>
      </w:pPr>
      <w:r w:rsidRPr="00982DAA">
        <w:rPr>
          <w:rFonts w:ascii="Arial" w:hAnsi="Arial" w:cs="Arial"/>
          <w:b/>
        </w:rPr>
        <w:t>gradnje objekata i uređaja komunalne infrastrukture za 2018. godinu</w:t>
      </w:r>
    </w:p>
    <w:p w:rsidR="008B7604" w:rsidRPr="00982DAA" w:rsidRDefault="008B7604" w:rsidP="008B7604">
      <w:pPr>
        <w:ind w:left="360"/>
        <w:jc w:val="both"/>
        <w:rPr>
          <w:rFonts w:ascii="Arial" w:hAnsi="Arial" w:cs="Arial"/>
        </w:rPr>
      </w:pPr>
    </w:p>
    <w:p w:rsidR="008B7604" w:rsidRPr="00982DAA" w:rsidRDefault="008B7604" w:rsidP="00294CA5">
      <w:pPr>
        <w:numPr>
          <w:ilvl w:val="0"/>
          <w:numId w:val="23"/>
        </w:numPr>
        <w:ind w:left="360"/>
        <w:jc w:val="both"/>
        <w:rPr>
          <w:rFonts w:ascii="Arial" w:hAnsi="Arial" w:cs="Arial"/>
        </w:rPr>
      </w:pPr>
      <w:r w:rsidRPr="00982DAA">
        <w:rPr>
          <w:rFonts w:ascii="Arial" w:hAnsi="Arial" w:cs="Arial"/>
        </w:rPr>
        <w:t>OPĆE ODREDBE</w:t>
      </w:r>
    </w:p>
    <w:p w:rsidR="008B7604" w:rsidRPr="00982DAA" w:rsidRDefault="008B7604" w:rsidP="008B7604">
      <w:pPr>
        <w:ind w:left="360"/>
        <w:jc w:val="center"/>
        <w:rPr>
          <w:rFonts w:ascii="Arial" w:hAnsi="Arial" w:cs="Arial"/>
        </w:rPr>
      </w:pPr>
      <w:r w:rsidRPr="00982DAA">
        <w:rPr>
          <w:rFonts w:ascii="Arial" w:hAnsi="Arial" w:cs="Arial"/>
        </w:rPr>
        <w:t>Članak 1.</w:t>
      </w:r>
    </w:p>
    <w:p w:rsidR="008B7604" w:rsidRPr="00982DAA" w:rsidRDefault="008B7604" w:rsidP="008B7604">
      <w:pPr>
        <w:ind w:left="360"/>
        <w:jc w:val="center"/>
        <w:rPr>
          <w:rFonts w:ascii="Arial" w:hAnsi="Arial" w:cs="Arial"/>
        </w:rPr>
      </w:pPr>
    </w:p>
    <w:p w:rsidR="008B7604" w:rsidRPr="00982DAA" w:rsidRDefault="008B7604" w:rsidP="008B7604">
      <w:pPr>
        <w:ind w:left="360" w:firstLine="360"/>
        <w:jc w:val="both"/>
        <w:rPr>
          <w:rFonts w:ascii="Arial" w:hAnsi="Arial" w:cs="Arial"/>
        </w:rPr>
      </w:pPr>
      <w:r w:rsidRPr="00982DAA">
        <w:rPr>
          <w:rFonts w:ascii="Arial" w:hAnsi="Arial" w:cs="Arial"/>
        </w:rPr>
        <w:t>Ovim Programom određuje se gradnja objekata i uređaja komunalne infrastrukture, nabavka opreme te gradnja građevina za gospodarenje komunalnim otpadom i projekti zaštite okoliša (u daljnjem tekstu: Program) na području Općine Gračac (u daljnjem tekstu: Općina) za 2018. godinu za:</w:t>
      </w:r>
    </w:p>
    <w:p w:rsidR="008B7604" w:rsidRPr="00982DAA" w:rsidRDefault="008B7604" w:rsidP="00294CA5">
      <w:pPr>
        <w:numPr>
          <w:ilvl w:val="0"/>
          <w:numId w:val="24"/>
        </w:numPr>
        <w:jc w:val="both"/>
        <w:rPr>
          <w:rFonts w:ascii="Arial" w:hAnsi="Arial" w:cs="Arial"/>
        </w:rPr>
      </w:pPr>
      <w:r w:rsidRPr="00982DAA">
        <w:rPr>
          <w:rFonts w:ascii="Arial" w:hAnsi="Arial" w:cs="Arial"/>
        </w:rPr>
        <w:t>javne površine</w:t>
      </w:r>
    </w:p>
    <w:p w:rsidR="008B7604" w:rsidRPr="00982DAA" w:rsidRDefault="008B7604" w:rsidP="00294CA5">
      <w:pPr>
        <w:numPr>
          <w:ilvl w:val="0"/>
          <w:numId w:val="24"/>
        </w:numPr>
        <w:jc w:val="both"/>
        <w:rPr>
          <w:rFonts w:ascii="Arial" w:hAnsi="Arial" w:cs="Arial"/>
        </w:rPr>
      </w:pPr>
      <w:r w:rsidRPr="00982DAA">
        <w:rPr>
          <w:rFonts w:ascii="Arial" w:hAnsi="Arial" w:cs="Arial"/>
        </w:rPr>
        <w:t>nerazvrstane ceste</w:t>
      </w:r>
    </w:p>
    <w:p w:rsidR="008B7604" w:rsidRPr="00982DAA" w:rsidRDefault="008B7604" w:rsidP="00294CA5">
      <w:pPr>
        <w:numPr>
          <w:ilvl w:val="0"/>
          <w:numId w:val="24"/>
        </w:numPr>
        <w:jc w:val="both"/>
        <w:rPr>
          <w:rFonts w:ascii="Arial" w:hAnsi="Arial" w:cs="Arial"/>
        </w:rPr>
      </w:pPr>
      <w:r w:rsidRPr="00982DAA">
        <w:rPr>
          <w:rFonts w:ascii="Arial" w:hAnsi="Arial" w:cs="Arial"/>
        </w:rPr>
        <w:t>groblja</w:t>
      </w:r>
    </w:p>
    <w:p w:rsidR="008B7604" w:rsidRPr="00982DAA" w:rsidRDefault="008B7604" w:rsidP="00294CA5">
      <w:pPr>
        <w:numPr>
          <w:ilvl w:val="0"/>
          <w:numId w:val="24"/>
        </w:numPr>
        <w:jc w:val="both"/>
        <w:rPr>
          <w:rFonts w:ascii="Arial" w:hAnsi="Arial" w:cs="Arial"/>
        </w:rPr>
      </w:pPr>
      <w:r w:rsidRPr="00982DAA">
        <w:rPr>
          <w:rFonts w:ascii="Arial" w:hAnsi="Arial" w:cs="Arial"/>
        </w:rPr>
        <w:t>javnu rasvjetu</w:t>
      </w:r>
    </w:p>
    <w:p w:rsidR="008B7604" w:rsidRPr="00982DAA" w:rsidRDefault="008B7604" w:rsidP="00294CA5">
      <w:pPr>
        <w:numPr>
          <w:ilvl w:val="0"/>
          <w:numId w:val="24"/>
        </w:numPr>
        <w:jc w:val="both"/>
        <w:rPr>
          <w:rFonts w:ascii="Arial" w:hAnsi="Arial" w:cs="Arial"/>
        </w:rPr>
      </w:pPr>
      <w:r w:rsidRPr="00982DAA">
        <w:rPr>
          <w:rFonts w:ascii="Arial" w:hAnsi="Arial" w:cs="Arial"/>
        </w:rPr>
        <w:t>tržnice na malo</w:t>
      </w:r>
    </w:p>
    <w:p w:rsidR="008B7604" w:rsidRPr="00982DAA" w:rsidRDefault="008B7604" w:rsidP="00294CA5">
      <w:pPr>
        <w:numPr>
          <w:ilvl w:val="0"/>
          <w:numId w:val="24"/>
        </w:numPr>
        <w:jc w:val="both"/>
        <w:rPr>
          <w:rFonts w:ascii="Arial" w:hAnsi="Arial" w:cs="Arial"/>
        </w:rPr>
      </w:pPr>
      <w:r w:rsidRPr="00982DAA">
        <w:rPr>
          <w:rFonts w:ascii="Arial" w:hAnsi="Arial" w:cs="Arial"/>
        </w:rPr>
        <w:t>javnu odvodnju atmosferskih (oborinskih) voda</w:t>
      </w:r>
    </w:p>
    <w:p w:rsidR="008B7604" w:rsidRPr="00982DAA" w:rsidRDefault="008B7604" w:rsidP="00294CA5">
      <w:pPr>
        <w:numPr>
          <w:ilvl w:val="0"/>
          <w:numId w:val="24"/>
        </w:numPr>
        <w:jc w:val="both"/>
        <w:rPr>
          <w:rFonts w:ascii="Arial" w:hAnsi="Arial" w:cs="Arial"/>
        </w:rPr>
      </w:pPr>
      <w:r w:rsidRPr="00982DAA">
        <w:rPr>
          <w:rFonts w:ascii="Arial" w:hAnsi="Arial" w:cs="Arial"/>
        </w:rPr>
        <w:t>objekti društvenog standarda</w:t>
      </w:r>
    </w:p>
    <w:p w:rsidR="008B7604" w:rsidRPr="00982DAA" w:rsidRDefault="008B7604" w:rsidP="00294CA5">
      <w:pPr>
        <w:numPr>
          <w:ilvl w:val="0"/>
          <w:numId w:val="24"/>
        </w:numPr>
        <w:jc w:val="both"/>
        <w:rPr>
          <w:rFonts w:ascii="Arial" w:hAnsi="Arial" w:cs="Arial"/>
        </w:rPr>
      </w:pPr>
      <w:r w:rsidRPr="00982DAA">
        <w:rPr>
          <w:rFonts w:ascii="Arial" w:hAnsi="Arial" w:cs="Arial"/>
        </w:rPr>
        <w:t>građevine za gospodarenje komunalnim otpadom i projekti zaštite okoliša</w:t>
      </w:r>
    </w:p>
    <w:p w:rsidR="008B7604" w:rsidRPr="00982DAA" w:rsidRDefault="008B7604" w:rsidP="008B7604">
      <w:pPr>
        <w:ind w:left="360"/>
        <w:jc w:val="both"/>
        <w:rPr>
          <w:rFonts w:ascii="Arial" w:hAnsi="Arial" w:cs="Arial"/>
        </w:rPr>
      </w:pPr>
    </w:p>
    <w:p w:rsidR="008B7604" w:rsidRPr="00982DAA" w:rsidRDefault="008B7604" w:rsidP="008B7604">
      <w:pPr>
        <w:ind w:left="360"/>
        <w:jc w:val="center"/>
        <w:rPr>
          <w:rFonts w:ascii="Arial" w:hAnsi="Arial" w:cs="Arial"/>
        </w:rPr>
      </w:pPr>
      <w:r w:rsidRPr="00982DAA">
        <w:rPr>
          <w:rFonts w:ascii="Arial" w:hAnsi="Arial" w:cs="Arial"/>
        </w:rPr>
        <w:t>Članak 2.</w:t>
      </w:r>
    </w:p>
    <w:p w:rsidR="008B7604" w:rsidRPr="00982DAA" w:rsidRDefault="008B7604" w:rsidP="008B7604">
      <w:pPr>
        <w:ind w:left="360"/>
        <w:jc w:val="both"/>
        <w:rPr>
          <w:rFonts w:ascii="Arial" w:hAnsi="Arial" w:cs="Arial"/>
        </w:rPr>
      </w:pPr>
      <w:r w:rsidRPr="00982DAA">
        <w:rPr>
          <w:rFonts w:ascii="Arial" w:hAnsi="Arial" w:cs="Arial"/>
        </w:rPr>
        <w:tab/>
        <w:t>Program se temelji na prostorno-planskoj dokumentaciji Općine Gračac, razvojnoj politici, ukazanim potrebama za izgradnjom određenih objekata i uređaja komunalne infrastrukture  te izgradnjom građevina za gospodarenje komunalnim otpadom. Program se donosi u skladu s raspoloživim financijskim sredstvima te s ciljem ispunjenja zadanih rokova, a sve sukladno važećim zakonskim odredbama.</w:t>
      </w:r>
    </w:p>
    <w:p w:rsidR="008B7604" w:rsidRPr="00982DAA" w:rsidRDefault="008B7604" w:rsidP="008B7604">
      <w:pPr>
        <w:ind w:left="360"/>
        <w:jc w:val="both"/>
        <w:rPr>
          <w:rFonts w:ascii="Arial" w:hAnsi="Arial" w:cs="Arial"/>
        </w:rPr>
      </w:pPr>
    </w:p>
    <w:p w:rsidR="008B7604" w:rsidRPr="00982DAA" w:rsidRDefault="008B7604" w:rsidP="00294CA5">
      <w:pPr>
        <w:numPr>
          <w:ilvl w:val="0"/>
          <w:numId w:val="23"/>
        </w:numPr>
        <w:jc w:val="both"/>
        <w:rPr>
          <w:rFonts w:ascii="Arial" w:hAnsi="Arial" w:cs="Arial"/>
        </w:rPr>
      </w:pPr>
      <w:r w:rsidRPr="00982DAA">
        <w:rPr>
          <w:rFonts w:ascii="Arial" w:hAnsi="Arial" w:cs="Arial"/>
        </w:rPr>
        <w:t>SREDSTVA ZA OSTVARIVANJE PROGRAMA</w:t>
      </w:r>
    </w:p>
    <w:p w:rsidR="008B7604" w:rsidRPr="00982DAA" w:rsidRDefault="008B7604" w:rsidP="008B7604">
      <w:pPr>
        <w:jc w:val="both"/>
        <w:rPr>
          <w:rFonts w:ascii="Arial" w:hAnsi="Arial" w:cs="Arial"/>
        </w:rPr>
      </w:pPr>
    </w:p>
    <w:p w:rsidR="008B7604" w:rsidRPr="00982DAA" w:rsidRDefault="008B7604" w:rsidP="008B7604">
      <w:pPr>
        <w:ind w:left="360"/>
        <w:jc w:val="center"/>
        <w:rPr>
          <w:rFonts w:ascii="Arial" w:hAnsi="Arial" w:cs="Arial"/>
        </w:rPr>
      </w:pPr>
      <w:r w:rsidRPr="00982DAA">
        <w:rPr>
          <w:rFonts w:ascii="Arial" w:hAnsi="Arial" w:cs="Arial"/>
        </w:rPr>
        <w:t>Članak 3.</w:t>
      </w:r>
    </w:p>
    <w:p w:rsidR="008B7604" w:rsidRPr="00982DAA" w:rsidRDefault="008B7604" w:rsidP="008B7604">
      <w:pPr>
        <w:ind w:left="1080"/>
        <w:jc w:val="both"/>
        <w:rPr>
          <w:rFonts w:ascii="Arial" w:hAnsi="Arial" w:cs="Arial"/>
        </w:rPr>
      </w:pPr>
    </w:p>
    <w:p w:rsidR="008B7604" w:rsidRPr="00982DAA" w:rsidRDefault="008B7604" w:rsidP="00294CA5">
      <w:pPr>
        <w:numPr>
          <w:ilvl w:val="0"/>
          <w:numId w:val="25"/>
        </w:numPr>
        <w:jc w:val="both"/>
        <w:rPr>
          <w:rFonts w:ascii="Arial" w:hAnsi="Arial" w:cs="Arial"/>
        </w:rPr>
      </w:pPr>
      <w:r w:rsidRPr="00982DAA">
        <w:rPr>
          <w:rFonts w:ascii="Arial" w:hAnsi="Arial" w:cs="Arial"/>
        </w:rPr>
        <w:t>Sredstva potrebna za ostvarivanje Programa gradnje objekata i uređaja komunalne infrastrukture u 2018. godini osigurat će se iz sljedećih izvora:</w:t>
      </w:r>
    </w:p>
    <w:p w:rsidR="008B7604" w:rsidRPr="00982DAA" w:rsidRDefault="008B7604" w:rsidP="008B7604">
      <w:pPr>
        <w:ind w:left="720"/>
        <w:jc w:val="both"/>
        <w:rPr>
          <w:rFonts w:ascii="Arial" w:hAnsi="Arial" w:cs="Arial"/>
        </w:rPr>
      </w:pPr>
    </w:p>
    <w:p w:rsidR="008B7604" w:rsidRPr="00982DAA" w:rsidRDefault="008B7604" w:rsidP="008B7604">
      <w:pPr>
        <w:ind w:left="360"/>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lastRenderedPageBreak/>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IZVOR</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IZNOS (2018.)</w:t>
            </w:r>
          </w:p>
        </w:tc>
      </w:tr>
      <w:tr w:rsidR="008B7604" w:rsidRPr="00982DAA" w:rsidTr="008B760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Komunalni doprinos</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83.375,00</w:t>
            </w:r>
          </w:p>
        </w:tc>
      </w:tr>
      <w:tr w:rsidR="008B7604" w:rsidRPr="00982DAA" w:rsidTr="008B760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Doprinos za šume</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349.990,00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Komunalna naknada</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308.619,59</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 xml:space="preserve">4. </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Prihodi od prodaje</w:t>
            </w:r>
            <w:r w:rsidRPr="00982DAA">
              <w:rPr>
                <w:rFonts w:ascii="Arial" w:hAnsi="Arial" w:cs="Arial"/>
                <w:b/>
                <w:lang w:eastAsia="hr-HR"/>
              </w:rPr>
              <w:t xml:space="preserve"> </w:t>
            </w:r>
            <w:r w:rsidRPr="00982DAA">
              <w:rPr>
                <w:rFonts w:ascii="Arial" w:hAnsi="Arial" w:cs="Arial"/>
                <w:lang w:eastAsia="hr-HR"/>
              </w:rPr>
              <w:t>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170.000,00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5.</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Prihodi od 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457.500,00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 xml:space="preserve">6. </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Kapitalne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1.854.375,00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7.</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Naknada za zadržavanje nekakonito izgrađene zgrade</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50.000,00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8.</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Tekuće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20.000,00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9.</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Prihodi od poreza</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780.316,00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UKUPNO</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4.074.175,59</w:t>
            </w:r>
          </w:p>
        </w:tc>
      </w:tr>
    </w:tbl>
    <w:p w:rsidR="008B7604" w:rsidRPr="00982DAA" w:rsidRDefault="008B7604" w:rsidP="008B7604">
      <w:pPr>
        <w:ind w:left="720"/>
        <w:jc w:val="both"/>
        <w:rPr>
          <w:rFonts w:ascii="Arial" w:hAnsi="Arial" w:cs="Arial"/>
        </w:rPr>
      </w:pPr>
    </w:p>
    <w:p w:rsidR="008B7604" w:rsidRPr="00982DAA" w:rsidRDefault="008B7604" w:rsidP="008B7604">
      <w:pPr>
        <w:ind w:left="720"/>
        <w:jc w:val="both"/>
        <w:rPr>
          <w:rFonts w:ascii="Arial" w:hAnsi="Arial" w:cs="Arial"/>
        </w:rPr>
      </w:pPr>
    </w:p>
    <w:p w:rsidR="008B7604" w:rsidRPr="00982DAA" w:rsidRDefault="008B7604" w:rsidP="008B7604">
      <w:pPr>
        <w:ind w:left="720"/>
        <w:jc w:val="both"/>
        <w:rPr>
          <w:rFonts w:ascii="Arial" w:hAnsi="Arial" w:cs="Arial"/>
        </w:rPr>
      </w:pPr>
    </w:p>
    <w:p w:rsidR="008B7604" w:rsidRPr="00982DAA" w:rsidRDefault="008B7604" w:rsidP="00294CA5">
      <w:pPr>
        <w:numPr>
          <w:ilvl w:val="0"/>
          <w:numId w:val="25"/>
        </w:numPr>
        <w:jc w:val="both"/>
        <w:rPr>
          <w:rFonts w:ascii="Arial" w:hAnsi="Arial" w:cs="Arial"/>
        </w:rPr>
      </w:pPr>
      <w:r w:rsidRPr="00982DAA">
        <w:rPr>
          <w:rFonts w:ascii="Arial" w:hAnsi="Arial" w:cs="Arial"/>
        </w:rPr>
        <w:t xml:space="preserve">Planirana sredstva za financiranje Programa rasporedit će se po </w:t>
      </w:r>
      <w:r w:rsidRPr="00982DAA">
        <w:rPr>
          <w:rFonts w:ascii="Arial" w:hAnsi="Arial" w:cs="Arial"/>
          <w:noProof/>
        </w:rPr>
        <w:t>djelatnostima</w:t>
      </w:r>
      <w:r w:rsidRPr="00982DAA">
        <w:rPr>
          <w:rFonts w:ascii="Arial" w:hAnsi="Arial" w:cs="Arial"/>
        </w:rPr>
        <w:t>:</w:t>
      </w:r>
    </w:p>
    <w:p w:rsidR="008B7604" w:rsidRPr="00982DAA" w:rsidRDefault="008B7604" w:rsidP="008B7604">
      <w:pPr>
        <w:ind w:left="720"/>
        <w:jc w:val="both"/>
        <w:rPr>
          <w:rFonts w:ascii="Arial" w:hAnsi="Arial" w:cs="Arial"/>
        </w:rPr>
      </w:pPr>
    </w:p>
    <w:tbl>
      <w:tblPr>
        <w:tblW w:w="8670" w:type="dxa"/>
        <w:tblInd w:w="93" w:type="dxa"/>
        <w:tblLook w:val="04A0"/>
      </w:tblPr>
      <w:tblGrid>
        <w:gridCol w:w="578"/>
        <w:gridCol w:w="5249"/>
        <w:gridCol w:w="2843"/>
      </w:tblGrid>
      <w:tr w:rsidR="008B7604" w:rsidRPr="00982DAA" w:rsidTr="008B7604">
        <w:trPr>
          <w:trHeight w:val="34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both"/>
              <w:rPr>
                <w:rFonts w:ascii="Arial" w:hAnsi="Arial" w:cs="Arial"/>
                <w:lang w:eastAsia="hr-HR"/>
              </w:rPr>
            </w:pPr>
            <w:r w:rsidRPr="00982DAA">
              <w:rPr>
                <w:rFonts w:ascii="Arial" w:hAnsi="Arial" w:cs="Arial"/>
                <w:lang w:eastAsia="hr-HR"/>
              </w:rPr>
              <w:t> </w:t>
            </w:r>
          </w:p>
        </w:tc>
        <w:tc>
          <w:tcPr>
            <w:tcW w:w="5249"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both"/>
              <w:rPr>
                <w:rFonts w:ascii="Arial" w:hAnsi="Arial" w:cs="Arial"/>
                <w:b/>
                <w:bCs/>
                <w:lang w:eastAsia="hr-HR"/>
              </w:rPr>
            </w:pPr>
            <w:r w:rsidRPr="00982DAA">
              <w:rPr>
                <w:rFonts w:ascii="Arial" w:hAnsi="Arial" w:cs="Arial"/>
                <w:b/>
                <w:bCs/>
                <w:lang w:eastAsia="hr-HR"/>
              </w:rPr>
              <w:t>PROGRAM</w:t>
            </w:r>
          </w:p>
        </w:tc>
        <w:tc>
          <w:tcPr>
            <w:tcW w:w="2843"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both"/>
              <w:rPr>
                <w:rFonts w:ascii="Arial" w:hAnsi="Arial" w:cs="Arial"/>
                <w:b/>
                <w:bCs/>
                <w:lang w:eastAsia="hr-HR"/>
              </w:rPr>
            </w:pPr>
            <w:r w:rsidRPr="00982DAA">
              <w:rPr>
                <w:rFonts w:ascii="Arial" w:hAnsi="Arial" w:cs="Arial"/>
                <w:b/>
                <w:bCs/>
                <w:lang w:eastAsia="hr-HR"/>
              </w:rPr>
              <w:t>IZNOS</w:t>
            </w:r>
          </w:p>
        </w:tc>
      </w:tr>
    </w:tbl>
    <w:p w:rsidR="008B7604" w:rsidRPr="00982DAA" w:rsidRDefault="008B7604" w:rsidP="008B7604">
      <w:pPr>
        <w:ind w:left="360"/>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JAVNE POVRŠINE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230.000,00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Opremanje dječjih igrališta Gračac i Srb</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60.000,00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Izrada i postavljanje signalizacije i Info tabli</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20.000,00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Uređenje vidikovca Gradina</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30.000,00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Rušenje objekata koji ugrožavaju sigurnost prometa</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100.000,00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Nabava urbane opreme i galanterije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20.000,00</w:t>
            </w:r>
          </w:p>
        </w:tc>
      </w:tr>
    </w:tbl>
    <w:p w:rsidR="008B7604" w:rsidRPr="00982DAA" w:rsidRDefault="008B7604" w:rsidP="008B7604">
      <w:pPr>
        <w:ind w:left="360"/>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NERAZVRSTANE  CESTE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1.380.000,00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Sanacija nerazvrstanih cesta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620.000,00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Sanacija poljskih puteva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125.000,00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Sanacija Dalmatinske ulice u Srbu</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635.000,00</w:t>
            </w:r>
          </w:p>
        </w:tc>
      </w:tr>
    </w:tbl>
    <w:p w:rsidR="008B7604" w:rsidRPr="00982DAA" w:rsidRDefault="008B7604" w:rsidP="008B7604">
      <w:pPr>
        <w:ind w:left="360"/>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GROBLJA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624.990,00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Izgradnja mrtvačnice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624.990,00</w:t>
            </w:r>
          </w:p>
        </w:tc>
      </w:tr>
    </w:tbl>
    <w:p w:rsidR="008B7604" w:rsidRPr="00982DAA" w:rsidRDefault="008B7604" w:rsidP="008B7604">
      <w:pPr>
        <w:ind w:left="360"/>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4.</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JAVNA RASVJETA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487.500,00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Proširenje postojećeg dijela mreže javne rasvjete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487.500,00</w:t>
            </w:r>
          </w:p>
        </w:tc>
      </w:tr>
    </w:tbl>
    <w:p w:rsidR="008B7604" w:rsidRPr="00982DAA" w:rsidRDefault="008B7604" w:rsidP="008B7604">
      <w:pPr>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5.</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 xml:space="preserve">JAVNA ODVODNJA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760.000,00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Izgradnja pročistača otpadnih voda za Novo Naselje 1 i 2</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760.000,00</w:t>
            </w:r>
          </w:p>
        </w:tc>
      </w:tr>
    </w:tbl>
    <w:p w:rsidR="008B7604" w:rsidRPr="00982DAA" w:rsidRDefault="008B7604" w:rsidP="008B7604">
      <w:pPr>
        <w:ind w:left="360"/>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6.</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OBJEKTI DRUŠTVENOG STANDARDA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80.000,00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 xml:space="preserve">Kulturno Informativni Centar „Napredak“- </w:t>
            </w:r>
            <w:r w:rsidRPr="00982DAA">
              <w:rPr>
                <w:rFonts w:ascii="Arial" w:hAnsi="Arial" w:cs="Arial"/>
                <w:lang w:eastAsia="hr-HR"/>
              </w:rPr>
              <w:lastRenderedPageBreak/>
              <w:t>dodatna ulaganja na građevinskom objektu</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lastRenderedPageBreak/>
              <w:t>80.000,00</w:t>
            </w:r>
          </w:p>
        </w:tc>
      </w:tr>
    </w:tbl>
    <w:p w:rsidR="008B7604" w:rsidRPr="00982DAA" w:rsidRDefault="008B7604" w:rsidP="008B7604">
      <w:pPr>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7.</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GOSPODARENJE KOMUNALNIM OTPADOM I ZAŠTITA OKOLIŠA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256.685,59</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Sanacija divljih odlagališta otpada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45.000,00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Sanacija odlagališta komunalnog otpada Stražbenica – glavni projekt</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133.750,00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Sufinanciranje Centra za gospodarenje otpadom Biljane Donje (izgradnja)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77.935,59</w:t>
            </w:r>
          </w:p>
        </w:tc>
      </w:tr>
    </w:tbl>
    <w:p w:rsidR="008B7604" w:rsidRPr="00982DAA" w:rsidRDefault="008B7604" w:rsidP="008B7604">
      <w:pPr>
        <w:jc w:val="both"/>
        <w:rPr>
          <w:rFonts w:ascii="Arial" w:hAnsi="Arial" w:cs="Arial"/>
        </w:rPr>
      </w:pPr>
    </w:p>
    <w:p w:rsidR="008B7604" w:rsidRPr="00982DAA" w:rsidRDefault="008B7604" w:rsidP="008B7604">
      <w:pPr>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8.</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IZRADA PROJEKTNE DOKUMENT</w:t>
            </w:r>
            <w:r w:rsidR="00D76E97">
              <w:rPr>
                <w:rFonts w:ascii="Arial" w:hAnsi="Arial" w:cs="Arial"/>
                <w:b/>
                <w:bCs/>
                <w:lang w:eastAsia="hr-HR"/>
              </w:rPr>
              <w:t>A</w:t>
            </w:r>
            <w:r w:rsidRPr="00982DAA">
              <w:rPr>
                <w:rFonts w:ascii="Arial" w:hAnsi="Arial" w:cs="Arial"/>
                <w:b/>
                <w:bCs/>
                <w:lang w:eastAsia="hr-HR"/>
              </w:rPr>
              <w:t>CIJE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255.000,00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Izrada projektne dokumentacije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210.000,00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Elaborat za rušenje objekata koji ugrožavaju sigurnost prometa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20.000,00</w:t>
            </w:r>
          </w:p>
        </w:tc>
      </w:tr>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lang w:eastAsia="hr-HR"/>
              </w:rPr>
            </w:pPr>
            <w:r w:rsidRPr="00982DAA">
              <w:rPr>
                <w:rFonts w:ascii="Arial" w:hAnsi="Arial" w:cs="Arial"/>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lang w:eastAsia="hr-HR"/>
              </w:rPr>
            </w:pPr>
            <w:r w:rsidRPr="00982DAA">
              <w:rPr>
                <w:rFonts w:ascii="Arial" w:hAnsi="Arial" w:cs="Arial"/>
                <w:lang w:eastAsia="hr-HR"/>
              </w:rPr>
              <w:t>Sanacija mosta u ulici Hrvatske bratske zajednice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right"/>
              <w:rPr>
                <w:rFonts w:ascii="Arial" w:hAnsi="Arial" w:cs="Arial"/>
                <w:lang w:eastAsia="hr-HR"/>
              </w:rPr>
            </w:pPr>
            <w:r w:rsidRPr="00982DAA">
              <w:rPr>
                <w:rFonts w:ascii="Arial" w:hAnsi="Arial" w:cs="Arial"/>
                <w:lang w:eastAsia="hr-HR"/>
              </w:rPr>
              <w:t>25.000,00</w:t>
            </w:r>
          </w:p>
        </w:tc>
      </w:tr>
    </w:tbl>
    <w:p w:rsidR="008B7604" w:rsidRPr="00982DAA" w:rsidRDefault="008B7604" w:rsidP="008B7604">
      <w:pPr>
        <w:jc w:val="both"/>
        <w:rPr>
          <w:rFonts w:ascii="Arial" w:hAnsi="Arial" w:cs="Arial"/>
        </w:rPr>
      </w:pPr>
    </w:p>
    <w:p w:rsidR="008B7604" w:rsidRPr="00982DAA" w:rsidRDefault="008B7604" w:rsidP="008B7604">
      <w:pPr>
        <w:jc w:val="both"/>
        <w:rPr>
          <w:rFonts w:ascii="Arial" w:hAnsi="Arial" w:cs="Arial"/>
        </w:rPr>
      </w:pPr>
    </w:p>
    <w:tbl>
      <w:tblPr>
        <w:tblW w:w="8700" w:type="dxa"/>
        <w:tblInd w:w="93" w:type="dxa"/>
        <w:tblLook w:val="04A0"/>
      </w:tblPr>
      <w:tblGrid>
        <w:gridCol w:w="520"/>
        <w:gridCol w:w="5360"/>
        <w:gridCol w:w="2820"/>
      </w:tblGrid>
      <w:tr w:rsidR="008B7604" w:rsidRPr="00982DAA" w:rsidTr="008B760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PROGRAM</w:t>
            </w:r>
          </w:p>
        </w:tc>
        <w:tc>
          <w:tcPr>
            <w:tcW w:w="282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IZNOS</w:t>
            </w:r>
          </w:p>
        </w:tc>
      </w:tr>
      <w:tr w:rsidR="008B7604" w:rsidRPr="00982DAA" w:rsidTr="008B760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8B7604" w:rsidRPr="00982DAA" w:rsidRDefault="008B7604" w:rsidP="008B7604">
            <w:pPr>
              <w:jc w:val="center"/>
              <w:rPr>
                <w:rFonts w:ascii="Arial" w:hAnsi="Arial" w:cs="Arial"/>
                <w:b/>
                <w:bCs/>
                <w:lang w:eastAsia="hr-HR"/>
              </w:rPr>
            </w:pPr>
            <w:r w:rsidRPr="00982DAA">
              <w:rPr>
                <w:rFonts w:ascii="Arial" w:hAnsi="Arial" w:cs="Arial"/>
                <w:b/>
                <w:bCs/>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8B7604" w:rsidRPr="00982DAA" w:rsidRDefault="008B7604" w:rsidP="008B7604">
            <w:pPr>
              <w:rPr>
                <w:rFonts w:ascii="Arial" w:hAnsi="Arial" w:cs="Arial"/>
                <w:b/>
                <w:bCs/>
                <w:lang w:eastAsia="hr-HR"/>
              </w:rPr>
            </w:pPr>
            <w:r w:rsidRPr="00982DAA">
              <w:rPr>
                <w:rFonts w:ascii="Arial" w:hAnsi="Arial" w:cs="Arial"/>
                <w:b/>
                <w:bCs/>
                <w:lang w:eastAsia="hr-HR"/>
              </w:rPr>
              <w:t>UKUPNO PLANIRANO</w:t>
            </w:r>
          </w:p>
        </w:tc>
        <w:tc>
          <w:tcPr>
            <w:tcW w:w="2820" w:type="dxa"/>
            <w:tcBorders>
              <w:top w:val="single" w:sz="4" w:space="0" w:color="auto"/>
              <w:left w:val="nil"/>
              <w:bottom w:val="single" w:sz="4" w:space="0" w:color="auto"/>
              <w:right w:val="single" w:sz="4" w:space="0" w:color="auto"/>
            </w:tcBorders>
            <w:shd w:val="clear" w:color="auto" w:fill="auto"/>
            <w:vAlign w:val="bottom"/>
          </w:tcPr>
          <w:p w:rsidR="008B7604" w:rsidRPr="00982DAA" w:rsidRDefault="008B7604" w:rsidP="008B7604">
            <w:pPr>
              <w:jc w:val="right"/>
              <w:rPr>
                <w:rFonts w:ascii="Arial" w:hAnsi="Arial" w:cs="Arial"/>
                <w:b/>
                <w:bCs/>
                <w:lang w:eastAsia="hr-HR"/>
              </w:rPr>
            </w:pPr>
            <w:r w:rsidRPr="00982DAA">
              <w:rPr>
                <w:rFonts w:ascii="Arial" w:hAnsi="Arial" w:cs="Arial"/>
                <w:b/>
                <w:bCs/>
                <w:lang w:eastAsia="hr-HR"/>
              </w:rPr>
              <w:t>4.074.175,59</w:t>
            </w:r>
          </w:p>
        </w:tc>
      </w:tr>
    </w:tbl>
    <w:p w:rsidR="008B7604" w:rsidRPr="00982DAA" w:rsidRDefault="008B7604" w:rsidP="008B7604">
      <w:pPr>
        <w:ind w:left="360"/>
        <w:jc w:val="both"/>
        <w:rPr>
          <w:rFonts w:ascii="Arial" w:hAnsi="Arial" w:cs="Arial"/>
        </w:rPr>
      </w:pPr>
    </w:p>
    <w:p w:rsidR="008B7604" w:rsidRPr="00982DAA" w:rsidRDefault="008B7604" w:rsidP="008B7604">
      <w:pPr>
        <w:ind w:left="360"/>
        <w:jc w:val="both"/>
        <w:rPr>
          <w:rFonts w:ascii="Arial" w:hAnsi="Arial" w:cs="Arial"/>
        </w:rPr>
      </w:pPr>
    </w:p>
    <w:p w:rsidR="008B7604" w:rsidRPr="00982DAA" w:rsidRDefault="008B7604" w:rsidP="008B7604">
      <w:pPr>
        <w:jc w:val="center"/>
        <w:rPr>
          <w:rFonts w:ascii="Arial" w:hAnsi="Arial" w:cs="Arial"/>
        </w:rPr>
      </w:pPr>
      <w:r w:rsidRPr="00982DAA">
        <w:rPr>
          <w:rFonts w:ascii="Arial" w:hAnsi="Arial" w:cs="Arial"/>
        </w:rPr>
        <w:t>Članak 4.</w:t>
      </w:r>
    </w:p>
    <w:p w:rsidR="008B7604" w:rsidRPr="00982DAA" w:rsidRDefault="008B7604" w:rsidP="008B7604">
      <w:pPr>
        <w:jc w:val="center"/>
        <w:rPr>
          <w:rFonts w:ascii="Arial" w:hAnsi="Arial" w:cs="Arial"/>
        </w:rPr>
      </w:pPr>
    </w:p>
    <w:p w:rsidR="008B7604" w:rsidRPr="00982DAA" w:rsidRDefault="008B7604" w:rsidP="008B7604">
      <w:pPr>
        <w:pStyle w:val="Default"/>
        <w:spacing w:line="276" w:lineRule="auto"/>
        <w:rPr>
          <w:rFonts w:ascii="Arial" w:hAnsi="Arial" w:cs="Arial"/>
        </w:rPr>
      </w:pPr>
      <w:r w:rsidRPr="00982DAA">
        <w:rPr>
          <w:rFonts w:ascii="Arial" w:hAnsi="Arial" w:cs="Arial"/>
        </w:rPr>
        <w:t xml:space="preserve">Ovaj Program stupa na snagu prvog dana od dana objave u „Službenom glasniku Općine Gračac“. </w:t>
      </w:r>
    </w:p>
    <w:p w:rsidR="008B7604" w:rsidRPr="00982DAA" w:rsidRDefault="008B7604" w:rsidP="008B7604">
      <w:pPr>
        <w:pStyle w:val="Default"/>
        <w:spacing w:line="276" w:lineRule="auto"/>
        <w:rPr>
          <w:rFonts w:ascii="Arial" w:hAnsi="Arial" w:cs="Arial"/>
        </w:rPr>
      </w:pPr>
    </w:p>
    <w:p w:rsidR="008B7604" w:rsidRPr="00982DAA" w:rsidRDefault="008B7604" w:rsidP="008B7604">
      <w:pPr>
        <w:ind w:left="360"/>
        <w:jc w:val="both"/>
        <w:rPr>
          <w:rFonts w:ascii="Arial" w:hAnsi="Arial" w:cs="Arial"/>
          <w:b/>
        </w:rPr>
      </w:pPr>
      <w:r w:rsidRPr="00982DAA">
        <w:rPr>
          <w:rFonts w:ascii="Arial" w:hAnsi="Arial" w:cs="Arial"/>
          <w:b/>
        </w:rPr>
        <w:t xml:space="preserve">                                                                                                    PREDSJEDNIK:</w:t>
      </w:r>
    </w:p>
    <w:p w:rsidR="008B7604" w:rsidRPr="00982DAA" w:rsidRDefault="008B7604" w:rsidP="008B7604">
      <w:pPr>
        <w:ind w:left="360"/>
        <w:jc w:val="both"/>
        <w:rPr>
          <w:rFonts w:ascii="Arial" w:hAnsi="Arial" w:cs="Arial"/>
          <w:b/>
        </w:rPr>
      </w:pPr>
      <w:r w:rsidRPr="00982DAA">
        <w:rPr>
          <w:rFonts w:ascii="Arial" w:hAnsi="Arial" w:cs="Arial"/>
          <w:b/>
        </w:rPr>
        <w:t xml:space="preserve">                                                                  </w:t>
      </w:r>
      <w:r>
        <w:rPr>
          <w:rFonts w:ascii="Arial" w:hAnsi="Arial" w:cs="Arial"/>
          <w:b/>
        </w:rPr>
        <w:t xml:space="preserve">                            </w:t>
      </w:r>
      <w:r w:rsidRPr="00982DAA">
        <w:rPr>
          <w:rFonts w:ascii="Arial" w:hAnsi="Arial" w:cs="Arial"/>
          <w:b/>
        </w:rPr>
        <w:t>Tadija Šišić, dipl. iur.</w:t>
      </w:r>
    </w:p>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Default="008B7604"/>
    <w:p w:rsidR="008B7604" w:rsidRPr="00305127" w:rsidRDefault="008B7604" w:rsidP="008B7604">
      <w:pPr>
        <w:rPr>
          <w:rFonts w:ascii="Arial" w:hAnsi="Arial" w:cs="Arial"/>
          <w:b/>
          <w:lang w:eastAsia="hr-HR"/>
        </w:rPr>
      </w:pPr>
      <w:r>
        <w:rPr>
          <w:rFonts w:ascii="Arial" w:hAnsi="Arial" w:cs="Arial"/>
          <w:b/>
          <w:lang w:eastAsia="hr-HR"/>
        </w:rPr>
        <w:t>OPĆINSKO VIJEĆE</w:t>
      </w:r>
    </w:p>
    <w:p w:rsidR="008B7604" w:rsidRPr="00305127" w:rsidRDefault="008B7604" w:rsidP="008B7604">
      <w:pPr>
        <w:rPr>
          <w:rFonts w:ascii="Arial" w:hAnsi="Arial" w:cs="Arial"/>
          <w:b/>
          <w:lang w:eastAsia="hr-HR"/>
        </w:rPr>
      </w:pPr>
      <w:r w:rsidRPr="00305127">
        <w:rPr>
          <w:rFonts w:ascii="Arial" w:hAnsi="Arial" w:cs="Arial"/>
          <w:b/>
          <w:lang w:eastAsia="hr-HR"/>
        </w:rPr>
        <w:t>KLASA: 363-01/18-01/</w:t>
      </w:r>
      <w:r>
        <w:rPr>
          <w:rFonts w:ascii="Arial" w:hAnsi="Arial" w:cs="Arial"/>
          <w:b/>
          <w:lang w:eastAsia="hr-HR"/>
        </w:rPr>
        <w:t>5</w:t>
      </w:r>
    </w:p>
    <w:p w:rsidR="008B7604" w:rsidRPr="00305127" w:rsidRDefault="008B7604" w:rsidP="008B7604">
      <w:pPr>
        <w:rPr>
          <w:rFonts w:ascii="Arial" w:hAnsi="Arial" w:cs="Arial"/>
          <w:b/>
          <w:lang w:eastAsia="hr-HR"/>
        </w:rPr>
      </w:pPr>
      <w:r w:rsidRPr="00305127">
        <w:rPr>
          <w:rFonts w:ascii="Arial" w:hAnsi="Arial" w:cs="Arial"/>
          <w:b/>
          <w:lang w:eastAsia="hr-HR"/>
        </w:rPr>
        <w:t>URBROJ: 2198/31-02-18-1</w:t>
      </w:r>
    </w:p>
    <w:p w:rsidR="008B7604" w:rsidRPr="00305127" w:rsidRDefault="008B7604" w:rsidP="008B7604">
      <w:pPr>
        <w:rPr>
          <w:rFonts w:ascii="Arial" w:hAnsi="Arial" w:cs="Arial"/>
          <w:b/>
          <w:lang w:eastAsia="hr-HR"/>
        </w:rPr>
      </w:pPr>
      <w:r w:rsidRPr="00305127">
        <w:rPr>
          <w:rFonts w:ascii="Arial" w:hAnsi="Arial" w:cs="Arial"/>
          <w:b/>
          <w:lang w:eastAsia="hr-HR"/>
        </w:rPr>
        <w:t xml:space="preserve">Gračac, </w:t>
      </w:r>
      <w:r>
        <w:rPr>
          <w:rFonts w:ascii="Arial" w:hAnsi="Arial" w:cs="Arial"/>
          <w:b/>
          <w:lang w:eastAsia="hr-HR"/>
        </w:rPr>
        <w:t xml:space="preserve">29. siječnja </w:t>
      </w:r>
      <w:r w:rsidRPr="00305127">
        <w:rPr>
          <w:rFonts w:ascii="Arial" w:hAnsi="Arial" w:cs="Arial"/>
          <w:b/>
          <w:lang w:eastAsia="hr-HR"/>
        </w:rPr>
        <w:t xml:space="preserve">2018. godine </w:t>
      </w:r>
    </w:p>
    <w:p w:rsidR="008B7604" w:rsidRPr="00305127" w:rsidRDefault="008B7604" w:rsidP="008B7604">
      <w:pPr>
        <w:rPr>
          <w:rFonts w:ascii="Arial" w:hAnsi="Arial" w:cs="Arial"/>
          <w:lang w:eastAsia="hr-HR"/>
        </w:rPr>
      </w:pPr>
    </w:p>
    <w:p w:rsidR="008B7604" w:rsidRPr="00305127" w:rsidRDefault="008B7604" w:rsidP="008B7604">
      <w:pPr>
        <w:jc w:val="both"/>
        <w:rPr>
          <w:rFonts w:ascii="Arial" w:hAnsi="Arial" w:cs="Arial"/>
          <w:lang w:eastAsia="hr-HR"/>
        </w:rPr>
      </w:pPr>
      <w:r w:rsidRPr="00305127">
        <w:rPr>
          <w:rFonts w:ascii="Arial" w:hAnsi="Arial" w:cs="Arial"/>
          <w:lang w:eastAsia="hr-HR"/>
        </w:rPr>
        <w:tab/>
        <w:t xml:space="preserve">Na temelju članka 33. stavka 14. Zakona o održivom gospodarenju otpadom („Narodne novine“ broj 94/13, 73/17) i </w:t>
      </w:r>
      <w:r w:rsidRPr="00305127">
        <w:rPr>
          <w:rFonts w:ascii="Arial" w:hAnsi="Arial" w:cs="Arial"/>
        </w:rPr>
        <w:t>članka 32. Statuta Op</w:t>
      </w:r>
      <w:r>
        <w:rPr>
          <w:rFonts w:ascii="Arial" w:hAnsi="Arial" w:cs="Arial"/>
        </w:rPr>
        <w:t>ćine Gračac („Službeni glasnik Z</w:t>
      </w:r>
      <w:r w:rsidRPr="00305127">
        <w:rPr>
          <w:rFonts w:ascii="Arial" w:hAnsi="Arial" w:cs="Arial"/>
        </w:rPr>
        <w:t>adarske županije“ broj: 11/13)</w:t>
      </w:r>
      <w:r>
        <w:rPr>
          <w:rFonts w:ascii="Arial" w:hAnsi="Arial" w:cs="Arial"/>
          <w:lang w:eastAsia="hr-HR"/>
        </w:rPr>
        <w:t xml:space="preserve">, </w:t>
      </w:r>
      <w:r w:rsidRPr="00305127">
        <w:rPr>
          <w:rFonts w:ascii="Arial" w:hAnsi="Arial" w:cs="Arial"/>
          <w:lang w:eastAsia="hr-HR"/>
        </w:rPr>
        <w:t xml:space="preserve">Općinsko vijeće Općine Gračac na </w:t>
      </w:r>
      <w:r>
        <w:rPr>
          <w:rFonts w:ascii="Arial" w:hAnsi="Arial" w:cs="Arial"/>
          <w:lang w:eastAsia="hr-HR"/>
        </w:rPr>
        <w:t>5.</w:t>
      </w:r>
      <w:r w:rsidRPr="00305127">
        <w:rPr>
          <w:rFonts w:ascii="Arial" w:hAnsi="Arial" w:cs="Arial"/>
          <w:lang w:eastAsia="hr-HR"/>
        </w:rPr>
        <w:t xml:space="preserve"> sjednici održanoj </w:t>
      </w:r>
      <w:r>
        <w:rPr>
          <w:rFonts w:ascii="Arial" w:hAnsi="Arial" w:cs="Arial"/>
          <w:lang w:eastAsia="hr-HR"/>
        </w:rPr>
        <w:t>29. siječnja</w:t>
      </w:r>
      <w:r w:rsidRPr="00305127">
        <w:rPr>
          <w:rFonts w:ascii="Arial" w:hAnsi="Arial" w:cs="Arial"/>
          <w:lang w:eastAsia="hr-HR"/>
        </w:rPr>
        <w:t xml:space="preserve"> 2018. godine, donijelo je </w:t>
      </w:r>
    </w:p>
    <w:p w:rsidR="008B7604" w:rsidRPr="00305127" w:rsidRDefault="008B7604" w:rsidP="008B7604">
      <w:pPr>
        <w:rPr>
          <w:rFonts w:ascii="Arial" w:hAnsi="Arial" w:cs="Arial"/>
          <w:lang w:eastAsia="hr-HR"/>
        </w:rPr>
      </w:pPr>
    </w:p>
    <w:p w:rsidR="008B7604" w:rsidRPr="00305127" w:rsidRDefault="008B7604" w:rsidP="008B7604">
      <w:pPr>
        <w:jc w:val="center"/>
        <w:rPr>
          <w:rFonts w:ascii="Arial" w:hAnsi="Arial" w:cs="Arial"/>
          <w:b/>
          <w:lang w:eastAsia="hr-HR"/>
        </w:rPr>
      </w:pPr>
      <w:r w:rsidRPr="00305127">
        <w:rPr>
          <w:rFonts w:ascii="Arial" w:hAnsi="Arial" w:cs="Arial"/>
          <w:b/>
          <w:lang w:eastAsia="hr-HR"/>
        </w:rPr>
        <w:t>PROGRAM</w:t>
      </w:r>
    </w:p>
    <w:p w:rsidR="008B7604" w:rsidRPr="00305127" w:rsidRDefault="008B7604" w:rsidP="008B7604">
      <w:pPr>
        <w:jc w:val="center"/>
        <w:rPr>
          <w:rFonts w:ascii="Arial" w:hAnsi="Arial" w:cs="Arial"/>
          <w:b/>
          <w:lang w:eastAsia="hr-HR"/>
        </w:rPr>
      </w:pPr>
      <w:r w:rsidRPr="00305127">
        <w:rPr>
          <w:rFonts w:ascii="Arial" w:hAnsi="Arial" w:cs="Arial"/>
          <w:b/>
          <w:lang w:eastAsia="hr-HR"/>
        </w:rPr>
        <w:t>GRADNJE GRAĐEVINA ZA GOSPODARENJE KOMUNALNIM OTPADOM</w:t>
      </w:r>
    </w:p>
    <w:p w:rsidR="008B7604" w:rsidRPr="00305127" w:rsidRDefault="008B7604" w:rsidP="008B7604">
      <w:pPr>
        <w:jc w:val="center"/>
        <w:rPr>
          <w:rFonts w:ascii="Arial" w:hAnsi="Arial" w:cs="Arial"/>
          <w:b/>
          <w:lang w:eastAsia="hr-HR"/>
        </w:rPr>
      </w:pPr>
      <w:r w:rsidRPr="00305127">
        <w:rPr>
          <w:rFonts w:ascii="Arial" w:hAnsi="Arial" w:cs="Arial"/>
          <w:b/>
          <w:lang w:eastAsia="hr-HR"/>
        </w:rPr>
        <w:t>ZA OPĆINU GRAČAC U 2018. GODINI</w:t>
      </w:r>
    </w:p>
    <w:p w:rsidR="008B7604" w:rsidRDefault="008B7604" w:rsidP="008B7604">
      <w:pPr>
        <w:jc w:val="center"/>
        <w:rPr>
          <w:rFonts w:ascii="Arial" w:hAnsi="Arial" w:cs="Arial"/>
          <w:lang w:eastAsia="hr-HR"/>
        </w:rPr>
      </w:pPr>
    </w:p>
    <w:p w:rsidR="008B7604" w:rsidRPr="00305127" w:rsidRDefault="008B7604" w:rsidP="008B7604">
      <w:pPr>
        <w:jc w:val="center"/>
        <w:rPr>
          <w:rFonts w:ascii="Arial" w:hAnsi="Arial" w:cs="Arial"/>
          <w:lang w:eastAsia="hr-HR"/>
        </w:rPr>
      </w:pPr>
    </w:p>
    <w:p w:rsidR="008B7604" w:rsidRDefault="008B7604" w:rsidP="008B7604">
      <w:pPr>
        <w:jc w:val="center"/>
        <w:rPr>
          <w:rFonts w:ascii="Arial" w:hAnsi="Arial" w:cs="Arial"/>
          <w:b/>
          <w:lang w:eastAsia="hr-HR"/>
        </w:rPr>
      </w:pPr>
      <w:r w:rsidRPr="00305127">
        <w:rPr>
          <w:rFonts w:ascii="Arial" w:hAnsi="Arial" w:cs="Arial"/>
          <w:b/>
          <w:lang w:eastAsia="hr-HR"/>
        </w:rPr>
        <w:t>Članak 1.</w:t>
      </w:r>
    </w:p>
    <w:p w:rsidR="008B7604" w:rsidRPr="00305127" w:rsidRDefault="008B7604" w:rsidP="008B7604">
      <w:pPr>
        <w:jc w:val="center"/>
        <w:rPr>
          <w:rFonts w:ascii="Arial" w:hAnsi="Arial" w:cs="Arial"/>
          <w:b/>
          <w:lang w:eastAsia="hr-HR"/>
        </w:rPr>
      </w:pPr>
    </w:p>
    <w:p w:rsidR="008B7604" w:rsidRPr="00305127" w:rsidRDefault="008B7604" w:rsidP="008B7604">
      <w:pPr>
        <w:jc w:val="both"/>
        <w:rPr>
          <w:rFonts w:ascii="Arial" w:hAnsi="Arial" w:cs="Arial"/>
          <w:lang w:eastAsia="hr-HR"/>
        </w:rPr>
      </w:pPr>
      <w:r>
        <w:rPr>
          <w:rFonts w:ascii="Arial" w:hAnsi="Arial" w:cs="Arial"/>
          <w:lang w:eastAsia="hr-HR"/>
        </w:rPr>
        <w:tab/>
      </w:r>
      <w:r w:rsidRPr="00305127">
        <w:rPr>
          <w:rFonts w:ascii="Arial" w:hAnsi="Arial" w:cs="Arial"/>
          <w:lang w:eastAsia="hr-HR"/>
        </w:rPr>
        <w:t xml:space="preserve">Ovim Programom određuje se gradnja, sufinanciranje gradnje i izrada projektne dokumentacije za gradnju sljedećih građevina za gospodarenje komunalnim otpadom u 2018. godini: </w:t>
      </w:r>
    </w:p>
    <w:p w:rsidR="008B7604" w:rsidRPr="00305127" w:rsidRDefault="008B7604" w:rsidP="008B7604">
      <w:pPr>
        <w:rPr>
          <w:rFonts w:ascii="Arial" w:hAnsi="Arial" w:cs="Arial"/>
          <w:lang w:eastAsia="hr-HR"/>
        </w:rPr>
      </w:pPr>
    </w:p>
    <w:tbl>
      <w:tblPr>
        <w:tblW w:w="8700" w:type="dxa"/>
        <w:tblInd w:w="93" w:type="dxa"/>
        <w:tblLook w:val="04A0"/>
      </w:tblPr>
      <w:tblGrid>
        <w:gridCol w:w="883"/>
        <w:gridCol w:w="4997"/>
        <w:gridCol w:w="2820"/>
      </w:tblGrid>
      <w:tr w:rsidR="008B7604" w:rsidRPr="00305127" w:rsidTr="008B760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305127" w:rsidRDefault="008B7604" w:rsidP="008B7604">
            <w:pPr>
              <w:jc w:val="center"/>
              <w:rPr>
                <w:rFonts w:ascii="Arial" w:hAnsi="Arial" w:cs="Arial"/>
                <w:b/>
                <w:bCs/>
                <w:lang w:eastAsia="hr-HR"/>
              </w:rPr>
            </w:pPr>
            <w:r w:rsidRPr="00305127">
              <w:rPr>
                <w:rFonts w:ascii="Arial" w:hAnsi="Arial" w:cs="Arial"/>
                <w:b/>
                <w:bCs/>
                <w:lang w:eastAsia="hr-HR"/>
              </w:rPr>
              <w:t>Redni broj</w:t>
            </w:r>
          </w:p>
        </w:tc>
        <w:tc>
          <w:tcPr>
            <w:tcW w:w="5139" w:type="dxa"/>
            <w:tcBorders>
              <w:top w:val="single" w:sz="4" w:space="0" w:color="auto"/>
              <w:left w:val="nil"/>
              <w:bottom w:val="single" w:sz="4" w:space="0" w:color="auto"/>
              <w:right w:val="single" w:sz="4" w:space="0" w:color="auto"/>
            </w:tcBorders>
            <w:shd w:val="clear" w:color="auto" w:fill="auto"/>
            <w:vAlign w:val="center"/>
          </w:tcPr>
          <w:p w:rsidR="008B7604" w:rsidRPr="00305127" w:rsidRDefault="008B7604" w:rsidP="008B7604">
            <w:pPr>
              <w:jc w:val="center"/>
              <w:rPr>
                <w:rFonts w:ascii="Arial" w:hAnsi="Arial" w:cs="Arial"/>
                <w:b/>
                <w:bCs/>
                <w:lang w:eastAsia="hr-HR"/>
              </w:rPr>
            </w:pPr>
            <w:r w:rsidRPr="00305127">
              <w:rPr>
                <w:rFonts w:ascii="Arial" w:hAnsi="Arial" w:cs="Arial"/>
                <w:b/>
                <w:bCs/>
                <w:lang w:eastAsia="hr-HR"/>
              </w:rPr>
              <w:t>OPIS POSLOVA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305127" w:rsidRDefault="008B7604" w:rsidP="008B7604">
            <w:pPr>
              <w:jc w:val="center"/>
              <w:rPr>
                <w:rFonts w:ascii="Arial" w:hAnsi="Arial" w:cs="Arial"/>
                <w:b/>
                <w:bCs/>
                <w:lang w:eastAsia="hr-HR"/>
              </w:rPr>
            </w:pPr>
            <w:r w:rsidRPr="00305127">
              <w:rPr>
                <w:rFonts w:ascii="Arial" w:hAnsi="Arial" w:cs="Arial"/>
                <w:b/>
                <w:bCs/>
                <w:lang w:eastAsia="hr-HR"/>
              </w:rPr>
              <w:t>IZNOS U KUNAMA</w:t>
            </w:r>
          </w:p>
        </w:tc>
      </w:tr>
      <w:tr w:rsidR="008B7604" w:rsidRPr="00305127" w:rsidTr="008B760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305127" w:rsidRDefault="008B7604" w:rsidP="008B7604">
            <w:pPr>
              <w:jc w:val="center"/>
              <w:rPr>
                <w:rFonts w:ascii="Arial" w:hAnsi="Arial" w:cs="Arial"/>
                <w:bCs/>
                <w:lang w:eastAsia="hr-HR"/>
              </w:rPr>
            </w:pPr>
            <w:r w:rsidRPr="00305127">
              <w:rPr>
                <w:rFonts w:ascii="Arial" w:hAnsi="Arial" w:cs="Arial"/>
                <w:bCs/>
                <w:lang w:eastAsia="hr-HR"/>
              </w:rPr>
              <w:t>1.</w:t>
            </w:r>
          </w:p>
        </w:tc>
        <w:tc>
          <w:tcPr>
            <w:tcW w:w="5139" w:type="dxa"/>
            <w:tcBorders>
              <w:top w:val="single" w:sz="4" w:space="0" w:color="auto"/>
              <w:left w:val="nil"/>
              <w:bottom w:val="single" w:sz="4" w:space="0" w:color="auto"/>
              <w:right w:val="single" w:sz="4" w:space="0" w:color="auto"/>
            </w:tcBorders>
            <w:shd w:val="clear" w:color="auto" w:fill="auto"/>
            <w:vAlign w:val="center"/>
          </w:tcPr>
          <w:p w:rsidR="008B7604" w:rsidRPr="00305127" w:rsidRDefault="008B7604" w:rsidP="008B7604">
            <w:pPr>
              <w:jc w:val="both"/>
              <w:rPr>
                <w:rFonts w:ascii="Arial" w:hAnsi="Arial" w:cs="Arial"/>
                <w:bCs/>
                <w:lang w:eastAsia="hr-HR"/>
              </w:rPr>
            </w:pPr>
            <w:r w:rsidRPr="00305127">
              <w:rPr>
                <w:rFonts w:ascii="Arial" w:hAnsi="Arial" w:cs="Arial"/>
                <w:bCs/>
                <w:lang w:eastAsia="hr-HR"/>
              </w:rPr>
              <w:t>Sufinanciranje Centra za gospodarenje otpadom Biljane Donje (izgradnja)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305127" w:rsidRDefault="008B7604" w:rsidP="008B7604">
            <w:pPr>
              <w:jc w:val="right"/>
              <w:rPr>
                <w:rFonts w:ascii="Arial" w:hAnsi="Arial" w:cs="Arial"/>
                <w:bCs/>
                <w:lang w:eastAsia="hr-HR"/>
              </w:rPr>
            </w:pPr>
            <w:r w:rsidRPr="00305127">
              <w:rPr>
                <w:rFonts w:ascii="Arial" w:hAnsi="Arial" w:cs="Arial"/>
                <w:bCs/>
                <w:lang w:eastAsia="hr-HR"/>
              </w:rPr>
              <w:t>77.935,59</w:t>
            </w:r>
          </w:p>
        </w:tc>
      </w:tr>
      <w:tr w:rsidR="008B7604" w:rsidRPr="00305127" w:rsidTr="008B760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305127" w:rsidRDefault="008B7604" w:rsidP="008B7604">
            <w:pPr>
              <w:jc w:val="center"/>
              <w:rPr>
                <w:rFonts w:ascii="Arial" w:hAnsi="Arial" w:cs="Arial"/>
                <w:lang w:eastAsia="hr-HR"/>
              </w:rPr>
            </w:pPr>
            <w:r w:rsidRPr="00305127">
              <w:rPr>
                <w:rFonts w:ascii="Arial" w:hAnsi="Arial" w:cs="Arial"/>
                <w:lang w:eastAsia="hr-HR"/>
              </w:rPr>
              <w:t>2.</w:t>
            </w:r>
          </w:p>
        </w:tc>
        <w:tc>
          <w:tcPr>
            <w:tcW w:w="5139" w:type="dxa"/>
            <w:tcBorders>
              <w:top w:val="single" w:sz="4" w:space="0" w:color="auto"/>
              <w:left w:val="nil"/>
              <w:bottom w:val="single" w:sz="4" w:space="0" w:color="auto"/>
              <w:right w:val="single" w:sz="4" w:space="0" w:color="auto"/>
            </w:tcBorders>
            <w:shd w:val="clear" w:color="auto" w:fill="auto"/>
            <w:vAlign w:val="center"/>
          </w:tcPr>
          <w:p w:rsidR="008B7604" w:rsidRPr="00305127" w:rsidRDefault="008B7604" w:rsidP="008B7604">
            <w:pPr>
              <w:rPr>
                <w:rFonts w:ascii="Arial" w:hAnsi="Arial" w:cs="Arial"/>
                <w:lang w:eastAsia="hr-HR"/>
              </w:rPr>
            </w:pPr>
            <w:r w:rsidRPr="00305127">
              <w:rPr>
                <w:rFonts w:ascii="Arial" w:hAnsi="Arial" w:cs="Arial"/>
                <w:lang w:eastAsia="hr-HR"/>
              </w:rPr>
              <w:t>Glavni projekt sanacije odlagališta otpada Stražbenica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305127" w:rsidRDefault="008B7604" w:rsidP="008B7604">
            <w:pPr>
              <w:jc w:val="right"/>
              <w:rPr>
                <w:rFonts w:ascii="Arial" w:hAnsi="Arial" w:cs="Arial"/>
                <w:lang w:eastAsia="hr-HR"/>
              </w:rPr>
            </w:pPr>
            <w:r w:rsidRPr="00305127">
              <w:rPr>
                <w:rFonts w:ascii="Arial" w:hAnsi="Arial" w:cs="Arial"/>
                <w:lang w:eastAsia="hr-HR"/>
              </w:rPr>
              <w:t>133.750,00</w:t>
            </w:r>
          </w:p>
        </w:tc>
      </w:tr>
      <w:tr w:rsidR="008B7604" w:rsidRPr="00305127" w:rsidTr="008B7604">
        <w:trPr>
          <w:trHeight w:val="255"/>
        </w:trPr>
        <w:tc>
          <w:tcPr>
            <w:tcW w:w="5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B7604" w:rsidRPr="00305127" w:rsidRDefault="008B7604" w:rsidP="008B7604">
            <w:pPr>
              <w:rPr>
                <w:rFonts w:ascii="Arial" w:hAnsi="Arial" w:cs="Arial"/>
                <w:b/>
                <w:lang w:eastAsia="hr-HR"/>
              </w:rPr>
            </w:pPr>
            <w:r w:rsidRPr="00305127">
              <w:rPr>
                <w:rFonts w:ascii="Arial" w:hAnsi="Arial" w:cs="Arial"/>
                <w:b/>
                <w:lang w:eastAsia="hr-HR"/>
              </w:rPr>
              <w:t>UKUPNO</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8B7604" w:rsidRPr="00305127" w:rsidRDefault="008B7604" w:rsidP="008B7604">
            <w:pPr>
              <w:jc w:val="right"/>
              <w:rPr>
                <w:rFonts w:ascii="Arial" w:hAnsi="Arial" w:cs="Arial"/>
                <w:b/>
                <w:lang w:eastAsia="hr-HR"/>
              </w:rPr>
            </w:pPr>
            <w:r w:rsidRPr="00305127">
              <w:rPr>
                <w:rFonts w:ascii="Arial" w:hAnsi="Arial" w:cs="Arial"/>
                <w:b/>
                <w:lang w:eastAsia="hr-HR"/>
              </w:rPr>
              <w:t>211.685,59</w:t>
            </w:r>
          </w:p>
        </w:tc>
      </w:tr>
    </w:tbl>
    <w:p w:rsidR="008B7604" w:rsidRPr="00305127" w:rsidRDefault="008B7604" w:rsidP="008B7604">
      <w:pPr>
        <w:rPr>
          <w:rFonts w:ascii="Arial" w:hAnsi="Arial" w:cs="Arial"/>
          <w:lang w:eastAsia="hr-HR"/>
        </w:rPr>
      </w:pPr>
    </w:p>
    <w:p w:rsidR="008B7604" w:rsidRPr="00305127" w:rsidRDefault="008B7604" w:rsidP="008B7604">
      <w:pPr>
        <w:rPr>
          <w:rFonts w:ascii="Arial" w:hAnsi="Arial" w:cs="Arial"/>
          <w:lang w:eastAsia="hr-HR"/>
        </w:rPr>
      </w:pPr>
      <w:r w:rsidRPr="00305127">
        <w:rPr>
          <w:rFonts w:ascii="Arial" w:hAnsi="Arial" w:cs="Arial"/>
          <w:lang w:eastAsia="hr-HR"/>
        </w:rPr>
        <w:t>Financijska sredstva u iznosu od 211.685,59 kuna osigurat će se iz slijedećih prihoda:</w:t>
      </w:r>
    </w:p>
    <w:p w:rsidR="008B7604" w:rsidRPr="00305127" w:rsidRDefault="008B7604" w:rsidP="008B7604">
      <w:pPr>
        <w:rPr>
          <w:rFonts w:ascii="Arial" w:hAnsi="Arial" w:cs="Arial"/>
          <w:lang w:eastAsia="hr-HR"/>
        </w:rPr>
      </w:pPr>
      <w:r w:rsidRPr="00305127">
        <w:rPr>
          <w:rFonts w:ascii="Arial" w:hAnsi="Arial" w:cs="Arial"/>
          <w:lang w:eastAsia="hr-HR"/>
        </w:rPr>
        <w:t xml:space="preserve">- kapitalna pomoć iz državnog proračuna          </w:t>
      </w:r>
      <w:r>
        <w:rPr>
          <w:rFonts w:ascii="Arial" w:hAnsi="Arial" w:cs="Arial"/>
          <w:lang w:eastAsia="hr-HR"/>
        </w:rPr>
        <w:t xml:space="preserve">       </w:t>
      </w:r>
      <w:r w:rsidRPr="00305127">
        <w:rPr>
          <w:rFonts w:ascii="Arial" w:hAnsi="Arial" w:cs="Arial"/>
          <w:lang w:eastAsia="hr-HR"/>
        </w:rPr>
        <w:t xml:space="preserve">       120.375,00 kn </w:t>
      </w:r>
    </w:p>
    <w:p w:rsidR="008B7604" w:rsidRPr="00305127" w:rsidRDefault="008B7604" w:rsidP="008B7604">
      <w:pPr>
        <w:rPr>
          <w:rFonts w:ascii="Arial" w:hAnsi="Arial" w:cs="Arial"/>
          <w:lang w:eastAsia="hr-HR"/>
        </w:rPr>
      </w:pPr>
      <w:r w:rsidRPr="00305127">
        <w:rPr>
          <w:rFonts w:ascii="Arial" w:hAnsi="Arial" w:cs="Arial"/>
          <w:lang w:eastAsia="hr-HR"/>
        </w:rPr>
        <w:t xml:space="preserve">- komunalni doprinos                                     </w:t>
      </w:r>
      <w:r>
        <w:rPr>
          <w:rFonts w:ascii="Arial" w:hAnsi="Arial" w:cs="Arial"/>
          <w:lang w:eastAsia="hr-HR"/>
        </w:rPr>
        <w:t xml:space="preserve">        </w:t>
      </w:r>
      <w:r w:rsidRPr="00305127">
        <w:rPr>
          <w:rFonts w:ascii="Arial" w:hAnsi="Arial" w:cs="Arial"/>
          <w:lang w:eastAsia="hr-HR"/>
        </w:rPr>
        <w:t xml:space="preserve">             13.375,00 kn </w:t>
      </w:r>
    </w:p>
    <w:p w:rsidR="008B7604" w:rsidRPr="00305127" w:rsidRDefault="008B7604" w:rsidP="008B7604">
      <w:pPr>
        <w:rPr>
          <w:rFonts w:ascii="Arial" w:hAnsi="Arial" w:cs="Arial"/>
          <w:lang w:eastAsia="hr-HR"/>
        </w:rPr>
      </w:pPr>
      <w:r>
        <w:rPr>
          <w:rFonts w:ascii="Arial" w:hAnsi="Arial" w:cs="Arial"/>
          <w:lang w:eastAsia="hr-HR"/>
        </w:rPr>
        <w:t>- komunalna naknada</w:t>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r>
      <w:r>
        <w:rPr>
          <w:rFonts w:ascii="Arial" w:hAnsi="Arial" w:cs="Arial"/>
          <w:lang w:eastAsia="hr-HR"/>
        </w:rPr>
        <w:tab/>
        <w:t xml:space="preserve">      </w:t>
      </w:r>
      <w:r w:rsidRPr="00305127">
        <w:rPr>
          <w:rFonts w:ascii="Arial" w:hAnsi="Arial" w:cs="Arial"/>
          <w:lang w:eastAsia="hr-HR"/>
        </w:rPr>
        <w:t xml:space="preserve"> 77.935,59 kn</w:t>
      </w:r>
    </w:p>
    <w:p w:rsidR="008B7604" w:rsidRDefault="008B7604" w:rsidP="008B7604">
      <w:pPr>
        <w:jc w:val="center"/>
        <w:rPr>
          <w:rFonts w:ascii="Arial" w:hAnsi="Arial" w:cs="Arial"/>
          <w:lang w:eastAsia="hr-HR"/>
        </w:rPr>
      </w:pPr>
    </w:p>
    <w:p w:rsidR="008B7604" w:rsidRPr="00305127" w:rsidRDefault="008B7604" w:rsidP="008B7604">
      <w:pPr>
        <w:jc w:val="center"/>
        <w:rPr>
          <w:rFonts w:ascii="Arial" w:hAnsi="Arial" w:cs="Arial"/>
          <w:lang w:eastAsia="hr-HR"/>
        </w:rPr>
      </w:pPr>
    </w:p>
    <w:p w:rsidR="008B7604" w:rsidRPr="00305127" w:rsidRDefault="008B7604" w:rsidP="008B7604">
      <w:pPr>
        <w:jc w:val="center"/>
        <w:rPr>
          <w:rFonts w:ascii="Arial" w:hAnsi="Arial" w:cs="Arial"/>
          <w:b/>
          <w:lang w:eastAsia="hr-HR"/>
        </w:rPr>
      </w:pPr>
      <w:r w:rsidRPr="00305127">
        <w:rPr>
          <w:rFonts w:ascii="Arial" w:hAnsi="Arial" w:cs="Arial"/>
          <w:b/>
          <w:lang w:eastAsia="hr-HR"/>
        </w:rPr>
        <w:t>Članak 2.</w:t>
      </w:r>
    </w:p>
    <w:p w:rsidR="008B7604" w:rsidRPr="00305127" w:rsidRDefault="008B7604" w:rsidP="008B7604">
      <w:pPr>
        <w:jc w:val="center"/>
        <w:rPr>
          <w:rFonts w:ascii="Arial" w:hAnsi="Arial" w:cs="Arial"/>
          <w:lang w:eastAsia="hr-HR"/>
        </w:rPr>
      </w:pPr>
    </w:p>
    <w:p w:rsidR="008B7604" w:rsidRDefault="008B7604" w:rsidP="008B7604">
      <w:pPr>
        <w:pStyle w:val="Default"/>
        <w:spacing w:line="276" w:lineRule="auto"/>
        <w:jc w:val="both"/>
        <w:rPr>
          <w:rFonts w:ascii="Arial" w:hAnsi="Arial" w:cs="Arial"/>
        </w:rPr>
      </w:pPr>
      <w:r>
        <w:rPr>
          <w:rFonts w:ascii="Arial" w:hAnsi="Arial" w:cs="Arial"/>
        </w:rPr>
        <w:tab/>
      </w:r>
      <w:r w:rsidRPr="00305127">
        <w:rPr>
          <w:rFonts w:ascii="Arial" w:hAnsi="Arial" w:cs="Arial"/>
        </w:rPr>
        <w:t xml:space="preserve">Ovaj Program stupa na snagu prvog dana od dana objave u „Službenom glasniku Općine Gračac“. </w:t>
      </w:r>
    </w:p>
    <w:p w:rsidR="008B7604" w:rsidRPr="00305127" w:rsidRDefault="008B7604" w:rsidP="008B7604">
      <w:pPr>
        <w:pStyle w:val="Default"/>
        <w:spacing w:line="276" w:lineRule="auto"/>
        <w:rPr>
          <w:rFonts w:ascii="Arial" w:hAnsi="Arial" w:cs="Arial"/>
        </w:rPr>
      </w:pPr>
    </w:p>
    <w:p w:rsidR="008B7604" w:rsidRPr="00305127" w:rsidRDefault="008B7604" w:rsidP="008B7604">
      <w:pPr>
        <w:pStyle w:val="NoSpacing"/>
        <w:jc w:val="both"/>
        <w:rPr>
          <w:rFonts w:ascii="Arial" w:hAnsi="Arial" w:cs="Arial"/>
          <w:b/>
          <w:sz w:val="24"/>
          <w:szCs w:val="24"/>
        </w:rPr>
      </w:pPr>
      <w:r w:rsidRPr="00305127">
        <w:rPr>
          <w:rFonts w:ascii="Arial" w:hAnsi="Arial" w:cs="Arial"/>
          <w:sz w:val="24"/>
          <w:szCs w:val="24"/>
        </w:rPr>
        <w:t xml:space="preserve">                                                                    </w:t>
      </w:r>
      <w:r>
        <w:rPr>
          <w:rFonts w:ascii="Arial" w:hAnsi="Arial" w:cs="Arial"/>
          <w:sz w:val="24"/>
          <w:szCs w:val="24"/>
        </w:rPr>
        <w:t xml:space="preserve">                             </w:t>
      </w:r>
      <w:r w:rsidRPr="00305127">
        <w:rPr>
          <w:rFonts w:ascii="Arial" w:hAnsi="Arial" w:cs="Arial"/>
          <w:b/>
          <w:sz w:val="24"/>
          <w:szCs w:val="24"/>
        </w:rPr>
        <w:t>PREDSJEDNIK:</w:t>
      </w:r>
    </w:p>
    <w:p w:rsidR="008B7604" w:rsidRPr="00305127" w:rsidRDefault="008B7604" w:rsidP="008B7604">
      <w:pPr>
        <w:pStyle w:val="NoSpacing"/>
        <w:jc w:val="both"/>
        <w:rPr>
          <w:rFonts w:ascii="Arial" w:hAnsi="Arial" w:cs="Arial"/>
          <w:b/>
          <w:sz w:val="24"/>
          <w:szCs w:val="24"/>
        </w:rPr>
      </w:pPr>
      <w:r w:rsidRPr="00305127">
        <w:rPr>
          <w:rFonts w:ascii="Arial" w:hAnsi="Arial" w:cs="Arial"/>
          <w:b/>
          <w:sz w:val="24"/>
          <w:szCs w:val="24"/>
        </w:rPr>
        <w:t xml:space="preserve">                                                                                             Tadija Šišić, dipl. iur.</w:t>
      </w:r>
    </w:p>
    <w:p w:rsidR="008B7604" w:rsidRDefault="008B7604"/>
    <w:p w:rsidR="00FE51AD" w:rsidRDefault="00FE51AD"/>
    <w:p w:rsidR="00FE51AD" w:rsidRDefault="00FE51AD"/>
    <w:p w:rsidR="008B7604" w:rsidRDefault="008B7604"/>
    <w:p w:rsidR="008B7604" w:rsidRPr="00B82155" w:rsidRDefault="008B7604" w:rsidP="008B7604">
      <w:pPr>
        <w:pStyle w:val="NoSpacing"/>
        <w:jc w:val="both"/>
        <w:rPr>
          <w:rFonts w:ascii="Arial" w:hAnsi="Arial" w:cs="Arial"/>
          <w:b/>
          <w:sz w:val="24"/>
          <w:szCs w:val="24"/>
        </w:rPr>
      </w:pPr>
      <w:r w:rsidRPr="00B82155">
        <w:rPr>
          <w:rFonts w:ascii="Arial" w:hAnsi="Arial" w:cs="Arial"/>
          <w:b/>
          <w:sz w:val="24"/>
          <w:szCs w:val="24"/>
        </w:rPr>
        <w:t>OPĆINSKO VIJEĆE</w:t>
      </w:r>
    </w:p>
    <w:p w:rsidR="008B7604" w:rsidRPr="00B82155" w:rsidRDefault="008B7604" w:rsidP="008B7604">
      <w:pPr>
        <w:pStyle w:val="NoSpacing"/>
        <w:jc w:val="both"/>
        <w:rPr>
          <w:rFonts w:ascii="Arial" w:hAnsi="Arial" w:cs="Arial"/>
          <w:b/>
          <w:sz w:val="24"/>
          <w:szCs w:val="24"/>
        </w:rPr>
      </w:pPr>
      <w:r w:rsidRPr="00B82155">
        <w:rPr>
          <w:rFonts w:ascii="Arial" w:hAnsi="Arial" w:cs="Arial"/>
          <w:b/>
          <w:sz w:val="24"/>
          <w:szCs w:val="24"/>
        </w:rPr>
        <w:t>KLASA: 320-01/18-01/</w:t>
      </w:r>
      <w:r>
        <w:rPr>
          <w:rFonts w:ascii="Arial" w:hAnsi="Arial" w:cs="Arial"/>
          <w:b/>
          <w:sz w:val="24"/>
          <w:szCs w:val="24"/>
        </w:rPr>
        <w:t>1</w:t>
      </w:r>
    </w:p>
    <w:p w:rsidR="008B7604" w:rsidRPr="00B82155" w:rsidRDefault="008B7604" w:rsidP="008B7604">
      <w:pPr>
        <w:pStyle w:val="NoSpacing"/>
        <w:jc w:val="both"/>
        <w:rPr>
          <w:rFonts w:ascii="Arial" w:hAnsi="Arial" w:cs="Arial"/>
          <w:b/>
          <w:sz w:val="24"/>
          <w:szCs w:val="24"/>
        </w:rPr>
      </w:pPr>
      <w:r w:rsidRPr="00B82155">
        <w:rPr>
          <w:rFonts w:ascii="Arial" w:hAnsi="Arial" w:cs="Arial"/>
          <w:b/>
          <w:sz w:val="24"/>
          <w:szCs w:val="24"/>
        </w:rPr>
        <w:t>URBROJ: 2198/31-02-18-1</w:t>
      </w:r>
    </w:p>
    <w:p w:rsidR="008B7604" w:rsidRPr="00B82155" w:rsidRDefault="008B7604" w:rsidP="008B7604">
      <w:pPr>
        <w:pStyle w:val="NoSpacing"/>
        <w:jc w:val="both"/>
        <w:rPr>
          <w:rFonts w:ascii="Arial" w:hAnsi="Arial" w:cs="Arial"/>
          <w:b/>
          <w:sz w:val="24"/>
          <w:szCs w:val="24"/>
        </w:rPr>
      </w:pPr>
      <w:r w:rsidRPr="00B82155">
        <w:rPr>
          <w:rFonts w:ascii="Arial" w:hAnsi="Arial" w:cs="Arial"/>
          <w:b/>
          <w:sz w:val="24"/>
          <w:szCs w:val="24"/>
        </w:rPr>
        <w:t xml:space="preserve">U Gračacu, </w:t>
      </w:r>
      <w:r>
        <w:rPr>
          <w:rFonts w:ascii="Arial" w:hAnsi="Arial" w:cs="Arial"/>
          <w:b/>
          <w:sz w:val="24"/>
          <w:szCs w:val="24"/>
        </w:rPr>
        <w:t xml:space="preserve">29. siječnja </w:t>
      </w:r>
      <w:r w:rsidRPr="00B82155">
        <w:rPr>
          <w:rFonts w:ascii="Arial" w:hAnsi="Arial" w:cs="Arial"/>
          <w:b/>
          <w:sz w:val="24"/>
          <w:szCs w:val="24"/>
        </w:rPr>
        <w:t>2018. g.</w:t>
      </w:r>
    </w:p>
    <w:p w:rsidR="008B7604" w:rsidRPr="00B82155" w:rsidRDefault="008B7604" w:rsidP="008B7604">
      <w:pPr>
        <w:jc w:val="both"/>
        <w:rPr>
          <w:rFonts w:ascii="Arial" w:hAnsi="Arial" w:cs="Arial"/>
        </w:rPr>
      </w:pPr>
    </w:p>
    <w:p w:rsidR="008B7604" w:rsidRPr="00B82155" w:rsidRDefault="008B7604" w:rsidP="008B7604">
      <w:pPr>
        <w:jc w:val="both"/>
        <w:rPr>
          <w:rFonts w:ascii="Arial" w:hAnsi="Arial" w:cs="Arial"/>
        </w:rPr>
      </w:pPr>
      <w:r w:rsidRPr="00B82155">
        <w:rPr>
          <w:rFonts w:ascii="Arial" w:hAnsi="Arial" w:cs="Arial"/>
        </w:rPr>
        <w:t xml:space="preserve">Na temelju članka 23. i članka 44. Zakona o poljoprivrednom zemljištu („Narodne novine“ broj 39/13, 48/15) i članka 32. Statuta Općine Gračac („Službeni glasnik Zadarske županije“ broj 11/13), Općinsko vijeće Općine Gračac, </w:t>
      </w:r>
      <w:r>
        <w:rPr>
          <w:rFonts w:ascii="Arial" w:hAnsi="Arial" w:cs="Arial"/>
        </w:rPr>
        <w:t xml:space="preserve">na 5. </w:t>
      </w:r>
      <w:r w:rsidRPr="00B82155">
        <w:rPr>
          <w:rFonts w:ascii="Arial" w:hAnsi="Arial" w:cs="Arial"/>
        </w:rPr>
        <w:t xml:space="preserve">sjednici održanoj </w:t>
      </w:r>
      <w:r>
        <w:rPr>
          <w:rFonts w:ascii="Arial" w:hAnsi="Arial" w:cs="Arial"/>
        </w:rPr>
        <w:t>29. siječnja</w:t>
      </w:r>
      <w:r w:rsidRPr="00B82155">
        <w:rPr>
          <w:rFonts w:ascii="Arial" w:hAnsi="Arial" w:cs="Arial"/>
        </w:rPr>
        <w:t xml:space="preserve"> 2018. godine, donijelo je</w:t>
      </w:r>
    </w:p>
    <w:p w:rsidR="008B7604" w:rsidRDefault="008B7604" w:rsidP="008B7604">
      <w:pPr>
        <w:jc w:val="center"/>
        <w:rPr>
          <w:rFonts w:ascii="Arial" w:hAnsi="Arial" w:cs="Arial"/>
          <w:b/>
        </w:rPr>
      </w:pPr>
    </w:p>
    <w:p w:rsidR="008B7604" w:rsidRPr="00B82155" w:rsidRDefault="008B7604" w:rsidP="008B7604">
      <w:pPr>
        <w:jc w:val="center"/>
        <w:rPr>
          <w:rFonts w:ascii="Arial" w:hAnsi="Arial" w:cs="Arial"/>
          <w:b/>
        </w:rPr>
      </w:pPr>
    </w:p>
    <w:p w:rsidR="008B7604" w:rsidRPr="00B82155" w:rsidRDefault="008B7604" w:rsidP="008B7604">
      <w:pPr>
        <w:jc w:val="center"/>
        <w:rPr>
          <w:rFonts w:ascii="Arial" w:hAnsi="Arial" w:cs="Arial"/>
          <w:b/>
        </w:rPr>
      </w:pPr>
      <w:r w:rsidRPr="00B82155">
        <w:rPr>
          <w:rFonts w:ascii="Arial" w:hAnsi="Arial" w:cs="Arial"/>
          <w:b/>
        </w:rPr>
        <w:t xml:space="preserve"> PROGRAM</w:t>
      </w:r>
    </w:p>
    <w:p w:rsidR="008B7604" w:rsidRPr="00B82155" w:rsidRDefault="008B7604" w:rsidP="008B7604">
      <w:pPr>
        <w:jc w:val="center"/>
        <w:rPr>
          <w:rFonts w:ascii="Arial" w:hAnsi="Arial" w:cs="Arial"/>
          <w:b/>
        </w:rPr>
      </w:pPr>
      <w:r w:rsidRPr="00B82155">
        <w:rPr>
          <w:rFonts w:ascii="Arial" w:hAnsi="Arial" w:cs="Arial"/>
          <w:b/>
        </w:rPr>
        <w:t>utroška sredstava od zakupa, zakupa za ribnjake, prodaje i davanja na korištenje  poljoprivrednog zemljišta  i naknade za promjenu namjene poljoprivrednog zemljišta u vlasništvu Republike Hrvatske za 2018. godinu</w:t>
      </w:r>
    </w:p>
    <w:p w:rsidR="008B7604" w:rsidRPr="00B82155" w:rsidRDefault="008B7604" w:rsidP="008B7604">
      <w:pPr>
        <w:jc w:val="center"/>
        <w:rPr>
          <w:rFonts w:ascii="Arial" w:hAnsi="Arial" w:cs="Arial"/>
        </w:rPr>
      </w:pPr>
    </w:p>
    <w:p w:rsidR="008B7604" w:rsidRPr="00B82155" w:rsidRDefault="008B7604" w:rsidP="008B7604">
      <w:pPr>
        <w:jc w:val="center"/>
        <w:rPr>
          <w:rFonts w:ascii="Arial" w:hAnsi="Arial" w:cs="Arial"/>
        </w:rPr>
      </w:pPr>
    </w:p>
    <w:p w:rsidR="008B7604" w:rsidRDefault="008B7604" w:rsidP="00294CA5">
      <w:pPr>
        <w:pStyle w:val="ListParagraph"/>
        <w:numPr>
          <w:ilvl w:val="0"/>
          <w:numId w:val="27"/>
        </w:numPr>
        <w:jc w:val="both"/>
        <w:rPr>
          <w:rFonts w:ascii="Arial" w:hAnsi="Arial" w:cs="Arial"/>
          <w:b/>
        </w:rPr>
      </w:pPr>
      <w:r w:rsidRPr="00365C36">
        <w:rPr>
          <w:rFonts w:ascii="Arial" w:hAnsi="Arial" w:cs="Arial"/>
          <w:b/>
        </w:rPr>
        <w:t>UVODNE ODREDBE</w:t>
      </w:r>
    </w:p>
    <w:p w:rsidR="008B7604" w:rsidRPr="00365C36" w:rsidRDefault="008B7604" w:rsidP="008B7604">
      <w:pPr>
        <w:pStyle w:val="ListParagraph"/>
        <w:ind w:left="1080"/>
        <w:jc w:val="both"/>
        <w:rPr>
          <w:rFonts w:ascii="Arial" w:hAnsi="Arial" w:cs="Arial"/>
          <w:b/>
        </w:rPr>
      </w:pPr>
    </w:p>
    <w:p w:rsidR="008B7604" w:rsidRPr="00365C36" w:rsidRDefault="008B7604" w:rsidP="008B7604">
      <w:pPr>
        <w:jc w:val="center"/>
        <w:rPr>
          <w:rFonts w:ascii="Arial" w:hAnsi="Arial" w:cs="Arial"/>
          <w:b/>
        </w:rPr>
      </w:pPr>
      <w:r w:rsidRPr="00365C36">
        <w:rPr>
          <w:rFonts w:ascii="Arial" w:hAnsi="Arial" w:cs="Arial"/>
          <w:b/>
        </w:rPr>
        <w:t>Članak 1.</w:t>
      </w:r>
    </w:p>
    <w:p w:rsidR="008B7604" w:rsidRPr="00B82155" w:rsidRDefault="008B7604" w:rsidP="008B7604">
      <w:pPr>
        <w:jc w:val="center"/>
        <w:rPr>
          <w:rFonts w:ascii="Arial" w:hAnsi="Arial" w:cs="Arial"/>
        </w:rPr>
      </w:pPr>
    </w:p>
    <w:p w:rsidR="008B7604" w:rsidRPr="00B82155" w:rsidRDefault="008B7604" w:rsidP="008B7604">
      <w:pPr>
        <w:ind w:firstLine="360"/>
        <w:jc w:val="both"/>
        <w:rPr>
          <w:rFonts w:ascii="Arial" w:hAnsi="Arial" w:cs="Arial"/>
        </w:rPr>
      </w:pPr>
      <w:r w:rsidRPr="00B82155">
        <w:rPr>
          <w:rFonts w:ascii="Arial" w:hAnsi="Arial" w:cs="Arial"/>
        </w:rPr>
        <w:t>Ovim Programom propisuje se namjena korištenja i kontrola utroška sredstava iz Proračuna Općine Gračac za 2018. godinu ostvarenih od prodaje zakupa, zakupa za ribnjake, prodaje i davanja na korištenje  poljoprivrednog zemljišta i naknade za promjenu namjene poljoprivrednog zemljišta u vlasništvu Republike Hrvatske na području Općine Gračac.</w:t>
      </w:r>
    </w:p>
    <w:p w:rsidR="008B7604" w:rsidRPr="00B82155" w:rsidRDefault="008B7604" w:rsidP="008B7604">
      <w:pPr>
        <w:rPr>
          <w:rFonts w:ascii="Arial" w:hAnsi="Arial" w:cs="Arial"/>
        </w:rPr>
      </w:pPr>
    </w:p>
    <w:p w:rsidR="008B7604" w:rsidRPr="00B82155" w:rsidRDefault="008B7604" w:rsidP="008B7604">
      <w:pPr>
        <w:rPr>
          <w:rFonts w:ascii="Arial" w:hAnsi="Arial" w:cs="Arial"/>
        </w:rPr>
      </w:pPr>
    </w:p>
    <w:p w:rsidR="008B7604" w:rsidRPr="00365C36" w:rsidRDefault="008B7604" w:rsidP="00294CA5">
      <w:pPr>
        <w:pStyle w:val="ListParagraph"/>
        <w:numPr>
          <w:ilvl w:val="0"/>
          <w:numId w:val="27"/>
        </w:numPr>
        <w:rPr>
          <w:rFonts w:ascii="Arial" w:hAnsi="Arial" w:cs="Arial"/>
          <w:b/>
        </w:rPr>
      </w:pPr>
      <w:r w:rsidRPr="00365C36">
        <w:rPr>
          <w:rFonts w:ascii="Arial" w:hAnsi="Arial" w:cs="Arial"/>
          <w:b/>
        </w:rPr>
        <w:t>SREDSTVA ZA OSTVARENJE PROGRAMA</w:t>
      </w:r>
    </w:p>
    <w:p w:rsidR="008B7604" w:rsidRPr="00365C36" w:rsidRDefault="008B7604" w:rsidP="008B7604">
      <w:pPr>
        <w:jc w:val="center"/>
        <w:rPr>
          <w:rFonts w:ascii="Arial" w:hAnsi="Arial" w:cs="Arial"/>
          <w:b/>
        </w:rPr>
      </w:pPr>
    </w:p>
    <w:p w:rsidR="008B7604" w:rsidRPr="00365C36" w:rsidRDefault="008B7604" w:rsidP="008B7604">
      <w:pPr>
        <w:jc w:val="center"/>
        <w:rPr>
          <w:rFonts w:ascii="Arial" w:hAnsi="Arial" w:cs="Arial"/>
          <w:b/>
        </w:rPr>
      </w:pPr>
      <w:r w:rsidRPr="00365C36">
        <w:rPr>
          <w:rFonts w:ascii="Arial" w:hAnsi="Arial" w:cs="Arial"/>
          <w:b/>
        </w:rPr>
        <w:t>Članak 2.</w:t>
      </w:r>
    </w:p>
    <w:p w:rsidR="008B7604" w:rsidRPr="00B82155" w:rsidRDefault="008B7604" w:rsidP="008B7604">
      <w:pPr>
        <w:jc w:val="center"/>
        <w:rPr>
          <w:rFonts w:ascii="Arial" w:hAnsi="Arial" w:cs="Arial"/>
        </w:rPr>
      </w:pPr>
    </w:p>
    <w:p w:rsidR="008B7604" w:rsidRPr="00B82155" w:rsidRDefault="008B7604" w:rsidP="008B7604">
      <w:pPr>
        <w:ind w:firstLine="360"/>
        <w:jc w:val="both"/>
        <w:rPr>
          <w:rFonts w:ascii="Arial" w:hAnsi="Arial" w:cs="Arial"/>
        </w:rPr>
      </w:pPr>
      <w:r w:rsidRPr="00B82155">
        <w:rPr>
          <w:rFonts w:ascii="Arial" w:hAnsi="Arial" w:cs="Arial"/>
        </w:rPr>
        <w:t>Sredstva ostvarena od prodaje zakupa, zakupa za ribnjake, prodaje i davanja na korištenje  poljoprivrednog zemljišta  i naknade za promjenu namjene poljoprivrednog zemljišta u vlasništvu Republike Hrvatske</w:t>
      </w:r>
      <w:r w:rsidRPr="00B82155">
        <w:rPr>
          <w:rFonts w:ascii="Arial" w:hAnsi="Arial" w:cs="Arial"/>
          <w:b/>
        </w:rPr>
        <w:t xml:space="preserve"> </w:t>
      </w:r>
      <w:r w:rsidRPr="00B82155">
        <w:rPr>
          <w:rFonts w:ascii="Arial" w:hAnsi="Arial" w:cs="Arial"/>
        </w:rPr>
        <w:t>prihod su Općine Gračac u dijelu od 65% ukupno naplaćenih sredstava na području Općine Gračac, a u Proračunu Općine Gračac za 2018. godinu planiraju se u ukupnom iznosu od 235.000,00 kuna na poziciji prihoda P036, broj konta 6422.</w:t>
      </w:r>
    </w:p>
    <w:p w:rsidR="008B7604" w:rsidRPr="00B82155" w:rsidRDefault="008B7604" w:rsidP="008B7604">
      <w:pPr>
        <w:pStyle w:val="ListParagraph"/>
        <w:ind w:left="1080"/>
        <w:jc w:val="both"/>
        <w:rPr>
          <w:rFonts w:ascii="Arial" w:hAnsi="Arial" w:cs="Arial"/>
        </w:rPr>
      </w:pPr>
    </w:p>
    <w:p w:rsidR="008B7604" w:rsidRPr="00B82155" w:rsidRDefault="008B7604" w:rsidP="008B7604">
      <w:pPr>
        <w:pStyle w:val="ListParagraph"/>
        <w:ind w:left="1080"/>
        <w:jc w:val="both"/>
        <w:rPr>
          <w:rFonts w:ascii="Arial" w:hAnsi="Arial" w:cs="Arial"/>
        </w:rPr>
      </w:pPr>
    </w:p>
    <w:p w:rsidR="008B7604" w:rsidRDefault="008B7604" w:rsidP="00294CA5">
      <w:pPr>
        <w:pStyle w:val="ListParagraph"/>
        <w:numPr>
          <w:ilvl w:val="0"/>
          <w:numId w:val="27"/>
        </w:numPr>
        <w:jc w:val="both"/>
        <w:rPr>
          <w:rFonts w:ascii="Arial" w:hAnsi="Arial" w:cs="Arial"/>
          <w:b/>
        </w:rPr>
      </w:pPr>
      <w:r w:rsidRPr="00365C36">
        <w:rPr>
          <w:rFonts w:ascii="Arial" w:hAnsi="Arial" w:cs="Arial"/>
          <w:b/>
        </w:rPr>
        <w:t>NAMJENA SREDSTAVA</w:t>
      </w:r>
    </w:p>
    <w:p w:rsidR="008B7604" w:rsidRPr="00365C36" w:rsidRDefault="008B7604" w:rsidP="008B7604">
      <w:pPr>
        <w:pStyle w:val="ListParagraph"/>
        <w:ind w:left="1080"/>
        <w:jc w:val="both"/>
        <w:rPr>
          <w:rFonts w:ascii="Arial" w:hAnsi="Arial" w:cs="Arial"/>
          <w:b/>
        </w:rPr>
      </w:pPr>
    </w:p>
    <w:p w:rsidR="008B7604" w:rsidRPr="00365C36" w:rsidRDefault="008B7604" w:rsidP="008B7604">
      <w:pPr>
        <w:jc w:val="center"/>
        <w:rPr>
          <w:rFonts w:ascii="Arial" w:hAnsi="Arial" w:cs="Arial"/>
          <w:b/>
        </w:rPr>
      </w:pPr>
      <w:r w:rsidRPr="00365C36">
        <w:rPr>
          <w:rFonts w:ascii="Arial" w:hAnsi="Arial" w:cs="Arial"/>
          <w:b/>
        </w:rPr>
        <w:t>Članak 3.</w:t>
      </w:r>
    </w:p>
    <w:p w:rsidR="008B7604" w:rsidRPr="00365C36" w:rsidRDefault="008B7604" w:rsidP="008B7604">
      <w:pPr>
        <w:jc w:val="center"/>
        <w:rPr>
          <w:rFonts w:ascii="Arial" w:hAnsi="Arial" w:cs="Arial"/>
          <w:b/>
        </w:rPr>
      </w:pPr>
    </w:p>
    <w:p w:rsidR="008B7604" w:rsidRPr="00B82155" w:rsidRDefault="008B7604" w:rsidP="008B7604">
      <w:pPr>
        <w:ind w:firstLine="708"/>
        <w:jc w:val="both"/>
        <w:rPr>
          <w:rFonts w:ascii="Arial" w:hAnsi="Arial" w:cs="Arial"/>
        </w:rPr>
      </w:pPr>
      <w:r w:rsidRPr="00B82155">
        <w:rPr>
          <w:rFonts w:ascii="Arial" w:hAnsi="Arial" w:cs="Arial"/>
        </w:rPr>
        <w:t>Novčana sredstva ostvarena od prodaje zakupa, zakupa za ribnjake, prodaje i davanja na korištenje  poljoprivrednog zemljišta i naknade za promjenu</w:t>
      </w:r>
      <w:r w:rsidRPr="00B82155">
        <w:rPr>
          <w:rFonts w:ascii="Arial" w:hAnsi="Arial" w:cs="Arial"/>
          <w:b/>
        </w:rPr>
        <w:t xml:space="preserve"> </w:t>
      </w:r>
      <w:r w:rsidRPr="00B82155">
        <w:rPr>
          <w:rFonts w:ascii="Arial" w:hAnsi="Arial" w:cs="Arial"/>
        </w:rPr>
        <w:t>namjene poljoprivrednog zemljišta u vlasništvu Republike Hrvatske utrošit će se na:</w:t>
      </w:r>
    </w:p>
    <w:p w:rsidR="008B7604" w:rsidRPr="00B82155" w:rsidRDefault="008B7604" w:rsidP="008B7604">
      <w:pPr>
        <w:jc w:val="both"/>
        <w:rPr>
          <w:rFonts w:ascii="Arial" w:hAnsi="Arial" w:cs="Arial"/>
        </w:rPr>
      </w:pPr>
      <w:r w:rsidRPr="00B82155">
        <w:rPr>
          <w:rFonts w:ascii="Arial" w:hAnsi="Arial" w:cs="Arial"/>
          <w:i/>
        </w:rPr>
        <w:lastRenderedPageBreak/>
        <w:t xml:space="preserve">-   </w:t>
      </w:r>
      <w:r w:rsidRPr="00B82155">
        <w:rPr>
          <w:rFonts w:ascii="Arial" w:hAnsi="Arial" w:cs="Arial"/>
        </w:rPr>
        <w:t xml:space="preserve">Tekući projekt T100011 „Sanacija divljih odlagališta otpada“ na poziciji rashoda R076, konto 3232, </w:t>
      </w:r>
      <w:r w:rsidRPr="00B82155">
        <w:rPr>
          <w:rFonts w:ascii="Arial" w:hAnsi="Arial" w:cs="Arial"/>
          <w:b/>
        </w:rPr>
        <w:t>u ukupnom iznosu 45.000,00 kuna.</w:t>
      </w:r>
    </w:p>
    <w:p w:rsidR="008B7604" w:rsidRPr="00B82155" w:rsidRDefault="008B7604" w:rsidP="008B7604">
      <w:pPr>
        <w:jc w:val="both"/>
        <w:rPr>
          <w:rFonts w:ascii="Arial" w:hAnsi="Arial" w:cs="Arial"/>
          <w:b/>
        </w:rPr>
      </w:pPr>
      <w:r w:rsidRPr="00B82155">
        <w:rPr>
          <w:rFonts w:ascii="Arial" w:hAnsi="Arial" w:cs="Arial"/>
        </w:rPr>
        <w:t xml:space="preserve">-  Tekući projekt T100012 „Sanacija poljskih puteva“ na poziciji rashoda R077, konto 3232, </w:t>
      </w:r>
      <w:r w:rsidRPr="00B82155">
        <w:rPr>
          <w:rFonts w:ascii="Arial" w:hAnsi="Arial" w:cs="Arial"/>
          <w:b/>
        </w:rPr>
        <w:t>u ukupnom iznosu 125.000,00 kuna.</w:t>
      </w:r>
    </w:p>
    <w:p w:rsidR="008B7604" w:rsidRPr="00B82155" w:rsidRDefault="008B7604" w:rsidP="008B7604">
      <w:pPr>
        <w:jc w:val="both"/>
        <w:rPr>
          <w:rFonts w:ascii="Arial" w:hAnsi="Arial" w:cs="Arial"/>
          <w:b/>
        </w:rPr>
      </w:pPr>
      <w:r w:rsidRPr="00B82155">
        <w:rPr>
          <w:rFonts w:ascii="Arial" w:hAnsi="Arial" w:cs="Arial"/>
        </w:rPr>
        <w:t xml:space="preserve">Tekući projekt T100009 „Poticanje mjera u poljoprivredi“ – subvencije trgovačkim društvima, poljoprivrednicima i obrtnicima izvan javnog sktora na poziciji rashoda R076-1, konto 3523, </w:t>
      </w:r>
      <w:r w:rsidRPr="00B82155">
        <w:rPr>
          <w:rFonts w:ascii="Arial" w:hAnsi="Arial" w:cs="Arial"/>
          <w:b/>
        </w:rPr>
        <w:t>u ukupnom iznosu 65.000,00 kuna.</w:t>
      </w:r>
    </w:p>
    <w:p w:rsidR="008B7604" w:rsidRPr="00B82155" w:rsidRDefault="008B7604" w:rsidP="008B7604">
      <w:pPr>
        <w:jc w:val="both"/>
        <w:rPr>
          <w:rFonts w:ascii="Arial" w:hAnsi="Arial" w:cs="Arial"/>
          <w:b/>
        </w:rPr>
      </w:pPr>
    </w:p>
    <w:p w:rsidR="008B7604" w:rsidRPr="00B82155" w:rsidRDefault="008B7604" w:rsidP="008B7604">
      <w:pPr>
        <w:jc w:val="both"/>
        <w:rPr>
          <w:rFonts w:ascii="Arial" w:hAnsi="Arial" w:cs="Arial"/>
          <w:b/>
        </w:rPr>
      </w:pPr>
    </w:p>
    <w:p w:rsidR="008B7604" w:rsidRPr="00B82155" w:rsidRDefault="008B7604" w:rsidP="008B7604">
      <w:pPr>
        <w:jc w:val="both"/>
        <w:rPr>
          <w:rFonts w:ascii="Arial" w:hAnsi="Arial" w:cs="Arial"/>
        </w:rPr>
      </w:pPr>
    </w:p>
    <w:p w:rsidR="008B7604" w:rsidRPr="00365C36" w:rsidRDefault="008B7604" w:rsidP="00294CA5">
      <w:pPr>
        <w:pStyle w:val="ListParagraph"/>
        <w:numPr>
          <w:ilvl w:val="0"/>
          <w:numId w:val="27"/>
        </w:numPr>
        <w:jc w:val="both"/>
        <w:rPr>
          <w:rFonts w:ascii="Arial" w:hAnsi="Arial" w:cs="Arial"/>
          <w:b/>
        </w:rPr>
      </w:pPr>
      <w:r w:rsidRPr="00365C36">
        <w:rPr>
          <w:rFonts w:ascii="Arial" w:hAnsi="Arial" w:cs="Arial"/>
          <w:b/>
        </w:rPr>
        <w:t>REALIZACIJA PROGRAMA</w:t>
      </w:r>
    </w:p>
    <w:p w:rsidR="008B7604" w:rsidRPr="00365C36" w:rsidRDefault="008B7604" w:rsidP="008B7604">
      <w:pPr>
        <w:pStyle w:val="ListParagraph"/>
        <w:ind w:left="1080"/>
        <w:jc w:val="both"/>
        <w:rPr>
          <w:rFonts w:ascii="Arial" w:hAnsi="Arial" w:cs="Arial"/>
          <w:b/>
        </w:rPr>
      </w:pPr>
    </w:p>
    <w:p w:rsidR="008B7604" w:rsidRPr="00365C36" w:rsidRDefault="008B7604" w:rsidP="008B7604">
      <w:pPr>
        <w:jc w:val="center"/>
        <w:rPr>
          <w:rFonts w:ascii="Arial" w:hAnsi="Arial" w:cs="Arial"/>
          <w:b/>
        </w:rPr>
      </w:pPr>
      <w:r w:rsidRPr="00365C36">
        <w:rPr>
          <w:rFonts w:ascii="Arial" w:hAnsi="Arial" w:cs="Arial"/>
          <w:b/>
        </w:rPr>
        <w:t>Članak 4.</w:t>
      </w:r>
    </w:p>
    <w:p w:rsidR="008B7604" w:rsidRPr="00B82155" w:rsidRDefault="008B7604" w:rsidP="008B7604">
      <w:pPr>
        <w:jc w:val="center"/>
        <w:rPr>
          <w:rFonts w:ascii="Arial" w:hAnsi="Arial" w:cs="Arial"/>
        </w:rPr>
      </w:pPr>
    </w:p>
    <w:p w:rsidR="008B7604" w:rsidRPr="00B82155" w:rsidRDefault="008B7604" w:rsidP="008B7604">
      <w:pPr>
        <w:jc w:val="both"/>
        <w:rPr>
          <w:rFonts w:ascii="Arial" w:hAnsi="Arial" w:cs="Arial"/>
        </w:rPr>
      </w:pPr>
      <w:r w:rsidRPr="00B82155">
        <w:rPr>
          <w:rFonts w:ascii="Arial" w:hAnsi="Arial" w:cs="Arial"/>
        </w:rPr>
        <w:t xml:space="preserve">       </w:t>
      </w:r>
      <w:r w:rsidRPr="00B82155">
        <w:rPr>
          <w:rFonts w:ascii="Arial" w:hAnsi="Arial" w:cs="Arial"/>
        </w:rPr>
        <w:tab/>
        <w:t>Osigurana i raspoređena novčana sredstva iz točke II. i III. ovog Programa udružit će se s ostalim sredstvima koji su prihod Proračuna Općine Gračac i koristiti u skladu s dinamikom punjenja Proračuna i ukazanim potrebama.</w:t>
      </w:r>
    </w:p>
    <w:p w:rsidR="008B7604" w:rsidRPr="00B82155" w:rsidRDefault="008B7604" w:rsidP="008B7604">
      <w:pPr>
        <w:jc w:val="both"/>
        <w:rPr>
          <w:rFonts w:ascii="Arial" w:hAnsi="Arial" w:cs="Arial"/>
        </w:rPr>
      </w:pPr>
      <w:r w:rsidRPr="00B82155">
        <w:rPr>
          <w:rFonts w:ascii="Arial" w:hAnsi="Arial" w:cs="Arial"/>
        </w:rPr>
        <w:t xml:space="preserve">       </w:t>
      </w:r>
      <w:r w:rsidRPr="00B82155">
        <w:rPr>
          <w:rFonts w:ascii="Arial" w:hAnsi="Arial" w:cs="Arial"/>
        </w:rPr>
        <w:tab/>
        <w:t>Nalogodavac za izvršenje ovog Programa je Općinski načelnik u cijelosti.</w:t>
      </w:r>
    </w:p>
    <w:p w:rsidR="008B7604" w:rsidRPr="00B82155" w:rsidRDefault="008B7604" w:rsidP="008B7604">
      <w:pPr>
        <w:ind w:firstLine="708"/>
        <w:jc w:val="both"/>
        <w:rPr>
          <w:rFonts w:ascii="Arial" w:hAnsi="Arial" w:cs="Arial"/>
        </w:rPr>
      </w:pPr>
      <w:r w:rsidRPr="00B82155">
        <w:rPr>
          <w:rFonts w:ascii="Arial" w:hAnsi="Arial" w:cs="Arial"/>
        </w:rPr>
        <w:t>Općinski načelnik Općine Gračac je dužan podnijeti godišnje Izvješće o korištenju sredstava iz ovog Programa nadležnom Ministarstvu.</w:t>
      </w:r>
    </w:p>
    <w:p w:rsidR="008B7604" w:rsidRPr="00B82155" w:rsidRDefault="008B7604" w:rsidP="008B7604">
      <w:pPr>
        <w:jc w:val="center"/>
        <w:rPr>
          <w:rFonts w:ascii="Arial" w:hAnsi="Arial" w:cs="Arial"/>
        </w:rPr>
      </w:pPr>
    </w:p>
    <w:p w:rsidR="008B7604" w:rsidRPr="00B82155" w:rsidRDefault="008B7604" w:rsidP="008B7604">
      <w:pPr>
        <w:jc w:val="center"/>
        <w:rPr>
          <w:rFonts w:ascii="Arial" w:hAnsi="Arial" w:cs="Arial"/>
        </w:rPr>
      </w:pPr>
    </w:p>
    <w:p w:rsidR="008B7604" w:rsidRPr="00365C36" w:rsidRDefault="008B7604" w:rsidP="00294CA5">
      <w:pPr>
        <w:pStyle w:val="ListParagraph"/>
        <w:numPr>
          <w:ilvl w:val="0"/>
          <w:numId w:val="27"/>
        </w:numPr>
        <w:rPr>
          <w:rFonts w:ascii="Arial" w:hAnsi="Arial" w:cs="Arial"/>
          <w:b/>
        </w:rPr>
      </w:pPr>
      <w:r w:rsidRPr="00365C36">
        <w:rPr>
          <w:rFonts w:ascii="Arial" w:hAnsi="Arial" w:cs="Arial"/>
          <w:b/>
        </w:rPr>
        <w:t>ZAVRŠNE ODREDBE</w:t>
      </w:r>
    </w:p>
    <w:p w:rsidR="008B7604" w:rsidRPr="00365C36" w:rsidRDefault="008B7604" w:rsidP="008B7604">
      <w:pPr>
        <w:jc w:val="center"/>
        <w:rPr>
          <w:rFonts w:ascii="Arial" w:hAnsi="Arial" w:cs="Arial"/>
          <w:b/>
        </w:rPr>
      </w:pPr>
    </w:p>
    <w:p w:rsidR="008B7604" w:rsidRPr="00365C36" w:rsidRDefault="008B7604" w:rsidP="008B7604">
      <w:pPr>
        <w:jc w:val="center"/>
        <w:rPr>
          <w:rFonts w:ascii="Arial" w:hAnsi="Arial" w:cs="Arial"/>
          <w:b/>
        </w:rPr>
      </w:pPr>
      <w:r w:rsidRPr="00365C36">
        <w:rPr>
          <w:rFonts w:ascii="Arial" w:hAnsi="Arial" w:cs="Arial"/>
          <w:b/>
        </w:rPr>
        <w:t>Članak 5.</w:t>
      </w:r>
    </w:p>
    <w:p w:rsidR="008B7604" w:rsidRPr="00B82155" w:rsidRDefault="008B7604" w:rsidP="008B7604">
      <w:pPr>
        <w:jc w:val="center"/>
        <w:rPr>
          <w:rFonts w:ascii="Arial" w:hAnsi="Arial" w:cs="Arial"/>
        </w:rPr>
      </w:pPr>
    </w:p>
    <w:p w:rsidR="008B7604" w:rsidRPr="00B82155" w:rsidRDefault="008B7604" w:rsidP="008B7604">
      <w:pPr>
        <w:pStyle w:val="Default"/>
        <w:spacing w:line="276" w:lineRule="auto"/>
        <w:jc w:val="both"/>
        <w:rPr>
          <w:rFonts w:ascii="Arial" w:hAnsi="Arial" w:cs="Arial"/>
        </w:rPr>
      </w:pPr>
      <w:r>
        <w:rPr>
          <w:rFonts w:ascii="Arial" w:hAnsi="Arial" w:cs="Arial"/>
        </w:rPr>
        <w:tab/>
      </w:r>
      <w:r w:rsidRPr="00B82155">
        <w:rPr>
          <w:rFonts w:ascii="Arial" w:hAnsi="Arial" w:cs="Arial"/>
        </w:rPr>
        <w:t xml:space="preserve">Ovaj Program stupa na snagu prvog dana od dana objave u „Službenom glasniku Općine Gračac“. </w:t>
      </w:r>
    </w:p>
    <w:p w:rsidR="008B7604" w:rsidRPr="00B82155" w:rsidRDefault="008B7604" w:rsidP="008B7604">
      <w:pPr>
        <w:pStyle w:val="Default"/>
        <w:spacing w:line="276" w:lineRule="auto"/>
        <w:rPr>
          <w:rFonts w:ascii="Arial" w:hAnsi="Arial" w:cs="Arial"/>
        </w:rPr>
      </w:pPr>
    </w:p>
    <w:p w:rsidR="008B7604" w:rsidRPr="00B82155" w:rsidRDefault="008B7604" w:rsidP="008B7604">
      <w:pPr>
        <w:pStyle w:val="NoSpacing"/>
        <w:jc w:val="both"/>
        <w:rPr>
          <w:rFonts w:ascii="Arial" w:hAnsi="Arial" w:cs="Arial"/>
          <w:b/>
          <w:sz w:val="24"/>
          <w:szCs w:val="24"/>
        </w:rPr>
      </w:pPr>
      <w:r w:rsidRPr="00B82155">
        <w:rPr>
          <w:rFonts w:ascii="Arial" w:hAnsi="Arial" w:cs="Arial"/>
          <w:sz w:val="24"/>
          <w:szCs w:val="24"/>
        </w:rPr>
        <w:t xml:space="preserve">                                                                                                 </w:t>
      </w:r>
      <w:r w:rsidRPr="00B82155">
        <w:rPr>
          <w:rFonts w:ascii="Arial" w:hAnsi="Arial" w:cs="Arial"/>
          <w:b/>
          <w:sz w:val="24"/>
          <w:szCs w:val="24"/>
        </w:rPr>
        <w:t>PREDSJEDNIK:</w:t>
      </w:r>
    </w:p>
    <w:p w:rsidR="008B7604" w:rsidRPr="00B82155" w:rsidRDefault="008B7604" w:rsidP="008B7604">
      <w:pPr>
        <w:pStyle w:val="NoSpacing"/>
        <w:jc w:val="both"/>
        <w:rPr>
          <w:rFonts w:ascii="Arial" w:hAnsi="Arial" w:cs="Arial"/>
          <w:b/>
          <w:sz w:val="24"/>
          <w:szCs w:val="24"/>
        </w:rPr>
      </w:pPr>
      <w:r w:rsidRPr="00B82155">
        <w:rPr>
          <w:rFonts w:ascii="Arial" w:hAnsi="Arial" w:cs="Arial"/>
          <w:b/>
          <w:sz w:val="24"/>
          <w:szCs w:val="24"/>
        </w:rPr>
        <w:t xml:space="preserve">                                                                                             Tadija Šišić, dipl. iur.</w:t>
      </w:r>
    </w:p>
    <w:p w:rsidR="008B7604" w:rsidRDefault="008B7604"/>
    <w:p w:rsidR="00FE51AD" w:rsidRDefault="00FE51AD"/>
    <w:p w:rsidR="00FE51AD" w:rsidRDefault="00FE51AD"/>
    <w:p w:rsidR="00FE51AD" w:rsidRDefault="00FE51AD"/>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Pr="00610128" w:rsidRDefault="00D84FDE" w:rsidP="00D84FDE">
      <w:pPr>
        <w:jc w:val="both"/>
        <w:rPr>
          <w:rFonts w:ascii="Arial" w:hAnsi="Arial" w:cs="Arial"/>
          <w:b/>
          <w:sz w:val="22"/>
          <w:szCs w:val="22"/>
        </w:rPr>
      </w:pPr>
      <w:r w:rsidRPr="00610128">
        <w:rPr>
          <w:rFonts w:ascii="Arial" w:hAnsi="Arial" w:cs="Arial"/>
          <w:b/>
          <w:sz w:val="22"/>
          <w:szCs w:val="22"/>
        </w:rPr>
        <w:lastRenderedPageBreak/>
        <w:t>OPĆINSKO VIJEĆE</w:t>
      </w:r>
    </w:p>
    <w:p w:rsidR="00D84FDE" w:rsidRPr="00610128" w:rsidRDefault="00D84FDE" w:rsidP="00D84FDE">
      <w:pPr>
        <w:jc w:val="both"/>
        <w:rPr>
          <w:rFonts w:ascii="Arial" w:hAnsi="Arial" w:cs="Arial"/>
          <w:sz w:val="22"/>
          <w:szCs w:val="22"/>
        </w:rPr>
      </w:pPr>
      <w:r w:rsidRPr="00610128">
        <w:rPr>
          <w:rFonts w:ascii="Arial" w:hAnsi="Arial" w:cs="Arial"/>
          <w:b/>
          <w:sz w:val="22"/>
          <w:szCs w:val="22"/>
        </w:rPr>
        <w:t>KLASA: 370-01/18-01/1</w:t>
      </w:r>
    </w:p>
    <w:p w:rsidR="00D84FDE" w:rsidRPr="00610128" w:rsidRDefault="00D84FDE" w:rsidP="00D84FDE">
      <w:pPr>
        <w:pStyle w:val="xl41"/>
        <w:spacing w:before="0" w:beforeAutospacing="0" w:after="0" w:afterAutospacing="0"/>
        <w:jc w:val="both"/>
        <w:rPr>
          <w:b/>
          <w:sz w:val="22"/>
          <w:szCs w:val="22"/>
        </w:rPr>
      </w:pPr>
      <w:r w:rsidRPr="00610128">
        <w:rPr>
          <w:b/>
          <w:sz w:val="22"/>
          <w:szCs w:val="22"/>
        </w:rPr>
        <w:t>URBROJ: 2198/31-02-18-1</w:t>
      </w:r>
    </w:p>
    <w:p w:rsidR="00D84FDE" w:rsidRPr="00610128" w:rsidRDefault="00D84FDE" w:rsidP="00D84FDE">
      <w:pPr>
        <w:pStyle w:val="xl41"/>
        <w:spacing w:before="0" w:beforeAutospacing="0" w:after="0" w:afterAutospacing="0"/>
        <w:jc w:val="both"/>
        <w:rPr>
          <w:b/>
          <w:sz w:val="22"/>
          <w:szCs w:val="22"/>
        </w:rPr>
      </w:pPr>
      <w:r>
        <w:rPr>
          <w:b/>
          <w:sz w:val="22"/>
          <w:szCs w:val="22"/>
        </w:rPr>
        <w:t>Gračac, 29.</w:t>
      </w:r>
      <w:r w:rsidRPr="00610128">
        <w:rPr>
          <w:b/>
          <w:sz w:val="22"/>
          <w:szCs w:val="22"/>
        </w:rPr>
        <w:t xml:space="preserve"> siječnja 2018. g.</w:t>
      </w:r>
    </w:p>
    <w:p w:rsidR="00D84FDE" w:rsidRPr="00610128" w:rsidRDefault="00D84FDE" w:rsidP="00D84FDE">
      <w:pPr>
        <w:autoSpaceDE w:val="0"/>
        <w:autoSpaceDN w:val="0"/>
        <w:adjustRightInd w:val="0"/>
        <w:rPr>
          <w:rFonts w:ascii="Arial" w:hAnsi="Arial" w:cs="Arial"/>
          <w:b/>
          <w:sz w:val="22"/>
          <w:szCs w:val="22"/>
        </w:rPr>
      </w:pPr>
    </w:p>
    <w:p w:rsidR="00D84FDE" w:rsidRPr="00610128" w:rsidRDefault="00D84FDE" w:rsidP="00D84FDE">
      <w:pPr>
        <w:autoSpaceDE w:val="0"/>
        <w:autoSpaceDN w:val="0"/>
        <w:adjustRightInd w:val="0"/>
        <w:jc w:val="both"/>
        <w:rPr>
          <w:rFonts w:ascii="Arial" w:hAnsi="Arial" w:cs="Arial"/>
          <w:sz w:val="22"/>
          <w:szCs w:val="22"/>
        </w:rPr>
      </w:pPr>
      <w:r w:rsidRPr="00610128">
        <w:rPr>
          <w:rFonts w:ascii="Arial" w:hAnsi="Arial" w:cs="Arial"/>
          <w:sz w:val="22"/>
          <w:szCs w:val="22"/>
        </w:rPr>
        <w:t xml:space="preserve">Na temelju članka 32. Statuta Općine Gračac («Službeni glasnik Zadarske županije» 11/13) i članka 16. Uredbe o uvjetima za kupnju obiteljske kuće ili stana u državnom vlasništvu na područjima posebne državne skrbi (NN 19/11, 56/11, 53/13) te Sporazuma Ministarstva Regionalnog razvoja, Šumarstva i vodnoga gospodarstva i Općine Gračac Klasa: 940-02/08-03/20, Ur.broj: 538-06-02-08-1 od 27. kolovoza 2008. godine, Općinsko vijeće Općine Gračac je na </w:t>
      </w:r>
      <w:r>
        <w:rPr>
          <w:rFonts w:ascii="Arial" w:hAnsi="Arial" w:cs="Arial"/>
          <w:sz w:val="22"/>
          <w:szCs w:val="22"/>
        </w:rPr>
        <w:t>5.</w:t>
      </w:r>
      <w:r w:rsidRPr="00610128">
        <w:rPr>
          <w:rFonts w:ascii="Arial" w:hAnsi="Arial" w:cs="Arial"/>
          <w:sz w:val="22"/>
          <w:szCs w:val="22"/>
        </w:rPr>
        <w:t xml:space="preserve"> sjednici održanoj </w:t>
      </w:r>
      <w:r>
        <w:rPr>
          <w:rFonts w:ascii="Arial" w:hAnsi="Arial" w:cs="Arial"/>
          <w:sz w:val="22"/>
          <w:szCs w:val="22"/>
        </w:rPr>
        <w:t xml:space="preserve">29. </w:t>
      </w:r>
      <w:r w:rsidRPr="00610128">
        <w:rPr>
          <w:rFonts w:ascii="Arial" w:hAnsi="Arial" w:cs="Arial"/>
          <w:sz w:val="22"/>
          <w:szCs w:val="22"/>
        </w:rPr>
        <w:t xml:space="preserve">siječnja 2018. godine donijelo </w:t>
      </w:r>
    </w:p>
    <w:p w:rsidR="00D84FDE" w:rsidRPr="00610128" w:rsidRDefault="00D84FDE" w:rsidP="00D84FDE">
      <w:pPr>
        <w:autoSpaceDE w:val="0"/>
        <w:autoSpaceDN w:val="0"/>
        <w:adjustRightInd w:val="0"/>
        <w:jc w:val="center"/>
        <w:rPr>
          <w:rFonts w:ascii="Arial" w:hAnsi="Arial" w:cs="Arial"/>
          <w:b/>
          <w:bCs/>
          <w:sz w:val="22"/>
          <w:szCs w:val="22"/>
        </w:rPr>
      </w:pPr>
    </w:p>
    <w:p w:rsidR="00D84FDE" w:rsidRPr="00610128" w:rsidRDefault="00D84FDE" w:rsidP="00D84FDE">
      <w:pPr>
        <w:autoSpaceDE w:val="0"/>
        <w:autoSpaceDN w:val="0"/>
        <w:adjustRightInd w:val="0"/>
        <w:jc w:val="center"/>
        <w:rPr>
          <w:rFonts w:ascii="Arial" w:hAnsi="Arial" w:cs="Arial"/>
          <w:b/>
          <w:bCs/>
          <w:sz w:val="22"/>
          <w:szCs w:val="22"/>
        </w:rPr>
      </w:pPr>
      <w:r w:rsidRPr="00610128">
        <w:rPr>
          <w:rFonts w:ascii="Arial" w:hAnsi="Arial" w:cs="Arial"/>
          <w:b/>
          <w:bCs/>
          <w:sz w:val="22"/>
          <w:szCs w:val="22"/>
        </w:rPr>
        <w:t xml:space="preserve">P R O G R A M </w:t>
      </w:r>
    </w:p>
    <w:p w:rsidR="00D84FDE" w:rsidRPr="00610128" w:rsidRDefault="00D84FDE" w:rsidP="00D84FDE">
      <w:pPr>
        <w:autoSpaceDE w:val="0"/>
        <w:autoSpaceDN w:val="0"/>
        <w:adjustRightInd w:val="0"/>
        <w:jc w:val="center"/>
        <w:rPr>
          <w:rFonts w:ascii="Arial" w:hAnsi="Arial" w:cs="Arial"/>
          <w:b/>
          <w:bCs/>
          <w:sz w:val="22"/>
          <w:szCs w:val="22"/>
        </w:rPr>
      </w:pPr>
      <w:r w:rsidRPr="00610128">
        <w:rPr>
          <w:rFonts w:ascii="Arial" w:hAnsi="Arial" w:cs="Arial"/>
          <w:b/>
          <w:bCs/>
          <w:sz w:val="22"/>
          <w:szCs w:val="22"/>
        </w:rPr>
        <w:t xml:space="preserve">utroška sredstava od prodaje obiteljske kuće ili stana u državnom vlasništvu </w:t>
      </w:r>
    </w:p>
    <w:p w:rsidR="00D84FDE" w:rsidRPr="00610128" w:rsidRDefault="00D84FDE" w:rsidP="00D84FDE">
      <w:pPr>
        <w:autoSpaceDE w:val="0"/>
        <w:autoSpaceDN w:val="0"/>
        <w:adjustRightInd w:val="0"/>
        <w:jc w:val="center"/>
        <w:rPr>
          <w:rFonts w:ascii="Arial" w:hAnsi="Arial" w:cs="Arial"/>
          <w:b/>
          <w:bCs/>
          <w:sz w:val="22"/>
          <w:szCs w:val="22"/>
        </w:rPr>
      </w:pPr>
      <w:r w:rsidRPr="00610128">
        <w:rPr>
          <w:rFonts w:ascii="Arial" w:hAnsi="Arial" w:cs="Arial"/>
          <w:b/>
          <w:bCs/>
          <w:sz w:val="22"/>
          <w:szCs w:val="22"/>
        </w:rPr>
        <w:t>na području Općine Gračac u 2018. godini</w:t>
      </w:r>
    </w:p>
    <w:p w:rsidR="00D84FDE" w:rsidRPr="00610128" w:rsidRDefault="00D84FDE" w:rsidP="00D84FDE">
      <w:pPr>
        <w:autoSpaceDE w:val="0"/>
        <w:autoSpaceDN w:val="0"/>
        <w:adjustRightInd w:val="0"/>
        <w:rPr>
          <w:rFonts w:ascii="Arial" w:hAnsi="Arial" w:cs="Arial"/>
          <w:b/>
          <w:bCs/>
          <w:sz w:val="22"/>
          <w:szCs w:val="22"/>
        </w:rPr>
      </w:pPr>
    </w:p>
    <w:p w:rsidR="00D84FDE" w:rsidRPr="00610128" w:rsidRDefault="00D84FDE" w:rsidP="00D84FDE">
      <w:pPr>
        <w:autoSpaceDE w:val="0"/>
        <w:autoSpaceDN w:val="0"/>
        <w:adjustRightInd w:val="0"/>
        <w:jc w:val="center"/>
        <w:rPr>
          <w:rFonts w:ascii="Arial" w:hAnsi="Arial" w:cs="Arial"/>
          <w:b/>
          <w:sz w:val="22"/>
          <w:szCs w:val="22"/>
        </w:rPr>
      </w:pPr>
      <w:r w:rsidRPr="00610128">
        <w:rPr>
          <w:rFonts w:ascii="Arial" w:hAnsi="Arial" w:cs="Arial"/>
          <w:b/>
          <w:sz w:val="22"/>
          <w:szCs w:val="22"/>
        </w:rPr>
        <w:t>Članak 1.</w:t>
      </w:r>
    </w:p>
    <w:p w:rsidR="00D84FDE" w:rsidRPr="00610128" w:rsidRDefault="00D84FDE" w:rsidP="00D84FDE">
      <w:pPr>
        <w:autoSpaceDE w:val="0"/>
        <w:autoSpaceDN w:val="0"/>
        <w:adjustRightInd w:val="0"/>
        <w:jc w:val="both"/>
        <w:rPr>
          <w:rFonts w:ascii="Arial" w:hAnsi="Arial" w:cs="Arial"/>
          <w:sz w:val="22"/>
          <w:szCs w:val="22"/>
        </w:rPr>
      </w:pPr>
      <w:r w:rsidRPr="00610128">
        <w:rPr>
          <w:rFonts w:ascii="Arial" w:hAnsi="Arial" w:cs="Arial"/>
          <w:sz w:val="22"/>
          <w:szCs w:val="22"/>
        </w:rPr>
        <w:t>Utvrđuje se Program utroška sredstava od prodaje obiteljske kuće ili stana u državnom vlasništvu na području Općine Gračac u 2018. godini  temeljem članka 16. Uredbe o uvjetima za kupnju obiteljske kuće ili stana u državnom vlasništvu na područjima posebne državne skrbi (NN 19/11, 56/11, 53/13) te Sporazuma Ministarstva Regionalnog razvoja, Šumarstva i vodnoga gospodarstva i Općine Gračac Klasa: 940-02/08-03/20, Ur.broj: 538-06-02-08-1 od 27. kolovoza 2008. godine.</w:t>
      </w:r>
    </w:p>
    <w:p w:rsidR="00D84FDE" w:rsidRPr="00610128" w:rsidRDefault="00D84FDE" w:rsidP="00D84FDE">
      <w:pPr>
        <w:autoSpaceDE w:val="0"/>
        <w:autoSpaceDN w:val="0"/>
        <w:adjustRightInd w:val="0"/>
        <w:jc w:val="both"/>
        <w:rPr>
          <w:rFonts w:ascii="Arial" w:hAnsi="Arial" w:cs="Arial"/>
          <w:sz w:val="22"/>
          <w:szCs w:val="22"/>
        </w:rPr>
      </w:pPr>
    </w:p>
    <w:p w:rsidR="00D84FDE" w:rsidRPr="00610128" w:rsidRDefault="00D84FDE" w:rsidP="00D84FDE">
      <w:pPr>
        <w:autoSpaceDE w:val="0"/>
        <w:autoSpaceDN w:val="0"/>
        <w:adjustRightInd w:val="0"/>
        <w:jc w:val="both"/>
        <w:rPr>
          <w:rFonts w:ascii="Arial" w:hAnsi="Arial" w:cs="Arial"/>
          <w:sz w:val="22"/>
          <w:szCs w:val="22"/>
        </w:rPr>
      </w:pPr>
      <w:r w:rsidRPr="00610128">
        <w:rPr>
          <w:rFonts w:ascii="Arial" w:hAnsi="Arial" w:cs="Arial"/>
          <w:sz w:val="22"/>
          <w:szCs w:val="22"/>
        </w:rPr>
        <w:t>Uplaćeni prihod će se koristiti sukladno odredbama Uredbe i Sporazuma :</w:t>
      </w:r>
    </w:p>
    <w:p w:rsidR="00D84FDE" w:rsidRPr="00610128" w:rsidRDefault="00D84FDE" w:rsidP="00D84FDE">
      <w:pPr>
        <w:autoSpaceDE w:val="0"/>
        <w:autoSpaceDN w:val="0"/>
        <w:adjustRightInd w:val="0"/>
        <w:jc w:val="both"/>
        <w:rPr>
          <w:rFonts w:ascii="Arial" w:hAnsi="Arial" w:cs="Arial"/>
          <w:sz w:val="22"/>
          <w:szCs w:val="22"/>
        </w:rPr>
      </w:pPr>
      <w:r w:rsidRPr="00610128">
        <w:rPr>
          <w:rFonts w:ascii="Arial" w:hAnsi="Arial" w:cs="Arial"/>
          <w:sz w:val="22"/>
          <w:szCs w:val="22"/>
        </w:rPr>
        <w:t>„Sredstva od prodaje kuće i stanova prihod su jedinica lokalne samouprave i uplaćuju se na njihov račun. Uplaćena sredstva mogu se koristiti za izgradnju i obnovu komunalne infrastrukture, stambeno zbrinjavanje, izgradnju socijalnih stanova te podizanje standarda stambenog fonda.“</w:t>
      </w:r>
    </w:p>
    <w:p w:rsidR="00D84FDE" w:rsidRPr="00610128" w:rsidRDefault="00D84FDE" w:rsidP="00D84FDE">
      <w:pPr>
        <w:autoSpaceDE w:val="0"/>
        <w:autoSpaceDN w:val="0"/>
        <w:adjustRightInd w:val="0"/>
        <w:rPr>
          <w:rFonts w:ascii="Arial" w:hAnsi="Arial" w:cs="Arial"/>
          <w:sz w:val="22"/>
          <w:szCs w:val="22"/>
        </w:rPr>
      </w:pPr>
    </w:p>
    <w:p w:rsidR="00D84FDE" w:rsidRPr="00610128" w:rsidRDefault="00D84FDE" w:rsidP="00D84FDE">
      <w:pPr>
        <w:autoSpaceDE w:val="0"/>
        <w:autoSpaceDN w:val="0"/>
        <w:adjustRightInd w:val="0"/>
        <w:rPr>
          <w:rFonts w:ascii="Arial" w:hAnsi="Arial" w:cs="Arial"/>
          <w:b/>
          <w:sz w:val="22"/>
          <w:szCs w:val="22"/>
        </w:rPr>
      </w:pPr>
      <w:r w:rsidRPr="00610128">
        <w:rPr>
          <w:rFonts w:ascii="Arial" w:hAnsi="Arial" w:cs="Arial"/>
          <w:b/>
          <w:sz w:val="22"/>
          <w:szCs w:val="22"/>
        </w:rPr>
        <w:tab/>
      </w:r>
      <w:r w:rsidRPr="00610128">
        <w:rPr>
          <w:rFonts w:ascii="Arial" w:hAnsi="Arial" w:cs="Arial"/>
          <w:b/>
          <w:sz w:val="22"/>
          <w:szCs w:val="22"/>
        </w:rPr>
        <w:tab/>
      </w:r>
      <w:r w:rsidRPr="00610128">
        <w:rPr>
          <w:rFonts w:ascii="Arial" w:hAnsi="Arial" w:cs="Arial"/>
          <w:b/>
          <w:sz w:val="22"/>
          <w:szCs w:val="22"/>
        </w:rPr>
        <w:tab/>
      </w:r>
      <w:r w:rsidRPr="00610128">
        <w:rPr>
          <w:rFonts w:ascii="Arial" w:hAnsi="Arial" w:cs="Arial"/>
          <w:b/>
          <w:sz w:val="22"/>
          <w:szCs w:val="22"/>
        </w:rPr>
        <w:tab/>
      </w:r>
      <w:r w:rsidRPr="00610128">
        <w:rPr>
          <w:rFonts w:ascii="Arial" w:hAnsi="Arial" w:cs="Arial"/>
          <w:b/>
          <w:sz w:val="22"/>
          <w:szCs w:val="22"/>
        </w:rPr>
        <w:tab/>
        <w:t xml:space="preserve">       </w:t>
      </w:r>
      <w:r>
        <w:rPr>
          <w:rFonts w:ascii="Arial" w:hAnsi="Arial" w:cs="Arial"/>
          <w:b/>
          <w:sz w:val="22"/>
          <w:szCs w:val="22"/>
        </w:rPr>
        <w:t xml:space="preserve"> </w:t>
      </w:r>
      <w:r w:rsidRPr="00610128">
        <w:rPr>
          <w:rFonts w:ascii="Arial" w:hAnsi="Arial" w:cs="Arial"/>
          <w:b/>
          <w:sz w:val="22"/>
          <w:szCs w:val="22"/>
        </w:rPr>
        <w:t>Članak 2.</w:t>
      </w:r>
    </w:p>
    <w:p w:rsidR="00D84FDE" w:rsidRPr="00610128" w:rsidRDefault="00D84FDE" w:rsidP="00D84FDE">
      <w:pPr>
        <w:autoSpaceDE w:val="0"/>
        <w:autoSpaceDN w:val="0"/>
        <w:adjustRightInd w:val="0"/>
        <w:jc w:val="both"/>
        <w:rPr>
          <w:rFonts w:ascii="Arial" w:hAnsi="Arial" w:cs="Arial"/>
          <w:sz w:val="22"/>
          <w:szCs w:val="22"/>
        </w:rPr>
      </w:pPr>
      <w:r w:rsidRPr="00610128">
        <w:rPr>
          <w:rFonts w:ascii="Arial" w:hAnsi="Arial" w:cs="Arial"/>
          <w:sz w:val="22"/>
          <w:szCs w:val="22"/>
        </w:rPr>
        <w:t xml:space="preserve">Ovim programom sukladno Proračunu Općine Gračac za 2018. godinu, te odredbama navedenim u Članku 1. ovog Programa određuje se da će se prihodi u planiranom iznosu od </w:t>
      </w:r>
      <w:r w:rsidRPr="00610128">
        <w:rPr>
          <w:rFonts w:ascii="Arial" w:hAnsi="Arial" w:cs="Arial"/>
          <w:b/>
          <w:sz w:val="22"/>
          <w:szCs w:val="22"/>
        </w:rPr>
        <w:t>200.000,00 kn</w:t>
      </w:r>
      <w:r w:rsidRPr="00610128">
        <w:rPr>
          <w:rFonts w:ascii="Arial" w:hAnsi="Arial" w:cs="Arial"/>
          <w:sz w:val="22"/>
          <w:szCs w:val="22"/>
        </w:rPr>
        <w:t xml:space="preserve"> koristiti za podizanje standarda stambenog fonda i komunalne infrastrukture i to za:</w:t>
      </w:r>
    </w:p>
    <w:p w:rsidR="00D84FDE" w:rsidRPr="00610128" w:rsidRDefault="00D84FDE" w:rsidP="00D84FDE">
      <w:pPr>
        <w:autoSpaceDE w:val="0"/>
        <w:autoSpaceDN w:val="0"/>
        <w:adjustRightInd w:val="0"/>
        <w:ind w:left="720"/>
        <w:rPr>
          <w:rFonts w:ascii="Arial" w:hAnsi="Arial" w:cs="Arial"/>
          <w:b/>
          <w:sz w:val="22"/>
          <w:szCs w:val="22"/>
        </w:rPr>
      </w:pPr>
    </w:p>
    <w:p w:rsidR="00D84FDE" w:rsidRPr="00610128" w:rsidRDefault="00D84FDE" w:rsidP="00294CA5">
      <w:pPr>
        <w:numPr>
          <w:ilvl w:val="0"/>
          <w:numId w:val="28"/>
        </w:numPr>
        <w:autoSpaceDE w:val="0"/>
        <w:autoSpaceDN w:val="0"/>
        <w:adjustRightInd w:val="0"/>
        <w:rPr>
          <w:rFonts w:ascii="Arial" w:hAnsi="Arial" w:cs="Arial"/>
          <w:b/>
          <w:sz w:val="22"/>
          <w:szCs w:val="22"/>
        </w:rPr>
      </w:pPr>
      <w:r w:rsidRPr="00610128">
        <w:rPr>
          <w:rFonts w:ascii="Arial" w:hAnsi="Arial" w:cs="Arial"/>
          <w:sz w:val="22"/>
          <w:szCs w:val="22"/>
        </w:rPr>
        <w:t xml:space="preserve">Financiranje Kapitalnog projekta K100003 „Ulaganje u poslovne prostore“ – za provedbu ozakonjenja nezakonito izgrađenih zgrada u vlasništvu Općine Gračac na poziciji rashoda R240, konto 3295, </w:t>
      </w:r>
      <w:r w:rsidRPr="00610128">
        <w:rPr>
          <w:rFonts w:ascii="Arial" w:hAnsi="Arial" w:cs="Arial"/>
          <w:b/>
          <w:sz w:val="22"/>
          <w:szCs w:val="22"/>
        </w:rPr>
        <w:t>u cjelokupnom iznosu od 30.000,00 kuna.</w:t>
      </w:r>
    </w:p>
    <w:p w:rsidR="00D84FDE" w:rsidRPr="00610128" w:rsidRDefault="00D84FDE" w:rsidP="00294CA5">
      <w:pPr>
        <w:numPr>
          <w:ilvl w:val="0"/>
          <w:numId w:val="28"/>
        </w:numPr>
        <w:autoSpaceDE w:val="0"/>
        <w:autoSpaceDN w:val="0"/>
        <w:adjustRightInd w:val="0"/>
        <w:rPr>
          <w:rFonts w:ascii="Arial" w:hAnsi="Arial" w:cs="Arial"/>
          <w:b/>
          <w:sz w:val="22"/>
          <w:szCs w:val="22"/>
        </w:rPr>
      </w:pPr>
      <w:r w:rsidRPr="00610128">
        <w:rPr>
          <w:rFonts w:ascii="Arial" w:hAnsi="Arial" w:cs="Arial"/>
          <w:sz w:val="22"/>
          <w:szCs w:val="22"/>
        </w:rPr>
        <w:t xml:space="preserve">Financiranje Kapitalnog projekta K100001 „Sanacija Dalmatinske ulice u Srbu“ – za izvođenje radova sanacije nerazvrstane ceste, na poziciji rashoda R251, konto 4213, </w:t>
      </w:r>
      <w:r w:rsidRPr="00610128">
        <w:rPr>
          <w:rFonts w:ascii="Arial" w:hAnsi="Arial" w:cs="Arial"/>
          <w:b/>
          <w:sz w:val="22"/>
          <w:szCs w:val="22"/>
        </w:rPr>
        <w:t xml:space="preserve">u djelomičnom iznosu od 150.000,00 kuna, </w:t>
      </w:r>
    </w:p>
    <w:p w:rsidR="00D84FDE" w:rsidRPr="00610128" w:rsidRDefault="00D84FDE" w:rsidP="00294CA5">
      <w:pPr>
        <w:numPr>
          <w:ilvl w:val="0"/>
          <w:numId w:val="28"/>
        </w:numPr>
        <w:autoSpaceDE w:val="0"/>
        <w:autoSpaceDN w:val="0"/>
        <w:adjustRightInd w:val="0"/>
        <w:rPr>
          <w:rFonts w:ascii="Arial" w:hAnsi="Arial" w:cs="Arial"/>
          <w:b/>
          <w:sz w:val="22"/>
          <w:szCs w:val="22"/>
        </w:rPr>
      </w:pPr>
      <w:r w:rsidRPr="00610128">
        <w:rPr>
          <w:rFonts w:ascii="Arial" w:hAnsi="Arial" w:cs="Arial"/>
          <w:sz w:val="22"/>
          <w:szCs w:val="22"/>
        </w:rPr>
        <w:t xml:space="preserve">Financiranje Kapitalnog projekta K100023 „Izrada i postavljanje signalizacije i info tabli (Smeđa signalizacija), na poziciji rashoda R109, konto 4214, u </w:t>
      </w:r>
      <w:r w:rsidRPr="00610128">
        <w:rPr>
          <w:rFonts w:ascii="Arial" w:hAnsi="Arial" w:cs="Arial"/>
          <w:b/>
          <w:sz w:val="22"/>
          <w:szCs w:val="22"/>
        </w:rPr>
        <w:t>cjelokupnom iznosu od 20.000,00 kuna.</w:t>
      </w:r>
    </w:p>
    <w:p w:rsidR="00D84FDE" w:rsidRPr="00610128" w:rsidRDefault="00D84FDE" w:rsidP="00D84FDE">
      <w:pPr>
        <w:autoSpaceDE w:val="0"/>
        <w:autoSpaceDN w:val="0"/>
        <w:adjustRightInd w:val="0"/>
        <w:jc w:val="center"/>
        <w:rPr>
          <w:rFonts w:ascii="Arial" w:hAnsi="Arial" w:cs="Arial"/>
          <w:b/>
          <w:sz w:val="22"/>
          <w:szCs w:val="22"/>
        </w:rPr>
      </w:pPr>
    </w:p>
    <w:p w:rsidR="00D84FDE" w:rsidRPr="00610128" w:rsidRDefault="00D84FDE" w:rsidP="00D84FDE">
      <w:pPr>
        <w:autoSpaceDE w:val="0"/>
        <w:autoSpaceDN w:val="0"/>
        <w:adjustRightInd w:val="0"/>
        <w:jc w:val="center"/>
        <w:rPr>
          <w:rFonts w:ascii="Arial" w:hAnsi="Arial" w:cs="Arial"/>
          <w:b/>
          <w:sz w:val="22"/>
          <w:szCs w:val="22"/>
        </w:rPr>
      </w:pPr>
      <w:r w:rsidRPr="00610128">
        <w:rPr>
          <w:rFonts w:ascii="Arial" w:hAnsi="Arial" w:cs="Arial"/>
          <w:b/>
          <w:sz w:val="22"/>
          <w:szCs w:val="22"/>
        </w:rPr>
        <w:t>Članak 3.</w:t>
      </w:r>
    </w:p>
    <w:p w:rsidR="00D84FDE" w:rsidRPr="00610128" w:rsidRDefault="00D84FDE" w:rsidP="00D84FDE">
      <w:pPr>
        <w:pStyle w:val="Default"/>
        <w:spacing w:line="276" w:lineRule="auto"/>
        <w:jc w:val="both"/>
        <w:rPr>
          <w:rFonts w:ascii="Arial" w:hAnsi="Arial" w:cs="Arial"/>
          <w:sz w:val="22"/>
          <w:szCs w:val="22"/>
        </w:rPr>
      </w:pPr>
      <w:r w:rsidRPr="00610128">
        <w:rPr>
          <w:rFonts w:ascii="Arial" w:hAnsi="Arial" w:cs="Arial"/>
          <w:sz w:val="22"/>
          <w:szCs w:val="22"/>
        </w:rPr>
        <w:tab/>
        <w:t xml:space="preserve">Ovaj Program stupa na snagu prvog dana od dana objave u „Službenom glasniku Općine Gračac“. </w:t>
      </w:r>
    </w:p>
    <w:p w:rsidR="00D84FDE" w:rsidRPr="00610128" w:rsidRDefault="00D84FDE" w:rsidP="00D84FDE">
      <w:pPr>
        <w:pStyle w:val="Default"/>
        <w:spacing w:line="276" w:lineRule="auto"/>
        <w:rPr>
          <w:rFonts w:ascii="Arial" w:hAnsi="Arial" w:cs="Arial"/>
          <w:sz w:val="22"/>
          <w:szCs w:val="22"/>
        </w:rPr>
      </w:pPr>
    </w:p>
    <w:p w:rsidR="00D84FDE" w:rsidRPr="00610128" w:rsidRDefault="00D84FDE" w:rsidP="00D84FDE">
      <w:pPr>
        <w:pStyle w:val="NoSpacing"/>
        <w:jc w:val="both"/>
        <w:rPr>
          <w:rFonts w:ascii="Arial" w:hAnsi="Arial" w:cs="Arial"/>
          <w:b/>
        </w:rPr>
      </w:pPr>
      <w:r w:rsidRPr="00610128">
        <w:rPr>
          <w:rFonts w:ascii="Arial" w:hAnsi="Arial" w:cs="Arial"/>
        </w:rPr>
        <w:t xml:space="preserve">                                                                                                 </w:t>
      </w:r>
      <w:r w:rsidRPr="00610128">
        <w:rPr>
          <w:rFonts w:ascii="Arial" w:hAnsi="Arial" w:cs="Arial"/>
          <w:b/>
        </w:rPr>
        <w:t>PREDSJEDNIK:</w:t>
      </w:r>
    </w:p>
    <w:p w:rsidR="00D84FDE" w:rsidRPr="00610128" w:rsidRDefault="00D84FDE" w:rsidP="00D84FDE">
      <w:pPr>
        <w:pStyle w:val="NoSpacing"/>
        <w:jc w:val="both"/>
        <w:rPr>
          <w:rFonts w:ascii="Arial" w:hAnsi="Arial" w:cs="Arial"/>
          <w:b/>
        </w:rPr>
      </w:pPr>
      <w:r w:rsidRPr="00610128">
        <w:rPr>
          <w:rFonts w:ascii="Arial" w:hAnsi="Arial" w:cs="Arial"/>
          <w:b/>
        </w:rPr>
        <w:t xml:space="preserve">                                                                                             Tadija Šišić, dipl. iur.</w:t>
      </w:r>
    </w:p>
    <w:p w:rsidR="00D84FDE" w:rsidRPr="00610128" w:rsidRDefault="00D84FDE" w:rsidP="00D84FDE">
      <w:pPr>
        <w:rPr>
          <w:rFonts w:ascii="Courier New" w:hAnsi="Courier New" w:cs="Courier New"/>
          <w:b/>
          <w:sz w:val="22"/>
          <w:szCs w:val="22"/>
        </w:rPr>
      </w:pPr>
    </w:p>
    <w:p w:rsidR="00D84FDE" w:rsidRPr="00630126" w:rsidRDefault="00D84FDE" w:rsidP="00D84FDE">
      <w:pPr>
        <w:pStyle w:val="NoSpacing"/>
        <w:jc w:val="both"/>
        <w:rPr>
          <w:rFonts w:ascii="Arial" w:hAnsi="Arial" w:cs="Arial"/>
          <w:b/>
          <w:sz w:val="24"/>
          <w:szCs w:val="24"/>
        </w:rPr>
      </w:pPr>
      <w:r w:rsidRPr="00630126">
        <w:rPr>
          <w:rFonts w:ascii="Arial" w:hAnsi="Arial" w:cs="Arial"/>
          <w:b/>
          <w:sz w:val="24"/>
          <w:szCs w:val="24"/>
        </w:rPr>
        <w:t>OPĆINA GRAČAC</w:t>
      </w:r>
    </w:p>
    <w:p w:rsidR="00D84FDE" w:rsidRPr="00630126" w:rsidRDefault="00D84FDE" w:rsidP="00D84FDE">
      <w:pPr>
        <w:pStyle w:val="NoSpacing"/>
        <w:jc w:val="both"/>
        <w:rPr>
          <w:rFonts w:ascii="Arial" w:hAnsi="Arial" w:cs="Arial"/>
          <w:b/>
          <w:sz w:val="24"/>
          <w:szCs w:val="24"/>
        </w:rPr>
      </w:pPr>
      <w:r w:rsidRPr="00630126">
        <w:rPr>
          <w:rFonts w:ascii="Arial" w:hAnsi="Arial" w:cs="Arial"/>
          <w:b/>
          <w:sz w:val="24"/>
          <w:szCs w:val="24"/>
        </w:rPr>
        <w:t>OPĆINSKO VIJEĆE</w:t>
      </w:r>
    </w:p>
    <w:p w:rsidR="00D84FDE" w:rsidRPr="00630126" w:rsidRDefault="00D84FDE" w:rsidP="00D84FDE">
      <w:pPr>
        <w:pStyle w:val="NoSpacing"/>
        <w:jc w:val="both"/>
        <w:rPr>
          <w:rFonts w:ascii="Arial" w:hAnsi="Arial" w:cs="Arial"/>
          <w:b/>
          <w:sz w:val="24"/>
          <w:szCs w:val="24"/>
        </w:rPr>
      </w:pPr>
      <w:r w:rsidRPr="00630126">
        <w:rPr>
          <w:rFonts w:ascii="Arial" w:hAnsi="Arial" w:cs="Arial"/>
          <w:b/>
          <w:sz w:val="24"/>
          <w:szCs w:val="24"/>
        </w:rPr>
        <w:t>KLASA: 321-01/18-01/</w:t>
      </w:r>
      <w:r>
        <w:rPr>
          <w:rFonts w:ascii="Arial" w:hAnsi="Arial" w:cs="Arial"/>
          <w:b/>
          <w:sz w:val="24"/>
          <w:szCs w:val="24"/>
        </w:rPr>
        <w:t>1</w:t>
      </w:r>
    </w:p>
    <w:p w:rsidR="00D84FDE" w:rsidRPr="00630126" w:rsidRDefault="00D84FDE" w:rsidP="00D84FDE">
      <w:pPr>
        <w:pStyle w:val="NoSpacing"/>
        <w:jc w:val="both"/>
        <w:rPr>
          <w:rFonts w:ascii="Arial" w:hAnsi="Arial" w:cs="Arial"/>
          <w:b/>
          <w:sz w:val="24"/>
          <w:szCs w:val="24"/>
        </w:rPr>
      </w:pPr>
      <w:r w:rsidRPr="00630126">
        <w:rPr>
          <w:rFonts w:ascii="Arial" w:hAnsi="Arial" w:cs="Arial"/>
          <w:b/>
          <w:sz w:val="24"/>
          <w:szCs w:val="24"/>
        </w:rPr>
        <w:t>URBROJ: 2198/31-02-18-1</w:t>
      </w:r>
    </w:p>
    <w:p w:rsidR="00D84FDE" w:rsidRPr="00630126" w:rsidRDefault="00D84FDE" w:rsidP="00D84FDE">
      <w:pPr>
        <w:pStyle w:val="NoSpacing"/>
        <w:jc w:val="both"/>
        <w:rPr>
          <w:rFonts w:ascii="Arial" w:hAnsi="Arial" w:cs="Arial"/>
          <w:b/>
          <w:sz w:val="24"/>
          <w:szCs w:val="24"/>
        </w:rPr>
      </w:pPr>
      <w:r w:rsidRPr="00630126">
        <w:rPr>
          <w:rFonts w:ascii="Arial" w:hAnsi="Arial" w:cs="Arial"/>
          <w:b/>
          <w:sz w:val="24"/>
          <w:szCs w:val="24"/>
        </w:rPr>
        <w:t xml:space="preserve">U Gračacu, </w:t>
      </w:r>
      <w:r>
        <w:rPr>
          <w:rFonts w:ascii="Arial" w:hAnsi="Arial" w:cs="Arial"/>
          <w:b/>
          <w:sz w:val="24"/>
          <w:szCs w:val="24"/>
        </w:rPr>
        <w:t>29. siječnja</w:t>
      </w:r>
      <w:r w:rsidRPr="00630126">
        <w:rPr>
          <w:rFonts w:ascii="Arial" w:hAnsi="Arial" w:cs="Arial"/>
          <w:b/>
          <w:sz w:val="24"/>
          <w:szCs w:val="24"/>
        </w:rPr>
        <w:t xml:space="preserve"> 2018. g.</w:t>
      </w:r>
    </w:p>
    <w:p w:rsidR="00D84FDE" w:rsidRPr="00630126" w:rsidRDefault="00D84FDE" w:rsidP="00D84FDE">
      <w:pPr>
        <w:jc w:val="both"/>
        <w:rPr>
          <w:rFonts w:ascii="Arial" w:hAnsi="Arial" w:cs="Arial"/>
        </w:rPr>
      </w:pPr>
    </w:p>
    <w:p w:rsidR="00D84FDE" w:rsidRDefault="00D84FDE" w:rsidP="00D84FDE">
      <w:pPr>
        <w:jc w:val="both"/>
        <w:rPr>
          <w:rFonts w:ascii="Arial" w:hAnsi="Arial" w:cs="Arial"/>
        </w:rPr>
      </w:pPr>
      <w:r>
        <w:rPr>
          <w:rFonts w:ascii="Arial" w:hAnsi="Arial" w:cs="Arial"/>
        </w:rPr>
        <w:tab/>
      </w:r>
      <w:r w:rsidRPr="00630126">
        <w:rPr>
          <w:rFonts w:ascii="Arial" w:hAnsi="Arial" w:cs="Arial"/>
        </w:rPr>
        <w:t xml:space="preserve">Na temelju članka 65. stavak 3. Zakona o šumama („Narodne novine“ broj 140/05,82/06, 129/08, 80/10, 124/10, 25/12 i 68/12, 148/13, 94/14) i članka 32. Statuta Općine Gračac („Službeni glasnik Zadarske županije“ broj 11/13), Općinsko vijeće Općine Gračac, na </w:t>
      </w:r>
      <w:r>
        <w:rPr>
          <w:rFonts w:ascii="Arial" w:hAnsi="Arial" w:cs="Arial"/>
        </w:rPr>
        <w:t>5.</w:t>
      </w:r>
      <w:r w:rsidRPr="00630126">
        <w:rPr>
          <w:rFonts w:ascii="Arial" w:hAnsi="Arial" w:cs="Arial"/>
        </w:rPr>
        <w:t xml:space="preserve"> sjednici održanoj </w:t>
      </w:r>
      <w:r>
        <w:rPr>
          <w:rFonts w:ascii="Arial" w:hAnsi="Arial" w:cs="Arial"/>
        </w:rPr>
        <w:t>29. siječnja</w:t>
      </w:r>
      <w:r w:rsidRPr="00630126">
        <w:rPr>
          <w:rFonts w:ascii="Arial" w:hAnsi="Arial" w:cs="Arial"/>
        </w:rPr>
        <w:t xml:space="preserve"> 2018. godine, donijelo je</w:t>
      </w:r>
    </w:p>
    <w:p w:rsidR="00D84FDE" w:rsidRPr="00630126" w:rsidRDefault="00D84FDE" w:rsidP="00D84FDE">
      <w:pPr>
        <w:jc w:val="both"/>
        <w:rPr>
          <w:rFonts w:ascii="Arial" w:hAnsi="Arial" w:cs="Arial"/>
        </w:rPr>
      </w:pPr>
    </w:p>
    <w:p w:rsidR="00D84FDE" w:rsidRPr="00630126" w:rsidRDefault="00D84FDE" w:rsidP="00D84FDE">
      <w:pPr>
        <w:jc w:val="center"/>
        <w:rPr>
          <w:rFonts w:ascii="Arial" w:hAnsi="Arial" w:cs="Arial"/>
          <w:b/>
        </w:rPr>
      </w:pPr>
      <w:r w:rsidRPr="00630126">
        <w:rPr>
          <w:rFonts w:ascii="Arial" w:hAnsi="Arial" w:cs="Arial"/>
          <w:b/>
        </w:rPr>
        <w:t>PROGRAM</w:t>
      </w:r>
    </w:p>
    <w:p w:rsidR="00D84FDE" w:rsidRPr="00630126" w:rsidRDefault="00D84FDE" w:rsidP="00D84FDE">
      <w:pPr>
        <w:jc w:val="center"/>
        <w:rPr>
          <w:rFonts w:ascii="Arial" w:hAnsi="Arial" w:cs="Arial"/>
          <w:b/>
        </w:rPr>
      </w:pPr>
      <w:r w:rsidRPr="00630126">
        <w:rPr>
          <w:rFonts w:ascii="Arial" w:hAnsi="Arial" w:cs="Arial"/>
          <w:b/>
        </w:rPr>
        <w:t>utroška sredstava šumskog doprinosa za 2018. godinu</w:t>
      </w:r>
    </w:p>
    <w:p w:rsidR="00D84FDE" w:rsidRPr="00630126" w:rsidRDefault="00D84FDE" w:rsidP="00D84FDE">
      <w:pPr>
        <w:jc w:val="center"/>
        <w:rPr>
          <w:rFonts w:ascii="Arial" w:hAnsi="Arial" w:cs="Arial"/>
        </w:rPr>
      </w:pPr>
    </w:p>
    <w:p w:rsidR="00D84FDE" w:rsidRPr="002E5D48" w:rsidRDefault="00D84FDE" w:rsidP="00D84FDE">
      <w:pPr>
        <w:jc w:val="center"/>
        <w:rPr>
          <w:rFonts w:ascii="Arial" w:hAnsi="Arial" w:cs="Arial"/>
          <w:b/>
        </w:rPr>
      </w:pPr>
      <w:r w:rsidRPr="002E5D48">
        <w:rPr>
          <w:rFonts w:ascii="Arial" w:hAnsi="Arial" w:cs="Arial"/>
          <w:b/>
        </w:rPr>
        <w:t>Članak 1.</w:t>
      </w:r>
    </w:p>
    <w:p w:rsidR="00D84FDE" w:rsidRDefault="00D84FDE" w:rsidP="00D84FDE">
      <w:pPr>
        <w:jc w:val="both"/>
        <w:rPr>
          <w:rFonts w:ascii="Arial" w:hAnsi="Arial" w:cs="Arial"/>
        </w:rPr>
      </w:pPr>
      <w:r>
        <w:rPr>
          <w:rFonts w:ascii="Arial" w:hAnsi="Arial" w:cs="Arial"/>
        </w:rPr>
        <w:tab/>
      </w:r>
      <w:r w:rsidRPr="00630126">
        <w:rPr>
          <w:rFonts w:ascii="Arial" w:hAnsi="Arial" w:cs="Arial"/>
        </w:rPr>
        <w:t>Ovim Programom utroška sredstava šumskog doprinosa za 2018. godinu utvrđuje se namjena korištenja i kontrola utroška sredstava šumskog doprinosa kojeg plaćaju pravne osobe koje obavljaju prodaju proizvoda iskorištavanja šuma (drvni sortimenti) na području Općine Gračac, u visini 5% od prodajne cijene proizvoda na panju.</w:t>
      </w:r>
    </w:p>
    <w:p w:rsidR="00D84FDE" w:rsidRPr="00630126" w:rsidRDefault="00D84FDE" w:rsidP="00D84FDE">
      <w:pPr>
        <w:jc w:val="both"/>
        <w:rPr>
          <w:rFonts w:ascii="Arial" w:hAnsi="Arial" w:cs="Arial"/>
        </w:rPr>
      </w:pPr>
    </w:p>
    <w:p w:rsidR="00D84FDE" w:rsidRPr="002E5D48" w:rsidRDefault="00D84FDE" w:rsidP="00D84FDE">
      <w:pPr>
        <w:jc w:val="center"/>
        <w:rPr>
          <w:rFonts w:ascii="Arial" w:hAnsi="Arial" w:cs="Arial"/>
          <w:b/>
        </w:rPr>
      </w:pPr>
      <w:r w:rsidRPr="002E5D48">
        <w:rPr>
          <w:rFonts w:ascii="Arial" w:hAnsi="Arial" w:cs="Arial"/>
          <w:b/>
        </w:rPr>
        <w:t>Članak 2.</w:t>
      </w:r>
    </w:p>
    <w:p w:rsidR="00D84FDE" w:rsidRPr="00630126" w:rsidRDefault="00D84FDE" w:rsidP="00D84FDE">
      <w:pPr>
        <w:jc w:val="both"/>
        <w:rPr>
          <w:rFonts w:ascii="Arial" w:hAnsi="Arial" w:cs="Arial"/>
        </w:rPr>
      </w:pPr>
      <w:r>
        <w:rPr>
          <w:rFonts w:ascii="Arial" w:hAnsi="Arial" w:cs="Arial"/>
        </w:rPr>
        <w:tab/>
      </w:r>
      <w:r w:rsidRPr="00630126">
        <w:rPr>
          <w:rFonts w:ascii="Arial" w:hAnsi="Arial" w:cs="Arial"/>
        </w:rPr>
        <w:t xml:space="preserve">U Proračunu Općine Gračac za 2018. godinu planirani prihodi šumskog doprinosa iz članka 1. ovog Programa iznose 349.990,00 kuna. </w:t>
      </w:r>
    </w:p>
    <w:p w:rsidR="00D84FDE" w:rsidRPr="00630126" w:rsidRDefault="00D84FDE" w:rsidP="00D84FDE">
      <w:pPr>
        <w:jc w:val="both"/>
        <w:rPr>
          <w:rFonts w:ascii="Arial" w:hAnsi="Arial" w:cs="Arial"/>
        </w:rPr>
      </w:pPr>
    </w:p>
    <w:p w:rsidR="00D84FDE" w:rsidRPr="00630126" w:rsidRDefault="00D84FDE" w:rsidP="00D84FDE">
      <w:pPr>
        <w:jc w:val="both"/>
        <w:rPr>
          <w:rFonts w:ascii="Arial" w:hAnsi="Arial" w:cs="Arial"/>
        </w:rPr>
      </w:pPr>
      <w:r>
        <w:rPr>
          <w:rFonts w:ascii="Arial" w:hAnsi="Arial" w:cs="Arial"/>
        </w:rPr>
        <w:tab/>
      </w:r>
      <w:r w:rsidRPr="00630126">
        <w:rPr>
          <w:rFonts w:ascii="Arial" w:hAnsi="Arial" w:cs="Arial"/>
        </w:rPr>
        <w:t>Sredstva iz prethodnog stavka koristiti će se za djelomično financiranje izgradnje komunalne infrastrukture za sljedeću namjenu:</w:t>
      </w:r>
    </w:p>
    <w:p w:rsidR="00D84FDE" w:rsidRPr="00630126" w:rsidRDefault="00D84FDE" w:rsidP="00D84FDE">
      <w:pPr>
        <w:jc w:val="both"/>
        <w:rPr>
          <w:rFonts w:ascii="Arial" w:hAnsi="Arial" w:cs="Arial"/>
        </w:rPr>
      </w:pPr>
      <w:r w:rsidRPr="00630126">
        <w:rPr>
          <w:rFonts w:ascii="Arial" w:hAnsi="Arial" w:cs="Arial"/>
        </w:rPr>
        <w:t xml:space="preserve">-  Kapitalni projekt K100029 - Izgradnja mrtvačnice, na poziciji rashoda R114, broj konta 4214 u iznosu od 224.990,00 kuna. </w:t>
      </w:r>
    </w:p>
    <w:p w:rsidR="00D84FDE" w:rsidRPr="00630126" w:rsidRDefault="00D84FDE" w:rsidP="00D84FDE">
      <w:pPr>
        <w:jc w:val="both"/>
        <w:rPr>
          <w:rFonts w:ascii="Arial" w:hAnsi="Arial" w:cs="Arial"/>
        </w:rPr>
      </w:pPr>
      <w:r w:rsidRPr="00630126">
        <w:rPr>
          <w:rFonts w:ascii="Arial" w:hAnsi="Arial" w:cs="Arial"/>
        </w:rPr>
        <w:t>-  Kapitalni projekt K100037 - Izgradnja pročistača otpadnih voda za Novo Naselje I i II, na poziciji rashoda R098-5, konto 4214 u iznosu od 125.000,00 kuna.</w:t>
      </w:r>
    </w:p>
    <w:p w:rsidR="00D84FDE" w:rsidRPr="00630126" w:rsidRDefault="00D84FDE" w:rsidP="00D84FDE">
      <w:pPr>
        <w:jc w:val="both"/>
        <w:rPr>
          <w:rFonts w:ascii="Arial" w:hAnsi="Arial" w:cs="Arial"/>
        </w:rPr>
      </w:pPr>
    </w:p>
    <w:p w:rsidR="00D84FDE" w:rsidRPr="002E5D48" w:rsidRDefault="00D84FDE" w:rsidP="00D84FDE">
      <w:pPr>
        <w:jc w:val="center"/>
        <w:rPr>
          <w:rFonts w:ascii="Arial" w:hAnsi="Arial" w:cs="Arial"/>
          <w:b/>
        </w:rPr>
      </w:pPr>
      <w:r w:rsidRPr="002E5D48">
        <w:rPr>
          <w:rFonts w:ascii="Arial" w:hAnsi="Arial" w:cs="Arial"/>
          <w:b/>
        </w:rPr>
        <w:t>Članak 3.</w:t>
      </w:r>
    </w:p>
    <w:p w:rsidR="00D84FDE" w:rsidRPr="00630126" w:rsidRDefault="00D84FDE" w:rsidP="00D84FDE">
      <w:pPr>
        <w:jc w:val="both"/>
        <w:rPr>
          <w:rFonts w:ascii="Arial" w:hAnsi="Arial" w:cs="Arial"/>
        </w:rPr>
      </w:pPr>
      <w:r>
        <w:rPr>
          <w:rFonts w:ascii="Arial" w:hAnsi="Arial" w:cs="Arial"/>
        </w:rPr>
        <w:tab/>
      </w:r>
      <w:r w:rsidRPr="00630126">
        <w:rPr>
          <w:rFonts w:ascii="Arial" w:hAnsi="Arial" w:cs="Arial"/>
        </w:rPr>
        <w:t>Općinski načelnik Općine Gračac dužan je do kraja ožujka 2019. godine podnijeti Općinskom vijeću Općine Gračac izvješće o izvršenju Programa utroška sredstava šumskog doprinosa za 2018. godinu.</w:t>
      </w:r>
    </w:p>
    <w:p w:rsidR="00D84FDE" w:rsidRPr="00630126" w:rsidRDefault="00D84FDE" w:rsidP="00D84FDE">
      <w:pPr>
        <w:jc w:val="center"/>
        <w:rPr>
          <w:rFonts w:ascii="Arial" w:hAnsi="Arial" w:cs="Arial"/>
        </w:rPr>
      </w:pPr>
    </w:p>
    <w:p w:rsidR="00D84FDE" w:rsidRPr="002E5D48" w:rsidRDefault="00D84FDE" w:rsidP="00D84FDE">
      <w:pPr>
        <w:jc w:val="center"/>
        <w:rPr>
          <w:rFonts w:ascii="Arial" w:hAnsi="Arial" w:cs="Arial"/>
          <w:b/>
        </w:rPr>
      </w:pPr>
      <w:r w:rsidRPr="002E5D48">
        <w:rPr>
          <w:rFonts w:ascii="Arial" w:hAnsi="Arial" w:cs="Arial"/>
          <w:b/>
        </w:rPr>
        <w:t>Članak 4.</w:t>
      </w:r>
    </w:p>
    <w:p w:rsidR="00D84FDE" w:rsidRPr="00630126" w:rsidRDefault="00D84FDE" w:rsidP="00D84FDE">
      <w:pPr>
        <w:pStyle w:val="Default"/>
        <w:spacing w:line="276" w:lineRule="auto"/>
        <w:jc w:val="both"/>
        <w:rPr>
          <w:rFonts w:ascii="Arial" w:hAnsi="Arial" w:cs="Arial"/>
        </w:rPr>
      </w:pPr>
      <w:r>
        <w:rPr>
          <w:rFonts w:ascii="Arial" w:hAnsi="Arial" w:cs="Arial"/>
        </w:rPr>
        <w:tab/>
      </w:r>
      <w:r w:rsidRPr="00630126">
        <w:rPr>
          <w:rFonts w:ascii="Arial" w:hAnsi="Arial" w:cs="Arial"/>
        </w:rPr>
        <w:t xml:space="preserve">Ovaj Program stupa na snagu prvog dana od dana objave u „Službenom glasniku Općine Gračac“. </w:t>
      </w:r>
    </w:p>
    <w:p w:rsidR="00D84FDE" w:rsidRPr="00630126" w:rsidRDefault="00D84FDE" w:rsidP="00D84FDE">
      <w:pPr>
        <w:pStyle w:val="NoSpacing"/>
        <w:jc w:val="both"/>
        <w:rPr>
          <w:rFonts w:ascii="Arial" w:hAnsi="Arial" w:cs="Arial"/>
          <w:b/>
          <w:sz w:val="24"/>
          <w:szCs w:val="24"/>
        </w:rPr>
      </w:pPr>
      <w:r w:rsidRPr="00630126">
        <w:rPr>
          <w:rFonts w:ascii="Arial" w:hAnsi="Arial" w:cs="Arial"/>
          <w:sz w:val="24"/>
          <w:szCs w:val="24"/>
        </w:rPr>
        <w:t xml:space="preserve">                                                                                                 </w:t>
      </w:r>
      <w:r w:rsidRPr="00630126">
        <w:rPr>
          <w:rFonts w:ascii="Arial" w:hAnsi="Arial" w:cs="Arial"/>
          <w:b/>
          <w:sz w:val="24"/>
          <w:szCs w:val="24"/>
        </w:rPr>
        <w:t>PREDSJEDNIK:</w:t>
      </w:r>
    </w:p>
    <w:p w:rsidR="00D84FDE" w:rsidRPr="00630126" w:rsidRDefault="00D84FDE" w:rsidP="00D84FDE">
      <w:pPr>
        <w:pStyle w:val="NoSpacing"/>
        <w:jc w:val="both"/>
        <w:rPr>
          <w:rFonts w:ascii="Arial" w:hAnsi="Arial" w:cs="Arial"/>
          <w:b/>
          <w:sz w:val="24"/>
          <w:szCs w:val="24"/>
        </w:rPr>
      </w:pPr>
      <w:r w:rsidRPr="00630126">
        <w:rPr>
          <w:rFonts w:ascii="Arial" w:hAnsi="Arial" w:cs="Arial"/>
          <w:b/>
          <w:sz w:val="24"/>
          <w:szCs w:val="24"/>
        </w:rPr>
        <w:t xml:space="preserve">                                                                                             Tadija Šišić, dipl. iur.</w:t>
      </w:r>
    </w:p>
    <w:p w:rsidR="00D84FDE" w:rsidRDefault="00D84FDE"/>
    <w:p w:rsidR="00FE51AD" w:rsidRDefault="00FE51AD"/>
    <w:p w:rsidR="00D84FDE" w:rsidRDefault="00D84FDE"/>
    <w:p w:rsidR="00D84FDE" w:rsidRDefault="00D84FDE"/>
    <w:p w:rsidR="00D84FDE" w:rsidRDefault="00D84FDE"/>
    <w:p w:rsidR="00D84FDE" w:rsidRPr="00D84FDE" w:rsidRDefault="00D84FDE" w:rsidP="00D84FDE">
      <w:pPr>
        <w:pStyle w:val="NoSpacing"/>
        <w:jc w:val="both"/>
        <w:rPr>
          <w:rFonts w:ascii="Arial" w:hAnsi="Arial" w:cs="Arial"/>
          <w:b/>
          <w:sz w:val="24"/>
          <w:szCs w:val="24"/>
        </w:rPr>
      </w:pPr>
      <w:r w:rsidRPr="00D84FDE">
        <w:rPr>
          <w:rFonts w:ascii="Arial" w:hAnsi="Arial" w:cs="Arial"/>
          <w:b/>
          <w:sz w:val="24"/>
          <w:szCs w:val="24"/>
        </w:rPr>
        <w:lastRenderedPageBreak/>
        <w:t>OPĆINSKO VIJEĆE</w:t>
      </w:r>
    </w:p>
    <w:p w:rsidR="00D84FDE" w:rsidRPr="00D84FDE" w:rsidRDefault="00D84FDE" w:rsidP="00D84FDE">
      <w:pPr>
        <w:pStyle w:val="NormalWeb"/>
        <w:spacing w:before="0" w:beforeAutospacing="0" w:after="0" w:afterAutospacing="0"/>
        <w:rPr>
          <w:rFonts w:ascii="Arial" w:hAnsi="Arial" w:cs="Arial"/>
          <w:b/>
        </w:rPr>
      </w:pPr>
      <w:r w:rsidRPr="00D84FDE">
        <w:rPr>
          <w:rFonts w:ascii="Arial" w:hAnsi="Arial" w:cs="Arial"/>
          <w:b/>
        </w:rPr>
        <w:t>KLASA: 361-01/18-01/1</w:t>
      </w:r>
    </w:p>
    <w:p w:rsidR="00D84FDE" w:rsidRPr="00D84FDE" w:rsidRDefault="00D84FDE" w:rsidP="00D84FDE">
      <w:pPr>
        <w:pStyle w:val="NormalWeb"/>
        <w:spacing w:before="0" w:beforeAutospacing="0" w:after="0" w:afterAutospacing="0"/>
        <w:rPr>
          <w:rFonts w:ascii="Arial" w:hAnsi="Arial" w:cs="Arial"/>
          <w:b/>
        </w:rPr>
      </w:pPr>
      <w:r w:rsidRPr="00D84FDE">
        <w:rPr>
          <w:rFonts w:ascii="Arial" w:hAnsi="Arial" w:cs="Arial"/>
          <w:b/>
        </w:rPr>
        <w:t>URBROJ: 2198/31-18-02-1</w:t>
      </w:r>
    </w:p>
    <w:p w:rsidR="00D84FDE" w:rsidRPr="00D84FDE" w:rsidRDefault="00D84FDE" w:rsidP="00D84FDE">
      <w:pPr>
        <w:pStyle w:val="NormalWeb"/>
        <w:spacing w:before="0" w:beforeAutospacing="0" w:after="0" w:afterAutospacing="0"/>
        <w:rPr>
          <w:rFonts w:ascii="Arial" w:hAnsi="Arial" w:cs="Arial"/>
          <w:b/>
        </w:rPr>
      </w:pPr>
      <w:r w:rsidRPr="00D84FDE">
        <w:rPr>
          <w:rFonts w:ascii="Arial" w:hAnsi="Arial" w:cs="Arial"/>
          <w:b/>
        </w:rPr>
        <w:t>Gračac, 29. siječnja 2018. god.</w:t>
      </w:r>
    </w:p>
    <w:p w:rsidR="00D84FDE" w:rsidRPr="00D84FDE" w:rsidRDefault="00D84FDE" w:rsidP="00D84FDE">
      <w:pPr>
        <w:pStyle w:val="NormalWeb"/>
        <w:ind w:firstLine="708"/>
        <w:jc w:val="both"/>
        <w:rPr>
          <w:rFonts w:ascii="Arial" w:hAnsi="Arial" w:cs="Arial"/>
        </w:rPr>
      </w:pPr>
      <w:r w:rsidRPr="00D84FDE">
        <w:rPr>
          <w:rFonts w:ascii="Arial" w:hAnsi="Arial" w:cs="Arial"/>
        </w:rPr>
        <w:t>Na temelju članka 31. stavka 3. Zakona o postupanju s nezakonito izgrađenim zgradama (“Narodne novine”, broj 86/12, 143/13, 65/17) i  članka 32. Statuta Općine Gračac ("Službeni glasnik Zadarske županije" 11/13), Općinsko vijeće Općine Gračac na 5. sjednici održanoj 29. siječnja 2018. godine, donosi</w:t>
      </w:r>
    </w:p>
    <w:p w:rsidR="00D84FDE" w:rsidRPr="00D84FDE" w:rsidRDefault="00D84FDE" w:rsidP="00D84FDE">
      <w:pPr>
        <w:pStyle w:val="NoSpacing"/>
        <w:jc w:val="center"/>
        <w:rPr>
          <w:rFonts w:ascii="Arial" w:hAnsi="Arial" w:cs="Arial"/>
          <w:b/>
          <w:sz w:val="24"/>
          <w:szCs w:val="24"/>
        </w:rPr>
      </w:pPr>
      <w:r w:rsidRPr="00D84FDE">
        <w:rPr>
          <w:rFonts w:ascii="Arial" w:hAnsi="Arial" w:cs="Arial"/>
          <w:b/>
          <w:sz w:val="24"/>
          <w:szCs w:val="24"/>
        </w:rPr>
        <w:t>P R O G R A M</w:t>
      </w:r>
    </w:p>
    <w:p w:rsidR="00D84FDE" w:rsidRPr="00D84FDE" w:rsidRDefault="00D84FDE" w:rsidP="00D84FDE">
      <w:pPr>
        <w:pStyle w:val="NoSpacing"/>
        <w:jc w:val="center"/>
        <w:rPr>
          <w:rFonts w:ascii="Arial" w:hAnsi="Arial" w:cs="Arial"/>
          <w:b/>
          <w:sz w:val="24"/>
          <w:szCs w:val="24"/>
        </w:rPr>
      </w:pPr>
      <w:r w:rsidRPr="00D84FDE">
        <w:rPr>
          <w:rFonts w:ascii="Arial" w:hAnsi="Arial" w:cs="Arial"/>
          <w:b/>
          <w:sz w:val="24"/>
          <w:szCs w:val="24"/>
        </w:rPr>
        <w:t>utroška sredstava naknade za zadržavanje nezakonito izgrađene zgrade u   prostoru za 2018. godinu</w:t>
      </w:r>
    </w:p>
    <w:p w:rsidR="00D84FDE" w:rsidRPr="00D84FDE" w:rsidRDefault="00D84FDE" w:rsidP="00D84FDE">
      <w:pPr>
        <w:pStyle w:val="NoSpacing"/>
        <w:jc w:val="center"/>
        <w:rPr>
          <w:rFonts w:ascii="Arial" w:hAnsi="Arial" w:cs="Arial"/>
          <w:b/>
          <w:sz w:val="24"/>
          <w:szCs w:val="24"/>
        </w:rPr>
      </w:pPr>
    </w:p>
    <w:p w:rsidR="00D84FDE" w:rsidRPr="00D84FDE" w:rsidRDefault="00D84FDE" w:rsidP="00D84FDE">
      <w:pPr>
        <w:pStyle w:val="NoSpacing"/>
        <w:jc w:val="center"/>
        <w:rPr>
          <w:rFonts w:ascii="Arial" w:hAnsi="Arial" w:cs="Arial"/>
          <w:b/>
          <w:sz w:val="24"/>
          <w:szCs w:val="24"/>
        </w:rPr>
      </w:pPr>
      <w:r w:rsidRPr="00D84FDE">
        <w:rPr>
          <w:rFonts w:ascii="Arial" w:hAnsi="Arial" w:cs="Arial"/>
          <w:b/>
          <w:sz w:val="24"/>
          <w:szCs w:val="24"/>
        </w:rPr>
        <w:t>Članak 1.</w:t>
      </w:r>
    </w:p>
    <w:p w:rsidR="00D84FDE" w:rsidRPr="00D84FDE" w:rsidRDefault="00D84FDE" w:rsidP="00D84FDE">
      <w:pPr>
        <w:pStyle w:val="NoSpacing"/>
        <w:jc w:val="both"/>
        <w:rPr>
          <w:rFonts w:ascii="Arial" w:hAnsi="Arial" w:cs="Arial"/>
          <w:sz w:val="24"/>
          <w:szCs w:val="24"/>
        </w:rPr>
      </w:pPr>
      <w:r w:rsidRPr="00D84FDE">
        <w:rPr>
          <w:rFonts w:ascii="Arial" w:hAnsi="Arial" w:cs="Arial"/>
          <w:sz w:val="24"/>
          <w:szCs w:val="24"/>
        </w:rPr>
        <w:tab/>
        <w:t>Ovim Programom planira se visina iznosa sredstava u 2018. godini u iznosu od 50.000,00 kuna. </w:t>
      </w:r>
    </w:p>
    <w:p w:rsidR="00D84FDE" w:rsidRPr="00D84FDE" w:rsidRDefault="00D84FDE" w:rsidP="00D84FDE">
      <w:pPr>
        <w:pStyle w:val="NoSpacing"/>
        <w:rPr>
          <w:rFonts w:ascii="Arial" w:hAnsi="Arial" w:cs="Arial"/>
          <w:sz w:val="24"/>
          <w:szCs w:val="24"/>
        </w:rPr>
      </w:pPr>
    </w:p>
    <w:p w:rsidR="00D84FDE" w:rsidRPr="00D84FDE" w:rsidRDefault="00D84FDE" w:rsidP="00D84FDE">
      <w:pPr>
        <w:pStyle w:val="NoSpacing"/>
        <w:jc w:val="center"/>
        <w:rPr>
          <w:rFonts w:ascii="Arial" w:hAnsi="Arial" w:cs="Arial"/>
          <w:b/>
          <w:sz w:val="24"/>
          <w:szCs w:val="24"/>
        </w:rPr>
      </w:pPr>
      <w:r w:rsidRPr="00D84FDE">
        <w:rPr>
          <w:rFonts w:ascii="Arial" w:hAnsi="Arial" w:cs="Arial"/>
          <w:b/>
          <w:sz w:val="24"/>
          <w:szCs w:val="24"/>
        </w:rPr>
        <w:t>Članak 2.</w:t>
      </w:r>
    </w:p>
    <w:p w:rsidR="00D84FDE" w:rsidRPr="00D84FDE" w:rsidRDefault="00D84FDE" w:rsidP="00D84FDE">
      <w:pPr>
        <w:pStyle w:val="NoSpacing"/>
        <w:jc w:val="both"/>
        <w:rPr>
          <w:rFonts w:ascii="Arial" w:hAnsi="Arial" w:cs="Arial"/>
          <w:sz w:val="24"/>
          <w:szCs w:val="24"/>
        </w:rPr>
      </w:pPr>
      <w:r w:rsidRPr="00D84FDE">
        <w:rPr>
          <w:rFonts w:ascii="Arial" w:hAnsi="Arial" w:cs="Arial"/>
          <w:sz w:val="24"/>
          <w:szCs w:val="24"/>
        </w:rPr>
        <w:tab/>
        <w:t>Sredstva iz članka 1. ovog Programa planiraju se utrošiti kao izvor financiranja tekućih i kapitalnih projekata:</w:t>
      </w:r>
    </w:p>
    <w:p w:rsidR="00D84FDE" w:rsidRPr="00D84FDE" w:rsidRDefault="00D84FDE" w:rsidP="00294CA5">
      <w:pPr>
        <w:pStyle w:val="NoSpacing"/>
        <w:numPr>
          <w:ilvl w:val="0"/>
          <w:numId w:val="29"/>
        </w:numPr>
        <w:jc w:val="both"/>
        <w:rPr>
          <w:rFonts w:ascii="Arial" w:hAnsi="Arial" w:cs="Arial"/>
          <w:sz w:val="24"/>
          <w:szCs w:val="24"/>
        </w:rPr>
      </w:pPr>
      <w:r w:rsidRPr="00D84FDE">
        <w:rPr>
          <w:rFonts w:ascii="Arial" w:hAnsi="Arial" w:cs="Arial"/>
          <w:sz w:val="24"/>
          <w:szCs w:val="24"/>
        </w:rPr>
        <w:t>K000006 na poziciji rashoda R121, konto 4511 „Uređenje vidikovca „Gradina“ cjelokupno financiranje u iznosu od 30.000,00 kuna.</w:t>
      </w:r>
    </w:p>
    <w:p w:rsidR="00D84FDE" w:rsidRPr="00D84FDE" w:rsidRDefault="00D84FDE" w:rsidP="00294CA5">
      <w:pPr>
        <w:pStyle w:val="NoSpacing"/>
        <w:numPr>
          <w:ilvl w:val="0"/>
          <w:numId w:val="29"/>
        </w:numPr>
        <w:jc w:val="both"/>
        <w:rPr>
          <w:rFonts w:ascii="Arial" w:hAnsi="Arial" w:cs="Arial"/>
          <w:sz w:val="24"/>
          <w:szCs w:val="24"/>
        </w:rPr>
      </w:pPr>
      <w:r w:rsidRPr="00D84FDE">
        <w:rPr>
          <w:rFonts w:ascii="Arial" w:hAnsi="Arial" w:cs="Arial"/>
          <w:sz w:val="24"/>
          <w:szCs w:val="24"/>
        </w:rPr>
        <w:t>K100035 na poziciji rashoda R117, konto 4227, „Nabava urbane opreme i galanterije“ cjelokupno financiranje u iznosu 20.000,00 kuna</w:t>
      </w:r>
    </w:p>
    <w:p w:rsidR="00D84FDE" w:rsidRPr="00D84FDE" w:rsidRDefault="00D84FDE" w:rsidP="00D84FDE">
      <w:pPr>
        <w:pStyle w:val="NoSpacing"/>
        <w:jc w:val="both"/>
        <w:rPr>
          <w:rFonts w:ascii="Arial" w:hAnsi="Arial" w:cs="Arial"/>
          <w:i/>
          <w:sz w:val="24"/>
          <w:szCs w:val="24"/>
        </w:rPr>
      </w:pPr>
    </w:p>
    <w:p w:rsidR="00D84FDE" w:rsidRPr="00D84FDE" w:rsidRDefault="00D84FDE" w:rsidP="00D84FDE">
      <w:pPr>
        <w:pStyle w:val="NoSpacing"/>
        <w:jc w:val="both"/>
        <w:rPr>
          <w:rFonts w:ascii="Arial" w:hAnsi="Arial" w:cs="Arial"/>
          <w:sz w:val="24"/>
          <w:szCs w:val="24"/>
        </w:rPr>
      </w:pPr>
    </w:p>
    <w:p w:rsidR="00D84FDE" w:rsidRPr="00D84FDE" w:rsidRDefault="00D84FDE" w:rsidP="00D84FDE">
      <w:pPr>
        <w:pStyle w:val="NoSpacing"/>
        <w:jc w:val="both"/>
        <w:rPr>
          <w:rFonts w:ascii="Arial" w:hAnsi="Arial" w:cs="Arial"/>
          <w:sz w:val="24"/>
          <w:szCs w:val="24"/>
        </w:rPr>
      </w:pPr>
      <w:r w:rsidRPr="00D84FDE">
        <w:rPr>
          <w:rFonts w:ascii="Arial" w:hAnsi="Arial" w:cs="Arial"/>
          <w:sz w:val="24"/>
          <w:szCs w:val="24"/>
        </w:rPr>
        <w:tab/>
        <w:t>Naknada se u proračunu nalazi u sklopu  izvora financiranja na poziciji P028, konto 6429, „Naknada za zadržavanje nezakonito izgrađene zgrade“, a  predviđa se u ukupnom godišnjem iznosu od 50.000,00 kn.</w:t>
      </w:r>
    </w:p>
    <w:p w:rsidR="00D84FDE" w:rsidRPr="00D84FDE" w:rsidRDefault="00D84FDE" w:rsidP="00D84FDE">
      <w:pPr>
        <w:pStyle w:val="NoSpacing"/>
        <w:rPr>
          <w:rFonts w:ascii="Arial" w:hAnsi="Arial" w:cs="Arial"/>
          <w:sz w:val="24"/>
          <w:szCs w:val="24"/>
        </w:rPr>
      </w:pPr>
    </w:p>
    <w:p w:rsidR="00D84FDE" w:rsidRPr="00D84FDE" w:rsidRDefault="00D84FDE" w:rsidP="00D84FDE">
      <w:pPr>
        <w:pStyle w:val="NoSpacing"/>
        <w:jc w:val="center"/>
        <w:rPr>
          <w:rFonts w:ascii="Arial" w:hAnsi="Arial" w:cs="Arial"/>
          <w:b/>
          <w:sz w:val="24"/>
          <w:szCs w:val="24"/>
        </w:rPr>
      </w:pPr>
      <w:r w:rsidRPr="00D84FDE">
        <w:rPr>
          <w:rFonts w:ascii="Arial" w:hAnsi="Arial" w:cs="Arial"/>
          <w:b/>
          <w:sz w:val="24"/>
          <w:szCs w:val="24"/>
        </w:rPr>
        <w:t>Članak 3.</w:t>
      </w:r>
    </w:p>
    <w:p w:rsidR="00D84FDE" w:rsidRPr="00D84FDE" w:rsidRDefault="00D84FDE" w:rsidP="00D84FDE">
      <w:pPr>
        <w:pStyle w:val="NoSpacing"/>
        <w:jc w:val="both"/>
        <w:rPr>
          <w:rFonts w:ascii="Arial" w:hAnsi="Arial" w:cs="Arial"/>
          <w:sz w:val="24"/>
          <w:szCs w:val="24"/>
        </w:rPr>
      </w:pPr>
      <w:r w:rsidRPr="00D84FDE">
        <w:rPr>
          <w:rFonts w:ascii="Arial" w:hAnsi="Arial" w:cs="Arial"/>
          <w:sz w:val="24"/>
          <w:szCs w:val="24"/>
        </w:rPr>
        <w:tab/>
        <w:t xml:space="preserve">Općinski načelnik podnijet će Općinskom vijeću Izvješće o utrošku sredstava </w:t>
      </w:r>
      <w:r w:rsidRPr="00D84FDE">
        <w:rPr>
          <w:rFonts w:ascii="Arial" w:hAnsi="Arial" w:cs="Arial"/>
          <w:bCs/>
          <w:sz w:val="24"/>
          <w:szCs w:val="24"/>
        </w:rPr>
        <w:t>naknade za zadržavanje nezakonito izgrađene zgrade u prostoru</w:t>
      </w:r>
      <w:r w:rsidRPr="00D84FDE">
        <w:rPr>
          <w:rFonts w:ascii="Arial" w:hAnsi="Arial" w:cs="Arial"/>
          <w:sz w:val="24"/>
          <w:szCs w:val="24"/>
        </w:rPr>
        <w:t xml:space="preserve"> naplaćene u  2018. godini najkasnije do 31. ožujka 2019. godine. </w:t>
      </w:r>
    </w:p>
    <w:p w:rsidR="00D84FDE" w:rsidRPr="00D84FDE" w:rsidRDefault="00D84FDE" w:rsidP="00D84FDE">
      <w:pPr>
        <w:pStyle w:val="NoSpacing"/>
        <w:rPr>
          <w:rFonts w:ascii="Arial" w:hAnsi="Arial" w:cs="Arial"/>
          <w:sz w:val="24"/>
          <w:szCs w:val="24"/>
        </w:rPr>
      </w:pPr>
    </w:p>
    <w:p w:rsidR="00D84FDE" w:rsidRPr="00D84FDE" w:rsidRDefault="00D84FDE" w:rsidP="00D84FDE">
      <w:pPr>
        <w:pStyle w:val="NoSpacing"/>
        <w:jc w:val="center"/>
        <w:rPr>
          <w:rFonts w:ascii="Arial" w:hAnsi="Arial" w:cs="Arial"/>
          <w:b/>
          <w:sz w:val="24"/>
          <w:szCs w:val="24"/>
        </w:rPr>
      </w:pPr>
      <w:r w:rsidRPr="00D84FDE">
        <w:rPr>
          <w:rFonts w:ascii="Arial" w:hAnsi="Arial" w:cs="Arial"/>
          <w:b/>
          <w:sz w:val="24"/>
          <w:szCs w:val="24"/>
        </w:rPr>
        <w:t>Članak 4.</w:t>
      </w:r>
    </w:p>
    <w:p w:rsidR="00D84FDE" w:rsidRPr="00D84FDE" w:rsidRDefault="00D84FDE" w:rsidP="00D84FDE">
      <w:pPr>
        <w:pStyle w:val="Default"/>
        <w:spacing w:line="276" w:lineRule="auto"/>
        <w:jc w:val="both"/>
        <w:rPr>
          <w:rFonts w:ascii="Arial" w:hAnsi="Arial" w:cs="Arial"/>
        </w:rPr>
      </w:pPr>
      <w:r w:rsidRPr="00D84FDE">
        <w:rPr>
          <w:rFonts w:ascii="Arial" w:hAnsi="Arial" w:cs="Arial"/>
        </w:rPr>
        <w:tab/>
        <w:t xml:space="preserve">Ovaj Program stupa na snagu prvog dana od dana objave u „Službenom glasniku Općine Gračac“. </w:t>
      </w:r>
    </w:p>
    <w:p w:rsidR="00D84FDE" w:rsidRPr="00D84FDE" w:rsidRDefault="00D84FDE" w:rsidP="00D84FDE">
      <w:pPr>
        <w:pStyle w:val="NoSpacing"/>
        <w:jc w:val="both"/>
        <w:rPr>
          <w:rFonts w:ascii="Arial" w:hAnsi="Arial" w:cs="Arial"/>
          <w:b/>
          <w:sz w:val="24"/>
          <w:szCs w:val="24"/>
        </w:rPr>
      </w:pPr>
      <w:r w:rsidRPr="00D84FDE">
        <w:rPr>
          <w:rFonts w:ascii="Arial" w:hAnsi="Arial" w:cs="Arial"/>
          <w:sz w:val="24"/>
          <w:szCs w:val="24"/>
        </w:rPr>
        <w:t xml:space="preserve">                                                                                                 </w:t>
      </w:r>
      <w:r w:rsidRPr="00D84FDE">
        <w:rPr>
          <w:rFonts w:ascii="Arial" w:hAnsi="Arial" w:cs="Arial"/>
          <w:b/>
          <w:sz w:val="24"/>
          <w:szCs w:val="24"/>
        </w:rPr>
        <w:t>PREDSJEDNIK:</w:t>
      </w:r>
    </w:p>
    <w:p w:rsidR="00D84FDE" w:rsidRPr="00D84FDE" w:rsidRDefault="00D84FDE" w:rsidP="00D84FDE">
      <w:pPr>
        <w:pStyle w:val="NoSpacing"/>
        <w:jc w:val="both"/>
        <w:rPr>
          <w:rFonts w:ascii="Arial" w:hAnsi="Arial" w:cs="Arial"/>
          <w:b/>
          <w:sz w:val="24"/>
          <w:szCs w:val="24"/>
        </w:rPr>
      </w:pPr>
      <w:r w:rsidRPr="00D84FDE">
        <w:rPr>
          <w:rFonts w:ascii="Arial" w:hAnsi="Arial" w:cs="Arial"/>
          <w:b/>
          <w:sz w:val="24"/>
          <w:szCs w:val="24"/>
        </w:rPr>
        <w:t xml:space="preserve">                                                                                             Tadija Šišić, dipl. iur.</w:t>
      </w:r>
    </w:p>
    <w:p w:rsidR="00D84FDE" w:rsidRPr="00D84FDE" w:rsidRDefault="00D84FDE" w:rsidP="00D84FDE">
      <w:pPr>
        <w:autoSpaceDE w:val="0"/>
        <w:autoSpaceDN w:val="0"/>
        <w:adjustRightInd w:val="0"/>
        <w:jc w:val="both"/>
        <w:rPr>
          <w:rFonts w:ascii="Arial" w:hAnsi="Arial" w:cs="Arial"/>
          <w:b/>
        </w:rPr>
      </w:pPr>
    </w:p>
    <w:p w:rsidR="00D84FDE" w:rsidRDefault="00D84FDE"/>
    <w:p w:rsidR="00FE51AD" w:rsidRDefault="00FE51AD"/>
    <w:p w:rsidR="00D84FDE" w:rsidRDefault="00D84FDE"/>
    <w:p w:rsidR="00D84FDE" w:rsidRDefault="00D84FDE"/>
    <w:p w:rsidR="00D84FDE" w:rsidRDefault="00D84FDE"/>
    <w:p w:rsidR="00D84FDE" w:rsidRDefault="00D84FDE"/>
    <w:p w:rsidR="00D84FDE" w:rsidRDefault="00D84FDE"/>
    <w:p w:rsidR="00D84FDE" w:rsidRPr="00432051" w:rsidRDefault="00D84FDE" w:rsidP="00D84FDE">
      <w:pPr>
        <w:rPr>
          <w:rFonts w:ascii="Arial" w:hAnsi="Arial" w:cs="Arial"/>
          <w:b/>
        </w:rPr>
      </w:pPr>
      <w:r w:rsidRPr="00432051">
        <w:rPr>
          <w:rFonts w:ascii="Arial" w:hAnsi="Arial" w:cs="Arial"/>
          <w:b/>
        </w:rPr>
        <w:t>OPĆINSKO VIJEĆE</w:t>
      </w:r>
    </w:p>
    <w:p w:rsidR="00D84FDE" w:rsidRPr="00432051" w:rsidRDefault="00D84FDE" w:rsidP="00D84FDE">
      <w:pPr>
        <w:rPr>
          <w:rFonts w:ascii="Arial" w:hAnsi="Arial" w:cs="Arial"/>
          <w:b/>
        </w:rPr>
      </w:pPr>
      <w:r w:rsidRPr="00432051">
        <w:rPr>
          <w:rFonts w:ascii="Arial" w:hAnsi="Arial" w:cs="Arial"/>
          <w:b/>
        </w:rPr>
        <w:t>KLASA: 620-01/18-01/1</w:t>
      </w:r>
    </w:p>
    <w:p w:rsidR="00D84FDE" w:rsidRPr="00432051" w:rsidRDefault="00D84FDE" w:rsidP="00D84FDE">
      <w:pPr>
        <w:rPr>
          <w:rFonts w:ascii="Arial" w:hAnsi="Arial" w:cs="Arial"/>
          <w:b/>
        </w:rPr>
      </w:pPr>
      <w:r w:rsidRPr="00432051">
        <w:rPr>
          <w:rFonts w:ascii="Arial" w:hAnsi="Arial" w:cs="Arial"/>
          <w:b/>
        </w:rPr>
        <w:t>URBROJ: 2198/31-02-18-1</w:t>
      </w:r>
    </w:p>
    <w:p w:rsidR="00D84FDE" w:rsidRDefault="00D84FDE" w:rsidP="00D84FDE">
      <w:pPr>
        <w:rPr>
          <w:rFonts w:ascii="Arial" w:hAnsi="Arial" w:cs="Arial"/>
          <w:b/>
        </w:rPr>
      </w:pPr>
      <w:r w:rsidRPr="00432051">
        <w:rPr>
          <w:rFonts w:ascii="Arial" w:hAnsi="Arial" w:cs="Arial"/>
          <w:b/>
        </w:rPr>
        <w:t>Gračac, 29. siječnja 2018. godine</w:t>
      </w:r>
    </w:p>
    <w:p w:rsidR="00D84FDE" w:rsidRPr="00432051" w:rsidRDefault="00D84FDE" w:rsidP="00D84FDE">
      <w:pPr>
        <w:rPr>
          <w:rFonts w:ascii="Arial" w:hAnsi="Arial" w:cs="Arial"/>
          <w:b/>
        </w:rPr>
      </w:pPr>
    </w:p>
    <w:p w:rsidR="00D84FDE" w:rsidRPr="00432051" w:rsidRDefault="00D84FDE" w:rsidP="00D84FDE">
      <w:pPr>
        <w:jc w:val="both"/>
        <w:rPr>
          <w:rFonts w:ascii="Arial" w:hAnsi="Arial" w:cs="Arial"/>
        </w:rPr>
      </w:pPr>
      <w:r w:rsidRPr="00432051">
        <w:rPr>
          <w:rFonts w:ascii="Arial" w:hAnsi="Arial" w:cs="Arial"/>
        </w:rPr>
        <w:t xml:space="preserve">Na temelju odredbe članka 76. stavka 4. Zakona o sportu ("Narodne novine" broj 71/06, 150/08, 124/10, 124/11, 86/12, 94/13, 85/15, 19/16), članka 35. Zakona o lokalnoj i područnoj (regionalnoj) samoupravi ("Narodne novine" broj 33/01, 60/01, 129/05, 109/07, 125/08, 36/09, 150/11, 144/12 i 19/13) i </w:t>
      </w:r>
      <w:r w:rsidRPr="00432051">
        <w:rPr>
          <w:rFonts w:ascii="Arial" w:hAnsi="Arial" w:cs="Arial"/>
          <w:lang w:eastAsia="hr-HR"/>
        </w:rPr>
        <w:t xml:space="preserve">članka 32. Statuta Općine Gračac (“Službeni glasnik Zadarske županije» 11/13), Općinsko vijeće Općine Gračac na </w:t>
      </w:r>
      <w:r w:rsidRPr="00432051">
        <w:rPr>
          <w:rFonts w:ascii="Arial" w:hAnsi="Arial" w:cs="Arial"/>
        </w:rPr>
        <w:t>5. sjednici održanoj 29. siječnja 2018. godine, donosi</w:t>
      </w:r>
    </w:p>
    <w:p w:rsidR="00D84FDE" w:rsidRPr="00432051" w:rsidRDefault="00D84FDE" w:rsidP="00D84FDE">
      <w:pPr>
        <w:jc w:val="both"/>
        <w:rPr>
          <w:rFonts w:ascii="Arial" w:hAnsi="Arial" w:cs="Arial"/>
          <w:b/>
        </w:rPr>
      </w:pPr>
    </w:p>
    <w:p w:rsidR="00D84FDE" w:rsidRPr="00432051" w:rsidRDefault="00D84FDE" w:rsidP="00D84FDE">
      <w:pPr>
        <w:pStyle w:val="NoSpacing"/>
        <w:jc w:val="center"/>
        <w:rPr>
          <w:rFonts w:ascii="Arial" w:hAnsi="Arial" w:cs="Arial"/>
          <w:b/>
          <w:sz w:val="24"/>
          <w:szCs w:val="24"/>
        </w:rPr>
      </w:pPr>
      <w:r>
        <w:rPr>
          <w:rFonts w:ascii="Arial" w:hAnsi="Arial" w:cs="Arial"/>
          <w:b/>
          <w:sz w:val="24"/>
          <w:szCs w:val="24"/>
        </w:rPr>
        <w:t>Program</w:t>
      </w:r>
    </w:p>
    <w:p w:rsidR="00D84FDE" w:rsidRDefault="00D84FDE" w:rsidP="00D84FDE">
      <w:pPr>
        <w:pStyle w:val="NoSpacing"/>
        <w:jc w:val="center"/>
        <w:rPr>
          <w:rFonts w:ascii="Arial" w:hAnsi="Arial" w:cs="Arial"/>
          <w:b/>
          <w:sz w:val="24"/>
          <w:szCs w:val="24"/>
        </w:rPr>
      </w:pPr>
      <w:r w:rsidRPr="00432051">
        <w:rPr>
          <w:rFonts w:ascii="Arial" w:hAnsi="Arial" w:cs="Arial"/>
          <w:b/>
          <w:sz w:val="24"/>
          <w:szCs w:val="24"/>
        </w:rPr>
        <w:t>javnih potreba u sportu Općine Gračac za 2018. godinu</w:t>
      </w:r>
    </w:p>
    <w:p w:rsidR="00D84FDE" w:rsidRPr="00432051" w:rsidRDefault="00D84FDE" w:rsidP="00D84FDE">
      <w:pPr>
        <w:pStyle w:val="NoSpacing"/>
        <w:jc w:val="center"/>
        <w:rPr>
          <w:rFonts w:ascii="Arial" w:hAnsi="Arial" w:cs="Arial"/>
          <w:b/>
          <w:sz w:val="24"/>
          <w:szCs w:val="24"/>
        </w:rPr>
      </w:pPr>
    </w:p>
    <w:p w:rsidR="00D84FDE" w:rsidRPr="00432051" w:rsidRDefault="00D84FDE" w:rsidP="00D84FDE">
      <w:pPr>
        <w:pStyle w:val="NoSpacing"/>
        <w:jc w:val="center"/>
        <w:rPr>
          <w:rFonts w:ascii="Arial" w:hAnsi="Arial" w:cs="Arial"/>
          <w:b/>
          <w:sz w:val="24"/>
          <w:szCs w:val="24"/>
        </w:rPr>
      </w:pPr>
      <w:r w:rsidRPr="00432051">
        <w:rPr>
          <w:rFonts w:ascii="Arial" w:hAnsi="Arial" w:cs="Arial"/>
          <w:b/>
          <w:sz w:val="24"/>
          <w:szCs w:val="24"/>
        </w:rPr>
        <w:t>Članak 1.</w:t>
      </w:r>
    </w:p>
    <w:p w:rsidR="00D84FDE" w:rsidRPr="00432051" w:rsidRDefault="00D84FDE" w:rsidP="00D84FDE">
      <w:pPr>
        <w:jc w:val="both"/>
        <w:rPr>
          <w:rFonts w:ascii="Arial" w:hAnsi="Arial" w:cs="Arial"/>
        </w:rPr>
      </w:pPr>
      <w:r w:rsidRPr="00432051">
        <w:rPr>
          <w:rFonts w:ascii="Arial" w:hAnsi="Arial" w:cs="Arial"/>
        </w:rPr>
        <w:t>Programom javnih potreba u sportu Općine Gračac za 2018. godinu (u daljnjem tekstu: Program) utvrđuju se aktivnosti, poslovi i djelatnosti u sportu od značenja za Općina Gračac, kao i za njegovu promociju na svim razinama.  Programom se stvaraju uvjeti za zadovoljavanje potreba u sljedećim aktivnostima:</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treninzi i natjecanja sportaša,</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provođenje sportskih aktivnosti djece</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 xml:space="preserve">programi rada sportskih udruga, </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funkcioniranje sustava sporta,</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 xml:space="preserve">stručno usavršavanje </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organiziranje tradicionalnih i prigodnih sportskih priredbi,</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sportska rekreacija građana,</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zdravstvena zaštita sportaša,</w:t>
      </w:r>
    </w:p>
    <w:p w:rsidR="00D84FDE" w:rsidRPr="00432051" w:rsidRDefault="00D84FDE" w:rsidP="00294CA5">
      <w:pPr>
        <w:pStyle w:val="ListParagraph"/>
        <w:numPr>
          <w:ilvl w:val="0"/>
          <w:numId w:val="30"/>
        </w:numPr>
        <w:spacing w:after="200" w:line="276" w:lineRule="auto"/>
        <w:rPr>
          <w:rFonts w:ascii="Arial" w:hAnsi="Arial" w:cs="Arial"/>
        </w:rPr>
      </w:pPr>
      <w:r w:rsidRPr="00432051">
        <w:rPr>
          <w:rFonts w:ascii="Arial" w:hAnsi="Arial" w:cs="Arial"/>
        </w:rPr>
        <w:t>športske građevine i otvoreni  tereni</w:t>
      </w:r>
    </w:p>
    <w:p w:rsidR="00D84FDE" w:rsidRPr="00432051" w:rsidRDefault="00D84FDE" w:rsidP="00D84FDE">
      <w:pPr>
        <w:pStyle w:val="NoSpacing"/>
        <w:jc w:val="center"/>
        <w:rPr>
          <w:rFonts w:ascii="Arial" w:hAnsi="Arial" w:cs="Arial"/>
          <w:b/>
          <w:sz w:val="24"/>
          <w:szCs w:val="24"/>
        </w:rPr>
      </w:pPr>
      <w:r w:rsidRPr="00432051">
        <w:rPr>
          <w:rFonts w:ascii="Arial" w:hAnsi="Arial" w:cs="Arial"/>
          <w:b/>
          <w:sz w:val="24"/>
          <w:szCs w:val="24"/>
        </w:rPr>
        <w:t>Članak 2.</w:t>
      </w:r>
    </w:p>
    <w:p w:rsidR="00D84FDE" w:rsidRPr="00432051" w:rsidRDefault="00D84FDE" w:rsidP="00D84FDE">
      <w:pPr>
        <w:jc w:val="both"/>
        <w:rPr>
          <w:rFonts w:ascii="Arial" w:hAnsi="Arial" w:cs="Arial"/>
        </w:rPr>
      </w:pPr>
      <w:r w:rsidRPr="00432051">
        <w:rPr>
          <w:rFonts w:ascii="Arial" w:hAnsi="Arial" w:cs="Arial"/>
        </w:rPr>
        <w:t>Svrha Programa je da se putem programskog cilja sustavno usmjerava razvoj sporta u Općini Gračac.</w:t>
      </w:r>
    </w:p>
    <w:p w:rsidR="00D84FDE" w:rsidRPr="00432051" w:rsidRDefault="00D84FDE" w:rsidP="00D84FDE">
      <w:pPr>
        <w:jc w:val="both"/>
        <w:rPr>
          <w:rFonts w:ascii="Arial" w:hAnsi="Arial" w:cs="Arial"/>
        </w:rPr>
      </w:pPr>
      <w:r w:rsidRPr="00432051">
        <w:rPr>
          <w:rFonts w:ascii="Arial" w:hAnsi="Arial" w:cs="Arial"/>
        </w:rPr>
        <w:t>Cilj donošenja Programa je sufinanciranje javnih potreba u sportu Općine Gračac za 2018. godinu, koje javne potrebe čine poglavito sljedeći poslovi i djelatnosti:</w:t>
      </w:r>
    </w:p>
    <w:p w:rsidR="00D84FDE" w:rsidRPr="00432051" w:rsidRDefault="00D84FDE" w:rsidP="00294CA5">
      <w:pPr>
        <w:pStyle w:val="ListParagraph"/>
        <w:numPr>
          <w:ilvl w:val="0"/>
          <w:numId w:val="31"/>
        </w:numPr>
        <w:spacing w:after="200" w:line="276" w:lineRule="auto"/>
        <w:jc w:val="both"/>
        <w:rPr>
          <w:rFonts w:ascii="Arial" w:hAnsi="Arial" w:cs="Arial"/>
        </w:rPr>
      </w:pPr>
      <w:r w:rsidRPr="00432051">
        <w:rPr>
          <w:rFonts w:ascii="Arial" w:hAnsi="Arial" w:cs="Arial"/>
        </w:rPr>
        <w:t>poticanje i promicanje sporta,</w:t>
      </w:r>
    </w:p>
    <w:p w:rsidR="00D84FDE" w:rsidRPr="00432051" w:rsidRDefault="00D84FDE" w:rsidP="00294CA5">
      <w:pPr>
        <w:pStyle w:val="ListParagraph"/>
        <w:numPr>
          <w:ilvl w:val="0"/>
          <w:numId w:val="31"/>
        </w:numPr>
        <w:spacing w:after="200" w:line="276" w:lineRule="auto"/>
        <w:jc w:val="both"/>
        <w:rPr>
          <w:rFonts w:ascii="Arial" w:hAnsi="Arial" w:cs="Arial"/>
        </w:rPr>
      </w:pPr>
      <w:r w:rsidRPr="00432051">
        <w:rPr>
          <w:rFonts w:ascii="Arial" w:hAnsi="Arial" w:cs="Arial"/>
        </w:rPr>
        <w:t>osiguranje, putem poticajnih financijskih sredstava, očuvanja i unapređenje postojeće kvalitete sporta, a posebno onog dijela koji značajno doprinosi promidžbi  Općine Gračac:</w:t>
      </w:r>
    </w:p>
    <w:p w:rsidR="00D84FDE" w:rsidRPr="00432051" w:rsidRDefault="00D84FDE" w:rsidP="00294CA5">
      <w:pPr>
        <w:pStyle w:val="ListParagraph"/>
        <w:numPr>
          <w:ilvl w:val="0"/>
          <w:numId w:val="31"/>
        </w:numPr>
        <w:spacing w:after="200" w:line="276" w:lineRule="auto"/>
        <w:jc w:val="both"/>
        <w:rPr>
          <w:rFonts w:ascii="Arial" w:hAnsi="Arial" w:cs="Arial"/>
        </w:rPr>
      </w:pPr>
      <w:r w:rsidRPr="00432051">
        <w:rPr>
          <w:rFonts w:ascii="Arial" w:hAnsi="Arial" w:cs="Arial"/>
        </w:rPr>
        <w:t>ulaganje u razvoj sporta djece, mladeži,</w:t>
      </w:r>
    </w:p>
    <w:p w:rsidR="00D84FDE" w:rsidRPr="00432051" w:rsidRDefault="00D84FDE" w:rsidP="00294CA5">
      <w:pPr>
        <w:pStyle w:val="ListParagraph"/>
        <w:numPr>
          <w:ilvl w:val="0"/>
          <w:numId w:val="31"/>
        </w:numPr>
        <w:spacing w:after="200" w:line="276" w:lineRule="auto"/>
        <w:jc w:val="both"/>
        <w:rPr>
          <w:rFonts w:ascii="Arial" w:hAnsi="Arial" w:cs="Arial"/>
        </w:rPr>
      </w:pPr>
      <w:r w:rsidRPr="00432051">
        <w:rPr>
          <w:rFonts w:ascii="Arial" w:hAnsi="Arial" w:cs="Arial"/>
        </w:rPr>
        <w:t>poticanje uključivanja u sport i sportsku rekreaciju većeg broja građana,</w:t>
      </w:r>
    </w:p>
    <w:p w:rsidR="00D84FDE" w:rsidRPr="00432051" w:rsidRDefault="00D84FDE" w:rsidP="00294CA5">
      <w:pPr>
        <w:pStyle w:val="ListParagraph"/>
        <w:numPr>
          <w:ilvl w:val="0"/>
          <w:numId w:val="31"/>
        </w:numPr>
        <w:spacing w:after="200" w:line="276" w:lineRule="auto"/>
        <w:jc w:val="both"/>
        <w:rPr>
          <w:rFonts w:ascii="Arial" w:hAnsi="Arial" w:cs="Arial"/>
        </w:rPr>
      </w:pPr>
      <w:r w:rsidRPr="00432051">
        <w:rPr>
          <w:rFonts w:ascii="Arial" w:hAnsi="Arial" w:cs="Arial"/>
        </w:rPr>
        <w:t>poticanje programa organiziranog osposobljavanja, školovanja i usavršavanja osoba za obavljanje stručnih poslova u sportu i sportaša,</w:t>
      </w:r>
    </w:p>
    <w:p w:rsidR="00D84FDE" w:rsidRPr="00432051" w:rsidRDefault="00D84FDE" w:rsidP="00294CA5">
      <w:pPr>
        <w:pStyle w:val="ListParagraph"/>
        <w:numPr>
          <w:ilvl w:val="0"/>
          <w:numId w:val="31"/>
        </w:numPr>
        <w:spacing w:after="200" w:line="276" w:lineRule="auto"/>
        <w:rPr>
          <w:rFonts w:ascii="Arial" w:hAnsi="Arial" w:cs="Arial"/>
        </w:rPr>
      </w:pPr>
      <w:r w:rsidRPr="00432051">
        <w:rPr>
          <w:rFonts w:ascii="Arial" w:hAnsi="Arial" w:cs="Arial"/>
        </w:rPr>
        <w:t>poticanje programa stručnog rada u sportu.</w:t>
      </w:r>
    </w:p>
    <w:p w:rsidR="00D84FDE" w:rsidRDefault="00D84FDE" w:rsidP="00D84FDE">
      <w:pPr>
        <w:jc w:val="both"/>
        <w:rPr>
          <w:rFonts w:ascii="Arial" w:hAnsi="Arial" w:cs="Arial"/>
        </w:rPr>
      </w:pPr>
      <w:r w:rsidRPr="00432051">
        <w:rPr>
          <w:rFonts w:ascii="Arial" w:hAnsi="Arial" w:cs="Arial"/>
        </w:rPr>
        <w:lastRenderedPageBreak/>
        <w:t>Ostvarivanjem cilja iz stavka 2. ovoga članka, omogućit će se postizanje dodatne kvalitete i razvoj sporta, a zadržat će se postojeća razina uključenosti u aktivnosti sporta i sportske rekreacije djece, mladeži i građana.</w:t>
      </w:r>
    </w:p>
    <w:p w:rsidR="00D84FDE" w:rsidRPr="00432051" w:rsidRDefault="00D84FDE" w:rsidP="00D84FDE">
      <w:pPr>
        <w:jc w:val="both"/>
        <w:rPr>
          <w:rFonts w:ascii="Arial" w:hAnsi="Arial" w:cs="Arial"/>
        </w:rPr>
      </w:pPr>
    </w:p>
    <w:p w:rsidR="00D84FDE" w:rsidRPr="00432051" w:rsidRDefault="00D84FDE" w:rsidP="00D84FDE">
      <w:pPr>
        <w:pStyle w:val="NoSpacing"/>
        <w:jc w:val="center"/>
        <w:rPr>
          <w:rFonts w:ascii="Arial" w:hAnsi="Arial" w:cs="Arial"/>
          <w:b/>
          <w:sz w:val="24"/>
          <w:szCs w:val="24"/>
        </w:rPr>
      </w:pPr>
      <w:r w:rsidRPr="00432051">
        <w:rPr>
          <w:rFonts w:ascii="Arial" w:hAnsi="Arial" w:cs="Arial"/>
          <w:b/>
          <w:sz w:val="24"/>
          <w:szCs w:val="24"/>
        </w:rPr>
        <w:t>Članak 3.</w:t>
      </w:r>
    </w:p>
    <w:p w:rsidR="00D84FDE" w:rsidRPr="00432051" w:rsidRDefault="00D84FDE" w:rsidP="00D84FDE">
      <w:pPr>
        <w:jc w:val="both"/>
        <w:rPr>
          <w:rFonts w:ascii="Arial" w:hAnsi="Arial" w:cs="Arial"/>
        </w:rPr>
      </w:pPr>
      <w:r w:rsidRPr="00432051">
        <w:rPr>
          <w:rFonts w:ascii="Arial" w:hAnsi="Arial" w:cs="Arial"/>
        </w:rPr>
        <w:t xml:space="preserve">Financijskim sredstvima za ostvarivanje javnih potreba iz članka 1. točka 6. ovoga Programa raspolaže Jedinstveni upravni odjel Općine Gračac. </w:t>
      </w:r>
    </w:p>
    <w:p w:rsidR="00D84FDE" w:rsidRDefault="00D84FDE" w:rsidP="00D84FDE">
      <w:pPr>
        <w:jc w:val="both"/>
        <w:rPr>
          <w:rFonts w:ascii="Arial" w:hAnsi="Arial" w:cs="Arial"/>
        </w:rPr>
      </w:pPr>
      <w:r w:rsidRPr="00432051">
        <w:rPr>
          <w:rFonts w:ascii="Arial" w:hAnsi="Arial" w:cs="Arial"/>
        </w:rPr>
        <w:t>Sredstva za ostvarivanje javnih potreba iz članka 1. točke 1.-5. i 7.-9. prenosit  će se na žiro račun udruga koje ostvare pravo na financiranje programa do osnivanja Sportske zajednice Općine Gračac, nakon čega će zajednica raspolagati odobrenim sredstvima, temeljem ugovora kojega će Općina Gračac sklopiti s korisnicima sredstava.</w:t>
      </w:r>
    </w:p>
    <w:p w:rsidR="00D84FDE" w:rsidRPr="00432051" w:rsidRDefault="00D84FDE" w:rsidP="00D84FDE">
      <w:pPr>
        <w:jc w:val="both"/>
        <w:rPr>
          <w:rFonts w:ascii="Arial" w:hAnsi="Arial" w:cs="Arial"/>
        </w:rPr>
      </w:pPr>
    </w:p>
    <w:p w:rsidR="00D84FDE" w:rsidRPr="00432051" w:rsidRDefault="00D84FDE" w:rsidP="00D84FDE">
      <w:pPr>
        <w:pStyle w:val="NoSpacing"/>
        <w:jc w:val="center"/>
        <w:rPr>
          <w:rFonts w:ascii="Arial" w:hAnsi="Arial" w:cs="Arial"/>
          <w:b/>
          <w:sz w:val="24"/>
          <w:szCs w:val="24"/>
        </w:rPr>
      </w:pPr>
      <w:r w:rsidRPr="00432051">
        <w:rPr>
          <w:rFonts w:ascii="Arial" w:hAnsi="Arial" w:cs="Arial"/>
          <w:b/>
          <w:sz w:val="24"/>
          <w:szCs w:val="24"/>
        </w:rPr>
        <w:t>Članak 4.</w:t>
      </w:r>
    </w:p>
    <w:p w:rsidR="00D84FDE" w:rsidRPr="00432051" w:rsidRDefault="00D84FDE" w:rsidP="00D84FDE">
      <w:pPr>
        <w:jc w:val="both"/>
        <w:rPr>
          <w:rFonts w:ascii="Arial" w:hAnsi="Arial" w:cs="Arial"/>
        </w:rPr>
      </w:pPr>
      <w:r w:rsidRPr="00432051">
        <w:rPr>
          <w:rFonts w:ascii="Arial" w:hAnsi="Arial" w:cs="Arial"/>
        </w:rPr>
        <w:t>Jedinstveni upravni odjel  prati i nadzire izvršenje ovoga Programa te prati korištenje i utrošak sredstava sukladno zakonskim odredbama.</w:t>
      </w:r>
    </w:p>
    <w:p w:rsidR="00D84FDE" w:rsidRDefault="00D84FDE" w:rsidP="00D84FDE">
      <w:pPr>
        <w:jc w:val="both"/>
        <w:rPr>
          <w:rFonts w:ascii="Arial" w:hAnsi="Arial" w:cs="Arial"/>
        </w:rPr>
      </w:pPr>
      <w:r w:rsidRPr="00432051">
        <w:rPr>
          <w:rFonts w:ascii="Arial" w:hAnsi="Arial" w:cs="Arial"/>
        </w:rPr>
        <w:t>O izvršenju Programa i utrošku odobrenih sredstava iz članka 3. stavaka 2. ovoga Programa korisnici podnose polugodišnja i godišnja izvješća Općinskoj načelnici Općine Gračac.</w:t>
      </w:r>
    </w:p>
    <w:p w:rsidR="00D84FDE" w:rsidRPr="00432051" w:rsidRDefault="00D84FDE" w:rsidP="00D84FDE">
      <w:pPr>
        <w:jc w:val="both"/>
        <w:rPr>
          <w:rFonts w:ascii="Arial" w:hAnsi="Arial" w:cs="Arial"/>
        </w:rPr>
      </w:pPr>
    </w:p>
    <w:p w:rsidR="00D84FDE" w:rsidRPr="00432051" w:rsidRDefault="00D84FDE" w:rsidP="00D84FDE">
      <w:pPr>
        <w:pStyle w:val="NoSpacing"/>
        <w:jc w:val="center"/>
        <w:rPr>
          <w:rFonts w:ascii="Arial" w:hAnsi="Arial" w:cs="Arial"/>
          <w:b/>
          <w:sz w:val="24"/>
          <w:szCs w:val="24"/>
        </w:rPr>
      </w:pPr>
      <w:r w:rsidRPr="00432051">
        <w:rPr>
          <w:rFonts w:ascii="Arial" w:hAnsi="Arial" w:cs="Arial"/>
          <w:b/>
          <w:sz w:val="24"/>
          <w:szCs w:val="24"/>
        </w:rPr>
        <w:t>Članak 5.</w:t>
      </w:r>
    </w:p>
    <w:p w:rsidR="00D84FDE" w:rsidRPr="00432051" w:rsidRDefault="00D84FDE" w:rsidP="00D84FDE">
      <w:pPr>
        <w:autoSpaceDE w:val="0"/>
        <w:autoSpaceDN w:val="0"/>
        <w:adjustRightInd w:val="0"/>
        <w:jc w:val="both"/>
        <w:rPr>
          <w:rFonts w:ascii="Arial" w:hAnsi="Arial" w:cs="Arial"/>
          <w:lang w:eastAsia="hr-HR"/>
        </w:rPr>
      </w:pPr>
      <w:r w:rsidRPr="00432051">
        <w:rPr>
          <w:rFonts w:ascii="Arial" w:hAnsi="Arial" w:cs="Arial"/>
          <w:lang w:eastAsia="hr-HR"/>
        </w:rPr>
        <w:t xml:space="preserve">Sredstva za provođenje programa javnih potreba u sportu planiraju se u Proračunu Općine Gračac za 2018. godinu  se u ukupnom iznosu od </w:t>
      </w:r>
      <w:r w:rsidRPr="00432051">
        <w:rPr>
          <w:rFonts w:ascii="Arial" w:hAnsi="Arial" w:cs="Arial"/>
          <w:b/>
          <w:lang w:eastAsia="hr-HR"/>
        </w:rPr>
        <w:t>160.000,00</w:t>
      </w:r>
      <w:r w:rsidRPr="00432051">
        <w:rPr>
          <w:rFonts w:ascii="Arial" w:hAnsi="Arial" w:cs="Arial"/>
          <w:color w:val="FF0000"/>
          <w:lang w:eastAsia="hr-HR"/>
        </w:rPr>
        <w:t xml:space="preserve"> </w:t>
      </w:r>
      <w:r w:rsidRPr="00432051">
        <w:rPr>
          <w:rFonts w:ascii="Arial" w:hAnsi="Arial" w:cs="Arial"/>
          <w:lang w:eastAsia="hr-HR"/>
        </w:rPr>
        <w:t>kuna.</w:t>
      </w:r>
    </w:p>
    <w:p w:rsidR="00D84FDE" w:rsidRPr="00432051" w:rsidRDefault="00D84FDE" w:rsidP="00D84FDE">
      <w:pPr>
        <w:autoSpaceDE w:val="0"/>
        <w:autoSpaceDN w:val="0"/>
        <w:adjustRightInd w:val="0"/>
        <w:jc w:val="both"/>
        <w:rPr>
          <w:rFonts w:ascii="Arial" w:hAnsi="Arial" w:cs="Arial"/>
          <w:lang w:eastAsia="hr-HR"/>
        </w:rPr>
      </w:pPr>
    </w:p>
    <w:p w:rsidR="00D84FDE" w:rsidRPr="00432051" w:rsidRDefault="00D84FDE" w:rsidP="00D84FDE">
      <w:pPr>
        <w:autoSpaceDE w:val="0"/>
        <w:autoSpaceDN w:val="0"/>
        <w:adjustRightInd w:val="0"/>
        <w:jc w:val="both"/>
        <w:rPr>
          <w:rFonts w:ascii="Arial" w:hAnsi="Arial" w:cs="Arial"/>
          <w:lang w:eastAsia="hr-HR"/>
        </w:rPr>
      </w:pPr>
      <w:r w:rsidRPr="00432051">
        <w:rPr>
          <w:rFonts w:ascii="Arial" w:hAnsi="Arial" w:cs="Arial"/>
          <w:lang w:eastAsia="hr-HR"/>
        </w:rPr>
        <w:t>Sredstva za provođenje aktivnosti  iz članka 1. točke 1.-5. i 7.-9.</w:t>
      </w:r>
      <w:r w:rsidRPr="00432051">
        <w:rPr>
          <w:rFonts w:ascii="Arial" w:hAnsi="Arial" w:cs="Arial"/>
        </w:rPr>
        <w:t xml:space="preserve"> planiraju se u iznosu od </w:t>
      </w:r>
      <w:r w:rsidRPr="00432051">
        <w:rPr>
          <w:rFonts w:ascii="Arial" w:hAnsi="Arial" w:cs="Arial"/>
          <w:b/>
        </w:rPr>
        <w:t>150.000,00</w:t>
      </w:r>
      <w:r w:rsidRPr="00432051">
        <w:rPr>
          <w:rFonts w:ascii="Arial" w:hAnsi="Arial" w:cs="Arial"/>
        </w:rPr>
        <w:t xml:space="preserve"> kuna.</w:t>
      </w:r>
    </w:p>
    <w:p w:rsidR="00D84FDE" w:rsidRPr="00432051" w:rsidRDefault="00D84FDE" w:rsidP="00D84FDE">
      <w:pPr>
        <w:jc w:val="both"/>
        <w:rPr>
          <w:rFonts w:ascii="Arial" w:hAnsi="Arial" w:cs="Arial"/>
          <w:lang w:eastAsia="hr-HR"/>
        </w:rPr>
      </w:pPr>
    </w:p>
    <w:p w:rsidR="00D84FDE" w:rsidRPr="00432051" w:rsidRDefault="00D84FDE" w:rsidP="00D84FDE">
      <w:pPr>
        <w:jc w:val="both"/>
        <w:rPr>
          <w:rFonts w:ascii="Arial" w:hAnsi="Arial" w:cs="Arial"/>
        </w:rPr>
      </w:pPr>
      <w:r w:rsidRPr="00432051">
        <w:rPr>
          <w:rFonts w:ascii="Arial" w:hAnsi="Arial" w:cs="Arial"/>
          <w:lang w:eastAsia="hr-HR"/>
        </w:rPr>
        <w:t xml:space="preserve">Sredstva za provođenje aktivnosti  iz članka 1. </w:t>
      </w:r>
      <w:r w:rsidRPr="00432051">
        <w:rPr>
          <w:rFonts w:ascii="Arial" w:hAnsi="Arial" w:cs="Arial"/>
        </w:rPr>
        <w:t xml:space="preserve">točka 6. (organiziranje tradicionalnih i prigodnih sportskih priredbi) ovoga Programa koje provodi  Jedinstveni upravni odjel Općine Gračac planiraju se u iznosu od </w:t>
      </w:r>
      <w:r w:rsidRPr="00432051">
        <w:rPr>
          <w:rFonts w:ascii="Arial" w:hAnsi="Arial" w:cs="Arial"/>
          <w:b/>
        </w:rPr>
        <w:t>10.000,00</w:t>
      </w:r>
      <w:r w:rsidRPr="00432051">
        <w:rPr>
          <w:rFonts w:ascii="Arial" w:hAnsi="Arial" w:cs="Arial"/>
        </w:rPr>
        <w:t xml:space="preserve"> kuna.</w:t>
      </w:r>
    </w:p>
    <w:p w:rsidR="00D84FDE" w:rsidRDefault="00D84FDE" w:rsidP="00D84FDE">
      <w:pPr>
        <w:jc w:val="both"/>
        <w:rPr>
          <w:rFonts w:ascii="Arial" w:hAnsi="Arial" w:cs="Arial"/>
        </w:rPr>
      </w:pPr>
      <w:r w:rsidRPr="00432051">
        <w:rPr>
          <w:rFonts w:ascii="Arial" w:hAnsi="Arial" w:cs="Arial"/>
        </w:rPr>
        <w:t xml:space="preserve">Pojedinačni raspored sredstva </w:t>
      </w:r>
      <w:r w:rsidRPr="00432051">
        <w:rPr>
          <w:rFonts w:ascii="Arial" w:hAnsi="Arial" w:cs="Arial"/>
          <w:lang w:eastAsia="hr-HR"/>
        </w:rPr>
        <w:t xml:space="preserve">iz </w:t>
      </w:r>
      <w:r w:rsidRPr="00432051">
        <w:rPr>
          <w:rFonts w:ascii="Arial" w:hAnsi="Arial" w:cs="Arial"/>
        </w:rPr>
        <w:t>stavka 2. ovog članka, bit će utvrđen provedbom natječajnog postupka po Pravilniku o financiranju javnih potreba Općine Gračac</w:t>
      </w:r>
      <w:r>
        <w:rPr>
          <w:rFonts w:ascii="Arial" w:hAnsi="Arial" w:cs="Arial"/>
        </w:rPr>
        <w:t>.</w:t>
      </w:r>
    </w:p>
    <w:p w:rsidR="00D84FDE" w:rsidRPr="00432051" w:rsidRDefault="00D84FDE" w:rsidP="00D84FDE">
      <w:pPr>
        <w:jc w:val="both"/>
        <w:rPr>
          <w:rFonts w:ascii="Arial" w:hAnsi="Arial" w:cs="Arial"/>
          <w:b/>
          <w:lang w:eastAsia="hr-HR"/>
        </w:rPr>
      </w:pPr>
      <w:r w:rsidRPr="00432051">
        <w:rPr>
          <w:rFonts w:ascii="Arial" w:hAnsi="Arial" w:cs="Arial"/>
          <w:lang w:eastAsia="hr-HR"/>
        </w:rPr>
        <w:t xml:space="preserve"> </w:t>
      </w:r>
    </w:p>
    <w:p w:rsidR="00D84FDE" w:rsidRPr="00432051" w:rsidRDefault="00D84FDE" w:rsidP="00D84FDE">
      <w:pPr>
        <w:pStyle w:val="NoSpacing"/>
        <w:jc w:val="center"/>
        <w:rPr>
          <w:rFonts w:ascii="Arial" w:hAnsi="Arial" w:cs="Arial"/>
          <w:b/>
          <w:sz w:val="24"/>
          <w:szCs w:val="24"/>
        </w:rPr>
      </w:pPr>
      <w:r w:rsidRPr="00432051">
        <w:rPr>
          <w:rFonts w:ascii="Arial" w:hAnsi="Arial" w:cs="Arial"/>
          <w:b/>
          <w:sz w:val="24"/>
          <w:szCs w:val="24"/>
        </w:rPr>
        <w:t>Članak 6.</w:t>
      </w:r>
    </w:p>
    <w:p w:rsidR="00D84FDE" w:rsidRPr="00432051" w:rsidRDefault="00D84FDE" w:rsidP="00D84FDE">
      <w:pPr>
        <w:jc w:val="both"/>
        <w:rPr>
          <w:rFonts w:ascii="Arial" w:hAnsi="Arial" w:cs="Arial"/>
        </w:rPr>
      </w:pPr>
      <w:r w:rsidRPr="00432051">
        <w:rPr>
          <w:rFonts w:ascii="Arial" w:hAnsi="Arial" w:cs="Arial"/>
        </w:rPr>
        <w:tab/>
        <w:t>Ovaj Program stupa na snagu prvog dana od dana objave  u „Službenom glasniku Općine Gračac“.</w:t>
      </w:r>
    </w:p>
    <w:p w:rsidR="00D84FDE" w:rsidRPr="00432051" w:rsidRDefault="00D84FDE" w:rsidP="00D84FDE">
      <w:pPr>
        <w:jc w:val="center"/>
        <w:rPr>
          <w:rFonts w:ascii="Arial" w:hAnsi="Arial" w:cs="Arial"/>
          <w:b/>
        </w:rPr>
      </w:pPr>
      <w:r>
        <w:rPr>
          <w:rFonts w:ascii="Arial" w:hAnsi="Arial" w:cs="Arial"/>
          <w:b/>
        </w:rPr>
        <w:t xml:space="preserve">                                               </w:t>
      </w:r>
      <w:r w:rsidRPr="00432051">
        <w:rPr>
          <w:rFonts w:ascii="Arial" w:hAnsi="Arial" w:cs="Arial"/>
          <w:b/>
        </w:rPr>
        <w:t>PREDSJEDNIK</w:t>
      </w:r>
    </w:p>
    <w:p w:rsidR="00D84FDE" w:rsidRPr="00432051" w:rsidRDefault="00D84FDE" w:rsidP="00D84FDE">
      <w:pPr>
        <w:jc w:val="center"/>
        <w:rPr>
          <w:rFonts w:ascii="Arial" w:hAnsi="Arial" w:cs="Arial"/>
          <w:b/>
        </w:rPr>
      </w:pPr>
      <w:r>
        <w:rPr>
          <w:rFonts w:ascii="Arial" w:hAnsi="Arial" w:cs="Arial"/>
          <w:b/>
        </w:rPr>
        <w:t xml:space="preserve">                                             </w:t>
      </w:r>
      <w:r w:rsidRPr="00432051">
        <w:rPr>
          <w:rFonts w:ascii="Arial" w:hAnsi="Arial" w:cs="Arial"/>
          <w:b/>
        </w:rPr>
        <w:t>Tadija Šišić, dipl.iur.</w:t>
      </w:r>
    </w:p>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Pr="00A44273" w:rsidRDefault="00D84FDE" w:rsidP="00D84FDE">
      <w:pPr>
        <w:rPr>
          <w:rFonts w:ascii="Arial" w:hAnsi="Arial" w:cs="Arial"/>
          <w:b/>
        </w:rPr>
      </w:pPr>
      <w:r w:rsidRPr="00A44273">
        <w:rPr>
          <w:rFonts w:ascii="Arial" w:hAnsi="Arial" w:cs="Arial"/>
          <w:b/>
        </w:rPr>
        <w:lastRenderedPageBreak/>
        <w:t>OPĆINSKO VIJEĆE</w:t>
      </w:r>
    </w:p>
    <w:p w:rsidR="00D84FDE" w:rsidRPr="00A44273" w:rsidRDefault="00D84FDE" w:rsidP="00D84FDE">
      <w:pPr>
        <w:rPr>
          <w:rFonts w:ascii="Arial" w:hAnsi="Arial" w:cs="Arial"/>
          <w:b/>
        </w:rPr>
      </w:pPr>
      <w:r w:rsidRPr="00A44273">
        <w:rPr>
          <w:rFonts w:ascii="Arial" w:hAnsi="Arial" w:cs="Arial"/>
          <w:b/>
        </w:rPr>
        <w:t>KLASA: 601-01/18-01/3</w:t>
      </w:r>
    </w:p>
    <w:p w:rsidR="00D84FDE" w:rsidRPr="00A44273" w:rsidRDefault="00D84FDE" w:rsidP="00D84FDE">
      <w:pPr>
        <w:rPr>
          <w:rFonts w:ascii="Arial" w:hAnsi="Arial" w:cs="Arial"/>
          <w:b/>
        </w:rPr>
      </w:pPr>
      <w:r w:rsidRPr="00A44273">
        <w:rPr>
          <w:rFonts w:ascii="Arial" w:hAnsi="Arial" w:cs="Arial"/>
          <w:b/>
        </w:rPr>
        <w:t>URBROJ: 2198/31-02-18-1</w:t>
      </w:r>
    </w:p>
    <w:p w:rsidR="00D84FDE" w:rsidRDefault="00D84FDE" w:rsidP="00D84FDE">
      <w:pPr>
        <w:rPr>
          <w:rFonts w:ascii="Arial" w:hAnsi="Arial" w:cs="Arial"/>
          <w:b/>
        </w:rPr>
      </w:pPr>
      <w:r w:rsidRPr="00A44273">
        <w:rPr>
          <w:rFonts w:ascii="Arial" w:hAnsi="Arial" w:cs="Arial"/>
          <w:b/>
        </w:rPr>
        <w:t>Gračac, 29.  siječnja 2018. godine</w:t>
      </w:r>
    </w:p>
    <w:p w:rsidR="00D84FDE" w:rsidRPr="00A44273" w:rsidRDefault="00D84FDE" w:rsidP="00D84FDE">
      <w:pPr>
        <w:rPr>
          <w:rFonts w:ascii="Arial" w:hAnsi="Arial" w:cs="Arial"/>
          <w:b/>
        </w:rPr>
      </w:pPr>
    </w:p>
    <w:p w:rsidR="00D84FDE" w:rsidRPr="00A44273" w:rsidRDefault="00D84FDE" w:rsidP="00D84FDE">
      <w:pPr>
        <w:jc w:val="both"/>
        <w:rPr>
          <w:rFonts w:ascii="Arial" w:hAnsi="Arial" w:cs="Arial"/>
        </w:rPr>
      </w:pPr>
      <w:r w:rsidRPr="00A44273">
        <w:rPr>
          <w:rFonts w:ascii="Arial" w:hAnsi="Arial" w:cs="Arial"/>
        </w:rPr>
        <w:t>Na temelju članka 49. Zakona o predškolskom odgoju i obrazovanju (Narodne novine 10/97, 107/07 i 94/13) i članka 32. Statuta Općine Gračac („Službeni glasnik Zadarske županije“ 11/13), Općinsko vijeće Općine Gračac, na 5. sjednici održanoj 29. siječnja 2018. godine, donosi</w:t>
      </w:r>
    </w:p>
    <w:p w:rsidR="00D84FDE" w:rsidRPr="00A44273" w:rsidRDefault="00D84FDE" w:rsidP="00D84FDE">
      <w:pPr>
        <w:jc w:val="both"/>
        <w:rPr>
          <w:rFonts w:ascii="Arial" w:hAnsi="Arial" w:cs="Arial"/>
        </w:rPr>
      </w:pPr>
    </w:p>
    <w:p w:rsidR="00D84FDE" w:rsidRPr="00A44273" w:rsidRDefault="00D84FDE" w:rsidP="00D84FDE">
      <w:pPr>
        <w:jc w:val="center"/>
        <w:rPr>
          <w:rFonts w:ascii="Arial" w:hAnsi="Arial" w:cs="Arial"/>
          <w:b/>
        </w:rPr>
      </w:pPr>
      <w:r w:rsidRPr="00A44273">
        <w:rPr>
          <w:rFonts w:ascii="Arial" w:hAnsi="Arial" w:cs="Arial"/>
          <w:b/>
        </w:rPr>
        <w:t xml:space="preserve">PROGRAM JAVNIH POTREBA </w:t>
      </w:r>
    </w:p>
    <w:p w:rsidR="00D84FDE" w:rsidRPr="00A44273" w:rsidRDefault="00D84FDE" w:rsidP="00D84FDE">
      <w:pPr>
        <w:jc w:val="center"/>
        <w:rPr>
          <w:rFonts w:ascii="Arial" w:hAnsi="Arial" w:cs="Arial"/>
          <w:b/>
        </w:rPr>
      </w:pPr>
      <w:r w:rsidRPr="00A44273">
        <w:rPr>
          <w:rFonts w:ascii="Arial" w:hAnsi="Arial" w:cs="Arial"/>
          <w:b/>
        </w:rPr>
        <w:t>U ŠKOLSTVU, PREDŠKOLSKOM ODGOJU I OBRAZOVANJU ZA 2018. GODINU</w:t>
      </w:r>
    </w:p>
    <w:p w:rsidR="00D84FDE" w:rsidRPr="00A44273" w:rsidRDefault="00D84FDE" w:rsidP="00D84FDE">
      <w:pPr>
        <w:jc w:val="center"/>
        <w:rPr>
          <w:rFonts w:ascii="Arial" w:hAnsi="Arial" w:cs="Arial"/>
          <w:b/>
        </w:rPr>
      </w:pPr>
    </w:p>
    <w:p w:rsidR="00D84FDE" w:rsidRPr="00A44273" w:rsidRDefault="00D84FDE" w:rsidP="00D84FDE">
      <w:pPr>
        <w:jc w:val="center"/>
        <w:rPr>
          <w:rFonts w:ascii="Arial" w:hAnsi="Arial" w:cs="Arial"/>
          <w:b/>
        </w:rPr>
      </w:pPr>
      <w:r w:rsidRPr="00A44273">
        <w:rPr>
          <w:rFonts w:ascii="Arial" w:hAnsi="Arial" w:cs="Arial"/>
          <w:b/>
        </w:rPr>
        <w:t>Članak 1.</w:t>
      </w:r>
    </w:p>
    <w:p w:rsidR="00D84FDE" w:rsidRPr="00A44273" w:rsidRDefault="00D84FDE" w:rsidP="00D84FDE">
      <w:pPr>
        <w:jc w:val="both"/>
        <w:rPr>
          <w:rFonts w:ascii="Arial" w:hAnsi="Arial" w:cs="Arial"/>
        </w:rPr>
      </w:pPr>
      <w:r>
        <w:rPr>
          <w:rFonts w:ascii="Arial" w:hAnsi="Arial" w:cs="Arial"/>
        </w:rPr>
        <w:tab/>
      </w:r>
      <w:r w:rsidRPr="00A44273">
        <w:rPr>
          <w:rFonts w:ascii="Arial" w:hAnsi="Arial" w:cs="Arial"/>
        </w:rPr>
        <w:t>Programom javnih potreba u školstvu, predškolskom odgoju i obrazovanju (dalje u tekstu: Program javnih potreba), skrbi o djeci predškolske dobi (dalje u tekstu: predškolski odgoj) za 2018. godinu  utvrđuju se oblik, opseg i način zadovoljavanja javnih potreba u djelatnosti školskog, predškolskog odgoja i naobrazbe, skrbi o djeci predškolske dobi s područja Općine Gračac, te obujam i način financiranja ovih potreba u 2018. godini iz sredstava općinskog proračuna, vlastitih sredstava i prihoda za posebne namjene koji se ostvaruju putem:</w:t>
      </w:r>
    </w:p>
    <w:p w:rsidR="00D84FDE" w:rsidRPr="00A44273" w:rsidRDefault="00D84FDE" w:rsidP="00294CA5">
      <w:pPr>
        <w:pStyle w:val="ListParagraph"/>
        <w:numPr>
          <w:ilvl w:val="0"/>
          <w:numId w:val="40"/>
        </w:numPr>
        <w:spacing w:after="200" w:line="276" w:lineRule="auto"/>
        <w:jc w:val="both"/>
        <w:rPr>
          <w:rFonts w:ascii="Arial" w:hAnsi="Arial" w:cs="Arial"/>
          <w:u w:val="single"/>
        </w:rPr>
      </w:pPr>
      <w:r w:rsidRPr="00A44273">
        <w:rPr>
          <w:rFonts w:ascii="Arial" w:hAnsi="Arial" w:cs="Arial"/>
          <w:u w:val="single"/>
        </w:rPr>
        <w:t>Predškolski odgoj i obrazovanje</w:t>
      </w:r>
    </w:p>
    <w:p w:rsidR="00D84FDE" w:rsidRPr="00A44273" w:rsidRDefault="00D84FDE" w:rsidP="00294CA5">
      <w:pPr>
        <w:pStyle w:val="ListParagraph"/>
        <w:numPr>
          <w:ilvl w:val="0"/>
          <w:numId w:val="32"/>
        </w:numPr>
        <w:spacing w:after="200" w:line="276" w:lineRule="auto"/>
        <w:rPr>
          <w:rFonts w:ascii="Arial" w:hAnsi="Arial" w:cs="Arial"/>
        </w:rPr>
      </w:pPr>
      <w:r w:rsidRPr="00A44273">
        <w:rPr>
          <w:rFonts w:ascii="Arial" w:hAnsi="Arial" w:cs="Arial"/>
        </w:rPr>
        <w:t>redovitog programa njege, odgoja, naobrazbe, zdravstvene zaštite, prehrane i socijalne skrbi u dječjem vrtiću</w:t>
      </w:r>
    </w:p>
    <w:p w:rsidR="00D84FDE" w:rsidRPr="00A44273" w:rsidRDefault="00D84FDE" w:rsidP="00294CA5">
      <w:pPr>
        <w:pStyle w:val="ListParagraph"/>
        <w:numPr>
          <w:ilvl w:val="0"/>
          <w:numId w:val="32"/>
        </w:numPr>
        <w:spacing w:after="200" w:line="276" w:lineRule="auto"/>
        <w:rPr>
          <w:rFonts w:ascii="Arial" w:hAnsi="Arial" w:cs="Arial"/>
        </w:rPr>
      </w:pPr>
      <w:r w:rsidRPr="00A44273">
        <w:rPr>
          <w:rFonts w:ascii="Arial" w:hAnsi="Arial" w:cs="Arial"/>
        </w:rPr>
        <w:t>programa predškole</w:t>
      </w:r>
    </w:p>
    <w:p w:rsidR="00D84FDE" w:rsidRPr="00A44273" w:rsidRDefault="00D84FDE" w:rsidP="00294CA5">
      <w:pPr>
        <w:pStyle w:val="ListParagraph"/>
        <w:numPr>
          <w:ilvl w:val="0"/>
          <w:numId w:val="32"/>
        </w:numPr>
        <w:spacing w:after="200" w:line="276" w:lineRule="auto"/>
        <w:rPr>
          <w:rFonts w:ascii="Arial" w:hAnsi="Arial" w:cs="Arial"/>
        </w:rPr>
      </w:pPr>
      <w:r w:rsidRPr="00A44273">
        <w:rPr>
          <w:rFonts w:ascii="Arial" w:hAnsi="Arial" w:cs="Arial"/>
        </w:rPr>
        <w:t>drugih programa važnih za razvoj predškolskog odgoja u Općini Gračac i</w:t>
      </w:r>
    </w:p>
    <w:p w:rsidR="00D84FDE" w:rsidRPr="00A44273" w:rsidRDefault="00D84FDE" w:rsidP="00294CA5">
      <w:pPr>
        <w:pStyle w:val="ListParagraph"/>
        <w:numPr>
          <w:ilvl w:val="0"/>
          <w:numId w:val="32"/>
        </w:numPr>
        <w:spacing w:after="200" w:line="276" w:lineRule="auto"/>
        <w:rPr>
          <w:rFonts w:ascii="Arial" w:hAnsi="Arial" w:cs="Arial"/>
        </w:rPr>
      </w:pPr>
      <w:r w:rsidRPr="00A44273">
        <w:rPr>
          <w:rFonts w:ascii="Arial" w:hAnsi="Arial" w:cs="Arial"/>
        </w:rPr>
        <w:t>specifičnih oblika zaštite djece od rođenja do polaska u osnovnu školu.</w:t>
      </w:r>
    </w:p>
    <w:p w:rsidR="00D84FDE" w:rsidRPr="00A44273" w:rsidRDefault="00D84FDE" w:rsidP="00294CA5">
      <w:pPr>
        <w:pStyle w:val="ListParagraph"/>
        <w:numPr>
          <w:ilvl w:val="0"/>
          <w:numId w:val="32"/>
        </w:numPr>
        <w:spacing w:after="200" w:line="276" w:lineRule="auto"/>
        <w:rPr>
          <w:rFonts w:ascii="Arial" w:hAnsi="Arial" w:cs="Arial"/>
        </w:rPr>
      </w:pPr>
      <w:r w:rsidRPr="00A44273">
        <w:rPr>
          <w:rFonts w:ascii="Arial" w:hAnsi="Arial" w:cs="Arial"/>
        </w:rPr>
        <w:t>sufinanciranje prijevoza predškolske djece izvan sustava u Dječjem vrtiću „Baltazar“ Gračac</w:t>
      </w:r>
    </w:p>
    <w:p w:rsidR="00D84FDE" w:rsidRPr="00A44273" w:rsidRDefault="00D84FDE" w:rsidP="00D84FDE">
      <w:pPr>
        <w:pStyle w:val="ListParagraph"/>
        <w:rPr>
          <w:rFonts w:ascii="Arial" w:hAnsi="Arial" w:cs="Arial"/>
        </w:rPr>
      </w:pPr>
    </w:p>
    <w:p w:rsidR="00D84FDE" w:rsidRPr="00A44273" w:rsidRDefault="00D84FDE" w:rsidP="00294CA5">
      <w:pPr>
        <w:pStyle w:val="ListParagraph"/>
        <w:numPr>
          <w:ilvl w:val="0"/>
          <w:numId w:val="40"/>
        </w:numPr>
        <w:spacing w:after="200" w:line="276" w:lineRule="auto"/>
        <w:rPr>
          <w:rFonts w:ascii="Arial" w:hAnsi="Arial" w:cs="Arial"/>
          <w:u w:val="single"/>
        </w:rPr>
      </w:pPr>
      <w:r w:rsidRPr="00A44273">
        <w:rPr>
          <w:rFonts w:ascii="Arial" w:hAnsi="Arial" w:cs="Arial"/>
          <w:u w:val="single"/>
        </w:rPr>
        <w:t>Školski odgoj i obrazovanje</w:t>
      </w:r>
    </w:p>
    <w:p w:rsidR="00D84FDE" w:rsidRPr="00A44273" w:rsidRDefault="00D84FDE" w:rsidP="00294CA5">
      <w:pPr>
        <w:pStyle w:val="ListParagraph"/>
        <w:numPr>
          <w:ilvl w:val="0"/>
          <w:numId w:val="32"/>
        </w:numPr>
        <w:spacing w:after="200" w:line="276" w:lineRule="auto"/>
        <w:rPr>
          <w:rFonts w:ascii="Arial" w:hAnsi="Arial" w:cs="Arial"/>
        </w:rPr>
      </w:pPr>
      <w:r w:rsidRPr="00A44273">
        <w:rPr>
          <w:rFonts w:ascii="Arial" w:hAnsi="Arial" w:cs="Arial"/>
        </w:rPr>
        <w:t>sufinanciranje programa škola</w:t>
      </w:r>
    </w:p>
    <w:p w:rsidR="00D84FDE" w:rsidRPr="00A44273" w:rsidRDefault="00D84FDE" w:rsidP="00294CA5">
      <w:pPr>
        <w:pStyle w:val="ListParagraph"/>
        <w:numPr>
          <w:ilvl w:val="0"/>
          <w:numId w:val="38"/>
        </w:numPr>
        <w:spacing w:after="200" w:line="276" w:lineRule="auto"/>
        <w:rPr>
          <w:rFonts w:ascii="Arial" w:hAnsi="Arial" w:cs="Arial"/>
        </w:rPr>
      </w:pPr>
      <w:r w:rsidRPr="00A44273">
        <w:rPr>
          <w:rFonts w:ascii="Arial" w:hAnsi="Arial" w:cs="Arial"/>
        </w:rPr>
        <w:t>tekuće pomoći</w:t>
      </w:r>
    </w:p>
    <w:p w:rsidR="00D84FDE" w:rsidRPr="00A44273" w:rsidRDefault="00D84FDE" w:rsidP="00294CA5">
      <w:pPr>
        <w:pStyle w:val="ListParagraph"/>
        <w:numPr>
          <w:ilvl w:val="0"/>
          <w:numId w:val="38"/>
        </w:numPr>
        <w:spacing w:after="200" w:line="276" w:lineRule="auto"/>
        <w:rPr>
          <w:rFonts w:ascii="Arial" w:hAnsi="Arial" w:cs="Arial"/>
        </w:rPr>
      </w:pPr>
      <w:r w:rsidRPr="00A44273">
        <w:rPr>
          <w:rFonts w:ascii="Arial" w:hAnsi="Arial" w:cs="Arial"/>
        </w:rPr>
        <w:t>kapitalne pomoći</w:t>
      </w:r>
    </w:p>
    <w:p w:rsidR="00D84FDE" w:rsidRPr="00A44273" w:rsidRDefault="00D84FDE" w:rsidP="00294CA5">
      <w:pPr>
        <w:pStyle w:val="ListParagraph"/>
        <w:numPr>
          <w:ilvl w:val="0"/>
          <w:numId w:val="39"/>
        </w:numPr>
        <w:spacing w:after="200" w:line="276" w:lineRule="auto"/>
        <w:rPr>
          <w:rFonts w:ascii="Arial" w:hAnsi="Arial" w:cs="Arial"/>
        </w:rPr>
      </w:pPr>
      <w:r w:rsidRPr="00A44273">
        <w:rPr>
          <w:rFonts w:ascii="Arial" w:hAnsi="Arial" w:cs="Arial"/>
        </w:rPr>
        <w:t>sufinanciranje prijevoza redovnih učenika srednjih škola</w:t>
      </w:r>
    </w:p>
    <w:p w:rsidR="00D84FDE" w:rsidRPr="00A44273" w:rsidRDefault="00D84FDE" w:rsidP="00294CA5">
      <w:pPr>
        <w:pStyle w:val="ListParagraph"/>
        <w:numPr>
          <w:ilvl w:val="0"/>
          <w:numId w:val="39"/>
        </w:numPr>
        <w:spacing w:after="200" w:line="276" w:lineRule="auto"/>
        <w:rPr>
          <w:rFonts w:ascii="Arial" w:hAnsi="Arial" w:cs="Arial"/>
        </w:rPr>
      </w:pPr>
      <w:r w:rsidRPr="00A44273">
        <w:rPr>
          <w:rFonts w:ascii="Arial" w:hAnsi="Arial" w:cs="Arial"/>
        </w:rPr>
        <w:t>stipendiranje studenata</w:t>
      </w:r>
    </w:p>
    <w:p w:rsidR="00D84FDE" w:rsidRPr="00A44273" w:rsidRDefault="00D84FDE" w:rsidP="00294CA5">
      <w:pPr>
        <w:pStyle w:val="ListParagraph"/>
        <w:numPr>
          <w:ilvl w:val="0"/>
          <w:numId w:val="39"/>
        </w:numPr>
        <w:spacing w:after="200" w:line="276" w:lineRule="auto"/>
        <w:rPr>
          <w:rFonts w:ascii="Arial" w:hAnsi="Arial" w:cs="Arial"/>
        </w:rPr>
      </w:pPr>
      <w:r w:rsidRPr="00A44273">
        <w:rPr>
          <w:rFonts w:ascii="Arial" w:hAnsi="Arial" w:cs="Arial"/>
        </w:rPr>
        <w:t>sufinanciranje bibliobusa</w:t>
      </w:r>
    </w:p>
    <w:p w:rsidR="00D84FDE" w:rsidRDefault="00D84FDE" w:rsidP="00D84FDE">
      <w:pPr>
        <w:pStyle w:val="ListParagraph"/>
        <w:rPr>
          <w:rFonts w:ascii="Arial" w:hAnsi="Arial" w:cs="Arial"/>
        </w:rPr>
      </w:pPr>
    </w:p>
    <w:p w:rsidR="00D84FDE" w:rsidRDefault="00D84FDE" w:rsidP="00D84FDE">
      <w:pPr>
        <w:pStyle w:val="ListParagraph"/>
        <w:rPr>
          <w:rFonts w:ascii="Arial" w:hAnsi="Arial" w:cs="Arial"/>
        </w:rPr>
      </w:pPr>
    </w:p>
    <w:p w:rsidR="00D84FDE" w:rsidRPr="00A44273" w:rsidRDefault="00D84FDE" w:rsidP="00D84FDE">
      <w:pPr>
        <w:pStyle w:val="ListParagraph"/>
        <w:rPr>
          <w:rFonts w:ascii="Arial" w:hAnsi="Arial" w:cs="Arial"/>
        </w:rPr>
      </w:pPr>
    </w:p>
    <w:p w:rsidR="00D84FDE" w:rsidRPr="00A44273" w:rsidRDefault="00D84FDE" w:rsidP="00294CA5">
      <w:pPr>
        <w:pStyle w:val="ListParagraph"/>
        <w:numPr>
          <w:ilvl w:val="0"/>
          <w:numId w:val="41"/>
        </w:numPr>
        <w:spacing w:after="200" w:line="276" w:lineRule="auto"/>
        <w:jc w:val="center"/>
        <w:rPr>
          <w:rFonts w:ascii="Arial" w:hAnsi="Arial" w:cs="Arial"/>
          <w:b/>
          <w:u w:val="single"/>
        </w:rPr>
      </w:pPr>
      <w:r w:rsidRPr="00A44273">
        <w:rPr>
          <w:rFonts w:ascii="Arial" w:hAnsi="Arial" w:cs="Arial"/>
          <w:b/>
          <w:u w:val="single"/>
        </w:rPr>
        <w:t>PREDŠKOLSKI ODGOJ I OBRAZOVANJE</w:t>
      </w:r>
    </w:p>
    <w:p w:rsidR="00D84FDE" w:rsidRPr="00A44273" w:rsidRDefault="00D84FDE" w:rsidP="00D84FDE">
      <w:pPr>
        <w:pStyle w:val="ListParagraph"/>
        <w:jc w:val="center"/>
        <w:rPr>
          <w:rFonts w:ascii="Arial" w:hAnsi="Arial" w:cs="Arial"/>
          <w:b/>
        </w:rPr>
      </w:pPr>
    </w:p>
    <w:p w:rsidR="00D84FDE" w:rsidRPr="00A44273" w:rsidRDefault="00D84FDE" w:rsidP="00294CA5">
      <w:pPr>
        <w:pStyle w:val="ListParagraph"/>
        <w:numPr>
          <w:ilvl w:val="0"/>
          <w:numId w:val="34"/>
        </w:numPr>
        <w:spacing w:after="200" w:line="276" w:lineRule="auto"/>
        <w:rPr>
          <w:rFonts w:ascii="Arial" w:hAnsi="Arial" w:cs="Arial"/>
          <w:b/>
        </w:rPr>
      </w:pPr>
      <w:r w:rsidRPr="00A44273">
        <w:rPr>
          <w:rFonts w:ascii="Arial" w:hAnsi="Arial" w:cs="Arial"/>
          <w:b/>
        </w:rPr>
        <w:t>ORGANIZIRANI OBLIK ODGOJNO-OBRAZOVNOG RADA S DJECOM PREDŠKOLSKE DOBI</w:t>
      </w:r>
    </w:p>
    <w:p w:rsidR="00D84FDE" w:rsidRPr="00A44273" w:rsidRDefault="00D84FDE" w:rsidP="00D84FDE">
      <w:pPr>
        <w:jc w:val="center"/>
        <w:rPr>
          <w:rFonts w:ascii="Arial" w:hAnsi="Arial" w:cs="Arial"/>
          <w:b/>
        </w:rPr>
      </w:pPr>
      <w:r w:rsidRPr="00A44273">
        <w:rPr>
          <w:rFonts w:ascii="Arial" w:hAnsi="Arial" w:cs="Arial"/>
          <w:b/>
        </w:rPr>
        <w:lastRenderedPageBreak/>
        <w:t>Članak 2.</w:t>
      </w:r>
    </w:p>
    <w:p w:rsidR="00D84FDE" w:rsidRPr="00A44273" w:rsidRDefault="00D84FDE" w:rsidP="00D84FDE">
      <w:pPr>
        <w:jc w:val="both"/>
        <w:rPr>
          <w:rFonts w:ascii="Arial" w:hAnsi="Arial" w:cs="Arial"/>
        </w:rPr>
      </w:pPr>
      <w:r w:rsidRPr="00A44273">
        <w:rPr>
          <w:rFonts w:ascii="Arial" w:hAnsi="Arial" w:cs="Arial"/>
        </w:rPr>
        <w:t xml:space="preserve">Organizirani oblik odgojno-obrazovnog rada s djecom predškolske dobi ostvarivat će se u: </w:t>
      </w:r>
    </w:p>
    <w:p w:rsidR="00D84FDE" w:rsidRPr="00A44273" w:rsidRDefault="00D84FDE" w:rsidP="00294CA5">
      <w:pPr>
        <w:pStyle w:val="ListParagraph"/>
        <w:numPr>
          <w:ilvl w:val="0"/>
          <w:numId w:val="36"/>
        </w:numPr>
        <w:spacing w:after="200" w:line="276" w:lineRule="auto"/>
        <w:jc w:val="both"/>
        <w:rPr>
          <w:rFonts w:ascii="Arial" w:hAnsi="Arial" w:cs="Arial"/>
        </w:rPr>
      </w:pPr>
      <w:r w:rsidRPr="00A44273">
        <w:rPr>
          <w:rFonts w:ascii="Arial" w:hAnsi="Arial" w:cs="Arial"/>
        </w:rPr>
        <w:t>Dječjem vrtiću „Baltazar“ Gračac i to kroz:</w:t>
      </w:r>
    </w:p>
    <w:p w:rsidR="00D84FDE" w:rsidRPr="00A44273" w:rsidRDefault="00D84FDE" w:rsidP="00294CA5">
      <w:pPr>
        <w:pStyle w:val="ListParagraph"/>
        <w:numPr>
          <w:ilvl w:val="0"/>
          <w:numId w:val="37"/>
        </w:numPr>
        <w:spacing w:after="200" w:line="276" w:lineRule="auto"/>
        <w:rPr>
          <w:rFonts w:ascii="Arial" w:hAnsi="Arial" w:cs="Arial"/>
        </w:rPr>
      </w:pPr>
      <w:r w:rsidRPr="00A44273">
        <w:rPr>
          <w:rFonts w:ascii="Arial" w:hAnsi="Arial" w:cs="Arial"/>
        </w:rPr>
        <w:t xml:space="preserve">redoviti cjelodnevni (10-satni) program </w:t>
      </w:r>
    </w:p>
    <w:p w:rsidR="00D84FDE" w:rsidRPr="00A44273" w:rsidRDefault="00D84FDE" w:rsidP="00294CA5">
      <w:pPr>
        <w:pStyle w:val="ListParagraph"/>
        <w:numPr>
          <w:ilvl w:val="0"/>
          <w:numId w:val="37"/>
        </w:numPr>
        <w:spacing w:after="200" w:line="276" w:lineRule="auto"/>
        <w:rPr>
          <w:rFonts w:ascii="Arial" w:hAnsi="Arial" w:cs="Arial"/>
        </w:rPr>
      </w:pPr>
      <w:r w:rsidRPr="00A44273">
        <w:rPr>
          <w:rFonts w:ascii="Arial" w:hAnsi="Arial" w:cs="Arial"/>
        </w:rPr>
        <w:t>redoviti poludnevni (5-satni) program i</w:t>
      </w:r>
    </w:p>
    <w:p w:rsidR="00D84FDE" w:rsidRPr="00A44273" w:rsidRDefault="00D84FDE" w:rsidP="00294CA5">
      <w:pPr>
        <w:pStyle w:val="ListParagraph"/>
        <w:numPr>
          <w:ilvl w:val="0"/>
          <w:numId w:val="37"/>
        </w:numPr>
        <w:spacing w:after="200" w:line="276" w:lineRule="auto"/>
        <w:rPr>
          <w:rFonts w:ascii="Arial" w:hAnsi="Arial" w:cs="Arial"/>
        </w:rPr>
      </w:pPr>
      <w:r w:rsidRPr="00A44273">
        <w:rPr>
          <w:rFonts w:ascii="Arial" w:hAnsi="Arial" w:cs="Arial"/>
        </w:rPr>
        <w:t>program predškole.</w:t>
      </w:r>
    </w:p>
    <w:p w:rsidR="00D84FDE" w:rsidRPr="00A44273" w:rsidRDefault="00D84FDE" w:rsidP="00D84FDE">
      <w:pPr>
        <w:pStyle w:val="ListParagraph"/>
        <w:ind w:left="1776"/>
        <w:rPr>
          <w:rFonts w:ascii="Arial" w:hAnsi="Arial" w:cs="Arial"/>
        </w:rPr>
      </w:pPr>
    </w:p>
    <w:p w:rsidR="00D84FDE" w:rsidRPr="00A44273" w:rsidRDefault="00D84FDE" w:rsidP="00294CA5">
      <w:pPr>
        <w:pStyle w:val="ListParagraph"/>
        <w:numPr>
          <w:ilvl w:val="0"/>
          <w:numId w:val="34"/>
        </w:numPr>
        <w:spacing w:after="200" w:line="276" w:lineRule="auto"/>
        <w:rPr>
          <w:rFonts w:ascii="Arial" w:hAnsi="Arial" w:cs="Arial"/>
          <w:b/>
        </w:rPr>
      </w:pPr>
      <w:r w:rsidRPr="00A44273">
        <w:rPr>
          <w:rFonts w:ascii="Arial" w:hAnsi="Arial" w:cs="Arial"/>
          <w:b/>
        </w:rPr>
        <w:t>PLANIRANI BROJ DJECE U DJEČJEM VRTIĆU „BALTAZAR“</w:t>
      </w:r>
    </w:p>
    <w:p w:rsidR="00D84FDE" w:rsidRPr="00A44273" w:rsidRDefault="00D84FDE" w:rsidP="00D84FDE">
      <w:pPr>
        <w:jc w:val="center"/>
        <w:rPr>
          <w:rFonts w:ascii="Arial" w:hAnsi="Arial" w:cs="Arial"/>
          <w:b/>
        </w:rPr>
      </w:pPr>
      <w:r w:rsidRPr="00A44273">
        <w:rPr>
          <w:rFonts w:ascii="Arial" w:hAnsi="Arial" w:cs="Arial"/>
          <w:b/>
        </w:rPr>
        <w:t>Članak 3.</w:t>
      </w:r>
    </w:p>
    <w:p w:rsidR="00D84FDE" w:rsidRPr="00A44273" w:rsidRDefault="00D84FDE" w:rsidP="00294CA5">
      <w:pPr>
        <w:pStyle w:val="ListParagraph"/>
        <w:numPr>
          <w:ilvl w:val="0"/>
          <w:numId w:val="35"/>
        </w:numPr>
        <w:spacing w:after="200" w:line="276" w:lineRule="auto"/>
        <w:jc w:val="both"/>
        <w:rPr>
          <w:rFonts w:ascii="Arial" w:hAnsi="Arial" w:cs="Arial"/>
        </w:rPr>
      </w:pPr>
      <w:r w:rsidRPr="00A44273">
        <w:rPr>
          <w:rFonts w:ascii="Arial" w:hAnsi="Arial" w:cs="Arial"/>
        </w:rPr>
        <w:t xml:space="preserve">Redoviti programi (cjelodnevni i poludnevni) ostvarivat će se u 2 mješovite odgojno-obrazovne skupine (40 djece). </w:t>
      </w:r>
    </w:p>
    <w:p w:rsidR="00D84FDE" w:rsidRPr="00A44273" w:rsidRDefault="00D84FDE" w:rsidP="00294CA5">
      <w:pPr>
        <w:pStyle w:val="ListParagraph"/>
        <w:numPr>
          <w:ilvl w:val="0"/>
          <w:numId w:val="35"/>
        </w:numPr>
        <w:spacing w:after="200" w:line="276" w:lineRule="auto"/>
        <w:jc w:val="both"/>
        <w:rPr>
          <w:rFonts w:ascii="Arial" w:hAnsi="Arial" w:cs="Arial"/>
        </w:rPr>
      </w:pPr>
      <w:r w:rsidRPr="00A44273">
        <w:rPr>
          <w:rFonts w:ascii="Arial" w:hAnsi="Arial" w:cs="Arial"/>
        </w:rPr>
        <w:t>Program male škole, koji nije u redovnom programu vrtića (30 djece)</w:t>
      </w:r>
    </w:p>
    <w:p w:rsidR="00D84FDE" w:rsidRPr="00A44273" w:rsidRDefault="00D84FDE" w:rsidP="00D84FDE">
      <w:pPr>
        <w:jc w:val="both"/>
        <w:rPr>
          <w:rFonts w:ascii="Arial" w:hAnsi="Arial" w:cs="Arial"/>
        </w:rPr>
      </w:pPr>
      <w:r w:rsidRPr="00A44273">
        <w:rPr>
          <w:rFonts w:ascii="Arial" w:hAnsi="Arial" w:cs="Arial"/>
        </w:rPr>
        <w:t>Način ostvarivanja programa i njegova kvaliteta sukladni su propisanim normativima djelatnosti. Usklađivanje s odredbama novog Državnog pedagoškog standarda predškolskog odgoja i obrazovanja provodit će se postupno sukladno propisanim koeficijentima izvodljivosti pedagoških standarda.</w:t>
      </w:r>
    </w:p>
    <w:p w:rsidR="00D84FDE" w:rsidRPr="00A44273" w:rsidRDefault="00D84FDE" w:rsidP="00D84FDE">
      <w:pPr>
        <w:jc w:val="both"/>
        <w:rPr>
          <w:rFonts w:ascii="Arial" w:hAnsi="Arial" w:cs="Arial"/>
        </w:rPr>
      </w:pPr>
    </w:p>
    <w:p w:rsidR="00D84FDE" w:rsidRPr="00A44273" w:rsidRDefault="00D84FDE" w:rsidP="00294CA5">
      <w:pPr>
        <w:pStyle w:val="ListParagraph"/>
        <w:numPr>
          <w:ilvl w:val="0"/>
          <w:numId w:val="34"/>
        </w:numPr>
        <w:spacing w:line="276" w:lineRule="auto"/>
        <w:jc w:val="both"/>
        <w:rPr>
          <w:rFonts w:ascii="Arial" w:hAnsi="Arial" w:cs="Arial"/>
          <w:b/>
        </w:rPr>
      </w:pPr>
      <w:r w:rsidRPr="00A44273">
        <w:rPr>
          <w:rFonts w:ascii="Arial" w:hAnsi="Arial" w:cs="Arial"/>
          <w:b/>
        </w:rPr>
        <w:t>PLAN RASPODJELE SREDSTAVA ZA PROGRAME JAVNIH POTREBA U PREDŠKOLSKOM ODGOJU I OBRAZOVANJU OPĆINE GRAČAC ZA 2018. GODINU</w:t>
      </w:r>
    </w:p>
    <w:p w:rsidR="00D84FDE" w:rsidRPr="00A44273" w:rsidRDefault="00D84FDE" w:rsidP="00D84FDE">
      <w:pPr>
        <w:jc w:val="center"/>
        <w:rPr>
          <w:rFonts w:ascii="Arial" w:hAnsi="Arial" w:cs="Arial"/>
          <w:b/>
        </w:rPr>
      </w:pPr>
      <w:r w:rsidRPr="00A44273">
        <w:rPr>
          <w:rFonts w:ascii="Arial" w:hAnsi="Arial" w:cs="Arial"/>
          <w:b/>
        </w:rPr>
        <w:t>Članak 4.</w:t>
      </w:r>
    </w:p>
    <w:p w:rsidR="00D84FDE" w:rsidRPr="00A44273" w:rsidRDefault="00D84FDE" w:rsidP="00D84FDE">
      <w:pPr>
        <w:jc w:val="both"/>
        <w:rPr>
          <w:rFonts w:ascii="Arial" w:hAnsi="Arial" w:cs="Arial"/>
        </w:rPr>
      </w:pPr>
      <w:r w:rsidRPr="00A44273">
        <w:rPr>
          <w:rFonts w:ascii="Arial" w:hAnsi="Arial" w:cs="Arial"/>
        </w:rPr>
        <w:t>Financiranje planiranog opsega programa Dječjeg vrtića „Baltazar“ Gračac osigurava se iz:</w:t>
      </w:r>
    </w:p>
    <w:p w:rsidR="00D84FDE" w:rsidRPr="00A44273" w:rsidRDefault="00D84FDE" w:rsidP="00294CA5">
      <w:pPr>
        <w:pStyle w:val="ListParagraph"/>
        <w:numPr>
          <w:ilvl w:val="0"/>
          <w:numId w:val="33"/>
        </w:numPr>
        <w:spacing w:after="200" w:line="276" w:lineRule="auto"/>
        <w:jc w:val="both"/>
        <w:rPr>
          <w:rFonts w:ascii="Arial" w:hAnsi="Arial" w:cs="Arial"/>
          <w:b/>
          <w:u w:val="single"/>
        </w:rPr>
      </w:pPr>
      <w:r w:rsidRPr="00A44273">
        <w:rPr>
          <w:rFonts w:ascii="Arial" w:hAnsi="Arial" w:cs="Arial"/>
          <w:b/>
          <w:u w:val="single"/>
        </w:rPr>
        <w:t xml:space="preserve">Proračun Općine Gračac – iznos u kunama za: </w:t>
      </w:r>
    </w:p>
    <w:p w:rsidR="00D84FDE" w:rsidRPr="00A44273" w:rsidRDefault="00D84FDE" w:rsidP="00D84FDE">
      <w:pPr>
        <w:pStyle w:val="ListParagraph"/>
        <w:jc w:val="both"/>
        <w:rPr>
          <w:rFonts w:ascii="Arial" w:hAnsi="Arial" w:cs="Arial"/>
          <w:b/>
          <w:u w:val="single"/>
        </w:rPr>
      </w:pP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6626"/>
        <w:gridCol w:w="1845"/>
      </w:tblGrid>
      <w:tr w:rsidR="00D84FDE" w:rsidRPr="00A44273" w:rsidTr="004D26A6">
        <w:trPr>
          <w:trHeight w:val="284"/>
        </w:trPr>
        <w:tc>
          <w:tcPr>
            <w:tcW w:w="425" w:type="dxa"/>
          </w:tcPr>
          <w:p w:rsidR="00D84FDE" w:rsidRPr="00A44273" w:rsidRDefault="00D84FDE" w:rsidP="004D26A6">
            <w:pPr>
              <w:jc w:val="both"/>
              <w:rPr>
                <w:rFonts w:ascii="Arial" w:hAnsi="Arial" w:cs="Arial"/>
              </w:rPr>
            </w:pPr>
            <w:r w:rsidRPr="00A44273">
              <w:rPr>
                <w:rFonts w:ascii="Arial" w:hAnsi="Arial" w:cs="Arial"/>
              </w:rPr>
              <w:t>1</w:t>
            </w:r>
          </w:p>
        </w:tc>
        <w:tc>
          <w:tcPr>
            <w:tcW w:w="6626" w:type="dxa"/>
          </w:tcPr>
          <w:p w:rsidR="00D84FDE" w:rsidRPr="00A44273" w:rsidRDefault="00D84FDE" w:rsidP="004D26A6">
            <w:pPr>
              <w:ind w:left="22"/>
              <w:jc w:val="both"/>
              <w:rPr>
                <w:rFonts w:ascii="Arial" w:hAnsi="Arial" w:cs="Arial"/>
              </w:rPr>
            </w:pPr>
            <w:r w:rsidRPr="00A44273">
              <w:rPr>
                <w:rFonts w:ascii="Arial" w:hAnsi="Arial" w:cs="Arial"/>
              </w:rPr>
              <w:t>Rashode za zaposlene DV „Baltazar“</w:t>
            </w:r>
          </w:p>
        </w:tc>
        <w:tc>
          <w:tcPr>
            <w:tcW w:w="1845" w:type="dxa"/>
          </w:tcPr>
          <w:p w:rsidR="00D84FDE" w:rsidRPr="00A44273" w:rsidRDefault="00D84FDE" w:rsidP="004D26A6">
            <w:pPr>
              <w:ind w:left="22"/>
              <w:jc w:val="right"/>
              <w:rPr>
                <w:rFonts w:ascii="Arial" w:hAnsi="Arial" w:cs="Arial"/>
              </w:rPr>
            </w:pPr>
            <w:r w:rsidRPr="00A44273">
              <w:rPr>
                <w:rFonts w:ascii="Arial" w:hAnsi="Arial" w:cs="Arial"/>
              </w:rPr>
              <w:t xml:space="preserve">906.990,00 </w:t>
            </w:r>
          </w:p>
        </w:tc>
      </w:tr>
      <w:tr w:rsidR="00D84FDE" w:rsidRPr="00A44273" w:rsidTr="004D26A6">
        <w:trPr>
          <w:trHeight w:val="420"/>
        </w:trPr>
        <w:tc>
          <w:tcPr>
            <w:tcW w:w="425" w:type="dxa"/>
          </w:tcPr>
          <w:p w:rsidR="00D84FDE" w:rsidRPr="00A44273" w:rsidRDefault="00D84FDE" w:rsidP="004D26A6">
            <w:pPr>
              <w:jc w:val="both"/>
              <w:rPr>
                <w:rFonts w:ascii="Arial" w:hAnsi="Arial" w:cs="Arial"/>
              </w:rPr>
            </w:pPr>
            <w:r w:rsidRPr="00A44273">
              <w:rPr>
                <w:rFonts w:ascii="Arial" w:hAnsi="Arial" w:cs="Arial"/>
              </w:rPr>
              <w:t>2</w:t>
            </w:r>
          </w:p>
        </w:tc>
        <w:tc>
          <w:tcPr>
            <w:tcW w:w="6626" w:type="dxa"/>
          </w:tcPr>
          <w:p w:rsidR="00D84FDE" w:rsidRPr="00A44273" w:rsidRDefault="00D84FDE" w:rsidP="004D26A6">
            <w:pPr>
              <w:ind w:left="22"/>
              <w:jc w:val="both"/>
              <w:rPr>
                <w:rFonts w:ascii="Arial" w:hAnsi="Arial" w:cs="Arial"/>
              </w:rPr>
            </w:pPr>
            <w:r w:rsidRPr="00A44273">
              <w:rPr>
                <w:rFonts w:ascii="Arial" w:hAnsi="Arial" w:cs="Arial"/>
              </w:rPr>
              <w:t>Materijalni rashodi DV „Baltazar“</w:t>
            </w:r>
          </w:p>
        </w:tc>
        <w:tc>
          <w:tcPr>
            <w:tcW w:w="1845" w:type="dxa"/>
          </w:tcPr>
          <w:p w:rsidR="00D84FDE" w:rsidRPr="00A44273" w:rsidRDefault="00D84FDE" w:rsidP="004D26A6">
            <w:pPr>
              <w:ind w:left="22"/>
              <w:jc w:val="right"/>
              <w:rPr>
                <w:rFonts w:ascii="Arial" w:hAnsi="Arial" w:cs="Arial"/>
              </w:rPr>
            </w:pPr>
            <w:r w:rsidRPr="00A44273">
              <w:rPr>
                <w:rFonts w:ascii="Arial" w:hAnsi="Arial" w:cs="Arial"/>
              </w:rPr>
              <w:t xml:space="preserve">20.000,00 </w:t>
            </w:r>
          </w:p>
        </w:tc>
      </w:tr>
      <w:tr w:rsidR="00D84FDE" w:rsidRPr="00A44273" w:rsidTr="004D26A6">
        <w:trPr>
          <w:trHeight w:val="266"/>
        </w:trPr>
        <w:tc>
          <w:tcPr>
            <w:tcW w:w="425" w:type="dxa"/>
          </w:tcPr>
          <w:p w:rsidR="00D84FDE" w:rsidRPr="00A44273" w:rsidRDefault="00D84FDE" w:rsidP="004D26A6">
            <w:pPr>
              <w:jc w:val="both"/>
              <w:rPr>
                <w:rFonts w:ascii="Arial" w:hAnsi="Arial" w:cs="Arial"/>
              </w:rPr>
            </w:pPr>
            <w:r w:rsidRPr="00A44273">
              <w:rPr>
                <w:rFonts w:ascii="Arial" w:hAnsi="Arial" w:cs="Arial"/>
              </w:rPr>
              <w:t>3</w:t>
            </w:r>
          </w:p>
        </w:tc>
        <w:tc>
          <w:tcPr>
            <w:tcW w:w="6626" w:type="dxa"/>
          </w:tcPr>
          <w:p w:rsidR="00D84FDE" w:rsidRPr="00A44273" w:rsidRDefault="00D84FDE" w:rsidP="004D26A6">
            <w:pPr>
              <w:ind w:left="22"/>
              <w:jc w:val="both"/>
              <w:rPr>
                <w:rFonts w:ascii="Arial" w:hAnsi="Arial" w:cs="Arial"/>
              </w:rPr>
            </w:pPr>
            <w:r w:rsidRPr="00A44273">
              <w:rPr>
                <w:rFonts w:ascii="Arial" w:hAnsi="Arial" w:cs="Arial"/>
              </w:rPr>
              <w:t>Didaktika</w:t>
            </w:r>
          </w:p>
        </w:tc>
        <w:tc>
          <w:tcPr>
            <w:tcW w:w="1845" w:type="dxa"/>
          </w:tcPr>
          <w:p w:rsidR="00D84FDE" w:rsidRPr="00A44273" w:rsidRDefault="00D84FDE" w:rsidP="004D26A6">
            <w:pPr>
              <w:ind w:left="22"/>
              <w:jc w:val="right"/>
              <w:rPr>
                <w:rFonts w:ascii="Arial" w:hAnsi="Arial" w:cs="Arial"/>
              </w:rPr>
            </w:pPr>
            <w:r w:rsidRPr="00A44273">
              <w:rPr>
                <w:rFonts w:ascii="Arial" w:hAnsi="Arial" w:cs="Arial"/>
              </w:rPr>
              <w:t>10.000,00</w:t>
            </w:r>
          </w:p>
        </w:tc>
      </w:tr>
      <w:tr w:rsidR="00D84FDE" w:rsidRPr="00A44273" w:rsidTr="004D26A6">
        <w:trPr>
          <w:trHeight w:val="360"/>
        </w:trPr>
        <w:tc>
          <w:tcPr>
            <w:tcW w:w="7051" w:type="dxa"/>
            <w:gridSpan w:val="2"/>
          </w:tcPr>
          <w:p w:rsidR="00D84FDE" w:rsidRPr="00A44273" w:rsidRDefault="00D84FDE" w:rsidP="004D26A6">
            <w:pPr>
              <w:ind w:left="22"/>
              <w:jc w:val="right"/>
              <w:rPr>
                <w:rFonts w:ascii="Arial" w:hAnsi="Arial" w:cs="Arial"/>
                <w:b/>
              </w:rPr>
            </w:pPr>
            <w:r w:rsidRPr="00A44273">
              <w:rPr>
                <w:rFonts w:ascii="Arial" w:hAnsi="Arial" w:cs="Arial"/>
                <w:b/>
              </w:rPr>
              <w:t>U K U P N O</w:t>
            </w:r>
          </w:p>
        </w:tc>
        <w:tc>
          <w:tcPr>
            <w:tcW w:w="1845" w:type="dxa"/>
          </w:tcPr>
          <w:p w:rsidR="00D84FDE" w:rsidRPr="00A44273" w:rsidRDefault="00D84FDE" w:rsidP="004D26A6">
            <w:pPr>
              <w:ind w:left="22"/>
              <w:jc w:val="right"/>
              <w:rPr>
                <w:rFonts w:ascii="Arial" w:hAnsi="Arial" w:cs="Arial"/>
                <w:b/>
              </w:rPr>
            </w:pPr>
            <w:r w:rsidRPr="00A44273">
              <w:rPr>
                <w:rFonts w:ascii="Arial" w:hAnsi="Arial" w:cs="Arial"/>
                <w:b/>
              </w:rPr>
              <w:t xml:space="preserve">936.990,00 </w:t>
            </w:r>
          </w:p>
        </w:tc>
      </w:tr>
    </w:tbl>
    <w:p w:rsidR="00D84FDE" w:rsidRPr="00A44273" w:rsidRDefault="00D84FDE" w:rsidP="00D84FDE">
      <w:pPr>
        <w:jc w:val="both"/>
        <w:rPr>
          <w:rFonts w:ascii="Arial" w:hAnsi="Arial" w:cs="Arial"/>
        </w:rPr>
      </w:pPr>
    </w:p>
    <w:p w:rsidR="00D84FDE" w:rsidRPr="00A44273" w:rsidRDefault="00D84FDE" w:rsidP="00D84FDE">
      <w:pPr>
        <w:jc w:val="both"/>
        <w:rPr>
          <w:rFonts w:ascii="Arial" w:hAnsi="Arial" w:cs="Arial"/>
          <w:b/>
        </w:rPr>
      </w:pPr>
      <w:r w:rsidRPr="00A44273">
        <w:rPr>
          <w:rFonts w:ascii="Arial" w:hAnsi="Arial" w:cs="Arial"/>
          <w:b/>
        </w:rPr>
        <w:t xml:space="preserve">Za realizaciju programa predškole izvan sustava u Dječjem vrtiću „Baltazar“ Gračac: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6707"/>
        <w:gridCol w:w="1764"/>
      </w:tblGrid>
      <w:tr w:rsidR="00D84FDE" w:rsidRPr="00A44273" w:rsidTr="004D26A6">
        <w:trPr>
          <w:trHeight w:val="301"/>
        </w:trPr>
        <w:tc>
          <w:tcPr>
            <w:tcW w:w="425" w:type="dxa"/>
            <w:vAlign w:val="center"/>
          </w:tcPr>
          <w:p w:rsidR="00D84FDE" w:rsidRPr="00A44273" w:rsidRDefault="00D84FDE" w:rsidP="004D26A6">
            <w:pPr>
              <w:jc w:val="center"/>
              <w:rPr>
                <w:rFonts w:ascii="Arial" w:hAnsi="Arial" w:cs="Arial"/>
              </w:rPr>
            </w:pPr>
            <w:r w:rsidRPr="00A44273">
              <w:rPr>
                <w:rFonts w:ascii="Arial" w:hAnsi="Arial" w:cs="Arial"/>
              </w:rPr>
              <w:t>1</w:t>
            </w:r>
          </w:p>
        </w:tc>
        <w:tc>
          <w:tcPr>
            <w:tcW w:w="6707" w:type="dxa"/>
          </w:tcPr>
          <w:p w:rsidR="00D84FDE" w:rsidRPr="00A44273" w:rsidRDefault="00D84FDE" w:rsidP="004D26A6">
            <w:pPr>
              <w:jc w:val="both"/>
              <w:rPr>
                <w:rFonts w:ascii="Arial" w:hAnsi="Arial" w:cs="Arial"/>
              </w:rPr>
            </w:pPr>
            <w:r w:rsidRPr="00A44273">
              <w:rPr>
                <w:rFonts w:ascii="Arial" w:hAnsi="Arial" w:cs="Arial"/>
              </w:rPr>
              <w:t>Sufinanciranje cijene prijevoza predškolske djece</w:t>
            </w:r>
          </w:p>
        </w:tc>
        <w:tc>
          <w:tcPr>
            <w:tcW w:w="1764" w:type="dxa"/>
          </w:tcPr>
          <w:p w:rsidR="00D84FDE" w:rsidRPr="00A44273" w:rsidRDefault="00D84FDE" w:rsidP="004D26A6">
            <w:pPr>
              <w:jc w:val="right"/>
              <w:rPr>
                <w:rFonts w:ascii="Arial" w:hAnsi="Arial" w:cs="Arial"/>
              </w:rPr>
            </w:pPr>
            <w:r w:rsidRPr="00A44273">
              <w:rPr>
                <w:rFonts w:ascii="Arial" w:hAnsi="Arial" w:cs="Arial"/>
              </w:rPr>
              <w:t xml:space="preserve">40.000,00 </w:t>
            </w:r>
          </w:p>
        </w:tc>
      </w:tr>
      <w:tr w:rsidR="00D84FDE" w:rsidRPr="00A44273" w:rsidTr="004D26A6">
        <w:trPr>
          <w:trHeight w:val="341"/>
        </w:trPr>
        <w:tc>
          <w:tcPr>
            <w:tcW w:w="7132" w:type="dxa"/>
            <w:gridSpan w:val="2"/>
          </w:tcPr>
          <w:p w:rsidR="00D84FDE" w:rsidRPr="00A44273" w:rsidRDefault="00D84FDE" w:rsidP="004D26A6">
            <w:pPr>
              <w:ind w:left="22"/>
              <w:jc w:val="right"/>
              <w:rPr>
                <w:rFonts w:ascii="Arial" w:hAnsi="Arial" w:cs="Arial"/>
                <w:b/>
              </w:rPr>
            </w:pPr>
            <w:r w:rsidRPr="00A44273">
              <w:rPr>
                <w:rFonts w:ascii="Arial" w:hAnsi="Arial" w:cs="Arial"/>
                <w:b/>
              </w:rPr>
              <w:t>U K U P N O</w:t>
            </w:r>
          </w:p>
        </w:tc>
        <w:tc>
          <w:tcPr>
            <w:tcW w:w="1764" w:type="dxa"/>
          </w:tcPr>
          <w:p w:rsidR="00D84FDE" w:rsidRPr="00A44273" w:rsidRDefault="00D84FDE" w:rsidP="004D26A6">
            <w:pPr>
              <w:ind w:left="22"/>
              <w:jc w:val="right"/>
              <w:rPr>
                <w:rFonts w:ascii="Arial" w:hAnsi="Arial" w:cs="Arial"/>
                <w:b/>
              </w:rPr>
            </w:pPr>
            <w:r w:rsidRPr="00A44273">
              <w:rPr>
                <w:rFonts w:ascii="Arial" w:hAnsi="Arial" w:cs="Arial"/>
                <w:b/>
              </w:rPr>
              <w:t>40.000,00</w:t>
            </w:r>
          </w:p>
        </w:tc>
      </w:tr>
    </w:tbl>
    <w:p w:rsidR="00D84FDE" w:rsidRPr="00A44273" w:rsidRDefault="00D84FDE" w:rsidP="00D84FDE">
      <w:pPr>
        <w:jc w:val="both"/>
        <w:rPr>
          <w:rFonts w:ascii="Arial" w:hAnsi="Arial" w:cs="Arial"/>
        </w:rPr>
      </w:pPr>
      <w:r w:rsidRPr="00A44273">
        <w:rPr>
          <w:rFonts w:ascii="Arial" w:hAnsi="Arial" w:cs="Arial"/>
        </w:rPr>
        <w:t xml:space="preserve"> </w:t>
      </w:r>
    </w:p>
    <w:p w:rsidR="00D84FDE" w:rsidRPr="00A44273" w:rsidRDefault="00D84FDE" w:rsidP="00294CA5">
      <w:pPr>
        <w:pStyle w:val="ListParagraph"/>
        <w:numPr>
          <w:ilvl w:val="0"/>
          <w:numId w:val="33"/>
        </w:numPr>
        <w:spacing w:after="200" w:line="276" w:lineRule="auto"/>
        <w:jc w:val="both"/>
        <w:rPr>
          <w:rFonts w:ascii="Arial" w:hAnsi="Arial" w:cs="Arial"/>
          <w:b/>
          <w:u w:val="single"/>
        </w:rPr>
      </w:pPr>
      <w:r w:rsidRPr="00A44273">
        <w:rPr>
          <w:rFonts w:ascii="Arial" w:hAnsi="Arial" w:cs="Arial"/>
          <w:b/>
          <w:u w:val="single"/>
        </w:rPr>
        <w:t xml:space="preserve">Sudjelovanja roditelja u cijeni programa – iznos u kunama za: </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6626"/>
        <w:gridCol w:w="1845"/>
      </w:tblGrid>
      <w:tr w:rsidR="00D84FDE" w:rsidRPr="00A44273" w:rsidTr="004D26A6">
        <w:trPr>
          <w:trHeight w:val="319"/>
        </w:trPr>
        <w:tc>
          <w:tcPr>
            <w:tcW w:w="425" w:type="dxa"/>
            <w:vAlign w:val="center"/>
          </w:tcPr>
          <w:p w:rsidR="00D84FDE" w:rsidRPr="00A44273" w:rsidRDefault="00D84FDE" w:rsidP="004D26A6">
            <w:pPr>
              <w:rPr>
                <w:rFonts w:ascii="Arial" w:hAnsi="Arial" w:cs="Arial"/>
              </w:rPr>
            </w:pPr>
            <w:r w:rsidRPr="00A44273">
              <w:rPr>
                <w:rFonts w:ascii="Arial" w:hAnsi="Arial" w:cs="Arial"/>
              </w:rPr>
              <w:t>1</w:t>
            </w:r>
          </w:p>
        </w:tc>
        <w:tc>
          <w:tcPr>
            <w:tcW w:w="6626" w:type="dxa"/>
          </w:tcPr>
          <w:p w:rsidR="00D84FDE" w:rsidRPr="00A44273" w:rsidRDefault="00D84FDE" w:rsidP="004D26A6">
            <w:pPr>
              <w:ind w:left="22"/>
              <w:jc w:val="both"/>
              <w:rPr>
                <w:rFonts w:ascii="Arial" w:hAnsi="Arial" w:cs="Arial"/>
              </w:rPr>
            </w:pPr>
            <w:r w:rsidRPr="00A44273">
              <w:rPr>
                <w:rFonts w:ascii="Arial" w:hAnsi="Arial" w:cs="Arial"/>
              </w:rPr>
              <w:t>Rashodi za zaposlene DV „Baltazar“</w:t>
            </w:r>
          </w:p>
        </w:tc>
        <w:tc>
          <w:tcPr>
            <w:tcW w:w="1845" w:type="dxa"/>
            <w:vAlign w:val="center"/>
          </w:tcPr>
          <w:p w:rsidR="00D84FDE" w:rsidRPr="00A44273" w:rsidRDefault="00D84FDE" w:rsidP="004D26A6">
            <w:pPr>
              <w:jc w:val="right"/>
              <w:rPr>
                <w:rFonts w:ascii="Arial" w:hAnsi="Arial" w:cs="Arial"/>
              </w:rPr>
            </w:pPr>
            <w:r w:rsidRPr="00A44273">
              <w:rPr>
                <w:rFonts w:ascii="Arial" w:hAnsi="Arial" w:cs="Arial"/>
              </w:rPr>
              <w:t xml:space="preserve">40.000,00 </w:t>
            </w:r>
          </w:p>
        </w:tc>
      </w:tr>
      <w:tr w:rsidR="00D84FDE" w:rsidRPr="00A44273" w:rsidTr="004D26A6">
        <w:trPr>
          <w:trHeight w:val="420"/>
        </w:trPr>
        <w:tc>
          <w:tcPr>
            <w:tcW w:w="425" w:type="dxa"/>
            <w:vAlign w:val="center"/>
          </w:tcPr>
          <w:p w:rsidR="00D84FDE" w:rsidRPr="00A44273" w:rsidRDefault="00D84FDE" w:rsidP="004D26A6">
            <w:pPr>
              <w:rPr>
                <w:rFonts w:ascii="Arial" w:hAnsi="Arial" w:cs="Arial"/>
              </w:rPr>
            </w:pPr>
            <w:r w:rsidRPr="00A44273">
              <w:rPr>
                <w:rFonts w:ascii="Arial" w:hAnsi="Arial" w:cs="Arial"/>
              </w:rPr>
              <w:t>2</w:t>
            </w:r>
          </w:p>
        </w:tc>
        <w:tc>
          <w:tcPr>
            <w:tcW w:w="6626" w:type="dxa"/>
          </w:tcPr>
          <w:p w:rsidR="00D84FDE" w:rsidRPr="00A44273" w:rsidRDefault="00D84FDE" w:rsidP="004D26A6">
            <w:pPr>
              <w:ind w:left="22"/>
              <w:jc w:val="both"/>
              <w:rPr>
                <w:rFonts w:ascii="Arial" w:hAnsi="Arial" w:cs="Arial"/>
              </w:rPr>
            </w:pPr>
            <w:r w:rsidRPr="00A44273">
              <w:rPr>
                <w:rFonts w:ascii="Arial" w:hAnsi="Arial" w:cs="Arial"/>
              </w:rPr>
              <w:t>Materijalni rashodi DV „Baltazar“</w:t>
            </w:r>
          </w:p>
        </w:tc>
        <w:tc>
          <w:tcPr>
            <w:tcW w:w="1845" w:type="dxa"/>
            <w:vAlign w:val="center"/>
          </w:tcPr>
          <w:p w:rsidR="00D84FDE" w:rsidRPr="00A44273" w:rsidRDefault="00D84FDE" w:rsidP="004D26A6">
            <w:pPr>
              <w:ind w:left="22"/>
              <w:jc w:val="right"/>
              <w:rPr>
                <w:rFonts w:ascii="Arial" w:hAnsi="Arial" w:cs="Arial"/>
              </w:rPr>
            </w:pPr>
            <w:r w:rsidRPr="00A44273">
              <w:rPr>
                <w:rFonts w:ascii="Arial" w:hAnsi="Arial" w:cs="Arial"/>
              </w:rPr>
              <w:t xml:space="preserve">210.650,00 </w:t>
            </w:r>
          </w:p>
        </w:tc>
      </w:tr>
      <w:tr w:rsidR="00D84FDE" w:rsidRPr="00A44273" w:rsidTr="004D26A6">
        <w:trPr>
          <w:trHeight w:val="420"/>
        </w:trPr>
        <w:tc>
          <w:tcPr>
            <w:tcW w:w="425" w:type="dxa"/>
            <w:vAlign w:val="center"/>
          </w:tcPr>
          <w:p w:rsidR="00D84FDE" w:rsidRPr="00A44273" w:rsidRDefault="00D84FDE" w:rsidP="004D26A6">
            <w:pPr>
              <w:rPr>
                <w:rFonts w:ascii="Arial" w:hAnsi="Arial" w:cs="Arial"/>
              </w:rPr>
            </w:pPr>
            <w:r w:rsidRPr="00A44273">
              <w:rPr>
                <w:rFonts w:ascii="Arial" w:hAnsi="Arial" w:cs="Arial"/>
              </w:rPr>
              <w:t>3</w:t>
            </w:r>
          </w:p>
        </w:tc>
        <w:tc>
          <w:tcPr>
            <w:tcW w:w="6626" w:type="dxa"/>
          </w:tcPr>
          <w:p w:rsidR="00D84FDE" w:rsidRPr="00A44273" w:rsidRDefault="00D84FDE" w:rsidP="004D26A6">
            <w:pPr>
              <w:ind w:left="22"/>
              <w:jc w:val="both"/>
              <w:rPr>
                <w:rFonts w:ascii="Arial" w:hAnsi="Arial" w:cs="Arial"/>
              </w:rPr>
            </w:pPr>
            <w:r w:rsidRPr="00A44273">
              <w:rPr>
                <w:rFonts w:ascii="Arial" w:hAnsi="Arial" w:cs="Arial"/>
              </w:rPr>
              <w:t>Financijski rashodi DV „Baltazar“</w:t>
            </w:r>
          </w:p>
        </w:tc>
        <w:tc>
          <w:tcPr>
            <w:tcW w:w="1845" w:type="dxa"/>
            <w:vAlign w:val="center"/>
          </w:tcPr>
          <w:p w:rsidR="00D84FDE" w:rsidRPr="00A44273" w:rsidRDefault="00D84FDE" w:rsidP="004D26A6">
            <w:pPr>
              <w:ind w:left="22"/>
              <w:jc w:val="right"/>
              <w:rPr>
                <w:rFonts w:ascii="Arial" w:hAnsi="Arial" w:cs="Arial"/>
              </w:rPr>
            </w:pPr>
            <w:r w:rsidRPr="00A44273">
              <w:rPr>
                <w:rFonts w:ascii="Arial" w:hAnsi="Arial" w:cs="Arial"/>
              </w:rPr>
              <w:t xml:space="preserve">2.000,00 </w:t>
            </w:r>
          </w:p>
        </w:tc>
      </w:tr>
      <w:tr w:rsidR="00D84FDE" w:rsidRPr="00A44273" w:rsidTr="004D26A6">
        <w:trPr>
          <w:trHeight w:val="420"/>
        </w:trPr>
        <w:tc>
          <w:tcPr>
            <w:tcW w:w="425" w:type="dxa"/>
            <w:vAlign w:val="center"/>
          </w:tcPr>
          <w:p w:rsidR="00D84FDE" w:rsidRPr="00A44273" w:rsidRDefault="00D84FDE" w:rsidP="004D26A6">
            <w:pPr>
              <w:rPr>
                <w:rFonts w:ascii="Arial" w:hAnsi="Arial" w:cs="Arial"/>
              </w:rPr>
            </w:pPr>
          </w:p>
          <w:p w:rsidR="00D84FDE" w:rsidRPr="00A44273" w:rsidRDefault="00D84FDE" w:rsidP="004D26A6">
            <w:pPr>
              <w:rPr>
                <w:rFonts w:ascii="Arial" w:hAnsi="Arial" w:cs="Arial"/>
              </w:rPr>
            </w:pPr>
            <w:r w:rsidRPr="00A44273">
              <w:rPr>
                <w:rFonts w:ascii="Arial" w:hAnsi="Arial" w:cs="Arial"/>
              </w:rPr>
              <w:t>4</w:t>
            </w:r>
          </w:p>
        </w:tc>
        <w:tc>
          <w:tcPr>
            <w:tcW w:w="6626" w:type="dxa"/>
          </w:tcPr>
          <w:p w:rsidR="00D84FDE" w:rsidRPr="00A44273" w:rsidRDefault="00D84FDE" w:rsidP="004D26A6">
            <w:pPr>
              <w:ind w:left="22"/>
              <w:jc w:val="both"/>
              <w:rPr>
                <w:rFonts w:ascii="Arial" w:hAnsi="Arial" w:cs="Arial"/>
              </w:rPr>
            </w:pPr>
            <w:r w:rsidRPr="00A44273">
              <w:rPr>
                <w:rFonts w:ascii="Arial" w:hAnsi="Arial" w:cs="Arial"/>
              </w:rPr>
              <w:t>Rashodi za nabavu proizvedene dugotrajne imovine DV „Baltazar“</w:t>
            </w:r>
          </w:p>
        </w:tc>
        <w:tc>
          <w:tcPr>
            <w:tcW w:w="1845" w:type="dxa"/>
            <w:vAlign w:val="center"/>
          </w:tcPr>
          <w:p w:rsidR="00D84FDE" w:rsidRPr="00A44273" w:rsidRDefault="00D84FDE" w:rsidP="004D26A6">
            <w:pPr>
              <w:ind w:left="22"/>
              <w:jc w:val="right"/>
              <w:rPr>
                <w:rFonts w:ascii="Arial" w:hAnsi="Arial" w:cs="Arial"/>
              </w:rPr>
            </w:pPr>
            <w:r w:rsidRPr="00A44273">
              <w:rPr>
                <w:rFonts w:ascii="Arial" w:hAnsi="Arial" w:cs="Arial"/>
              </w:rPr>
              <w:t xml:space="preserve">8.500,00 </w:t>
            </w:r>
          </w:p>
        </w:tc>
      </w:tr>
      <w:tr w:rsidR="00D84FDE" w:rsidRPr="00A44273" w:rsidTr="004D26A6">
        <w:trPr>
          <w:trHeight w:val="360"/>
        </w:trPr>
        <w:tc>
          <w:tcPr>
            <w:tcW w:w="7051" w:type="dxa"/>
            <w:gridSpan w:val="2"/>
          </w:tcPr>
          <w:p w:rsidR="00D84FDE" w:rsidRPr="00A44273" w:rsidRDefault="00D84FDE" w:rsidP="004D26A6">
            <w:pPr>
              <w:ind w:left="22"/>
              <w:jc w:val="right"/>
              <w:rPr>
                <w:rFonts w:ascii="Arial" w:hAnsi="Arial" w:cs="Arial"/>
                <w:b/>
              </w:rPr>
            </w:pPr>
            <w:r w:rsidRPr="00A44273">
              <w:rPr>
                <w:rFonts w:ascii="Arial" w:hAnsi="Arial" w:cs="Arial"/>
                <w:b/>
              </w:rPr>
              <w:t>U K U P N O</w:t>
            </w:r>
          </w:p>
        </w:tc>
        <w:tc>
          <w:tcPr>
            <w:tcW w:w="1845" w:type="dxa"/>
            <w:vAlign w:val="center"/>
          </w:tcPr>
          <w:p w:rsidR="00D84FDE" w:rsidRPr="00A44273" w:rsidRDefault="00D84FDE" w:rsidP="004D26A6">
            <w:pPr>
              <w:ind w:left="22"/>
              <w:jc w:val="right"/>
              <w:rPr>
                <w:rFonts w:ascii="Arial" w:hAnsi="Arial" w:cs="Arial"/>
                <w:b/>
              </w:rPr>
            </w:pPr>
            <w:r w:rsidRPr="00A44273">
              <w:rPr>
                <w:rFonts w:ascii="Arial" w:hAnsi="Arial" w:cs="Arial"/>
                <w:b/>
              </w:rPr>
              <w:t xml:space="preserve">261.150,00 </w:t>
            </w:r>
          </w:p>
        </w:tc>
      </w:tr>
    </w:tbl>
    <w:p w:rsidR="00D84FDE" w:rsidRPr="00A44273" w:rsidRDefault="00D84FDE" w:rsidP="00D84FDE">
      <w:pPr>
        <w:pStyle w:val="ListParagraph"/>
        <w:ind w:left="1440"/>
        <w:jc w:val="both"/>
        <w:rPr>
          <w:rFonts w:ascii="Arial" w:hAnsi="Arial" w:cs="Arial"/>
        </w:rPr>
      </w:pPr>
    </w:p>
    <w:p w:rsidR="00D84FDE" w:rsidRPr="00A44273" w:rsidRDefault="00D84FDE" w:rsidP="00294CA5">
      <w:pPr>
        <w:pStyle w:val="ListParagraph"/>
        <w:numPr>
          <w:ilvl w:val="0"/>
          <w:numId w:val="41"/>
        </w:numPr>
        <w:spacing w:line="276" w:lineRule="auto"/>
        <w:jc w:val="center"/>
        <w:rPr>
          <w:rFonts w:ascii="Arial" w:hAnsi="Arial" w:cs="Arial"/>
          <w:b/>
        </w:rPr>
      </w:pPr>
      <w:r w:rsidRPr="00A44273">
        <w:rPr>
          <w:rFonts w:ascii="Arial" w:hAnsi="Arial" w:cs="Arial"/>
          <w:b/>
          <w:u w:val="single"/>
        </w:rPr>
        <w:t>ŠKOLSKI ODGOJ I BRAZOVANJE</w:t>
      </w:r>
    </w:p>
    <w:p w:rsidR="00D84FDE" w:rsidRPr="00A44273" w:rsidRDefault="00D84FDE" w:rsidP="00D84FDE">
      <w:pPr>
        <w:jc w:val="center"/>
        <w:rPr>
          <w:rFonts w:ascii="Arial" w:hAnsi="Arial" w:cs="Arial"/>
        </w:rPr>
      </w:pPr>
    </w:p>
    <w:p w:rsidR="00D84FDE" w:rsidRPr="00A44273" w:rsidRDefault="00D84FDE" w:rsidP="00D84FDE">
      <w:pPr>
        <w:jc w:val="center"/>
        <w:rPr>
          <w:rFonts w:ascii="Arial" w:hAnsi="Arial" w:cs="Arial"/>
          <w:b/>
        </w:rPr>
      </w:pPr>
      <w:r w:rsidRPr="00A44273">
        <w:rPr>
          <w:rFonts w:ascii="Arial" w:hAnsi="Arial" w:cs="Arial"/>
          <w:b/>
        </w:rPr>
        <w:t>Članak 5.</w:t>
      </w:r>
    </w:p>
    <w:p w:rsidR="00D84FDE" w:rsidRPr="00A44273" w:rsidRDefault="00D84FDE" w:rsidP="00D84FDE">
      <w:pPr>
        <w:pStyle w:val="ListParagraph"/>
        <w:jc w:val="both"/>
        <w:rPr>
          <w:rFonts w:ascii="Arial" w:hAnsi="Arial" w:cs="Arial"/>
          <w:b/>
        </w:rPr>
      </w:pPr>
      <w:r w:rsidRPr="00A44273">
        <w:rPr>
          <w:rFonts w:ascii="Arial" w:hAnsi="Arial" w:cs="Arial"/>
          <w:b/>
          <w:u w:val="single"/>
        </w:rPr>
        <w:t>Proračun Općine Gračac – iznos u kunama za:</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969"/>
        <w:gridCol w:w="2642"/>
        <w:gridCol w:w="1860"/>
      </w:tblGrid>
      <w:tr w:rsidR="00D84FDE" w:rsidRPr="00A44273" w:rsidTr="004D26A6">
        <w:trPr>
          <w:trHeight w:val="165"/>
        </w:trPr>
        <w:tc>
          <w:tcPr>
            <w:tcW w:w="425" w:type="dxa"/>
            <w:vMerge w:val="restart"/>
            <w:vAlign w:val="center"/>
          </w:tcPr>
          <w:p w:rsidR="00D84FDE" w:rsidRPr="00A44273" w:rsidRDefault="00D84FDE" w:rsidP="004D26A6">
            <w:pPr>
              <w:rPr>
                <w:rFonts w:ascii="Arial" w:hAnsi="Arial" w:cs="Arial"/>
              </w:rPr>
            </w:pPr>
            <w:r w:rsidRPr="00A44273">
              <w:rPr>
                <w:rFonts w:ascii="Arial" w:hAnsi="Arial" w:cs="Arial"/>
              </w:rPr>
              <w:t>1</w:t>
            </w:r>
          </w:p>
        </w:tc>
        <w:tc>
          <w:tcPr>
            <w:tcW w:w="3969" w:type="dxa"/>
            <w:vMerge w:val="restart"/>
            <w:vAlign w:val="center"/>
          </w:tcPr>
          <w:p w:rsidR="00D84FDE" w:rsidRPr="00A44273" w:rsidRDefault="00D84FDE" w:rsidP="004D26A6">
            <w:pPr>
              <w:rPr>
                <w:rFonts w:ascii="Arial" w:hAnsi="Arial" w:cs="Arial"/>
              </w:rPr>
            </w:pPr>
            <w:r w:rsidRPr="00A44273">
              <w:rPr>
                <w:rFonts w:ascii="Arial" w:hAnsi="Arial" w:cs="Arial"/>
              </w:rPr>
              <w:t>Sufinanciranje programa škola</w:t>
            </w:r>
          </w:p>
        </w:tc>
        <w:tc>
          <w:tcPr>
            <w:tcW w:w="2642" w:type="dxa"/>
            <w:vAlign w:val="center"/>
          </w:tcPr>
          <w:p w:rsidR="00D84FDE" w:rsidRPr="00A44273" w:rsidRDefault="00D84FDE" w:rsidP="004D26A6">
            <w:pPr>
              <w:rPr>
                <w:rFonts w:ascii="Arial" w:hAnsi="Arial" w:cs="Arial"/>
              </w:rPr>
            </w:pPr>
            <w:r w:rsidRPr="00A44273">
              <w:rPr>
                <w:rFonts w:ascii="Arial" w:hAnsi="Arial" w:cs="Arial"/>
              </w:rPr>
              <w:t>tekuće pomoći</w:t>
            </w:r>
          </w:p>
        </w:tc>
        <w:tc>
          <w:tcPr>
            <w:tcW w:w="1860" w:type="dxa"/>
            <w:vAlign w:val="center"/>
          </w:tcPr>
          <w:p w:rsidR="00D84FDE" w:rsidRPr="00A44273" w:rsidRDefault="00D84FDE" w:rsidP="004D26A6">
            <w:pPr>
              <w:jc w:val="right"/>
              <w:rPr>
                <w:rFonts w:ascii="Arial" w:hAnsi="Arial" w:cs="Arial"/>
              </w:rPr>
            </w:pPr>
            <w:r w:rsidRPr="00A44273">
              <w:rPr>
                <w:rFonts w:ascii="Arial" w:hAnsi="Arial" w:cs="Arial"/>
              </w:rPr>
              <w:t>15.000,00</w:t>
            </w:r>
          </w:p>
        </w:tc>
      </w:tr>
      <w:tr w:rsidR="00D84FDE" w:rsidRPr="00A44273" w:rsidTr="004D26A6">
        <w:trPr>
          <w:trHeight w:val="139"/>
        </w:trPr>
        <w:tc>
          <w:tcPr>
            <w:tcW w:w="425" w:type="dxa"/>
            <w:vMerge/>
            <w:vAlign w:val="center"/>
          </w:tcPr>
          <w:p w:rsidR="00D84FDE" w:rsidRPr="00A44273" w:rsidRDefault="00D84FDE" w:rsidP="004D26A6">
            <w:pPr>
              <w:ind w:left="360"/>
              <w:jc w:val="center"/>
              <w:rPr>
                <w:rFonts w:ascii="Arial" w:hAnsi="Arial" w:cs="Arial"/>
              </w:rPr>
            </w:pPr>
          </w:p>
        </w:tc>
        <w:tc>
          <w:tcPr>
            <w:tcW w:w="3969" w:type="dxa"/>
            <w:vMerge/>
            <w:vAlign w:val="center"/>
          </w:tcPr>
          <w:p w:rsidR="00D84FDE" w:rsidRPr="00A44273" w:rsidRDefault="00D84FDE" w:rsidP="004D26A6">
            <w:pPr>
              <w:rPr>
                <w:rFonts w:ascii="Arial" w:hAnsi="Arial" w:cs="Arial"/>
              </w:rPr>
            </w:pPr>
          </w:p>
        </w:tc>
        <w:tc>
          <w:tcPr>
            <w:tcW w:w="2642" w:type="dxa"/>
            <w:vAlign w:val="center"/>
          </w:tcPr>
          <w:p w:rsidR="00D84FDE" w:rsidRPr="00A44273" w:rsidRDefault="00D84FDE" w:rsidP="004D26A6">
            <w:pPr>
              <w:rPr>
                <w:rFonts w:ascii="Arial" w:hAnsi="Arial" w:cs="Arial"/>
              </w:rPr>
            </w:pPr>
            <w:r w:rsidRPr="00A44273">
              <w:rPr>
                <w:rFonts w:ascii="Arial" w:hAnsi="Arial" w:cs="Arial"/>
              </w:rPr>
              <w:t>kapitalne pomoći</w:t>
            </w:r>
          </w:p>
        </w:tc>
        <w:tc>
          <w:tcPr>
            <w:tcW w:w="1860" w:type="dxa"/>
            <w:vAlign w:val="center"/>
          </w:tcPr>
          <w:p w:rsidR="00D84FDE" w:rsidRPr="00A44273" w:rsidRDefault="00D84FDE" w:rsidP="004D26A6">
            <w:pPr>
              <w:jc w:val="right"/>
              <w:rPr>
                <w:rFonts w:ascii="Arial" w:hAnsi="Arial" w:cs="Arial"/>
              </w:rPr>
            </w:pPr>
            <w:r w:rsidRPr="00A44273">
              <w:rPr>
                <w:rFonts w:ascii="Arial" w:hAnsi="Arial" w:cs="Arial"/>
              </w:rPr>
              <w:t>5.000,00</w:t>
            </w:r>
          </w:p>
        </w:tc>
      </w:tr>
      <w:tr w:rsidR="00D84FDE" w:rsidRPr="00A44273" w:rsidTr="004D26A6">
        <w:trPr>
          <w:trHeight w:val="420"/>
        </w:trPr>
        <w:tc>
          <w:tcPr>
            <w:tcW w:w="425" w:type="dxa"/>
            <w:vAlign w:val="center"/>
          </w:tcPr>
          <w:p w:rsidR="00D84FDE" w:rsidRPr="00A44273" w:rsidRDefault="00D84FDE" w:rsidP="004D26A6">
            <w:pPr>
              <w:rPr>
                <w:rFonts w:ascii="Arial" w:hAnsi="Arial" w:cs="Arial"/>
              </w:rPr>
            </w:pPr>
            <w:r w:rsidRPr="00A44273">
              <w:rPr>
                <w:rFonts w:ascii="Arial" w:hAnsi="Arial" w:cs="Arial"/>
              </w:rPr>
              <w:t>2</w:t>
            </w:r>
          </w:p>
        </w:tc>
        <w:tc>
          <w:tcPr>
            <w:tcW w:w="6611" w:type="dxa"/>
            <w:gridSpan w:val="2"/>
            <w:vAlign w:val="center"/>
          </w:tcPr>
          <w:p w:rsidR="00D84FDE" w:rsidRPr="00A44273" w:rsidRDefault="00D84FDE" w:rsidP="004D26A6">
            <w:pPr>
              <w:ind w:left="22"/>
              <w:rPr>
                <w:rFonts w:ascii="Arial" w:hAnsi="Arial" w:cs="Arial"/>
              </w:rPr>
            </w:pPr>
            <w:r w:rsidRPr="00A44273">
              <w:rPr>
                <w:rFonts w:ascii="Arial" w:hAnsi="Arial" w:cs="Arial"/>
              </w:rPr>
              <w:t>Sufinanciranje prijevoza redovnih učenika srednjih škola</w:t>
            </w:r>
          </w:p>
        </w:tc>
        <w:tc>
          <w:tcPr>
            <w:tcW w:w="1860" w:type="dxa"/>
            <w:vAlign w:val="center"/>
          </w:tcPr>
          <w:p w:rsidR="00D84FDE" w:rsidRPr="00A44273" w:rsidRDefault="00D84FDE" w:rsidP="004D26A6">
            <w:pPr>
              <w:ind w:left="22"/>
              <w:jc w:val="right"/>
              <w:rPr>
                <w:rFonts w:ascii="Arial" w:hAnsi="Arial" w:cs="Arial"/>
              </w:rPr>
            </w:pPr>
            <w:r w:rsidRPr="00A44273">
              <w:rPr>
                <w:rFonts w:ascii="Arial" w:hAnsi="Arial" w:cs="Arial"/>
              </w:rPr>
              <w:t>50.000,00</w:t>
            </w:r>
          </w:p>
        </w:tc>
      </w:tr>
      <w:tr w:rsidR="00D84FDE" w:rsidRPr="00A44273" w:rsidTr="004D26A6">
        <w:trPr>
          <w:trHeight w:val="420"/>
        </w:trPr>
        <w:tc>
          <w:tcPr>
            <w:tcW w:w="425" w:type="dxa"/>
            <w:vAlign w:val="center"/>
          </w:tcPr>
          <w:p w:rsidR="00D84FDE" w:rsidRPr="00A44273" w:rsidRDefault="00D84FDE" w:rsidP="004D26A6">
            <w:pPr>
              <w:rPr>
                <w:rFonts w:ascii="Arial" w:hAnsi="Arial" w:cs="Arial"/>
              </w:rPr>
            </w:pPr>
            <w:r w:rsidRPr="00A44273">
              <w:rPr>
                <w:rFonts w:ascii="Arial" w:hAnsi="Arial" w:cs="Arial"/>
              </w:rPr>
              <w:t>3</w:t>
            </w:r>
          </w:p>
        </w:tc>
        <w:tc>
          <w:tcPr>
            <w:tcW w:w="6611" w:type="dxa"/>
            <w:gridSpan w:val="2"/>
            <w:vAlign w:val="center"/>
          </w:tcPr>
          <w:p w:rsidR="00D84FDE" w:rsidRPr="00A44273" w:rsidRDefault="00D84FDE" w:rsidP="004D26A6">
            <w:pPr>
              <w:ind w:left="22"/>
              <w:rPr>
                <w:rFonts w:ascii="Arial" w:hAnsi="Arial" w:cs="Arial"/>
              </w:rPr>
            </w:pPr>
            <w:r w:rsidRPr="00A44273">
              <w:rPr>
                <w:rFonts w:ascii="Arial" w:hAnsi="Arial" w:cs="Arial"/>
              </w:rPr>
              <w:t>Stipendiranje studenata</w:t>
            </w:r>
          </w:p>
        </w:tc>
        <w:tc>
          <w:tcPr>
            <w:tcW w:w="1860" w:type="dxa"/>
            <w:vAlign w:val="center"/>
          </w:tcPr>
          <w:p w:rsidR="00D84FDE" w:rsidRPr="00A44273" w:rsidRDefault="00D84FDE" w:rsidP="004D26A6">
            <w:pPr>
              <w:ind w:left="22"/>
              <w:jc w:val="right"/>
              <w:rPr>
                <w:rFonts w:ascii="Arial" w:hAnsi="Arial" w:cs="Arial"/>
              </w:rPr>
            </w:pPr>
            <w:r w:rsidRPr="00A44273">
              <w:rPr>
                <w:rFonts w:ascii="Arial" w:hAnsi="Arial" w:cs="Arial"/>
              </w:rPr>
              <w:t>105.000,00</w:t>
            </w:r>
          </w:p>
        </w:tc>
      </w:tr>
      <w:tr w:rsidR="00D84FDE" w:rsidRPr="00A44273" w:rsidTr="004D26A6">
        <w:trPr>
          <w:trHeight w:val="420"/>
        </w:trPr>
        <w:tc>
          <w:tcPr>
            <w:tcW w:w="425" w:type="dxa"/>
            <w:vAlign w:val="center"/>
          </w:tcPr>
          <w:p w:rsidR="00D84FDE" w:rsidRPr="00A44273" w:rsidRDefault="00D84FDE" w:rsidP="004D26A6">
            <w:pPr>
              <w:rPr>
                <w:rFonts w:ascii="Arial" w:hAnsi="Arial" w:cs="Arial"/>
              </w:rPr>
            </w:pPr>
            <w:r w:rsidRPr="00A44273">
              <w:rPr>
                <w:rFonts w:ascii="Arial" w:hAnsi="Arial" w:cs="Arial"/>
              </w:rPr>
              <w:t>4</w:t>
            </w:r>
          </w:p>
        </w:tc>
        <w:tc>
          <w:tcPr>
            <w:tcW w:w="6611" w:type="dxa"/>
            <w:gridSpan w:val="2"/>
            <w:vAlign w:val="center"/>
          </w:tcPr>
          <w:p w:rsidR="00D84FDE" w:rsidRPr="00A44273" w:rsidRDefault="00D84FDE" w:rsidP="004D26A6">
            <w:pPr>
              <w:ind w:left="22"/>
              <w:rPr>
                <w:rFonts w:ascii="Arial" w:hAnsi="Arial" w:cs="Arial"/>
              </w:rPr>
            </w:pPr>
            <w:r w:rsidRPr="00A44273">
              <w:rPr>
                <w:rFonts w:ascii="Arial" w:hAnsi="Arial" w:cs="Arial"/>
              </w:rPr>
              <w:t>Sufinanciranje bibliobusa</w:t>
            </w:r>
          </w:p>
        </w:tc>
        <w:tc>
          <w:tcPr>
            <w:tcW w:w="1860" w:type="dxa"/>
            <w:vAlign w:val="center"/>
          </w:tcPr>
          <w:p w:rsidR="00D84FDE" w:rsidRPr="00A44273" w:rsidRDefault="00D84FDE" w:rsidP="004D26A6">
            <w:pPr>
              <w:ind w:left="22"/>
              <w:jc w:val="right"/>
              <w:rPr>
                <w:rFonts w:ascii="Arial" w:hAnsi="Arial" w:cs="Arial"/>
              </w:rPr>
            </w:pPr>
            <w:r w:rsidRPr="00A44273">
              <w:rPr>
                <w:rFonts w:ascii="Arial" w:hAnsi="Arial" w:cs="Arial"/>
              </w:rPr>
              <w:t>5.000,00</w:t>
            </w:r>
          </w:p>
        </w:tc>
      </w:tr>
      <w:tr w:rsidR="00D84FDE" w:rsidRPr="00A44273" w:rsidTr="004D26A6">
        <w:trPr>
          <w:trHeight w:val="360"/>
        </w:trPr>
        <w:tc>
          <w:tcPr>
            <w:tcW w:w="7036" w:type="dxa"/>
            <w:gridSpan w:val="3"/>
            <w:vAlign w:val="center"/>
          </w:tcPr>
          <w:p w:rsidR="00D84FDE" w:rsidRPr="00A44273" w:rsidRDefault="00D84FDE" w:rsidP="004D26A6">
            <w:pPr>
              <w:ind w:left="22"/>
              <w:jc w:val="right"/>
              <w:rPr>
                <w:rFonts w:ascii="Arial" w:hAnsi="Arial" w:cs="Arial"/>
                <w:b/>
              </w:rPr>
            </w:pPr>
            <w:r w:rsidRPr="00A44273">
              <w:rPr>
                <w:rFonts w:ascii="Arial" w:hAnsi="Arial" w:cs="Arial"/>
                <w:b/>
              </w:rPr>
              <w:t>U K U P N O</w:t>
            </w:r>
          </w:p>
        </w:tc>
        <w:tc>
          <w:tcPr>
            <w:tcW w:w="1860" w:type="dxa"/>
            <w:vAlign w:val="center"/>
          </w:tcPr>
          <w:p w:rsidR="00D84FDE" w:rsidRPr="00A44273" w:rsidRDefault="00D84FDE" w:rsidP="004D26A6">
            <w:pPr>
              <w:ind w:left="22"/>
              <w:jc w:val="right"/>
              <w:rPr>
                <w:rFonts w:ascii="Arial" w:hAnsi="Arial" w:cs="Arial"/>
                <w:b/>
              </w:rPr>
            </w:pPr>
            <w:r w:rsidRPr="00A44273">
              <w:rPr>
                <w:rFonts w:ascii="Arial" w:hAnsi="Arial" w:cs="Arial"/>
                <w:b/>
              </w:rPr>
              <w:t>180.000,00</w:t>
            </w:r>
          </w:p>
        </w:tc>
      </w:tr>
    </w:tbl>
    <w:p w:rsidR="00D84FDE" w:rsidRPr="00A44273" w:rsidRDefault="00D84FDE" w:rsidP="00D84FDE">
      <w:pPr>
        <w:pStyle w:val="ListParagraph"/>
        <w:ind w:left="1776"/>
        <w:jc w:val="both"/>
        <w:rPr>
          <w:rFonts w:ascii="Arial" w:hAnsi="Arial" w:cs="Arial"/>
        </w:rPr>
      </w:pPr>
    </w:p>
    <w:p w:rsidR="00D84FDE" w:rsidRPr="00A44273" w:rsidRDefault="00D84FDE" w:rsidP="00D84FDE">
      <w:pPr>
        <w:jc w:val="both"/>
        <w:rPr>
          <w:rFonts w:ascii="Arial" w:hAnsi="Arial" w:cs="Arial"/>
        </w:rPr>
      </w:pPr>
      <w:r w:rsidRPr="00A44273">
        <w:rPr>
          <w:rFonts w:ascii="Arial" w:hAnsi="Arial" w:cs="Arial"/>
        </w:rPr>
        <w:t>Raspored sredstava iz točke 3. ovog članka (Stipendiranje studenata) bit će utvrđen provedbom natječajnog postupka.</w:t>
      </w:r>
    </w:p>
    <w:p w:rsidR="00D84FDE" w:rsidRPr="00A44273" w:rsidRDefault="00D84FDE" w:rsidP="00D84FDE">
      <w:pPr>
        <w:jc w:val="center"/>
        <w:rPr>
          <w:rFonts w:ascii="Arial" w:hAnsi="Arial" w:cs="Arial"/>
          <w:b/>
        </w:rPr>
      </w:pPr>
      <w:r w:rsidRPr="00A44273">
        <w:rPr>
          <w:rFonts w:ascii="Arial" w:hAnsi="Arial" w:cs="Arial"/>
          <w:b/>
        </w:rPr>
        <w:t>Članak 6.</w:t>
      </w:r>
    </w:p>
    <w:p w:rsidR="00D84FDE" w:rsidRDefault="00D84FDE" w:rsidP="00D84FDE">
      <w:pPr>
        <w:jc w:val="both"/>
        <w:rPr>
          <w:rFonts w:ascii="Arial" w:hAnsi="Arial" w:cs="Arial"/>
        </w:rPr>
      </w:pPr>
      <w:r w:rsidRPr="00A44273">
        <w:rPr>
          <w:rFonts w:ascii="Arial" w:hAnsi="Arial" w:cs="Arial"/>
        </w:rPr>
        <w:t>Troškovi iz članka 4. točka 2. ovog Programa koje podmiruju roditelji utvrđuju se godišnjim programom i planom troškova Dječjeg vrtića „Baltazar“ Gračac i naplaćuju od roditelja, mjesečno, na temelju sklopljenih ugovora.</w:t>
      </w:r>
    </w:p>
    <w:p w:rsidR="00D84FDE" w:rsidRPr="00A44273" w:rsidRDefault="00D84FDE" w:rsidP="00D84FDE">
      <w:pPr>
        <w:jc w:val="both"/>
        <w:rPr>
          <w:rFonts w:ascii="Arial" w:hAnsi="Arial" w:cs="Arial"/>
        </w:rPr>
      </w:pPr>
    </w:p>
    <w:p w:rsidR="00D84FDE" w:rsidRPr="00A44273" w:rsidRDefault="00D84FDE" w:rsidP="00D84FDE">
      <w:pPr>
        <w:jc w:val="center"/>
        <w:rPr>
          <w:rFonts w:ascii="Arial" w:hAnsi="Arial" w:cs="Arial"/>
          <w:b/>
        </w:rPr>
      </w:pPr>
      <w:r w:rsidRPr="00A44273">
        <w:rPr>
          <w:rFonts w:ascii="Arial" w:hAnsi="Arial" w:cs="Arial"/>
          <w:b/>
        </w:rPr>
        <w:t>Članak 7.</w:t>
      </w:r>
    </w:p>
    <w:p w:rsidR="00D84FDE" w:rsidRPr="00A44273" w:rsidRDefault="00D84FDE" w:rsidP="00D84FDE">
      <w:pPr>
        <w:jc w:val="both"/>
        <w:rPr>
          <w:rFonts w:ascii="Arial" w:hAnsi="Arial" w:cs="Arial"/>
        </w:rPr>
      </w:pPr>
      <w:r w:rsidRPr="00A44273">
        <w:rPr>
          <w:rFonts w:ascii="Arial" w:hAnsi="Arial" w:cs="Arial"/>
        </w:rPr>
        <w:t>Provedbu Programa javnih potreba i namjensko korištenje sredstava prati Jedinstveni upravni odjel te na temelju dokumentacije o izvršenim programima Općinskoj načelnici podnosi izvješće.</w:t>
      </w:r>
    </w:p>
    <w:p w:rsidR="00D84FDE" w:rsidRPr="00A44273" w:rsidRDefault="00D84FDE" w:rsidP="00D84FDE">
      <w:pPr>
        <w:jc w:val="center"/>
        <w:rPr>
          <w:rFonts w:ascii="Arial" w:hAnsi="Arial" w:cs="Arial"/>
          <w:b/>
        </w:rPr>
      </w:pPr>
      <w:r w:rsidRPr="00A44273">
        <w:rPr>
          <w:rFonts w:ascii="Arial" w:hAnsi="Arial" w:cs="Arial"/>
          <w:b/>
        </w:rPr>
        <w:t>Članak 8.</w:t>
      </w:r>
    </w:p>
    <w:p w:rsidR="00D84FDE" w:rsidRDefault="00D84FDE" w:rsidP="00D84FDE">
      <w:pPr>
        <w:jc w:val="both"/>
        <w:rPr>
          <w:rFonts w:ascii="Arial" w:hAnsi="Arial" w:cs="Arial"/>
        </w:rPr>
      </w:pPr>
      <w:r w:rsidRPr="00A44273">
        <w:rPr>
          <w:rFonts w:ascii="Arial" w:hAnsi="Arial" w:cs="Arial"/>
        </w:rPr>
        <w:tab/>
        <w:t>Ovaj Program stupa na snagu prvog dana od dana objave  u „Službenom glasniku Općine Gračac“.</w:t>
      </w:r>
    </w:p>
    <w:p w:rsidR="00D84FDE" w:rsidRPr="00A44273" w:rsidRDefault="00D84FDE" w:rsidP="00D84FDE">
      <w:pPr>
        <w:jc w:val="both"/>
        <w:rPr>
          <w:rFonts w:ascii="Arial" w:hAnsi="Arial" w:cs="Arial"/>
        </w:rPr>
      </w:pPr>
    </w:p>
    <w:p w:rsidR="00D84FDE" w:rsidRPr="00A44273" w:rsidRDefault="00D84FDE" w:rsidP="00D84FDE">
      <w:pPr>
        <w:jc w:val="center"/>
        <w:rPr>
          <w:rFonts w:ascii="Arial" w:hAnsi="Arial" w:cs="Arial"/>
          <w:b/>
        </w:rPr>
      </w:pPr>
      <w:r w:rsidRPr="00A44273">
        <w:rPr>
          <w:rFonts w:ascii="Arial" w:hAnsi="Arial" w:cs="Arial"/>
          <w:b/>
        </w:rPr>
        <w:tab/>
      </w:r>
      <w:r w:rsidRPr="00A44273">
        <w:rPr>
          <w:rFonts w:ascii="Arial" w:hAnsi="Arial" w:cs="Arial"/>
          <w:b/>
        </w:rPr>
        <w:tab/>
      </w:r>
      <w:r w:rsidRPr="00A44273">
        <w:rPr>
          <w:rFonts w:ascii="Arial" w:hAnsi="Arial" w:cs="Arial"/>
          <w:b/>
        </w:rPr>
        <w:tab/>
      </w:r>
      <w:r w:rsidRPr="00A44273">
        <w:rPr>
          <w:rFonts w:ascii="Arial" w:hAnsi="Arial" w:cs="Arial"/>
          <w:b/>
        </w:rPr>
        <w:tab/>
      </w:r>
      <w:r w:rsidRPr="00A44273">
        <w:rPr>
          <w:rFonts w:ascii="Arial" w:hAnsi="Arial" w:cs="Arial"/>
          <w:b/>
        </w:rPr>
        <w:tab/>
        <w:t>PREDSJEDNIK:</w:t>
      </w:r>
    </w:p>
    <w:p w:rsidR="00D84FDE" w:rsidRPr="00A44273" w:rsidRDefault="00D84FDE" w:rsidP="00D84FDE">
      <w:pPr>
        <w:jc w:val="center"/>
        <w:rPr>
          <w:rFonts w:ascii="Arial" w:hAnsi="Arial" w:cs="Arial"/>
        </w:rPr>
      </w:pPr>
      <w:r w:rsidRPr="00A44273">
        <w:rPr>
          <w:rFonts w:ascii="Arial" w:hAnsi="Arial" w:cs="Arial"/>
          <w:b/>
        </w:rPr>
        <w:tab/>
      </w:r>
      <w:r w:rsidRPr="00A44273">
        <w:rPr>
          <w:rFonts w:ascii="Arial" w:hAnsi="Arial" w:cs="Arial"/>
          <w:b/>
        </w:rPr>
        <w:tab/>
      </w:r>
      <w:r w:rsidRPr="00A44273">
        <w:rPr>
          <w:rFonts w:ascii="Arial" w:hAnsi="Arial" w:cs="Arial"/>
          <w:b/>
        </w:rPr>
        <w:tab/>
      </w:r>
      <w:r w:rsidRPr="00A44273">
        <w:rPr>
          <w:rFonts w:ascii="Arial" w:hAnsi="Arial" w:cs="Arial"/>
          <w:b/>
        </w:rPr>
        <w:tab/>
      </w:r>
      <w:r w:rsidRPr="00A44273">
        <w:rPr>
          <w:rFonts w:ascii="Arial" w:hAnsi="Arial" w:cs="Arial"/>
          <w:b/>
        </w:rPr>
        <w:tab/>
        <w:t>Tadija Šišić, dipl.iur.</w:t>
      </w:r>
      <w:r w:rsidRPr="00A44273">
        <w:rPr>
          <w:rFonts w:ascii="Arial" w:hAnsi="Arial" w:cs="Arial"/>
        </w:rPr>
        <w:t xml:space="preserve"> </w:t>
      </w:r>
    </w:p>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Default="00D84FDE"/>
    <w:p w:rsidR="00D84FDE" w:rsidRPr="005167FF" w:rsidRDefault="00D84FDE" w:rsidP="00D84FDE">
      <w:pPr>
        <w:spacing w:line="276" w:lineRule="auto"/>
        <w:jc w:val="both"/>
        <w:rPr>
          <w:rFonts w:ascii="Arial" w:hAnsi="Arial" w:cs="Arial"/>
        </w:rPr>
      </w:pPr>
      <w:r w:rsidRPr="005167FF">
        <w:rPr>
          <w:rFonts w:ascii="Arial" w:hAnsi="Arial" w:cs="Arial"/>
          <w:b/>
        </w:rPr>
        <w:t>OPĆINSKO VIJEĆE</w:t>
      </w:r>
    </w:p>
    <w:p w:rsidR="00D84FDE" w:rsidRPr="005167FF" w:rsidRDefault="00D84FDE" w:rsidP="00D84FDE">
      <w:pPr>
        <w:pStyle w:val="xl41"/>
        <w:spacing w:before="0" w:beforeAutospacing="0" w:after="0" w:afterAutospacing="0" w:line="276" w:lineRule="auto"/>
        <w:jc w:val="both"/>
        <w:rPr>
          <w:b/>
        </w:rPr>
      </w:pPr>
      <w:r w:rsidRPr="005167FF">
        <w:rPr>
          <w:b/>
        </w:rPr>
        <w:t>KLASA: 550-01/18-01/2</w:t>
      </w:r>
    </w:p>
    <w:p w:rsidR="00D84FDE" w:rsidRPr="005167FF" w:rsidRDefault="00D84FDE" w:rsidP="00D84FDE">
      <w:pPr>
        <w:pStyle w:val="xl41"/>
        <w:spacing w:before="0" w:beforeAutospacing="0" w:after="0" w:afterAutospacing="0" w:line="276" w:lineRule="auto"/>
        <w:jc w:val="both"/>
        <w:rPr>
          <w:b/>
        </w:rPr>
      </w:pPr>
      <w:r w:rsidRPr="005167FF">
        <w:rPr>
          <w:b/>
        </w:rPr>
        <w:t>URBROJ: 2198/31-02-18-1</w:t>
      </w:r>
    </w:p>
    <w:p w:rsidR="00D84FDE" w:rsidRPr="005167FF" w:rsidRDefault="00D84FDE" w:rsidP="00D84FDE">
      <w:pPr>
        <w:pStyle w:val="xl41"/>
        <w:spacing w:before="0" w:beforeAutospacing="0" w:after="0" w:afterAutospacing="0" w:line="276" w:lineRule="auto"/>
        <w:jc w:val="both"/>
        <w:rPr>
          <w:b/>
        </w:rPr>
      </w:pPr>
      <w:r w:rsidRPr="005167FF">
        <w:rPr>
          <w:b/>
        </w:rPr>
        <w:t>Gračac, 29. siječnja 2018. g.</w:t>
      </w:r>
    </w:p>
    <w:p w:rsidR="00D84FDE" w:rsidRPr="005167FF" w:rsidRDefault="00D84FDE" w:rsidP="00D84FDE">
      <w:pPr>
        <w:autoSpaceDE w:val="0"/>
        <w:autoSpaceDN w:val="0"/>
        <w:adjustRightInd w:val="0"/>
        <w:spacing w:line="276" w:lineRule="auto"/>
        <w:rPr>
          <w:rFonts w:ascii="Arial" w:hAnsi="Arial" w:cs="Arial"/>
          <w:b/>
        </w:rPr>
      </w:pPr>
    </w:p>
    <w:p w:rsidR="00D84FDE" w:rsidRPr="005167FF" w:rsidRDefault="00D84FDE" w:rsidP="00D84FDE">
      <w:pPr>
        <w:spacing w:after="75" w:line="276" w:lineRule="auto"/>
        <w:ind w:left="45" w:right="45"/>
        <w:jc w:val="both"/>
        <w:rPr>
          <w:rFonts w:ascii="Arial" w:hAnsi="Arial" w:cs="Arial"/>
          <w:color w:val="000000"/>
        </w:rPr>
      </w:pPr>
      <w:r w:rsidRPr="005167FF">
        <w:rPr>
          <w:rFonts w:ascii="Arial" w:hAnsi="Arial" w:cs="Arial"/>
          <w:color w:val="000000"/>
        </w:rPr>
        <w:t>Na temelju članka 117. Zakona o socijalnoj skrbi ("Narodne novine", broj 157/13, 152/14, 99/15, 52/16) i članka 32. Statuta Općine Gračac ("Službeni glasnik Zadarske županije“ 11/13) Općinsko vijeće Općine Gračac na 5. sjednici održanoj 29. siječnja 2018. godine, donosi</w:t>
      </w: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center"/>
        <w:outlineLvl w:val="4"/>
        <w:rPr>
          <w:rFonts w:ascii="Arial" w:hAnsi="Arial" w:cs="Arial"/>
          <w:b/>
          <w:bCs/>
          <w:color w:val="000000"/>
        </w:rPr>
      </w:pPr>
      <w:r w:rsidRPr="005167FF">
        <w:rPr>
          <w:rFonts w:ascii="Arial" w:hAnsi="Arial" w:cs="Arial"/>
          <w:b/>
          <w:bCs/>
          <w:color w:val="000000"/>
        </w:rPr>
        <w:t xml:space="preserve">SOCIJALNI PROGRAM OPĆINE GRAČAC ZA 2018. GODINU  </w:t>
      </w: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both"/>
        <w:outlineLvl w:val="5"/>
        <w:rPr>
          <w:rFonts w:ascii="Arial" w:hAnsi="Arial" w:cs="Arial"/>
          <w:b/>
          <w:bCs/>
          <w:color w:val="000000"/>
        </w:rPr>
      </w:pPr>
      <w:r w:rsidRPr="005167FF">
        <w:rPr>
          <w:rFonts w:ascii="Arial" w:hAnsi="Arial" w:cs="Arial"/>
          <w:b/>
          <w:bCs/>
          <w:color w:val="000000"/>
        </w:rPr>
        <w:t>  I.  OPĆE ODREDBE</w:t>
      </w: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1.</w:t>
      </w:r>
    </w:p>
    <w:p w:rsidR="00D84FDE" w:rsidRPr="005167FF" w:rsidRDefault="00D84FDE" w:rsidP="00D84FDE">
      <w:pPr>
        <w:spacing w:line="276" w:lineRule="auto"/>
        <w:ind w:left="45" w:right="45"/>
        <w:jc w:val="both"/>
        <w:rPr>
          <w:rFonts w:ascii="Arial" w:hAnsi="Arial" w:cs="Arial"/>
          <w:color w:val="000000"/>
        </w:rPr>
      </w:pPr>
      <w:r w:rsidRPr="005167FF">
        <w:rPr>
          <w:rFonts w:ascii="Arial" w:hAnsi="Arial" w:cs="Arial"/>
          <w:color w:val="000000"/>
        </w:rPr>
        <w:t>Ovim se Socijalnim programom (u daljnjem tekstu: Program) utvrđuju prava iz socijalne skrbi koja osigurava Općina Gračac, uvjeti i način njihova ostvarivanja, korisnici socijalne skrbi, te postupak za ostvarivanje tih prava.</w:t>
      </w:r>
    </w:p>
    <w:p w:rsidR="00D84FDE" w:rsidRPr="005167FF" w:rsidRDefault="00D84FDE" w:rsidP="00D84FDE">
      <w:pPr>
        <w:spacing w:line="276" w:lineRule="auto"/>
        <w:ind w:left="45" w:right="45"/>
        <w:jc w:val="center"/>
        <w:outlineLvl w:val="5"/>
        <w:rPr>
          <w:rFonts w:ascii="Arial" w:hAnsi="Arial" w:cs="Arial"/>
          <w:b/>
          <w:bCs/>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2.</w:t>
      </w:r>
    </w:p>
    <w:p w:rsidR="00D84FDE" w:rsidRPr="005167FF" w:rsidRDefault="00D84FDE" w:rsidP="00D84FDE">
      <w:pPr>
        <w:spacing w:after="75" w:line="276" w:lineRule="auto"/>
        <w:ind w:left="45" w:right="45"/>
        <w:jc w:val="both"/>
        <w:rPr>
          <w:rFonts w:ascii="Arial" w:hAnsi="Arial" w:cs="Arial"/>
          <w:color w:val="000000"/>
        </w:rPr>
      </w:pPr>
      <w:r w:rsidRPr="005167FF">
        <w:rPr>
          <w:rFonts w:ascii="Arial" w:hAnsi="Arial" w:cs="Arial"/>
          <w:color w:val="000000"/>
        </w:rPr>
        <w:t xml:space="preserve">Prava iz socijalne skrbi utvrđena ovim Programom </w:t>
      </w:r>
      <w:r w:rsidRPr="00D76E97">
        <w:rPr>
          <w:rFonts w:ascii="Arial" w:hAnsi="Arial" w:cs="Arial"/>
          <w:color w:val="000000"/>
        </w:rPr>
        <w:t>ne mogu</w:t>
      </w:r>
      <w:r w:rsidRPr="005167FF">
        <w:rPr>
          <w:rFonts w:ascii="Arial" w:hAnsi="Arial" w:cs="Arial"/>
          <w:color w:val="000000"/>
        </w:rPr>
        <w:t xml:space="preserve"> se ostvarivati na teret Općine Gračac ukoliko je Zakonom ili drugim propisom određeno da se ta prava ostvaruju prvenstveno na teret Republike Hrvatske, te drugih pravnih ili fizičkih osoba.</w:t>
      </w:r>
    </w:p>
    <w:p w:rsidR="00D84FDE" w:rsidRPr="005167FF" w:rsidRDefault="00D84FDE" w:rsidP="00D84FDE">
      <w:pPr>
        <w:spacing w:line="276" w:lineRule="auto"/>
        <w:ind w:left="45" w:right="45"/>
        <w:jc w:val="center"/>
        <w:outlineLvl w:val="5"/>
        <w:rPr>
          <w:rFonts w:ascii="Arial" w:hAnsi="Arial" w:cs="Arial"/>
          <w:bCs/>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3.</w:t>
      </w:r>
    </w:p>
    <w:p w:rsidR="00D84FDE" w:rsidRPr="005167FF" w:rsidRDefault="00D84FDE" w:rsidP="00D84FDE">
      <w:pPr>
        <w:spacing w:after="75" w:line="276" w:lineRule="auto"/>
        <w:ind w:left="45" w:right="45"/>
        <w:jc w:val="both"/>
        <w:rPr>
          <w:rFonts w:ascii="Arial" w:hAnsi="Arial" w:cs="Arial"/>
          <w:color w:val="000000"/>
        </w:rPr>
      </w:pPr>
      <w:r w:rsidRPr="005167FF">
        <w:rPr>
          <w:rFonts w:ascii="Arial" w:hAnsi="Arial" w:cs="Arial"/>
          <w:color w:val="000000"/>
        </w:rPr>
        <w:t xml:space="preserve">Za ostvarivanje prava iz socijalne skrbi utvrđenih ovim Programom Općina Gračac osigurava sredstva u svom Proračunu. </w:t>
      </w:r>
    </w:p>
    <w:p w:rsidR="00D84FDE" w:rsidRPr="005167FF" w:rsidRDefault="00D84FDE" w:rsidP="00D84FDE">
      <w:pPr>
        <w:spacing w:after="75" w:line="276" w:lineRule="auto"/>
        <w:ind w:left="45" w:right="45"/>
        <w:jc w:val="both"/>
        <w:rPr>
          <w:rFonts w:ascii="Arial" w:hAnsi="Arial" w:cs="Arial"/>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4.</w:t>
      </w:r>
    </w:p>
    <w:p w:rsidR="00D84FDE" w:rsidRPr="005167FF" w:rsidRDefault="00D84FDE" w:rsidP="00D84FDE">
      <w:pPr>
        <w:spacing w:line="276" w:lineRule="auto"/>
        <w:ind w:left="45" w:right="45"/>
        <w:jc w:val="both"/>
        <w:rPr>
          <w:rFonts w:ascii="Arial" w:hAnsi="Arial" w:cs="Arial"/>
          <w:color w:val="000000"/>
        </w:rPr>
      </w:pPr>
      <w:r w:rsidRPr="005167FF">
        <w:rPr>
          <w:rFonts w:ascii="Arial" w:hAnsi="Arial" w:cs="Arial"/>
          <w:color w:val="000000"/>
        </w:rPr>
        <w:t>Poslove u svezi ostvarivanja prava iz socijalne skrbi propisane ovim Programom obavlja Jedinstveni upravni odjel Općine Gračac.</w:t>
      </w: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center"/>
        <w:outlineLvl w:val="5"/>
        <w:rPr>
          <w:rFonts w:ascii="Arial" w:hAnsi="Arial" w:cs="Arial"/>
          <w:bCs/>
          <w:color w:val="000000"/>
        </w:rPr>
      </w:pPr>
    </w:p>
    <w:p w:rsidR="00D84FDE" w:rsidRPr="005167FF" w:rsidRDefault="00D84FDE" w:rsidP="00D84FDE">
      <w:pPr>
        <w:spacing w:line="276" w:lineRule="auto"/>
        <w:ind w:left="45" w:right="45"/>
        <w:jc w:val="both"/>
        <w:outlineLvl w:val="5"/>
        <w:rPr>
          <w:rFonts w:ascii="Arial" w:hAnsi="Arial" w:cs="Arial"/>
          <w:b/>
          <w:bCs/>
          <w:color w:val="000000"/>
        </w:rPr>
      </w:pPr>
      <w:r w:rsidRPr="005167FF">
        <w:rPr>
          <w:rFonts w:ascii="Arial" w:hAnsi="Arial" w:cs="Arial"/>
          <w:b/>
          <w:bCs/>
          <w:color w:val="000000"/>
        </w:rPr>
        <w:t>  II.  KORISNICI SOCIJALNE SKRBI</w:t>
      </w: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5.</w:t>
      </w:r>
    </w:p>
    <w:p w:rsidR="00D84FDE" w:rsidRPr="005167FF" w:rsidRDefault="00D84FDE" w:rsidP="00D84FDE">
      <w:pPr>
        <w:spacing w:after="75" w:line="276" w:lineRule="auto"/>
        <w:ind w:left="45" w:right="45"/>
        <w:jc w:val="both"/>
        <w:rPr>
          <w:rFonts w:ascii="Arial" w:hAnsi="Arial" w:cs="Arial"/>
          <w:color w:val="000000"/>
        </w:rPr>
      </w:pPr>
      <w:r w:rsidRPr="005167FF">
        <w:rPr>
          <w:rFonts w:ascii="Arial" w:hAnsi="Arial" w:cs="Arial"/>
          <w:color w:val="000000"/>
        </w:rPr>
        <w:t>Pojam korisnika socijalne skrbi (u daljnjem tekstu: korisnik) određen je Zakonom o socijalnoj skrbi.</w:t>
      </w:r>
    </w:p>
    <w:p w:rsidR="00D84FDE" w:rsidRPr="005167FF" w:rsidRDefault="00D84FDE" w:rsidP="00D84FDE">
      <w:pPr>
        <w:spacing w:after="75" w:line="276" w:lineRule="auto"/>
        <w:ind w:left="45" w:right="45"/>
        <w:jc w:val="both"/>
        <w:rPr>
          <w:rFonts w:ascii="Arial" w:hAnsi="Arial" w:cs="Arial"/>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lastRenderedPageBreak/>
        <w:t>Članak 6.</w:t>
      </w:r>
    </w:p>
    <w:p w:rsidR="00D84FDE" w:rsidRPr="005167FF" w:rsidRDefault="00D84FDE" w:rsidP="00D84FDE">
      <w:pPr>
        <w:spacing w:after="75" w:line="276" w:lineRule="auto"/>
        <w:ind w:left="45" w:right="45"/>
        <w:jc w:val="both"/>
        <w:rPr>
          <w:rFonts w:ascii="Arial" w:hAnsi="Arial" w:cs="Arial"/>
          <w:color w:val="000000"/>
        </w:rPr>
      </w:pPr>
      <w:r w:rsidRPr="005167FF">
        <w:rPr>
          <w:rFonts w:ascii="Arial" w:hAnsi="Arial" w:cs="Arial"/>
          <w:color w:val="000000"/>
        </w:rPr>
        <w:t xml:space="preserve">Prava iz socijalne skrbi utvrđena ovim Programom osiguravaju se hrvatskom državljaninu koji ima prebivalište na području Općine Gračac – </w:t>
      </w:r>
      <w:r w:rsidRPr="005167FF">
        <w:rPr>
          <w:rFonts w:ascii="Arial" w:hAnsi="Arial" w:cs="Arial"/>
          <w:color w:val="000000"/>
          <w:u w:val="single"/>
        </w:rPr>
        <w:t>opći uvjet</w:t>
      </w:r>
      <w:r w:rsidRPr="005167FF">
        <w:rPr>
          <w:rFonts w:ascii="Arial" w:hAnsi="Arial" w:cs="Arial"/>
          <w:color w:val="000000"/>
        </w:rPr>
        <w:t>.</w:t>
      </w:r>
    </w:p>
    <w:p w:rsidR="00D84FDE" w:rsidRPr="005167FF" w:rsidRDefault="00D84FDE" w:rsidP="00D84FDE">
      <w:pPr>
        <w:spacing w:line="276" w:lineRule="auto"/>
        <w:ind w:left="45" w:right="45"/>
        <w:jc w:val="center"/>
        <w:outlineLvl w:val="5"/>
        <w:rPr>
          <w:rFonts w:ascii="Arial" w:hAnsi="Arial" w:cs="Arial"/>
          <w:bCs/>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7.</w:t>
      </w:r>
    </w:p>
    <w:p w:rsidR="00D84FDE" w:rsidRPr="005167FF" w:rsidRDefault="00D84FDE" w:rsidP="00D84FDE">
      <w:pPr>
        <w:spacing w:after="75" w:line="276" w:lineRule="auto"/>
        <w:ind w:left="45" w:right="45"/>
        <w:jc w:val="both"/>
        <w:rPr>
          <w:rFonts w:ascii="Arial" w:hAnsi="Arial" w:cs="Arial"/>
          <w:color w:val="000000"/>
        </w:rPr>
      </w:pPr>
      <w:r w:rsidRPr="005167FF">
        <w:rPr>
          <w:rFonts w:ascii="Arial" w:hAnsi="Arial" w:cs="Arial"/>
          <w:color w:val="000000"/>
        </w:rPr>
        <w:t>Broj korisnika koji mogu ostvariti određena prava iz socijalne skrbi, odnosno određene oblike pomoći, propisanih ovim Programom može biti ograničen sredstvima Proračuna Općine Gračac osiguranim za njegovo ostvarenje.</w:t>
      </w:r>
    </w:p>
    <w:p w:rsidR="00D84FDE" w:rsidRPr="005167FF" w:rsidRDefault="00D84FDE" w:rsidP="00D84FDE">
      <w:pPr>
        <w:spacing w:after="75" w:line="276" w:lineRule="auto"/>
        <w:ind w:left="45" w:right="45"/>
        <w:jc w:val="both"/>
        <w:rPr>
          <w:rFonts w:ascii="Arial" w:hAnsi="Arial" w:cs="Arial"/>
          <w:color w:val="000000"/>
        </w:rPr>
      </w:pPr>
    </w:p>
    <w:p w:rsidR="00D84FDE" w:rsidRPr="005167FF" w:rsidRDefault="00D84FDE" w:rsidP="00D84FDE">
      <w:pPr>
        <w:spacing w:line="276" w:lineRule="auto"/>
        <w:ind w:left="45" w:right="45"/>
        <w:jc w:val="both"/>
        <w:outlineLvl w:val="5"/>
        <w:rPr>
          <w:rFonts w:ascii="Arial" w:hAnsi="Arial" w:cs="Arial"/>
          <w:b/>
          <w:bCs/>
          <w:color w:val="000000"/>
        </w:rPr>
      </w:pPr>
      <w:r w:rsidRPr="005167FF">
        <w:rPr>
          <w:rFonts w:ascii="Arial" w:hAnsi="Arial" w:cs="Arial"/>
          <w:b/>
          <w:bCs/>
          <w:color w:val="000000"/>
        </w:rPr>
        <w:t>  III.  KRITERIJI ZA OSTVARIVANJE PRAVA IZ SOCIJALNE SKRBI</w:t>
      </w: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8.</w:t>
      </w:r>
    </w:p>
    <w:p w:rsidR="00D84FDE" w:rsidRPr="005167FF" w:rsidRDefault="00D84FDE" w:rsidP="00D84FDE">
      <w:pPr>
        <w:spacing w:after="75" w:line="276" w:lineRule="auto"/>
        <w:ind w:left="45" w:right="45"/>
        <w:rPr>
          <w:rFonts w:ascii="Arial" w:hAnsi="Arial" w:cs="Arial"/>
          <w:color w:val="000000"/>
        </w:rPr>
      </w:pPr>
      <w:r w:rsidRPr="005167FF">
        <w:rPr>
          <w:rFonts w:ascii="Arial" w:hAnsi="Arial" w:cs="Arial"/>
          <w:color w:val="000000"/>
        </w:rPr>
        <w:t xml:space="preserve">Prava iz socijalne skrbi utvrđena ovim Programa može ostvariti korisnik ukoliko ispunjava jedan ili više kriterija: </w:t>
      </w:r>
    </w:p>
    <w:p w:rsidR="00D84FDE" w:rsidRPr="005167FF" w:rsidRDefault="00D84FDE" w:rsidP="00294CA5">
      <w:pPr>
        <w:numPr>
          <w:ilvl w:val="0"/>
          <w:numId w:val="44"/>
        </w:numPr>
        <w:spacing w:after="75" w:line="276" w:lineRule="auto"/>
        <w:ind w:right="45"/>
        <w:contextualSpacing/>
        <w:rPr>
          <w:rFonts w:ascii="Arial" w:hAnsi="Arial" w:cs="Arial"/>
          <w:color w:val="000000"/>
        </w:rPr>
      </w:pPr>
      <w:r w:rsidRPr="005167FF">
        <w:rPr>
          <w:rFonts w:ascii="Arial" w:hAnsi="Arial" w:cs="Arial"/>
          <w:color w:val="000000"/>
        </w:rPr>
        <w:t>Socijalni kriterij</w:t>
      </w:r>
    </w:p>
    <w:p w:rsidR="00D84FDE" w:rsidRPr="005167FF" w:rsidRDefault="00D84FDE" w:rsidP="00294CA5">
      <w:pPr>
        <w:numPr>
          <w:ilvl w:val="0"/>
          <w:numId w:val="44"/>
        </w:numPr>
        <w:spacing w:after="75" w:line="276" w:lineRule="auto"/>
        <w:ind w:right="45"/>
        <w:contextualSpacing/>
        <w:rPr>
          <w:rFonts w:ascii="Arial" w:hAnsi="Arial" w:cs="Arial"/>
          <w:color w:val="000000"/>
        </w:rPr>
      </w:pPr>
      <w:r w:rsidRPr="005167FF">
        <w:rPr>
          <w:rFonts w:ascii="Arial" w:hAnsi="Arial" w:cs="Arial"/>
          <w:color w:val="000000"/>
        </w:rPr>
        <w:t>Kriterij prihoda</w:t>
      </w:r>
    </w:p>
    <w:p w:rsidR="00D84FDE" w:rsidRPr="005167FF" w:rsidRDefault="00D84FDE" w:rsidP="00294CA5">
      <w:pPr>
        <w:numPr>
          <w:ilvl w:val="0"/>
          <w:numId w:val="44"/>
        </w:numPr>
        <w:spacing w:after="75" w:line="276" w:lineRule="auto"/>
        <w:ind w:right="45"/>
        <w:contextualSpacing/>
        <w:rPr>
          <w:rFonts w:ascii="Arial" w:hAnsi="Arial" w:cs="Arial"/>
          <w:color w:val="000000"/>
        </w:rPr>
      </w:pPr>
      <w:r w:rsidRPr="005167FF">
        <w:rPr>
          <w:rFonts w:ascii="Arial" w:hAnsi="Arial" w:cs="Arial"/>
          <w:color w:val="000000"/>
        </w:rPr>
        <w:t>Poseban kriterij</w:t>
      </w:r>
    </w:p>
    <w:p w:rsidR="00D84FDE" w:rsidRPr="005167FF" w:rsidRDefault="00D84FDE" w:rsidP="00D84FDE">
      <w:pPr>
        <w:spacing w:after="75" w:line="276" w:lineRule="auto"/>
        <w:ind w:left="45" w:right="45"/>
        <w:jc w:val="both"/>
        <w:rPr>
          <w:rFonts w:ascii="Arial" w:hAnsi="Arial" w:cs="Arial"/>
          <w:color w:val="000000"/>
        </w:rPr>
      </w:pPr>
      <w:r w:rsidRPr="005167FF">
        <w:rPr>
          <w:rFonts w:ascii="Arial" w:hAnsi="Arial" w:cs="Arial"/>
          <w:color w:val="000000"/>
        </w:rPr>
        <w:t>Za pojedina prava iz ovog Programa mogu se propisati dodatni uvjeti ili mora biti ispunjeno više uvjeta istovremeno.</w:t>
      </w: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9.</w:t>
      </w:r>
    </w:p>
    <w:p w:rsidR="00D84FDE" w:rsidRPr="005167FF" w:rsidRDefault="00D84FDE" w:rsidP="00D84FDE">
      <w:pPr>
        <w:spacing w:line="276" w:lineRule="auto"/>
        <w:jc w:val="both"/>
        <w:rPr>
          <w:rFonts w:ascii="Arial" w:eastAsia="Calibri" w:hAnsi="Arial" w:cs="Arial"/>
          <w:lang w:eastAsia="en-US"/>
        </w:rPr>
      </w:pPr>
      <w:r w:rsidRPr="005167FF">
        <w:rPr>
          <w:rFonts w:ascii="Arial" w:eastAsia="Calibri" w:hAnsi="Arial" w:cs="Arial"/>
          <w:lang w:eastAsia="en-US"/>
        </w:rPr>
        <w:t xml:space="preserve">Korisnik ispunjava </w:t>
      </w:r>
      <w:r w:rsidRPr="005167FF">
        <w:rPr>
          <w:rFonts w:ascii="Arial" w:eastAsia="Calibri" w:hAnsi="Arial" w:cs="Arial"/>
          <w:i/>
          <w:u w:val="single"/>
          <w:lang w:eastAsia="en-US"/>
        </w:rPr>
        <w:t>socijalni kriterij</w:t>
      </w:r>
      <w:r w:rsidRPr="005167FF">
        <w:rPr>
          <w:rFonts w:ascii="Arial" w:eastAsia="Calibri" w:hAnsi="Arial" w:cs="Arial"/>
          <w:lang w:eastAsia="en-US"/>
        </w:rPr>
        <w:t xml:space="preserve"> ako temeljem članaka 26. do 40. Zakona ostvaruje pravo na zajamčenu minimalnu naknadu Centra s time da je podnositelj zahtjeva ujedno nositelj prava pomoći za uzdržavanje odnosno da je član obiteljskog domaćinstva obuhvaćen rješenjem Centra.</w:t>
      </w:r>
    </w:p>
    <w:p w:rsidR="00D84FDE" w:rsidRPr="005167FF" w:rsidRDefault="00D84FDE" w:rsidP="00D84FDE">
      <w:pPr>
        <w:spacing w:line="276" w:lineRule="auto"/>
        <w:jc w:val="both"/>
        <w:rPr>
          <w:rFonts w:ascii="Arial" w:hAnsi="Arial" w:cs="Arial"/>
          <w:color w:val="000000"/>
        </w:rPr>
      </w:pPr>
    </w:p>
    <w:p w:rsidR="00D84FDE" w:rsidRPr="005167FF" w:rsidRDefault="00D84FDE" w:rsidP="00D84FDE">
      <w:pPr>
        <w:spacing w:line="276" w:lineRule="auto"/>
        <w:ind w:left="45" w:right="45"/>
        <w:jc w:val="center"/>
        <w:rPr>
          <w:rFonts w:ascii="Arial" w:hAnsi="Arial" w:cs="Arial"/>
          <w:color w:val="000000"/>
        </w:rPr>
      </w:pPr>
      <w:r w:rsidRPr="005167FF">
        <w:rPr>
          <w:rFonts w:ascii="Arial" w:hAnsi="Arial" w:cs="Arial"/>
          <w:bCs/>
          <w:color w:val="000000"/>
        </w:rPr>
        <w:t>Članak 10.</w:t>
      </w:r>
    </w:p>
    <w:p w:rsidR="00D84FDE" w:rsidRPr="005167FF" w:rsidRDefault="00D84FDE" w:rsidP="00D84FDE">
      <w:pPr>
        <w:spacing w:line="276" w:lineRule="auto"/>
        <w:jc w:val="both"/>
        <w:rPr>
          <w:rFonts w:ascii="Arial" w:eastAsia="Calibri" w:hAnsi="Arial" w:cs="Arial"/>
          <w:lang w:eastAsia="en-US"/>
        </w:rPr>
      </w:pPr>
      <w:r w:rsidRPr="005167FF">
        <w:rPr>
          <w:rFonts w:ascii="Arial" w:eastAsia="Calibri" w:hAnsi="Arial" w:cs="Arial"/>
          <w:lang w:eastAsia="en-US"/>
        </w:rPr>
        <w:t xml:space="preserve">Korisnik ispunjava </w:t>
      </w:r>
      <w:r w:rsidRPr="005167FF">
        <w:rPr>
          <w:rFonts w:ascii="Arial" w:eastAsia="Calibri" w:hAnsi="Arial" w:cs="Arial"/>
          <w:i/>
          <w:u w:val="single"/>
          <w:lang w:eastAsia="en-US"/>
        </w:rPr>
        <w:t>kriterij prihoda</w:t>
      </w:r>
      <w:r w:rsidRPr="005167FF">
        <w:rPr>
          <w:rFonts w:ascii="Arial" w:eastAsia="Calibri" w:hAnsi="Arial" w:cs="Arial"/>
          <w:lang w:eastAsia="en-US"/>
        </w:rPr>
        <w:t xml:space="preserve"> ako ukupni prosječni prihodi kućanstva (novčana sredstva ostvarena po osnovi rada, mirovine, primitaka od imovine, poljoprivrede ili na neki drugi način ostvarena u tuzemstvu i u inozemstvu) u posljednja tri mjeseca prije podnošenja zahtjeva ili pokretanja postupka po službenoj dužnosti ne prelazi visinu sredstava mjesečno: </w:t>
      </w:r>
    </w:p>
    <w:p w:rsidR="00D84FDE" w:rsidRPr="005167FF" w:rsidRDefault="00D84FDE" w:rsidP="00D84FDE">
      <w:pPr>
        <w:spacing w:line="276" w:lineRule="auto"/>
        <w:jc w:val="both"/>
        <w:rPr>
          <w:rFonts w:ascii="Arial" w:eastAsia="Calibri" w:hAnsi="Arial" w:cs="Arial"/>
          <w:lang w:eastAsia="en-US"/>
        </w:rPr>
      </w:pPr>
    </w:p>
    <w:p w:rsidR="00D84FDE" w:rsidRPr="005167FF" w:rsidRDefault="00D84FDE" w:rsidP="00294CA5">
      <w:pPr>
        <w:numPr>
          <w:ilvl w:val="0"/>
          <w:numId w:val="45"/>
        </w:numPr>
        <w:spacing w:after="200" w:line="276" w:lineRule="auto"/>
        <w:ind w:right="45"/>
        <w:contextualSpacing/>
        <w:jc w:val="both"/>
        <w:rPr>
          <w:rFonts w:ascii="Arial" w:hAnsi="Arial" w:cs="Arial"/>
          <w:color w:val="000000"/>
        </w:rPr>
      </w:pPr>
      <w:r w:rsidRPr="005167FF">
        <w:rPr>
          <w:rFonts w:ascii="Arial" w:hAnsi="Arial" w:cs="Arial"/>
          <w:color w:val="000000"/>
        </w:rPr>
        <w:t xml:space="preserve">samac do ..............................................................................1.250,00 kn </w:t>
      </w:r>
    </w:p>
    <w:p w:rsidR="00D84FDE" w:rsidRPr="005167FF" w:rsidRDefault="00D84FDE" w:rsidP="00294CA5">
      <w:pPr>
        <w:numPr>
          <w:ilvl w:val="0"/>
          <w:numId w:val="45"/>
        </w:numPr>
        <w:spacing w:after="200" w:line="276" w:lineRule="auto"/>
        <w:ind w:right="45"/>
        <w:contextualSpacing/>
        <w:jc w:val="both"/>
        <w:rPr>
          <w:rFonts w:ascii="Arial" w:hAnsi="Arial" w:cs="Arial"/>
          <w:color w:val="000000"/>
        </w:rPr>
      </w:pPr>
      <w:r w:rsidRPr="005167FF">
        <w:rPr>
          <w:rFonts w:ascii="Arial" w:hAnsi="Arial" w:cs="Arial"/>
          <w:color w:val="000000"/>
        </w:rPr>
        <w:t xml:space="preserve">dvočlana obitelj do ................................................................1.800,00 kn </w:t>
      </w:r>
    </w:p>
    <w:p w:rsidR="00D84FDE" w:rsidRPr="005167FF" w:rsidRDefault="00D84FDE" w:rsidP="00294CA5">
      <w:pPr>
        <w:numPr>
          <w:ilvl w:val="0"/>
          <w:numId w:val="45"/>
        </w:numPr>
        <w:spacing w:after="200" w:line="276" w:lineRule="auto"/>
        <w:ind w:right="45"/>
        <w:contextualSpacing/>
        <w:jc w:val="both"/>
        <w:rPr>
          <w:rFonts w:ascii="Arial" w:hAnsi="Arial" w:cs="Arial"/>
          <w:color w:val="000000"/>
        </w:rPr>
      </w:pPr>
      <w:r w:rsidRPr="005167FF">
        <w:rPr>
          <w:rFonts w:ascii="Arial" w:hAnsi="Arial" w:cs="Arial"/>
          <w:color w:val="000000"/>
        </w:rPr>
        <w:t xml:space="preserve">tročlana obitelj do .................................................................2.500,00 kn </w:t>
      </w:r>
    </w:p>
    <w:p w:rsidR="00D84FDE" w:rsidRPr="005167FF" w:rsidRDefault="00D84FDE" w:rsidP="00294CA5">
      <w:pPr>
        <w:numPr>
          <w:ilvl w:val="0"/>
          <w:numId w:val="45"/>
        </w:numPr>
        <w:spacing w:after="200" w:line="276" w:lineRule="auto"/>
        <w:ind w:right="45"/>
        <w:contextualSpacing/>
        <w:jc w:val="both"/>
        <w:rPr>
          <w:rFonts w:ascii="Arial" w:hAnsi="Arial" w:cs="Arial"/>
          <w:color w:val="000000"/>
        </w:rPr>
      </w:pPr>
      <w:r w:rsidRPr="005167FF">
        <w:rPr>
          <w:rFonts w:ascii="Arial" w:hAnsi="Arial" w:cs="Arial"/>
          <w:color w:val="000000"/>
        </w:rPr>
        <w:t>četveročlana obitelj do ..........................................................3.000,00 kn</w:t>
      </w:r>
    </w:p>
    <w:p w:rsidR="00D84FDE" w:rsidRPr="005167FF" w:rsidRDefault="00D84FDE" w:rsidP="00294CA5">
      <w:pPr>
        <w:numPr>
          <w:ilvl w:val="0"/>
          <w:numId w:val="45"/>
        </w:numPr>
        <w:spacing w:after="200" w:line="276" w:lineRule="auto"/>
        <w:ind w:right="45"/>
        <w:contextualSpacing/>
        <w:jc w:val="both"/>
        <w:rPr>
          <w:rFonts w:ascii="Arial" w:hAnsi="Arial" w:cs="Arial"/>
          <w:color w:val="000000"/>
        </w:rPr>
      </w:pPr>
      <w:r w:rsidRPr="005167FF">
        <w:rPr>
          <w:rFonts w:ascii="Arial" w:hAnsi="Arial" w:cs="Arial"/>
          <w:color w:val="000000"/>
        </w:rPr>
        <w:t>obitelj s više od 4 člana cenzus prihoda se za svakog člana povećava za 400,00 kn.</w:t>
      </w:r>
    </w:p>
    <w:p w:rsidR="00D84FDE" w:rsidRPr="005167FF" w:rsidRDefault="00D84FDE" w:rsidP="00D84FDE">
      <w:pPr>
        <w:spacing w:after="200" w:line="276" w:lineRule="auto"/>
        <w:ind w:left="405" w:right="45"/>
        <w:contextualSpacing/>
        <w:jc w:val="both"/>
        <w:rPr>
          <w:rFonts w:ascii="Arial" w:hAnsi="Arial" w:cs="Arial"/>
          <w:color w:val="000000"/>
        </w:rPr>
      </w:pPr>
    </w:p>
    <w:p w:rsidR="00D84FDE" w:rsidRPr="005167FF" w:rsidRDefault="00D84FDE" w:rsidP="00D84FDE">
      <w:pPr>
        <w:spacing w:line="276" w:lineRule="auto"/>
        <w:ind w:right="45"/>
        <w:jc w:val="both"/>
        <w:rPr>
          <w:rFonts w:ascii="Arial" w:hAnsi="Arial" w:cs="Arial"/>
          <w:color w:val="000000"/>
        </w:rPr>
      </w:pPr>
      <w:r w:rsidRPr="005167FF">
        <w:rPr>
          <w:rFonts w:ascii="Arial" w:hAnsi="Arial" w:cs="Arial"/>
          <w:color w:val="000000"/>
        </w:rPr>
        <w:t xml:space="preserve">U prihode iz ovog članka ne uračunava se: </w:t>
      </w:r>
    </w:p>
    <w:p w:rsidR="00D84FDE" w:rsidRPr="005167FF" w:rsidRDefault="00D84FDE" w:rsidP="00294CA5">
      <w:pPr>
        <w:numPr>
          <w:ilvl w:val="0"/>
          <w:numId w:val="49"/>
        </w:numPr>
        <w:spacing w:line="276" w:lineRule="auto"/>
        <w:ind w:right="45"/>
        <w:jc w:val="both"/>
        <w:rPr>
          <w:rFonts w:ascii="Arial" w:hAnsi="Arial" w:cs="Arial"/>
          <w:color w:val="000000"/>
        </w:rPr>
      </w:pPr>
      <w:r w:rsidRPr="005167FF">
        <w:rPr>
          <w:rFonts w:ascii="Arial" w:hAnsi="Arial" w:cs="Arial"/>
          <w:color w:val="000000"/>
        </w:rPr>
        <w:lastRenderedPageBreak/>
        <w:t xml:space="preserve">pomoć za podmirenje troškova stanovanja, </w:t>
      </w:r>
    </w:p>
    <w:p w:rsidR="00D84FDE" w:rsidRPr="005167FF" w:rsidRDefault="00D84FDE" w:rsidP="00294CA5">
      <w:pPr>
        <w:numPr>
          <w:ilvl w:val="0"/>
          <w:numId w:val="49"/>
        </w:numPr>
        <w:spacing w:line="276" w:lineRule="auto"/>
        <w:ind w:right="45"/>
        <w:jc w:val="both"/>
        <w:rPr>
          <w:rFonts w:ascii="Arial" w:hAnsi="Arial" w:cs="Arial"/>
          <w:color w:val="000000"/>
        </w:rPr>
      </w:pPr>
      <w:r w:rsidRPr="005167FF">
        <w:rPr>
          <w:rFonts w:ascii="Arial" w:hAnsi="Arial" w:cs="Arial"/>
          <w:color w:val="000000"/>
        </w:rPr>
        <w:t xml:space="preserve">novčana naknada za tjelesno oštećenje, </w:t>
      </w:r>
    </w:p>
    <w:p w:rsidR="00D84FDE" w:rsidRPr="005167FF" w:rsidRDefault="00D84FDE" w:rsidP="00294CA5">
      <w:pPr>
        <w:numPr>
          <w:ilvl w:val="0"/>
          <w:numId w:val="49"/>
        </w:numPr>
        <w:spacing w:line="276" w:lineRule="auto"/>
        <w:ind w:right="45"/>
        <w:jc w:val="both"/>
        <w:rPr>
          <w:rFonts w:ascii="Arial" w:hAnsi="Arial" w:cs="Arial"/>
          <w:color w:val="000000"/>
        </w:rPr>
      </w:pPr>
      <w:r w:rsidRPr="005167FF">
        <w:rPr>
          <w:rFonts w:ascii="Arial" w:hAnsi="Arial" w:cs="Arial"/>
          <w:color w:val="000000"/>
        </w:rPr>
        <w:t xml:space="preserve">doplatak za pomoć i njegu, </w:t>
      </w:r>
    </w:p>
    <w:p w:rsidR="00D84FDE" w:rsidRPr="005167FF" w:rsidRDefault="00D84FDE" w:rsidP="00294CA5">
      <w:pPr>
        <w:numPr>
          <w:ilvl w:val="0"/>
          <w:numId w:val="49"/>
        </w:numPr>
        <w:spacing w:line="276" w:lineRule="auto"/>
        <w:ind w:right="45"/>
        <w:jc w:val="both"/>
        <w:rPr>
          <w:rFonts w:ascii="Arial" w:hAnsi="Arial" w:cs="Arial"/>
          <w:color w:val="000000"/>
        </w:rPr>
      </w:pPr>
      <w:r w:rsidRPr="005167FF">
        <w:rPr>
          <w:rFonts w:ascii="Arial" w:hAnsi="Arial" w:cs="Arial"/>
          <w:color w:val="000000"/>
        </w:rPr>
        <w:t xml:space="preserve">ortopedski dodatak, </w:t>
      </w:r>
    </w:p>
    <w:p w:rsidR="00D84FDE" w:rsidRPr="005167FF" w:rsidRDefault="00D84FDE" w:rsidP="00294CA5">
      <w:pPr>
        <w:numPr>
          <w:ilvl w:val="0"/>
          <w:numId w:val="49"/>
        </w:numPr>
        <w:spacing w:line="276" w:lineRule="auto"/>
        <w:ind w:right="45"/>
        <w:jc w:val="both"/>
        <w:rPr>
          <w:rFonts w:ascii="Arial" w:hAnsi="Arial" w:cs="Arial"/>
          <w:color w:val="000000"/>
        </w:rPr>
      </w:pPr>
      <w:r w:rsidRPr="005167FF">
        <w:rPr>
          <w:rFonts w:ascii="Arial" w:hAnsi="Arial" w:cs="Arial"/>
          <w:color w:val="000000"/>
        </w:rPr>
        <w:t>osobna invalidnina.</w:t>
      </w:r>
    </w:p>
    <w:p w:rsidR="00D84FDE" w:rsidRPr="005167FF" w:rsidRDefault="00D84FDE" w:rsidP="00D84FDE">
      <w:pPr>
        <w:spacing w:line="276" w:lineRule="auto"/>
        <w:ind w:right="45"/>
        <w:jc w:val="both"/>
        <w:rPr>
          <w:rFonts w:ascii="Arial" w:hAnsi="Arial" w:cs="Arial"/>
          <w:color w:val="000000"/>
        </w:rPr>
      </w:pPr>
    </w:p>
    <w:p w:rsidR="00D84FDE" w:rsidRPr="005167FF" w:rsidRDefault="00D84FDE" w:rsidP="00D84FDE">
      <w:pPr>
        <w:spacing w:line="276" w:lineRule="auto"/>
        <w:ind w:left="45" w:right="45"/>
        <w:jc w:val="center"/>
        <w:rPr>
          <w:rFonts w:ascii="Arial" w:hAnsi="Arial" w:cs="Arial"/>
          <w:color w:val="000000"/>
        </w:rPr>
      </w:pPr>
      <w:r w:rsidRPr="005167FF">
        <w:rPr>
          <w:rFonts w:ascii="Arial" w:hAnsi="Arial" w:cs="Arial"/>
          <w:color w:val="000000"/>
        </w:rPr>
        <w:t>Članak 11.</w:t>
      </w:r>
    </w:p>
    <w:p w:rsidR="00D84FDE" w:rsidRPr="005167FF" w:rsidRDefault="00D84FDE" w:rsidP="00D84FDE">
      <w:pPr>
        <w:spacing w:line="276" w:lineRule="auto"/>
        <w:jc w:val="both"/>
        <w:rPr>
          <w:rFonts w:ascii="Arial" w:eastAsia="Calibri" w:hAnsi="Arial" w:cs="Arial"/>
          <w:lang w:eastAsia="en-US"/>
        </w:rPr>
      </w:pPr>
      <w:r w:rsidRPr="005167FF">
        <w:rPr>
          <w:rFonts w:ascii="Arial" w:eastAsia="Calibri" w:hAnsi="Arial" w:cs="Arial"/>
          <w:lang w:eastAsia="en-US"/>
        </w:rPr>
        <w:t xml:space="preserve">Korisnik ispunjava </w:t>
      </w:r>
      <w:r w:rsidRPr="005167FF">
        <w:rPr>
          <w:rFonts w:ascii="Arial" w:eastAsia="Calibri" w:hAnsi="Arial" w:cs="Arial"/>
          <w:b/>
          <w:i/>
          <w:u w:val="single"/>
          <w:lang w:eastAsia="en-US"/>
        </w:rPr>
        <w:t>poseban kriterij</w:t>
      </w:r>
      <w:r w:rsidRPr="005167FF">
        <w:rPr>
          <w:rFonts w:ascii="Arial" w:eastAsia="Calibri" w:hAnsi="Arial" w:cs="Arial"/>
          <w:lang w:eastAsia="en-US"/>
        </w:rPr>
        <w:t xml:space="preserve"> ako ne ispunjava uvjete propisane ovim Programom, a za kojeg općinska načelnica utvrdi da se nalazi u iznimno teškim materijalnim ili socijalnim uvjetima kao i obitelj čiji je član dijete s invaliditetom za vrijeme redovnog školovanja djeteta najkasnije do 25-te godine života.</w:t>
      </w: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both"/>
        <w:rPr>
          <w:rFonts w:ascii="Arial" w:hAnsi="Arial" w:cs="Arial"/>
          <w:color w:val="000000"/>
        </w:rPr>
      </w:pPr>
    </w:p>
    <w:p w:rsidR="00D84FDE" w:rsidRPr="005167FF" w:rsidRDefault="00D84FDE" w:rsidP="00D84FDE">
      <w:pPr>
        <w:spacing w:line="276" w:lineRule="auto"/>
        <w:ind w:left="45" w:right="45"/>
        <w:jc w:val="both"/>
        <w:outlineLvl w:val="5"/>
        <w:rPr>
          <w:rFonts w:ascii="Arial" w:hAnsi="Arial" w:cs="Arial"/>
          <w:b/>
          <w:bCs/>
          <w:color w:val="000000"/>
        </w:rPr>
      </w:pPr>
      <w:r w:rsidRPr="005167FF">
        <w:rPr>
          <w:rFonts w:ascii="Arial" w:hAnsi="Arial" w:cs="Arial"/>
          <w:b/>
          <w:bCs/>
          <w:color w:val="000000"/>
        </w:rPr>
        <w:t>  IV.  OBLICI POMOĆI, PROGRAMI I AKTIVNOSTI</w:t>
      </w:r>
    </w:p>
    <w:p w:rsidR="00D84FDE" w:rsidRPr="005167FF" w:rsidRDefault="00D84FDE" w:rsidP="00D84FDE">
      <w:pPr>
        <w:spacing w:line="276" w:lineRule="auto"/>
        <w:ind w:left="45" w:right="45"/>
        <w:jc w:val="center"/>
        <w:outlineLvl w:val="5"/>
        <w:rPr>
          <w:rFonts w:ascii="Arial" w:hAnsi="Arial" w:cs="Arial"/>
          <w:bCs/>
          <w:color w:val="000000"/>
        </w:rPr>
      </w:pPr>
    </w:p>
    <w:p w:rsidR="00D84FDE" w:rsidRPr="005167FF" w:rsidRDefault="00D84FDE" w:rsidP="00D84FDE">
      <w:pPr>
        <w:spacing w:line="276" w:lineRule="auto"/>
        <w:ind w:left="45" w:right="45"/>
        <w:jc w:val="center"/>
        <w:outlineLvl w:val="5"/>
        <w:rPr>
          <w:rFonts w:ascii="Arial" w:hAnsi="Arial" w:cs="Arial"/>
          <w:bCs/>
          <w:color w:val="000000"/>
        </w:rPr>
      </w:pPr>
      <w:r w:rsidRPr="005167FF">
        <w:rPr>
          <w:rFonts w:ascii="Arial" w:hAnsi="Arial" w:cs="Arial"/>
          <w:bCs/>
          <w:color w:val="000000"/>
        </w:rPr>
        <w:t>Članak 12.</w:t>
      </w:r>
    </w:p>
    <w:p w:rsidR="00D84FDE" w:rsidRPr="005167FF" w:rsidRDefault="00D84FDE" w:rsidP="00D84FDE">
      <w:pPr>
        <w:spacing w:after="75" w:line="276" w:lineRule="auto"/>
        <w:ind w:right="45"/>
        <w:contextualSpacing/>
        <w:rPr>
          <w:rFonts w:ascii="Arial" w:hAnsi="Arial" w:cs="Arial"/>
          <w:color w:val="000000"/>
        </w:rPr>
      </w:pPr>
      <w:r w:rsidRPr="005167FF">
        <w:rPr>
          <w:rFonts w:ascii="Arial" w:hAnsi="Arial" w:cs="Arial"/>
          <w:color w:val="000000"/>
        </w:rPr>
        <w:t>U okviru ovog Programa utvrđeni su slijedeći oblici pomoći, programi i aktivnosti:</w:t>
      </w:r>
    </w:p>
    <w:p w:rsidR="00D84FDE" w:rsidRPr="005167FF" w:rsidRDefault="00D84FDE" w:rsidP="00294CA5">
      <w:pPr>
        <w:numPr>
          <w:ilvl w:val="0"/>
          <w:numId w:val="50"/>
        </w:numPr>
        <w:spacing w:line="276" w:lineRule="auto"/>
        <w:rPr>
          <w:rFonts w:ascii="Arial" w:hAnsi="Arial" w:cs="Arial"/>
          <w:bCs/>
          <w:color w:val="000000"/>
        </w:rPr>
      </w:pPr>
      <w:r w:rsidRPr="005167FF">
        <w:rPr>
          <w:rFonts w:ascii="Arial" w:hAnsi="Arial" w:cs="Arial"/>
          <w:bCs/>
          <w:color w:val="000000"/>
        </w:rPr>
        <w:t xml:space="preserve">Pomoć za ogrjev, </w:t>
      </w:r>
    </w:p>
    <w:p w:rsidR="00D84FDE" w:rsidRPr="005167FF" w:rsidRDefault="00D84FDE" w:rsidP="00294CA5">
      <w:pPr>
        <w:pStyle w:val="Default"/>
        <w:numPr>
          <w:ilvl w:val="0"/>
          <w:numId w:val="50"/>
        </w:numPr>
        <w:spacing w:after="29" w:line="276" w:lineRule="auto"/>
        <w:jc w:val="both"/>
        <w:rPr>
          <w:rFonts w:ascii="Arial" w:hAnsi="Arial" w:cs="Arial"/>
        </w:rPr>
      </w:pPr>
      <w:r w:rsidRPr="005167FF">
        <w:rPr>
          <w:rFonts w:ascii="Arial" w:hAnsi="Arial" w:cs="Arial"/>
          <w:bCs/>
        </w:rPr>
        <w:t xml:space="preserve">Naknada pogrebnih troškova, </w:t>
      </w:r>
    </w:p>
    <w:p w:rsidR="00D84FDE" w:rsidRPr="005167FF" w:rsidRDefault="00D84FDE" w:rsidP="00294CA5">
      <w:pPr>
        <w:pStyle w:val="Default"/>
        <w:numPr>
          <w:ilvl w:val="0"/>
          <w:numId w:val="50"/>
        </w:numPr>
        <w:spacing w:after="29" w:line="276" w:lineRule="auto"/>
        <w:jc w:val="both"/>
        <w:rPr>
          <w:rFonts w:ascii="Arial" w:hAnsi="Arial" w:cs="Arial"/>
          <w:bCs/>
        </w:rPr>
      </w:pPr>
      <w:r w:rsidRPr="005167FF">
        <w:rPr>
          <w:rFonts w:ascii="Arial" w:hAnsi="Arial" w:cs="Arial"/>
          <w:bCs/>
        </w:rPr>
        <w:t xml:space="preserve">Novčana pomoć za opremanje novorođenog djeteta, </w:t>
      </w:r>
    </w:p>
    <w:p w:rsidR="00D84FDE" w:rsidRPr="005167FF" w:rsidRDefault="00D84FDE" w:rsidP="00294CA5">
      <w:pPr>
        <w:pStyle w:val="Default"/>
        <w:numPr>
          <w:ilvl w:val="0"/>
          <w:numId w:val="50"/>
        </w:numPr>
        <w:spacing w:after="29" w:line="276" w:lineRule="auto"/>
        <w:jc w:val="both"/>
        <w:rPr>
          <w:rFonts w:ascii="Arial" w:hAnsi="Arial" w:cs="Arial"/>
        </w:rPr>
      </w:pPr>
      <w:r w:rsidRPr="005167FF">
        <w:rPr>
          <w:rFonts w:ascii="Arial" w:hAnsi="Arial" w:cs="Arial"/>
          <w:bCs/>
        </w:rPr>
        <w:t>Jednokratna novčana pomoć</w:t>
      </w:r>
    </w:p>
    <w:p w:rsidR="00D84FDE" w:rsidRPr="005167FF" w:rsidRDefault="00D84FDE" w:rsidP="00294CA5">
      <w:pPr>
        <w:pStyle w:val="Default"/>
        <w:numPr>
          <w:ilvl w:val="0"/>
          <w:numId w:val="50"/>
        </w:numPr>
        <w:spacing w:after="29" w:line="276" w:lineRule="auto"/>
        <w:jc w:val="both"/>
        <w:rPr>
          <w:rFonts w:ascii="Arial" w:hAnsi="Arial" w:cs="Arial"/>
          <w:bCs/>
        </w:rPr>
      </w:pPr>
      <w:r w:rsidRPr="005167FF">
        <w:rPr>
          <w:rFonts w:ascii="Arial" w:hAnsi="Arial" w:cs="Arial"/>
          <w:bCs/>
        </w:rPr>
        <w:t>Subvencija troškova stanovanja,</w:t>
      </w:r>
    </w:p>
    <w:p w:rsidR="00D84FDE" w:rsidRPr="005167FF" w:rsidRDefault="00D84FDE" w:rsidP="00294CA5">
      <w:pPr>
        <w:pStyle w:val="Default"/>
        <w:numPr>
          <w:ilvl w:val="0"/>
          <w:numId w:val="50"/>
        </w:numPr>
        <w:spacing w:after="29" w:line="276" w:lineRule="auto"/>
        <w:jc w:val="both"/>
        <w:rPr>
          <w:rFonts w:ascii="Arial" w:hAnsi="Arial" w:cs="Arial"/>
          <w:bCs/>
        </w:rPr>
      </w:pPr>
      <w:r w:rsidRPr="005167FF">
        <w:rPr>
          <w:rFonts w:ascii="Arial" w:hAnsi="Arial" w:cs="Arial"/>
          <w:bCs/>
        </w:rPr>
        <w:t>Briga o osobama treće životne dobi-Sufinanciranje osnovnih životnih potreba</w:t>
      </w:r>
    </w:p>
    <w:p w:rsidR="00D84FDE" w:rsidRPr="005167FF" w:rsidRDefault="00D84FDE" w:rsidP="00294CA5">
      <w:pPr>
        <w:numPr>
          <w:ilvl w:val="0"/>
          <w:numId w:val="50"/>
        </w:numPr>
        <w:spacing w:line="276" w:lineRule="auto"/>
        <w:rPr>
          <w:rFonts w:ascii="Arial" w:hAnsi="Arial" w:cs="Arial"/>
          <w:bCs/>
          <w:color w:val="000000"/>
        </w:rPr>
      </w:pPr>
      <w:r w:rsidRPr="005167FF">
        <w:rPr>
          <w:rFonts w:ascii="Arial" w:hAnsi="Arial" w:cs="Arial"/>
          <w:bCs/>
          <w:color w:val="000000"/>
        </w:rPr>
        <w:t>Donacija Zakladi „Vaša pošta“ Zagreb, u sklopu humanitarnog projekta „Dobri ljudi- djeci Hrvatske“</w:t>
      </w:r>
    </w:p>
    <w:p w:rsidR="00D84FDE" w:rsidRPr="005167FF" w:rsidRDefault="00D84FDE" w:rsidP="00294CA5">
      <w:pPr>
        <w:numPr>
          <w:ilvl w:val="0"/>
          <w:numId w:val="50"/>
        </w:numPr>
        <w:spacing w:line="276" w:lineRule="auto"/>
        <w:rPr>
          <w:rFonts w:ascii="Arial" w:hAnsi="Arial" w:cs="Arial"/>
          <w:bCs/>
          <w:color w:val="000000"/>
        </w:rPr>
      </w:pPr>
      <w:r w:rsidRPr="005167FF">
        <w:rPr>
          <w:rFonts w:ascii="Arial" w:hAnsi="Arial" w:cs="Arial"/>
          <w:bCs/>
          <w:color w:val="000000"/>
        </w:rPr>
        <w:t>Sufinanciranje programa rada neprofitnih organizacija na području socijalne skrbi</w:t>
      </w:r>
    </w:p>
    <w:p w:rsidR="00D84FDE" w:rsidRPr="005167FF" w:rsidRDefault="00D84FDE" w:rsidP="00294CA5">
      <w:pPr>
        <w:pStyle w:val="Default"/>
        <w:numPr>
          <w:ilvl w:val="0"/>
          <w:numId w:val="50"/>
        </w:numPr>
        <w:spacing w:line="276" w:lineRule="auto"/>
        <w:jc w:val="both"/>
        <w:rPr>
          <w:rFonts w:ascii="Arial" w:hAnsi="Arial" w:cs="Arial"/>
          <w:bCs/>
        </w:rPr>
      </w:pPr>
      <w:r w:rsidRPr="005167FF">
        <w:rPr>
          <w:rFonts w:ascii="Arial" w:hAnsi="Arial" w:cs="Arial"/>
          <w:bCs/>
        </w:rPr>
        <w:t>Financiranje redovnih djelatnosti Crvenog križa i programa „Mobilni tim“</w:t>
      </w:r>
    </w:p>
    <w:p w:rsidR="00D84FDE" w:rsidRPr="005167FF" w:rsidRDefault="00D84FDE" w:rsidP="00D84FDE">
      <w:pPr>
        <w:pStyle w:val="Default"/>
        <w:spacing w:line="276" w:lineRule="auto"/>
        <w:jc w:val="both"/>
        <w:rPr>
          <w:rFonts w:ascii="Arial" w:hAnsi="Arial" w:cs="Arial"/>
          <w:b/>
          <w:bCs/>
        </w:rPr>
      </w:pPr>
    </w:p>
    <w:p w:rsidR="00D84FDE" w:rsidRPr="005167FF" w:rsidRDefault="00D84FDE" w:rsidP="00294CA5">
      <w:pPr>
        <w:pStyle w:val="Default"/>
        <w:numPr>
          <w:ilvl w:val="1"/>
          <w:numId w:val="43"/>
        </w:numPr>
        <w:spacing w:line="276" w:lineRule="auto"/>
        <w:jc w:val="both"/>
        <w:rPr>
          <w:rFonts w:ascii="Arial" w:hAnsi="Arial" w:cs="Arial"/>
          <w:b/>
        </w:rPr>
      </w:pPr>
      <w:r w:rsidRPr="005167FF">
        <w:rPr>
          <w:rFonts w:ascii="Arial" w:hAnsi="Arial" w:cs="Arial"/>
          <w:b/>
          <w:bCs/>
        </w:rPr>
        <w:t xml:space="preserve">Pomoć za ogrjev </w:t>
      </w:r>
    </w:p>
    <w:p w:rsidR="00D84FDE" w:rsidRPr="005167FF" w:rsidRDefault="00D84FDE" w:rsidP="00D84FDE">
      <w:pPr>
        <w:pStyle w:val="Default"/>
        <w:spacing w:line="276" w:lineRule="auto"/>
        <w:jc w:val="center"/>
        <w:rPr>
          <w:rFonts w:ascii="Arial" w:hAnsi="Arial" w:cs="Arial"/>
          <w:bCs/>
        </w:rPr>
      </w:pPr>
    </w:p>
    <w:p w:rsidR="00D84FDE" w:rsidRPr="005167FF" w:rsidRDefault="00D84FDE" w:rsidP="00D84FDE">
      <w:pPr>
        <w:pStyle w:val="Default"/>
        <w:spacing w:line="276" w:lineRule="auto"/>
        <w:jc w:val="center"/>
        <w:rPr>
          <w:rFonts w:ascii="Arial" w:hAnsi="Arial" w:cs="Arial"/>
        </w:rPr>
      </w:pPr>
      <w:r w:rsidRPr="005167FF">
        <w:rPr>
          <w:rFonts w:ascii="Arial" w:hAnsi="Arial" w:cs="Arial"/>
          <w:bCs/>
        </w:rPr>
        <w:t>Članak 13.</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Na temelju važećeg Zakona o socijalnoj skrbi, Zadarska županija dužna je u svom proračunu osigurati sredstva za troškove ogrijeva korisnicima zajamčene minimalne naknade koji se griju na drva.</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Sredstva se odobravaju jedanput godišnje obitelji ili samcu, na temelju popisa korisnika zajamčene minimalne naknade kojeg određuje Centar, Rješenje donosi Zadarska županija, a isplaćuju se putem Jedinstvenog upravnog odjela.</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 xml:space="preserve">Korisnik je dužan namjenski upotrijebiti primljenu pomoć, u protivnom gubi pravo na daljnju pomoć. </w:t>
      </w:r>
    </w:p>
    <w:p w:rsidR="00D84FDE" w:rsidRPr="005167FF" w:rsidRDefault="00D84FDE" w:rsidP="00D84FDE">
      <w:pPr>
        <w:pStyle w:val="Default"/>
        <w:spacing w:line="276" w:lineRule="auto"/>
        <w:jc w:val="both"/>
        <w:rPr>
          <w:rFonts w:ascii="Arial" w:hAnsi="Arial" w:cs="Arial"/>
        </w:rPr>
      </w:pPr>
    </w:p>
    <w:p w:rsidR="00D84FDE" w:rsidRPr="005167FF" w:rsidRDefault="00D84FDE" w:rsidP="00294CA5">
      <w:pPr>
        <w:pStyle w:val="Default"/>
        <w:numPr>
          <w:ilvl w:val="1"/>
          <w:numId w:val="43"/>
        </w:numPr>
        <w:spacing w:line="276" w:lineRule="auto"/>
        <w:jc w:val="both"/>
        <w:rPr>
          <w:rFonts w:ascii="Arial" w:hAnsi="Arial" w:cs="Arial"/>
          <w:b/>
        </w:rPr>
      </w:pPr>
      <w:r w:rsidRPr="005167FF">
        <w:rPr>
          <w:rFonts w:ascii="Arial" w:hAnsi="Arial" w:cs="Arial"/>
          <w:b/>
          <w:bCs/>
        </w:rPr>
        <w:t>Naknada pogrebnih troškova</w:t>
      </w:r>
    </w:p>
    <w:p w:rsidR="00D84FDE" w:rsidRPr="005167FF" w:rsidRDefault="00D84FDE" w:rsidP="00D84FDE">
      <w:pPr>
        <w:pStyle w:val="Default"/>
        <w:spacing w:line="276" w:lineRule="auto"/>
        <w:jc w:val="both"/>
        <w:rPr>
          <w:rFonts w:ascii="Arial" w:hAnsi="Arial" w:cs="Arial"/>
          <w:b/>
          <w:bCs/>
        </w:rPr>
      </w:pPr>
    </w:p>
    <w:p w:rsidR="00D84FDE" w:rsidRPr="005167FF" w:rsidRDefault="00D84FDE" w:rsidP="00D84FDE">
      <w:pPr>
        <w:pStyle w:val="Default"/>
        <w:spacing w:line="276" w:lineRule="auto"/>
        <w:jc w:val="center"/>
        <w:rPr>
          <w:rFonts w:ascii="Arial" w:hAnsi="Arial" w:cs="Arial"/>
        </w:rPr>
      </w:pPr>
      <w:r w:rsidRPr="005167FF">
        <w:rPr>
          <w:rFonts w:ascii="Arial" w:hAnsi="Arial" w:cs="Arial"/>
          <w:bCs/>
        </w:rPr>
        <w:t>Članak 14.</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 xml:space="preserve">Pravo na naknadu pogrebnih troškova može se ostvariti za: </w:t>
      </w:r>
    </w:p>
    <w:p w:rsidR="00D84FDE" w:rsidRPr="005167FF" w:rsidRDefault="00D84FDE" w:rsidP="00294CA5">
      <w:pPr>
        <w:pStyle w:val="Default"/>
        <w:numPr>
          <w:ilvl w:val="0"/>
          <w:numId w:val="46"/>
        </w:numPr>
        <w:spacing w:after="25" w:line="276" w:lineRule="auto"/>
        <w:jc w:val="both"/>
        <w:rPr>
          <w:rFonts w:ascii="Arial" w:hAnsi="Arial" w:cs="Arial"/>
        </w:rPr>
      </w:pPr>
      <w:r w:rsidRPr="005167FF">
        <w:rPr>
          <w:rFonts w:ascii="Arial" w:hAnsi="Arial" w:cs="Arial"/>
        </w:rPr>
        <w:t xml:space="preserve">osobe koje pravo na pogrebne troškove ne ostvaruju temeljem Zakona o socijalnoj skrbi, </w:t>
      </w:r>
    </w:p>
    <w:p w:rsidR="00D84FDE" w:rsidRPr="005167FF" w:rsidRDefault="00D84FDE" w:rsidP="00294CA5">
      <w:pPr>
        <w:pStyle w:val="Default"/>
        <w:numPr>
          <w:ilvl w:val="0"/>
          <w:numId w:val="46"/>
        </w:numPr>
        <w:spacing w:after="25" w:line="276" w:lineRule="auto"/>
        <w:jc w:val="both"/>
        <w:rPr>
          <w:rFonts w:ascii="Arial" w:hAnsi="Arial" w:cs="Arial"/>
        </w:rPr>
      </w:pPr>
      <w:r w:rsidRPr="005167FF">
        <w:rPr>
          <w:rFonts w:ascii="Arial" w:hAnsi="Arial" w:cs="Arial"/>
        </w:rPr>
        <w:t xml:space="preserve">osobe nepoznatog prebivališta i bez prihoda, </w:t>
      </w:r>
    </w:p>
    <w:p w:rsidR="00D84FDE" w:rsidRPr="005167FF" w:rsidRDefault="00D84FDE" w:rsidP="00294CA5">
      <w:pPr>
        <w:pStyle w:val="Default"/>
        <w:numPr>
          <w:ilvl w:val="0"/>
          <w:numId w:val="46"/>
        </w:numPr>
        <w:spacing w:after="25" w:line="276" w:lineRule="auto"/>
        <w:jc w:val="both"/>
        <w:rPr>
          <w:rFonts w:ascii="Arial" w:hAnsi="Arial" w:cs="Arial"/>
        </w:rPr>
      </w:pPr>
      <w:r w:rsidRPr="005167FF">
        <w:rPr>
          <w:rFonts w:ascii="Arial" w:hAnsi="Arial" w:cs="Arial"/>
        </w:rPr>
        <w:t>osobe koje nemaju članova uže obitelji (roditelji, supružnik, djeca), a živjele su same i ispunjavaju uvjete iz članka 11. ovog Programa.</w:t>
      </w:r>
    </w:p>
    <w:p w:rsidR="00D84FDE" w:rsidRPr="005167FF" w:rsidRDefault="00D84FDE" w:rsidP="00294CA5">
      <w:pPr>
        <w:numPr>
          <w:ilvl w:val="0"/>
          <w:numId w:val="46"/>
        </w:numPr>
        <w:spacing w:line="276" w:lineRule="auto"/>
        <w:jc w:val="both"/>
        <w:rPr>
          <w:rFonts w:ascii="Arial" w:hAnsi="Arial" w:cs="Arial"/>
          <w:color w:val="000000"/>
        </w:rPr>
      </w:pPr>
      <w:r w:rsidRPr="005167FF">
        <w:rPr>
          <w:rFonts w:ascii="Arial" w:hAnsi="Arial" w:cs="Arial"/>
        </w:rPr>
        <w:t xml:space="preserve"> </w:t>
      </w:r>
      <w:r w:rsidRPr="005167FF">
        <w:rPr>
          <w:rFonts w:ascii="Arial" w:hAnsi="Arial" w:cs="Arial"/>
          <w:color w:val="000000"/>
        </w:rPr>
        <w:t>Osobe koje imaju članove uže obitelji, a koji su također korisnici zajamčene minimalne naknade</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Za ostvarivanje prava za naknadu pogrebnih troškova, zahtjev i svu potrebnu dokumentaciju, Jedinstvenom upravnom odjelu mogu podnijeti članovi obitelji ili domaćinstva kao i institucije socijalne skrbi i bolnica.</w:t>
      </w: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jc w:val="both"/>
        <w:rPr>
          <w:rFonts w:ascii="Arial" w:hAnsi="Arial" w:cs="Arial"/>
        </w:rPr>
      </w:pPr>
      <w:r w:rsidRPr="005167FF">
        <w:rPr>
          <w:rFonts w:ascii="Arial" w:hAnsi="Arial" w:cs="Arial"/>
        </w:rPr>
        <w:t>Službena osoba Jedinstvenog upravnog odjela ovlaštena je da, izvan kriterija navedenih u stavku 1. (točke a. do d.) ovog članka, a na temelju diskrecionog prava po saznanjima o materijalnom statusu umrlog i članova obitelji odobri pomoć za pogrebne troškove.</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Pravo na naknadu pogrebnih troškova za umrle osobe ne može se ostvariti nakon 30 dana od smrti iste.</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U pogrebne troškove priznat će se samo nužna i osnovna oprema i usluge.</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Rješenje o odobravanju podmirenja dijela pogrebnih troškova donosi službena osoba Jedinstvenog upravnog odjela.</w:t>
      </w:r>
    </w:p>
    <w:p w:rsidR="00D84FDE" w:rsidRPr="005167FF" w:rsidRDefault="00D84FDE" w:rsidP="00D84FDE">
      <w:pPr>
        <w:pStyle w:val="Default"/>
        <w:spacing w:line="276" w:lineRule="auto"/>
        <w:jc w:val="both"/>
        <w:rPr>
          <w:rFonts w:ascii="Arial" w:hAnsi="Arial" w:cs="Arial"/>
        </w:rPr>
      </w:pPr>
    </w:p>
    <w:p w:rsidR="00D84FDE" w:rsidRPr="005167FF" w:rsidRDefault="00D84FDE" w:rsidP="00294CA5">
      <w:pPr>
        <w:pStyle w:val="Default"/>
        <w:numPr>
          <w:ilvl w:val="1"/>
          <w:numId w:val="43"/>
        </w:numPr>
        <w:spacing w:line="276" w:lineRule="auto"/>
        <w:jc w:val="both"/>
        <w:rPr>
          <w:rFonts w:ascii="Arial" w:hAnsi="Arial" w:cs="Arial"/>
          <w:b/>
        </w:rPr>
      </w:pPr>
      <w:r w:rsidRPr="005167FF">
        <w:rPr>
          <w:rFonts w:ascii="Arial" w:hAnsi="Arial" w:cs="Arial"/>
          <w:b/>
          <w:bCs/>
        </w:rPr>
        <w:t xml:space="preserve">Novčana pomoć za opremanje novorođenčadi </w:t>
      </w:r>
    </w:p>
    <w:p w:rsidR="00D84FDE" w:rsidRPr="005167FF" w:rsidRDefault="00D84FDE" w:rsidP="00D84FDE">
      <w:pPr>
        <w:pStyle w:val="Default"/>
        <w:spacing w:line="276" w:lineRule="auto"/>
        <w:jc w:val="both"/>
        <w:rPr>
          <w:rFonts w:ascii="Arial" w:hAnsi="Arial" w:cs="Arial"/>
          <w:b/>
          <w:bCs/>
        </w:rPr>
      </w:pPr>
    </w:p>
    <w:p w:rsidR="00D84FDE" w:rsidRPr="005167FF" w:rsidRDefault="00D84FDE" w:rsidP="00D84FDE">
      <w:pPr>
        <w:pStyle w:val="Default"/>
        <w:spacing w:line="276" w:lineRule="auto"/>
        <w:jc w:val="center"/>
        <w:rPr>
          <w:rFonts w:ascii="Arial" w:hAnsi="Arial" w:cs="Arial"/>
        </w:rPr>
      </w:pPr>
      <w:r w:rsidRPr="005167FF">
        <w:rPr>
          <w:rFonts w:ascii="Arial" w:hAnsi="Arial" w:cs="Arial"/>
          <w:bCs/>
        </w:rPr>
        <w:t>Članak 15.</w:t>
      </w:r>
    </w:p>
    <w:p w:rsidR="00D84FDE" w:rsidRPr="005167FF" w:rsidRDefault="00D84FDE" w:rsidP="00D84FDE">
      <w:pPr>
        <w:autoSpaceDE w:val="0"/>
        <w:autoSpaceDN w:val="0"/>
        <w:adjustRightInd w:val="0"/>
        <w:spacing w:line="276" w:lineRule="auto"/>
        <w:jc w:val="both"/>
        <w:rPr>
          <w:rFonts w:ascii="Arial" w:hAnsi="Arial" w:cs="Arial"/>
          <w:color w:val="000000"/>
        </w:rPr>
      </w:pPr>
      <w:r w:rsidRPr="005167FF">
        <w:rPr>
          <w:rFonts w:ascii="Arial" w:hAnsi="Arial" w:cs="Arial"/>
          <w:color w:val="000000"/>
        </w:rPr>
        <w:t xml:space="preserve">U okviru osiguranih sredstava ovim Programom isplatit će se naknada za opremu svakog novorođenog djeteta sa prebivalištem na području Općine Gračac. </w:t>
      </w:r>
    </w:p>
    <w:p w:rsidR="00D84FDE" w:rsidRPr="005167FF" w:rsidRDefault="00D84FDE" w:rsidP="00D84FDE">
      <w:pPr>
        <w:autoSpaceDE w:val="0"/>
        <w:autoSpaceDN w:val="0"/>
        <w:adjustRightInd w:val="0"/>
        <w:spacing w:line="276" w:lineRule="auto"/>
        <w:jc w:val="both"/>
        <w:rPr>
          <w:rFonts w:ascii="Arial" w:hAnsi="Arial" w:cs="Arial"/>
          <w:color w:val="000000"/>
        </w:rPr>
      </w:pPr>
    </w:p>
    <w:p w:rsidR="00D84FDE" w:rsidRPr="005167FF" w:rsidRDefault="00D84FDE" w:rsidP="00D84FDE">
      <w:pPr>
        <w:autoSpaceDE w:val="0"/>
        <w:autoSpaceDN w:val="0"/>
        <w:adjustRightInd w:val="0"/>
        <w:spacing w:line="276" w:lineRule="auto"/>
        <w:jc w:val="both"/>
        <w:rPr>
          <w:rFonts w:ascii="Arial" w:hAnsi="Arial" w:cs="Arial"/>
          <w:color w:val="000000"/>
        </w:rPr>
      </w:pPr>
      <w:r w:rsidRPr="005167FF">
        <w:rPr>
          <w:rFonts w:ascii="Arial" w:hAnsi="Arial" w:cs="Arial"/>
          <w:color w:val="000000"/>
        </w:rPr>
        <w:t xml:space="preserve">Jednokratni iznos novčane naknade utvrđuje se u iznosu: </w:t>
      </w:r>
    </w:p>
    <w:p w:rsidR="00D84FDE" w:rsidRPr="005167FF" w:rsidRDefault="00D84FDE" w:rsidP="00294CA5">
      <w:pPr>
        <w:numPr>
          <w:ilvl w:val="0"/>
          <w:numId w:val="48"/>
        </w:numPr>
        <w:autoSpaceDE w:val="0"/>
        <w:autoSpaceDN w:val="0"/>
        <w:adjustRightInd w:val="0"/>
        <w:spacing w:line="276" w:lineRule="auto"/>
        <w:rPr>
          <w:rFonts w:ascii="Arial" w:hAnsi="Arial" w:cs="Arial"/>
          <w:color w:val="000000"/>
        </w:rPr>
      </w:pPr>
      <w:r w:rsidRPr="005167FF">
        <w:rPr>
          <w:rFonts w:ascii="Arial" w:hAnsi="Arial" w:cs="Arial"/>
          <w:color w:val="000000"/>
        </w:rPr>
        <w:t>prvo dijete ....................................................................1.500,00 kuna,</w:t>
      </w:r>
    </w:p>
    <w:p w:rsidR="00D84FDE" w:rsidRPr="005167FF" w:rsidRDefault="00D84FDE" w:rsidP="00294CA5">
      <w:pPr>
        <w:numPr>
          <w:ilvl w:val="0"/>
          <w:numId w:val="48"/>
        </w:numPr>
        <w:autoSpaceDE w:val="0"/>
        <w:autoSpaceDN w:val="0"/>
        <w:adjustRightInd w:val="0"/>
        <w:spacing w:line="276" w:lineRule="auto"/>
        <w:rPr>
          <w:rFonts w:ascii="Arial" w:hAnsi="Arial" w:cs="Arial"/>
          <w:color w:val="000000"/>
        </w:rPr>
      </w:pPr>
      <w:r w:rsidRPr="005167FF">
        <w:rPr>
          <w:rFonts w:ascii="Arial" w:hAnsi="Arial" w:cs="Arial"/>
          <w:color w:val="000000"/>
        </w:rPr>
        <w:t>drugo dijete ..................................................................2.000,00 kuna,</w:t>
      </w:r>
    </w:p>
    <w:p w:rsidR="00D84FDE" w:rsidRPr="005167FF" w:rsidRDefault="00D84FDE" w:rsidP="00294CA5">
      <w:pPr>
        <w:numPr>
          <w:ilvl w:val="0"/>
          <w:numId w:val="48"/>
        </w:numPr>
        <w:autoSpaceDE w:val="0"/>
        <w:autoSpaceDN w:val="0"/>
        <w:adjustRightInd w:val="0"/>
        <w:spacing w:line="276" w:lineRule="auto"/>
        <w:rPr>
          <w:rFonts w:ascii="Arial" w:hAnsi="Arial" w:cs="Arial"/>
          <w:color w:val="000000"/>
        </w:rPr>
      </w:pPr>
      <w:r w:rsidRPr="005167FF">
        <w:rPr>
          <w:rFonts w:ascii="Arial" w:hAnsi="Arial" w:cs="Arial"/>
          <w:color w:val="000000"/>
        </w:rPr>
        <w:t>treće i svako slijedeće dijete ..........................................2.500,00 kuna.</w:t>
      </w:r>
    </w:p>
    <w:p w:rsidR="00D84FDE" w:rsidRPr="005167FF" w:rsidRDefault="00D84FDE" w:rsidP="00D84FDE">
      <w:pPr>
        <w:autoSpaceDE w:val="0"/>
        <w:autoSpaceDN w:val="0"/>
        <w:adjustRightInd w:val="0"/>
        <w:spacing w:line="276" w:lineRule="auto"/>
        <w:jc w:val="both"/>
        <w:rPr>
          <w:rFonts w:ascii="Arial" w:hAnsi="Arial" w:cs="Arial"/>
          <w:color w:val="000000"/>
        </w:rPr>
      </w:pPr>
    </w:p>
    <w:p w:rsidR="00D84FDE" w:rsidRPr="005167FF" w:rsidRDefault="00D84FDE" w:rsidP="00D84FDE">
      <w:pPr>
        <w:autoSpaceDE w:val="0"/>
        <w:autoSpaceDN w:val="0"/>
        <w:adjustRightInd w:val="0"/>
        <w:spacing w:line="276" w:lineRule="auto"/>
        <w:jc w:val="both"/>
        <w:rPr>
          <w:rFonts w:ascii="Arial" w:hAnsi="Arial" w:cs="Arial"/>
          <w:color w:val="000000"/>
        </w:rPr>
      </w:pPr>
      <w:r w:rsidRPr="005167FF">
        <w:rPr>
          <w:rFonts w:ascii="Arial" w:hAnsi="Arial" w:cs="Arial"/>
          <w:color w:val="000000"/>
        </w:rPr>
        <w:t xml:space="preserve">Pravo na novčanu naknadu ostvaruju roditelji novorođenog djeteta uz uvjet </w:t>
      </w:r>
      <w:r w:rsidRPr="005167FF">
        <w:rPr>
          <w:rFonts w:ascii="Arial" w:hAnsi="Arial" w:cs="Arial"/>
          <w:i/>
          <w:color w:val="000000"/>
        </w:rPr>
        <w:t>da oba roditelja, novorođeno dijete i ranije rođena djeca imaju prebivalište na području Općine Gračac</w:t>
      </w:r>
      <w:r w:rsidRPr="005167FF">
        <w:rPr>
          <w:rFonts w:ascii="Arial" w:hAnsi="Arial" w:cs="Arial"/>
          <w:color w:val="000000"/>
        </w:rPr>
        <w:t xml:space="preserve">. </w:t>
      </w:r>
    </w:p>
    <w:p w:rsidR="00D84FDE" w:rsidRPr="005167FF" w:rsidRDefault="00D84FDE" w:rsidP="00D84FDE">
      <w:pPr>
        <w:autoSpaceDE w:val="0"/>
        <w:autoSpaceDN w:val="0"/>
        <w:adjustRightInd w:val="0"/>
        <w:spacing w:line="276" w:lineRule="auto"/>
        <w:jc w:val="both"/>
        <w:rPr>
          <w:rFonts w:ascii="Arial" w:hAnsi="Arial" w:cs="Arial"/>
          <w:color w:val="000000"/>
        </w:rPr>
      </w:pPr>
      <w:r w:rsidRPr="005167FF">
        <w:rPr>
          <w:rFonts w:ascii="Arial" w:hAnsi="Arial" w:cs="Arial"/>
          <w:color w:val="000000"/>
        </w:rPr>
        <w:t xml:space="preserve"> </w:t>
      </w:r>
    </w:p>
    <w:p w:rsidR="00D84FDE" w:rsidRPr="005167FF" w:rsidRDefault="00D84FDE" w:rsidP="00D84FDE">
      <w:pPr>
        <w:autoSpaceDE w:val="0"/>
        <w:autoSpaceDN w:val="0"/>
        <w:adjustRightInd w:val="0"/>
        <w:spacing w:line="276" w:lineRule="auto"/>
        <w:jc w:val="both"/>
        <w:rPr>
          <w:rFonts w:ascii="Arial" w:hAnsi="Arial" w:cs="Arial"/>
          <w:color w:val="000000"/>
        </w:rPr>
      </w:pPr>
      <w:r w:rsidRPr="005167FF">
        <w:rPr>
          <w:rFonts w:ascii="Arial" w:hAnsi="Arial" w:cs="Arial"/>
          <w:color w:val="000000"/>
        </w:rPr>
        <w:t xml:space="preserve">Pisanom zahtjevu potrebno je priložiti: </w:t>
      </w:r>
    </w:p>
    <w:p w:rsidR="00D84FDE" w:rsidRPr="005167FF" w:rsidRDefault="00D84FDE" w:rsidP="00294CA5">
      <w:pPr>
        <w:numPr>
          <w:ilvl w:val="0"/>
          <w:numId w:val="49"/>
        </w:numPr>
        <w:autoSpaceDE w:val="0"/>
        <w:autoSpaceDN w:val="0"/>
        <w:adjustRightInd w:val="0"/>
        <w:spacing w:line="276" w:lineRule="auto"/>
        <w:jc w:val="both"/>
        <w:rPr>
          <w:rFonts w:ascii="Arial" w:hAnsi="Arial" w:cs="Arial"/>
          <w:color w:val="000000"/>
        </w:rPr>
      </w:pPr>
      <w:r w:rsidRPr="005167FF">
        <w:rPr>
          <w:rFonts w:ascii="Arial" w:hAnsi="Arial" w:cs="Arial"/>
          <w:color w:val="000000"/>
        </w:rPr>
        <w:lastRenderedPageBreak/>
        <w:t>preslike rodnog lista ili izvatka iz matice rođenih za novorođeno dijete  i ranije rođenu djecu,</w:t>
      </w:r>
    </w:p>
    <w:p w:rsidR="00D84FDE" w:rsidRPr="005167FF" w:rsidRDefault="00D84FDE" w:rsidP="00294CA5">
      <w:pPr>
        <w:numPr>
          <w:ilvl w:val="0"/>
          <w:numId w:val="49"/>
        </w:numPr>
        <w:autoSpaceDE w:val="0"/>
        <w:autoSpaceDN w:val="0"/>
        <w:adjustRightInd w:val="0"/>
        <w:spacing w:line="276" w:lineRule="auto"/>
        <w:jc w:val="both"/>
        <w:rPr>
          <w:rFonts w:ascii="Arial" w:hAnsi="Arial" w:cs="Arial"/>
          <w:color w:val="000000"/>
        </w:rPr>
      </w:pPr>
      <w:r w:rsidRPr="005167FF">
        <w:rPr>
          <w:rFonts w:ascii="Arial" w:hAnsi="Arial" w:cs="Arial"/>
          <w:color w:val="000000"/>
        </w:rPr>
        <w:t>uvjerenje o prebivalištu za novorođeno dijete  i ranije rođenu djecu,</w:t>
      </w:r>
    </w:p>
    <w:p w:rsidR="00D84FDE" w:rsidRPr="005167FF" w:rsidRDefault="00D84FDE" w:rsidP="00294CA5">
      <w:pPr>
        <w:numPr>
          <w:ilvl w:val="0"/>
          <w:numId w:val="49"/>
        </w:numPr>
        <w:autoSpaceDE w:val="0"/>
        <w:autoSpaceDN w:val="0"/>
        <w:adjustRightInd w:val="0"/>
        <w:spacing w:line="276" w:lineRule="auto"/>
        <w:jc w:val="both"/>
        <w:rPr>
          <w:rFonts w:ascii="Arial" w:hAnsi="Arial" w:cs="Arial"/>
          <w:color w:val="000000"/>
        </w:rPr>
      </w:pPr>
      <w:r w:rsidRPr="005167FF">
        <w:rPr>
          <w:rFonts w:ascii="Arial" w:hAnsi="Arial" w:cs="Arial"/>
          <w:color w:val="000000"/>
        </w:rPr>
        <w:t xml:space="preserve">preslike osobnih iskaznica za oba roditelja, </w:t>
      </w:r>
    </w:p>
    <w:p w:rsidR="00D84FDE" w:rsidRPr="005167FF" w:rsidRDefault="00D84FDE" w:rsidP="00294CA5">
      <w:pPr>
        <w:numPr>
          <w:ilvl w:val="0"/>
          <w:numId w:val="49"/>
        </w:numPr>
        <w:autoSpaceDE w:val="0"/>
        <w:autoSpaceDN w:val="0"/>
        <w:adjustRightInd w:val="0"/>
        <w:spacing w:line="276" w:lineRule="auto"/>
        <w:jc w:val="both"/>
        <w:rPr>
          <w:rFonts w:ascii="Arial" w:hAnsi="Arial" w:cs="Arial"/>
          <w:color w:val="000000"/>
        </w:rPr>
      </w:pPr>
      <w:r w:rsidRPr="005167FF">
        <w:rPr>
          <w:rFonts w:ascii="Arial" w:hAnsi="Arial" w:cs="Arial"/>
          <w:color w:val="000000"/>
        </w:rPr>
        <w:t>IBAN-a  tekućeg računa – za podnositelja zahtjeva</w:t>
      </w:r>
    </w:p>
    <w:p w:rsidR="00D84FDE" w:rsidRPr="005167FF" w:rsidRDefault="00D84FDE" w:rsidP="00D84FDE">
      <w:pPr>
        <w:autoSpaceDE w:val="0"/>
        <w:autoSpaceDN w:val="0"/>
        <w:adjustRightInd w:val="0"/>
        <w:spacing w:line="276" w:lineRule="auto"/>
        <w:ind w:left="720"/>
        <w:jc w:val="both"/>
        <w:rPr>
          <w:rFonts w:ascii="Arial" w:hAnsi="Arial" w:cs="Arial"/>
          <w:color w:val="000000"/>
        </w:rPr>
      </w:pPr>
    </w:p>
    <w:p w:rsidR="00D84FDE" w:rsidRPr="005167FF" w:rsidRDefault="00D84FDE" w:rsidP="00D84FDE">
      <w:pPr>
        <w:autoSpaceDE w:val="0"/>
        <w:autoSpaceDN w:val="0"/>
        <w:adjustRightInd w:val="0"/>
        <w:spacing w:line="276" w:lineRule="auto"/>
        <w:jc w:val="both"/>
        <w:rPr>
          <w:rFonts w:ascii="Arial" w:hAnsi="Arial" w:cs="Arial"/>
          <w:color w:val="000000"/>
        </w:rPr>
      </w:pPr>
      <w:r w:rsidRPr="005167FF">
        <w:rPr>
          <w:rFonts w:ascii="Arial" w:hAnsi="Arial" w:cs="Arial"/>
          <w:color w:val="000000"/>
        </w:rPr>
        <w:t>Zahtjevi za ostvarivanje prava na jednokratnu pomoć za opremu novorođenčadi podnose se u razdoblju do najkasnije 3 mjeseca od dana rođenja djeteta za koje se podnosi zahtjev.</w:t>
      </w:r>
    </w:p>
    <w:p w:rsidR="00D84FDE" w:rsidRPr="005167FF" w:rsidRDefault="00D84FDE" w:rsidP="00D84FDE">
      <w:pPr>
        <w:autoSpaceDE w:val="0"/>
        <w:autoSpaceDN w:val="0"/>
        <w:adjustRightInd w:val="0"/>
        <w:spacing w:line="276" w:lineRule="auto"/>
        <w:jc w:val="both"/>
        <w:rPr>
          <w:rFonts w:ascii="Arial" w:hAnsi="Arial" w:cs="Arial"/>
          <w:color w:val="000000"/>
        </w:rPr>
      </w:pPr>
    </w:p>
    <w:p w:rsidR="00D84FDE" w:rsidRPr="005167FF" w:rsidRDefault="00D84FDE" w:rsidP="00D84FDE">
      <w:pPr>
        <w:autoSpaceDE w:val="0"/>
        <w:autoSpaceDN w:val="0"/>
        <w:adjustRightInd w:val="0"/>
        <w:spacing w:line="276" w:lineRule="auto"/>
        <w:jc w:val="both"/>
        <w:rPr>
          <w:rFonts w:ascii="Arial" w:hAnsi="Arial" w:cs="Arial"/>
          <w:color w:val="000000"/>
        </w:rPr>
      </w:pPr>
      <w:r w:rsidRPr="005167FF">
        <w:rPr>
          <w:rFonts w:ascii="Arial" w:hAnsi="Arial" w:cs="Arial"/>
          <w:color w:val="000000"/>
        </w:rPr>
        <w:t xml:space="preserve">Radi provjere činjenica u cilju dokazivanja stvarnog prebivališta i boravka na području Općine Gračac, u slučaju potrebe, odnosno sumnje od podnositelja se može zatražiti dodatna dokumentacija. </w:t>
      </w:r>
    </w:p>
    <w:p w:rsidR="00D84FDE" w:rsidRPr="005167FF" w:rsidRDefault="00D84FDE" w:rsidP="00D84FDE">
      <w:pPr>
        <w:autoSpaceDE w:val="0"/>
        <w:autoSpaceDN w:val="0"/>
        <w:adjustRightInd w:val="0"/>
        <w:spacing w:line="276" w:lineRule="auto"/>
        <w:jc w:val="both"/>
        <w:rPr>
          <w:rFonts w:ascii="Arial" w:hAnsi="Arial" w:cs="Arial"/>
          <w:color w:val="000000"/>
        </w:rPr>
      </w:pPr>
      <w:r w:rsidRPr="005167FF">
        <w:rPr>
          <w:rFonts w:ascii="Arial" w:hAnsi="Arial" w:cs="Arial"/>
          <w:color w:val="000000"/>
        </w:rPr>
        <w:t xml:space="preserve"> </w:t>
      </w:r>
    </w:p>
    <w:p w:rsidR="00D84FDE" w:rsidRPr="005167FF" w:rsidRDefault="00D84FDE" w:rsidP="00294CA5">
      <w:pPr>
        <w:numPr>
          <w:ilvl w:val="1"/>
          <w:numId w:val="43"/>
        </w:numPr>
        <w:autoSpaceDE w:val="0"/>
        <w:autoSpaceDN w:val="0"/>
        <w:adjustRightInd w:val="0"/>
        <w:spacing w:line="276" w:lineRule="auto"/>
        <w:rPr>
          <w:rFonts w:ascii="Arial" w:hAnsi="Arial" w:cs="Arial"/>
          <w:b/>
          <w:bCs/>
        </w:rPr>
      </w:pPr>
      <w:r w:rsidRPr="005167FF">
        <w:rPr>
          <w:rFonts w:ascii="Arial" w:hAnsi="Arial" w:cs="Arial"/>
          <w:b/>
          <w:bCs/>
        </w:rPr>
        <w:t>Jednokratna novčana pomoć</w:t>
      </w:r>
    </w:p>
    <w:p w:rsidR="00D84FDE" w:rsidRPr="005167FF" w:rsidRDefault="00D84FDE" w:rsidP="00D84FDE">
      <w:pPr>
        <w:autoSpaceDE w:val="0"/>
        <w:autoSpaceDN w:val="0"/>
        <w:adjustRightInd w:val="0"/>
        <w:spacing w:line="276" w:lineRule="auto"/>
        <w:rPr>
          <w:rFonts w:ascii="Arial" w:hAnsi="Arial" w:cs="Arial"/>
          <w:b/>
          <w:bCs/>
        </w:rPr>
      </w:pPr>
    </w:p>
    <w:p w:rsidR="00D84FDE" w:rsidRPr="005167FF" w:rsidRDefault="00D84FDE" w:rsidP="00D84FDE">
      <w:pPr>
        <w:autoSpaceDE w:val="0"/>
        <w:autoSpaceDN w:val="0"/>
        <w:adjustRightInd w:val="0"/>
        <w:spacing w:line="276" w:lineRule="auto"/>
        <w:jc w:val="center"/>
        <w:rPr>
          <w:rFonts w:ascii="Arial" w:hAnsi="Arial" w:cs="Arial"/>
          <w:bCs/>
        </w:rPr>
      </w:pPr>
      <w:r w:rsidRPr="005167FF">
        <w:rPr>
          <w:rFonts w:ascii="Arial" w:hAnsi="Arial" w:cs="Arial"/>
          <w:bCs/>
        </w:rPr>
        <w:t>Članak 16.</w:t>
      </w:r>
    </w:p>
    <w:p w:rsidR="00D84FDE" w:rsidRPr="005167FF" w:rsidRDefault="00D84FDE" w:rsidP="00D84FDE">
      <w:pPr>
        <w:autoSpaceDE w:val="0"/>
        <w:autoSpaceDN w:val="0"/>
        <w:adjustRightInd w:val="0"/>
        <w:spacing w:line="276" w:lineRule="auto"/>
        <w:jc w:val="both"/>
        <w:rPr>
          <w:rFonts w:ascii="Arial" w:hAnsi="Arial" w:cs="Arial"/>
        </w:rPr>
      </w:pPr>
      <w:r w:rsidRPr="005167FF">
        <w:rPr>
          <w:rFonts w:ascii="Arial" w:hAnsi="Arial" w:cs="Arial"/>
        </w:rPr>
        <w:t xml:space="preserve">Pravo na jednokratnu </w:t>
      </w:r>
      <w:r w:rsidRPr="005167FF">
        <w:rPr>
          <w:rFonts w:ascii="Arial" w:hAnsi="Arial" w:cs="Arial"/>
          <w:i/>
        </w:rPr>
        <w:t>godišnju</w:t>
      </w:r>
      <w:r w:rsidRPr="005167FF">
        <w:rPr>
          <w:rFonts w:ascii="Arial" w:hAnsi="Arial" w:cs="Arial"/>
        </w:rPr>
        <w:t xml:space="preserve"> novčanu pomoć u iznosu </w:t>
      </w:r>
      <w:r w:rsidRPr="005167FF">
        <w:rPr>
          <w:rFonts w:ascii="Arial" w:hAnsi="Arial" w:cs="Arial"/>
          <w:i/>
          <w:u w:val="single"/>
        </w:rPr>
        <w:t>do</w:t>
      </w:r>
      <w:r w:rsidRPr="005167FF">
        <w:rPr>
          <w:rFonts w:ascii="Arial" w:hAnsi="Arial" w:cs="Arial"/>
          <w:u w:val="single"/>
        </w:rPr>
        <w:t xml:space="preserve"> 2.000,00</w:t>
      </w:r>
      <w:r w:rsidRPr="005167FF">
        <w:rPr>
          <w:rFonts w:ascii="Arial" w:hAnsi="Arial" w:cs="Arial"/>
        </w:rPr>
        <w:t xml:space="preserve"> kn mogu ostvariti osobe:</w:t>
      </w:r>
    </w:p>
    <w:p w:rsidR="00D84FDE" w:rsidRPr="005167FF" w:rsidRDefault="00D84FDE" w:rsidP="00294CA5">
      <w:pPr>
        <w:numPr>
          <w:ilvl w:val="0"/>
          <w:numId w:val="51"/>
        </w:numPr>
        <w:autoSpaceDE w:val="0"/>
        <w:autoSpaceDN w:val="0"/>
        <w:adjustRightInd w:val="0"/>
        <w:spacing w:line="276" w:lineRule="auto"/>
        <w:jc w:val="both"/>
        <w:rPr>
          <w:rFonts w:ascii="Arial" w:hAnsi="Arial" w:cs="Arial"/>
        </w:rPr>
      </w:pPr>
      <w:r w:rsidRPr="005167FF">
        <w:rPr>
          <w:rFonts w:ascii="Arial" w:hAnsi="Arial" w:cs="Arial"/>
        </w:rPr>
        <w:t xml:space="preserve">koje se liječe, a oboljele su od teških zloćudnih i kroničnih bolesti, a liječenje iziskuje povećane troškove za nabavku: </w:t>
      </w:r>
    </w:p>
    <w:p w:rsidR="00D84FDE" w:rsidRPr="005167FF" w:rsidRDefault="00D84FDE" w:rsidP="00294CA5">
      <w:pPr>
        <w:numPr>
          <w:ilvl w:val="0"/>
          <w:numId w:val="52"/>
        </w:numPr>
        <w:autoSpaceDE w:val="0"/>
        <w:autoSpaceDN w:val="0"/>
        <w:adjustRightInd w:val="0"/>
        <w:spacing w:line="276" w:lineRule="auto"/>
        <w:jc w:val="both"/>
        <w:rPr>
          <w:rFonts w:ascii="Arial" w:hAnsi="Arial" w:cs="Arial"/>
        </w:rPr>
      </w:pPr>
      <w:r w:rsidRPr="005167FF">
        <w:rPr>
          <w:rFonts w:ascii="Arial" w:hAnsi="Arial" w:cs="Arial"/>
        </w:rPr>
        <w:t>posebnih lijekova, odnosno provođenje posebnih terapija, koje ne priznaje HZZO,</w:t>
      </w:r>
    </w:p>
    <w:p w:rsidR="00D84FDE" w:rsidRPr="005167FF" w:rsidRDefault="00D84FDE" w:rsidP="00294CA5">
      <w:pPr>
        <w:numPr>
          <w:ilvl w:val="0"/>
          <w:numId w:val="52"/>
        </w:numPr>
        <w:autoSpaceDE w:val="0"/>
        <w:autoSpaceDN w:val="0"/>
        <w:adjustRightInd w:val="0"/>
        <w:spacing w:line="276" w:lineRule="auto"/>
        <w:jc w:val="both"/>
        <w:rPr>
          <w:rFonts w:ascii="Arial" w:hAnsi="Arial" w:cs="Arial"/>
        </w:rPr>
      </w:pPr>
      <w:r w:rsidRPr="005167FF">
        <w:rPr>
          <w:rFonts w:ascii="Arial" w:hAnsi="Arial" w:cs="Arial"/>
        </w:rPr>
        <w:t>posebnih pomagala, koje ne priznaje HZZO.</w:t>
      </w:r>
    </w:p>
    <w:p w:rsidR="00D84FDE" w:rsidRPr="005167FF" w:rsidRDefault="00D84FDE" w:rsidP="00294CA5">
      <w:pPr>
        <w:numPr>
          <w:ilvl w:val="0"/>
          <w:numId w:val="51"/>
        </w:numPr>
        <w:autoSpaceDE w:val="0"/>
        <w:autoSpaceDN w:val="0"/>
        <w:adjustRightInd w:val="0"/>
        <w:spacing w:line="276" w:lineRule="auto"/>
        <w:jc w:val="both"/>
        <w:rPr>
          <w:rFonts w:ascii="Arial" w:hAnsi="Arial" w:cs="Arial"/>
          <w:bCs/>
        </w:rPr>
      </w:pPr>
      <w:r w:rsidRPr="005167FF">
        <w:rPr>
          <w:rFonts w:ascii="Arial" w:hAnsi="Arial" w:cs="Arial"/>
        </w:rPr>
        <w:t>koje su doživjele nesreću (požar, poplava, udar groma, mala djeca ostala bez roditelja...) i moraju izdvojiti veća financijska sredstva za sanaciju ili su ostale bez osnovnih sredstava za život;</w:t>
      </w:r>
    </w:p>
    <w:p w:rsidR="00D84FDE" w:rsidRPr="005167FF" w:rsidRDefault="00D84FDE" w:rsidP="00D84FDE">
      <w:pPr>
        <w:autoSpaceDE w:val="0"/>
        <w:autoSpaceDN w:val="0"/>
        <w:adjustRightInd w:val="0"/>
        <w:spacing w:line="276" w:lineRule="auto"/>
        <w:jc w:val="both"/>
        <w:rPr>
          <w:rFonts w:ascii="Arial" w:hAnsi="Arial" w:cs="Arial"/>
        </w:rPr>
      </w:pPr>
    </w:p>
    <w:p w:rsidR="00D84FDE" w:rsidRPr="005167FF" w:rsidRDefault="00D84FDE" w:rsidP="00D84FDE">
      <w:pPr>
        <w:autoSpaceDE w:val="0"/>
        <w:autoSpaceDN w:val="0"/>
        <w:adjustRightInd w:val="0"/>
        <w:spacing w:line="276" w:lineRule="auto"/>
        <w:jc w:val="both"/>
        <w:rPr>
          <w:rFonts w:ascii="Arial" w:hAnsi="Arial" w:cs="Arial"/>
          <w:bCs/>
        </w:rPr>
      </w:pPr>
      <w:r w:rsidRPr="005167FF">
        <w:rPr>
          <w:rFonts w:ascii="Arial" w:hAnsi="Arial" w:cs="Arial"/>
        </w:rPr>
        <w:t xml:space="preserve">Zahtjev se podnosi Jedinstvenom upravnom odjelu, a uz zahtjev za ostvarivanje prava, podnositelj Zahtjeva dužan je priložiti: </w:t>
      </w:r>
    </w:p>
    <w:p w:rsidR="00D84FDE" w:rsidRPr="005167FF" w:rsidRDefault="00D84FDE" w:rsidP="00294CA5">
      <w:pPr>
        <w:pStyle w:val="Default"/>
        <w:numPr>
          <w:ilvl w:val="0"/>
          <w:numId w:val="53"/>
        </w:numPr>
        <w:spacing w:line="276" w:lineRule="auto"/>
        <w:jc w:val="both"/>
        <w:rPr>
          <w:rFonts w:ascii="Arial" w:hAnsi="Arial" w:cs="Arial"/>
        </w:rPr>
      </w:pPr>
      <w:r w:rsidRPr="005167FF">
        <w:rPr>
          <w:rFonts w:ascii="Arial" w:hAnsi="Arial" w:cs="Arial"/>
        </w:rPr>
        <w:t xml:space="preserve">za oboljele: </w:t>
      </w:r>
    </w:p>
    <w:p w:rsidR="00D84FDE" w:rsidRPr="005167FF" w:rsidRDefault="00D84FDE" w:rsidP="00294CA5">
      <w:pPr>
        <w:pStyle w:val="Default"/>
        <w:numPr>
          <w:ilvl w:val="0"/>
          <w:numId w:val="54"/>
        </w:numPr>
        <w:spacing w:line="276" w:lineRule="auto"/>
        <w:jc w:val="both"/>
        <w:rPr>
          <w:rFonts w:ascii="Arial" w:hAnsi="Arial" w:cs="Arial"/>
        </w:rPr>
      </w:pPr>
      <w:r w:rsidRPr="005167FF">
        <w:rPr>
          <w:rFonts w:ascii="Arial" w:hAnsi="Arial" w:cs="Arial"/>
        </w:rPr>
        <w:t>potvrdu liječnika primarne zdravstvene zaštite o vrsti bolesti;</w:t>
      </w:r>
    </w:p>
    <w:p w:rsidR="00D84FDE" w:rsidRPr="005167FF" w:rsidRDefault="00D84FDE" w:rsidP="00294CA5">
      <w:pPr>
        <w:pStyle w:val="Default"/>
        <w:numPr>
          <w:ilvl w:val="0"/>
          <w:numId w:val="54"/>
        </w:numPr>
        <w:spacing w:line="276" w:lineRule="auto"/>
        <w:jc w:val="both"/>
        <w:rPr>
          <w:rFonts w:ascii="Arial" w:hAnsi="Arial" w:cs="Arial"/>
        </w:rPr>
      </w:pPr>
      <w:r w:rsidRPr="005167FF">
        <w:rPr>
          <w:rFonts w:ascii="Arial" w:hAnsi="Arial" w:cs="Arial"/>
        </w:rPr>
        <w:t xml:space="preserve">otpusno pismo s posljednjeg stacionarnog liječenja i/ili nalaz liječnika specijaliste; </w:t>
      </w:r>
    </w:p>
    <w:p w:rsidR="00D84FDE" w:rsidRPr="005167FF" w:rsidRDefault="00D84FDE" w:rsidP="00294CA5">
      <w:pPr>
        <w:pStyle w:val="Default"/>
        <w:numPr>
          <w:ilvl w:val="0"/>
          <w:numId w:val="54"/>
        </w:numPr>
        <w:spacing w:line="276" w:lineRule="auto"/>
        <w:jc w:val="both"/>
        <w:rPr>
          <w:rFonts w:ascii="Arial" w:hAnsi="Arial" w:cs="Arial"/>
        </w:rPr>
      </w:pPr>
      <w:r w:rsidRPr="005167FF">
        <w:rPr>
          <w:rFonts w:ascii="Arial" w:hAnsi="Arial" w:cs="Arial"/>
        </w:rPr>
        <w:t>račun za robu ili uslugu</w:t>
      </w:r>
    </w:p>
    <w:p w:rsidR="00D84FDE" w:rsidRPr="005167FF" w:rsidRDefault="00D84FDE" w:rsidP="00294CA5">
      <w:pPr>
        <w:pStyle w:val="Default"/>
        <w:numPr>
          <w:ilvl w:val="0"/>
          <w:numId w:val="53"/>
        </w:numPr>
        <w:spacing w:line="276" w:lineRule="auto"/>
        <w:jc w:val="both"/>
        <w:rPr>
          <w:rFonts w:ascii="Arial" w:hAnsi="Arial" w:cs="Arial"/>
          <w:b/>
          <w:bCs/>
        </w:rPr>
      </w:pPr>
      <w:r w:rsidRPr="005167FF">
        <w:rPr>
          <w:rFonts w:ascii="Arial" w:hAnsi="Arial" w:cs="Arial"/>
        </w:rPr>
        <w:t xml:space="preserve">za nesreću: </w:t>
      </w:r>
    </w:p>
    <w:p w:rsidR="00D84FDE" w:rsidRPr="005167FF" w:rsidRDefault="00D84FDE" w:rsidP="00294CA5">
      <w:pPr>
        <w:pStyle w:val="Default"/>
        <w:numPr>
          <w:ilvl w:val="0"/>
          <w:numId w:val="55"/>
        </w:numPr>
        <w:spacing w:line="276" w:lineRule="auto"/>
        <w:jc w:val="both"/>
        <w:rPr>
          <w:rFonts w:ascii="Arial" w:hAnsi="Arial" w:cs="Arial"/>
          <w:b/>
          <w:bCs/>
        </w:rPr>
      </w:pPr>
      <w:r w:rsidRPr="005167FF">
        <w:rPr>
          <w:rFonts w:ascii="Arial" w:hAnsi="Arial" w:cs="Arial"/>
        </w:rPr>
        <w:t>potvrdu o očevidu MUP-a ili iskaz svjedoka ili smrtni list ili očevid službene osobe Jedinstvenog upravnog odjela.</w:t>
      </w: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rPr>
          <w:rFonts w:ascii="Arial" w:hAnsi="Arial" w:cs="Arial"/>
        </w:rPr>
      </w:pPr>
      <w:r w:rsidRPr="005167FF">
        <w:rPr>
          <w:rFonts w:ascii="Arial" w:hAnsi="Arial" w:cs="Arial"/>
        </w:rPr>
        <w:t>Službena osoba Jedinstvenog upravnog odjela ovlaštena je da, izvan kriterija navedenih u točci 1. i 2. ovog članka, a na temelju diskrecionog prava po saznanjima o materijalnom statusu podnositelja zhtjeva odobri jednokratnu pomoć.</w:t>
      </w:r>
    </w:p>
    <w:p w:rsidR="00D84FDE" w:rsidRPr="005167FF" w:rsidRDefault="00D84FDE" w:rsidP="00D84FDE">
      <w:pPr>
        <w:pStyle w:val="Default"/>
        <w:spacing w:line="276" w:lineRule="auto"/>
        <w:jc w:val="both"/>
        <w:rPr>
          <w:rFonts w:ascii="Arial" w:hAnsi="Arial" w:cs="Arial"/>
        </w:rPr>
      </w:pPr>
    </w:p>
    <w:p w:rsidR="00D84FDE" w:rsidRPr="005167FF" w:rsidRDefault="00D84FDE" w:rsidP="00294CA5">
      <w:pPr>
        <w:pStyle w:val="Default"/>
        <w:numPr>
          <w:ilvl w:val="1"/>
          <w:numId w:val="43"/>
        </w:numPr>
        <w:shd w:val="clear" w:color="auto" w:fill="FFFFFF"/>
        <w:spacing w:line="276" w:lineRule="auto"/>
        <w:jc w:val="both"/>
        <w:rPr>
          <w:rFonts w:ascii="Arial" w:hAnsi="Arial" w:cs="Arial"/>
          <w:b/>
        </w:rPr>
      </w:pPr>
      <w:r w:rsidRPr="005167FF">
        <w:rPr>
          <w:rFonts w:ascii="Arial" w:hAnsi="Arial" w:cs="Arial"/>
          <w:b/>
          <w:bCs/>
        </w:rPr>
        <w:t xml:space="preserve">Subvencije troškova stanovanja </w:t>
      </w:r>
    </w:p>
    <w:p w:rsidR="00D84FDE" w:rsidRPr="005167FF" w:rsidRDefault="00D84FDE" w:rsidP="00D84FDE">
      <w:pPr>
        <w:shd w:val="clear" w:color="auto" w:fill="FFFFFF"/>
        <w:autoSpaceDE w:val="0"/>
        <w:autoSpaceDN w:val="0"/>
        <w:adjustRightInd w:val="0"/>
        <w:spacing w:line="276" w:lineRule="auto"/>
        <w:rPr>
          <w:rFonts w:ascii="Arial" w:hAnsi="Arial" w:cs="Arial"/>
        </w:rPr>
      </w:pPr>
    </w:p>
    <w:p w:rsidR="00D84FDE" w:rsidRPr="005167FF" w:rsidRDefault="00D84FDE" w:rsidP="00D84FDE">
      <w:pPr>
        <w:shd w:val="clear" w:color="auto" w:fill="FFFFFF"/>
        <w:autoSpaceDE w:val="0"/>
        <w:autoSpaceDN w:val="0"/>
        <w:adjustRightInd w:val="0"/>
        <w:spacing w:line="276" w:lineRule="auto"/>
        <w:jc w:val="center"/>
        <w:rPr>
          <w:rFonts w:ascii="Arial" w:hAnsi="Arial" w:cs="Arial"/>
        </w:rPr>
      </w:pPr>
      <w:r w:rsidRPr="005167FF">
        <w:rPr>
          <w:rFonts w:ascii="Arial" w:hAnsi="Arial" w:cs="Arial"/>
        </w:rPr>
        <w:t>Članak 17.</w:t>
      </w:r>
    </w:p>
    <w:p w:rsidR="00D84FDE" w:rsidRPr="005167FF" w:rsidRDefault="00D84FDE" w:rsidP="00D84FDE">
      <w:pPr>
        <w:shd w:val="clear" w:color="auto" w:fill="FFFFFF"/>
        <w:autoSpaceDE w:val="0"/>
        <w:autoSpaceDN w:val="0"/>
        <w:adjustRightInd w:val="0"/>
        <w:spacing w:line="276" w:lineRule="auto"/>
        <w:rPr>
          <w:rFonts w:ascii="Arial" w:hAnsi="Arial" w:cs="Arial"/>
        </w:rPr>
      </w:pPr>
      <w:r w:rsidRPr="005167FF">
        <w:rPr>
          <w:rFonts w:ascii="Arial" w:hAnsi="Arial" w:cs="Arial"/>
        </w:rPr>
        <w:t>Ovaj oblik pomoći odnosi se na:</w:t>
      </w:r>
    </w:p>
    <w:p w:rsidR="00D84FDE" w:rsidRPr="005167FF" w:rsidRDefault="00D84FDE" w:rsidP="00D84FDE">
      <w:pPr>
        <w:shd w:val="clear" w:color="auto" w:fill="FFFFFF"/>
        <w:autoSpaceDE w:val="0"/>
        <w:autoSpaceDN w:val="0"/>
        <w:adjustRightInd w:val="0"/>
        <w:spacing w:line="276" w:lineRule="auto"/>
        <w:rPr>
          <w:rFonts w:ascii="Arial" w:hAnsi="Arial" w:cs="Arial"/>
        </w:rPr>
      </w:pPr>
    </w:p>
    <w:p w:rsidR="00D84FDE" w:rsidRPr="005167FF" w:rsidRDefault="00D84FDE" w:rsidP="00294CA5">
      <w:pPr>
        <w:numPr>
          <w:ilvl w:val="0"/>
          <w:numId w:val="42"/>
        </w:numPr>
        <w:shd w:val="clear" w:color="auto" w:fill="FFFFFF"/>
        <w:autoSpaceDE w:val="0"/>
        <w:autoSpaceDN w:val="0"/>
        <w:adjustRightInd w:val="0"/>
        <w:spacing w:line="276" w:lineRule="auto"/>
        <w:rPr>
          <w:rFonts w:ascii="Arial" w:hAnsi="Arial" w:cs="Arial"/>
        </w:rPr>
      </w:pPr>
      <w:r w:rsidRPr="005167FF">
        <w:rPr>
          <w:rFonts w:ascii="Arial" w:hAnsi="Arial" w:cs="Arial"/>
        </w:rPr>
        <w:t>komunalnu naknadu</w:t>
      </w:r>
    </w:p>
    <w:p w:rsidR="00D84FDE" w:rsidRPr="005167FF" w:rsidRDefault="00D84FDE" w:rsidP="00D84FDE">
      <w:pPr>
        <w:shd w:val="clear" w:color="auto" w:fill="FFFFFF"/>
        <w:autoSpaceDE w:val="0"/>
        <w:autoSpaceDN w:val="0"/>
        <w:adjustRightInd w:val="0"/>
        <w:spacing w:line="276" w:lineRule="auto"/>
        <w:jc w:val="both"/>
        <w:rPr>
          <w:rFonts w:ascii="Arial" w:hAnsi="Arial" w:cs="Arial"/>
        </w:rPr>
      </w:pPr>
    </w:p>
    <w:p w:rsidR="00D84FDE" w:rsidRPr="005167FF" w:rsidRDefault="00D84FDE" w:rsidP="00D84FDE">
      <w:pPr>
        <w:shd w:val="clear" w:color="auto" w:fill="FFFFFF"/>
        <w:autoSpaceDE w:val="0"/>
        <w:autoSpaceDN w:val="0"/>
        <w:adjustRightInd w:val="0"/>
        <w:spacing w:line="276" w:lineRule="auto"/>
        <w:jc w:val="both"/>
        <w:rPr>
          <w:rFonts w:ascii="Arial" w:hAnsi="Arial" w:cs="Arial"/>
        </w:rPr>
      </w:pPr>
      <w:r w:rsidRPr="005167FF">
        <w:rPr>
          <w:rFonts w:ascii="Arial" w:hAnsi="Arial" w:cs="Arial"/>
        </w:rPr>
        <w:t xml:space="preserve">Pravo na oslobađanje od plaćanja troškova komunalne naknade djelomično ili u cijelosti za tekuću godinu, ostvaruje korisnik koji pored općeg uvjeta  ispunjava ili socijalni kriterij ili </w:t>
      </w:r>
      <w:r w:rsidRPr="005167FF">
        <w:rPr>
          <w:rFonts w:ascii="Arial" w:hAnsi="Arial" w:cs="Arial"/>
          <w:iCs/>
        </w:rPr>
        <w:t>kriterij prihoda</w:t>
      </w:r>
      <w:r w:rsidRPr="005167FF">
        <w:rPr>
          <w:rFonts w:ascii="Arial" w:hAnsi="Arial" w:cs="Arial"/>
        </w:rPr>
        <w:t>.</w:t>
      </w:r>
    </w:p>
    <w:p w:rsidR="00D84FDE" w:rsidRPr="005167FF" w:rsidRDefault="00D84FDE" w:rsidP="00D84FDE">
      <w:pPr>
        <w:shd w:val="clear" w:color="auto" w:fill="FFFFFF"/>
        <w:autoSpaceDE w:val="0"/>
        <w:autoSpaceDN w:val="0"/>
        <w:adjustRightInd w:val="0"/>
        <w:spacing w:line="276" w:lineRule="auto"/>
        <w:jc w:val="both"/>
        <w:rPr>
          <w:rFonts w:ascii="Arial" w:hAnsi="Arial" w:cs="Arial"/>
        </w:rPr>
      </w:pPr>
    </w:p>
    <w:p w:rsidR="00D84FDE" w:rsidRPr="005167FF" w:rsidRDefault="00D84FDE" w:rsidP="00D84FDE">
      <w:pPr>
        <w:shd w:val="clear" w:color="auto" w:fill="FFFFFF"/>
        <w:autoSpaceDE w:val="0"/>
        <w:autoSpaceDN w:val="0"/>
        <w:adjustRightInd w:val="0"/>
        <w:spacing w:line="276" w:lineRule="auto"/>
        <w:jc w:val="both"/>
        <w:rPr>
          <w:rFonts w:ascii="Arial" w:hAnsi="Arial" w:cs="Arial"/>
        </w:rPr>
      </w:pPr>
      <w:r w:rsidRPr="005167FF">
        <w:rPr>
          <w:rFonts w:ascii="Arial" w:hAnsi="Arial" w:cs="Arial"/>
        </w:rPr>
        <w:t xml:space="preserve">O ostvarivanju ovog oblika pomoći odlučivat će se po primitku pisanog zahtjeva. </w:t>
      </w:r>
    </w:p>
    <w:p w:rsidR="00D84FDE" w:rsidRPr="005167FF" w:rsidRDefault="00D84FDE" w:rsidP="00D84FDE">
      <w:pPr>
        <w:shd w:val="clear" w:color="auto" w:fill="FFFFFF"/>
        <w:autoSpaceDE w:val="0"/>
        <w:autoSpaceDN w:val="0"/>
        <w:adjustRightInd w:val="0"/>
        <w:spacing w:line="276" w:lineRule="auto"/>
        <w:jc w:val="both"/>
        <w:rPr>
          <w:rFonts w:ascii="Arial" w:hAnsi="Arial" w:cs="Arial"/>
        </w:rPr>
      </w:pPr>
      <w:r w:rsidRPr="005167FF">
        <w:rPr>
          <w:rFonts w:ascii="Arial" w:hAnsi="Arial" w:cs="Arial"/>
        </w:rPr>
        <w:t xml:space="preserve">Pravo se ostvaruje za tekuću godinu s početkom od 1. slijedećeg mjeseca nakon podnošenja zahtjeva. </w:t>
      </w:r>
    </w:p>
    <w:p w:rsidR="00D84FDE" w:rsidRPr="005167FF" w:rsidRDefault="00D84FDE" w:rsidP="00D84FDE">
      <w:pPr>
        <w:shd w:val="clear" w:color="auto" w:fill="FFFFFF"/>
        <w:autoSpaceDE w:val="0"/>
        <w:autoSpaceDN w:val="0"/>
        <w:adjustRightInd w:val="0"/>
        <w:spacing w:line="276" w:lineRule="auto"/>
        <w:rPr>
          <w:rFonts w:ascii="Arial" w:hAnsi="Arial" w:cs="Arial"/>
        </w:rPr>
      </w:pPr>
      <w:r w:rsidRPr="005167FF">
        <w:rPr>
          <w:rFonts w:ascii="Arial" w:hAnsi="Arial" w:cs="Arial"/>
        </w:rPr>
        <w:t>Pisani zahtjev podnosi se Jedinstvenom upravnom odjelu.</w:t>
      </w:r>
    </w:p>
    <w:p w:rsidR="00D84FDE" w:rsidRPr="005167FF" w:rsidRDefault="00D84FDE" w:rsidP="00D84FDE">
      <w:pPr>
        <w:shd w:val="clear" w:color="auto" w:fill="FFFFFF"/>
        <w:autoSpaceDE w:val="0"/>
        <w:autoSpaceDN w:val="0"/>
        <w:adjustRightInd w:val="0"/>
        <w:spacing w:line="276" w:lineRule="auto"/>
        <w:rPr>
          <w:rFonts w:ascii="Arial" w:hAnsi="Arial" w:cs="Arial"/>
        </w:rPr>
      </w:pPr>
    </w:p>
    <w:p w:rsidR="00D84FDE" w:rsidRPr="005167FF" w:rsidRDefault="00D84FDE" w:rsidP="00294CA5">
      <w:pPr>
        <w:pStyle w:val="Default"/>
        <w:numPr>
          <w:ilvl w:val="1"/>
          <w:numId w:val="43"/>
        </w:numPr>
        <w:spacing w:line="276" w:lineRule="auto"/>
        <w:jc w:val="both"/>
        <w:rPr>
          <w:rFonts w:ascii="Arial" w:hAnsi="Arial" w:cs="Arial"/>
          <w:b/>
          <w:bCs/>
          <w:color w:val="auto"/>
        </w:rPr>
      </w:pPr>
      <w:r w:rsidRPr="005167FF">
        <w:rPr>
          <w:rFonts w:ascii="Arial" w:hAnsi="Arial" w:cs="Arial"/>
          <w:b/>
          <w:bCs/>
          <w:color w:val="auto"/>
        </w:rPr>
        <w:t>Briga o osobama treće životne dobi- Sufinanciranje osnovnih životnih potreba</w:t>
      </w:r>
    </w:p>
    <w:p w:rsidR="00D84FDE" w:rsidRPr="005167FF" w:rsidRDefault="00D84FDE" w:rsidP="00D84FDE">
      <w:pPr>
        <w:pStyle w:val="Default"/>
        <w:spacing w:line="276" w:lineRule="auto"/>
        <w:jc w:val="both"/>
        <w:rPr>
          <w:rFonts w:ascii="Arial" w:hAnsi="Arial" w:cs="Arial"/>
          <w:bCs/>
          <w:color w:val="auto"/>
        </w:rPr>
      </w:pPr>
    </w:p>
    <w:p w:rsidR="00D84FDE" w:rsidRPr="005167FF" w:rsidRDefault="00D84FDE" w:rsidP="00D84FDE">
      <w:pPr>
        <w:pStyle w:val="Default"/>
        <w:spacing w:line="276" w:lineRule="auto"/>
        <w:jc w:val="center"/>
        <w:rPr>
          <w:rFonts w:ascii="Arial" w:hAnsi="Arial" w:cs="Arial"/>
          <w:bCs/>
          <w:color w:val="auto"/>
        </w:rPr>
      </w:pPr>
      <w:r w:rsidRPr="005167FF">
        <w:rPr>
          <w:rFonts w:ascii="Arial" w:hAnsi="Arial" w:cs="Arial"/>
          <w:bCs/>
          <w:color w:val="auto"/>
        </w:rPr>
        <w:t>Članak 18.</w:t>
      </w:r>
    </w:p>
    <w:p w:rsidR="00D84FDE" w:rsidRPr="005167FF" w:rsidRDefault="00D84FDE" w:rsidP="00D84FDE">
      <w:pPr>
        <w:pStyle w:val="Default"/>
        <w:spacing w:line="276" w:lineRule="auto"/>
        <w:jc w:val="both"/>
        <w:rPr>
          <w:rFonts w:ascii="Arial" w:hAnsi="Arial" w:cs="Arial"/>
          <w:b/>
          <w:bCs/>
          <w:color w:val="auto"/>
        </w:rPr>
      </w:pPr>
    </w:p>
    <w:p w:rsidR="00D84FDE" w:rsidRPr="005167FF" w:rsidRDefault="00D84FDE" w:rsidP="00D84FDE">
      <w:pPr>
        <w:pStyle w:val="Default"/>
        <w:spacing w:line="276" w:lineRule="auto"/>
        <w:jc w:val="both"/>
        <w:rPr>
          <w:rFonts w:ascii="Arial" w:hAnsi="Arial" w:cs="Arial"/>
          <w:color w:val="auto"/>
          <w:lang w:val="en-US"/>
        </w:rPr>
      </w:pPr>
      <w:r w:rsidRPr="005167FF">
        <w:rPr>
          <w:rFonts w:ascii="Arial" w:hAnsi="Arial" w:cs="Arial"/>
          <w:color w:val="auto"/>
          <w:lang w:val="en-US"/>
        </w:rPr>
        <w:t xml:space="preserve">Umirovljenicima s mirovinama do 1.500,00 kuna, koji imaju prebivalište na području Općine Gračac  isplaćivat će se jednokratne novčane pomoći u prigodi božićnih/uskršnjih blagdana. </w:t>
      </w:r>
    </w:p>
    <w:p w:rsidR="00D84FDE" w:rsidRPr="005167FF" w:rsidRDefault="00D84FDE" w:rsidP="00D84FDE">
      <w:pPr>
        <w:pStyle w:val="Default"/>
        <w:spacing w:line="276" w:lineRule="auto"/>
        <w:jc w:val="both"/>
        <w:rPr>
          <w:rFonts w:ascii="Arial" w:hAnsi="Arial" w:cs="Arial"/>
          <w:color w:val="auto"/>
          <w:lang w:val="en-US"/>
        </w:rPr>
      </w:pPr>
      <w:r w:rsidRPr="005167FF">
        <w:rPr>
          <w:rFonts w:ascii="Arial" w:hAnsi="Arial" w:cs="Arial"/>
          <w:color w:val="auto"/>
          <w:lang w:val="en-US"/>
        </w:rPr>
        <w:t xml:space="preserve">Visina pomoći uvjetovana je brojem podnesenih zahtjeva i osiguranim sredstvima u općinskom proračunu. </w:t>
      </w:r>
    </w:p>
    <w:p w:rsidR="00D84FDE" w:rsidRPr="005167FF" w:rsidRDefault="00D84FDE" w:rsidP="00D84FDE">
      <w:pPr>
        <w:pStyle w:val="Default"/>
        <w:spacing w:line="276" w:lineRule="auto"/>
        <w:jc w:val="both"/>
        <w:rPr>
          <w:rFonts w:ascii="Arial" w:hAnsi="Arial" w:cs="Arial"/>
          <w:color w:val="auto"/>
          <w:lang w:val="en-US"/>
        </w:rPr>
      </w:pPr>
      <w:r w:rsidRPr="005167FF">
        <w:rPr>
          <w:rFonts w:ascii="Arial" w:hAnsi="Arial" w:cs="Arial"/>
          <w:color w:val="auto"/>
          <w:lang w:val="en-US"/>
        </w:rPr>
        <w:t>Za ove je potrebe u proračunu planirano 90.000,00 kuna</w:t>
      </w:r>
    </w:p>
    <w:p w:rsidR="00D84FDE" w:rsidRPr="005167FF" w:rsidRDefault="00D84FDE" w:rsidP="00D84FDE">
      <w:pPr>
        <w:pStyle w:val="Default"/>
        <w:spacing w:line="276" w:lineRule="auto"/>
        <w:jc w:val="both"/>
        <w:rPr>
          <w:rFonts w:ascii="Arial" w:hAnsi="Arial" w:cs="Arial"/>
          <w:b/>
          <w:bCs/>
          <w:color w:val="auto"/>
        </w:rPr>
      </w:pPr>
    </w:p>
    <w:p w:rsidR="00D84FDE" w:rsidRPr="005167FF" w:rsidRDefault="00D84FDE" w:rsidP="00D84FDE">
      <w:pPr>
        <w:pStyle w:val="Default"/>
        <w:spacing w:line="276" w:lineRule="auto"/>
        <w:jc w:val="both"/>
        <w:rPr>
          <w:rFonts w:ascii="Arial" w:hAnsi="Arial" w:cs="Arial"/>
          <w:bCs/>
          <w:color w:val="auto"/>
        </w:rPr>
      </w:pPr>
      <w:r w:rsidRPr="005167FF">
        <w:rPr>
          <w:rFonts w:ascii="Arial" w:hAnsi="Arial" w:cs="Arial"/>
          <w:b/>
          <w:bCs/>
          <w:color w:val="auto"/>
        </w:rPr>
        <w:t>Zahtjevu je potrebno priložiti:</w:t>
      </w:r>
      <w:r w:rsidRPr="005167FF">
        <w:rPr>
          <w:rFonts w:ascii="Arial" w:hAnsi="Arial" w:cs="Arial"/>
          <w:bCs/>
          <w:color w:val="auto"/>
        </w:rPr>
        <w:t> presliku osobne iskaznice, presliku bankovne kartice ili potvrdu banke o tekućem IBAN računu, presliku zadnjeg odreska od mirovine, presliku zadnjeg odreska inozemne mirovine ili potvrdu o visini iste, odnosno izjavu da nije korisnik inozemne mirovine.</w:t>
      </w:r>
    </w:p>
    <w:p w:rsidR="00D84FDE" w:rsidRPr="005167FF" w:rsidRDefault="00D84FDE" w:rsidP="00D84FDE">
      <w:pPr>
        <w:pStyle w:val="Default"/>
        <w:spacing w:line="276" w:lineRule="auto"/>
        <w:jc w:val="both"/>
        <w:rPr>
          <w:rFonts w:ascii="Arial" w:hAnsi="Arial" w:cs="Arial"/>
          <w:bCs/>
          <w:color w:val="FF0000"/>
        </w:rPr>
      </w:pPr>
    </w:p>
    <w:p w:rsidR="00D84FDE" w:rsidRPr="005167FF" w:rsidRDefault="00D84FDE" w:rsidP="00294CA5">
      <w:pPr>
        <w:pStyle w:val="Default"/>
        <w:numPr>
          <w:ilvl w:val="1"/>
          <w:numId w:val="43"/>
        </w:numPr>
        <w:spacing w:line="276" w:lineRule="auto"/>
        <w:jc w:val="both"/>
        <w:rPr>
          <w:rFonts w:ascii="Arial" w:hAnsi="Arial" w:cs="Arial"/>
          <w:b/>
          <w:bCs/>
        </w:rPr>
      </w:pPr>
      <w:r w:rsidRPr="005167FF">
        <w:rPr>
          <w:rFonts w:ascii="Arial" w:hAnsi="Arial" w:cs="Arial"/>
          <w:b/>
          <w:bCs/>
        </w:rPr>
        <w:t>Donacija Zakladi „Vaša pošta“ Zagreb, u sklopu humanitarnog projekta „Dobri ljudi- djeci Hrvatske“</w:t>
      </w:r>
    </w:p>
    <w:p w:rsidR="00D84FDE" w:rsidRPr="005167FF" w:rsidRDefault="00D84FDE" w:rsidP="00D84FDE">
      <w:pPr>
        <w:pStyle w:val="Default"/>
        <w:spacing w:line="276" w:lineRule="auto"/>
        <w:jc w:val="both"/>
        <w:rPr>
          <w:rFonts w:ascii="Arial" w:hAnsi="Arial" w:cs="Arial"/>
          <w:bCs/>
        </w:rPr>
      </w:pPr>
    </w:p>
    <w:p w:rsidR="00D84FDE" w:rsidRPr="005167FF" w:rsidRDefault="00D84FDE" w:rsidP="00D84FDE">
      <w:pPr>
        <w:pStyle w:val="Default"/>
        <w:spacing w:line="276" w:lineRule="auto"/>
        <w:jc w:val="center"/>
        <w:rPr>
          <w:rFonts w:ascii="Arial" w:hAnsi="Arial" w:cs="Arial"/>
          <w:bCs/>
        </w:rPr>
      </w:pPr>
      <w:r w:rsidRPr="005167FF">
        <w:rPr>
          <w:rFonts w:ascii="Arial" w:hAnsi="Arial" w:cs="Arial"/>
          <w:bCs/>
        </w:rPr>
        <w:t>Članak 19.</w:t>
      </w:r>
    </w:p>
    <w:p w:rsidR="00D84FDE" w:rsidRPr="005167FF" w:rsidRDefault="00D84FDE" w:rsidP="00D84FDE">
      <w:pPr>
        <w:pStyle w:val="Default"/>
        <w:spacing w:line="276" w:lineRule="auto"/>
        <w:jc w:val="both"/>
        <w:rPr>
          <w:rFonts w:ascii="Arial" w:hAnsi="Arial" w:cs="Arial"/>
          <w:bCs/>
        </w:rPr>
      </w:pPr>
      <w:r w:rsidRPr="005167FF">
        <w:rPr>
          <w:rFonts w:ascii="Arial" w:hAnsi="Arial" w:cs="Arial"/>
          <w:bCs/>
        </w:rPr>
        <w:t>Polica životnog osiguranja za štićenicu Doma za djecu „Maestral“ u Splitu. Sredstva će biti isplaćena temeljem sklopljenog Ugovora između Općine Gračac i Zaklade „Vaša pošta“.</w:t>
      </w:r>
    </w:p>
    <w:p w:rsidR="00D84FDE" w:rsidRPr="005167FF" w:rsidRDefault="00D84FDE" w:rsidP="00D84FDE">
      <w:pPr>
        <w:pStyle w:val="Default"/>
        <w:spacing w:line="276" w:lineRule="auto"/>
        <w:jc w:val="both"/>
        <w:rPr>
          <w:rFonts w:ascii="Arial" w:hAnsi="Arial" w:cs="Arial"/>
        </w:rPr>
      </w:pPr>
    </w:p>
    <w:p w:rsidR="00D84FDE" w:rsidRPr="005167FF" w:rsidRDefault="00D84FDE" w:rsidP="00294CA5">
      <w:pPr>
        <w:pStyle w:val="Default"/>
        <w:numPr>
          <w:ilvl w:val="1"/>
          <w:numId w:val="43"/>
        </w:numPr>
        <w:spacing w:line="276" w:lineRule="auto"/>
        <w:jc w:val="both"/>
        <w:rPr>
          <w:rFonts w:ascii="Arial" w:hAnsi="Arial" w:cs="Arial"/>
          <w:b/>
          <w:color w:val="auto"/>
        </w:rPr>
      </w:pPr>
      <w:r w:rsidRPr="005167FF">
        <w:rPr>
          <w:rFonts w:ascii="Arial" w:hAnsi="Arial" w:cs="Arial"/>
          <w:b/>
          <w:color w:val="auto"/>
        </w:rPr>
        <w:lastRenderedPageBreak/>
        <w:t>Sufinanciranje programa rada neprofitnih organizacija na području socijalne skrbi</w:t>
      </w:r>
    </w:p>
    <w:p w:rsidR="00D84FDE" w:rsidRPr="005167FF" w:rsidRDefault="00D84FDE" w:rsidP="00D84FDE">
      <w:pPr>
        <w:pStyle w:val="Default"/>
        <w:spacing w:line="276" w:lineRule="auto"/>
        <w:jc w:val="center"/>
        <w:rPr>
          <w:rFonts w:ascii="Arial" w:hAnsi="Arial" w:cs="Arial"/>
          <w:color w:val="auto"/>
        </w:rPr>
      </w:pPr>
    </w:p>
    <w:p w:rsidR="00D84FDE" w:rsidRPr="005167FF" w:rsidRDefault="00D84FDE" w:rsidP="00D84FDE">
      <w:pPr>
        <w:pStyle w:val="Default"/>
        <w:spacing w:line="276" w:lineRule="auto"/>
        <w:jc w:val="center"/>
        <w:rPr>
          <w:rFonts w:ascii="Arial" w:hAnsi="Arial" w:cs="Arial"/>
          <w:color w:val="auto"/>
        </w:rPr>
      </w:pPr>
      <w:r w:rsidRPr="005167FF">
        <w:rPr>
          <w:rFonts w:ascii="Arial" w:hAnsi="Arial" w:cs="Arial"/>
          <w:color w:val="auto"/>
        </w:rPr>
        <w:t>Članak 20.</w:t>
      </w:r>
    </w:p>
    <w:p w:rsidR="00D84FDE" w:rsidRPr="005167FF" w:rsidRDefault="00D84FDE" w:rsidP="00D84FDE">
      <w:pPr>
        <w:pStyle w:val="Default"/>
        <w:spacing w:line="276" w:lineRule="auto"/>
        <w:jc w:val="both"/>
        <w:rPr>
          <w:rFonts w:ascii="Arial" w:hAnsi="Arial" w:cs="Arial"/>
          <w:color w:val="auto"/>
        </w:rPr>
      </w:pPr>
      <w:r w:rsidRPr="005167FF">
        <w:rPr>
          <w:rFonts w:ascii="Arial" w:hAnsi="Arial" w:cs="Arial"/>
          <w:color w:val="auto"/>
        </w:rPr>
        <w:t xml:space="preserve">Za programe koje provode neprofitne organizacije, sredstva će se dodjeljivati sukladno Uredbi o kriterijima, mjerilima i postupcima financiranja i ugovaranja programa i projekata od interesa za opće dobro koje provode udruge (NN 26/15) i </w:t>
      </w:r>
      <w:r w:rsidRPr="005167FF">
        <w:rPr>
          <w:rFonts w:ascii="Arial" w:hAnsi="Arial" w:cs="Arial"/>
          <w:color w:val="auto"/>
          <w:lang w:val="pl-PL"/>
        </w:rPr>
        <w:t>Pravilnika o financiranju javnih potreba Općine Gračac (</w:t>
      </w:r>
      <w:r w:rsidRPr="005167FF">
        <w:rPr>
          <w:rFonts w:ascii="Arial" w:hAnsi="Arial" w:cs="Arial"/>
          <w:color w:val="auto"/>
        </w:rPr>
        <w:t>«Službeni glasnik Općine Gračac» 5/15, 1/16).</w:t>
      </w:r>
    </w:p>
    <w:p w:rsidR="00D84FDE" w:rsidRPr="005167FF" w:rsidRDefault="00D84FDE" w:rsidP="00D84FDE">
      <w:pPr>
        <w:pStyle w:val="Default"/>
        <w:spacing w:line="276" w:lineRule="auto"/>
        <w:jc w:val="center"/>
        <w:rPr>
          <w:rFonts w:ascii="Arial" w:hAnsi="Arial" w:cs="Arial"/>
        </w:rPr>
      </w:pPr>
    </w:p>
    <w:p w:rsidR="00D84FDE" w:rsidRPr="005167FF" w:rsidRDefault="00D84FDE" w:rsidP="00294CA5">
      <w:pPr>
        <w:pStyle w:val="Default"/>
        <w:numPr>
          <w:ilvl w:val="1"/>
          <w:numId w:val="43"/>
        </w:numPr>
        <w:spacing w:line="276" w:lineRule="auto"/>
        <w:jc w:val="both"/>
        <w:rPr>
          <w:rFonts w:ascii="Arial" w:hAnsi="Arial" w:cs="Arial"/>
          <w:b/>
        </w:rPr>
      </w:pPr>
      <w:r w:rsidRPr="005167FF">
        <w:rPr>
          <w:rFonts w:ascii="Arial" w:hAnsi="Arial" w:cs="Arial"/>
          <w:b/>
        </w:rPr>
        <w:t>Financiranje redovnih djelatnosti Crvenog križa</w:t>
      </w:r>
      <w:r w:rsidRPr="005167FF">
        <w:rPr>
          <w:rFonts w:ascii="Arial" w:hAnsi="Arial" w:cs="Arial"/>
          <w:b/>
          <w:bCs/>
        </w:rPr>
        <w:t xml:space="preserve"> i programa „Mobilni tim“</w:t>
      </w: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jc w:val="center"/>
        <w:rPr>
          <w:rFonts w:ascii="Arial" w:hAnsi="Arial" w:cs="Arial"/>
        </w:rPr>
      </w:pPr>
      <w:r w:rsidRPr="005167FF">
        <w:rPr>
          <w:rFonts w:ascii="Arial" w:hAnsi="Arial" w:cs="Arial"/>
        </w:rPr>
        <w:t>Članak 21.</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U skladu sa Zakonom o Hrvatskom Crvenom Križu Općina Gračac će financirati redovnu djelatnost i javne ovlasti Općinskog društava Crvenog Križa Gračac, te Program „Mobilni tim“.</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Međusobna prava, obveze i odgovornosti glede financiranja Općinskog društava Crvenog Križa Gračac uredit će se posebnim ugovorom.</w:t>
      </w: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ind w:left="720"/>
        <w:jc w:val="both"/>
        <w:rPr>
          <w:rFonts w:ascii="Arial" w:hAnsi="Arial" w:cs="Arial"/>
          <w:b/>
          <w:bCs/>
        </w:rPr>
      </w:pPr>
      <w:r w:rsidRPr="005167FF">
        <w:rPr>
          <w:rFonts w:ascii="Arial" w:hAnsi="Arial" w:cs="Arial"/>
          <w:b/>
          <w:bCs/>
        </w:rPr>
        <w:t>V. POTREBNA SREDSTVA</w:t>
      </w:r>
    </w:p>
    <w:p w:rsidR="00D84FDE" w:rsidRPr="005167FF" w:rsidRDefault="00D84FDE" w:rsidP="00D84FDE">
      <w:pPr>
        <w:pStyle w:val="Default"/>
        <w:spacing w:line="276" w:lineRule="auto"/>
        <w:ind w:left="720"/>
        <w:jc w:val="both"/>
        <w:rPr>
          <w:rFonts w:ascii="Arial" w:hAnsi="Arial" w:cs="Arial"/>
          <w:b/>
          <w:bCs/>
        </w:rPr>
      </w:pPr>
    </w:p>
    <w:p w:rsidR="00D84FDE" w:rsidRPr="005167FF" w:rsidRDefault="00D84FDE" w:rsidP="00D84FDE">
      <w:pPr>
        <w:pStyle w:val="Default"/>
        <w:spacing w:line="276" w:lineRule="auto"/>
        <w:jc w:val="center"/>
        <w:rPr>
          <w:rFonts w:ascii="Arial" w:hAnsi="Arial" w:cs="Arial"/>
        </w:rPr>
      </w:pPr>
      <w:r w:rsidRPr="005167FF">
        <w:rPr>
          <w:rFonts w:ascii="Arial" w:hAnsi="Arial" w:cs="Arial"/>
        </w:rPr>
        <w:t>Članak 22.</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3568"/>
        <w:gridCol w:w="3001"/>
        <w:gridCol w:w="1666"/>
      </w:tblGrid>
      <w:tr w:rsidR="00D84FDE" w:rsidRPr="005167FF" w:rsidTr="004D26A6">
        <w:trPr>
          <w:trHeight w:val="315"/>
        </w:trPr>
        <w:tc>
          <w:tcPr>
            <w:tcW w:w="0" w:type="auto"/>
            <w:tcBorders>
              <w:bottom w:val="double" w:sz="4" w:space="0" w:color="C00000"/>
            </w:tcBorders>
            <w:shd w:val="clear" w:color="auto" w:fill="EAF1DD"/>
          </w:tcPr>
          <w:p w:rsidR="00D84FDE" w:rsidRPr="005167FF" w:rsidRDefault="00D84FDE" w:rsidP="004D26A6">
            <w:pPr>
              <w:pStyle w:val="Default"/>
              <w:spacing w:line="276" w:lineRule="auto"/>
              <w:rPr>
                <w:rFonts w:ascii="Arial" w:hAnsi="Arial" w:cs="Arial"/>
                <w:b/>
                <w:bCs/>
              </w:rPr>
            </w:pPr>
            <w:r w:rsidRPr="005167FF">
              <w:rPr>
                <w:rFonts w:ascii="Arial" w:hAnsi="Arial" w:cs="Arial"/>
                <w:b/>
                <w:bCs/>
              </w:rPr>
              <w:t>Red.br.</w:t>
            </w:r>
          </w:p>
        </w:tc>
        <w:tc>
          <w:tcPr>
            <w:tcW w:w="6508" w:type="dxa"/>
            <w:gridSpan w:val="2"/>
            <w:tcBorders>
              <w:bottom w:val="double" w:sz="4" w:space="0" w:color="C00000"/>
            </w:tcBorders>
            <w:shd w:val="clear" w:color="auto" w:fill="EAF1DD"/>
          </w:tcPr>
          <w:p w:rsidR="00D84FDE" w:rsidRPr="005167FF" w:rsidRDefault="00D84FDE" w:rsidP="004D26A6">
            <w:pPr>
              <w:pStyle w:val="Default"/>
              <w:spacing w:line="276" w:lineRule="auto"/>
              <w:rPr>
                <w:rFonts w:ascii="Arial" w:hAnsi="Arial" w:cs="Arial"/>
                <w:b/>
                <w:bCs/>
              </w:rPr>
            </w:pPr>
            <w:r w:rsidRPr="005167FF">
              <w:rPr>
                <w:rFonts w:ascii="Arial" w:hAnsi="Arial" w:cs="Arial"/>
                <w:b/>
                <w:bCs/>
              </w:rPr>
              <w:t>OBLIK NAKNADE</w:t>
            </w:r>
          </w:p>
        </w:tc>
        <w:tc>
          <w:tcPr>
            <w:tcW w:w="1666" w:type="dxa"/>
            <w:tcBorders>
              <w:bottom w:val="double" w:sz="4" w:space="0" w:color="C00000"/>
            </w:tcBorders>
            <w:shd w:val="clear" w:color="auto" w:fill="EAF1DD"/>
          </w:tcPr>
          <w:p w:rsidR="00D84FDE" w:rsidRPr="005167FF" w:rsidRDefault="00D84FDE" w:rsidP="004D26A6">
            <w:pPr>
              <w:pStyle w:val="Default"/>
              <w:spacing w:line="276" w:lineRule="auto"/>
              <w:rPr>
                <w:rFonts w:ascii="Arial" w:hAnsi="Arial" w:cs="Arial"/>
                <w:b/>
                <w:bCs/>
              </w:rPr>
            </w:pPr>
            <w:r w:rsidRPr="005167FF">
              <w:rPr>
                <w:rFonts w:ascii="Arial" w:hAnsi="Arial" w:cs="Arial"/>
                <w:b/>
                <w:bCs/>
              </w:rPr>
              <w:t>Iznos sredstava</w:t>
            </w:r>
          </w:p>
        </w:tc>
      </w:tr>
      <w:tr w:rsidR="00D84FDE" w:rsidRPr="005167FF" w:rsidTr="004D26A6">
        <w:tc>
          <w:tcPr>
            <w:tcW w:w="0" w:type="auto"/>
            <w:tcBorders>
              <w:bottom w:val="double" w:sz="4" w:space="0" w:color="C00000"/>
            </w:tcBorders>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tcBorders>
              <w:bottom w:val="double" w:sz="4" w:space="0" w:color="C00000"/>
            </w:tcBorders>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Pomoć za ogrjev</w:t>
            </w:r>
          </w:p>
        </w:tc>
        <w:tc>
          <w:tcPr>
            <w:tcW w:w="1666" w:type="dxa"/>
            <w:tcBorders>
              <w:bottom w:val="double" w:sz="4" w:space="0" w:color="C00000"/>
            </w:tcBorders>
            <w:shd w:val="clear" w:color="auto" w:fill="auto"/>
            <w:vAlign w:val="center"/>
          </w:tcPr>
          <w:p w:rsidR="00D84FDE" w:rsidRPr="005167FF" w:rsidRDefault="00D84FDE" w:rsidP="004D26A6">
            <w:pPr>
              <w:pStyle w:val="Default"/>
              <w:spacing w:line="276" w:lineRule="auto"/>
              <w:jc w:val="right"/>
              <w:rPr>
                <w:rFonts w:ascii="Arial" w:hAnsi="Arial" w:cs="Arial"/>
                <w:b/>
                <w:bCs/>
              </w:rPr>
            </w:pPr>
            <w:r w:rsidRPr="005167FF">
              <w:rPr>
                <w:rFonts w:ascii="Arial" w:hAnsi="Arial" w:cs="Arial"/>
                <w:b/>
                <w:bCs/>
              </w:rPr>
              <w:t>140.000,00</w:t>
            </w:r>
          </w:p>
        </w:tc>
      </w:tr>
      <w:tr w:rsidR="00D84FDE" w:rsidRPr="005167FF" w:rsidTr="004D26A6">
        <w:tc>
          <w:tcPr>
            <w:tcW w:w="0" w:type="auto"/>
            <w:tcBorders>
              <w:top w:val="single" w:sz="4" w:space="0" w:color="auto"/>
            </w:tcBorders>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tcBorders>
              <w:top w:val="single" w:sz="4" w:space="0" w:color="auto"/>
            </w:tcBorders>
            <w:shd w:val="clear" w:color="auto" w:fill="auto"/>
            <w:vAlign w:val="center"/>
          </w:tcPr>
          <w:p w:rsidR="00D84FDE" w:rsidRPr="005167FF" w:rsidRDefault="00D84FDE" w:rsidP="004D26A6">
            <w:pPr>
              <w:pStyle w:val="Default"/>
              <w:spacing w:line="276" w:lineRule="auto"/>
              <w:rPr>
                <w:rFonts w:ascii="Arial" w:hAnsi="Arial" w:cs="Arial"/>
                <w:bCs/>
              </w:rPr>
            </w:pPr>
            <w:r w:rsidRPr="005167FF">
              <w:rPr>
                <w:rFonts w:ascii="Arial" w:hAnsi="Arial" w:cs="Arial"/>
                <w:bCs/>
              </w:rPr>
              <w:t>Naknada pogrebnih troškova</w:t>
            </w:r>
          </w:p>
        </w:tc>
        <w:tc>
          <w:tcPr>
            <w:tcW w:w="1666" w:type="dxa"/>
            <w:tcBorders>
              <w:top w:val="single" w:sz="4" w:space="0" w:color="auto"/>
            </w:tcBorders>
            <w:shd w:val="clear" w:color="auto" w:fill="auto"/>
            <w:vAlign w:val="center"/>
          </w:tcPr>
          <w:p w:rsidR="00D84FDE" w:rsidRPr="005167FF" w:rsidRDefault="00D84FDE" w:rsidP="004D26A6">
            <w:pPr>
              <w:pStyle w:val="Default"/>
              <w:spacing w:line="276" w:lineRule="auto"/>
              <w:jc w:val="right"/>
              <w:rPr>
                <w:rFonts w:ascii="Arial" w:hAnsi="Arial" w:cs="Arial"/>
                <w:bCs/>
                <w:i/>
              </w:rPr>
            </w:pPr>
            <w:r w:rsidRPr="005167FF">
              <w:rPr>
                <w:rFonts w:ascii="Arial" w:hAnsi="Arial" w:cs="Arial"/>
                <w:bCs/>
                <w:i/>
              </w:rPr>
              <w:t>15.000,00</w:t>
            </w:r>
          </w:p>
        </w:tc>
      </w:tr>
      <w:tr w:rsidR="00D84FDE" w:rsidRPr="005167FF" w:rsidTr="004D26A6">
        <w:tc>
          <w:tcPr>
            <w:tcW w:w="0" w:type="auto"/>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Novčana pomoć za opremanje novorođenog djeteta</w:t>
            </w:r>
          </w:p>
        </w:tc>
        <w:tc>
          <w:tcPr>
            <w:tcW w:w="1666" w:type="dxa"/>
            <w:shd w:val="clear" w:color="auto" w:fill="auto"/>
            <w:vAlign w:val="center"/>
          </w:tcPr>
          <w:p w:rsidR="00D84FDE" w:rsidRPr="005167FF" w:rsidRDefault="00D84FDE" w:rsidP="004D26A6">
            <w:pPr>
              <w:pStyle w:val="Default"/>
              <w:spacing w:line="276" w:lineRule="auto"/>
              <w:jc w:val="right"/>
              <w:rPr>
                <w:rFonts w:ascii="Arial" w:hAnsi="Arial" w:cs="Arial"/>
                <w:bCs/>
                <w:i/>
              </w:rPr>
            </w:pPr>
            <w:r w:rsidRPr="005167FF">
              <w:rPr>
                <w:rFonts w:ascii="Arial" w:hAnsi="Arial" w:cs="Arial"/>
                <w:bCs/>
                <w:i/>
              </w:rPr>
              <w:t>50.000,00</w:t>
            </w:r>
          </w:p>
        </w:tc>
      </w:tr>
      <w:tr w:rsidR="00D84FDE" w:rsidRPr="005167FF" w:rsidTr="004D26A6">
        <w:tc>
          <w:tcPr>
            <w:tcW w:w="0" w:type="auto"/>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Jednokratna novčana pomoć</w:t>
            </w:r>
          </w:p>
        </w:tc>
        <w:tc>
          <w:tcPr>
            <w:tcW w:w="1666" w:type="dxa"/>
            <w:shd w:val="clear" w:color="auto" w:fill="auto"/>
            <w:vAlign w:val="center"/>
          </w:tcPr>
          <w:p w:rsidR="00D84FDE" w:rsidRPr="005167FF" w:rsidRDefault="00D84FDE" w:rsidP="004D26A6">
            <w:pPr>
              <w:pStyle w:val="Default"/>
              <w:spacing w:line="276" w:lineRule="auto"/>
              <w:jc w:val="right"/>
              <w:rPr>
                <w:rFonts w:ascii="Arial" w:hAnsi="Arial" w:cs="Arial"/>
                <w:bCs/>
                <w:i/>
              </w:rPr>
            </w:pPr>
            <w:r w:rsidRPr="005167FF">
              <w:rPr>
                <w:rFonts w:ascii="Arial" w:hAnsi="Arial" w:cs="Arial"/>
                <w:bCs/>
                <w:i/>
              </w:rPr>
              <w:t>20.000,00</w:t>
            </w:r>
          </w:p>
        </w:tc>
      </w:tr>
      <w:tr w:rsidR="00D84FDE" w:rsidRPr="005167FF" w:rsidTr="004D26A6">
        <w:tc>
          <w:tcPr>
            <w:tcW w:w="0" w:type="auto"/>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Subvencija troškova stanovanja (troškovi komunalne naknade</w:t>
            </w:r>
          </w:p>
        </w:tc>
        <w:tc>
          <w:tcPr>
            <w:tcW w:w="1666" w:type="dxa"/>
            <w:shd w:val="clear" w:color="auto" w:fill="auto"/>
            <w:vAlign w:val="center"/>
          </w:tcPr>
          <w:p w:rsidR="00D84FDE" w:rsidRPr="005167FF" w:rsidRDefault="00D84FDE" w:rsidP="004D26A6">
            <w:pPr>
              <w:pStyle w:val="Default"/>
              <w:spacing w:line="276" w:lineRule="auto"/>
              <w:jc w:val="right"/>
              <w:rPr>
                <w:rFonts w:ascii="Arial" w:hAnsi="Arial" w:cs="Arial"/>
                <w:bCs/>
                <w:i/>
              </w:rPr>
            </w:pPr>
            <w:r w:rsidRPr="005167FF">
              <w:rPr>
                <w:rFonts w:ascii="Arial" w:hAnsi="Arial" w:cs="Arial"/>
                <w:bCs/>
                <w:i/>
              </w:rPr>
              <w:t>15.000,00</w:t>
            </w:r>
          </w:p>
        </w:tc>
      </w:tr>
      <w:tr w:rsidR="00D84FDE" w:rsidRPr="005167FF" w:rsidTr="004D26A6">
        <w:tc>
          <w:tcPr>
            <w:tcW w:w="0" w:type="auto"/>
            <w:tcBorders>
              <w:bottom w:val="double" w:sz="4" w:space="0" w:color="auto"/>
            </w:tcBorders>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tcBorders>
              <w:bottom w:val="double" w:sz="4" w:space="0" w:color="auto"/>
            </w:tcBorders>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Briga o osobama treće životne dobi- Sufinanciranje osnovnih životnih potreba</w:t>
            </w:r>
          </w:p>
        </w:tc>
        <w:tc>
          <w:tcPr>
            <w:tcW w:w="1666" w:type="dxa"/>
            <w:tcBorders>
              <w:bottom w:val="double" w:sz="4" w:space="0" w:color="auto"/>
            </w:tcBorders>
            <w:shd w:val="clear" w:color="auto" w:fill="auto"/>
            <w:vAlign w:val="center"/>
          </w:tcPr>
          <w:p w:rsidR="00D84FDE" w:rsidRPr="005167FF" w:rsidRDefault="00D84FDE" w:rsidP="004D26A6">
            <w:pPr>
              <w:pStyle w:val="Default"/>
              <w:spacing w:line="276" w:lineRule="auto"/>
              <w:jc w:val="right"/>
              <w:rPr>
                <w:rFonts w:ascii="Arial" w:hAnsi="Arial" w:cs="Arial"/>
                <w:bCs/>
              </w:rPr>
            </w:pPr>
            <w:r w:rsidRPr="005167FF">
              <w:rPr>
                <w:rFonts w:ascii="Arial" w:hAnsi="Arial" w:cs="Arial"/>
                <w:bCs/>
              </w:rPr>
              <w:t>90.000,00</w:t>
            </w:r>
          </w:p>
        </w:tc>
      </w:tr>
      <w:tr w:rsidR="00D84FDE" w:rsidRPr="005167FF" w:rsidTr="004D26A6">
        <w:tc>
          <w:tcPr>
            <w:tcW w:w="7622" w:type="dxa"/>
            <w:gridSpan w:val="3"/>
            <w:tcBorders>
              <w:top w:val="double" w:sz="4" w:space="0" w:color="auto"/>
              <w:bottom w:val="double" w:sz="4" w:space="0" w:color="C00000"/>
            </w:tcBorders>
            <w:shd w:val="clear" w:color="auto" w:fill="auto"/>
          </w:tcPr>
          <w:p w:rsidR="00D84FDE" w:rsidRPr="005167FF" w:rsidRDefault="00D84FDE" w:rsidP="004D26A6">
            <w:pPr>
              <w:pStyle w:val="Default"/>
              <w:spacing w:line="276" w:lineRule="auto"/>
              <w:jc w:val="center"/>
              <w:rPr>
                <w:rFonts w:ascii="Arial" w:hAnsi="Arial" w:cs="Arial"/>
                <w:b/>
                <w:bCs/>
              </w:rPr>
            </w:pPr>
            <w:r w:rsidRPr="005167FF">
              <w:rPr>
                <w:rFonts w:ascii="Arial" w:hAnsi="Arial" w:cs="Arial"/>
                <w:b/>
                <w:bCs/>
              </w:rPr>
              <w:t>Ukupno pomoć građanima u novcu (2+3+4+5+6) =</w:t>
            </w:r>
          </w:p>
        </w:tc>
        <w:tc>
          <w:tcPr>
            <w:tcW w:w="1666" w:type="dxa"/>
            <w:tcBorders>
              <w:top w:val="double" w:sz="4" w:space="0" w:color="auto"/>
              <w:bottom w:val="double" w:sz="4" w:space="0" w:color="C00000"/>
            </w:tcBorders>
            <w:shd w:val="clear" w:color="auto" w:fill="auto"/>
            <w:vAlign w:val="center"/>
          </w:tcPr>
          <w:p w:rsidR="00D84FDE" w:rsidRPr="005167FF" w:rsidRDefault="00D84FDE" w:rsidP="004D26A6">
            <w:pPr>
              <w:pStyle w:val="Default"/>
              <w:spacing w:line="276" w:lineRule="auto"/>
              <w:jc w:val="right"/>
              <w:rPr>
                <w:rFonts w:ascii="Arial" w:hAnsi="Arial" w:cs="Arial"/>
                <w:b/>
                <w:bCs/>
              </w:rPr>
            </w:pPr>
            <w:r w:rsidRPr="005167FF">
              <w:rPr>
                <w:rFonts w:ascii="Arial" w:hAnsi="Arial" w:cs="Arial"/>
                <w:b/>
                <w:bCs/>
              </w:rPr>
              <w:t>190.000,00</w:t>
            </w:r>
          </w:p>
        </w:tc>
      </w:tr>
      <w:tr w:rsidR="00D84FDE" w:rsidRPr="005167FF" w:rsidTr="004D26A6">
        <w:tc>
          <w:tcPr>
            <w:tcW w:w="0" w:type="auto"/>
            <w:tcBorders>
              <w:top w:val="double" w:sz="4" w:space="0" w:color="C00000"/>
              <w:bottom w:val="double" w:sz="4" w:space="0" w:color="C00000"/>
            </w:tcBorders>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tcBorders>
              <w:top w:val="double" w:sz="4" w:space="0" w:color="C00000"/>
              <w:bottom w:val="double" w:sz="4" w:space="0" w:color="C00000"/>
            </w:tcBorders>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 xml:space="preserve">Polica životnog osiguranja za štićenika Doma </w:t>
            </w:r>
          </w:p>
        </w:tc>
        <w:tc>
          <w:tcPr>
            <w:tcW w:w="1666" w:type="dxa"/>
            <w:tcBorders>
              <w:top w:val="double" w:sz="4" w:space="0" w:color="C00000"/>
              <w:bottom w:val="double" w:sz="4" w:space="0" w:color="C00000"/>
            </w:tcBorders>
            <w:shd w:val="clear" w:color="auto" w:fill="auto"/>
            <w:vAlign w:val="center"/>
          </w:tcPr>
          <w:p w:rsidR="00D84FDE" w:rsidRPr="005167FF" w:rsidRDefault="00D84FDE" w:rsidP="004D26A6">
            <w:pPr>
              <w:pStyle w:val="Default"/>
              <w:spacing w:line="276" w:lineRule="auto"/>
              <w:jc w:val="right"/>
              <w:rPr>
                <w:rFonts w:ascii="Arial" w:hAnsi="Arial" w:cs="Arial"/>
                <w:b/>
                <w:bCs/>
              </w:rPr>
            </w:pPr>
            <w:r w:rsidRPr="005167FF">
              <w:rPr>
                <w:rFonts w:ascii="Arial" w:hAnsi="Arial" w:cs="Arial"/>
                <w:b/>
                <w:bCs/>
              </w:rPr>
              <w:t>5.500,00</w:t>
            </w:r>
          </w:p>
        </w:tc>
      </w:tr>
      <w:tr w:rsidR="00D84FDE" w:rsidRPr="005167FF" w:rsidTr="004D26A6">
        <w:tc>
          <w:tcPr>
            <w:tcW w:w="0" w:type="auto"/>
            <w:vMerge w:val="restart"/>
            <w:tcBorders>
              <w:top w:val="double" w:sz="4" w:space="0" w:color="C00000"/>
            </w:tcBorders>
            <w:shd w:val="clear" w:color="auto" w:fill="auto"/>
            <w:vAlign w:val="center"/>
          </w:tcPr>
          <w:p w:rsidR="00D84FDE" w:rsidRPr="005167FF" w:rsidRDefault="00D84FDE" w:rsidP="00294CA5">
            <w:pPr>
              <w:pStyle w:val="Default"/>
              <w:numPr>
                <w:ilvl w:val="0"/>
                <w:numId w:val="47"/>
              </w:numPr>
              <w:spacing w:line="276" w:lineRule="auto"/>
              <w:jc w:val="center"/>
              <w:rPr>
                <w:rFonts w:ascii="Arial" w:hAnsi="Arial" w:cs="Arial"/>
                <w:bCs/>
              </w:rPr>
            </w:pPr>
          </w:p>
        </w:tc>
        <w:tc>
          <w:tcPr>
            <w:tcW w:w="3535" w:type="dxa"/>
            <w:vMerge w:val="restart"/>
            <w:tcBorders>
              <w:top w:val="double" w:sz="4" w:space="0" w:color="C00000"/>
            </w:tcBorders>
            <w:shd w:val="clear" w:color="auto" w:fill="auto"/>
            <w:vAlign w:val="center"/>
          </w:tcPr>
          <w:p w:rsidR="00D84FDE" w:rsidRPr="005167FF" w:rsidRDefault="00D84FDE" w:rsidP="004D26A6">
            <w:pPr>
              <w:pStyle w:val="Default"/>
              <w:spacing w:line="276" w:lineRule="auto"/>
              <w:rPr>
                <w:rFonts w:ascii="Arial" w:hAnsi="Arial" w:cs="Arial"/>
                <w:bCs/>
              </w:rPr>
            </w:pPr>
            <w:r w:rsidRPr="005167FF">
              <w:rPr>
                <w:rFonts w:ascii="Arial" w:hAnsi="Arial" w:cs="Arial"/>
                <w:bCs/>
              </w:rPr>
              <w:t>Sufinanciranje programa rada neprofitnih organizacija na području socijalne skrbi</w:t>
            </w:r>
          </w:p>
        </w:tc>
        <w:tc>
          <w:tcPr>
            <w:tcW w:w="2973" w:type="dxa"/>
            <w:tcBorders>
              <w:top w:val="double" w:sz="4" w:space="0" w:color="C00000"/>
              <w:bottom w:val="single" w:sz="4" w:space="0" w:color="auto"/>
            </w:tcBorders>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Program organizacije slobodnog vremena djece predškolske dobi</w:t>
            </w:r>
          </w:p>
        </w:tc>
        <w:tc>
          <w:tcPr>
            <w:tcW w:w="1666" w:type="dxa"/>
            <w:tcBorders>
              <w:top w:val="double" w:sz="4" w:space="0" w:color="C00000"/>
              <w:bottom w:val="single" w:sz="4" w:space="0" w:color="auto"/>
            </w:tcBorders>
            <w:shd w:val="clear" w:color="auto" w:fill="auto"/>
            <w:vAlign w:val="center"/>
          </w:tcPr>
          <w:p w:rsidR="00D84FDE" w:rsidRPr="005167FF" w:rsidRDefault="00D84FDE" w:rsidP="004D26A6">
            <w:pPr>
              <w:pStyle w:val="Default"/>
              <w:spacing w:line="276" w:lineRule="auto"/>
              <w:jc w:val="right"/>
              <w:rPr>
                <w:rFonts w:ascii="Arial" w:hAnsi="Arial" w:cs="Arial"/>
                <w:bCs/>
              </w:rPr>
            </w:pPr>
            <w:r w:rsidRPr="005167FF">
              <w:rPr>
                <w:rFonts w:ascii="Arial" w:hAnsi="Arial" w:cs="Arial"/>
                <w:bCs/>
              </w:rPr>
              <w:t>20.000,00</w:t>
            </w:r>
          </w:p>
        </w:tc>
      </w:tr>
      <w:tr w:rsidR="00D84FDE" w:rsidRPr="005167FF" w:rsidTr="004D26A6">
        <w:tc>
          <w:tcPr>
            <w:tcW w:w="0" w:type="auto"/>
            <w:vMerge/>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3535" w:type="dxa"/>
            <w:vMerge/>
            <w:shd w:val="clear" w:color="auto" w:fill="auto"/>
          </w:tcPr>
          <w:p w:rsidR="00D84FDE" w:rsidRPr="005167FF" w:rsidRDefault="00D84FDE" w:rsidP="004D26A6">
            <w:pPr>
              <w:pStyle w:val="Default"/>
              <w:spacing w:line="276" w:lineRule="auto"/>
              <w:rPr>
                <w:rFonts w:ascii="Arial" w:hAnsi="Arial" w:cs="Arial"/>
                <w:bCs/>
              </w:rPr>
            </w:pPr>
          </w:p>
        </w:tc>
        <w:tc>
          <w:tcPr>
            <w:tcW w:w="2973" w:type="dxa"/>
            <w:tcBorders>
              <w:top w:val="single" w:sz="4" w:space="0" w:color="auto"/>
              <w:bottom w:val="single" w:sz="4" w:space="0" w:color="auto"/>
            </w:tcBorders>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Program za djecu s teškoćama</w:t>
            </w:r>
          </w:p>
        </w:tc>
        <w:tc>
          <w:tcPr>
            <w:tcW w:w="1666" w:type="dxa"/>
            <w:tcBorders>
              <w:top w:val="single" w:sz="4" w:space="0" w:color="auto"/>
              <w:bottom w:val="single" w:sz="4" w:space="0" w:color="auto"/>
            </w:tcBorders>
            <w:shd w:val="clear" w:color="auto" w:fill="auto"/>
            <w:vAlign w:val="center"/>
          </w:tcPr>
          <w:p w:rsidR="00D84FDE" w:rsidRPr="005167FF" w:rsidRDefault="00D84FDE" w:rsidP="004D26A6">
            <w:pPr>
              <w:pStyle w:val="Default"/>
              <w:spacing w:line="276" w:lineRule="auto"/>
              <w:jc w:val="right"/>
              <w:rPr>
                <w:rFonts w:ascii="Arial" w:hAnsi="Arial" w:cs="Arial"/>
                <w:bCs/>
              </w:rPr>
            </w:pPr>
            <w:r w:rsidRPr="005167FF">
              <w:rPr>
                <w:rFonts w:ascii="Arial" w:hAnsi="Arial" w:cs="Arial"/>
                <w:bCs/>
              </w:rPr>
              <w:t>20.000,00</w:t>
            </w:r>
          </w:p>
        </w:tc>
      </w:tr>
      <w:tr w:rsidR="00D84FDE" w:rsidRPr="005167FF" w:rsidTr="004D26A6">
        <w:tc>
          <w:tcPr>
            <w:tcW w:w="0" w:type="auto"/>
            <w:vMerge/>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3535" w:type="dxa"/>
            <w:vMerge/>
            <w:tcBorders>
              <w:bottom w:val="double" w:sz="4" w:space="0" w:color="auto"/>
            </w:tcBorders>
            <w:shd w:val="clear" w:color="auto" w:fill="auto"/>
          </w:tcPr>
          <w:p w:rsidR="00D84FDE" w:rsidRPr="005167FF" w:rsidRDefault="00D84FDE" w:rsidP="004D26A6">
            <w:pPr>
              <w:pStyle w:val="Default"/>
              <w:spacing w:line="276" w:lineRule="auto"/>
              <w:rPr>
                <w:rFonts w:ascii="Arial" w:hAnsi="Arial" w:cs="Arial"/>
                <w:bCs/>
              </w:rPr>
            </w:pPr>
          </w:p>
        </w:tc>
        <w:tc>
          <w:tcPr>
            <w:tcW w:w="2973" w:type="dxa"/>
            <w:tcBorders>
              <w:top w:val="single" w:sz="4" w:space="0" w:color="auto"/>
              <w:bottom w:val="double" w:sz="4" w:space="0" w:color="auto"/>
            </w:tcBorders>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Pomoć starima i nemoćnima</w:t>
            </w:r>
          </w:p>
        </w:tc>
        <w:tc>
          <w:tcPr>
            <w:tcW w:w="1666" w:type="dxa"/>
            <w:tcBorders>
              <w:top w:val="single" w:sz="4" w:space="0" w:color="auto"/>
              <w:bottom w:val="double" w:sz="4" w:space="0" w:color="auto"/>
            </w:tcBorders>
            <w:shd w:val="clear" w:color="auto" w:fill="auto"/>
            <w:vAlign w:val="center"/>
          </w:tcPr>
          <w:p w:rsidR="00D84FDE" w:rsidRPr="005167FF" w:rsidRDefault="00D84FDE" w:rsidP="004D26A6">
            <w:pPr>
              <w:pStyle w:val="Default"/>
              <w:spacing w:line="276" w:lineRule="auto"/>
              <w:jc w:val="right"/>
              <w:rPr>
                <w:rFonts w:ascii="Arial" w:hAnsi="Arial" w:cs="Arial"/>
                <w:bCs/>
              </w:rPr>
            </w:pPr>
            <w:r w:rsidRPr="005167FF">
              <w:rPr>
                <w:rFonts w:ascii="Arial" w:hAnsi="Arial" w:cs="Arial"/>
                <w:bCs/>
              </w:rPr>
              <w:t>10.000,00</w:t>
            </w:r>
          </w:p>
        </w:tc>
      </w:tr>
      <w:tr w:rsidR="00D84FDE" w:rsidRPr="005167FF" w:rsidTr="004D26A6">
        <w:tc>
          <w:tcPr>
            <w:tcW w:w="0" w:type="auto"/>
            <w:vMerge/>
            <w:tcBorders>
              <w:bottom w:val="double" w:sz="4" w:space="0" w:color="C00000"/>
            </w:tcBorders>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tcBorders>
              <w:top w:val="double" w:sz="4" w:space="0" w:color="auto"/>
              <w:bottom w:val="double" w:sz="4" w:space="0" w:color="C00000"/>
            </w:tcBorders>
            <w:shd w:val="clear" w:color="auto" w:fill="auto"/>
            <w:vAlign w:val="center"/>
          </w:tcPr>
          <w:p w:rsidR="00D84FDE" w:rsidRPr="005167FF" w:rsidRDefault="00D84FDE" w:rsidP="004D26A6">
            <w:pPr>
              <w:pStyle w:val="Default"/>
              <w:spacing w:line="276" w:lineRule="auto"/>
              <w:jc w:val="right"/>
              <w:rPr>
                <w:rFonts w:ascii="Arial" w:hAnsi="Arial" w:cs="Arial"/>
                <w:b/>
                <w:bCs/>
              </w:rPr>
            </w:pPr>
            <w:r w:rsidRPr="005167FF">
              <w:rPr>
                <w:rFonts w:ascii="Arial" w:hAnsi="Arial" w:cs="Arial"/>
                <w:b/>
                <w:bCs/>
              </w:rPr>
              <w:t>Ukupno</w:t>
            </w:r>
          </w:p>
        </w:tc>
        <w:tc>
          <w:tcPr>
            <w:tcW w:w="1666" w:type="dxa"/>
            <w:tcBorders>
              <w:top w:val="double" w:sz="4" w:space="0" w:color="auto"/>
              <w:bottom w:val="double" w:sz="4" w:space="0" w:color="C00000"/>
            </w:tcBorders>
            <w:shd w:val="clear" w:color="auto" w:fill="auto"/>
            <w:vAlign w:val="center"/>
          </w:tcPr>
          <w:p w:rsidR="00D84FDE" w:rsidRPr="005167FF" w:rsidRDefault="00D84FDE" w:rsidP="004D26A6">
            <w:pPr>
              <w:pStyle w:val="Default"/>
              <w:spacing w:line="276" w:lineRule="auto"/>
              <w:jc w:val="right"/>
              <w:rPr>
                <w:rFonts w:ascii="Arial" w:hAnsi="Arial" w:cs="Arial"/>
                <w:b/>
                <w:bCs/>
              </w:rPr>
            </w:pPr>
            <w:r w:rsidRPr="005167FF">
              <w:rPr>
                <w:rFonts w:ascii="Arial" w:hAnsi="Arial" w:cs="Arial"/>
                <w:b/>
                <w:bCs/>
              </w:rPr>
              <w:t>50.000,00</w:t>
            </w:r>
          </w:p>
        </w:tc>
      </w:tr>
      <w:tr w:rsidR="00D84FDE" w:rsidRPr="005167FF" w:rsidTr="004D26A6">
        <w:tc>
          <w:tcPr>
            <w:tcW w:w="0" w:type="auto"/>
            <w:tcBorders>
              <w:top w:val="double" w:sz="4" w:space="0" w:color="C00000"/>
              <w:bottom w:val="triple" w:sz="4" w:space="0" w:color="C00000"/>
            </w:tcBorders>
            <w:shd w:val="clear" w:color="auto" w:fill="auto"/>
          </w:tcPr>
          <w:p w:rsidR="00D84FDE" w:rsidRPr="005167FF" w:rsidRDefault="00D84FDE" w:rsidP="00294CA5">
            <w:pPr>
              <w:pStyle w:val="Default"/>
              <w:numPr>
                <w:ilvl w:val="0"/>
                <w:numId w:val="47"/>
              </w:numPr>
              <w:spacing w:line="276" w:lineRule="auto"/>
              <w:rPr>
                <w:rFonts w:ascii="Arial" w:hAnsi="Arial" w:cs="Arial"/>
                <w:bCs/>
              </w:rPr>
            </w:pPr>
          </w:p>
        </w:tc>
        <w:tc>
          <w:tcPr>
            <w:tcW w:w="6508" w:type="dxa"/>
            <w:gridSpan w:val="2"/>
            <w:tcBorders>
              <w:top w:val="double" w:sz="4" w:space="0" w:color="C00000"/>
              <w:bottom w:val="triple" w:sz="4" w:space="0" w:color="C00000"/>
            </w:tcBorders>
            <w:shd w:val="clear" w:color="auto" w:fill="auto"/>
          </w:tcPr>
          <w:p w:rsidR="00D84FDE" w:rsidRPr="005167FF" w:rsidRDefault="00D84FDE" w:rsidP="004D26A6">
            <w:pPr>
              <w:pStyle w:val="Default"/>
              <w:spacing w:line="276" w:lineRule="auto"/>
              <w:rPr>
                <w:rFonts w:ascii="Arial" w:hAnsi="Arial" w:cs="Arial"/>
                <w:bCs/>
              </w:rPr>
            </w:pPr>
            <w:r w:rsidRPr="005167FF">
              <w:rPr>
                <w:rFonts w:ascii="Arial" w:hAnsi="Arial" w:cs="Arial"/>
                <w:bCs/>
              </w:rPr>
              <w:t>Financiranje redovnih djelatnosti Crvenog križa i programa „Mobilni tim“</w:t>
            </w:r>
          </w:p>
        </w:tc>
        <w:tc>
          <w:tcPr>
            <w:tcW w:w="1666" w:type="dxa"/>
            <w:tcBorders>
              <w:top w:val="double" w:sz="4" w:space="0" w:color="C00000"/>
              <w:bottom w:val="triple" w:sz="4" w:space="0" w:color="C00000"/>
            </w:tcBorders>
            <w:shd w:val="clear" w:color="auto" w:fill="auto"/>
            <w:vAlign w:val="center"/>
          </w:tcPr>
          <w:p w:rsidR="00D84FDE" w:rsidRPr="005167FF" w:rsidRDefault="00D84FDE" w:rsidP="004D26A6">
            <w:pPr>
              <w:pStyle w:val="Default"/>
              <w:spacing w:line="276" w:lineRule="auto"/>
              <w:jc w:val="right"/>
              <w:rPr>
                <w:rFonts w:ascii="Arial" w:hAnsi="Arial" w:cs="Arial"/>
                <w:b/>
                <w:bCs/>
              </w:rPr>
            </w:pPr>
            <w:r w:rsidRPr="005167FF">
              <w:rPr>
                <w:rFonts w:ascii="Arial" w:hAnsi="Arial" w:cs="Arial"/>
                <w:b/>
                <w:bCs/>
              </w:rPr>
              <w:t>170.000,00</w:t>
            </w:r>
          </w:p>
        </w:tc>
      </w:tr>
      <w:tr w:rsidR="00D84FDE" w:rsidRPr="005167FF" w:rsidTr="004D26A6">
        <w:tc>
          <w:tcPr>
            <w:tcW w:w="7622" w:type="dxa"/>
            <w:gridSpan w:val="3"/>
            <w:tcBorders>
              <w:top w:val="triple" w:sz="4" w:space="0" w:color="C00000"/>
            </w:tcBorders>
            <w:shd w:val="clear" w:color="auto" w:fill="auto"/>
            <w:vAlign w:val="center"/>
          </w:tcPr>
          <w:p w:rsidR="00D84FDE" w:rsidRPr="005167FF" w:rsidRDefault="00D84FDE" w:rsidP="004D26A6">
            <w:pPr>
              <w:pStyle w:val="Default"/>
              <w:spacing w:before="240" w:line="276" w:lineRule="auto"/>
              <w:jc w:val="right"/>
              <w:rPr>
                <w:rFonts w:ascii="Arial" w:hAnsi="Arial" w:cs="Arial"/>
                <w:b/>
                <w:bCs/>
              </w:rPr>
            </w:pPr>
            <w:r w:rsidRPr="005167FF">
              <w:rPr>
                <w:rFonts w:ascii="Arial" w:hAnsi="Arial" w:cs="Arial"/>
                <w:b/>
                <w:bCs/>
              </w:rPr>
              <w:t>UKUPNO (1+2+3+4+5+6+7+8+9) =</w:t>
            </w:r>
          </w:p>
        </w:tc>
        <w:tc>
          <w:tcPr>
            <w:tcW w:w="1666" w:type="dxa"/>
            <w:tcBorders>
              <w:top w:val="triple" w:sz="4" w:space="0" w:color="C00000"/>
            </w:tcBorders>
            <w:shd w:val="clear" w:color="auto" w:fill="auto"/>
            <w:vAlign w:val="center"/>
          </w:tcPr>
          <w:p w:rsidR="00D84FDE" w:rsidRPr="005167FF" w:rsidRDefault="00D84FDE" w:rsidP="004D26A6">
            <w:pPr>
              <w:pStyle w:val="Default"/>
              <w:spacing w:before="240" w:line="276" w:lineRule="auto"/>
              <w:jc w:val="right"/>
              <w:rPr>
                <w:rFonts w:ascii="Arial" w:hAnsi="Arial" w:cs="Arial"/>
                <w:b/>
                <w:bCs/>
              </w:rPr>
            </w:pPr>
            <w:r w:rsidRPr="005167FF">
              <w:rPr>
                <w:rFonts w:ascii="Arial" w:hAnsi="Arial" w:cs="Arial"/>
                <w:b/>
                <w:bCs/>
              </w:rPr>
              <w:t>555.500,00</w:t>
            </w:r>
          </w:p>
        </w:tc>
      </w:tr>
    </w:tbl>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jc w:val="both"/>
        <w:rPr>
          <w:rFonts w:ascii="Arial" w:hAnsi="Arial" w:cs="Arial"/>
        </w:rPr>
      </w:pPr>
      <w:r w:rsidRPr="005167FF">
        <w:rPr>
          <w:rFonts w:ascii="Arial" w:hAnsi="Arial" w:cs="Arial"/>
        </w:rPr>
        <w:t>Raspored sredstava iz točke 8., bit će utvrđen provedbom natječajnog postupka po Pravilniku o financiranju javnih potreba Općine Gračac.</w:t>
      </w:r>
    </w:p>
    <w:p w:rsidR="00D84FDE" w:rsidRDefault="00D84FDE" w:rsidP="00D84FDE">
      <w:pPr>
        <w:pStyle w:val="Default"/>
        <w:spacing w:line="276" w:lineRule="auto"/>
        <w:rPr>
          <w:rFonts w:ascii="Arial" w:hAnsi="Arial" w:cs="Arial"/>
          <w:b/>
          <w:bCs/>
        </w:rPr>
      </w:pPr>
    </w:p>
    <w:p w:rsidR="00D84FDE" w:rsidRDefault="00D84FDE" w:rsidP="00D84FDE">
      <w:pPr>
        <w:pStyle w:val="Default"/>
        <w:spacing w:line="276" w:lineRule="auto"/>
        <w:rPr>
          <w:rFonts w:ascii="Arial" w:hAnsi="Arial" w:cs="Arial"/>
          <w:b/>
          <w:bCs/>
        </w:rPr>
      </w:pPr>
    </w:p>
    <w:p w:rsidR="00D84FDE" w:rsidRPr="005167FF" w:rsidRDefault="00D84FDE" w:rsidP="00D84FDE">
      <w:pPr>
        <w:pStyle w:val="Default"/>
        <w:spacing w:line="276" w:lineRule="auto"/>
        <w:rPr>
          <w:rFonts w:ascii="Arial" w:hAnsi="Arial" w:cs="Arial"/>
          <w:b/>
          <w:bCs/>
        </w:rPr>
      </w:pPr>
    </w:p>
    <w:p w:rsidR="00D84FDE" w:rsidRPr="005167FF" w:rsidRDefault="00D84FDE" w:rsidP="00D84FDE">
      <w:pPr>
        <w:pStyle w:val="Default"/>
        <w:spacing w:line="276" w:lineRule="auto"/>
        <w:ind w:left="720"/>
        <w:jc w:val="both"/>
        <w:rPr>
          <w:rFonts w:ascii="Arial" w:hAnsi="Arial" w:cs="Arial"/>
          <w:b/>
          <w:bCs/>
        </w:rPr>
      </w:pPr>
      <w:r w:rsidRPr="005167FF">
        <w:rPr>
          <w:rFonts w:ascii="Arial" w:hAnsi="Arial" w:cs="Arial"/>
          <w:b/>
          <w:bCs/>
        </w:rPr>
        <w:t>VI. PRIJELAZNE I ZAVRŠNE ODREDBE</w:t>
      </w:r>
    </w:p>
    <w:p w:rsidR="00D84FDE" w:rsidRPr="005167FF" w:rsidRDefault="00D84FDE" w:rsidP="00D84FDE">
      <w:pPr>
        <w:pStyle w:val="Default"/>
        <w:spacing w:line="276" w:lineRule="auto"/>
        <w:jc w:val="both"/>
        <w:rPr>
          <w:rFonts w:ascii="Arial" w:hAnsi="Arial" w:cs="Arial"/>
          <w:b/>
          <w:bCs/>
        </w:rPr>
      </w:pPr>
    </w:p>
    <w:p w:rsidR="00D84FDE" w:rsidRPr="005167FF" w:rsidRDefault="00D84FDE" w:rsidP="00D84FDE">
      <w:pPr>
        <w:pStyle w:val="Default"/>
        <w:spacing w:line="276" w:lineRule="auto"/>
        <w:jc w:val="center"/>
        <w:rPr>
          <w:rFonts w:ascii="Arial" w:hAnsi="Arial" w:cs="Arial"/>
        </w:rPr>
      </w:pPr>
      <w:r w:rsidRPr="005167FF">
        <w:rPr>
          <w:rFonts w:ascii="Arial" w:hAnsi="Arial" w:cs="Arial"/>
        </w:rPr>
        <w:t>Članak 23.</w:t>
      </w:r>
    </w:p>
    <w:p w:rsidR="00D84FDE" w:rsidRPr="005167FF" w:rsidRDefault="00D84FDE" w:rsidP="00D84FDE">
      <w:pPr>
        <w:pStyle w:val="Default"/>
        <w:spacing w:line="276" w:lineRule="auto"/>
        <w:jc w:val="both"/>
        <w:rPr>
          <w:rFonts w:ascii="Arial" w:hAnsi="Arial" w:cs="Arial"/>
        </w:rPr>
      </w:pPr>
      <w:r w:rsidRPr="005167FF">
        <w:rPr>
          <w:rFonts w:ascii="Arial" w:hAnsi="Arial" w:cs="Arial"/>
        </w:rPr>
        <w:t>Općinska načelnica može po potrebi svojom Odlukom utvrditi osnove i mjerila za ostvarivanje prava po pojedinim oblicima pomoći iz ovog Programa.</w:t>
      </w: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jc w:val="both"/>
        <w:rPr>
          <w:rFonts w:ascii="Arial" w:hAnsi="Arial" w:cs="Arial"/>
        </w:rPr>
      </w:pPr>
      <w:r w:rsidRPr="005167FF">
        <w:rPr>
          <w:rFonts w:ascii="Arial" w:hAnsi="Arial" w:cs="Arial"/>
        </w:rPr>
        <w:t xml:space="preserve">O zahtjevima za ostvarivanje prava na pomoći iz ovog programa Odluku, Rješenje ili Zaključak donijet će Jedinstveni upravni odjel nakon temeljitog uvida u priložene potvrde, socijalno stanje podnositelja zahtjeva i njegove obitelji odnosno kućanstva. </w:t>
      </w: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jc w:val="both"/>
        <w:rPr>
          <w:rFonts w:ascii="Arial" w:hAnsi="Arial" w:cs="Arial"/>
        </w:rPr>
      </w:pPr>
      <w:r w:rsidRPr="005167FF">
        <w:rPr>
          <w:rFonts w:ascii="Arial" w:hAnsi="Arial" w:cs="Arial"/>
        </w:rPr>
        <w:t xml:space="preserve">Troškovi provođenja Socijalnog programa terete Proračun Općine Gračac. </w:t>
      </w: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jc w:val="both"/>
        <w:rPr>
          <w:rFonts w:ascii="Arial" w:hAnsi="Arial" w:cs="Arial"/>
        </w:rPr>
      </w:pPr>
      <w:r w:rsidRPr="005167FF">
        <w:rPr>
          <w:rFonts w:ascii="Arial" w:hAnsi="Arial" w:cs="Arial"/>
        </w:rPr>
        <w:t xml:space="preserve">Općinska načelnica je ovlaštena dio neutrošenih sredstava predviđenih za pojedine oblike pomoći rasporediti na druge oblike pomoći za koje unaprijed nije bilo moguće predvidjeti iznos potrebnih sredstava. </w:t>
      </w:r>
    </w:p>
    <w:p w:rsidR="00D84FDE" w:rsidRPr="005167FF" w:rsidRDefault="00D84FDE" w:rsidP="00D84FDE">
      <w:pPr>
        <w:pStyle w:val="Default"/>
        <w:spacing w:line="276" w:lineRule="auto"/>
        <w:jc w:val="both"/>
        <w:rPr>
          <w:rFonts w:ascii="Arial" w:hAnsi="Arial" w:cs="Arial"/>
        </w:rPr>
      </w:pPr>
    </w:p>
    <w:p w:rsidR="00D84FDE" w:rsidRPr="005167FF" w:rsidRDefault="00D84FDE" w:rsidP="00D84FDE">
      <w:pPr>
        <w:pStyle w:val="Default"/>
        <w:spacing w:line="276" w:lineRule="auto"/>
        <w:jc w:val="both"/>
        <w:rPr>
          <w:rFonts w:ascii="Arial" w:hAnsi="Arial" w:cs="Arial"/>
        </w:rPr>
      </w:pPr>
      <w:r w:rsidRPr="005167FF">
        <w:rPr>
          <w:rFonts w:ascii="Arial" w:hAnsi="Arial" w:cs="Arial"/>
        </w:rPr>
        <w:t xml:space="preserve">Korisnik je dužan prijaviti svaku promjenu okolnosti ili uvjeta temeljem kojih ostvaruje neki od oblika pomoći i potpora predviđenih ovim Programom, u roku 15 dana od dana nastanka istih. </w:t>
      </w:r>
    </w:p>
    <w:p w:rsidR="00D84FDE" w:rsidRPr="005167FF" w:rsidRDefault="00D84FDE" w:rsidP="00D84FDE">
      <w:pPr>
        <w:spacing w:line="276" w:lineRule="auto"/>
        <w:jc w:val="center"/>
        <w:rPr>
          <w:rFonts w:ascii="Arial" w:hAnsi="Arial" w:cs="Arial"/>
          <w:b/>
        </w:rPr>
      </w:pPr>
    </w:p>
    <w:p w:rsidR="00D84FDE" w:rsidRPr="005167FF" w:rsidRDefault="00D84FDE" w:rsidP="00D84FDE">
      <w:pPr>
        <w:spacing w:line="276" w:lineRule="auto"/>
        <w:jc w:val="center"/>
        <w:rPr>
          <w:rFonts w:ascii="Arial" w:hAnsi="Arial" w:cs="Arial"/>
        </w:rPr>
      </w:pPr>
      <w:r w:rsidRPr="005167FF">
        <w:rPr>
          <w:rFonts w:ascii="Arial" w:hAnsi="Arial" w:cs="Arial"/>
        </w:rPr>
        <w:t>Članak 24.</w:t>
      </w:r>
    </w:p>
    <w:p w:rsidR="00D84FDE" w:rsidRPr="005167FF" w:rsidRDefault="00D84FDE" w:rsidP="00D84FDE">
      <w:pPr>
        <w:jc w:val="both"/>
        <w:rPr>
          <w:rFonts w:ascii="Arial" w:hAnsi="Arial" w:cs="Arial"/>
        </w:rPr>
      </w:pPr>
      <w:r w:rsidRPr="005167FF">
        <w:rPr>
          <w:rFonts w:ascii="Arial" w:hAnsi="Arial" w:cs="Arial"/>
        </w:rPr>
        <w:tab/>
        <w:t>Ovaj Program stupa na snagu prvog dana od dana objave  u „Službenom glasniku Općine Gračac“.</w:t>
      </w:r>
    </w:p>
    <w:p w:rsidR="00D84FDE" w:rsidRPr="005167FF" w:rsidRDefault="00D84FDE" w:rsidP="00D84FDE">
      <w:pPr>
        <w:autoSpaceDE w:val="0"/>
        <w:autoSpaceDN w:val="0"/>
        <w:adjustRightInd w:val="0"/>
        <w:spacing w:line="276" w:lineRule="auto"/>
        <w:jc w:val="both"/>
        <w:rPr>
          <w:rFonts w:ascii="Arial" w:hAnsi="Arial" w:cs="Arial"/>
          <w:b/>
        </w:rPr>
      </w:pPr>
      <w:r w:rsidRPr="005167FF">
        <w:rPr>
          <w:rFonts w:ascii="Arial" w:hAnsi="Arial" w:cs="Arial"/>
        </w:rPr>
        <w:t xml:space="preserve">                                                             </w:t>
      </w:r>
      <w:r w:rsidRPr="005167FF">
        <w:rPr>
          <w:rFonts w:ascii="Arial" w:hAnsi="Arial" w:cs="Arial"/>
          <w:b/>
        </w:rPr>
        <w:t xml:space="preserve">                                                               </w:t>
      </w:r>
    </w:p>
    <w:p w:rsidR="00D84FDE" w:rsidRPr="005167FF" w:rsidRDefault="00D84FDE" w:rsidP="00D84FDE">
      <w:pPr>
        <w:spacing w:line="276" w:lineRule="auto"/>
        <w:ind w:left="360"/>
        <w:jc w:val="both"/>
        <w:rPr>
          <w:rFonts w:ascii="Arial" w:hAnsi="Arial" w:cs="Arial"/>
          <w:b/>
        </w:rPr>
      </w:pPr>
      <w:r w:rsidRPr="005167FF">
        <w:rPr>
          <w:rFonts w:ascii="Arial" w:hAnsi="Arial" w:cs="Arial"/>
          <w:b/>
        </w:rPr>
        <w:t xml:space="preserve">                                                                     PREDSJEDNIK:</w:t>
      </w:r>
    </w:p>
    <w:p w:rsidR="00D84FDE" w:rsidRPr="005167FF" w:rsidRDefault="00D84FDE" w:rsidP="00D84FDE">
      <w:pPr>
        <w:spacing w:line="276" w:lineRule="auto"/>
        <w:ind w:left="360"/>
        <w:jc w:val="both"/>
        <w:rPr>
          <w:rFonts w:ascii="Arial" w:hAnsi="Arial" w:cs="Arial"/>
          <w:b/>
        </w:rPr>
      </w:pPr>
      <w:r w:rsidRPr="005167FF">
        <w:rPr>
          <w:rFonts w:ascii="Arial" w:hAnsi="Arial" w:cs="Arial"/>
          <w:b/>
        </w:rPr>
        <w:t xml:space="preserve">                                                                     Tadija Šišić, dipl.iur.</w:t>
      </w:r>
    </w:p>
    <w:p w:rsidR="00D84FDE" w:rsidRDefault="00D84FDE"/>
    <w:p w:rsidR="00D76E97" w:rsidRDefault="00D76E97"/>
    <w:p w:rsidR="00D76E97" w:rsidRDefault="00D76E97"/>
    <w:p w:rsidR="00D76E97" w:rsidRDefault="00D76E97" w:rsidP="00D76E97">
      <w:pPr>
        <w:rPr>
          <w:rFonts w:ascii="Arial" w:hAnsi="Arial" w:cs="Arial"/>
          <w:b/>
        </w:rPr>
      </w:pPr>
    </w:p>
    <w:p w:rsidR="00D76E97" w:rsidRDefault="00D76E97" w:rsidP="00D76E97">
      <w:pPr>
        <w:rPr>
          <w:rFonts w:ascii="Arial" w:hAnsi="Arial" w:cs="Arial"/>
          <w:b/>
        </w:rPr>
      </w:pPr>
    </w:p>
    <w:p w:rsidR="00D76E97" w:rsidRDefault="00D76E97" w:rsidP="00D76E97">
      <w:pPr>
        <w:rPr>
          <w:rFonts w:ascii="Arial" w:hAnsi="Arial" w:cs="Arial"/>
          <w:b/>
        </w:rPr>
      </w:pPr>
    </w:p>
    <w:p w:rsidR="00D76E97" w:rsidRPr="008C2578" w:rsidRDefault="00D76E97" w:rsidP="00D76E97">
      <w:pPr>
        <w:rPr>
          <w:rFonts w:ascii="Arial" w:hAnsi="Arial" w:cs="Arial"/>
          <w:b/>
        </w:rPr>
      </w:pPr>
      <w:r w:rsidRPr="008C2578">
        <w:rPr>
          <w:rFonts w:ascii="Arial" w:hAnsi="Arial" w:cs="Arial"/>
          <w:b/>
        </w:rPr>
        <w:t>OPĆINSKO VIJEĆE</w:t>
      </w:r>
    </w:p>
    <w:p w:rsidR="00D76E97" w:rsidRPr="008C2578" w:rsidRDefault="00D76E97" w:rsidP="00D76E97">
      <w:pPr>
        <w:rPr>
          <w:rFonts w:ascii="Arial" w:hAnsi="Arial" w:cs="Arial"/>
          <w:b/>
        </w:rPr>
      </w:pPr>
      <w:r w:rsidRPr="008C2578">
        <w:rPr>
          <w:rFonts w:ascii="Arial" w:hAnsi="Arial" w:cs="Arial"/>
          <w:b/>
        </w:rPr>
        <w:t>KLASA: 610-01/18-01/1</w:t>
      </w:r>
    </w:p>
    <w:p w:rsidR="00D76E97" w:rsidRPr="008C2578" w:rsidRDefault="00D76E97" w:rsidP="00D76E97">
      <w:pPr>
        <w:rPr>
          <w:rFonts w:ascii="Arial" w:hAnsi="Arial" w:cs="Arial"/>
          <w:b/>
        </w:rPr>
      </w:pPr>
      <w:r w:rsidRPr="008C2578">
        <w:rPr>
          <w:rFonts w:ascii="Arial" w:hAnsi="Arial" w:cs="Arial"/>
          <w:b/>
        </w:rPr>
        <w:t>URBROJ: 2198/31-02-18-1</w:t>
      </w:r>
    </w:p>
    <w:p w:rsidR="00D76E97" w:rsidRPr="008C2578" w:rsidRDefault="00D76E97" w:rsidP="00D76E97">
      <w:pPr>
        <w:rPr>
          <w:rFonts w:ascii="Arial" w:hAnsi="Arial" w:cs="Arial"/>
          <w:b/>
        </w:rPr>
      </w:pPr>
      <w:r w:rsidRPr="008C2578">
        <w:rPr>
          <w:rFonts w:ascii="Arial" w:hAnsi="Arial" w:cs="Arial"/>
          <w:b/>
        </w:rPr>
        <w:t>Gračac, 29. siječnja 2018. godine</w:t>
      </w:r>
    </w:p>
    <w:p w:rsidR="00D76E97" w:rsidRPr="008C2578" w:rsidRDefault="00D76E97" w:rsidP="00D76E97">
      <w:pPr>
        <w:jc w:val="both"/>
        <w:rPr>
          <w:rFonts w:ascii="Arial" w:hAnsi="Arial" w:cs="Arial"/>
        </w:rPr>
      </w:pPr>
      <w:r>
        <w:rPr>
          <w:rFonts w:ascii="Arial" w:hAnsi="Arial" w:cs="Arial"/>
        </w:rPr>
        <w:tab/>
      </w:r>
      <w:r w:rsidRPr="008C2578">
        <w:rPr>
          <w:rFonts w:ascii="Arial" w:hAnsi="Arial" w:cs="Arial"/>
        </w:rPr>
        <w:t xml:space="preserve">Na temelju članka 9.a Zakona o financiranju javnih potreba u kulturi (“Narodne novine”, broj 47/90 i 27/93 i 38/09) i članka 32. Statuta Općine Gračac (“Službeni glasnik Zadarske županije», 11/13), </w:t>
      </w:r>
      <w:r w:rsidRPr="008C2578">
        <w:rPr>
          <w:rFonts w:ascii="Arial" w:hAnsi="Arial" w:cs="Arial"/>
          <w:lang w:eastAsia="hr-HR"/>
        </w:rPr>
        <w:t>Općinsko vijeće Općine Gračac na 5. sjednici održanoj 29. siječnja 2018. godine, donosi</w:t>
      </w:r>
    </w:p>
    <w:p w:rsidR="00D76E97" w:rsidRDefault="00D76E97" w:rsidP="00D76E97">
      <w:pPr>
        <w:jc w:val="center"/>
        <w:rPr>
          <w:rFonts w:ascii="Arial" w:hAnsi="Arial" w:cs="Arial"/>
          <w:b/>
        </w:rPr>
      </w:pPr>
    </w:p>
    <w:p w:rsidR="00D76E97" w:rsidRPr="008C2578" w:rsidRDefault="00D76E97" w:rsidP="00D76E97">
      <w:pPr>
        <w:jc w:val="center"/>
        <w:rPr>
          <w:rFonts w:ascii="Arial" w:hAnsi="Arial" w:cs="Arial"/>
          <w:b/>
        </w:rPr>
      </w:pPr>
    </w:p>
    <w:p w:rsidR="00D76E97" w:rsidRPr="008C2578" w:rsidRDefault="00D76E97" w:rsidP="00D76E97">
      <w:pPr>
        <w:jc w:val="center"/>
        <w:rPr>
          <w:rFonts w:ascii="Arial" w:hAnsi="Arial" w:cs="Arial"/>
          <w:b/>
        </w:rPr>
      </w:pPr>
      <w:r w:rsidRPr="008C2578">
        <w:rPr>
          <w:rFonts w:ascii="Arial" w:hAnsi="Arial" w:cs="Arial"/>
          <w:b/>
        </w:rPr>
        <w:t>PROGRAM</w:t>
      </w:r>
    </w:p>
    <w:p w:rsidR="00D76E97" w:rsidRPr="008C2578" w:rsidRDefault="00D76E97" w:rsidP="00D76E97">
      <w:pPr>
        <w:jc w:val="center"/>
        <w:rPr>
          <w:rFonts w:ascii="Arial" w:hAnsi="Arial" w:cs="Arial"/>
          <w:b/>
        </w:rPr>
      </w:pPr>
      <w:r w:rsidRPr="008C2578">
        <w:rPr>
          <w:rFonts w:ascii="Arial" w:hAnsi="Arial" w:cs="Arial"/>
          <w:b/>
        </w:rPr>
        <w:t>javnih potreba u kulturi i religiji Općine Gračac za 2018. godinu</w:t>
      </w:r>
    </w:p>
    <w:p w:rsidR="00D76E97" w:rsidRDefault="00D76E97" w:rsidP="00D76E97">
      <w:pPr>
        <w:jc w:val="center"/>
        <w:rPr>
          <w:rFonts w:ascii="Arial" w:hAnsi="Arial" w:cs="Arial"/>
          <w:b/>
        </w:rPr>
      </w:pPr>
    </w:p>
    <w:p w:rsidR="00D76E97" w:rsidRPr="008C2578" w:rsidRDefault="00D76E97" w:rsidP="00D76E97">
      <w:pPr>
        <w:jc w:val="center"/>
        <w:rPr>
          <w:rFonts w:ascii="Arial" w:hAnsi="Arial" w:cs="Arial"/>
          <w:b/>
        </w:rPr>
      </w:pPr>
    </w:p>
    <w:p w:rsidR="00D76E97" w:rsidRDefault="00D76E97" w:rsidP="00D76E97">
      <w:pPr>
        <w:jc w:val="center"/>
        <w:rPr>
          <w:rFonts w:ascii="Arial" w:hAnsi="Arial" w:cs="Arial"/>
          <w:b/>
        </w:rPr>
      </w:pPr>
      <w:r w:rsidRPr="008C2578">
        <w:rPr>
          <w:rFonts w:ascii="Arial" w:hAnsi="Arial" w:cs="Arial"/>
          <w:b/>
        </w:rPr>
        <w:t>Članak 1.</w:t>
      </w:r>
    </w:p>
    <w:p w:rsidR="00D76E97" w:rsidRPr="008C2578" w:rsidRDefault="00D76E97" w:rsidP="00D76E97">
      <w:pPr>
        <w:jc w:val="center"/>
        <w:rPr>
          <w:rFonts w:ascii="Arial" w:hAnsi="Arial" w:cs="Arial"/>
          <w:b/>
        </w:rPr>
      </w:pPr>
    </w:p>
    <w:p w:rsidR="00D76E97" w:rsidRPr="008C2578" w:rsidRDefault="00D76E97" w:rsidP="00D76E97">
      <w:pPr>
        <w:jc w:val="both"/>
        <w:rPr>
          <w:rFonts w:ascii="Arial" w:hAnsi="Arial" w:cs="Arial"/>
        </w:rPr>
      </w:pPr>
      <w:r>
        <w:rPr>
          <w:rFonts w:ascii="Arial" w:hAnsi="Arial" w:cs="Arial"/>
        </w:rPr>
        <w:tab/>
      </w:r>
      <w:r w:rsidRPr="008C2578">
        <w:rPr>
          <w:rFonts w:ascii="Arial" w:hAnsi="Arial" w:cs="Arial"/>
        </w:rPr>
        <w:t>Programom javnih potreba u kulturi za koje se sredstva osiguravaju u Proračunu Općine Gračac za 2018. godinu utvrđuju se javne potrebe u kulturnim djelatnostima i manifestacijama u kulturi od interesa za Općinu Gračac kako slijedi:</w:t>
      </w:r>
    </w:p>
    <w:p w:rsidR="00D76E97" w:rsidRPr="008C2578" w:rsidRDefault="00D76E97" w:rsidP="00D76E97">
      <w:pPr>
        <w:pStyle w:val="ListParagraph"/>
        <w:numPr>
          <w:ilvl w:val="0"/>
          <w:numId w:val="72"/>
        </w:numPr>
        <w:spacing w:after="200" w:line="276" w:lineRule="auto"/>
        <w:jc w:val="both"/>
        <w:rPr>
          <w:rFonts w:ascii="Arial" w:hAnsi="Arial" w:cs="Arial"/>
        </w:rPr>
      </w:pPr>
      <w:r w:rsidRPr="008C2578">
        <w:rPr>
          <w:rFonts w:ascii="Arial" w:hAnsi="Arial" w:cs="Arial"/>
        </w:rPr>
        <w:t xml:space="preserve">djelatnost i poslovi ustanova u kulturi čiji je osnivač Općina Gračac </w:t>
      </w:r>
    </w:p>
    <w:p w:rsidR="00D76E97" w:rsidRPr="008C2578" w:rsidRDefault="00D76E97" w:rsidP="00D76E97">
      <w:pPr>
        <w:pStyle w:val="ListParagraph"/>
        <w:numPr>
          <w:ilvl w:val="0"/>
          <w:numId w:val="72"/>
        </w:numPr>
        <w:spacing w:after="200" w:line="276" w:lineRule="auto"/>
        <w:jc w:val="both"/>
        <w:rPr>
          <w:rFonts w:ascii="Arial" w:hAnsi="Arial" w:cs="Arial"/>
        </w:rPr>
      </w:pPr>
      <w:r w:rsidRPr="008C2578">
        <w:rPr>
          <w:rFonts w:ascii="Arial" w:hAnsi="Arial" w:cs="Arial"/>
        </w:rPr>
        <w:t xml:space="preserve">programi kapitalnih ulaganja u kulturi  investicijsko održavanje, adaptacija, prijeko potrebni zahvati, materijalni rashodi i opremanje objekata kulture na području Općine Gračac </w:t>
      </w:r>
    </w:p>
    <w:p w:rsidR="00D76E97" w:rsidRPr="008C2578" w:rsidRDefault="00D76E97" w:rsidP="00D76E97">
      <w:pPr>
        <w:pStyle w:val="ListParagraph"/>
        <w:numPr>
          <w:ilvl w:val="0"/>
          <w:numId w:val="72"/>
        </w:numPr>
        <w:spacing w:after="200" w:line="276" w:lineRule="auto"/>
        <w:jc w:val="both"/>
        <w:rPr>
          <w:rFonts w:ascii="Arial" w:hAnsi="Arial" w:cs="Arial"/>
        </w:rPr>
      </w:pPr>
      <w:r w:rsidRPr="008C2578">
        <w:rPr>
          <w:rFonts w:ascii="Arial" w:hAnsi="Arial" w:cs="Arial"/>
        </w:rPr>
        <w:t>manifestacije koje provodi Općina Gračac</w:t>
      </w:r>
    </w:p>
    <w:p w:rsidR="00D76E97" w:rsidRPr="008C2578" w:rsidRDefault="00D76E97" w:rsidP="00D76E97">
      <w:pPr>
        <w:pStyle w:val="ListParagraph"/>
        <w:numPr>
          <w:ilvl w:val="0"/>
          <w:numId w:val="72"/>
        </w:numPr>
        <w:spacing w:after="200" w:line="276" w:lineRule="auto"/>
        <w:jc w:val="both"/>
        <w:rPr>
          <w:rFonts w:ascii="Arial" w:hAnsi="Arial" w:cs="Arial"/>
        </w:rPr>
      </w:pPr>
      <w:r w:rsidRPr="008C2578">
        <w:rPr>
          <w:rFonts w:ascii="Arial" w:hAnsi="Arial" w:cs="Arial"/>
        </w:rPr>
        <w:t>donacije vjerskim zajednicama koje djeluju na području Općine Gračac</w:t>
      </w:r>
    </w:p>
    <w:p w:rsidR="00D76E97" w:rsidRPr="008C2578" w:rsidRDefault="00D76E97" w:rsidP="00D76E97">
      <w:pPr>
        <w:pStyle w:val="ListParagraph"/>
        <w:numPr>
          <w:ilvl w:val="0"/>
          <w:numId w:val="72"/>
        </w:numPr>
        <w:spacing w:after="200" w:line="276" w:lineRule="auto"/>
        <w:jc w:val="both"/>
        <w:rPr>
          <w:rFonts w:ascii="Arial" w:hAnsi="Arial" w:cs="Arial"/>
        </w:rPr>
      </w:pPr>
      <w:r w:rsidRPr="008C2578">
        <w:rPr>
          <w:rFonts w:ascii="Arial" w:hAnsi="Arial" w:cs="Arial"/>
        </w:rPr>
        <w:t xml:space="preserve">svi oblici promicanja kroz projekte udruga: </w:t>
      </w:r>
    </w:p>
    <w:p w:rsidR="00D76E97" w:rsidRPr="008C2578" w:rsidRDefault="00D76E97" w:rsidP="00D76E97">
      <w:pPr>
        <w:pStyle w:val="ListParagraph"/>
        <w:numPr>
          <w:ilvl w:val="0"/>
          <w:numId w:val="73"/>
        </w:numPr>
        <w:autoSpaceDE w:val="0"/>
        <w:autoSpaceDN w:val="0"/>
        <w:adjustRightInd w:val="0"/>
        <w:spacing w:line="276" w:lineRule="auto"/>
        <w:jc w:val="both"/>
        <w:rPr>
          <w:rFonts w:ascii="Arial" w:eastAsia="Calibri" w:hAnsi="Arial" w:cs="Arial"/>
          <w:lang w:eastAsia="hr-HR"/>
        </w:rPr>
      </w:pPr>
      <w:r w:rsidRPr="008C2578">
        <w:rPr>
          <w:rFonts w:ascii="Arial" w:eastAsia="Calibri" w:hAnsi="Arial" w:cs="Arial"/>
          <w:lang w:eastAsia="hr-HR"/>
        </w:rPr>
        <w:t xml:space="preserve">glazbenog, plesnog, kulturnog i umjetničkog stvaralaštva, </w:t>
      </w:r>
    </w:p>
    <w:p w:rsidR="00D76E97" w:rsidRPr="008C2578" w:rsidRDefault="00D76E97" w:rsidP="00D76E97">
      <w:pPr>
        <w:pStyle w:val="ListParagraph"/>
        <w:numPr>
          <w:ilvl w:val="0"/>
          <w:numId w:val="73"/>
        </w:numPr>
        <w:autoSpaceDE w:val="0"/>
        <w:autoSpaceDN w:val="0"/>
        <w:adjustRightInd w:val="0"/>
        <w:spacing w:line="276" w:lineRule="auto"/>
        <w:jc w:val="both"/>
        <w:rPr>
          <w:rFonts w:ascii="Arial" w:eastAsia="Calibri" w:hAnsi="Arial" w:cs="Arial"/>
          <w:lang w:eastAsia="hr-HR"/>
        </w:rPr>
      </w:pPr>
      <w:r w:rsidRPr="008C2578">
        <w:rPr>
          <w:rFonts w:ascii="Arial" w:eastAsia="Calibri" w:hAnsi="Arial" w:cs="Arial"/>
          <w:lang w:eastAsia="hr-HR"/>
        </w:rPr>
        <w:t xml:space="preserve">poticanje i njegovanje tradicijske kulture, </w:t>
      </w:r>
    </w:p>
    <w:p w:rsidR="00D76E97" w:rsidRPr="008C2578" w:rsidRDefault="00D76E97" w:rsidP="00D76E97">
      <w:pPr>
        <w:pStyle w:val="ListParagraph"/>
        <w:numPr>
          <w:ilvl w:val="0"/>
          <w:numId w:val="73"/>
        </w:numPr>
        <w:autoSpaceDE w:val="0"/>
        <w:autoSpaceDN w:val="0"/>
        <w:adjustRightInd w:val="0"/>
        <w:spacing w:line="276" w:lineRule="auto"/>
        <w:jc w:val="both"/>
        <w:rPr>
          <w:rFonts w:ascii="Arial" w:eastAsia="Calibri" w:hAnsi="Arial" w:cs="Arial"/>
          <w:lang w:eastAsia="hr-HR"/>
        </w:rPr>
      </w:pPr>
      <w:r w:rsidRPr="008C2578">
        <w:rPr>
          <w:rFonts w:ascii="Arial" w:eastAsia="Calibri" w:hAnsi="Arial" w:cs="Arial"/>
          <w:lang w:eastAsia="hr-HR"/>
        </w:rPr>
        <w:t xml:space="preserve">razvitka kulturno umjetničkog, glazbenog i plesnog amaterizma </w:t>
      </w:r>
    </w:p>
    <w:p w:rsidR="00D76E97" w:rsidRPr="008C2578" w:rsidRDefault="00D76E97" w:rsidP="00D76E97">
      <w:pPr>
        <w:pStyle w:val="ListParagraph"/>
        <w:numPr>
          <w:ilvl w:val="0"/>
          <w:numId w:val="73"/>
        </w:numPr>
        <w:autoSpaceDE w:val="0"/>
        <w:autoSpaceDN w:val="0"/>
        <w:adjustRightInd w:val="0"/>
        <w:spacing w:line="276" w:lineRule="auto"/>
        <w:jc w:val="both"/>
        <w:rPr>
          <w:rFonts w:ascii="Arial" w:eastAsia="Calibri" w:hAnsi="Arial" w:cs="Arial"/>
          <w:shd w:val="clear" w:color="auto" w:fill="FFFFFF"/>
        </w:rPr>
      </w:pPr>
      <w:r w:rsidRPr="008C2578">
        <w:rPr>
          <w:rFonts w:ascii="Arial" w:eastAsia="Calibri" w:hAnsi="Arial" w:cs="Arial"/>
          <w:lang w:eastAsia="hr-HR"/>
        </w:rPr>
        <w:t xml:space="preserve">manifestacija na ovom području  koje će pridonijeti promociji Općine, zaštiti i </w:t>
      </w:r>
      <w:r w:rsidRPr="008C2578">
        <w:rPr>
          <w:rFonts w:ascii="Arial" w:eastAsia="Calibri" w:hAnsi="Arial" w:cs="Arial"/>
        </w:rPr>
        <w:t xml:space="preserve">očuvanju kulturne baštine, </w:t>
      </w:r>
      <w:r w:rsidRPr="008C2578">
        <w:rPr>
          <w:rFonts w:ascii="Arial" w:eastAsia="Calibri" w:hAnsi="Arial" w:cs="Arial"/>
          <w:lang w:eastAsia="hr-HR"/>
        </w:rPr>
        <w:t xml:space="preserve">razvitku i promicanju kulturnog života </w:t>
      </w:r>
      <w:r w:rsidRPr="008C2578">
        <w:rPr>
          <w:rFonts w:ascii="Arial" w:eastAsia="Calibri" w:hAnsi="Arial" w:cs="Arial"/>
          <w:shd w:val="clear" w:color="auto" w:fill="FFFFFF"/>
        </w:rPr>
        <w:t>međuopćinska, međužupanijska i međunarodna kulturna suradnja,</w:t>
      </w:r>
    </w:p>
    <w:p w:rsidR="00D76E97" w:rsidRPr="008C2578" w:rsidRDefault="00D76E97" w:rsidP="00D76E97">
      <w:pPr>
        <w:pStyle w:val="ListParagraph"/>
        <w:numPr>
          <w:ilvl w:val="0"/>
          <w:numId w:val="73"/>
        </w:numPr>
        <w:autoSpaceDE w:val="0"/>
        <w:autoSpaceDN w:val="0"/>
        <w:adjustRightInd w:val="0"/>
        <w:spacing w:line="276" w:lineRule="auto"/>
        <w:jc w:val="both"/>
        <w:rPr>
          <w:rFonts w:ascii="Arial" w:eastAsia="Calibri" w:hAnsi="Arial" w:cs="Arial"/>
          <w:shd w:val="clear" w:color="auto" w:fill="FFFFFF"/>
        </w:rPr>
      </w:pPr>
      <w:r w:rsidRPr="008C2578">
        <w:rPr>
          <w:rFonts w:ascii="Arial" w:eastAsia="Calibri" w:hAnsi="Arial" w:cs="Arial"/>
          <w:shd w:val="clear" w:color="auto" w:fill="FFFFFF"/>
        </w:rPr>
        <w:t xml:space="preserve">programi koji promiču kulturu mladih i alternativnu kulturu. </w:t>
      </w:r>
    </w:p>
    <w:p w:rsidR="00D76E97" w:rsidRPr="008C2578" w:rsidRDefault="00D76E97" w:rsidP="00D76E97">
      <w:pPr>
        <w:pStyle w:val="ListParagraph"/>
        <w:numPr>
          <w:ilvl w:val="0"/>
          <w:numId w:val="73"/>
        </w:numPr>
        <w:autoSpaceDE w:val="0"/>
        <w:autoSpaceDN w:val="0"/>
        <w:adjustRightInd w:val="0"/>
        <w:spacing w:line="276" w:lineRule="auto"/>
        <w:jc w:val="both"/>
        <w:rPr>
          <w:rFonts w:ascii="Arial" w:eastAsia="Calibri" w:hAnsi="Arial" w:cs="Arial"/>
          <w:shd w:val="clear" w:color="auto" w:fill="FFFFFF"/>
        </w:rPr>
      </w:pPr>
      <w:r w:rsidRPr="008C2578">
        <w:rPr>
          <w:rFonts w:ascii="Arial" w:eastAsia="Calibri" w:hAnsi="Arial" w:cs="Arial"/>
          <w:shd w:val="clear" w:color="auto" w:fill="FFFFFF"/>
        </w:rPr>
        <w:t>programi koji promiču kulturu nacionalnih manjina.</w:t>
      </w:r>
    </w:p>
    <w:p w:rsidR="00D76E97" w:rsidRPr="008C2578" w:rsidRDefault="00D76E97" w:rsidP="00D76E97">
      <w:pPr>
        <w:autoSpaceDE w:val="0"/>
        <w:autoSpaceDN w:val="0"/>
        <w:adjustRightInd w:val="0"/>
        <w:ind w:firstLine="708"/>
        <w:jc w:val="both"/>
        <w:rPr>
          <w:rFonts w:ascii="Arial" w:eastAsia="Calibri" w:hAnsi="Arial" w:cs="Arial"/>
          <w:shd w:val="clear" w:color="auto" w:fill="FFFFFF"/>
        </w:rPr>
      </w:pPr>
    </w:p>
    <w:p w:rsidR="00D76E97" w:rsidRPr="008C2578" w:rsidRDefault="00D76E97" w:rsidP="00D76E97">
      <w:pPr>
        <w:autoSpaceDE w:val="0"/>
        <w:autoSpaceDN w:val="0"/>
        <w:adjustRightInd w:val="0"/>
        <w:jc w:val="both"/>
        <w:rPr>
          <w:rFonts w:ascii="Arial" w:eastAsia="Calibri" w:hAnsi="Arial" w:cs="Arial"/>
          <w:shd w:val="clear" w:color="auto" w:fill="FFFFFF"/>
        </w:rPr>
      </w:pPr>
      <w:r>
        <w:rPr>
          <w:rFonts w:ascii="Arial" w:eastAsia="Calibri" w:hAnsi="Arial" w:cs="Arial"/>
          <w:lang w:eastAsia="hr-HR"/>
        </w:rPr>
        <w:tab/>
      </w:r>
      <w:r w:rsidRPr="008C2578">
        <w:rPr>
          <w:rFonts w:ascii="Arial" w:eastAsia="Calibri" w:hAnsi="Arial" w:cs="Arial"/>
          <w:lang w:eastAsia="hr-HR"/>
        </w:rPr>
        <w:t>Sredstva za realizaciju programa, projekata i manifestacije iz točke 5. ovog članka</w:t>
      </w:r>
      <w:r w:rsidRPr="008C2578">
        <w:rPr>
          <w:rFonts w:ascii="Arial" w:eastAsia="Calibri" w:hAnsi="Arial" w:cs="Arial"/>
          <w:shd w:val="clear" w:color="auto" w:fill="FFFFFF"/>
        </w:rPr>
        <w:t xml:space="preserve">,  dodjeljivat će se nositeljima temeljem javnog natječaja ili javnog poziva. </w:t>
      </w:r>
    </w:p>
    <w:p w:rsidR="00D76E97" w:rsidRPr="008C2578" w:rsidRDefault="00D76E97" w:rsidP="00D76E97">
      <w:pPr>
        <w:autoSpaceDE w:val="0"/>
        <w:autoSpaceDN w:val="0"/>
        <w:adjustRightInd w:val="0"/>
        <w:jc w:val="both"/>
        <w:rPr>
          <w:rFonts w:ascii="Arial" w:eastAsia="Calibri" w:hAnsi="Arial" w:cs="Arial"/>
          <w:lang w:eastAsia="hr-HR"/>
        </w:rPr>
      </w:pPr>
      <w:r w:rsidRPr="008C2578">
        <w:rPr>
          <w:rFonts w:ascii="Arial" w:eastAsia="Calibri" w:hAnsi="Arial" w:cs="Arial"/>
          <w:lang w:eastAsia="hr-HR"/>
        </w:rPr>
        <w:t xml:space="preserve"> </w:t>
      </w:r>
    </w:p>
    <w:p w:rsidR="00D76E97" w:rsidRDefault="00D76E97" w:rsidP="00D76E97">
      <w:pPr>
        <w:jc w:val="center"/>
        <w:rPr>
          <w:rFonts w:ascii="Arial" w:hAnsi="Arial" w:cs="Arial"/>
          <w:b/>
        </w:rPr>
      </w:pPr>
    </w:p>
    <w:p w:rsidR="00D76E97" w:rsidRDefault="00D76E97" w:rsidP="00D76E97">
      <w:pPr>
        <w:jc w:val="center"/>
        <w:rPr>
          <w:rFonts w:ascii="Arial" w:hAnsi="Arial" w:cs="Arial"/>
          <w:b/>
        </w:rPr>
      </w:pPr>
    </w:p>
    <w:p w:rsidR="00D76E97" w:rsidRDefault="00D76E97" w:rsidP="00D76E97">
      <w:pPr>
        <w:jc w:val="center"/>
        <w:rPr>
          <w:rFonts w:ascii="Arial" w:hAnsi="Arial" w:cs="Arial"/>
          <w:b/>
        </w:rPr>
      </w:pPr>
    </w:p>
    <w:p w:rsidR="00D76E97" w:rsidRDefault="00D76E97" w:rsidP="00D76E97">
      <w:pPr>
        <w:jc w:val="center"/>
        <w:rPr>
          <w:rFonts w:ascii="Arial" w:hAnsi="Arial" w:cs="Arial"/>
          <w:b/>
        </w:rPr>
      </w:pPr>
    </w:p>
    <w:p w:rsidR="00D76E97" w:rsidRDefault="00D76E97" w:rsidP="00D76E97">
      <w:pPr>
        <w:jc w:val="center"/>
        <w:rPr>
          <w:rFonts w:ascii="Arial" w:hAnsi="Arial" w:cs="Arial"/>
          <w:b/>
        </w:rPr>
      </w:pPr>
    </w:p>
    <w:p w:rsidR="00D76E97" w:rsidRDefault="00D76E97" w:rsidP="00D76E97">
      <w:pPr>
        <w:jc w:val="center"/>
        <w:rPr>
          <w:rFonts w:ascii="Arial" w:hAnsi="Arial" w:cs="Arial"/>
          <w:b/>
        </w:rPr>
      </w:pPr>
      <w:r w:rsidRPr="008C2578">
        <w:rPr>
          <w:rFonts w:ascii="Arial" w:hAnsi="Arial" w:cs="Arial"/>
          <w:b/>
        </w:rPr>
        <w:lastRenderedPageBreak/>
        <w:t>Članak 2.</w:t>
      </w:r>
    </w:p>
    <w:p w:rsidR="00D76E97" w:rsidRPr="008C2578" w:rsidRDefault="00D76E97" w:rsidP="00D76E97">
      <w:pPr>
        <w:jc w:val="center"/>
        <w:rPr>
          <w:rFonts w:ascii="Arial" w:hAnsi="Arial" w:cs="Arial"/>
          <w:b/>
        </w:rPr>
      </w:pPr>
    </w:p>
    <w:p w:rsidR="00D76E97" w:rsidRPr="008C2578" w:rsidRDefault="00D76E97" w:rsidP="00D76E97">
      <w:pPr>
        <w:jc w:val="both"/>
        <w:rPr>
          <w:rFonts w:ascii="Arial" w:hAnsi="Arial" w:cs="Arial"/>
        </w:rPr>
      </w:pPr>
      <w:r>
        <w:rPr>
          <w:rFonts w:ascii="Arial" w:hAnsi="Arial" w:cs="Arial"/>
        </w:rPr>
        <w:tab/>
      </w:r>
      <w:r w:rsidRPr="008C2578">
        <w:rPr>
          <w:rFonts w:ascii="Arial" w:hAnsi="Arial" w:cs="Arial"/>
        </w:rPr>
        <w:t>Općina Gračac će tijekom 2018. godine financirati:</w:t>
      </w:r>
    </w:p>
    <w:tbl>
      <w:tblPr>
        <w:tblW w:w="9524" w:type="dxa"/>
        <w:jc w:val="center"/>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701"/>
        <w:gridCol w:w="9"/>
        <w:gridCol w:w="4244"/>
        <w:gridCol w:w="1417"/>
        <w:gridCol w:w="1444"/>
      </w:tblGrid>
      <w:tr w:rsidR="00D76E97" w:rsidRPr="008C2578" w:rsidTr="00FF617F">
        <w:trPr>
          <w:trHeight w:val="18"/>
          <w:jc w:val="center"/>
        </w:trPr>
        <w:tc>
          <w:tcPr>
            <w:tcW w:w="709" w:type="dxa"/>
            <w:shd w:val="clear" w:color="auto" w:fill="F2F2F2" w:themeFill="background1" w:themeFillShade="F2"/>
          </w:tcPr>
          <w:p w:rsidR="00D76E97" w:rsidRPr="008C2578" w:rsidRDefault="00D76E97" w:rsidP="00FF617F">
            <w:pPr>
              <w:rPr>
                <w:rFonts w:ascii="Arial" w:hAnsi="Arial" w:cs="Arial"/>
              </w:rPr>
            </w:pPr>
            <w:r w:rsidRPr="008C2578">
              <w:rPr>
                <w:rFonts w:ascii="Arial" w:hAnsi="Arial" w:cs="Arial"/>
              </w:rPr>
              <w:t>Red. broj</w:t>
            </w:r>
          </w:p>
        </w:tc>
        <w:tc>
          <w:tcPr>
            <w:tcW w:w="5954" w:type="dxa"/>
            <w:gridSpan w:val="3"/>
            <w:shd w:val="clear" w:color="auto" w:fill="F2F2F2" w:themeFill="background1" w:themeFillShade="F2"/>
            <w:vAlign w:val="center"/>
          </w:tcPr>
          <w:p w:rsidR="00D76E97" w:rsidRPr="008C2578" w:rsidRDefault="00D76E97" w:rsidP="00FF617F">
            <w:pPr>
              <w:jc w:val="center"/>
              <w:rPr>
                <w:rFonts w:ascii="Arial" w:hAnsi="Arial" w:cs="Arial"/>
              </w:rPr>
            </w:pPr>
            <w:r w:rsidRPr="008C2578">
              <w:rPr>
                <w:rFonts w:ascii="Arial" w:hAnsi="Arial" w:cs="Arial"/>
              </w:rPr>
              <w:t>Naziv projekta, programa, aktivnosti</w:t>
            </w:r>
          </w:p>
        </w:tc>
        <w:tc>
          <w:tcPr>
            <w:tcW w:w="1417" w:type="dxa"/>
            <w:tcBorders>
              <w:bottom w:val="single" w:sz="4" w:space="0" w:color="auto"/>
            </w:tcBorders>
            <w:shd w:val="clear" w:color="auto" w:fill="F2F2F2" w:themeFill="background1" w:themeFillShade="F2"/>
            <w:vAlign w:val="center"/>
          </w:tcPr>
          <w:p w:rsidR="00D76E97" w:rsidRPr="008C2578" w:rsidRDefault="00D76E97" w:rsidP="00FF617F">
            <w:pPr>
              <w:rPr>
                <w:rFonts w:ascii="Arial" w:hAnsi="Arial" w:cs="Arial"/>
              </w:rPr>
            </w:pPr>
            <w:r w:rsidRPr="008C2578">
              <w:rPr>
                <w:rFonts w:ascii="Arial" w:hAnsi="Arial" w:cs="Arial"/>
              </w:rPr>
              <w:t>Sredstva iz Proračuna Općine Gračac u kn</w:t>
            </w:r>
          </w:p>
        </w:tc>
        <w:tc>
          <w:tcPr>
            <w:tcW w:w="1444" w:type="dxa"/>
            <w:tcBorders>
              <w:bottom w:val="nil"/>
            </w:tcBorders>
            <w:shd w:val="clear" w:color="auto" w:fill="F2F2F2" w:themeFill="background1" w:themeFillShade="F2"/>
            <w:vAlign w:val="center"/>
          </w:tcPr>
          <w:p w:rsidR="00D76E97" w:rsidRPr="008C2578" w:rsidRDefault="00D76E97" w:rsidP="00FF617F">
            <w:pPr>
              <w:rPr>
                <w:rFonts w:ascii="Arial" w:hAnsi="Arial" w:cs="Arial"/>
              </w:rPr>
            </w:pPr>
            <w:r w:rsidRPr="008C2578">
              <w:rPr>
                <w:rFonts w:ascii="Arial" w:hAnsi="Arial" w:cs="Arial"/>
              </w:rPr>
              <w:t>Sredstva iz drugih izvora u kn</w:t>
            </w:r>
          </w:p>
        </w:tc>
      </w:tr>
      <w:tr w:rsidR="00D76E97" w:rsidRPr="008C2578" w:rsidTr="00FF617F">
        <w:trPr>
          <w:trHeight w:val="18"/>
          <w:jc w:val="center"/>
        </w:trPr>
        <w:tc>
          <w:tcPr>
            <w:tcW w:w="709" w:type="dxa"/>
            <w:vMerge w:val="restart"/>
            <w:vAlign w:val="center"/>
          </w:tcPr>
          <w:p w:rsidR="00D76E97" w:rsidRPr="008C2578" w:rsidRDefault="00D76E97" w:rsidP="00D76E97">
            <w:pPr>
              <w:pStyle w:val="ListParagraph"/>
              <w:numPr>
                <w:ilvl w:val="0"/>
                <w:numId w:val="71"/>
              </w:numPr>
              <w:spacing w:line="276" w:lineRule="auto"/>
              <w:jc w:val="center"/>
              <w:rPr>
                <w:rFonts w:ascii="Arial" w:hAnsi="Arial" w:cs="Arial"/>
              </w:rPr>
            </w:pPr>
          </w:p>
        </w:tc>
        <w:tc>
          <w:tcPr>
            <w:tcW w:w="1701" w:type="dxa"/>
            <w:vMerge w:val="restart"/>
            <w:vAlign w:val="center"/>
          </w:tcPr>
          <w:p w:rsidR="00D76E97" w:rsidRPr="008C2578" w:rsidRDefault="00D76E97" w:rsidP="00FF617F">
            <w:pPr>
              <w:rPr>
                <w:rFonts w:ascii="Arial" w:hAnsi="Arial" w:cs="Arial"/>
              </w:rPr>
            </w:pPr>
            <w:r w:rsidRPr="008C2578">
              <w:rPr>
                <w:rFonts w:ascii="Arial" w:hAnsi="Arial" w:cs="Arial"/>
              </w:rPr>
              <w:t>Knjižnica i čitaonica Gračac</w:t>
            </w:r>
          </w:p>
        </w:tc>
        <w:tc>
          <w:tcPr>
            <w:tcW w:w="4253" w:type="dxa"/>
            <w:gridSpan w:val="2"/>
          </w:tcPr>
          <w:p w:rsidR="00D76E97" w:rsidRPr="008C2578" w:rsidRDefault="00D76E97" w:rsidP="00FF617F">
            <w:pPr>
              <w:rPr>
                <w:rFonts w:ascii="Arial" w:hAnsi="Arial" w:cs="Arial"/>
              </w:rPr>
            </w:pPr>
            <w:r w:rsidRPr="008C2578">
              <w:rPr>
                <w:rFonts w:ascii="Arial" w:hAnsi="Arial" w:cs="Arial"/>
              </w:rPr>
              <w:t>Rashodi za zaposlene</w:t>
            </w:r>
          </w:p>
        </w:tc>
        <w:tc>
          <w:tcPr>
            <w:tcW w:w="1417" w:type="dxa"/>
            <w:tcBorders>
              <w:right w:val="single" w:sz="4" w:space="0" w:color="auto"/>
            </w:tcBorders>
            <w:vAlign w:val="center"/>
          </w:tcPr>
          <w:p w:rsidR="00D76E97" w:rsidRPr="008C2578" w:rsidRDefault="00D76E97" w:rsidP="00FF617F">
            <w:pPr>
              <w:jc w:val="right"/>
              <w:rPr>
                <w:rFonts w:ascii="Arial" w:hAnsi="Arial" w:cs="Arial"/>
              </w:rPr>
            </w:pPr>
            <w:r w:rsidRPr="008C2578">
              <w:rPr>
                <w:rFonts w:ascii="Arial" w:hAnsi="Arial" w:cs="Arial"/>
              </w:rPr>
              <w:t>208.000,00</w:t>
            </w:r>
          </w:p>
        </w:tc>
        <w:tc>
          <w:tcPr>
            <w:tcW w:w="1444" w:type="dxa"/>
            <w:tcBorders>
              <w:top w:val="nil"/>
              <w:left w:val="single" w:sz="4" w:space="0" w:color="auto"/>
              <w:bottom w:val="nil"/>
              <w:right w:val="nil"/>
            </w:tcBorders>
            <w:vAlign w:val="center"/>
          </w:tcPr>
          <w:p w:rsidR="00D76E97" w:rsidRPr="008C2578" w:rsidRDefault="00D76E97" w:rsidP="00FF617F">
            <w:pPr>
              <w:jc w:val="right"/>
              <w:rPr>
                <w:rFonts w:ascii="Arial" w:hAnsi="Arial" w:cs="Arial"/>
              </w:rPr>
            </w:pPr>
          </w:p>
        </w:tc>
      </w:tr>
      <w:tr w:rsidR="00D76E97" w:rsidRPr="008C2578" w:rsidTr="00FF617F">
        <w:trPr>
          <w:trHeight w:val="18"/>
          <w:jc w:val="center"/>
        </w:trPr>
        <w:tc>
          <w:tcPr>
            <w:tcW w:w="709" w:type="dxa"/>
            <w:vMerge/>
          </w:tcPr>
          <w:p w:rsidR="00D76E97" w:rsidRPr="008C2578" w:rsidRDefault="00D76E97" w:rsidP="00D76E97">
            <w:pPr>
              <w:pStyle w:val="ListParagraph"/>
              <w:numPr>
                <w:ilvl w:val="0"/>
                <w:numId w:val="71"/>
              </w:numPr>
              <w:spacing w:line="276" w:lineRule="auto"/>
              <w:rPr>
                <w:rFonts w:ascii="Arial" w:hAnsi="Arial" w:cs="Arial"/>
              </w:rPr>
            </w:pPr>
          </w:p>
        </w:tc>
        <w:tc>
          <w:tcPr>
            <w:tcW w:w="1701" w:type="dxa"/>
            <w:vMerge/>
          </w:tcPr>
          <w:p w:rsidR="00D76E97" w:rsidRPr="008C2578" w:rsidRDefault="00D76E97" w:rsidP="00FF617F">
            <w:pPr>
              <w:rPr>
                <w:rFonts w:ascii="Arial" w:hAnsi="Arial" w:cs="Arial"/>
              </w:rPr>
            </w:pPr>
          </w:p>
        </w:tc>
        <w:tc>
          <w:tcPr>
            <w:tcW w:w="4253" w:type="dxa"/>
            <w:gridSpan w:val="2"/>
          </w:tcPr>
          <w:p w:rsidR="00D76E97" w:rsidRPr="008C2578" w:rsidRDefault="00D76E97" w:rsidP="00FF617F">
            <w:pPr>
              <w:rPr>
                <w:rFonts w:ascii="Arial" w:hAnsi="Arial" w:cs="Arial"/>
              </w:rPr>
            </w:pPr>
            <w:r w:rsidRPr="008C2578">
              <w:rPr>
                <w:rFonts w:ascii="Arial" w:hAnsi="Arial" w:cs="Arial"/>
              </w:rPr>
              <w:t>Materijalni rashodi</w:t>
            </w:r>
          </w:p>
        </w:tc>
        <w:tc>
          <w:tcPr>
            <w:tcW w:w="1417" w:type="dxa"/>
            <w:tcBorders>
              <w:top w:val="nil"/>
            </w:tcBorders>
            <w:vAlign w:val="center"/>
          </w:tcPr>
          <w:p w:rsidR="00D76E97" w:rsidRPr="008C2578" w:rsidRDefault="00D76E97" w:rsidP="00FF617F">
            <w:pPr>
              <w:jc w:val="right"/>
              <w:rPr>
                <w:rFonts w:ascii="Arial" w:hAnsi="Arial" w:cs="Arial"/>
              </w:rPr>
            </w:pPr>
            <w:r w:rsidRPr="008C2578">
              <w:rPr>
                <w:rFonts w:ascii="Arial" w:hAnsi="Arial" w:cs="Arial"/>
              </w:rPr>
              <w:t>43.500,00</w:t>
            </w:r>
          </w:p>
        </w:tc>
        <w:tc>
          <w:tcPr>
            <w:tcW w:w="1444" w:type="dxa"/>
            <w:tcBorders>
              <w:top w:val="nil"/>
            </w:tcBorders>
            <w:vAlign w:val="center"/>
          </w:tcPr>
          <w:p w:rsidR="00D76E97" w:rsidRPr="008C2578" w:rsidRDefault="00D76E97" w:rsidP="00FF617F">
            <w:pPr>
              <w:jc w:val="right"/>
              <w:rPr>
                <w:rFonts w:ascii="Arial" w:hAnsi="Arial" w:cs="Arial"/>
              </w:rPr>
            </w:pPr>
            <w:r w:rsidRPr="008C2578">
              <w:rPr>
                <w:rFonts w:ascii="Arial" w:hAnsi="Arial" w:cs="Arial"/>
              </w:rPr>
              <w:t>3.030,00</w:t>
            </w:r>
          </w:p>
        </w:tc>
      </w:tr>
      <w:tr w:rsidR="00D76E97" w:rsidRPr="008C2578" w:rsidTr="00FF617F">
        <w:trPr>
          <w:trHeight w:val="18"/>
          <w:jc w:val="center"/>
        </w:trPr>
        <w:tc>
          <w:tcPr>
            <w:tcW w:w="709" w:type="dxa"/>
            <w:vMerge/>
          </w:tcPr>
          <w:p w:rsidR="00D76E97" w:rsidRPr="008C2578" w:rsidRDefault="00D76E97" w:rsidP="00D76E97">
            <w:pPr>
              <w:pStyle w:val="ListParagraph"/>
              <w:numPr>
                <w:ilvl w:val="0"/>
                <w:numId w:val="71"/>
              </w:numPr>
              <w:spacing w:line="276" w:lineRule="auto"/>
              <w:rPr>
                <w:rFonts w:ascii="Arial" w:hAnsi="Arial" w:cs="Arial"/>
              </w:rPr>
            </w:pPr>
          </w:p>
        </w:tc>
        <w:tc>
          <w:tcPr>
            <w:tcW w:w="1701" w:type="dxa"/>
            <w:vMerge/>
          </w:tcPr>
          <w:p w:rsidR="00D76E97" w:rsidRPr="008C2578" w:rsidRDefault="00D76E97" w:rsidP="00FF617F">
            <w:pPr>
              <w:rPr>
                <w:rFonts w:ascii="Arial" w:hAnsi="Arial" w:cs="Arial"/>
              </w:rPr>
            </w:pPr>
          </w:p>
        </w:tc>
        <w:tc>
          <w:tcPr>
            <w:tcW w:w="4253" w:type="dxa"/>
            <w:gridSpan w:val="2"/>
          </w:tcPr>
          <w:p w:rsidR="00D76E97" w:rsidRPr="008C2578" w:rsidRDefault="00D76E97" w:rsidP="00FF617F">
            <w:pPr>
              <w:rPr>
                <w:rFonts w:ascii="Arial" w:hAnsi="Arial" w:cs="Arial"/>
              </w:rPr>
            </w:pPr>
            <w:r w:rsidRPr="008C2578">
              <w:rPr>
                <w:rFonts w:ascii="Arial" w:hAnsi="Arial" w:cs="Arial"/>
              </w:rPr>
              <w:t>Financijski rashodi</w:t>
            </w:r>
          </w:p>
        </w:tc>
        <w:tc>
          <w:tcPr>
            <w:tcW w:w="1417" w:type="dxa"/>
            <w:vAlign w:val="center"/>
          </w:tcPr>
          <w:p w:rsidR="00D76E97" w:rsidRPr="008C2578" w:rsidRDefault="00D76E97" w:rsidP="00FF617F">
            <w:pPr>
              <w:jc w:val="right"/>
              <w:rPr>
                <w:rFonts w:ascii="Arial" w:hAnsi="Arial" w:cs="Arial"/>
              </w:rPr>
            </w:pPr>
            <w:r w:rsidRPr="008C2578">
              <w:rPr>
                <w:rFonts w:ascii="Arial" w:hAnsi="Arial" w:cs="Arial"/>
              </w:rPr>
              <w:t>4.000,00</w:t>
            </w:r>
          </w:p>
        </w:tc>
        <w:tc>
          <w:tcPr>
            <w:tcW w:w="1444" w:type="dxa"/>
            <w:vAlign w:val="center"/>
          </w:tcPr>
          <w:p w:rsidR="00D76E97" w:rsidRPr="008C2578" w:rsidRDefault="00D76E97" w:rsidP="00FF617F">
            <w:pPr>
              <w:jc w:val="right"/>
              <w:rPr>
                <w:rFonts w:ascii="Arial" w:hAnsi="Arial" w:cs="Arial"/>
              </w:rPr>
            </w:pPr>
          </w:p>
        </w:tc>
      </w:tr>
      <w:tr w:rsidR="00D76E97" w:rsidRPr="008C2578" w:rsidTr="00FF617F">
        <w:trPr>
          <w:trHeight w:val="18"/>
          <w:jc w:val="center"/>
        </w:trPr>
        <w:tc>
          <w:tcPr>
            <w:tcW w:w="709" w:type="dxa"/>
            <w:vMerge/>
          </w:tcPr>
          <w:p w:rsidR="00D76E97" w:rsidRPr="008C2578" w:rsidRDefault="00D76E97" w:rsidP="00D76E97">
            <w:pPr>
              <w:pStyle w:val="ListParagraph"/>
              <w:numPr>
                <w:ilvl w:val="0"/>
                <w:numId w:val="71"/>
              </w:numPr>
              <w:spacing w:line="276" w:lineRule="auto"/>
              <w:rPr>
                <w:rFonts w:ascii="Arial" w:hAnsi="Arial" w:cs="Arial"/>
              </w:rPr>
            </w:pPr>
          </w:p>
        </w:tc>
        <w:tc>
          <w:tcPr>
            <w:tcW w:w="1701" w:type="dxa"/>
            <w:vMerge/>
          </w:tcPr>
          <w:p w:rsidR="00D76E97" w:rsidRPr="008C2578" w:rsidRDefault="00D76E97" w:rsidP="00FF617F">
            <w:pPr>
              <w:rPr>
                <w:rFonts w:ascii="Arial" w:hAnsi="Arial" w:cs="Arial"/>
              </w:rPr>
            </w:pPr>
          </w:p>
        </w:tc>
        <w:tc>
          <w:tcPr>
            <w:tcW w:w="4253" w:type="dxa"/>
            <w:gridSpan w:val="2"/>
          </w:tcPr>
          <w:p w:rsidR="00D76E97" w:rsidRPr="008C2578" w:rsidRDefault="00D76E97" w:rsidP="00FF617F">
            <w:pPr>
              <w:rPr>
                <w:rFonts w:ascii="Arial" w:hAnsi="Arial" w:cs="Arial"/>
              </w:rPr>
            </w:pPr>
            <w:r w:rsidRPr="008C2578">
              <w:rPr>
                <w:rFonts w:ascii="Arial" w:hAnsi="Arial" w:cs="Arial"/>
              </w:rPr>
              <w:t>Nabava novih publikacija</w:t>
            </w:r>
          </w:p>
        </w:tc>
        <w:tc>
          <w:tcPr>
            <w:tcW w:w="1417" w:type="dxa"/>
            <w:vAlign w:val="center"/>
          </w:tcPr>
          <w:p w:rsidR="00D76E97" w:rsidRPr="008C2578" w:rsidRDefault="00D76E97" w:rsidP="00FF617F">
            <w:pPr>
              <w:jc w:val="right"/>
              <w:rPr>
                <w:rFonts w:ascii="Arial" w:hAnsi="Arial" w:cs="Arial"/>
              </w:rPr>
            </w:pPr>
            <w:r w:rsidRPr="008C2578">
              <w:rPr>
                <w:rFonts w:ascii="Arial" w:hAnsi="Arial" w:cs="Arial"/>
              </w:rPr>
              <w:t>9.000,00</w:t>
            </w:r>
          </w:p>
        </w:tc>
        <w:tc>
          <w:tcPr>
            <w:tcW w:w="1444" w:type="dxa"/>
            <w:vAlign w:val="center"/>
          </w:tcPr>
          <w:p w:rsidR="00D76E97" w:rsidRPr="008C2578" w:rsidRDefault="00D76E97" w:rsidP="00FF617F">
            <w:pPr>
              <w:jc w:val="right"/>
              <w:rPr>
                <w:rFonts w:ascii="Arial" w:hAnsi="Arial" w:cs="Arial"/>
              </w:rPr>
            </w:pPr>
            <w:r w:rsidRPr="008C2578">
              <w:rPr>
                <w:rFonts w:ascii="Arial" w:hAnsi="Arial" w:cs="Arial"/>
              </w:rPr>
              <w:t>43.000,00</w:t>
            </w:r>
          </w:p>
        </w:tc>
      </w:tr>
      <w:tr w:rsidR="00D76E97" w:rsidRPr="008C2578" w:rsidTr="00FF617F">
        <w:trPr>
          <w:trHeight w:val="18"/>
          <w:jc w:val="center"/>
        </w:trPr>
        <w:tc>
          <w:tcPr>
            <w:tcW w:w="709" w:type="dxa"/>
            <w:vMerge/>
          </w:tcPr>
          <w:p w:rsidR="00D76E97" w:rsidRPr="008C2578" w:rsidRDefault="00D76E97" w:rsidP="00D76E97">
            <w:pPr>
              <w:pStyle w:val="ListParagraph"/>
              <w:numPr>
                <w:ilvl w:val="0"/>
                <w:numId w:val="71"/>
              </w:numPr>
              <w:spacing w:line="276" w:lineRule="auto"/>
              <w:rPr>
                <w:rFonts w:ascii="Arial" w:hAnsi="Arial" w:cs="Arial"/>
              </w:rPr>
            </w:pPr>
          </w:p>
        </w:tc>
        <w:tc>
          <w:tcPr>
            <w:tcW w:w="1701" w:type="dxa"/>
            <w:vMerge/>
          </w:tcPr>
          <w:p w:rsidR="00D76E97" w:rsidRPr="008C2578" w:rsidRDefault="00D76E97" w:rsidP="00FF617F">
            <w:pPr>
              <w:rPr>
                <w:rFonts w:ascii="Arial" w:hAnsi="Arial" w:cs="Arial"/>
              </w:rPr>
            </w:pPr>
          </w:p>
        </w:tc>
        <w:tc>
          <w:tcPr>
            <w:tcW w:w="4253" w:type="dxa"/>
            <w:gridSpan w:val="2"/>
          </w:tcPr>
          <w:p w:rsidR="00D76E97" w:rsidRPr="008C2578" w:rsidRDefault="00D76E97" w:rsidP="00FF617F">
            <w:pPr>
              <w:rPr>
                <w:rFonts w:ascii="Arial" w:hAnsi="Arial" w:cs="Arial"/>
              </w:rPr>
            </w:pPr>
            <w:r w:rsidRPr="008C2578">
              <w:rPr>
                <w:rFonts w:ascii="Arial" w:hAnsi="Arial" w:cs="Arial"/>
              </w:rPr>
              <w:t>Nabava uredske opreme</w:t>
            </w:r>
          </w:p>
        </w:tc>
        <w:tc>
          <w:tcPr>
            <w:tcW w:w="1417" w:type="dxa"/>
            <w:vAlign w:val="center"/>
          </w:tcPr>
          <w:p w:rsidR="00D76E97" w:rsidRPr="008C2578" w:rsidRDefault="00D76E97" w:rsidP="00FF617F">
            <w:pPr>
              <w:jc w:val="right"/>
              <w:rPr>
                <w:rFonts w:ascii="Arial" w:hAnsi="Arial" w:cs="Arial"/>
              </w:rPr>
            </w:pPr>
            <w:r w:rsidRPr="008C2578">
              <w:rPr>
                <w:rFonts w:ascii="Arial" w:hAnsi="Arial" w:cs="Arial"/>
              </w:rPr>
              <w:t>3.000,00</w:t>
            </w:r>
          </w:p>
        </w:tc>
        <w:tc>
          <w:tcPr>
            <w:tcW w:w="1444" w:type="dxa"/>
            <w:tcBorders>
              <w:bottom w:val="single" w:sz="4" w:space="0" w:color="auto"/>
            </w:tcBorders>
            <w:vAlign w:val="center"/>
          </w:tcPr>
          <w:p w:rsidR="00D76E97" w:rsidRPr="008C2578" w:rsidRDefault="00D76E97" w:rsidP="00FF617F">
            <w:pPr>
              <w:jc w:val="right"/>
              <w:rPr>
                <w:rFonts w:ascii="Arial" w:hAnsi="Arial" w:cs="Arial"/>
              </w:rPr>
            </w:pPr>
            <w:r w:rsidRPr="008C2578">
              <w:rPr>
                <w:rFonts w:ascii="Arial" w:hAnsi="Arial" w:cs="Arial"/>
              </w:rPr>
              <w:t>12.000,00</w:t>
            </w:r>
          </w:p>
        </w:tc>
      </w:tr>
      <w:tr w:rsidR="00D76E97" w:rsidRPr="008C2578" w:rsidTr="00FF617F">
        <w:trPr>
          <w:trHeight w:val="18"/>
          <w:jc w:val="center"/>
        </w:trPr>
        <w:tc>
          <w:tcPr>
            <w:tcW w:w="6663" w:type="dxa"/>
            <w:gridSpan w:val="4"/>
            <w:vAlign w:val="center"/>
          </w:tcPr>
          <w:p w:rsidR="00D76E97" w:rsidRPr="008C2578" w:rsidRDefault="00D76E97" w:rsidP="00FF617F">
            <w:pPr>
              <w:jc w:val="right"/>
              <w:rPr>
                <w:rFonts w:ascii="Arial" w:hAnsi="Arial" w:cs="Arial"/>
                <w:b/>
              </w:rPr>
            </w:pPr>
            <w:r w:rsidRPr="008C2578">
              <w:rPr>
                <w:rFonts w:ascii="Arial" w:hAnsi="Arial" w:cs="Arial"/>
                <w:b/>
              </w:rPr>
              <w:t xml:space="preserve">U K U P NO </w:t>
            </w:r>
          </w:p>
        </w:tc>
        <w:tc>
          <w:tcPr>
            <w:tcW w:w="1417" w:type="dxa"/>
            <w:vAlign w:val="center"/>
          </w:tcPr>
          <w:p w:rsidR="00D76E97" w:rsidRPr="008C2578" w:rsidRDefault="00D76E97" w:rsidP="00FF617F">
            <w:pPr>
              <w:jc w:val="right"/>
              <w:rPr>
                <w:rFonts w:ascii="Arial" w:hAnsi="Arial" w:cs="Arial"/>
                <w:b/>
              </w:rPr>
            </w:pPr>
            <w:r w:rsidRPr="008C2578">
              <w:rPr>
                <w:rFonts w:ascii="Arial" w:hAnsi="Arial" w:cs="Arial"/>
                <w:b/>
              </w:rPr>
              <w:t>267.500,00</w:t>
            </w:r>
          </w:p>
        </w:tc>
        <w:tc>
          <w:tcPr>
            <w:tcW w:w="1444" w:type="dxa"/>
            <w:tcBorders>
              <w:bottom w:val="single" w:sz="4" w:space="0" w:color="auto"/>
            </w:tcBorders>
            <w:vAlign w:val="center"/>
          </w:tcPr>
          <w:p w:rsidR="00D76E97" w:rsidRPr="008C2578" w:rsidRDefault="00D76E97" w:rsidP="00FF617F">
            <w:pPr>
              <w:jc w:val="right"/>
              <w:rPr>
                <w:rFonts w:ascii="Arial" w:hAnsi="Arial" w:cs="Arial"/>
                <w:b/>
              </w:rPr>
            </w:pPr>
            <w:r w:rsidRPr="008C2578">
              <w:rPr>
                <w:rFonts w:ascii="Arial" w:hAnsi="Arial" w:cs="Arial"/>
                <w:b/>
              </w:rPr>
              <w:t>58.030,00</w:t>
            </w:r>
          </w:p>
        </w:tc>
      </w:tr>
      <w:tr w:rsidR="00D76E97" w:rsidRPr="008C2578" w:rsidTr="00FF617F">
        <w:trPr>
          <w:trHeight w:val="18"/>
          <w:jc w:val="center"/>
        </w:trPr>
        <w:tc>
          <w:tcPr>
            <w:tcW w:w="709" w:type="dxa"/>
            <w:vMerge w:val="restart"/>
            <w:vAlign w:val="center"/>
          </w:tcPr>
          <w:p w:rsidR="00D76E97" w:rsidRPr="008C2578" w:rsidRDefault="00D76E97" w:rsidP="00D76E97">
            <w:pPr>
              <w:pStyle w:val="ListParagraph"/>
              <w:numPr>
                <w:ilvl w:val="0"/>
                <w:numId w:val="71"/>
              </w:numPr>
              <w:spacing w:line="276" w:lineRule="auto"/>
              <w:rPr>
                <w:rFonts w:ascii="Arial" w:hAnsi="Arial" w:cs="Arial"/>
              </w:rPr>
            </w:pPr>
          </w:p>
        </w:tc>
        <w:tc>
          <w:tcPr>
            <w:tcW w:w="1710" w:type="dxa"/>
            <w:gridSpan w:val="2"/>
            <w:vMerge w:val="restart"/>
            <w:vAlign w:val="center"/>
          </w:tcPr>
          <w:p w:rsidR="00D76E97" w:rsidRPr="008C2578" w:rsidRDefault="00D76E97" w:rsidP="00FF617F">
            <w:pPr>
              <w:rPr>
                <w:rFonts w:ascii="Arial" w:hAnsi="Arial" w:cs="Arial"/>
              </w:rPr>
            </w:pPr>
            <w:r w:rsidRPr="008C2578">
              <w:rPr>
                <w:rFonts w:ascii="Arial" w:hAnsi="Arial" w:cs="Arial"/>
              </w:rPr>
              <w:t>Manifestacije koje provodi Općina Gračac</w:t>
            </w:r>
          </w:p>
        </w:tc>
        <w:tc>
          <w:tcPr>
            <w:tcW w:w="4244" w:type="dxa"/>
          </w:tcPr>
          <w:p w:rsidR="00D76E97" w:rsidRPr="008C2578" w:rsidRDefault="00D76E97" w:rsidP="00FF617F">
            <w:pPr>
              <w:rPr>
                <w:rFonts w:ascii="Arial" w:hAnsi="Arial" w:cs="Arial"/>
              </w:rPr>
            </w:pPr>
            <w:r w:rsidRPr="008C2578">
              <w:rPr>
                <w:rFonts w:ascii="Arial" w:hAnsi="Arial" w:cs="Arial"/>
              </w:rPr>
              <w:t>Obilježavanje Dana Općine, blagdana i praznika</w:t>
            </w:r>
          </w:p>
        </w:tc>
        <w:tc>
          <w:tcPr>
            <w:tcW w:w="1417" w:type="dxa"/>
            <w:tcBorders>
              <w:right w:val="single" w:sz="4" w:space="0" w:color="auto"/>
            </w:tcBorders>
            <w:vAlign w:val="center"/>
          </w:tcPr>
          <w:p w:rsidR="00D76E97" w:rsidRPr="008C2578" w:rsidRDefault="00D76E97" w:rsidP="00FF617F">
            <w:pPr>
              <w:jc w:val="right"/>
              <w:rPr>
                <w:rFonts w:ascii="Arial" w:hAnsi="Arial" w:cs="Arial"/>
              </w:rPr>
            </w:pPr>
            <w:r w:rsidRPr="008C2578">
              <w:rPr>
                <w:rFonts w:ascii="Arial" w:hAnsi="Arial" w:cs="Arial"/>
              </w:rPr>
              <w:t>57.000,00</w:t>
            </w:r>
          </w:p>
        </w:tc>
        <w:tc>
          <w:tcPr>
            <w:tcW w:w="1444" w:type="dxa"/>
            <w:tcBorders>
              <w:top w:val="nil"/>
              <w:left w:val="single" w:sz="4" w:space="0" w:color="auto"/>
              <w:bottom w:val="nil"/>
              <w:right w:val="nil"/>
            </w:tcBorders>
            <w:vAlign w:val="center"/>
          </w:tcPr>
          <w:p w:rsidR="00D76E97" w:rsidRPr="008C2578" w:rsidRDefault="00D76E97" w:rsidP="00FF617F">
            <w:pPr>
              <w:jc w:val="right"/>
              <w:rPr>
                <w:rFonts w:ascii="Arial" w:hAnsi="Arial" w:cs="Arial"/>
              </w:rPr>
            </w:pPr>
          </w:p>
        </w:tc>
      </w:tr>
      <w:tr w:rsidR="00D76E97" w:rsidRPr="008C2578" w:rsidTr="00FF617F">
        <w:trPr>
          <w:trHeight w:val="18"/>
          <w:jc w:val="center"/>
        </w:trPr>
        <w:tc>
          <w:tcPr>
            <w:tcW w:w="709" w:type="dxa"/>
            <w:vMerge/>
          </w:tcPr>
          <w:p w:rsidR="00D76E97" w:rsidRPr="008C2578" w:rsidRDefault="00D76E97" w:rsidP="00D76E97">
            <w:pPr>
              <w:pStyle w:val="ListParagraph"/>
              <w:numPr>
                <w:ilvl w:val="0"/>
                <w:numId w:val="71"/>
              </w:numPr>
              <w:spacing w:line="276" w:lineRule="auto"/>
              <w:rPr>
                <w:rFonts w:ascii="Arial" w:hAnsi="Arial" w:cs="Arial"/>
              </w:rPr>
            </w:pPr>
          </w:p>
        </w:tc>
        <w:tc>
          <w:tcPr>
            <w:tcW w:w="1710" w:type="dxa"/>
            <w:gridSpan w:val="2"/>
            <w:vMerge/>
          </w:tcPr>
          <w:p w:rsidR="00D76E97" w:rsidRPr="008C2578" w:rsidRDefault="00D76E97" w:rsidP="00FF617F">
            <w:pPr>
              <w:rPr>
                <w:rFonts w:ascii="Arial" w:hAnsi="Arial" w:cs="Arial"/>
              </w:rPr>
            </w:pPr>
          </w:p>
        </w:tc>
        <w:tc>
          <w:tcPr>
            <w:tcW w:w="4244" w:type="dxa"/>
          </w:tcPr>
          <w:p w:rsidR="00D76E97" w:rsidRPr="008C2578" w:rsidRDefault="00D76E97" w:rsidP="00FF617F">
            <w:pPr>
              <w:rPr>
                <w:rFonts w:ascii="Arial" w:hAnsi="Arial" w:cs="Arial"/>
              </w:rPr>
            </w:pPr>
            <w:r w:rsidRPr="008C2578">
              <w:rPr>
                <w:rFonts w:ascii="Arial" w:hAnsi="Arial" w:cs="Arial"/>
              </w:rPr>
              <w:t>Sajam - Jesen u Gračacu</w:t>
            </w:r>
          </w:p>
        </w:tc>
        <w:tc>
          <w:tcPr>
            <w:tcW w:w="1417" w:type="dxa"/>
            <w:tcBorders>
              <w:right w:val="single" w:sz="4" w:space="0" w:color="auto"/>
            </w:tcBorders>
            <w:vAlign w:val="center"/>
          </w:tcPr>
          <w:p w:rsidR="00D76E97" w:rsidRPr="008C2578" w:rsidRDefault="00D76E97" w:rsidP="00FF617F">
            <w:pPr>
              <w:jc w:val="right"/>
              <w:rPr>
                <w:rFonts w:ascii="Arial" w:hAnsi="Arial" w:cs="Arial"/>
              </w:rPr>
            </w:pPr>
            <w:r w:rsidRPr="008C2578">
              <w:rPr>
                <w:rFonts w:ascii="Arial" w:hAnsi="Arial" w:cs="Arial"/>
              </w:rPr>
              <w:t>55.000,00</w:t>
            </w:r>
          </w:p>
        </w:tc>
        <w:tc>
          <w:tcPr>
            <w:tcW w:w="1444" w:type="dxa"/>
            <w:tcBorders>
              <w:top w:val="nil"/>
              <w:left w:val="single" w:sz="4" w:space="0" w:color="auto"/>
              <w:bottom w:val="nil"/>
              <w:right w:val="nil"/>
            </w:tcBorders>
            <w:vAlign w:val="center"/>
          </w:tcPr>
          <w:p w:rsidR="00D76E97" w:rsidRPr="008C2578" w:rsidRDefault="00D76E97" w:rsidP="00FF617F">
            <w:pPr>
              <w:jc w:val="right"/>
              <w:rPr>
                <w:rFonts w:ascii="Arial" w:hAnsi="Arial" w:cs="Arial"/>
              </w:rPr>
            </w:pPr>
          </w:p>
        </w:tc>
      </w:tr>
      <w:tr w:rsidR="00D76E97" w:rsidRPr="008C2578" w:rsidTr="00FF617F">
        <w:trPr>
          <w:trHeight w:val="18"/>
          <w:jc w:val="center"/>
        </w:trPr>
        <w:tc>
          <w:tcPr>
            <w:tcW w:w="709" w:type="dxa"/>
            <w:vMerge/>
          </w:tcPr>
          <w:p w:rsidR="00D76E97" w:rsidRPr="008C2578" w:rsidRDefault="00D76E97" w:rsidP="00D76E97">
            <w:pPr>
              <w:pStyle w:val="ListParagraph"/>
              <w:numPr>
                <w:ilvl w:val="0"/>
                <w:numId w:val="71"/>
              </w:numPr>
              <w:spacing w:line="276" w:lineRule="auto"/>
              <w:rPr>
                <w:rFonts w:ascii="Arial" w:hAnsi="Arial" w:cs="Arial"/>
              </w:rPr>
            </w:pPr>
          </w:p>
        </w:tc>
        <w:tc>
          <w:tcPr>
            <w:tcW w:w="1710" w:type="dxa"/>
            <w:gridSpan w:val="2"/>
            <w:vMerge/>
          </w:tcPr>
          <w:p w:rsidR="00D76E97" w:rsidRPr="008C2578" w:rsidRDefault="00D76E97" w:rsidP="00FF617F">
            <w:pPr>
              <w:rPr>
                <w:rFonts w:ascii="Arial" w:hAnsi="Arial" w:cs="Arial"/>
              </w:rPr>
            </w:pPr>
          </w:p>
        </w:tc>
        <w:tc>
          <w:tcPr>
            <w:tcW w:w="4244" w:type="dxa"/>
          </w:tcPr>
          <w:p w:rsidR="00D76E97" w:rsidRPr="008C2578" w:rsidRDefault="00D76E97" w:rsidP="00FF617F">
            <w:pPr>
              <w:rPr>
                <w:rFonts w:ascii="Arial" w:hAnsi="Arial" w:cs="Arial"/>
              </w:rPr>
            </w:pPr>
            <w:r w:rsidRPr="008C2578">
              <w:rPr>
                <w:rFonts w:ascii="Arial" w:hAnsi="Arial" w:cs="Arial"/>
              </w:rPr>
              <w:t>Sajam - Božić u Gračacu</w:t>
            </w:r>
          </w:p>
        </w:tc>
        <w:tc>
          <w:tcPr>
            <w:tcW w:w="1417" w:type="dxa"/>
            <w:tcBorders>
              <w:right w:val="single" w:sz="4" w:space="0" w:color="auto"/>
            </w:tcBorders>
            <w:vAlign w:val="center"/>
          </w:tcPr>
          <w:p w:rsidR="00D76E97" w:rsidRPr="008C2578" w:rsidRDefault="00D76E97" w:rsidP="00FF617F">
            <w:pPr>
              <w:jc w:val="right"/>
              <w:rPr>
                <w:rFonts w:ascii="Arial" w:hAnsi="Arial" w:cs="Arial"/>
              </w:rPr>
            </w:pPr>
            <w:r w:rsidRPr="008C2578">
              <w:rPr>
                <w:rFonts w:ascii="Arial" w:hAnsi="Arial" w:cs="Arial"/>
              </w:rPr>
              <w:t>25.000,00</w:t>
            </w:r>
          </w:p>
        </w:tc>
        <w:tc>
          <w:tcPr>
            <w:tcW w:w="1444" w:type="dxa"/>
            <w:tcBorders>
              <w:top w:val="nil"/>
              <w:left w:val="single" w:sz="4" w:space="0" w:color="auto"/>
              <w:bottom w:val="nil"/>
              <w:right w:val="nil"/>
            </w:tcBorders>
            <w:vAlign w:val="center"/>
          </w:tcPr>
          <w:p w:rsidR="00D76E97" w:rsidRPr="008C2578" w:rsidRDefault="00D76E97" w:rsidP="00FF617F">
            <w:pPr>
              <w:jc w:val="right"/>
              <w:rPr>
                <w:rFonts w:ascii="Arial" w:hAnsi="Arial" w:cs="Arial"/>
              </w:rPr>
            </w:pPr>
          </w:p>
        </w:tc>
      </w:tr>
      <w:tr w:rsidR="00D76E97" w:rsidRPr="008C2578" w:rsidTr="00FF617F">
        <w:trPr>
          <w:trHeight w:val="18"/>
          <w:jc w:val="center"/>
        </w:trPr>
        <w:tc>
          <w:tcPr>
            <w:tcW w:w="6663" w:type="dxa"/>
            <w:gridSpan w:val="4"/>
            <w:vAlign w:val="center"/>
          </w:tcPr>
          <w:p w:rsidR="00D76E97" w:rsidRPr="008C2578" w:rsidRDefault="00D76E97" w:rsidP="00FF617F">
            <w:pPr>
              <w:jc w:val="right"/>
              <w:rPr>
                <w:rFonts w:ascii="Arial" w:hAnsi="Arial" w:cs="Arial"/>
              </w:rPr>
            </w:pPr>
            <w:r w:rsidRPr="008C2578">
              <w:rPr>
                <w:rFonts w:ascii="Arial" w:hAnsi="Arial" w:cs="Arial"/>
                <w:b/>
              </w:rPr>
              <w:t>U K U P NO</w:t>
            </w:r>
          </w:p>
        </w:tc>
        <w:tc>
          <w:tcPr>
            <w:tcW w:w="1417" w:type="dxa"/>
            <w:tcBorders>
              <w:right w:val="single" w:sz="4" w:space="0" w:color="auto"/>
            </w:tcBorders>
            <w:vAlign w:val="center"/>
          </w:tcPr>
          <w:p w:rsidR="00D76E97" w:rsidRPr="008C2578" w:rsidRDefault="00D76E97" w:rsidP="00FF617F">
            <w:pPr>
              <w:jc w:val="right"/>
              <w:rPr>
                <w:rFonts w:ascii="Arial" w:hAnsi="Arial" w:cs="Arial"/>
                <w:b/>
              </w:rPr>
            </w:pPr>
            <w:r w:rsidRPr="008C2578">
              <w:rPr>
                <w:rFonts w:ascii="Arial" w:hAnsi="Arial" w:cs="Arial"/>
                <w:b/>
              </w:rPr>
              <w:t>137.000,00</w:t>
            </w:r>
          </w:p>
        </w:tc>
        <w:tc>
          <w:tcPr>
            <w:tcW w:w="1444" w:type="dxa"/>
            <w:tcBorders>
              <w:top w:val="nil"/>
              <w:left w:val="single" w:sz="4" w:space="0" w:color="auto"/>
              <w:bottom w:val="nil"/>
              <w:right w:val="nil"/>
            </w:tcBorders>
            <w:vAlign w:val="center"/>
          </w:tcPr>
          <w:p w:rsidR="00D76E97" w:rsidRPr="008C2578" w:rsidRDefault="00D76E97" w:rsidP="00FF617F">
            <w:pPr>
              <w:jc w:val="right"/>
              <w:rPr>
                <w:rFonts w:ascii="Arial" w:hAnsi="Arial" w:cs="Arial"/>
              </w:rPr>
            </w:pPr>
          </w:p>
        </w:tc>
      </w:tr>
      <w:tr w:rsidR="00D76E97" w:rsidRPr="008C2578" w:rsidTr="00FF617F">
        <w:trPr>
          <w:trHeight w:val="351"/>
          <w:jc w:val="center"/>
        </w:trPr>
        <w:tc>
          <w:tcPr>
            <w:tcW w:w="709" w:type="dxa"/>
          </w:tcPr>
          <w:p w:rsidR="00D76E97" w:rsidRPr="008C2578" w:rsidRDefault="00D76E97" w:rsidP="00D76E97">
            <w:pPr>
              <w:pStyle w:val="ListParagraph"/>
              <w:numPr>
                <w:ilvl w:val="0"/>
                <w:numId w:val="71"/>
              </w:numPr>
              <w:spacing w:line="276" w:lineRule="auto"/>
              <w:rPr>
                <w:rFonts w:ascii="Arial" w:hAnsi="Arial" w:cs="Arial"/>
              </w:rPr>
            </w:pPr>
          </w:p>
        </w:tc>
        <w:tc>
          <w:tcPr>
            <w:tcW w:w="5954" w:type="dxa"/>
            <w:gridSpan w:val="3"/>
          </w:tcPr>
          <w:p w:rsidR="00D76E97" w:rsidRPr="008C2578" w:rsidRDefault="00D76E97" w:rsidP="00FF617F">
            <w:pPr>
              <w:rPr>
                <w:rFonts w:ascii="Arial" w:hAnsi="Arial" w:cs="Arial"/>
              </w:rPr>
            </w:pPr>
            <w:r w:rsidRPr="008C2578">
              <w:rPr>
                <w:rFonts w:ascii="Arial" w:hAnsi="Arial" w:cs="Arial"/>
              </w:rPr>
              <w:t xml:space="preserve">Donacije vjerskim zajednicama </w:t>
            </w:r>
          </w:p>
        </w:tc>
        <w:tc>
          <w:tcPr>
            <w:tcW w:w="1417" w:type="dxa"/>
            <w:tcBorders>
              <w:right w:val="single" w:sz="4" w:space="0" w:color="auto"/>
            </w:tcBorders>
            <w:vAlign w:val="center"/>
          </w:tcPr>
          <w:p w:rsidR="00D76E97" w:rsidRPr="008C2578" w:rsidRDefault="00D76E97" w:rsidP="00FF617F">
            <w:pPr>
              <w:jc w:val="right"/>
              <w:rPr>
                <w:rFonts w:ascii="Arial" w:hAnsi="Arial" w:cs="Arial"/>
                <w:b/>
              </w:rPr>
            </w:pPr>
            <w:r w:rsidRPr="008C2578">
              <w:rPr>
                <w:rFonts w:ascii="Arial" w:hAnsi="Arial" w:cs="Arial"/>
                <w:b/>
              </w:rPr>
              <w:t>25.000,00</w:t>
            </w:r>
          </w:p>
        </w:tc>
        <w:tc>
          <w:tcPr>
            <w:tcW w:w="1444" w:type="dxa"/>
            <w:tcBorders>
              <w:top w:val="nil"/>
              <w:left w:val="single" w:sz="4" w:space="0" w:color="auto"/>
              <w:bottom w:val="nil"/>
              <w:right w:val="nil"/>
            </w:tcBorders>
            <w:vAlign w:val="center"/>
          </w:tcPr>
          <w:p w:rsidR="00D76E97" w:rsidRPr="008C2578" w:rsidRDefault="00D76E97" w:rsidP="00FF617F">
            <w:pPr>
              <w:jc w:val="right"/>
              <w:rPr>
                <w:rFonts w:ascii="Arial" w:hAnsi="Arial" w:cs="Arial"/>
              </w:rPr>
            </w:pPr>
          </w:p>
        </w:tc>
      </w:tr>
      <w:tr w:rsidR="00D76E97" w:rsidRPr="008C2578" w:rsidTr="00FF617F">
        <w:trPr>
          <w:trHeight w:val="639"/>
          <w:jc w:val="center"/>
        </w:trPr>
        <w:tc>
          <w:tcPr>
            <w:tcW w:w="709" w:type="dxa"/>
            <w:vAlign w:val="center"/>
          </w:tcPr>
          <w:p w:rsidR="00D76E97" w:rsidRPr="008C2578" w:rsidRDefault="00D76E97" w:rsidP="00D76E97">
            <w:pPr>
              <w:pStyle w:val="ListParagraph"/>
              <w:numPr>
                <w:ilvl w:val="0"/>
                <w:numId w:val="71"/>
              </w:numPr>
              <w:spacing w:line="276" w:lineRule="auto"/>
              <w:rPr>
                <w:rFonts w:ascii="Arial" w:hAnsi="Arial" w:cs="Arial"/>
              </w:rPr>
            </w:pPr>
          </w:p>
        </w:tc>
        <w:tc>
          <w:tcPr>
            <w:tcW w:w="5954" w:type="dxa"/>
            <w:gridSpan w:val="3"/>
          </w:tcPr>
          <w:p w:rsidR="00D76E97" w:rsidRPr="008C2578" w:rsidRDefault="00D76E97" w:rsidP="00FF617F">
            <w:pPr>
              <w:rPr>
                <w:rFonts w:ascii="Arial" w:hAnsi="Arial" w:cs="Arial"/>
              </w:rPr>
            </w:pPr>
            <w:r w:rsidRPr="008C2578">
              <w:rPr>
                <w:rFonts w:ascii="Arial" w:hAnsi="Arial" w:cs="Arial"/>
              </w:rPr>
              <w:t>Programi i projekti udruga iz područja kulture koji se provode na području Općine Gračac</w:t>
            </w:r>
          </w:p>
        </w:tc>
        <w:tc>
          <w:tcPr>
            <w:tcW w:w="1417" w:type="dxa"/>
            <w:tcBorders>
              <w:bottom w:val="single" w:sz="4" w:space="0" w:color="auto"/>
              <w:right w:val="single" w:sz="4" w:space="0" w:color="auto"/>
            </w:tcBorders>
            <w:vAlign w:val="center"/>
          </w:tcPr>
          <w:p w:rsidR="00D76E97" w:rsidRPr="008C2578" w:rsidRDefault="00D76E97" w:rsidP="00FF617F">
            <w:pPr>
              <w:jc w:val="right"/>
              <w:rPr>
                <w:rFonts w:ascii="Arial" w:hAnsi="Arial" w:cs="Arial"/>
                <w:b/>
              </w:rPr>
            </w:pPr>
            <w:r w:rsidRPr="008C2578">
              <w:rPr>
                <w:rFonts w:ascii="Arial" w:hAnsi="Arial" w:cs="Arial"/>
                <w:b/>
              </w:rPr>
              <w:t>60.000,00</w:t>
            </w:r>
          </w:p>
        </w:tc>
        <w:tc>
          <w:tcPr>
            <w:tcW w:w="1444" w:type="dxa"/>
            <w:tcBorders>
              <w:top w:val="nil"/>
              <w:left w:val="single" w:sz="4" w:space="0" w:color="auto"/>
              <w:bottom w:val="nil"/>
              <w:right w:val="nil"/>
            </w:tcBorders>
            <w:vAlign w:val="center"/>
          </w:tcPr>
          <w:p w:rsidR="00D76E97" w:rsidRPr="008C2578" w:rsidRDefault="00D76E97" w:rsidP="00FF617F">
            <w:pPr>
              <w:jc w:val="right"/>
              <w:rPr>
                <w:rFonts w:ascii="Arial" w:hAnsi="Arial" w:cs="Arial"/>
              </w:rPr>
            </w:pPr>
          </w:p>
        </w:tc>
      </w:tr>
      <w:tr w:rsidR="00D76E97" w:rsidRPr="008C2578" w:rsidTr="00FF617F">
        <w:trPr>
          <w:trHeight w:val="14"/>
          <w:jc w:val="center"/>
        </w:trPr>
        <w:tc>
          <w:tcPr>
            <w:tcW w:w="6663" w:type="dxa"/>
            <w:gridSpan w:val="4"/>
            <w:vAlign w:val="center"/>
          </w:tcPr>
          <w:p w:rsidR="00D76E97" w:rsidRPr="008C2578" w:rsidRDefault="00D76E97" w:rsidP="00FF617F">
            <w:pPr>
              <w:jc w:val="right"/>
              <w:rPr>
                <w:rFonts w:ascii="Arial" w:hAnsi="Arial" w:cs="Arial"/>
                <w:b/>
              </w:rPr>
            </w:pPr>
            <w:r w:rsidRPr="008C2578">
              <w:rPr>
                <w:rFonts w:ascii="Arial" w:hAnsi="Arial" w:cs="Arial"/>
                <w:b/>
              </w:rPr>
              <w:t>UKUPNO (1+2+3+4) =</w:t>
            </w:r>
          </w:p>
        </w:tc>
        <w:tc>
          <w:tcPr>
            <w:tcW w:w="1417" w:type="dxa"/>
            <w:tcBorders>
              <w:right w:val="single" w:sz="4" w:space="0" w:color="auto"/>
            </w:tcBorders>
          </w:tcPr>
          <w:p w:rsidR="00D76E97" w:rsidRPr="008C2578" w:rsidRDefault="00D76E97" w:rsidP="00FF617F">
            <w:pPr>
              <w:jc w:val="right"/>
              <w:rPr>
                <w:rFonts w:ascii="Arial" w:hAnsi="Arial" w:cs="Arial"/>
                <w:b/>
              </w:rPr>
            </w:pPr>
            <w:r w:rsidRPr="008C2578">
              <w:rPr>
                <w:rFonts w:ascii="Arial" w:hAnsi="Arial" w:cs="Arial"/>
                <w:b/>
              </w:rPr>
              <w:t>489.500,00</w:t>
            </w:r>
          </w:p>
        </w:tc>
        <w:tc>
          <w:tcPr>
            <w:tcW w:w="1444" w:type="dxa"/>
            <w:tcBorders>
              <w:top w:val="nil"/>
              <w:left w:val="single" w:sz="4" w:space="0" w:color="auto"/>
              <w:bottom w:val="nil"/>
              <w:right w:val="nil"/>
            </w:tcBorders>
          </w:tcPr>
          <w:p w:rsidR="00D76E97" w:rsidRPr="008C2578" w:rsidRDefault="00D76E97" w:rsidP="00FF617F">
            <w:pPr>
              <w:jc w:val="right"/>
              <w:rPr>
                <w:rFonts w:ascii="Arial" w:hAnsi="Arial" w:cs="Arial"/>
                <w:b/>
              </w:rPr>
            </w:pPr>
          </w:p>
        </w:tc>
      </w:tr>
    </w:tbl>
    <w:p w:rsidR="00D76E97" w:rsidRPr="008C2578" w:rsidRDefault="00D76E97" w:rsidP="00D76E97">
      <w:pPr>
        <w:pStyle w:val="ListParagraph"/>
        <w:ind w:left="795"/>
        <w:jc w:val="center"/>
        <w:rPr>
          <w:rFonts w:ascii="Arial" w:hAnsi="Arial" w:cs="Arial"/>
        </w:rPr>
      </w:pPr>
    </w:p>
    <w:p w:rsidR="00D76E97" w:rsidRPr="008C2578" w:rsidRDefault="00D76E97" w:rsidP="00D76E97">
      <w:pPr>
        <w:jc w:val="center"/>
        <w:rPr>
          <w:rFonts w:ascii="Arial" w:hAnsi="Arial" w:cs="Arial"/>
          <w:b/>
        </w:rPr>
      </w:pPr>
      <w:r w:rsidRPr="008C2578">
        <w:rPr>
          <w:rFonts w:ascii="Arial" w:hAnsi="Arial" w:cs="Arial"/>
          <w:b/>
        </w:rPr>
        <w:t>Članak 3.</w:t>
      </w:r>
    </w:p>
    <w:p w:rsidR="00D76E97" w:rsidRPr="008C2578" w:rsidRDefault="00D76E97" w:rsidP="00D76E97">
      <w:pPr>
        <w:jc w:val="both"/>
        <w:rPr>
          <w:rFonts w:ascii="Arial" w:hAnsi="Arial" w:cs="Arial"/>
        </w:rPr>
      </w:pPr>
      <w:r>
        <w:rPr>
          <w:rFonts w:ascii="Arial" w:hAnsi="Arial" w:cs="Arial"/>
        </w:rPr>
        <w:tab/>
      </w:r>
      <w:r w:rsidRPr="008C2578">
        <w:rPr>
          <w:rFonts w:ascii="Arial" w:hAnsi="Arial" w:cs="Arial"/>
        </w:rPr>
        <w:t>Raspored sredstava iz članka 2. točke 4., bit će utvrđen provedbom natječajnog postupka po Pravilniku o financiranju javnih potreba Općine Gračac.</w:t>
      </w:r>
    </w:p>
    <w:p w:rsidR="00D76E97" w:rsidRPr="008C2578" w:rsidRDefault="00D76E97" w:rsidP="00D76E97">
      <w:pPr>
        <w:autoSpaceDE w:val="0"/>
        <w:autoSpaceDN w:val="0"/>
        <w:adjustRightInd w:val="0"/>
        <w:rPr>
          <w:rFonts w:ascii="Arial" w:hAnsi="Arial" w:cs="Arial"/>
          <w:b/>
          <w:lang w:eastAsia="hr-HR"/>
        </w:rPr>
      </w:pPr>
      <w:r w:rsidRPr="008C2578">
        <w:rPr>
          <w:rFonts w:ascii="Arial" w:hAnsi="Arial" w:cs="Arial"/>
          <w:lang w:eastAsia="hr-HR"/>
        </w:rPr>
        <w:t xml:space="preserve"> </w:t>
      </w:r>
    </w:p>
    <w:p w:rsidR="00D76E97" w:rsidRPr="008C2578" w:rsidRDefault="00D76E97" w:rsidP="00D76E97">
      <w:pPr>
        <w:jc w:val="center"/>
        <w:rPr>
          <w:rFonts w:ascii="Arial" w:hAnsi="Arial" w:cs="Arial"/>
          <w:b/>
        </w:rPr>
      </w:pPr>
      <w:r w:rsidRPr="008C2578">
        <w:rPr>
          <w:rFonts w:ascii="Arial" w:hAnsi="Arial" w:cs="Arial"/>
          <w:b/>
        </w:rPr>
        <w:t>Članak 4.</w:t>
      </w:r>
    </w:p>
    <w:p w:rsidR="00D76E97" w:rsidRPr="008C2578" w:rsidRDefault="00D76E97" w:rsidP="00D76E97">
      <w:pPr>
        <w:jc w:val="both"/>
        <w:rPr>
          <w:rFonts w:ascii="Arial" w:hAnsi="Arial" w:cs="Arial"/>
        </w:rPr>
      </w:pPr>
      <w:r>
        <w:rPr>
          <w:rFonts w:ascii="Arial" w:hAnsi="Arial" w:cs="Arial"/>
        </w:rPr>
        <w:tab/>
      </w:r>
      <w:r w:rsidRPr="008C2578">
        <w:rPr>
          <w:rFonts w:ascii="Arial" w:hAnsi="Arial" w:cs="Arial"/>
        </w:rPr>
        <w:t>Ovaj Program stupa na snagu prvog dana od dana objave  u „Službenom glasniku Općine Gračac“.</w:t>
      </w:r>
    </w:p>
    <w:p w:rsidR="00D76E97" w:rsidRPr="008C2578" w:rsidRDefault="00D76E97" w:rsidP="00D76E97">
      <w:pPr>
        <w:jc w:val="center"/>
        <w:rPr>
          <w:rFonts w:ascii="Arial" w:hAnsi="Arial" w:cs="Arial"/>
          <w:b/>
        </w:rPr>
      </w:pPr>
      <w:r w:rsidRPr="008C2578">
        <w:rPr>
          <w:rFonts w:ascii="Arial" w:hAnsi="Arial" w:cs="Arial"/>
          <w:b/>
        </w:rPr>
        <w:t xml:space="preserve">                                                                PREDSJEDNIK</w:t>
      </w:r>
    </w:p>
    <w:p w:rsidR="00D76E97" w:rsidRPr="008C2578" w:rsidRDefault="00D76E97" w:rsidP="00D76E97">
      <w:pPr>
        <w:jc w:val="center"/>
        <w:rPr>
          <w:rFonts w:ascii="Arial" w:hAnsi="Arial" w:cs="Arial"/>
        </w:rPr>
      </w:pPr>
      <w:r w:rsidRPr="008C2578">
        <w:rPr>
          <w:rFonts w:ascii="Arial" w:hAnsi="Arial" w:cs="Arial"/>
          <w:b/>
        </w:rPr>
        <w:t xml:space="preserve">                                                                Tadija Šišić, dipl.iur.</w:t>
      </w:r>
    </w:p>
    <w:p w:rsidR="00D76E97" w:rsidRDefault="00D76E97"/>
    <w:p w:rsidR="00D84FDE" w:rsidRDefault="00D84FDE"/>
    <w:p w:rsidR="00D84FDE" w:rsidRDefault="00D84FDE">
      <w:pPr>
        <w:sectPr w:rsidR="00D84FDE" w:rsidSect="00391706">
          <w:headerReference w:type="default" r:id="rId18"/>
          <w:footerReference w:type="default" r:id="rId19"/>
          <w:headerReference w:type="first" r:id="rId20"/>
          <w:pgSz w:w="11906" w:h="16838"/>
          <w:pgMar w:top="1417" w:right="1417" w:bottom="1417" w:left="1417" w:header="850" w:footer="708" w:gutter="0"/>
          <w:pgNumType w:start="0"/>
          <w:cols w:space="708"/>
          <w:titlePg/>
          <w:docGrid w:linePitch="360"/>
        </w:sectPr>
      </w:pPr>
    </w:p>
    <w:p w:rsidR="00D84FDE" w:rsidRDefault="00D84FDE"/>
    <w:p w:rsidR="001E2034" w:rsidRPr="00C12CBC" w:rsidRDefault="001E2034" w:rsidP="001E2034">
      <w:pPr>
        <w:widowControl w:val="0"/>
        <w:outlineLvl w:val="0"/>
        <w:rPr>
          <w:rFonts w:ascii="Arial" w:hAnsi="Arial" w:cs="Arial"/>
          <w:b/>
          <w:lang w:eastAsia="hr-HR"/>
        </w:rPr>
      </w:pPr>
      <w:r w:rsidRPr="00C12CBC">
        <w:rPr>
          <w:rFonts w:ascii="Arial" w:hAnsi="Arial" w:cs="Arial"/>
          <w:b/>
          <w:lang w:eastAsia="hr-HR"/>
        </w:rPr>
        <w:t>OPĆINSKO VIJEĆE</w:t>
      </w:r>
    </w:p>
    <w:p w:rsidR="001E2034" w:rsidRPr="00C12CBC" w:rsidRDefault="001E2034" w:rsidP="001E2034">
      <w:pPr>
        <w:jc w:val="both"/>
        <w:rPr>
          <w:rFonts w:ascii="Arial" w:hAnsi="Arial" w:cs="Arial"/>
          <w:b/>
          <w:lang w:eastAsia="hr-HR"/>
        </w:rPr>
      </w:pPr>
      <w:r w:rsidRPr="00C12CBC">
        <w:rPr>
          <w:rFonts w:ascii="Arial" w:hAnsi="Arial" w:cs="Arial"/>
          <w:b/>
          <w:lang w:eastAsia="hr-HR"/>
        </w:rPr>
        <w:t>Klasa: 363-01/18-01/</w:t>
      </w:r>
      <w:r>
        <w:rPr>
          <w:rFonts w:ascii="Arial" w:hAnsi="Arial" w:cs="Arial"/>
          <w:b/>
          <w:lang w:eastAsia="hr-HR"/>
        </w:rPr>
        <w:t>6</w:t>
      </w:r>
    </w:p>
    <w:p w:rsidR="001E2034" w:rsidRPr="00C12CBC" w:rsidRDefault="001E2034" w:rsidP="001E2034">
      <w:pPr>
        <w:jc w:val="both"/>
        <w:rPr>
          <w:rFonts w:ascii="Arial" w:hAnsi="Arial" w:cs="Arial"/>
          <w:b/>
          <w:lang w:eastAsia="hr-HR"/>
        </w:rPr>
      </w:pPr>
      <w:r w:rsidRPr="00C12CBC">
        <w:rPr>
          <w:rFonts w:ascii="Arial" w:hAnsi="Arial" w:cs="Arial"/>
          <w:b/>
          <w:lang w:eastAsia="hr-HR"/>
        </w:rPr>
        <w:t>Urbroj: 2198/31-02-18-1</w:t>
      </w:r>
    </w:p>
    <w:p w:rsidR="001E2034" w:rsidRPr="00C12CBC" w:rsidRDefault="001E2034" w:rsidP="001E2034">
      <w:pPr>
        <w:jc w:val="both"/>
        <w:rPr>
          <w:rFonts w:ascii="Arial" w:hAnsi="Arial" w:cs="Arial"/>
          <w:b/>
          <w:lang w:eastAsia="hr-HR"/>
        </w:rPr>
      </w:pPr>
      <w:r w:rsidRPr="00C12CBC">
        <w:rPr>
          <w:rFonts w:ascii="Arial" w:hAnsi="Arial" w:cs="Arial"/>
          <w:b/>
          <w:lang w:eastAsia="hr-HR"/>
        </w:rPr>
        <w:t xml:space="preserve">Gračac, </w:t>
      </w:r>
      <w:r>
        <w:rPr>
          <w:rFonts w:ascii="Arial" w:hAnsi="Arial" w:cs="Arial"/>
          <w:b/>
          <w:lang w:eastAsia="hr-HR"/>
        </w:rPr>
        <w:t xml:space="preserve">29. </w:t>
      </w:r>
      <w:r w:rsidRPr="00C12CBC">
        <w:rPr>
          <w:rFonts w:ascii="Arial" w:hAnsi="Arial" w:cs="Arial"/>
          <w:b/>
          <w:lang w:eastAsia="hr-HR"/>
        </w:rPr>
        <w:t>siječnja 2018. g.</w:t>
      </w:r>
    </w:p>
    <w:p w:rsidR="001E2034" w:rsidRPr="00C12CBC" w:rsidRDefault="001E2034" w:rsidP="001E2034">
      <w:pPr>
        <w:rPr>
          <w:rFonts w:ascii="Arial" w:hAnsi="Arial" w:cs="Arial"/>
          <w:lang w:eastAsia="hr-HR"/>
        </w:rPr>
      </w:pPr>
    </w:p>
    <w:p w:rsidR="001E2034" w:rsidRPr="00C12CBC" w:rsidRDefault="001E2034" w:rsidP="001E2034">
      <w:pPr>
        <w:jc w:val="both"/>
        <w:rPr>
          <w:rFonts w:ascii="Arial" w:hAnsi="Arial" w:cs="Arial"/>
          <w:lang w:eastAsia="hr-HR"/>
        </w:rPr>
      </w:pPr>
      <w:r w:rsidRPr="00C12CBC">
        <w:rPr>
          <w:rFonts w:ascii="Arial" w:hAnsi="Arial" w:cs="Arial"/>
          <w:lang w:eastAsia="hr-HR"/>
        </w:rPr>
        <w:t>Temeljem članka 28. Zakona o komunalnom gospodarstvu (“Narodne Novine”, broj- pročišćeni tekst, 36/95, 109/95, 21/96,  70/97, 128/99, 57/00, 129/00, 59/01, 26/03, 82/04, 110/04, 178/04, 38/09, 79/09, 153/09, 49/11, 84/11, 90/11, 144/12, 94/13, 153/13</w:t>
      </w:r>
      <w:r w:rsidRPr="00C12CBC">
        <w:rPr>
          <w:rFonts w:ascii="Arial" w:hAnsi="Arial" w:cs="Arial"/>
        </w:rPr>
        <w:t xml:space="preserve"> 147/14, 36/15</w:t>
      </w:r>
      <w:r w:rsidRPr="00C12CBC">
        <w:rPr>
          <w:rFonts w:ascii="Arial" w:hAnsi="Arial" w:cs="Arial"/>
          <w:lang w:eastAsia="hr-HR"/>
        </w:rPr>
        <w:t xml:space="preserve"> ) te čl. 32. Statuta Općine Gračac (“Službeni glasnik Zadarske županije”, broj:11/13)  Općinsko vijeće Općine Gračac na svojoj </w:t>
      </w:r>
      <w:r>
        <w:rPr>
          <w:rFonts w:ascii="Arial" w:hAnsi="Arial" w:cs="Arial"/>
          <w:lang w:eastAsia="hr-HR"/>
        </w:rPr>
        <w:t xml:space="preserve"> 5. </w:t>
      </w:r>
      <w:r w:rsidRPr="00C12CBC">
        <w:rPr>
          <w:rFonts w:ascii="Arial" w:hAnsi="Arial" w:cs="Arial"/>
          <w:lang w:eastAsia="hr-HR"/>
        </w:rPr>
        <w:t xml:space="preserve">sjednici održanoj </w:t>
      </w:r>
      <w:r>
        <w:rPr>
          <w:rFonts w:ascii="Arial" w:hAnsi="Arial" w:cs="Arial"/>
          <w:lang w:eastAsia="hr-HR"/>
        </w:rPr>
        <w:t>29.</w:t>
      </w:r>
      <w:r w:rsidRPr="00C12CBC">
        <w:rPr>
          <w:rFonts w:ascii="Arial" w:hAnsi="Arial" w:cs="Arial"/>
          <w:lang w:eastAsia="hr-HR"/>
        </w:rPr>
        <w:t xml:space="preserve"> siječnja 2018.  godine, d o n o s i</w:t>
      </w:r>
    </w:p>
    <w:p w:rsidR="001E2034" w:rsidRPr="00C12CBC" w:rsidRDefault="001E2034" w:rsidP="001E2034">
      <w:pPr>
        <w:jc w:val="both"/>
        <w:rPr>
          <w:rFonts w:ascii="Arial" w:hAnsi="Arial" w:cs="Arial"/>
          <w:lang w:eastAsia="hr-HR"/>
        </w:rPr>
      </w:pPr>
    </w:p>
    <w:p w:rsidR="001E2034" w:rsidRPr="00C12CBC" w:rsidRDefault="001E2034" w:rsidP="001E2034">
      <w:pPr>
        <w:pStyle w:val="Default"/>
        <w:spacing w:line="276" w:lineRule="auto"/>
        <w:jc w:val="center"/>
        <w:rPr>
          <w:rFonts w:ascii="Arial" w:hAnsi="Arial" w:cs="Arial"/>
        </w:rPr>
      </w:pPr>
      <w:r w:rsidRPr="00C12CBC">
        <w:rPr>
          <w:rFonts w:ascii="Arial" w:hAnsi="Arial" w:cs="Arial"/>
          <w:b/>
          <w:bCs/>
        </w:rPr>
        <w:t xml:space="preserve">             P R O G R A M </w:t>
      </w:r>
    </w:p>
    <w:p w:rsidR="001E2034" w:rsidRPr="00C12CBC" w:rsidRDefault="001E2034" w:rsidP="001E2034">
      <w:pPr>
        <w:pStyle w:val="Default"/>
        <w:spacing w:line="276" w:lineRule="auto"/>
        <w:jc w:val="center"/>
        <w:rPr>
          <w:rFonts w:ascii="Arial" w:hAnsi="Arial" w:cs="Arial"/>
          <w:b/>
          <w:bCs/>
        </w:rPr>
      </w:pPr>
      <w:r w:rsidRPr="00C12CBC">
        <w:rPr>
          <w:rFonts w:ascii="Arial" w:hAnsi="Arial" w:cs="Arial"/>
          <w:b/>
          <w:bCs/>
        </w:rPr>
        <w:t xml:space="preserve">          održavanja komunalne infrastrukture za 2018. godinu</w:t>
      </w:r>
    </w:p>
    <w:p w:rsidR="001E2034" w:rsidRPr="00C12CBC" w:rsidRDefault="001E2034" w:rsidP="00294CA5">
      <w:pPr>
        <w:pStyle w:val="Default"/>
        <w:numPr>
          <w:ilvl w:val="0"/>
          <w:numId w:val="68"/>
        </w:numPr>
        <w:spacing w:line="276" w:lineRule="auto"/>
        <w:rPr>
          <w:rFonts w:ascii="Arial" w:hAnsi="Arial" w:cs="Arial"/>
          <w:b/>
        </w:rPr>
      </w:pPr>
      <w:r w:rsidRPr="00C12CBC">
        <w:rPr>
          <w:rFonts w:ascii="Arial" w:hAnsi="Arial" w:cs="Arial"/>
          <w:b/>
        </w:rPr>
        <w:t xml:space="preserve">UVODNE ODREDBE </w:t>
      </w:r>
    </w:p>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jc w:val="center"/>
        <w:rPr>
          <w:rFonts w:ascii="Arial" w:hAnsi="Arial" w:cs="Arial"/>
          <w:b/>
        </w:rPr>
      </w:pPr>
      <w:r w:rsidRPr="00C12CBC">
        <w:rPr>
          <w:rFonts w:ascii="Arial" w:hAnsi="Arial" w:cs="Arial"/>
          <w:b/>
        </w:rPr>
        <w:t>Članak 1.</w:t>
      </w:r>
    </w:p>
    <w:p w:rsidR="001E2034" w:rsidRPr="00C12CBC" w:rsidRDefault="001E2034" w:rsidP="001E2034">
      <w:pPr>
        <w:pStyle w:val="Default"/>
        <w:spacing w:line="276" w:lineRule="auto"/>
        <w:jc w:val="center"/>
        <w:rPr>
          <w:rFonts w:ascii="Arial" w:hAnsi="Arial" w:cs="Arial"/>
          <w:b/>
        </w:rPr>
      </w:pPr>
    </w:p>
    <w:p w:rsidR="001E2034" w:rsidRDefault="001E2034" w:rsidP="001E2034">
      <w:pPr>
        <w:pStyle w:val="Default"/>
        <w:spacing w:line="276" w:lineRule="auto"/>
        <w:jc w:val="both"/>
        <w:rPr>
          <w:rFonts w:ascii="Arial" w:hAnsi="Arial" w:cs="Arial"/>
        </w:rPr>
      </w:pPr>
      <w:r w:rsidRPr="00C12CBC">
        <w:rPr>
          <w:rFonts w:ascii="Arial" w:hAnsi="Arial" w:cs="Arial"/>
        </w:rPr>
        <w:t xml:space="preserve">Ovim Programom održavanja komunalne infrastrukture za 2018. godinu utvrđuje se opis i opseg poslova održavanja komunalne infrastrukture s procjenom pojedinih troškova po djelatnostima, predviđeni financijski iznosi potrebni za određene radove koji su u ovom Programu prikazani posebno za svaku komunalnu djelatnost te izvori financiranja za ostvarivanje Programa. </w:t>
      </w:r>
    </w:p>
    <w:p w:rsidR="001E2034" w:rsidRDefault="001E2034" w:rsidP="001E2034">
      <w:pPr>
        <w:pStyle w:val="Default"/>
        <w:spacing w:line="276" w:lineRule="auto"/>
        <w:jc w:val="both"/>
        <w:rPr>
          <w:rFonts w:ascii="Arial" w:hAnsi="Arial" w:cs="Arial"/>
        </w:rPr>
      </w:pPr>
    </w:p>
    <w:p w:rsidR="001E2034" w:rsidRPr="00C12CBC" w:rsidRDefault="001E2034" w:rsidP="001E2034">
      <w:pPr>
        <w:pStyle w:val="Default"/>
        <w:spacing w:line="276" w:lineRule="auto"/>
        <w:jc w:val="both"/>
        <w:rPr>
          <w:rFonts w:ascii="Arial" w:hAnsi="Arial" w:cs="Arial"/>
        </w:rPr>
      </w:pPr>
    </w:p>
    <w:p w:rsidR="001E2034" w:rsidRPr="00C12CBC" w:rsidRDefault="001E2034" w:rsidP="00294CA5">
      <w:pPr>
        <w:pStyle w:val="Default"/>
        <w:numPr>
          <w:ilvl w:val="0"/>
          <w:numId w:val="69"/>
        </w:numPr>
        <w:spacing w:line="276" w:lineRule="auto"/>
        <w:rPr>
          <w:rFonts w:ascii="Arial" w:hAnsi="Arial" w:cs="Arial"/>
        </w:rPr>
      </w:pPr>
      <w:r w:rsidRPr="00C12CBC">
        <w:rPr>
          <w:rFonts w:ascii="Arial" w:hAnsi="Arial" w:cs="Arial"/>
          <w:b/>
        </w:rPr>
        <w:t>OPIS I OPSEG POSLOVA ODRŽAVANJA</w:t>
      </w:r>
      <w:r w:rsidRPr="00C12CBC">
        <w:rPr>
          <w:rFonts w:ascii="Arial" w:hAnsi="Arial" w:cs="Arial"/>
        </w:rPr>
        <w:t xml:space="preserve"> </w:t>
      </w:r>
    </w:p>
    <w:p w:rsidR="001E2034" w:rsidRPr="00C12CBC" w:rsidRDefault="001E2034" w:rsidP="001E2034">
      <w:pPr>
        <w:pStyle w:val="Default"/>
        <w:spacing w:line="276" w:lineRule="auto"/>
        <w:jc w:val="center"/>
        <w:rPr>
          <w:rFonts w:ascii="Arial" w:hAnsi="Arial" w:cs="Arial"/>
          <w:b/>
        </w:rPr>
      </w:pPr>
    </w:p>
    <w:p w:rsidR="001E2034" w:rsidRPr="00C12CBC" w:rsidRDefault="001E2034" w:rsidP="001E2034">
      <w:pPr>
        <w:pStyle w:val="Default"/>
        <w:spacing w:line="276" w:lineRule="auto"/>
        <w:jc w:val="center"/>
        <w:rPr>
          <w:rFonts w:ascii="Arial" w:hAnsi="Arial" w:cs="Arial"/>
          <w:b/>
        </w:rPr>
      </w:pPr>
      <w:r w:rsidRPr="00C12CBC">
        <w:rPr>
          <w:rFonts w:ascii="Arial" w:hAnsi="Arial" w:cs="Arial"/>
          <w:b/>
        </w:rPr>
        <w:t xml:space="preserve"> Članak 2.</w:t>
      </w:r>
    </w:p>
    <w:p w:rsidR="001E2034" w:rsidRPr="00C12CBC" w:rsidRDefault="001E2034" w:rsidP="001E2034">
      <w:pPr>
        <w:pStyle w:val="Default"/>
        <w:spacing w:line="276" w:lineRule="auto"/>
        <w:jc w:val="center"/>
        <w:rPr>
          <w:rFonts w:ascii="Arial" w:hAnsi="Arial" w:cs="Arial"/>
          <w:b/>
        </w:rPr>
      </w:pPr>
    </w:p>
    <w:p w:rsidR="001E2034" w:rsidRPr="00C12CBC" w:rsidRDefault="001E2034" w:rsidP="001E2034">
      <w:pPr>
        <w:pStyle w:val="Default"/>
        <w:spacing w:line="276" w:lineRule="auto"/>
        <w:jc w:val="center"/>
        <w:rPr>
          <w:rFonts w:ascii="Arial" w:hAnsi="Arial" w:cs="Arial"/>
          <w:b/>
        </w:rPr>
      </w:pPr>
    </w:p>
    <w:p w:rsidR="001E2034" w:rsidRPr="00C12CBC" w:rsidRDefault="001E2034" w:rsidP="001E2034">
      <w:pPr>
        <w:pStyle w:val="Default"/>
        <w:spacing w:line="276" w:lineRule="auto"/>
        <w:rPr>
          <w:rFonts w:ascii="Arial" w:hAnsi="Arial" w:cs="Arial"/>
        </w:rPr>
      </w:pPr>
      <w:r w:rsidRPr="00C12CBC">
        <w:rPr>
          <w:rFonts w:ascii="Arial" w:hAnsi="Arial" w:cs="Arial"/>
        </w:rPr>
        <w:t xml:space="preserve">Program održavanja komunalne infrastrukture obuhvaća ove komunalne djelatnosti: </w:t>
      </w:r>
    </w:p>
    <w:p w:rsidR="001E2034" w:rsidRPr="00C12CBC" w:rsidRDefault="001E2034" w:rsidP="001E2034">
      <w:pPr>
        <w:pStyle w:val="Default"/>
        <w:spacing w:line="276" w:lineRule="auto"/>
        <w:rPr>
          <w:rFonts w:ascii="Arial" w:hAnsi="Arial" w:cs="Arial"/>
        </w:rPr>
      </w:pPr>
      <w:r w:rsidRPr="00C12CBC">
        <w:rPr>
          <w:rFonts w:ascii="Arial" w:hAnsi="Arial" w:cs="Arial"/>
        </w:rPr>
        <w:lastRenderedPageBreak/>
        <w:t xml:space="preserve">                                                          </w:t>
      </w:r>
    </w:p>
    <w:p w:rsidR="001E2034" w:rsidRPr="00C12CBC" w:rsidRDefault="001E2034" w:rsidP="001E2034">
      <w:pPr>
        <w:pStyle w:val="Default"/>
        <w:spacing w:line="276" w:lineRule="auto"/>
        <w:ind w:left="2832"/>
        <w:rPr>
          <w:rFonts w:ascii="Arial" w:hAnsi="Arial" w:cs="Arial"/>
          <w:b/>
        </w:rPr>
      </w:pPr>
      <w:r w:rsidRPr="00C12CBC">
        <w:rPr>
          <w:rFonts w:ascii="Arial" w:hAnsi="Arial" w:cs="Arial"/>
        </w:rPr>
        <w:t xml:space="preserve">                </w:t>
      </w:r>
      <w:r w:rsidRPr="00C12CBC">
        <w:rPr>
          <w:rFonts w:ascii="Arial" w:hAnsi="Arial" w:cs="Arial"/>
          <w:b/>
        </w:rPr>
        <w:t>REKAPITULACIJA</w:t>
      </w:r>
    </w:p>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6214"/>
        <w:gridCol w:w="1670"/>
      </w:tblGrid>
      <w:tr w:rsidR="001E2034" w:rsidRPr="00C12CBC" w:rsidTr="004D26A6">
        <w:trPr>
          <w:trHeight w:val="359"/>
        </w:trPr>
        <w:tc>
          <w:tcPr>
            <w:tcW w:w="1530"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Red.broj</w:t>
            </w:r>
          </w:p>
        </w:tc>
        <w:tc>
          <w:tcPr>
            <w:tcW w:w="6214"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OPIS POSLOVA</w:t>
            </w:r>
          </w:p>
        </w:tc>
        <w:tc>
          <w:tcPr>
            <w:tcW w:w="1548"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IZNOS SREDSTAVA</w:t>
            </w:r>
          </w:p>
        </w:tc>
      </w:tr>
      <w:tr w:rsidR="001E2034" w:rsidRPr="00C12CBC" w:rsidTr="004D26A6">
        <w:trPr>
          <w:trHeight w:val="359"/>
        </w:trPr>
        <w:tc>
          <w:tcPr>
            <w:tcW w:w="1530"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w:t>
            </w:r>
          </w:p>
        </w:tc>
        <w:tc>
          <w:tcPr>
            <w:tcW w:w="6214" w:type="dxa"/>
          </w:tcPr>
          <w:p w:rsidR="001E2034" w:rsidRPr="00C12CBC" w:rsidRDefault="001E2034" w:rsidP="004D26A6">
            <w:pPr>
              <w:pStyle w:val="Default"/>
              <w:spacing w:line="276" w:lineRule="auto"/>
              <w:rPr>
                <w:rFonts w:ascii="Arial" w:hAnsi="Arial" w:cs="Arial"/>
              </w:rPr>
            </w:pPr>
            <w:r w:rsidRPr="00C12CBC">
              <w:rPr>
                <w:rFonts w:ascii="Arial" w:hAnsi="Arial" w:cs="Arial"/>
              </w:rPr>
              <w:t>odvodnja atmosferskih voda, čišćenje slivnika, održavanje oborinskih kanala</w:t>
            </w:r>
          </w:p>
        </w:tc>
        <w:tc>
          <w:tcPr>
            <w:tcW w:w="1548"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90.000,00</w:t>
            </w:r>
          </w:p>
        </w:tc>
      </w:tr>
      <w:tr w:rsidR="001E2034" w:rsidRPr="00C12CBC" w:rsidTr="004D26A6">
        <w:trPr>
          <w:trHeight w:val="370"/>
        </w:trPr>
        <w:tc>
          <w:tcPr>
            <w:tcW w:w="1530"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w:t>
            </w:r>
          </w:p>
        </w:tc>
        <w:tc>
          <w:tcPr>
            <w:tcW w:w="6214" w:type="dxa"/>
          </w:tcPr>
          <w:p w:rsidR="001E2034" w:rsidRPr="00C12CBC" w:rsidRDefault="001E2034" w:rsidP="004D26A6">
            <w:pPr>
              <w:pStyle w:val="Default"/>
              <w:spacing w:line="276" w:lineRule="auto"/>
              <w:rPr>
                <w:rFonts w:ascii="Arial" w:hAnsi="Arial" w:cs="Arial"/>
              </w:rPr>
            </w:pPr>
            <w:r w:rsidRPr="00C12CBC">
              <w:rPr>
                <w:rFonts w:ascii="Arial" w:hAnsi="Arial" w:cs="Arial"/>
              </w:rPr>
              <w:t>održavanje čistoće, javnih površina, javnih igrališta, javnih parkirališta, groblja, autobusnih stajališta, čekaonica, spomen obilježja, tržnice na malo, urbane opreme i galanterije</w:t>
            </w:r>
          </w:p>
        </w:tc>
        <w:tc>
          <w:tcPr>
            <w:tcW w:w="1548" w:type="dxa"/>
          </w:tcPr>
          <w:p w:rsidR="001E2034" w:rsidRPr="00C12CBC" w:rsidRDefault="001E2034" w:rsidP="004D26A6">
            <w:pPr>
              <w:jc w:val="right"/>
              <w:rPr>
                <w:rFonts w:ascii="Arial" w:hAnsi="Arial" w:cs="Arial"/>
              </w:rPr>
            </w:pPr>
          </w:p>
          <w:p w:rsidR="001E2034" w:rsidRPr="00C12CBC" w:rsidRDefault="001E2034" w:rsidP="004D26A6">
            <w:pPr>
              <w:jc w:val="right"/>
              <w:rPr>
                <w:rFonts w:ascii="Arial" w:hAnsi="Arial" w:cs="Arial"/>
              </w:rPr>
            </w:pPr>
            <w:r w:rsidRPr="00C12CBC">
              <w:rPr>
                <w:rFonts w:ascii="Arial" w:hAnsi="Arial" w:cs="Arial"/>
              </w:rPr>
              <w:t>260.000,00</w:t>
            </w:r>
          </w:p>
        </w:tc>
      </w:tr>
      <w:tr w:rsidR="001E2034" w:rsidRPr="00C12CBC" w:rsidTr="004D26A6">
        <w:trPr>
          <w:trHeight w:val="330"/>
        </w:trPr>
        <w:tc>
          <w:tcPr>
            <w:tcW w:w="1530"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3.</w:t>
            </w:r>
          </w:p>
        </w:tc>
        <w:tc>
          <w:tcPr>
            <w:tcW w:w="6214" w:type="dxa"/>
          </w:tcPr>
          <w:p w:rsidR="001E2034" w:rsidRPr="00C12CBC" w:rsidRDefault="001E2034" w:rsidP="004D26A6">
            <w:pPr>
              <w:pStyle w:val="Default"/>
              <w:spacing w:line="276" w:lineRule="auto"/>
              <w:rPr>
                <w:rFonts w:ascii="Arial" w:hAnsi="Arial" w:cs="Arial"/>
              </w:rPr>
            </w:pPr>
            <w:r w:rsidRPr="00C12CBC">
              <w:rPr>
                <w:rFonts w:ascii="Arial" w:hAnsi="Arial" w:cs="Arial"/>
              </w:rPr>
              <w:t xml:space="preserve">održavanje nerazvrstanih cesta </w:t>
            </w:r>
          </w:p>
        </w:tc>
        <w:tc>
          <w:tcPr>
            <w:tcW w:w="1548"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250.000,00</w:t>
            </w:r>
          </w:p>
        </w:tc>
      </w:tr>
      <w:tr w:rsidR="001E2034" w:rsidRPr="00C12CBC" w:rsidTr="004D26A6">
        <w:trPr>
          <w:trHeight w:val="330"/>
        </w:trPr>
        <w:tc>
          <w:tcPr>
            <w:tcW w:w="1530"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4.</w:t>
            </w:r>
          </w:p>
        </w:tc>
        <w:tc>
          <w:tcPr>
            <w:tcW w:w="6214" w:type="dxa"/>
          </w:tcPr>
          <w:p w:rsidR="001E2034" w:rsidRPr="00C12CBC" w:rsidRDefault="001E2034" w:rsidP="004D26A6">
            <w:pPr>
              <w:pStyle w:val="Default"/>
              <w:spacing w:line="276" w:lineRule="auto"/>
              <w:rPr>
                <w:rFonts w:ascii="Arial" w:hAnsi="Arial" w:cs="Arial"/>
              </w:rPr>
            </w:pPr>
            <w:r w:rsidRPr="00C12CBC">
              <w:rPr>
                <w:rFonts w:ascii="Arial" w:hAnsi="Arial" w:cs="Arial"/>
              </w:rPr>
              <w:t>zimska služba (čišćenje snijega na nerazvrstanim cestama)</w:t>
            </w:r>
          </w:p>
        </w:tc>
        <w:tc>
          <w:tcPr>
            <w:tcW w:w="1548"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250.000,00</w:t>
            </w:r>
          </w:p>
        </w:tc>
      </w:tr>
      <w:tr w:rsidR="001E2034" w:rsidRPr="00C12CBC" w:rsidTr="004D26A6">
        <w:trPr>
          <w:trHeight w:val="330"/>
        </w:trPr>
        <w:tc>
          <w:tcPr>
            <w:tcW w:w="1530"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5.</w:t>
            </w:r>
          </w:p>
        </w:tc>
        <w:tc>
          <w:tcPr>
            <w:tcW w:w="6214" w:type="dxa"/>
          </w:tcPr>
          <w:p w:rsidR="001E2034" w:rsidRPr="00C12CBC" w:rsidRDefault="001E2034" w:rsidP="004D26A6">
            <w:pPr>
              <w:pStyle w:val="Default"/>
              <w:spacing w:line="276" w:lineRule="auto"/>
              <w:rPr>
                <w:rFonts w:ascii="Arial" w:hAnsi="Arial" w:cs="Arial"/>
              </w:rPr>
            </w:pPr>
            <w:r w:rsidRPr="00C12CBC">
              <w:rPr>
                <w:rFonts w:ascii="Arial" w:hAnsi="Arial" w:cs="Arial"/>
              </w:rPr>
              <w:t>održavanje odlagališta otpada</w:t>
            </w:r>
          </w:p>
        </w:tc>
        <w:tc>
          <w:tcPr>
            <w:tcW w:w="1548"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110.000,00</w:t>
            </w:r>
          </w:p>
        </w:tc>
      </w:tr>
      <w:tr w:rsidR="001E2034" w:rsidRPr="00C12CBC" w:rsidTr="004D26A6">
        <w:trPr>
          <w:trHeight w:val="330"/>
        </w:trPr>
        <w:tc>
          <w:tcPr>
            <w:tcW w:w="1530"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6.</w:t>
            </w:r>
          </w:p>
        </w:tc>
        <w:tc>
          <w:tcPr>
            <w:tcW w:w="6214" w:type="dxa"/>
          </w:tcPr>
          <w:p w:rsidR="001E2034" w:rsidRPr="00C12CBC" w:rsidRDefault="001E2034" w:rsidP="004D26A6">
            <w:pPr>
              <w:pStyle w:val="Default"/>
              <w:spacing w:line="276" w:lineRule="auto"/>
              <w:rPr>
                <w:rFonts w:ascii="Arial" w:hAnsi="Arial" w:cs="Arial"/>
              </w:rPr>
            </w:pPr>
            <w:r w:rsidRPr="00C12CBC">
              <w:rPr>
                <w:rFonts w:ascii="Arial" w:hAnsi="Arial" w:cs="Arial"/>
              </w:rPr>
              <w:t>održavanje groblja</w:t>
            </w:r>
          </w:p>
        </w:tc>
        <w:tc>
          <w:tcPr>
            <w:tcW w:w="1548"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150.000,00</w:t>
            </w:r>
          </w:p>
        </w:tc>
      </w:tr>
      <w:tr w:rsidR="001E2034" w:rsidRPr="00C12CBC" w:rsidTr="004D26A6">
        <w:trPr>
          <w:trHeight w:val="225"/>
        </w:trPr>
        <w:tc>
          <w:tcPr>
            <w:tcW w:w="1530"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7.</w:t>
            </w:r>
          </w:p>
        </w:tc>
        <w:tc>
          <w:tcPr>
            <w:tcW w:w="6214" w:type="dxa"/>
          </w:tcPr>
          <w:p w:rsidR="001E2034" w:rsidRPr="00C12CBC" w:rsidRDefault="001E2034" w:rsidP="004D26A6">
            <w:pPr>
              <w:pStyle w:val="Default"/>
              <w:spacing w:line="276" w:lineRule="auto"/>
              <w:rPr>
                <w:rFonts w:ascii="Arial" w:hAnsi="Arial" w:cs="Arial"/>
              </w:rPr>
            </w:pPr>
            <w:r w:rsidRPr="00C12CBC">
              <w:rPr>
                <w:rFonts w:ascii="Arial" w:hAnsi="Arial" w:cs="Arial"/>
              </w:rPr>
              <w:t xml:space="preserve">javna rasvjeta </w:t>
            </w:r>
          </w:p>
        </w:tc>
        <w:tc>
          <w:tcPr>
            <w:tcW w:w="1548"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615.000,00</w:t>
            </w:r>
          </w:p>
        </w:tc>
      </w:tr>
      <w:tr w:rsidR="001E2034" w:rsidRPr="00C12CBC" w:rsidTr="004D26A6">
        <w:trPr>
          <w:trHeight w:val="345"/>
        </w:trPr>
        <w:tc>
          <w:tcPr>
            <w:tcW w:w="7744" w:type="dxa"/>
            <w:gridSpan w:val="2"/>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UKUPNO KUNA</w:t>
            </w:r>
          </w:p>
        </w:tc>
        <w:tc>
          <w:tcPr>
            <w:tcW w:w="1548" w:type="dxa"/>
          </w:tcPr>
          <w:p w:rsidR="001E2034" w:rsidRPr="00C12CBC" w:rsidRDefault="001E2034" w:rsidP="004D26A6">
            <w:pPr>
              <w:rPr>
                <w:rFonts w:ascii="Arial" w:hAnsi="Arial" w:cs="Arial"/>
                <w:b/>
                <w:color w:val="000000"/>
              </w:rPr>
            </w:pPr>
            <w:r w:rsidRPr="00C12CBC">
              <w:rPr>
                <w:rFonts w:ascii="Arial" w:hAnsi="Arial" w:cs="Arial"/>
                <w:b/>
                <w:color w:val="000000"/>
              </w:rPr>
              <w:t>1.725.000,00</w:t>
            </w:r>
          </w:p>
        </w:tc>
      </w:tr>
    </w:tbl>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720"/>
        <w:jc w:val="center"/>
        <w:rPr>
          <w:rFonts w:ascii="Arial" w:hAnsi="Arial" w:cs="Arial"/>
          <w:b/>
          <w:bCs/>
        </w:rPr>
      </w:pPr>
    </w:p>
    <w:p w:rsidR="001E2034" w:rsidRDefault="001E2034" w:rsidP="001E2034">
      <w:pPr>
        <w:pStyle w:val="Default"/>
        <w:spacing w:line="276" w:lineRule="auto"/>
        <w:ind w:left="720"/>
        <w:rPr>
          <w:rFonts w:ascii="Arial" w:hAnsi="Arial" w:cs="Arial"/>
          <w:b/>
          <w:bCs/>
        </w:rPr>
      </w:pPr>
      <w:r w:rsidRPr="00C12CBC">
        <w:rPr>
          <w:rFonts w:ascii="Arial" w:hAnsi="Arial" w:cs="Arial"/>
          <w:b/>
          <w:bCs/>
        </w:rPr>
        <w:t xml:space="preserve">                                                                                      </w:t>
      </w:r>
    </w:p>
    <w:p w:rsidR="001E2034"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720"/>
        <w:rPr>
          <w:rFonts w:ascii="Arial" w:hAnsi="Arial" w:cs="Arial"/>
          <w:b/>
          <w:bCs/>
        </w:rPr>
      </w:pPr>
      <w:r w:rsidRPr="00C12CBC">
        <w:rPr>
          <w:rFonts w:ascii="Arial" w:hAnsi="Arial" w:cs="Arial"/>
          <w:b/>
          <w:bCs/>
        </w:rPr>
        <w:t xml:space="preserve">                     </w:t>
      </w: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6384" w:firstLine="696"/>
        <w:rPr>
          <w:rFonts w:ascii="Arial" w:hAnsi="Arial" w:cs="Arial"/>
          <w:b/>
          <w:bCs/>
        </w:rPr>
      </w:pPr>
      <w:r w:rsidRPr="00C12CBC">
        <w:rPr>
          <w:rFonts w:ascii="Arial" w:hAnsi="Arial" w:cs="Arial"/>
          <w:b/>
          <w:bCs/>
        </w:rPr>
        <w:lastRenderedPageBreak/>
        <w:t xml:space="preserve"> Članak 3.</w:t>
      </w: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rPr>
          <w:rFonts w:ascii="Arial" w:hAnsi="Arial" w:cs="Arial"/>
          <w:bCs/>
        </w:rPr>
      </w:pPr>
      <w:r w:rsidRPr="00C12CBC">
        <w:rPr>
          <w:rFonts w:ascii="Arial" w:hAnsi="Arial" w:cs="Arial"/>
          <w:bCs/>
        </w:rPr>
        <w:t>Ovim Programom planiraju se poslovi s procjenom pojedinih troškova po djelatnostima,  pojedinim operacijama i dinamici radova te predviđeni financijski iznosi za svaku djelatnost kako slijedi:</w:t>
      </w: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294CA5">
      <w:pPr>
        <w:pStyle w:val="Default"/>
        <w:numPr>
          <w:ilvl w:val="0"/>
          <w:numId w:val="57"/>
        </w:numPr>
        <w:spacing w:line="276" w:lineRule="auto"/>
        <w:rPr>
          <w:rFonts w:ascii="Arial" w:hAnsi="Arial" w:cs="Arial"/>
          <w:b/>
          <w:bCs/>
        </w:rPr>
      </w:pPr>
      <w:r w:rsidRPr="00C12CBC">
        <w:rPr>
          <w:rFonts w:ascii="Arial" w:hAnsi="Arial" w:cs="Arial"/>
          <w:b/>
          <w:bCs/>
        </w:rPr>
        <w:t xml:space="preserve">Odvodnja atmosferskih voda, </w:t>
      </w:r>
      <w:r w:rsidRPr="00C12CBC">
        <w:rPr>
          <w:rFonts w:ascii="Arial" w:hAnsi="Arial" w:cs="Arial"/>
          <w:b/>
        </w:rPr>
        <w:t>čišćenje slivnika, održavanje oborinskih kanala</w:t>
      </w:r>
    </w:p>
    <w:p w:rsidR="001E2034" w:rsidRPr="00C12CBC" w:rsidRDefault="001E2034" w:rsidP="001E2034">
      <w:pPr>
        <w:pStyle w:val="Default"/>
        <w:spacing w:line="276" w:lineRule="auto"/>
        <w:ind w:left="720"/>
        <w:rPr>
          <w:rFonts w:ascii="Arial" w:hAnsi="Arial" w:cs="Arial"/>
        </w:rPr>
      </w:pPr>
    </w:p>
    <w:p w:rsidR="001E2034" w:rsidRPr="00C12CBC" w:rsidRDefault="001E2034" w:rsidP="001E2034">
      <w:pPr>
        <w:pStyle w:val="Default"/>
        <w:spacing w:line="276" w:lineRule="auto"/>
        <w:rPr>
          <w:rFonts w:ascii="Arial" w:hAnsi="Arial" w:cs="Arial"/>
        </w:rPr>
      </w:pPr>
      <w:r w:rsidRPr="00C12CBC">
        <w:rPr>
          <w:rFonts w:ascii="Arial" w:hAnsi="Arial" w:cs="Arial"/>
        </w:rPr>
        <w:t xml:space="preserve">Odvodnja atmosferskih (oborinskih) voda obuhvaća radove na čišćenju i održavanju odvodnih slivnika, jaraka i kanala kao sasatavnih dijelova  nerazvrstanih cesta i drugih javno prometnih površina te slivničkih rešetki od mulja i drugog materijala radi uspostave učinkovite odvodnje oborinskih voda s javnih površina i nerazvrstanih cesta te iskop i i redovno održavanje  odvodnih oborinskih kanala  radi osiguravanja </w:t>
      </w:r>
      <w:r w:rsidRPr="00C12CBC">
        <w:rPr>
          <w:rStyle w:val="st"/>
          <w:rFonts w:ascii="Arial" w:hAnsi="Arial" w:cs="Arial"/>
        </w:rPr>
        <w:t xml:space="preserve">velikog </w:t>
      </w:r>
      <w:r w:rsidRPr="00C12CBC">
        <w:rPr>
          <w:rStyle w:val="Emphasis"/>
          <w:rFonts w:ascii="Arial" w:hAnsi="Arial" w:cs="Arial"/>
        </w:rPr>
        <w:t>kapaciteta protoka oborinskih voda</w:t>
      </w:r>
      <w:r w:rsidRPr="00C12CBC">
        <w:rPr>
          <w:rStyle w:val="st"/>
          <w:rFonts w:ascii="Arial" w:hAnsi="Arial" w:cs="Arial"/>
        </w:rPr>
        <w:t xml:space="preserve"> </w:t>
      </w:r>
      <w:r w:rsidRPr="00C12CBC">
        <w:rPr>
          <w:rFonts w:ascii="Arial" w:hAnsi="Arial" w:cs="Arial"/>
        </w:rPr>
        <w:t xml:space="preserve">do upojnih bunara i postojećih vodotoka: </w:t>
      </w:r>
    </w:p>
    <w:p w:rsidR="001E2034" w:rsidRPr="00C12CBC" w:rsidRDefault="001E2034" w:rsidP="001E2034">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6379"/>
        <w:gridCol w:w="992"/>
        <w:gridCol w:w="1417"/>
        <w:gridCol w:w="993"/>
        <w:gridCol w:w="1559"/>
        <w:gridCol w:w="1701"/>
      </w:tblGrid>
      <w:tr w:rsidR="001E2034" w:rsidRPr="00C12CBC" w:rsidTr="004D26A6">
        <w:trPr>
          <w:trHeight w:val="359"/>
        </w:trPr>
        <w:tc>
          <w:tcPr>
            <w:tcW w:w="963"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w:t>
            </w:r>
          </w:p>
          <w:p w:rsidR="001E2034" w:rsidRPr="00C12CBC" w:rsidRDefault="001E2034" w:rsidP="004D26A6">
            <w:pPr>
              <w:pStyle w:val="Default"/>
              <w:spacing w:line="276" w:lineRule="auto"/>
              <w:rPr>
                <w:rFonts w:ascii="Arial" w:hAnsi="Arial" w:cs="Arial"/>
              </w:rPr>
            </w:pPr>
            <w:r w:rsidRPr="00C12CBC">
              <w:rPr>
                <w:rFonts w:ascii="Arial" w:hAnsi="Arial" w:cs="Arial"/>
              </w:rPr>
              <w:t>br.</w:t>
            </w:r>
          </w:p>
        </w:tc>
        <w:tc>
          <w:tcPr>
            <w:tcW w:w="6379"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OPERACIJA</w:t>
            </w:r>
          </w:p>
        </w:tc>
        <w:tc>
          <w:tcPr>
            <w:tcW w:w="992"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JM</w:t>
            </w:r>
          </w:p>
        </w:tc>
        <w:tc>
          <w:tcPr>
            <w:tcW w:w="1417"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KOLIČINA</w:t>
            </w:r>
          </w:p>
        </w:tc>
        <w:tc>
          <w:tcPr>
            <w:tcW w:w="993"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Dinamika godišnje</w:t>
            </w:r>
          </w:p>
        </w:tc>
        <w:tc>
          <w:tcPr>
            <w:tcW w:w="1559"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Jedinična cijena (kn) s PDV-om</w:t>
            </w:r>
          </w:p>
        </w:tc>
        <w:tc>
          <w:tcPr>
            <w:tcW w:w="1701"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Ukupno kuna</w:t>
            </w:r>
          </w:p>
        </w:tc>
      </w:tr>
      <w:tr w:rsidR="001E2034" w:rsidRPr="00C12CBC" w:rsidTr="004D26A6">
        <w:trPr>
          <w:trHeight w:val="359"/>
        </w:trPr>
        <w:tc>
          <w:tcPr>
            <w:tcW w:w="963" w:type="dxa"/>
          </w:tcPr>
          <w:p w:rsidR="001E2034" w:rsidRPr="00C12CBC" w:rsidRDefault="001E2034" w:rsidP="00294CA5">
            <w:pPr>
              <w:pStyle w:val="Default"/>
              <w:numPr>
                <w:ilvl w:val="0"/>
                <w:numId w:val="58"/>
              </w:numPr>
              <w:spacing w:line="276" w:lineRule="auto"/>
              <w:rPr>
                <w:rFonts w:ascii="Arial" w:hAnsi="Arial" w:cs="Arial"/>
              </w:rPr>
            </w:pPr>
          </w:p>
        </w:tc>
        <w:tc>
          <w:tcPr>
            <w:tcW w:w="6379" w:type="dxa"/>
          </w:tcPr>
          <w:p w:rsidR="001E2034" w:rsidRPr="00C12CBC" w:rsidRDefault="001E2034" w:rsidP="004D26A6">
            <w:pPr>
              <w:pStyle w:val="Default"/>
              <w:spacing w:line="276" w:lineRule="auto"/>
              <w:rPr>
                <w:rFonts w:ascii="Arial" w:hAnsi="Arial" w:cs="Arial"/>
              </w:rPr>
            </w:pPr>
            <w:r w:rsidRPr="00C12CBC">
              <w:rPr>
                <w:rFonts w:ascii="Arial" w:hAnsi="Arial" w:cs="Arial"/>
              </w:rPr>
              <w:t xml:space="preserve">Čišćenje slivnika, taložnika i sl. građevina vađenjem nanosa i odvozom izvađenog materijala na deponij  </w:t>
            </w:r>
          </w:p>
          <w:p w:rsidR="001E2034" w:rsidRPr="00C12CBC" w:rsidRDefault="001E2034" w:rsidP="004D26A6">
            <w:pPr>
              <w:pStyle w:val="Default"/>
              <w:spacing w:line="276" w:lineRule="auto"/>
              <w:rPr>
                <w:rFonts w:ascii="Arial" w:hAnsi="Arial" w:cs="Arial"/>
              </w:rPr>
            </w:pP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kom</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25</w:t>
            </w:r>
          </w:p>
        </w:tc>
        <w:tc>
          <w:tcPr>
            <w:tcW w:w="993"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559"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412,50</w:t>
            </w:r>
          </w:p>
        </w:tc>
        <w:tc>
          <w:tcPr>
            <w:tcW w:w="1701"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10.312,50</w:t>
            </w:r>
          </w:p>
        </w:tc>
      </w:tr>
      <w:tr w:rsidR="001E2034" w:rsidRPr="00C12CBC" w:rsidTr="004D26A6">
        <w:trPr>
          <w:trHeight w:val="370"/>
        </w:trPr>
        <w:tc>
          <w:tcPr>
            <w:tcW w:w="963" w:type="dxa"/>
          </w:tcPr>
          <w:p w:rsidR="001E2034" w:rsidRPr="00C12CBC" w:rsidRDefault="001E2034" w:rsidP="00294CA5">
            <w:pPr>
              <w:pStyle w:val="Default"/>
              <w:numPr>
                <w:ilvl w:val="0"/>
                <w:numId w:val="58"/>
              </w:numPr>
              <w:spacing w:line="276" w:lineRule="auto"/>
              <w:rPr>
                <w:rFonts w:ascii="Arial" w:hAnsi="Arial" w:cs="Arial"/>
              </w:rPr>
            </w:pPr>
          </w:p>
        </w:tc>
        <w:tc>
          <w:tcPr>
            <w:tcW w:w="6379" w:type="dxa"/>
          </w:tcPr>
          <w:p w:rsidR="001E2034" w:rsidRPr="00C12CBC" w:rsidRDefault="001E2034" w:rsidP="004D26A6">
            <w:pPr>
              <w:pStyle w:val="Default"/>
              <w:spacing w:line="276" w:lineRule="auto"/>
              <w:rPr>
                <w:rFonts w:ascii="Arial" w:hAnsi="Arial" w:cs="Arial"/>
              </w:rPr>
            </w:pPr>
            <w:r w:rsidRPr="00C12CBC">
              <w:rPr>
                <w:rFonts w:ascii="Arial" w:hAnsi="Arial" w:cs="Arial"/>
              </w:rPr>
              <w:t>Dodatni radovi</w:t>
            </w:r>
          </w:p>
        </w:tc>
        <w:tc>
          <w:tcPr>
            <w:tcW w:w="4961" w:type="dxa"/>
            <w:gridSpan w:val="4"/>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nalog za svaku pojedinu operaciju donosi Općinski načelnik na prijedlog Jedinstvenog upravnog odjela- Odsjek za komunalni sustav i prostorno uređenje</w:t>
            </w:r>
          </w:p>
        </w:tc>
        <w:tc>
          <w:tcPr>
            <w:tcW w:w="1701"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14.687,50</w:t>
            </w:r>
          </w:p>
        </w:tc>
      </w:tr>
      <w:tr w:rsidR="001E2034" w:rsidRPr="00C12CBC" w:rsidTr="004D26A6">
        <w:trPr>
          <w:trHeight w:val="370"/>
        </w:trPr>
        <w:tc>
          <w:tcPr>
            <w:tcW w:w="963" w:type="dxa"/>
          </w:tcPr>
          <w:p w:rsidR="001E2034" w:rsidRPr="00C12CBC" w:rsidRDefault="001E2034" w:rsidP="00294CA5">
            <w:pPr>
              <w:pStyle w:val="Default"/>
              <w:numPr>
                <w:ilvl w:val="0"/>
                <w:numId w:val="58"/>
              </w:numPr>
              <w:spacing w:line="276" w:lineRule="auto"/>
              <w:rPr>
                <w:rFonts w:ascii="Arial" w:hAnsi="Arial" w:cs="Arial"/>
              </w:rPr>
            </w:pPr>
          </w:p>
        </w:tc>
        <w:tc>
          <w:tcPr>
            <w:tcW w:w="6379" w:type="dxa"/>
          </w:tcPr>
          <w:p w:rsidR="001E2034" w:rsidRPr="00C12CBC" w:rsidRDefault="001E2034" w:rsidP="004D26A6">
            <w:pPr>
              <w:pStyle w:val="Default"/>
              <w:spacing w:line="276" w:lineRule="auto"/>
              <w:rPr>
                <w:rFonts w:ascii="Arial" w:hAnsi="Arial" w:cs="Arial"/>
              </w:rPr>
            </w:pPr>
            <w:r w:rsidRPr="00C12CBC">
              <w:rPr>
                <w:rFonts w:ascii="Arial" w:hAnsi="Arial" w:cs="Arial"/>
              </w:rPr>
              <w:t>Održavanje oborinskih kanala</w:t>
            </w:r>
          </w:p>
        </w:tc>
        <w:tc>
          <w:tcPr>
            <w:tcW w:w="4961" w:type="dxa"/>
            <w:gridSpan w:val="4"/>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 xml:space="preserve">nalog za svaku pojedinu operaciju donosi Općinski načelnik na prijedlog Jedinstvenog </w:t>
            </w:r>
            <w:r w:rsidRPr="00C12CBC">
              <w:rPr>
                <w:rFonts w:ascii="Arial" w:hAnsi="Arial" w:cs="Arial"/>
              </w:rPr>
              <w:lastRenderedPageBreak/>
              <w:t>upravnog odjela- Odsjek za komunalni sustav i prostorno uređenje</w:t>
            </w:r>
          </w:p>
        </w:tc>
        <w:tc>
          <w:tcPr>
            <w:tcW w:w="1701"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lastRenderedPageBreak/>
              <w:t>65.000,00</w:t>
            </w:r>
          </w:p>
        </w:tc>
      </w:tr>
      <w:tr w:rsidR="001E2034" w:rsidRPr="00C12CBC" w:rsidTr="004D26A6">
        <w:trPr>
          <w:trHeight w:val="370"/>
        </w:trPr>
        <w:tc>
          <w:tcPr>
            <w:tcW w:w="7342" w:type="dxa"/>
            <w:gridSpan w:val="2"/>
          </w:tcPr>
          <w:p w:rsidR="001E2034" w:rsidRPr="00C12CBC" w:rsidRDefault="001E2034" w:rsidP="004D26A6">
            <w:pPr>
              <w:pStyle w:val="Default"/>
              <w:spacing w:line="276" w:lineRule="auto"/>
              <w:jc w:val="right"/>
              <w:rPr>
                <w:rFonts w:ascii="Arial" w:hAnsi="Arial" w:cs="Arial"/>
              </w:rPr>
            </w:pPr>
            <w:r w:rsidRPr="00C12CBC">
              <w:rPr>
                <w:rFonts w:ascii="Arial" w:hAnsi="Arial" w:cs="Arial"/>
                <w:b/>
              </w:rPr>
              <w:lastRenderedPageBreak/>
              <w:t>UKUPNO KUNA</w:t>
            </w:r>
          </w:p>
        </w:tc>
        <w:tc>
          <w:tcPr>
            <w:tcW w:w="6662" w:type="dxa"/>
            <w:gridSpan w:val="5"/>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90.000,00</w:t>
            </w:r>
          </w:p>
        </w:tc>
      </w:tr>
    </w:tbl>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294CA5">
      <w:pPr>
        <w:pStyle w:val="Default"/>
        <w:numPr>
          <w:ilvl w:val="0"/>
          <w:numId w:val="57"/>
        </w:numPr>
        <w:spacing w:line="276" w:lineRule="auto"/>
        <w:rPr>
          <w:rFonts w:ascii="Arial" w:hAnsi="Arial" w:cs="Arial"/>
          <w:b/>
          <w:bCs/>
        </w:rPr>
      </w:pPr>
      <w:r w:rsidRPr="00C12CBC">
        <w:rPr>
          <w:rFonts w:ascii="Arial" w:hAnsi="Arial" w:cs="Arial"/>
          <w:b/>
        </w:rPr>
        <w:t>Održavanje čistoće, javnih površina, javnih igrališta, javnih parkirališta, autobusnih stajališta, čekaonica, spomen obilježja, tržnice na malo, urbane opreme i galanterije</w:t>
      </w:r>
      <w:r w:rsidRPr="00C12CBC">
        <w:rPr>
          <w:rFonts w:ascii="Arial" w:hAnsi="Arial" w:cs="Arial"/>
          <w:b/>
          <w:bCs/>
        </w:rPr>
        <w:t xml:space="preserve"> </w:t>
      </w:r>
    </w:p>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rPr>
          <w:rFonts w:ascii="Arial" w:hAnsi="Arial" w:cs="Arial"/>
        </w:rPr>
      </w:pPr>
      <w:r w:rsidRPr="00C12CBC">
        <w:rPr>
          <w:rFonts w:ascii="Arial" w:hAnsi="Arial" w:cs="Arial"/>
        </w:rPr>
        <w:t xml:space="preserve">Održavanje čistoće, javnih površina, javnih igrališta, javnih parkirališta, autobusnih stajališta, čekaonica, spomen obilježja, tržnice na malo, urbane opreme i galanterije obuhvaća: </w:t>
      </w:r>
    </w:p>
    <w:p w:rsidR="001E2034" w:rsidRPr="00C12CBC" w:rsidRDefault="001E2034" w:rsidP="001E2034">
      <w:pPr>
        <w:pStyle w:val="Default"/>
        <w:spacing w:line="276" w:lineRule="auto"/>
        <w:rPr>
          <w:rFonts w:ascii="Arial" w:hAnsi="Arial" w:cs="Arial"/>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1E2034" w:rsidRPr="00C12CBC" w:rsidTr="004D26A6">
        <w:trPr>
          <w:trHeight w:val="359"/>
        </w:trPr>
        <w:tc>
          <w:tcPr>
            <w:tcW w:w="679"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R.b.</w:t>
            </w:r>
          </w:p>
        </w:tc>
        <w:tc>
          <w:tcPr>
            <w:tcW w:w="666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OPERACIJA</w:t>
            </w:r>
          </w:p>
        </w:tc>
        <w:tc>
          <w:tcPr>
            <w:tcW w:w="992"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JM</w:t>
            </w:r>
          </w:p>
        </w:tc>
        <w:tc>
          <w:tcPr>
            <w:tcW w:w="1417"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KOLIČINA</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Dinamika godišnje</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Jedinična cijena (kn) s PDV-om</w:t>
            </w:r>
          </w:p>
        </w:tc>
        <w:tc>
          <w:tcPr>
            <w:tcW w:w="184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Ukupno kuna</w:t>
            </w:r>
          </w:p>
        </w:tc>
      </w:tr>
      <w:tr w:rsidR="001E2034" w:rsidRPr="00C12CBC" w:rsidTr="004D26A6">
        <w:trPr>
          <w:trHeight w:val="359"/>
        </w:trPr>
        <w:tc>
          <w:tcPr>
            <w:tcW w:w="679" w:type="dxa"/>
          </w:tcPr>
          <w:p w:rsidR="001E2034" w:rsidRPr="00C12CBC" w:rsidRDefault="001E2034" w:rsidP="00294CA5">
            <w:pPr>
              <w:pStyle w:val="Default"/>
              <w:numPr>
                <w:ilvl w:val="0"/>
                <w:numId w:val="59"/>
              </w:numPr>
              <w:spacing w:line="276" w:lineRule="auto"/>
              <w:rPr>
                <w:rFonts w:ascii="Arial" w:hAnsi="Arial" w:cs="Arial"/>
              </w:rPr>
            </w:pPr>
            <w:r w:rsidRPr="00C12CBC">
              <w:rPr>
                <w:rFonts w:ascii="Arial" w:hAnsi="Arial" w:cs="Arial"/>
              </w:rPr>
              <w:t>1</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Ručno čišćenje ulica, javnih parkirališta, pješačkih staza, javnih igrališta, autobusnih stajališta, čekaonica, spomen obilježja, tržnice na malo urbane opreme i galanterije s odvozom skupljenog otpada na deponij (oznake iz registra javnih površina  JP1-JP14).</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20.827</w:t>
            </w: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0,75</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31.240,50</w:t>
            </w:r>
          </w:p>
        </w:tc>
      </w:tr>
      <w:tr w:rsidR="001E2034" w:rsidRPr="00C12CBC" w:rsidTr="004D26A6">
        <w:trPr>
          <w:trHeight w:val="370"/>
        </w:trPr>
        <w:tc>
          <w:tcPr>
            <w:tcW w:w="679" w:type="dxa"/>
          </w:tcPr>
          <w:p w:rsidR="001E2034" w:rsidRPr="00C12CBC" w:rsidRDefault="001E2034" w:rsidP="00294CA5">
            <w:pPr>
              <w:pStyle w:val="Default"/>
              <w:numPr>
                <w:ilvl w:val="0"/>
                <w:numId w:val="59"/>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Košnja zelenih površina motornom kosilicom</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Trokut N. Tesla. Dr. A. Starčević, Obrovačka - 499 m2 (JP6)</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Park Sv. Jurja -6.465 m2 (JP7)</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Park Dr. Franje Tuđmana - 2.610 m2 (JP9)</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lastRenderedPageBreak/>
              <w:t>Park Nikole Tesle Srb –3580 m2 (JP11)</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Površina ispod Crkve Sv. Jurja 1223 m2 (JP8)</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Površina iza Knjižnice i čitaonice 869 m2 (JP14)</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Novo naselje 1 i 2-  2000 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Ulice u dijelu naselja Gračac „Žabarica“- 1.000 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Vidikovac „Gradina“ -2000 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Željeznička ulica i zelene površine oko željezničkog kolodovora- 2000m2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Zelene površine u ulici Obala Otuče i pored šetnice obale  Otuče do kolektora - 800m2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Javna zelena površina oko zgrade Općine Gračac KIC „Napredak“ Nikole Tesle 37 -500 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Zelena povšina oko zgrade Kino dvorana u ulici Hrvatske bratske zajednice i Nikole Tesle- 100 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Zelena površina oko zgrade „Sirana“- 400 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Zelena površina oko zgrade Centra za posjetitelje Gračac N. Tesle 40 – 50 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Uz ogradu stočne tržnice - 300 m2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Površina kod Općinskog suda 500 m2 (JP8)</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Površina iza knjižnice i čitaonice i oko zelene tržnice 300 m2 (JP14)</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Ulice Slavonska, Dalmatinska,  Zagorska, Sv. Mihovila, Hrvatske Mladeži, Hrvatskog proljeća, Pružna, Pružni odvojci I. i II. - 5000 m2</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30 196</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0,50</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30.196,00</w:t>
            </w:r>
          </w:p>
        </w:tc>
      </w:tr>
      <w:tr w:rsidR="001E2034" w:rsidRPr="00C12CBC" w:rsidTr="004D26A6">
        <w:trPr>
          <w:trHeight w:val="370"/>
        </w:trPr>
        <w:tc>
          <w:tcPr>
            <w:tcW w:w="679" w:type="dxa"/>
          </w:tcPr>
          <w:p w:rsidR="001E2034" w:rsidRPr="00C12CBC" w:rsidRDefault="001E2034" w:rsidP="00294CA5">
            <w:pPr>
              <w:pStyle w:val="Default"/>
              <w:numPr>
                <w:ilvl w:val="0"/>
                <w:numId w:val="59"/>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Ručna košnja uređenih zelenih površina trimerom</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Autobusni kolodvor -  2130 m2 (JP1)</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lastRenderedPageBreak/>
              <w:t>Površina naspram autobusnog kolodvora kraj D1- 1365 m2 (JP3)</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Površine uz cestu Obrovačka ulica od početka trokuta do banke s obje strane - 400 m2 (JP4)</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Površina kod zgrade pošte- 720 m2 (JP5)</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Površina iza Općine Gračac kod porezne uprave- 430 m2 (JP10)</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Površina kod društvenog doma Srb- 600m2 (JP12)</w:t>
            </w:r>
          </w:p>
          <w:p w:rsidR="001E2034" w:rsidRPr="00C12CBC" w:rsidRDefault="001E2034" w:rsidP="00294CA5">
            <w:pPr>
              <w:pStyle w:val="Default"/>
              <w:numPr>
                <w:ilvl w:val="0"/>
                <w:numId w:val="67"/>
              </w:numPr>
              <w:spacing w:line="276" w:lineRule="auto"/>
              <w:rPr>
                <w:rFonts w:ascii="Arial" w:hAnsi="Arial" w:cs="Arial"/>
              </w:rPr>
            </w:pPr>
            <w:r w:rsidRPr="00C12CBC">
              <w:rPr>
                <w:rFonts w:ascii="Arial" w:hAnsi="Arial" w:cs="Arial"/>
              </w:rPr>
              <w:t>Površina oko dječjeg igrališta kod samostana- 3380 m2 (JP13) Ulice Bana Josipa Jelačića, Kneza Trpimira, Kneza Mislava, Kralja Zvonimira s obje strane - 4000m2</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13.025,00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0,75</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19.537,50</w:t>
            </w:r>
          </w:p>
        </w:tc>
      </w:tr>
      <w:tr w:rsidR="001E2034" w:rsidRPr="00C12CBC" w:rsidTr="004D26A6">
        <w:trPr>
          <w:trHeight w:val="370"/>
        </w:trPr>
        <w:tc>
          <w:tcPr>
            <w:tcW w:w="679" w:type="dxa"/>
          </w:tcPr>
          <w:p w:rsidR="001E2034" w:rsidRPr="00C12CBC" w:rsidRDefault="001E2034" w:rsidP="00294CA5">
            <w:pPr>
              <w:pStyle w:val="Default"/>
              <w:numPr>
                <w:ilvl w:val="0"/>
                <w:numId w:val="59"/>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Grabljanje zelenih površina od lišća i suhe trave, skupljanje otpada na hrpe na javnim površinama JP7, JP9, JP11- parkovi</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h</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50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142,38</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14.238,00</w:t>
            </w:r>
          </w:p>
        </w:tc>
      </w:tr>
      <w:tr w:rsidR="001E2034" w:rsidRPr="00C12CBC" w:rsidTr="004D26A6">
        <w:trPr>
          <w:trHeight w:val="370"/>
        </w:trPr>
        <w:tc>
          <w:tcPr>
            <w:tcW w:w="679" w:type="dxa"/>
          </w:tcPr>
          <w:p w:rsidR="001E2034" w:rsidRPr="00C12CBC" w:rsidRDefault="001E2034" w:rsidP="00294CA5">
            <w:pPr>
              <w:pStyle w:val="Default"/>
              <w:numPr>
                <w:ilvl w:val="0"/>
                <w:numId w:val="59"/>
              </w:numPr>
              <w:spacing w:line="276" w:lineRule="auto"/>
              <w:jc w:val="right"/>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Pražnjenje košarica za otpatke</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kom</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27</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52</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16,69</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23.432,76</w:t>
            </w:r>
          </w:p>
        </w:tc>
      </w:tr>
      <w:tr w:rsidR="001E2034" w:rsidRPr="00C12CBC" w:rsidTr="004D26A6">
        <w:trPr>
          <w:trHeight w:val="359"/>
        </w:trPr>
        <w:tc>
          <w:tcPr>
            <w:tcW w:w="679" w:type="dxa"/>
          </w:tcPr>
          <w:p w:rsidR="001E2034" w:rsidRPr="00C12CBC" w:rsidRDefault="001E2034" w:rsidP="004D26A6">
            <w:pPr>
              <w:pStyle w:val="Default"/>
              <w:spacing w:line="276" w:lineRule="auto"/>
              <w:jc w:val="right"/>
              <w:rPr>
                <w:rFonts w:ascii="Arial" w:hAnsi="Arial" w:cs="Arial"/>
              </w:rPr>
            </w:pPr>
            <w:r>
              <w:rPr>
                <w:rFonts w:ascii="Arial" w:hAnsi="Arial" w:cs="Arial"/>
              </w:rPr>
              <w:t xml:space="preserve"> </w:t>
            </w:r>
            <w:r w:rsidRPr="00C12CBC">
              <w:rPr>
                <w:rFonts w:ascii="Arial" w:hAnsi="Arial" w:cs="Arial"/>
              </w:rPr>
              <w:t>6.</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Osnivanje novih i obnova postojećih zelenih površina</w:t>
            </w:r>
          </w:p>
          <w:p w:rsidR="001E2034" w:rsidRPr="00C12CBC" w:rsidRDefault="001E2034" w:rsidP="004D26A6">
            <w:pPr>
              <w:pStyle w:val="Default"/>
              <w:spacing w:line="276" w:lineRule="auto"/>
              <w:rPr>
                <w:rFonts w:ascii="Arial" w:hAnsi="Arial" w:cs="Arial"/>
              </w:rPr>
            </w:pPr>
            <w:r w:rsidRPr="00C12CBC">
              <w:rPr>
                <w:rFonts w:ascii="Arial" w:hAnsi="Arial" w:cs="Arial"/>
              </w:rPr>
              <w:t xml:space="preserve"> </w:t>
            </w:r>
          </w:p>
        </w:tc>
        <w:tc>
          <w:tcPr>
            <w:tcW w:w="992"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rPr>
                <w:rFonts w:ascii="Arial" w:hAnsi="Arial" w:cs="Arial"/>
              </w:rPr>
            </w:pPr>
            <w:r w:rsidRPr="00C12CBC">
              <w:rPr>
                <w:rFonts w:ascii="Arial" w:hAnsi="Arial" w:cs="Arial"/>
              </w:rPr>
              <w:t xml:space="preserve">          1200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18,75</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22.500,00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7.</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Orezivanje živice motornim škarama, sa sakupljanjem granja i odvozom na deponij</w:t>
            </w:r>
          </w:p>
        </w:tc>
        <w:tc>
          <w:tcPr>
            <w:tcW w:w="992"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3.440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9,00</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30.960,00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8.</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Orezivanje drveća s rasponom krošnje do 4 m ručnim škarama i pilom te skupljanje orezanog granja i odvozom na deponij</w:t>
            </w:r>
          </w:p>
        </w:tc>
        <w:tc>
          <w:tcPr>
            <w:tcW w:w="992"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kom</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16</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112,50</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1.800,00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9.</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Ručno krčenje grmlja i šiblja na manjim površinama i mjestima</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500</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8,68</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4.340,00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10.</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Okopavanje plijevljenje jednogodišnjeg cvijeća i trajnica</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500</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6,25</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6.250,00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lastRenderedPageBreak/>
              <w:t>11.</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Zalijevanje sezonskog cvijeća i trajnica ručnom kantom</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kom</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1000</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1,25</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2.500,00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12.</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Sadnja sezonskog cvijeća i sadnica</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kom</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2000</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2,50</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5.000,00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13.</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Orezivanje parkovnog grmlja visine do 1m</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kom</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20</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6,25</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125,00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14.</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 xml:space="preserve">Dodatni radovi </w:t>
            </w:r>
          </w:p>
        </w:tc>
        <w:tc>
          <w:tcPr>
            <w:tcW w:w="4961" w:type="dxa"/>
            <w:gridSpan w:val="4"/>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 xml:space="preserve">nalog za svaku pojedinu operaciju donosi Općinski načelnik na prijedlog Jedinstvenog upravnog odjela- Odsjek za komunalni sustav i prostorno uređenje </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67.880,24</w:t>
            </w:r>
          </w:p>
        </w:tc>
      </w:tr>
      <w:tr w:rsidR="001E2034" w:rsidRPr="00C12CBC" w:rsidTr="004D26A6">
        <w:trPr>
          <w:trHeight w:val="370"/>
        </w:trPr>
        <w:tc>
          <w:tcPr>
            <w:tcW w:w="7342" w:type="dxa"/>
            <w:gridSpan w:val="2"/>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 xml:space="preserve">UKUPNO KUNA </w:t>
            </w:r>
          </w:p>
        </w:tc>
        <w:tc>
          <w:tcPr>
            <w:tcW w:w="6804" w:type="dxa"/>
            <w:gridSpan w:val="5"/>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260.000,00</w:t>
            </w:r>
          </w:p>
        </w:tc>
      </w:tr>
    </w:tbl>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ind w:left="1080"/>
        <w:rPr>
          <w:rFonts w:ascii="Arial" w:hAnsi="Arial" w:cs="Arial"/>
        </w:rPr>
      </w:pP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294CA5">
      <w:pPr>
        <w:pStyle w:val="Default"/>
        <w:numPr>
          <w:ilvl w:val="0"/>
          <w:numId w:val="57"/>
        </w:numPr>
        <w:spacing w:line="276" w:lineRule="auto"/>
        <w:rPr>
          <w:rFonts w:ascii="Arial" w:hAnsi="Arial" w:cs="Arial"/>
          <w:b/>
          <w:bCs/>
        </w:rPr>
      </w:pPr>
      <w:r w:rsidRPr="00C12CBC">
        <w:rPr>
          <w:rFonts w:ascii="Arial" w:hAnsi="Arial" w:cs="Arial"/>
          <w:b/>
          <w:bCs/>
        </w:rPr>
        <w:t xml:space="preserve">Održavanje nerazvrstanih cesta </w:t>
      </w:r>
    </w:p>
    <w:p w:rsidR="001E2034" w:rsidRPr="00C12CBC" w:rsidRDefault="001E2034" w:rsidP="001E2034">
      <w:pPr>
        <w:pStyle w:val="Default"/>
        <w:spacing w:line="276" w:lineRule="auto"/>
        <w:rPr>
          <w:rFonts w:ascii="Arial" w:hAnsi="Arial" w:cs="Arial"/>
          <w:b/>
          <w:bCs/>
        </w:rPr>
      </w:pPr>
    </w:p>
    <w:p w:rsidR="001E2034" w:rsidRPr="00C12CBC" w:rsidRDefault="001E2034" w:rsidP="001E2034">
      <w:pPr>
        <w:pStyle w:val="Default"/>
        <w:spacing w:line="276" w:lineRule="auto"/>
        <w:rPr>
          <w:rFonts w:ascii="Arial" w:hAnsi="Arial" w:cs="Arial"/>
          <w:b/>
          <w:bCs/>
        </w:rPr>
      </w:pPr>
    </w:p>
    <w:p w:rsidR="001E2034" w:rsidRPr="00C12CBC" w:rsidRDefault="001E2034" w:rsidP="001E2034">
      <w:pPr>
        <w:pStyle w:val="Default"/>
        <w:spacing w:line="276" w:lineRule="auto"/>
        <w:rPr>
          <w:rFonts w:ascii="Arial" w:hAnsi="Arial" w:cs="Arial"/>
          <w:bCs/>
        </w:rPr>
      </w:pPr>
      <w:r w:rsidRPr="00C12CBC">
        <w:rPr>
          <w:rFonts w:ascii="Arial" w:hAnsi="Arial" w:cs="Arial"/>
          <w:bCs/>
        </w:rPr>
        <w:t xml:space="preserve">Podrazumijeva popravak lokalnih oštećenja makadamskog i asfaltnog kolnika (udarnih rupa, mrežastih pukotina, uzdužnih i poprečnih denivelacija, omekšanog i zaglađenog asfaltnog zastora), uređenje bankina, rigola, manje i mjestimične popravke rubnjaka, betonskih pasica, pokosa usjeka i sl., kao i sve hitne popravke i intervencije u svrhu uspostavljanja i sigurnog odvijanja prometa. </w:t>
      </w:r>
    </w:p>
    <w:p w:rsidR="001E2034" w:rsidRPr="00C12CBC" w:rsidRDefault="001E2034" w:rsidP="001E2034">
      <w:pPr>
        <w:pStyle w:val="Default"/>
        <w:spacing w:line="276" w:lineRule="auto"/>
        <w:rPr>
          <w:rFonts w:ascii="Arial" w:hAnsi="Arial" w:cs="Arial"/>
        </w:rPr>
      </w:pPr>
      <w:r w:rsidRPr="00C12CBC">
        <w:rPr>
          <w:rFonts w:ascii="Arial" w:hAnsi="Arial" w:cs="Arial"/>
        </w:rPr>
        <w:t xml:space="preserve">Općina Gračac je započela postupak evidentiranja nerazvrstanih cesta i uspostave registra te uknjižbe nerazvrstanih cesta u zemljišne knjige. </w:t>
      </w:r>
    </w:p>
    <w:p w:rsidR="001E2034" w:rsidRPr="00C12CBC" w:rsidRDefault="001E2034" w:rsidP="001E2034">
      <w:pPr>
        <w:pStyle w:val="Default"/>
        <w:spacing w:line="276" w:lineRule="auto"/>
        <w:rPr>
          <w:rFonts w:ascii="Arial" w:hAnsi="Arial" w:cs="Arial"/>
        </w:rPr>
      </w:pPr>
      <w:r w:rsidRPr="00C12CBC">
        <w:rPr>
          <w:rFonts w:ascii="Arial" w:hAnsi="Arial" w:cs="Arial"/>
        </w:rPr>
        <w:t xml:space="preserve">2015. godine. Općina Gračac je evidentirala je </w:t>
      </w:r>
      <w:r w:rsidRPr="00C12CBC">
        <w:rPr>
          <w:rFonts w:ascii="Arial" w:hAnsi="Arial" w:cs="Arial"/>
          <w:color w:val="auto"/>
        </w:rPr>
        <w:t>20.412 m cesta s asfalt-betonskim kolnikom i 40.183 m cesta</w:t>
      </w:r>
      <w:r w:rsidRPr="00C12CBC">
        <w:rPr>
          <w:rFonts w:ascii="Arial" w:hAnsi="Arial" w:cs="Arial"/>
        </w:rPr>
        <w:t xml:space="preserve"> s kolnikom od drobljenog  kamenog metarijala. </w:t>
      </w:r>
    </w:p>
    <w:p w:rsidR="001E2034" w:rsidRPr="00C12CBC" w:rsidRDefault="001E2034" w:rsidP="001E2034">
      <w:pPr>
        <w:pStyle w:val="Default"/>
        <w:spacing w:line="276" w:lineRule="auto"/>
        <w:rPr>
          <w:rFonts w:ascii="Arial" w:hAnsi="Arial" w:cs="Arial"/>
          <w:bCs/>
        </w:rPr>
      </w:pPr>
    </w:p>
    <w:p w:rsidR="001E2034" w:rsidRPr="00C12CBC" w:rsidRDefault="001E2034" w:rsidP="001E2034">
      <w:pPr>
        <w:pStyle w:val="Default"/>
        <w:spacing w:line="276" w:lineRule="auto"/>
        <w:ind w:left="720"/>
        <w:rPr>
          <w:rFonts w:ascii="Arial" w:hAnsi="Arial" w:cs="Arial"/>
          <w:b/>
          <w:bCs/>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1E2034" w:rsidRPr="00C12CBC" w:rsidTr="004D26A6">
        <w:trPr>
          <w:trHeight w:val="359"/>
        </w:trPr>
        <w:tc>
          <w:tcPr>
            <w:tcW w:w="679"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R.b.</w:t>
            </w:r>
          </w:p>
        </w:tc>
        <w:tc>
          <w:tcPr>
            <w:tcW w:w="666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OPERACIJA</w:t>
            </w:r>
          </w:p>
        </w:tc>
        <w:tc>
          <w:tcPr>
            <w:tcW w:w="992"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JM</w:t>
            </w:r>
          </w:p>
        </w:tc>
        <w:tc>
          <w:tcPr>
            <w:tcW w:w="1417"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KOLIČINA</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 xml:space="preserve">Dinamika </w:t>
            </w:r>
            <w:r w:rsidRPr="00C12CBC">
              <w:rPr>
                <w:rFonts w:ascii="Arial" w:hAnsi="Arial" w:cs="Arial"/>
              </w:rPr>
              <w:lastRenderedPageBreak/>
              <w:t>godišnje</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lastRenderedPageBreak/>
              <w:t xml:space="preserve">Cijena </w:t>
            </w:r>
            <w:r w:rsidRPr="00C12CBC">
              <w:rPr>
                <w:rFonts w:ascii="Arial" w:hAnsi="Arial" w:cs="Arial"/>
              </w:rPr>
              <w:lastRenderedPageBreak/>
              <w:t>(kn)</w:t>
            </w:r>
          </w:p>
        </w:tc>
        <w:tc>
          <w:tcPr>
            <w:tcW w:w="184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lastRenderedPageBreak/>
              <w:t>Ukupno kuna</w:t>
            </w:r>
          </w:p>
        </w:tc>
      </w:tr>
      <w:tr w:rsidR="001E2034" w:rsidRPr="00C12CBC" w:rsidTr="004D26A6">
        <w:trPr>
          <w:trHeight w:val="370"/>
        </w:trPr>
        <w:tc>
          <w:tcPr>
            <w:tcW w:w="679" w:type="dxa"/>
          </w:tcPr>
          <w:p w:rsidR="001E2034" w:rsidRPr="00C12CBC" w:rsidRDefault="001E2034" w:rsidP="00294CA5">
            <w:pPr>
              <w:pStyle w:val="Default"/>
              <w:numPr>
                <w:ilvl w:val="0"/>
                <w:numId w:val="64"/>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Zatvaranje udarnih jama kamenim, šljunčanim ili frezanim materijalom na nerazvrstanim cestama (u cijenu se računa doprema i ugradnja)</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300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250,00</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75.000,00</w:t>
            </w:r>
          </w:p>
        </w:tc>
      </w:tr>
      <w:tr w:rsidR="001E2034" w:rsidRPr="00C12CBC" w:rsidTr="004D26A6">
        <w:trPr>
          <w:trHeight w:val="370"/>
        </w:trPr>
        <w:tc>
          <w:tcPr>
            <w:tcW w:w="679" w:type="dxa"/>
          </w:tcPr>
          <w:p w:rsidR="001E2034" w:rsidRPr="00C12CBC" w:rsidRDefault="001E2034" w:rsidP="00294CA5">
            <w:pPr>
              <w:pStyle w:val="Default"/>
              <w:numPr>
                <w:ilvl w:val="0"/>
                <w:numId w:val="64"/>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u w:val="single"/>
              </w:rPr>
            </w:pPr>
            <w:r w:rsidRPr="00C12CBC">
              <w:rPr>
                <w:rFonts w:ascii="Arial" w:hAnsi="Arial" w:cs="Arial"/>
                <w:u w:val="single"/>
              </w:rPr>
              <w:t>Održavanje kolnika</w:t>
            </w:r>
          </w:p>
          <w:p w:rsidR="001E2034" w:rsidRPr="00C12CBC" w:rsidRDefault="001E2034" w:rsidP="004D26A6">
            <w:pPr>
              <w:pStyle w:val="Default"/>
              <w:spacing w:line="276" w:lineRule="auto"/>
              <w:rPr>
                <w:rFonts w:ascii="Arial" w:hAnsi="Arial" w:cs="Arial"/>
              </w:rPr>
            </w:pPr>
            <w:r w:rsidRPr="00C12CBC">
              <w:rPr>
                <w:rFonts w:ascii="Arial" w:hAnsi="Arial" w:cs="Arial"/>
              </w:rPr>
              <w:t>- čišćenje kolnika proširivanje kolničke površine orezivanjem vegetacije (drveća, grmlja, šiblja, visoke trave) 1m od ruba kolnika s obje strane</w:t>
            </w:r>
          </w:p>
          <w:p w:rsidR="001E2034" w:rsidRPr="00C12CBC" w:rsidRDefault="001E2034" w:rsidP="004D26A6">
            <w:pPr>
              <w:pStyle w:val="Default"/>
              <w:spacing w:line="276" w:lineRule="auto"/>
              <w:rPr>
                <w:rFonts w:ascii="Arial" w:hAnsi="Arial" w:cs="Arial"/>
              </w:rPr>
            </w:pPr>
            <w:r w:rsidRPr="00C12CBC">
              <w:rPr>
                <w:rFonts w:ascii="Arial" w:hAnsi="Arial" w:cs="Arial"/>
              </w:rPr>
              <w:t>- ručno krčenje grmlja i šiblja na manjim površinama i mjestima</w:t>
            </w:r>
          </w:p>
          <w:p w:rsidR="001E2034" w:rsidRPr="00C12CBC" w:rsidRDefault="001E2034" w:rsidP="004D26A6">
            <w:pPr>
              <w:pStyle w:val="Default"/>
              <w:spacing w:line="276" w:lineRule="auto"/>
              <w:rPr>
                <w:rFonts w:ascii="Arial" w:hAnsi="Arial" w:cs="Arial"/>
              </w:rPr>
            </w:pPr>
            <w:r w:rsidRPr="00C12CBC">
              <w:rPr>
                <w:rFonts w:ascii="Arial" w:hAnsi="Arial" w:cs="Arial"/>
              </w:rPr>
              <w:t>- strojno profiliranje i izravnavanje površine kolnika, nasipanje tucanika, razastiranje i valjanje do potrebne zbijenosti (drobljenac frakcije 0-60 mm, debljina sloja 5,00-15-00 cm)</w:t>
            </w:r>
          </w:p>
          <w:p w:rsidR="001E2034" w:rsidRPr="00C12CBC" w:rsidRDefault="001E2034" w:rsidP="004D26A6">
            <w:pPr>
              <w:pStyle w:val="Default"/>
              <w:spacing w:line="276" w:lineRule="auto"/>
              <w:rPr>
                <w:rFonts w:ascii="Arial" w:hAnsi="Arial" w:cs="Arial"/>
              </w:rPr>
            </w:pPr>
            <w:r w:rsidRPr="00C12CBC">
              <w:rPr>
                <w:rFonts w:ascii="Arial" w:hAnsi="Arial" w:cs="Arial"/>
              </w:rPr>
              <w:t>- sanacija udarnih rupa i mrežastih pukotina, ručna i strojna ugradba asfalta</w:t>
            </w:r>
          </w:p>
          <w:p w:rsidR="001E2034" w:rsidRPr="00C12CBC" w:rsidRDefault="001E2034" w:rsidP="004D26A6">
            <w:pPr>
              <w:pStyle w:val="Default"/>
              <w:spacing w:line="276" w:lineRule="auto"/>
              <w:rPr>
                <w:rFonts w:ascii="Arial" w:hAnsi="Arial" w:cs="Arial"/>
              </w:rPr>
            </w:pPr>
            <w:r w:rsidRPr="00C12CBC">
              <w:rPr>
                <w:rFonts w:ascii="Arial" w:hAnsi="Arial" w:cs="Arial"/>
              </w:rPr>
              <w:t>- popravak udarnih rupa uz pravilno zasijecanje rubova postojećeg asfaltnog zastora, iskop preostalog dijela kolničke konstrukcije, utovar i odvoz viška na deponij te izrada nosivog sloja i asfaltnog zastora od vrućeg asfalta klase AC 11 surf debljine sloja 5,00 cm</w:t>
            </w:r>
          </w:p>
          <w:p w:rsidR="001E2034" w:rsidRPr="00C12CBC" w:rsidRDefault="001E2034" w:rsidP="004D26A6">
            <w:pPr>
              <w:pStyle w:val="Default"/>
              <w:spacing w:line="276" w:lineRule="auto"/>
              <w:rPr>
                <w:rFonts w:ascii="Arial" w:hAnsi="Arial" w:cs="Arial"/>
              </w:rPr>
            </w:pPr>
            <w:r w:rsidRPr="00C12CBC">
              <w:rPr>
                <w:rFonts w:ascii="Arial" w:hAnsi="Arial" w:cs="Arial"/>
              </w:rPr>
              <w:t>-presvlačenje asfaltnom masom hrapavljanjem postojećeg asfaltnog zastora, čišćenje, ispuhivanje komprimiranim zrakom, špricanje bitumenskom emulzijom, zapunjavanje izravnavajućim slojem i izrada asfaltnog zastora debljine 5,00 cm od vrućeg asfalta klase AC 11 surf.</w:t>
            </w:r>
          </w:p>
          <w:p w:rsidR="001E2034" w:rsidRPr="00C12CBC" w:rsidRDefault="001E2034" w:rsidP="004D26A6">
            <w:pPr>
              <w:pStyle w:val="Default"/>
              <w:spacing w:line="276" w:lineRule="auto"/>
              <w:rPr>
                <w:rFonts w:ascii="Arial" w:hAnsi="Arial" w:cs="Arial"/>
              </w:rPr>
            </w:pPr>
            <w:r w:rsidRPr="00C12CBC">
              <w:rPr>
                <w:rFonts w:ascii="Arial" w:hAnsi="Arial" w:cs="Arial"/>
              </w:rPr>
              <w:lastRenderedPageBreak/>
              <w:t>- uređenje nerazvrstanih cesta planiranjem posteljice, izradom nosivog sloja od mehanički drobljenog stabiliziranog kamenog materijala debljine 10 cm te izrada habajućeg asfalta klase AC surf. Debljine 5,00 cm.</w:t>
            </w:r>
          </w:p>
          <w:p w:rsidR="001E2034" w:rsidRPr="00C12CBC" w:rsidRDefault="001E2034" w:rsidP="004D26A6">
            <w:pPr>
              <w:pStyle w:val="Default"/>
              <w:spacing w:line="276" w:lineRule="auto"/>
              <w:rPr>
                <w:rFonts w:ascii="Arial" w:hAnsi="Arial" w:cs="Arial"/>
              </w:rPr>
            </w:pPr>
          </w:p>
        </w:tc>
        <w:tc>
          <w:tcPr>
            <w:tcW w:w="4961" w:type="dxa"/>
            <w:gridSpan w:val="4"/>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nalog za svaku pojedinu operaciju donosi Općinski načelnik na prijedlog Jedinstvenog upravnog odjela- Odsjek za komunalni sustav i prostorno uređenje</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117.060,00</w:t>
            </w:r>
          </w:p>
        </w:tc>
      </w:tr>
      <w:tr w:rsidR="001E2034" w:rsidRPr="00C12CBC" w:rsidTr="004D26A6">
        <w:trPr>
          <w:trHeight w:val="370"/>
        </w:trPr>
        <w:tc>
          <w:tcPr>
            <w:tcW w:w="679" w:type="dxa"/>
          </w:tcPr>
          <w:p w:rsidR="001E2034" w:rsidRPr="00C12CBC" w:rsidRDefault="001E2034" w:rsidP="00294CA5">
            <w:pPr>
              <w:pStyle w:val="Default"/>
              <w:numPr>
                <w:ilvl w:val="0"/>
                <w:numId w:val="64"/>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Nabava, doprema i montaža prometnih znakova</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kom</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8</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1.375,00</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11.000,00</w:t>
            </w:r>
          </w:p>
        </w:tc>
      </w:tr>
      <w:tr w:rsidR="001E2034" w:rsidRPr="00C12CBC" w:rsidTr="004D26A6">
        <w:trPr>
          <w:trHeight w:val="370"/>
        </w:trPr>
        <w:tc>
          <w:tcPr>
            <w:tcW w:w="679" w:type="dxa"/>
          </w:tcPr>
          <w:p w:rsidR="001E2034" w:rsidRPr="00C12CBC" w:rsidRDefault="001E2034" w:rsidP="00294CA5">
            <w:pPr>
              <w:pStyle w:val="Default"/>
              <w:numPr>
                <w:ilvl w:val="0"/>
                <w:numId w:val="64"/>
              </w:numPr>
              <w:spacing w:line="276" w:lineRule="auto"/>
              <w:rPr>
                <w:rFonts w:ascii="Arial" w:hAnsi="Arial" w:cs="Arial"/>
              </w:rPr>
            </w:pPr>
            <w:r w:rsidRPr="00C12CBC">
              <w:rPr>
                <w:rFonts w:ascii="Arial" w:hAnsi="Arial" w:cs="Arial"/>
              </w:rPr>
              <w:t>N</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Nabava, doprema i montaža prometnih znakova na postojeće stupiće i betonske temelje</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kom</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937,50</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1.875,00</w:t>
            </w:r>
          </w:p>
        </w:tc>
      </w:tr>
      <w:tr w:rsidR="001E2034" w:rsidRPr="00C12CBC" w:rsidTr="004D26A6">
        <w:trPr>
          <w:trHeight w:val="370"/>
        </w:trPr>
        <w:tc>
          <w:tcPr>
            <w:tcW w:w="679"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5.</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Hitne intervencije po nalogu komunalnog redara i MUP-a – podrazumijeva uklanjanje granja, krhotina, razlivenog ulja, i raznih predmeta sa ceste.</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sat</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500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90,13</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45.065,00</w:t>
            </w:r>
          </w:p>
        </w:tc>
      </w:tr>
      <w:tr w:rsidR="001E2034" w:rsidRPr="00C12CBC" w:rsidTr="004D26A6">
        <w:trPr>
          <w:trHeight w:val="370"/>
        </w:trPr>
        <w:tc>
          <w:tcPr>
            <w:tcW w:w="7342" w:type="dxa"/>
            <w:gridSpan w:val="2"/>
          </w:tcPr>
          <w:p w:rsidR="001E2034" w:rsidRPr="00C12CBC" w:rsidRDefault="001E2034" w:rsidP="004D26A6">
            <w:pPr>
              <w:pStyle w:val="Default"/>
              <w:spacing w:line="276" w:lineRule="auto"/>
              <w:rPr>
                <w:rFonts w:ascii="Arial" w:hAnsi="Arial" w:cs="Arial"/>
                <w:b/>
              </w:rPr>
            </w:pPr>
            <w:r w:rsidRPr="00C12CBC">
              <w:rPr>
                <w:rFonts w:ascii="Arial" w:hAnsi="Arial" w:cs="Arial"/>
                <w:b/>
              </w:rPr>
              <w:t xml:space="preserve">                                                                                                     UKUPNO KUNA</w:t>
            </w:r>
          </w:p>
        </w:tc>
        <w:tc>
          <w:tcPr>
            <w:tcW w:w="6804" w:type="dxa"/>
            <w:gridSpan w:val="5"/>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250.000,00</w:t>
            </w:r>
          </w:p>
        </w:tc>
      </w:tr>
    </w:tbl>
    <w:p w:rsidR="001E2034" w:rsidRPr="00C12CBC" w:rsidRDefault="001E2034" w:rsidP="001E2034">
      <w:pPr>
        <w:pStyle w:val="Default"/>
        <w:spacing w:line="276" w:lineRule="auto"/>
        <w:ind w:left="720"/>
        <w:rPr>
          <w:rFonts w:ascii="Arial" w:hAnsi="Arial" w:cs="Arial"/>
        </w:rPr>
      </w:pPr>
    </w:p>
    <w:p w:rsidR="001E2034" w:rsidRPr="00C12CBC" w:rsidRDefault="001E2034" w:rsidP="001E2034">
      <w:pPr>
        <w:pStyle w:val="Default"/>
        <w:spacing w:line="276" w:lineRule="auto"/>
        <w:ind w:left="720"/>
        <w:rPr>
          <w:rFonts w:ascii="Arial" w:hAnsi="Arial" w:cs="Arial"/>
        </w:rPr>
      </w:pPr>
    </w:p>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rPr>
          <w:rFonts w:ascii="Arial" w:hAnsi="Arial" w:cs="Arial"/>
        </w:rPr>
      </w:pPr>
    </w:p>
    <w:p w:rsidR="001E2034" w:rsidRPr="00C12CBC" w:rsidRDefault="001E2034" w:rsidP="00294CA5">
      <w:pPr>
        <w:pStyle w:val="Default"/>
        <w:numPr>
          <w:ilvl w:val="0"/>
          <w:numId w:val="57"/>
        </w:numPr>
        <w:spacing w:line="276" w:lineRule="auto"/>
        <w:rPr>
          <w:rFonts w:ascii="Arial" w:hAnsi="Arial" w:cs="Arial"/>
          <w:b/>
        </w:rPr>
      </w:pPr>
      <w:r w:rsidRPr="00C12CBC">
        <w:rPr>
          <w:rFonts w:ascii="Arial" w:hAnsi="Arial" w:cs="Arial"/>
          <w:b/>
        </w:rPr>
        <w:t>Zimska služba</w:t>
      </w:r>
    </w:p>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jc w:val="both"/>
        <w:rPr>
          <w:rFonts w:ascii="Arial" w:hAnsi="Arial" w:cs="Arial"/>
        </w:rPr>
      </w:pPr>
      <w:r w:rsidRPr="00C12CBC">
        <w:rPr>
          <w:rFonts w:ascii="Arial" w:hAnsi="Arial" w:cs="Arial"/>
        </w:rPr>
        <w:t xml:space="preserve">Radovi i aktivnosti neophodni za održavanje prohodnosti cesta i sigurno odvijanje prometa u zimskom periodu u dva intervala koji počinju 01.01.2018.  godine sa završetkom 15.4.2018. godine te 15.11.2018. godne sa završetkom 31.12.2018. godine.  Radovi se izvode u skladu Operativnim planom zimske službe 2017./2018. i 2018./2019. godine i vremenskim prilikama. </w:t>
      </w:r>
    </w:p>
    <w:p w:rsidR="001E2034" w:rsidRPr="00C12CBC" w:rsidRDefault="001E2034" w:rsidP="001E2034">
      <w:pPr>
        <w:pStyle w:val="Default"/>
        <w:spacing w:line="276" w:lineRule="auto"/>
        <w:jc w:val="both"/>
        <w:rPr>
          <w:rFonts w:ascii="Arial" w:hAnsi="Arial" w:cs="Arial"/>
        </w:rPr>
      </w:pPr>
    </w:p>
    <w:p w:rsidR="001E2034" w:rsidRPr="00C12CBC" w:rsidRDefault="001E2034" w:rsidP="001E2034">
      <w:pPr>
        <w:pStyle w:val="Default"/>
        <w:spacing w:line="276" w:lineRule="auto"/>
        <w:jc w:val="both"/>
        <w:rPr>
          <w:rFonts w:ascii="Arial" w:hAnsi="Arial" w:cs="Arial"/>
        </w:rPr>
      </w:pPr>
      <w:r w:rsidRPr="00C12CBC">
        <w:rPr>
          <w:rFonts w:ascii="Arial" w:hAnsi="Arial" w:cs="Arial"/>
        </w:rPr>
        <w:t xml:space="preserve">Općina Gračac je evidentirala ukupno  </w:t>
      </w:r>
      <w:r w:rsidRPr="00C12CBC">
        <w:rPr>
          <w:rFonts w:ascii="Arial" w:hAnsi="Arial" w:cs="Arial"/>
          <w:color w:val="auto"/>
        </w:rPr>
        <w:t>60.595,00 m</w:t>
      </w:r>
      <w:r w:rsidRPr="00C12CBC">
        <w:rPr>
          <w:rFonts w:ascii="Arial" w:hAnsi="Arial" w:cs="Arial"/>
        </w:rPr>
        <w:t xml:space="preserve"> cesta koje je potrebno održavati tijekom izvođenja radova zimske službe. Za redovne pripremne radove, materijal i organizaciju zimske službe, cjelodnevna dežursta po potrebi i mjestimična preventivna posipanja za ukupno  20.412 m  nerazvrstanih asfaltnih cesta/površina, te čišćenje snijega predviđaju se slijedeće operacije: </w:t>
      </w:r>
    </w:p>
    <w:p w:rsidR="001E2034" w:rsidRPr="00C12CBC" w:rsidRDefault="001E2034" w:rsidP="001E2034">
      <w:pPr>
        <w:pStyle w:val="Default"/>
        <w:spacing w:line="276" w:lineRule="auto"/>
        <w:rPr>
          <w:rFonts w:ascii="Arial" w:hAnsi="Arial" w:cs="Arial"/>
          <w:b/>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1E2034" w:rsidRPr="00C12CBC" w:rsidTr="004D26A6">
        <w:trPr>
          <w:trHeight w:val="359"/>
        </w:trPr>
        <w:tc>
          <w:tcPr>
            <w:tcW w:w="679"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R.b.</w:t>
            </w:r>
          </w:p>
        </w:tc>
        <w:tc>
          <w:tcPr>
            <w:tcW w:w="666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OPERACIJA</w:t>
            </w:r>
          </w:p>
        </w:tc>
        <w:tc>
          <w:tcPr>
            <w:tcW w:w="992"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JM</w:t>
            </w:r>
          </w:p>
        </w:tc>
        <w:tc>
          <w:tcPr>
            <w:tcW w:w="1417"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KOLIČINA</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Dinamika sezonski</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Jedinična cijena (kn) s PDV-om</w:t>
            </w:r>
          </w:p>
        </w:tc>
        <w:tc>
          <w:tcPr>
            <w:tcW w:w="184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Ukupno kuna</w:t>
            </w:r>
          </w:p>
        </w:tc>
      </w:tr>
      <w:tr w:rsidR="001E2034" w:rsidRPr="00C12CBC" w:rsidTr="004D26A6">
        <w:trPr>
          <w:trHeight w:val="359"/>
        </w:trPr>
        <w:tc>
          <w:tcPr>
            <w:tcW w:w="679" w:type="dxa"/>
          </w:tcPr>
          <w:p w:rsidR="001E2034" w:rsidRPr="00C12CBC" w:rsidRDefault="001E2034" w:rsidP="00294CA5">
            <w:pPr>
              <w:pStyle w:val="Default"/>
              <w:numPr>
                <w:ilvl w:val="0"/>
                <w:numId w:val="65"/>
              </w:numPr>
              <w:spacing w:line="276" w:lineRule="auto"/>
              <w:rPr>
                <w:rFonts w:ascii="Arial" w:hAnsi="Arial" w:cs="Arial"/>
              </w:rPr>
            </w:pPr>
            <w:r w:rsidRPr="00C12CBC">
              <w:rPr>
                <w:rFonts w:ascii="Arial" w:hAnsi="Arial" w:cs="Arial"/>
              </w:rPr>
              <w:t>1</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Čišćenje snijega kombinirkom u uskim i kratkim ulicama s otežanim pristupom</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sat</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40</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p w:rsidR="001E2034" w:rsidRPr="00C12CBC" w:rsidRDefault="001E2034" w:rsidP="004D26A6">
            <w:pPr>
              <w:pStyle w:val="Default"/>
              <w:spacing w:line="276" w:lineRule="auto"/>
              <w:jc w:val="center"/>
              <w:rPr>
                <w:rFonts w:ascii="Arial" w:hAnsi="Arial" w:cs="Arial"/>
              </w:rPr>
            </w:pP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412,50</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33.000,00</w:t>
            </w:r>
          </w:p>
        </w:tc>
      </w:tr>
      <w:tr w:rsidR="001E2034" w:rsidRPr="00C12CBC" w:rsidTr="004D26A6">
        <w:trPr>
          <w:trHeight w:val="370"/>
        </w:trPr>
        <w:tc>
          <w:tcPr>
            <w:tcW w:w="679" w:type="dxa"/>
            <w:vMerge w:val="restart"/>
          </w:tcPr>
          <w:p w:rsidR="001E2034" w:rsidRPr="00C12CBC" w:rsidRDefault="001E2034" w:rsidP="00294CA5">
            <w:pPr>
              <w:pStyle w:val="Default"/>
              <w:numPr>
                <w:ilvl w:val="0"/>
                <w:numId w:val="65"/>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Čišćenje, posipanje i uklanjanje snijega i leda s parkirališta i trgova</w:t>
            </w:r>
          </w:p>
        </w:tc>
        <w:tc>
          <w:tcPr>
            <w:tcW w:w="6804" w:type="dxa"/>
            <w:gridSpan w:val="5"/>
          </w:tcPr>
          <w:p w:rsidR="001E2034" w:rsidRPr="00C12CBC" w:rsidRDefault="001E2034" w:rsidP="004D26A6">
            <w:pPr>
              <w:pStyle w:val="Default"/>
              <w:spacing w:line="276" w:lineRule="auto"/>
              <w:jc w:val="right"/>
              <w:rPr>
                <w:rFonts w:ascii="Arial" w:hAnsi="Arial" w:cs="Arial"/>
              </w:rPr>
            </w:pPr>
          </w:p>
        </w:tc>
      </w:tr>
      <w:tr w:rsidR="001E2034" w:rsidRPr="00C12CBC" w:rsidTr="004D26A6">
        <w:trPr>
          <w:trHeight w:val="370"/>
        </w:trPr>
        <w:tc>
          <w:tcPr>
            <w:tcW w:w="679" w:type="dxa"/>
            <w:vMerge/>
          </w:tcPr>
          <w:p w:rsidR="001E2034" w:rsidRPr="00C12CBC" w:rsidRDefault="001E2034" w:rsidP="00294CA5">
            <w:pPr>
              <w:pStyle w:val="Default"/>
              <w:numPr>
                <w:ilvl w:val="0"/>
                <w:numId w:val="65"/>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*Kombinirka</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sat</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25</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4</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375,00</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37.500,00</w:t>
            </w:r>
          </w:p>
        </w:tc>
      </w:tr>
      <w:tr w:rsidR="001E2034" w:rsidRPr="00C12CBC" w:rsidTr="004D26A6">
        <w:trPr>
          <w:trHeight w:val="370"/>
        </w:trPr>
        <w:tc>
          <w:tcPr>
            <w:tcW w:w="679" w:type="dxa"/>
            <w:vMerge/>
          </w:tcPr>
          <w:p w:rsidR="001E2034" w:rsidRPr="00C12CBC" w:rsidRDefault="001E2034" w:rsidP="00294CA5">
            <w:pPr>
              <w:pStyle w:val="Default"/>
              <w:numPr>
                <w:ilvl w:val="0"/>
                <w:numId w:val="65"/>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*Radna snaga</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sat</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25</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4</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124,50</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12.450,00</w:t>
            </w:r>
          </w:p>
        </w:tc>
      </w:tr>
      <w:tr w:rsidR="001E2034" w:rsidRPr="00C12CBC" w:rsidTr="004D26A6">
        <w:trPr>
          <w:trHeight w:val="370"/>
        </w:trPr>
        <w:tc>
          <w:tcPr>
            <w:tcW w:w="679" w:type="dxa"/>
          </w:tcPr>
          <w:p w:rsidR="001E2034" w:rsidRPr="00C12CBC" w:rsidRDefault="001E2034" w:rsidP="00294CA5">
            <w:pPr>
              <w:pStyle w:val="Default"/>
              <w:numPr>
                <w:ilvl w:val="0"/>
                <w:numId w:val="65"/>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Čišćenje snijega motornim čistačem s nogostupa, pješačkih prijelaza i parkirališta</w:t>
            </w:r>
          </w:p>
        </w:tc>
        <w:tc>
          <w:tcPr>
            <w:tcW w:w="992"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500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4</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1,50</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3.000,00</w:t>
            </w:r>
          </w:p>
        </w:tc>
      </w:tr>
      <w:tr w:rsidR="001E2034" w:rsidRPr="00C12CBC" w:rsidTr="004D26A6">
        <w:trPr>
          <w:trHeight w:val="370"/>
        </w:trPr>
        <w:tc>
          <w:tcPr>
            <w:tcW w:w="679" w:type="dxa"/>
          </w:tcPr>
          <w:p w:rsidR="001E2034" w:rsidRPr="00C12CBC" w:rsidRDefault="001E2034" w:rsidP="00294CA5">
            <w:pPr>
              <w:pStyle w:val="Default"/>
              <w:numPr>
                <w:ilvl w:val="0"/>
                <w:numId w:val="65"/>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Ručno čišćenje snijega na pješačkim prijelazim, nogostupima, trgovima i autobusnim stajalištima</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800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3</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18,75</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45.000,00</w:t>
            </w:r>
          </w:p>
        </w:tc>
      </w:tr>
      <w:tr w:rsidR="001E2034" w:rsidRPr="00C12CBC" w:rsidTr="004D26A6">
        <w:trPr>
          <w:trHeight w:val="370"/>
        </w:trPr>
        <w:tc>
          <w:tcPr>
            <w:tcW w:w="679" w:type="dxa"/>
          </w:tcPr>
          <w:p w:rsidR="001E2034" w:rsidRPr="00C12CBC" w:rsidRDefault="001E2034" w:rsidP="00294CA5">
            <w:pPr>
              <w:pStyle w:val="Default"/>
              <w:numPr>
                <w:ilvl w:val="0"/>
                <w:numId w:val="65"/>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Dobava i posipanje soli po nogostupima, trgovima i autobusnim stajalištima</w:t>
            </w:r>
          </w:p>
        </w:tc>
        <w:tc>
          <w:tcPr>
            <w:tcW w:w="992"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1200</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4,38</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10.512,00</w:t>
            </w:r>
          </w:p>
        </w:tc>
      </w:tr>
      <w:tr w:rsidR="001E2034" w:rsidRPr="00C12CBC" w:rsidTr="004D26A6">
        <w:trPr>
          <w:trHeight w:val="370"/>
        </w:trPr>
        <w:tc>
          <w:tcPr>
            <w:tcW w:w="679" w:type="dxa"/>
          </w:tcPr>
          <w:p w:rsidR="001E2034" w:rsidRPr="00C12CBC" w:rsidRDefault="001E2034" w:rsidP="00294CA5">
            <w:pPr>
              <w:pStyle w:val="Default"/>
              <w:numPr>
                <w:ilvl w:val="0"/>
                <w:numId w:val="65"/>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Dežurstvo po danu</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dan</w:t>
            </w:r>
          </w:p>
        </w:tc>
        <w:tc>
          <w:tcPr>
            <w:tcW w:w="1417"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1</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20</w:t>
            </w:r>
          </w:p>
        </w:tc>
        <w:tc>
          <w:tcPr>
            <w:tcW w:w="1276"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500,00</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10.000,00</w:t>
            </w:r>
          </w:p>
        </w:tc>
      </w:tr>
      <w:tr w:rsidR="001E2034" w:rsidRPr="00C12CBC" w:rsidTr="004D26A6">
        <w:trPr>
          <w:trHeight w:val="370"/>
        </w:trPr>
        <w:tc>
          <w:tcPr>
            <w:tcW w:w="679" w:type="dxa"/>
          </w:tcPr>
          <w:p w:rsidR="001E2034" w:rsidRPr="00C12CBC" w:rsidRDefault="001E2034" w:rsidP="00294CA5">
            <w:pPr>
              <w:pStyle w:val="Default"/>
              <w:numPr>
                <w:ilvl w:val="0"/>
                <w:numId w:val="65"/>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Dodatni radovi po potrebi</w:t>
            </w:r>
          </w:p>
        </w:tc>
        <w:tc>
          <w:tcPr>
            <w:tcW w:w="4961" w:type="dxa"/>
            <w:gridSpan w:val="4"/>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nalog za svaku pojedinu operaciju Općinski načelnik na prijedlog Jedinstvenog upravnog odjela- Odsjek za komunalni sustav i prostorno uređenje</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98.538,00</w:t>
            </w: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tc>
      </w:tr>
      <w:tr w:rsidR="001E2034" w:rsidRPr="00C12CBC" w:rsidTr="004D26A6">
        <w:trPr>
          <w:trHeight w:val="370"/>
        </w:trPr>
        <w:tc>
          <w:tcPr>
            <w:tcW w:w="7342" w:type="dxa"/>
            <w:gridSpan w:val="2"/>
          </w:tcPr>
          <w:p w:rsidR="001E2034" w:rsidRPr="00C12CBC" w:rsidRDefault="001E2034" w:rsidP="004D26A6">
            <w:pPr>
              <w:pStyle w:val="Default"/>
              <w:spacing w:line="276" w:lineRule="auto"/>
              <w:rPr>
                <w:rFonts w:ascii="Arial" w:hAnsi="Arial" w:cs="Arial"/>
                <w:b/>
              </w:rPr>
            </w:pPr>
            <w:r w:rsidRPr="00C12CBC">
              <w:rPr>
                <w:rFonts w:ascii="Arial" w:hAnsi="Arial" w:cs="Arial"/>
                <w:b/>
              </w:rPr>
              <w:t xml:space="preserve">                                                                                                    </w:t>
            </w:r>
            <w:r w:rsidRPr="00C12CBC">
              <w:rPr>
                <w:rFonts w:ascii="Arial" w:hAnsi="Arial" w:cs="Arial"/>
                <w:b/>
              </w:rPr>
              <w:lastRenderedPageBreak/>
              <w:t>UKUPNO KUNA</w:t>
            </w:r>
          </w:p>
        </w:tc>
        <w:tc>
          <w:tcPr>
            <w:tcW w:w="6804" w:type="dxa"/>
            <w:gridSpan w:val="5"/>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lastRenderedPageBreak/>
              <w:t>250.000,00</w:t>
            </w:r>
          </w:p>
        </w:tc>
      </w:tr>
    </w:tbl>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rPr>
          <w:rFonts w:ascii="Arial" w:hAnsi="Arial" w:cs="Arial"/>
        </w:rPr>
      </w:pPr>
    </w:p>
    <w:p w:rsidR="001E2034" w:rsidRPr="00C12CBC" w:rsidRDefault="001E2034" w:rsidP="00294CA5">
      <w:pPr>
        <w:pStyle w:val="Default"/>
        <w:numPr>
          <w:ilvl w:val="0"/>
          <w:numId w:val="57"/>
        </w:numPr>
        <w:spacing w:line="276" w:lineRule="auto"/>
        <w:rPr>
          <w:rFonts w:ascii="Arial" w:hAnsi="Arial" w:cs="Arial"/>
        </w:rPr>
      </w:pPr>
      <w:r w:rsidRPr="00C12CBC">
        <w:rPr>
          <w:rFonts w:ascii="Arial" w:hAnsi="Arial" w:cs="Arial"/>
          <w:b/>
          <w:bCs/>
        </w:rPr>
        <w:t xml:space="preserve">Održavanje odlagališta otpada </w:t>
      </w:r>
    </w:p>
    <w:p w:rsidR="001E2034" w:rsidRPr="00C12CBC" w:rsidRDefault="001E2034" w:rsidP="001E2034">
      <w:pPr>
        <w:pStyle w:val="Default"/>
        <w:spacing w:line="276" w:lineRule="auto"/>
        <w:rPr>
          <w:rFonts w:ascii="Arial" w:hAnsi="Arial" w:cs="Arial"/>
          <w:bCs/>
        </w:rPr>
      </w:pPr>
    </w:p>
    <w:p w:rsidR="001E2034" w:rsidRPr="00C12CBC" w:rsidRDefault="001E2034" w:rsidP="001E2034">
      <w:pPr>
        <w:pStyle w:val="Default"/>
        <w:spacing w:line="276" w:lineRule="auto"/>
        <w:jc w:val="both"/>
        <w:rPr>
          <w:rFonts w:ascii="Arial" w:hAnsi="Arial" w:cs="Arial"/>
          <w:bCs/>
        </w:rPr>
      </w:pPr>
      <w:r w:rsidRPr="00C12CBC">
        <w:rPr>
          <w:rFonts w:ascii="Arial" w:hAnsi="Arial" w:cs="Arial"/>
          <w:bCs/>
        </w:rPr>
        <w:t>Održavanje odlagališta otpada „Stražbenica“ Gračac podrazumijeva</w:t>
      </w:r>
      <w:r w:rsidRPr="00C12CBC">
        <w:rPr>
          <w:rFonts w:ascii="Arial" w:hAnsi="Arial" w:cs="Arial"/>
          <w:b/>
          <w:bCs/>
        </w:rPr>
        <w:t xml:space="preserve"> </w:t>
      </w:r>
      <w:r w:rsidRPr="00C12CBC">
        <w:rPr>
          <w:rFonts w:ascii="Arial" w:hAnsi="Arial" w:cs="Arial"/>
          <w:bCs/>
        </w:rPr>
        <w:t>redovito održavanje odlagališta, ravnanje otpada te održavanje protupožarnog pojasa i skupljanje vjetrom raznesenog otpada koji se odlaže na odlagalištu te prekrivanje otpada inertnim materijalom, a sve u cilju sprječavanja nastanka požara do završetka sanacije i zatvaranja odlagališta otpada, odnosno do cjelovite uspostave rada Centra za gospodarenje otpadom Zadarske županije u sklopu koje će se putem Pretovarne stanice Gračac nastaviti s aktivnostima održivog gospodarenja otpadom sukladno Zakonu o održivom gospodarenju otpadom.</w:t>
      </w:r>
    </w:p>
    <w:p w:rsidR="001E2034" w:rsidRPr="00C12CBC" w:rsidRDefault="001E2034" w:rsidP="001E2034">
      <w:pPr>
        <w:pStyle w:val="Default"/>
        <w:spacing w:line="276" w:lineRule="auto"/>
        <w:jc w:val="both"/>
        <w:rPr>
          <w:rFonts w:ascii="Arial" w:hAnsi="Arial" w:cs="Arial"/>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1E2034" w:rsidRPr="00C12CBC" w:rsidTr="004D26A6">
        <w:trPr>
          <w:trHeight w:val="359"/>
        </w:trPr>
        <w:tc>
          <w:tcPr>
            <w:tcW w:w="679"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R.b.</w:t>
            </w:r>
          </w:p>
        </w:tc>
        <w:tc>
          <w:tcPr>
            <w:tcW w:w="666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OPERACIJA</w:t>
            </w:r>
          </w:p>
        </w:tc>
        <w:tc>
          <w:tcPr>
            <w:tcW w:w="992"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JM</w:t>
            </w:r>
          </w:p>
        </w:tc>
        <w:tc>
          <w:tcPr>
            <w:tcW w:w="1417"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KOLIČINA</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Dinamika godišnje</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Cijena (kn)</w:t>
            </w:r>
          </w:p>
        </w:tc>
        <w:tc>
          <w:tcPr>
            <w:tcW w:w="184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Ukupno kuna</w:t>
            </w:r>
          </w:p>
        </w:tc>
      </w:tr>
      <w:tr w:rsidR="001E2034" w:rsidRPr="00C12CBC" w:rsidTr="004D26A6">
        <w:trPr>
          <w:trHeight w:val="359"/>
        </w:trPr>
        <w:tc>
          <w:tcPr>
            <w:tcW w:w="679" w:type="dxa"/>
          </w:tcPr>
          <w:p w:rsidR="001E2034" w:rsidRPr="00C12CBC" w:rsidRDefault="001E2034" w:rsidP="00294CA5">
            <w:pPr>
              <w:pStyle w:val="Default"/>
              <w:numPr>
                <w:ilvl w:val="0"/>
                <w:numId w:val="63"/>
              </w:numPr>
              <w:spacing w:line="276" w:lineRule="auto"/>
              <w:rPr>
                <w:rFonts w:ascii="Arial" w:hAnsi="Arial" w:cs="Arial"/>
              </w:rPr>
            </w:pPr>
            <w:r w:rsidRPr="00C12CBC">
              <w:rPr>
                <w:rFonts w:ascii="Arial" w:hAnsi="Arial" w:cs="Arial"/>
              </w:rPr>
              <w:t>1</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Rad radnog stroja JCB (iskop i utovar/istovar)</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sat</w:t>
            </w:r>
          </w:p>
        </w:tc>
        <w:tc>
          <w:tcPr>
            <w:tcW w:w="1417"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8</w:t>
            </w:r>
          </w:p>
        </w:tc>
        <w:tc>
          <w:tcPr>
            <w:tcW w:w="1276"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24</w:t>
            </w:r>
          </w:p>
        </w:tc>
        <w:tc>
          <w:tcPr>
            <w:tcW w:w="1276"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312,50</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60.000,00</w:t>
            </w:r>
          </w:p>
        </w:tc>
      </w:tr>
      <w:tr w:rsidR="001E2034" w:rsidRPr="00C12CBC" w:rsidTr="004D26A6">
        <w:trPr>
          <w:trHeight w:val="370"/>
        </w:trPr>
        <w:tc>
          <w:tcPr>
            <w:tcW w:w="679" w:type="dxa"/>
          </w:tcPr>
          <w:p w:rsidR="001E2034" w:rsidRPr="00C12CBC" w:rsidRDefault="001E2034" w:rsidP="00294CA5">
            <w:pPr>
              <w:pStyle w:val="Default"/>
              <w:numPr>
                <w:ilvl w:val="0"/>
                <w:numId w:val="63"/>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Ručno  čišćenje otpada raznesenog izvan ograde odlagališta otpada</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sat</w:t>
            </w:r>
          </w:p>
        </w:tc>
        <w:tc>
          <w:tcPr>
            <w:tcW w:w="1417"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39</w:t>
            </w:r>
          </w:p>
        </w:tc>
        <w:tc>
          <w:tcPr>
            <w:tcW w:w="1276"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142,38</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11.105,64</w:t>
            </w:r>
          </w:p>
        </w:tc>
      </w:tr>
      <w:tr w:rsidR="001E2034" w:rsidRPr="00C12CBC" w:rsidTr="004D26A6">
        <w:trPr>
          <w:trHeight w:val="370"/>
        </w:trPr>
        <w:tc>
          <w:tcPr>
            <w:tcW w:w="679" w:type="dxa"/>
          </w:tcPr>
          <w:p w:rsidR="001E2034" w:rsidRPr="00C12CBC" w:rsidRDefault="001E2034" w:rsidP="00294CA5">
            <w:pPr>
              <w:pStyle w:val="Default"/>
              <w:numPr>
                <w:ilvl w:val="0"/>
                <w:numId w:val="63"/>
              </w:numPr>
              <w:spacing w:line="276" w:lineRule="auto"/>
              <w:rPr>
                <w:rFonts w:ascii="Arial" w:hAnsi="Arial" w:cs="Arial"/>
              </w:rPr>
            </w:pPr>
            <w:r w:rsidRPr="00C12CBC">
              <w:rPr>
                <w:rFonts w:ascii="Arial" w:hAnsi="Arial" w:cs="Arial"/>
              </w:rPr>
              <w:t>R</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Ručno čišćenje i održavanje protupožarnog pojasa uz ogradu odlagališta otpada širine 6 m, duljine 480 m (ukupno 2.880 m2)</w:t>
            </w:r>
          </w:p>
        </w:tc>
        <w:tc>
          <w:tcPr>
            <w:tcW w:w="992"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sat</w:t>
            </w:r>
          </w:p>
        </w:tc>
        <w:tc>
          <w:tcPr>
            <w:tcW w:w="1417"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90</w:t>
            </w:r>
          </w:p>
        </w:tc>
        <w:tc>
          <w:tcPr>
            <w:tcW w:w="1276"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90,13</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16.223,40</w:t>
            </w:r>
          </w:p>
        </w:tc>
      </w:tr>
      <w:tr w:rsidR="001E2034" w:rsidRPr="00C12CBC" w:rsidTr="004D26A6">
        <w:trPr>
          <w:trHeight w:val="370"/>
        </w:trPr>
        <w:tc>
          <w:tcPr>
            <w:tcW w:w="679" w:type="dxa"/>
          </w:tcPr>
          <w:p w:rsidR="001E2034" w:rsidRPr="00C12CBC" w:rsidRDefault="001E2034" w:rsidP="00294CA5">
            <w:pPr>
              <w:pStyle w:val="Default"/>
              <w:numPr>
                <w:ilvl w:val="0"/>
                <w:numId w:val="63"/>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Dodatni radovi</w:t>
            </w:r>
          </w:p>
        </w:tc>
        <w:tc>
          <w:tcPr>
            <w:tcW w:w="4961" w:type="dxa"/>
            <w:gridSpan w:val="4"/>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 xml:space="preserve">nalog za svaku pojedinu operaciju donosi Općinski načelnik na prijedlog Jedinstvenog upravnog odjela- Odsjek za komunalni sustav i prostorno uređenje </w:t>
            </w:r>
          </w:p>
        </w:tc>
        <w:tc>
          <w:tcPr>
            <w:tcW w:w="1843"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 xml:space="preserve">    </w:t>
            </w:r>
          </w:p>
          <w:p w:rsidR="001E2034" w:rsidRPr="00C12CBC" w:rsidRDefault="001E2034" w:rsidP="004D26A6">
            <w:pPr>
              <w:pStyle w:val="Default"/>
              <w:spacing w:line="276" w:lineRule="auto"/>
              <w:jc w:val="center"/>
              <w:rPr>
                <w:rFonts w:ascii="Arial" w:hAnsi="Arial" w:cs="Arial"/>
              </w:rPr>
            </w:pPr>
            <w:r w:rsidRPr="00C12CBC">
              <w:rPr>
                <w:rFonts w:ascii="Arial" w:hAnsi="Arial" w:cs="Arial"/>
              </w:rPr>
              <w:t xml:space="preserve">            12.670,96       </w:t>
            </w:r>
          </w:p>
        </w:tc>
      </w:tr>
      <w:tr w:rsidR="001E2034" w:rsidRPr="00C12CBC" w:rsidTr="004D26A6">
        <w:trPr>
          <w:trHeight w:val="370"/>
        </w:trPr>
        <w:tc>
          <w:tcPr>
            <w:tcW w:w="679" w:type="dxa"/>
          </w:tcPr>
          <w:p w:rsidR="001E2034" w:rsidRPr="00C12CBC" w:rsidRDefault="001E2034" w:rsidP="00294CA5">
            <w:pPr>
              <w:pStyle w:val="Default"/>
              <w:numPr>
                <w:ilvl w:val="0"/>
                <w:numId w:val="63"/>
              </w:numPr>
              <w:spacing w:line="276" w:lineRule="auto"/>
              <w:rPr>
                <w:rFonts w:ascii="Arial" w:hAnsi="Arial" w:cs="Arial"/>
              </w:rPr>
            </w:pPr>
          </w:p>
        </w:tc>
        <w:tc>
          <w:tcPr>
            <w:tcW w:w="6663" w:type="dxa"/>
          </w:tcPr>
          <w:p w:rsidR="001E2034" w:rsidRPr="00C12CBC" w:rsidRDefault="001E2034" w:rsidP="004D26A6">
            <w:pPr>
              <w:pStyle w:val="Default"/>
              <w:tabs>
                <w:tab w:val="left" w:pos="1778"/>
              </w:tabs>
              <w:spacing w:line="276" w:lineRule="auto"/>
              <w:rPr>
                <w:rFonts w:ascii="Arial" w:hAnsi="Arial" w:cs="Arial"/>
              </w:rPr>
            </w:pPr>
            <w:r w:rsidRPr="00C12CBC">
              <w:rPr>
                <w:rFonts w:ascii="Arial" w:hAnsi="Arial" w:cs="Arial"/>
              </w:rPr>
              <w:t>Interventna sanacija odlagališta</w:t>
            </w:r>
          </w:p>
        </w:tc>
        <w:tc>
          <w:tcPr>
            <w:tcW w:w="4961" w:type="dxa"/>
            <w:gridSpan w:val="4"/>
          </w:tcPr>
          <w:p w:rsidR="001E2034" w:rsidRPr="00C12CBC" w:rsidRDefault="001E2034" w:rsidP="004D26A6">
            <w:pPr>
              <w:pStyle w:val="Default"/>
              <w:spacing w:line="276" w:lineRule="auto"/>
              <w:jc w:val="right"/>
              <w:rPr>
                <w:rFonts w:ascii="Arial" w:hAnsi="Arial" w:cs="Arial"/>
              </w:rPr>
            </w:pPr>
            <w:r w:rsidRPr="00C12CBC">
              <w:rPr>
                <w:rFonts w:ascii="Arial" w:hAnsi="Arial" w:cs="Arial"/>
              </w:rPr>
              <w:t xml:space="preserve">nalog za svaku pojedinu operaciju izdaje Općinski načelnik na prijedlog Jedinstvenog upravnog odjela- Odsjek za komunalni </w:t>
            </w:r>
            <w:r w:rsidRPr="00C12CBC">
              <w:rPr>
                <w:rFonts w:ascii="Arial" w:hAnsi="Arial" w:cs="Arial"/>
              </w:rPr>
              <w:lastRenderedPageBreak/>
              <w:t>sustav i prostorno uređenje</w:t>
            </w:r>
          </w:p>
          <w:p w:rsidR="001E2034" w:rsidRPr="00C12CBC" w:rsidRDefault="001E2034" w:rsidP="004D26A6">
            <w:pPr>
              <w:pStyle w:val="Default"/>
              <w:spacing w:line="276" w:lineRule="auto"/>
              <w:jc w:val="right"/>
              <w:rPr>
                <w:rFonts w:ascii="Arial" w:hAnsi="Arial" w:cs="Arial"/>
              </w:rPr>
            </w:pP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lastRenderedPageBreak/>
              <w:t>10.000,00</w:t>
            </w:r>
          </w:p>
        </w:tc>
      </w:tr>
      <w:tr w:rsidR="001E2034" w:rsidRPr="00C12CBC" w:rsidTr="004D26A6">
        <w:trPr>
          <w:trHeight w:val="370"/>
        </w:trPr>
        <w:tc>
          <w:tcPr>
            <w:tcW w:w="7342" w:type="dxa"/>
            <w:gridSpan w:val="2"/>
          </w:tcPr>
          <w:p w:rsidR="001E2034" w:rsidRPr="00C12CBC" w:rsidRDefault="001E2034" w:rsidP="004D26A6">
            <w:pPr>
              <w:pStyle w:val="Default"/>
              <w:tabs>
                <w:tab w:val="left" w:pos="1778"/>
              </w:tabs>
              <w:spacing w:line="276" w:lineRule="auto"/>
              <w:rPr>
                <w:rFonts w:ascii="Arial" w:hAnsi="Arial" w:cs="Arial"/>
                <w:b/>
              </w:rPr>
            </w:pPr>
            <w:r w:rsidRPr="00C12CBC">
              <w:rPr>
                <w:rFonts w:ascii="Arial" w:hAnsi="Arial" w:cs="Arial"/>
                <w:b/>
              </w:rPr>
              <w:lastRenderedPageBreak/>
              <w:t xml:space="preserve">                                                                                                      UKUPNO KUNA</w:t>
            </w:r>
          </w:p>
        </w:tc>
        <w:tc>
          <w:tcPr>
            <w:tcW w:w="6804" w:type="dxa"/>
            <w:gridSpan w:val="5"/>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110.000,00</w:t>
            </w:r>
          </w:p>
        </w:tc>
      </w:tr>
    </w:tbl>
    <w:p w:rsidR="001E2034" w:rsidRPr="00C12CBC" w:rsidRDefault="001E2034" w:rsidP="001E2034">
      <w:pPr>
        <w:pStyle w:val="Default"/>
        <w:spacing w:line="276" w:lineRule="auto"/>
        <w:ind w:left="720"/>
        <w:rPr>
          <w:rFonts w:ascii="Arial" w:hAnsi="Arial" w:cs="Arial"/>
          <w:b/>
        </w:rPr>
      </w:pPr>
    </w:p>
    <w:p w:rsidR="001E2034" w:rsidRPr="00C12CBC" w:rsidRDefault="001E2034" w:rsidP="001E2034">
      <w:pPr>
        <w:pStyle w:val="Default"/>
        <w:spacing w:line="276" w:lineRule="auto"/>
        <w:ind w:left="720"/>
        <w:rPr>
          <w:rFonts w:ascii="Arial" w:hAnsi="Arial" w:cs="Arial"/>
          <w:b/>
        </w:rPr>
      </w:pPr>
    </w:p>
    <w:p w:rsidR="001E2034" w:rsidRPr="00C12CBC" w:rsidRDefault="001E2034" w:rsidP="00294CA5">
      <w:pPr>
        <w:pStyle w:val="Default"/>
        <w:numPr>
          <w:ilvl w:val="0"/>
          <w:numId w:val="57"/>
        </w:numPr>
        <w:spacing w:line="276" w:lineRule="auto"/>
        <w:rPr>
          <w:rFonts w:ascii="Arial" w:hAnsi="Arial" w:cs="Arial"/>
          <w:b/>
        </w:rPr>
      </w:pPr>
      <w:r w:rsidRPr="00C12CBC">
        <w:rPr>
          <w:rFonts w:ascii="Arial" w:hAnsi="Arial" w:cs="Arial"/>
          <w:b/>
        </w:rPr>
        <w:t>Održavanje groblja</w:t>
      </w:r>
    </w:p>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rPr>
          <w:rFonts w:ascii="Arial" w:hAnsi="Arial" w:cs="Arial"/>
        </w:rPr>
      </w:pPr>
      <w:r w:rsidRPr="00C12CBC">
        <w:rPr>
          <w:rFonts w:ascii="Arial" w:hAnsi="Arial" w:cs="Arial"/>
        </w:rPr>
        <w:t xml:space="preserve">Ovi poslovi podrazumijevaju održavanje tri mjesna groblja na području Općine Gračac.  </w:t>
      </w: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1E2034" w:rsidRPr="00C12CBC" w:rsidTr="004D26A6">
        <w:trPr>
          <w:trHeight w:val="359"/>
        </w:trPr>
        <w:tc>
          <w:tcPr>
            <w:tcW w:w="679"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R.b.</w:t>
            </w:r>
          </w:p>
        </w:tc>
        <w:tc>
          <w:tcPr>
            <w:tcW w:w="666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OPERACIJA</w:t>
            </w:r>
          </w:p>
        </w:tc>
        <w:tc>
          <w:tcPr>
            <w:tcW w:w="992"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JM</w:t>
            </w:r>
          </w:p>
        </w:tc>
        <w:tc>
          <w:tcPr>
            <w:tcW w:w="1417"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KOLIČINA</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Dinamika godišnje</w:t>
            </w:r>
          </w:p>
        </w:tc>
        <w:tc>
          <w:tcPr>
            <w:tcW w:w="127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Jedinična cijena (kn) s PDV-om</w:t>
            </w:r>
          </w:p>
        </w:tc>
        <w:tc>
          <w:tcPr>
            <w:tcW w:w="184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Ukupno kuna</w:t>
            </w:r>
          </w:p>
        </w:tc>
      </w:tr>
      <w:tr w:rsidR="001E2034" w:rsidRPr="00C12CBC" w:rsidTr="004D26A6">
        <w:trPr>
          <w:trHeight w:val="359"/>
        </w:trPr>
        <w:tc>
          <w:tcPr>
            <w:tcW w:w="679" w:type="dxa"/>
          </w:tcPr>
          <w:p w:rsidR="001E2034" w:rsidRPr="00C12CBC" w:rsidRDefault="001E2034" w:rsidP="00294CA5">
            <w:pPr>
              <w:pStyle w:val="Default"/>
              <w:numPr>
                <w:ilvl w:val="0"/>
                <w:numId w:val="66"/>
              </w:numPr>
              <w:spacing w:line="276" w:lineRule="auto"/>
              <w:rPr>
                <w:rFonts w:ascii="Arial" w:hAnsi="Arial" w:cs="Arial"/>
              </w:rPr>
            </w:pPr>
            <w:r w:rsidRPr="00C12CBC">
              <w:rPr>
                <w:rFonts w:ascii="Arial" w:hAnsi="Arial" w:cs="Arial"/>
              </w:rPr>
              <w:t>1</w:t>
            </w: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Košnja zelenih površina na groblju 1. Interval (travanj-svibanj), 2. Interval (kolovoz-rujan)</w:t>
            </w:r>
          </w:p>
          <w:p w:rsidR="001E2034" w:rsidRPr="00C12CBC" w:rsidRDefault="001E2034" w:rsidP="004D26A6">
            <w:pPr>
              <w:pStyle w:val="Default"/>
              <w:spacing w:line="276" w:lineRule="auto"/>
              <w:rPr>
                <w:rFonts w:ascii="Arial" w:hAnsi="Arial" w:cs="Arial"/>
              </w:rPr>
            </w:pPr>
            <w:r w:rsidRPr="00C12CBC">
              <w:rPr>
                <w:rFonts w:ascii="Arial" w:hAnsi="Arial" w:cs="Arial"/>
              </w:rPr>
              <w:t>-Katoličko groblje Gračac- 11.000 m2</w:t>
            </w:r>
          </w:p>
          <w:p w:rsidR="001E2034" w:rsidRPr="00C12CBC" w:rsidRDefault="001E2034" w:rsidP="004D26A6">
            <w:pPr>
              <w:pStyle w:val="Default"/>
              <w:spacing w:line="276" w:lineRule="auto"/>
              <w:rPr>
                <w:rFonts w:ascii="Arial" w:hAnsi="Arial" w:cs="Arial"/>
              </w:rPr>
            </w:pPr>
            <w:r w:rsidRPr="00C12CBC">
              <w:rPr>
                <w:rFonts w:ascii="Arial" w:hAnsi="Arial" w:cs="Arial"/>
              </w:rPr>
              <w:t xml:space="preserve">-Pravoslavno groblje Gračac- 22.000m2 </w:t>
            </w:r>
          </w:p>
          <w:p w:rsidR="001E2034" w:rsidRPr="00C12CBC" w:rsidRDefault="001E2034" w:rsidP="004D26A6">
            <w:pPr>
              <w:pStyle w:val="Default"/>
              <w:spacing w:line="276" w:lineRule="auto"/>
              <w:rPr>
                <w:rFonts w:ascii="Arial" w:hAnsi="Arial" w:cs="Arial"/>
              </w:rPr>
            </w:pPr>
            <w:r w:rsidRPr="00C12CBC">
              <w:rPr>
                <w:rFonts w:ascii="Arial" w:hAnsi="Arial" w:cs="Arial"/>
              </w:rPr>
              <w:t>-Pravoslavno groblje Srb- 10.000 m2</w:t>
            </w:r>
          </w:p>
        </w:tc>
        <w:tc>
          <w:tcPr>
            <w:tcW w:w="992"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m2</w:t>
            </w:r>
          </w:p>
        </w:tc>
        <w:tc>
          <w:tcPr>
            <w:tcW w:w="1417"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43.000,00</w:t>
            </w:r>
          </w:p>
        </w:tc>
        <w:tc>
          <w:tcPr>
            <w:tcW w:w="1276"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center"/>
              <w:rPr>
                <w:rFonts w:ascii="Arial" w:hAnsi="Arial" w:cs="Arial"/>
              </w:rPr>
            </w:pPr>
            <w:r w:rsidRPr="00C12CBC">
              <w:rPr>
                <w:rFonts w:ascii="Arial" w:hAnsi="Arial" w:cs="Arial"/>
              </w:rPr>
              <w:t>2</w:t>
            </w:r>
          </w:p>
        </w:tc>
        <w:tc>
          <w:tcPr>
            <w:tcW w:w="1276"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1,00</w:t>
            </w:r>
          </w:p>
        </w:tc>
        <w:tc>
          <w:tcPr>
            <w:tcW w:w="1843"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86.000,00</w:t>
            </w:r>
          </w:p>
        </w:tc>
      </w:tr>
      <w:tr w:rsidR="001E2034" w:rsidRPr="00C12CBC" w:rsidTr="004D26A6">
        <w:trPr>
          <w:trHeight w:val="359"/>
        </w:trPr>
        <w:tc>
          <w:tcPr>
            <w:tcW w:w="679" w:type="dxa"/>
          </w:tcPr>
          <w:p w:rsidR="001E2034" w:rsidRPr="00C12CBC" w:rsidRDefault="001E2034" w:rsidP="00294CA5">
            <w:pPr>
              <w:pStyle w:val="Default"/>
              <w:numPr>
                <w:ilvl w:val="0"/>
                <w:numId w:val="66"/>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Odvoz biorazgradivog i miješanog komunalnog otpada s groblja</w:t>
            </w:r>
          </w:p>
        </w:tc>
        <w:tc>
          <w:tcPr>
            <w:tcW w:w="4961" w:type="dxa"/>
            <w:gridSpan w:val="4"/>
          </w:tcPr>
          <w:p w:rsidR="001E2034" w:rsidRPr="00C12CBC" w:rsidRDefault="001E2034" w:rsidP="004D26A6">
            <w:pPr>
              <w:pStyle w:val="Default"/>
              <w:spacing w:line="276" w:lineRule="auto"/>
              <w:jc w:val="right"/>
              <w:rPr>
                <w:rFonts w:ascii="Arial" w:hAnsi="Arial" w:cs="Arial"/>
              </w:rPr>
            </w:pP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24.000,00</w:t>
            </w:r>
          </w:p>
        </w:tc>
      </w:tr>
      <w:tr w:rsidR="001E2034" w:rsidRPr="00C12CBC" w:rsidTr="004D26A6">
        <w:trPr>
          <w:trHeight w:val="359"/>
        </w:trPr>
        <w:tc>
          <w:tcPr>
            <w:tcW w:w="679" w:type="dxa"/>
          </w:tcPr>
          <w:p w:rsidR="001E2034" w:rsidRPr="00C12CBC" w:rsidRDefault="001E2034" w:rsidP="00294CA5">
            <w:pPr>
              <w:pStyle w:val="Default"/>
              <w:numPr>
                <w:ilvl w:val="0"/>
                <w:numId w:val="66"/>
              </w:numPr>
              <w:spacing w:line="276" w:lineRule="auto"/>
              <w:rPr>
                <w:rFonts w:ascii="Arial" w:hAnsi="Arial" w:cs="Arial"/>
              </w:rPr>
            </w:pPr>
          </w:p>
        </w:tc>
        <w:tc>
          <w:tcPr>
            <w:tcW w:w="6663" w:type="dxa"/>
          </w:tcPr>
          <w:p w:rsidR="001E2034" w:rsidRPr="00C12CBC" w:rsidRDefault="001E2034" w:rsidP="004D26A6">
            <w:pPr>
              <w:pStyle w:val="Default"/>
              <w:spacing w:line="276" w:lineRule="auto"/>
              <w:rPr>
                <w:rFonts w:ascii="Arial" w:hAnsi="Arial" w:cs="Arial"/>
              </w:rPr>
            </w:pPr>
            <w:r w:rsidRPr="00C12CBC">
              <w:rPr>
                <w:rFonts w:ascii="Arial" w:hAnsi="Arial" w:cs="Arial"/>
              </w:rPr>
              <w:t>Dodatni radovi</w:t>
            </w:r>
          </w:p>
        </w:tc>
        <w:tc>
          <w:tcPr>
            <w:tcW w:w="4961" w:type="dxa"/>
            <w:gridSpan w:val="4"/>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nalog za svaku pojedinu operaciju donosi Općinski načelnik na prijedlog Jedinstvenog upravnog odjela- Odsjek za komunalni sustav i prostorno uređenje</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 xml:space="preserve">  </w:t>
            </w:r>
          </w:p>
          <w:p w:rsidR="001E2034" w:rsidRPr="00C12CBC" w:rsidRDefault="001E2034" w:rsidP="004D26A6">
            <w:pPr>
              <w:pStyle w:val="Default"/>
              <w:spacing w:line="276" w:lineRule="auto"/>
              <w:jc w:val="right"/>
              <w:rPr>
                <w:rFonts w:ascii="Arial" w:hAnsi="Arial" w:cs="Arial"/>
              </w:rPr>
            </w:pPr>
            <w:r w:rsidRPr="00C12CBC">
              <w:rPr>
                <w:rFonts w:ascii="Arial" w:hAnsi="Arial" w:cs="Arial"/>
              </w:rPr>
              <w:t>40.000,00</w:t>
            </w:r>
          </w:p>
        </w:tc>
      </w:tr>
      <w:tr w:rsidR="001E2034" w:rsidRPr="00C12CBC" w:rsidTr="004D26A6">
        <w:trPr>
          <w:trHeight w:val="359"/>
        </w:trPr>
        <w:tc>
          <w:tcPr>
            <w:tcW w:w="7342" w:type="dxa"/>
            <w:gridSpan w:val="2"/>
          </w:tcPr>
          <w:p w:rsidR="001E2034" w:rsidRPr="00C12CBC" w:rsidRDefault="001E2034" w:rsidP="004D26A6">
            <w:pPr>
              <w:pStyle w:val="Default"/>
              <w:spacing w:line="276" w:lineRule="auto"/>
              <w:rPr>
                <w:rFonts w:ascii="Arial" w:hAnsi="Arial" w:cs="Arial"/>
                <w:b/>
              </w:rPr>
            </w:pPr>
            <w:r w:rsidRPr="00C12CBC">
              <w:rPr>
                <w:rFonts w:ascii="Arial" w:hAnsi="Arial" w:cs="Arial"/>
                <w:b/>
              </w:rPr>
              <w:t xml:space="preserve">                                                                                                     UKUPNO KUNA</w:t>
            </w:r>
          </w:p>
        </w:tc>
        <w:tc>
          <w:tcPr>
            <w:tcW w:w="6804" w:type="dxa"/>
            <w:gridSpan w:val="5"/>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150.000,00</w:t>
            </w:r>
          </w:p>
        </w:tc>
      </w:tr>
    </w:tbl>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720"/>
        <w:rPr>
          <w:rFonts w:ascii="Arial" w:hAnsi="Arial" w:cs="Arial"/>
          <w:b/>
          <w:bCs/>
        </w:rPr>
      </w:pPr>
    </w:p>
    <w:p w:rsidR="001E2034" w:rsidRPr="00C12CBC" w:rsidRDefault="001E2034" w:rsidP="00294CA5">
      <w:pPr>
        <w:pStyle w:val="Default"/>
        <w:numPr>
          <w:ilvl w:val="0"/>
          <w:numId w:val="57"/>
        </w:numPr>
        <w:spacing w:line="276" w:lineRule="auto"/>
        <w:rPr>
          <w:rFonts w:ascii="Arial" w:hAnsi="Arial" w:cs="Arial"/>
          <w:b/>
          <w:bCs/>
        </w:rPr>
      </w:pPr>
      <w:r w:rsidRPr="00C12CBC">
        <w:rPr>
          <w:rFonts w:ascii="Arial" w:hAnsi="Arial" w:cs="Arial"/>
          <w:b/>
          <w:bCs/>
        </w:rPr>
        <w:t xml:space="preserve">Održavanje javne rasvjete i prigodno ukrašavanje na objektima javne rasvjete </w:t>
      </w:r>
    </w:p>
    <w:p w:rsidR="001E2034" w:rsidRPr="00C12CBC" w:rsidRDefault="001E2034" w:rsidP="001E2034">
      <w:pPr>
        <w:pStyle w:val="Default"/>
        <w:spacing w:line="276" w:lineRule="auto"/>
        <w:rPr>
          <w:rFonts w:ascii="Arial" w:hAnsi="Arial" w:cs="Arial"/>
          <w:b/>
        </w:rPr>
      </w:pPr>
    </w:p>
    <w:p w:rsidR="001E2034" w:rsidRPr="00C12CBC" w:rsidRDefault="001E2034" w:rsidP="001E2034">
      <w:pPr>
        <w:pStyle w:val="Default"/>
        <w:spacing w:line="276" w:lineRule="auto"/>
        <w:rPr>
          <w:rFonts w:ascii="Arial" w:hAnsi="Arial" w:cs="Arial"/>
        </w:rPr>
      </w:pPr>
      <w:r w:rsidRPr="00C12CBC">
        <w:rPr>
          <w:rFonts w:ascii="Arial" w:hAnsi="Arial" w:cs="Arial"/>
        </w:rPr>
        <w:t xml:space="preserve">     Pod održavanjem javne rasvjete podrazumijeva se  upravljanje, održavanje objekata i uređaja javne rasvjete za rasvjetljavanje javnih površina, javnih cesta koje prolaze kroz naselje, nerazvrstanih cesta kao i utrošak električne energije za javnu rasvjetu. </w:t>
      </w:r>
    </w:p>
    <w:p w:rsidR="001E2034" w:rsidRPr="00C12CBC" w:rsidRDefault="001E2034" w:rsidP="001E2034">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4"/>
        <w:gridCol w:w="6697"/>
        <w:gridCol w:w="4559"/>
        <w:gridCol w:w="1843"/>
      </w:tblGrid>
      <w:tr w:rsidR="001E2034" w:rsidRPr="00C12CBC" w:rsidTr="004D26A6">
        <w:trPr>
          <w:trHeight w:val="359"/>
        </w:trPr>
        <w:tc>
          <w:tcPr>
            <w:tcW w:w="1047"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Red.broj</w:t>
            </w:r>
          </w:p>
        </w:tc>
        <w:tc>
          <w:tcPr>
            <w:tcW w:w="6697"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OPIS POSLOVA</w:t>
            </w:r>
          </w:p>
        </w:tc>
        <w:tc>
          <w:tcPr>
            <w:tcW w:w="4559"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Količina i dinamika</w:t>
            </w:r>
          </w:p>
        </w:tc>
        <w:tc>
          <w:tcPr>
            <w:tcW w:w="184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 xml:space="preserve"> Ukupno iznos s PDV-om</w:t>
            </w:r>
          </w:p>
        </w:tc>
      </w:tr>
      <w:tr w:rsidR="001E2034" w:rsidRPr="00C12CBC" w:rsidTr="004D26A6">
        <w:trPr>
          <w:trHeight w:val="359"/>
        </w:trPr>
        <w:tc>
          <w:tcPr>
            <w:tcW w:w="1047" w:type="dxa"/>
          </w:tcPr>
          <w:p w:rsidR="001E2034" w:rsidRPr="00C12CBC" w:rsidRDefault="001E2034" w:rsidP="00294CA5">
            <w:pPr>
              <w:pStyle w:val="Default"/>
              <w:numPr>
                <w:ilvl w:val="0"/>
                <w:numId w:val="60"/>
              </w:numPr>
              <w:spacing w:line="276" w:lineRule="auto"/>
              <w:rPr>
                <w:rFonts w:ascii="Arial" w:hAnsi="Arial" w:cs="Arial"/>
              </w:rPr>
            </w:pPr>
          </w:p>
        </w:tc>
        <w:tc>
          <w:tcPr>
            <w:tcW w:w="6697" w:type="dxa"/>
          </w:tcPr>
          <w:p w:rsidR="001E2034" w:rsidRPr="00C12CBC" w:rsidRDefault="001E2034" w:rsidP="004D26A6">
            <w:pPr>
              <w:pStyle w:val="Default"/>
              <w:spacing w:line="276" w:lineRule="auto"/>
              <w:rPr>
                <w:rFonts w:ascii="Arial" w:hAnsi="Arial" w:cs="Arial"/>
                <w:u w:val="single"/>
              </w:rPr>
            </w:pPr>
            <w:r w:rsidRPr="00C12CBC">
              <w:rPr>
                <w:rFonts w:ascii="Arial" w:hAnsi="Arial" w:cs="Arial"/>
                <w:u w:val="single"/>
              </w:rPr>
              <w:t xml:space="preserve">Potrošnja električne energije i mrežarina za javnu rasvjetu </w:t>
            </w:r>
          </w:p>
          <w:p w:rsidR="001E2034" w:rsidRPr="00C12CBC" w:rsidRDefault="001E2034" w:rsidP="004D26A6">
            <w:pPr>
              <w:pStyle w:val="Default"/>
              <w:spacing w:line="276" w:lineRule="auto"/>
              <w:ind w:left="720"/>
              <w:rPr>
                <w:rFonts w:ascii="Arial" w:hAnsi="Arial" w:cs="Arial"/>
              </w:rPr>
            </w:pPr>
          </w:p>
        </w:tc>
        <w:tc>
          <w:tcPr>
            <w:tcW w:w="4559" w:type="dxa"/>
          </w:tcPr>
          <w:p w:rsidR="001E2034" w:rsidRPr="00C12CBC" w:rsidRDefault="001E2034" w:rsidP="004D26A6">
            <w:pPr>
              <w:pStyle w:val="Default"/>
              <w:spacing w:line="276" w:lineRule="auto"/>
              <w:jc w:val="center"/>
              <w:rPr>
                <w:rFonts w:ascii="Arial" w:hAnsi="Arial" w:cs="Arial"/>
              </w:rPr>
            </w:pPr>
          </w:p>
          <w:p w:rsidR="001E2034" w:rsidRPr="00C12CBC" w:rsidRDefault="001E2034" w:rsidP="004D26A6">
            <w:pPr>
              <w:pStyle w:val="Default"/>
              <w:spacing w:line="276" w:lineRule="auto"/>
              <w:jc w:val="center"/>
              <w:rPr>
                <w:rFonts w:ascii="Arial" w:hAnsi="Arial" w:cs="Arial"/>
                <w:color w:val="FF0000"/>
                <w:highlight w:val="yellow"/>
              </w:rPr>
            </w:pPr>
            <w:r w:rsidRPr="00C12CBC">
              <w:rPr>
                <w:rFonts w:ascii="Arial" w:hAnsi="Arial" w:cs="Arial"/>
              </w:rPr>
              <w:t>655.000 kWh  godišnje</w:t>
            </w:r>
          </w:p>
        </w:tc>
        <w:tc>
          <w:tcPr>
            <w:tcW w:w="1843" w:type="dxa"/>
          </w:tcPr>
          <w:p w:rsidR="001E2034" w:rsidRPr="00C12CBC" w:rsidRDefault="001E2034" w:rsidP="004D26A6">
            <w:pPr>
              <w:pStyle w:val="Default"/>
              <w:spacing w:line="276" w:lineRule="auto"/>
              <w:jc w:val="right"/>
              <w:rPr>
                <w:rFonts w:ascii="Arial" w:hAnsi="Arial" w:cs="Arial"/>
                <w:color w:val="auto"/>
              </w:rPr>
            </w:pPr>
            <w:r w:rsidRPr="00C12CBC">
              <w:rPr>
                <w:rFonts w:ascii="Arial" w:hAnsi="Arial" w:cs="Arial"/>
                <w:color w:val="auto"/>
              </w:rPr>
              <w:t>330.000,00</w:t>
            </w:r>
          </w:p>
        </w:tc>
      </w:tr>
      <w:tr w:rsidR="001E2034" w:rsidRPr="00C12CBC" w:rsidTr="004D26A6">
        <w:trPr>
          <w:trHeight w:val="370"/>
        </w:trPr>
        <w:tc>
          <w:tcPr>
            <w:tcW w:w="1047" w:type="dxa"/>
          </w:tcPr>
          <w:p w:rsidR="001E2034" w:rsidRPr="00C12CBC" w:rsidRDefault="001E2034" w:rsidP="00294CA5">
            <w:pPr>
              <w:pStyle w:val="Default"/>
              <w:numPr>
                <w:ilvl w:val="0"/>
                <w:numId w:val="60"/>
              </w:numPr>
              <w:spacing w:line="276" w:lineRule="auto"/>
              <w:rPr>
                <w:rFonts w:ascii="Arial" w:hAnsi="Arial" w:cs="Arial"/>
              </w:rPr>
            </w:pPr>
          </w:p>
        </w:tc>
        <w:tc>
          <w:tcPr>
            <w:tcW w:w="6697" w:type="dxa"/>
          </w:tcPr>
          <w:p w:rsidR="001E2034" w:rsidRPr="00C12CBC" w:rsidRDefault="001E2034" w:rsidP="004D26A6">
            <w:pPr>
              <w:pStyle w:val="Default"/>
              <w:spacing w:line="276" w:lineRule="auto"/>
              <w:rPr>
                <w:rFonts w:ascii="Arial" w:hAnsi="Arial" w:cs="Arial"/>
                <w:u w:val="single"/>
              </w:rPr>
            </w:pPr>
            <w:r w:rsidRPr="00C12CBC">
              <w:rPr>
                <w:rFonts w:ascii="Arial" w:hAnsi="Arial" w:cs="Arial"/>
                <w:u w:val="single"/>
              </w:rPr>
              <w:t xml:space="preserve">Održavanje javne rasvjete </w:t>
            </w:r>
          </w:p>
          <w:p w:rsidR="001E2034" w:rsidRPr="00C12CBC" w:rsidRDefault="001E2034" w:rsidP="004D26A6">
            <w:pPr>
              <w:pStyle w:val="Default"/>
              <w:spacing w:line="276" w:lineRule="auto"/>
              <w:rPr>
                <w:rFonts w:ascii="Arial" w:hAnsi="Arial" w:cs="Arial"/>
              </w:rPr>
            </w:pPr>
            <w:r w:rsidRPr="00C12CBC">
              <w:rPr>
                <w:rFonts w:ascii="Arial" w:hAnsi="Arial" w:cs="Arial"/>
              </w:rPr>
              <w:t>- Redovito održavanje - zamjena žarulja, grla, prigušnica, zaštitinih stakala, sjenila, vrata razvodnih ormarića, osigurača, dotrajalog ožičenja i ostalog potrošnog materijala, antikorozivna zaštita metalnih stupova te vizualni pregled instalacija u vremenu kad su pod naponom</w:t>
            </w:r>
          </w:p>
          <w:p w:rsidR="001E2034" w:rsidRPr="00C12CBC" w:rsidRDefault="001E2034" w:rsidP="004D26A6">
            <w:pPr>
              <w:pStyle w:val="Default"/>
              <w:spacing w:line="276" w:lineRule="auto"/>
              <w:rPr>
                <w:rFonts w:ascii="Arial" w:hAnsi="Arial" w:cs="Arial"/>
              </w:rPr>
            </w:pPr>
            <w:r w:rsidRPr="00C12CBC">
              <w:rPr>
                <w:rFonts w:ascii="Arial" w:hAnsi="Arial" w:cs="Arial"/>
              </w:rPr>
              <w:t>- Zamjena rasvjetnih armatura novima. Predviđaju se svjetiljke raznih tipova snage od 70 do 400 W, a sukladno ovjerenom troškovniku.</w:t>
            </w:r>
          </w:p>
          <w:p w:rsidR="001E2034" w:rsidRPr="00C12CBC" w:rsidRDefault="001E2034" w:rsidP="004D26A6">
            <w:pPr>
              <w:pStyle w:val="Default"/>
              <w:spacing w:line="276" w:lineRule="auto"/>
              <w:rPr>
                <w:rFonts w:ascii="Arial" w:hAnsi="Arial" w:cs="Arial"/>
              </w:rPr>
            </w:pPr>
            <w:r w:rsidRPr="00C12CBC">
              <w:rPr>
                <w:rFonts w:ascii="Arial" w:hAnsi="Arial" w:cs="Arial"/>
              </w:rPr>
              <w:t xml:space="preserve">-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komunalni sustav i prostorno </w:t>
            </w:r>
            <w:r w:rsidRPr="00C12CBC">
              <w:rPr>
                <w:rFonts w:ascii="Arial" w:hAnsi="Arial" w:cs="Arial"/>
              </w:rPr>
              <w:lastRenderedPageBreak/>
              <w:t>uređenje.</w:t>
            </w:r>
          </w:p>
          <w:p w:rsidR="001E2034" w:rsidRPr="00C12CBC" w:rsidRDefault="001E2034" w:rsidP="004D26A6">
            <w:pPr>
              <w:pStyle w:val="Default"/>
              <w:spacing w:line="276" w:lineRule="auto"/>
              <w:rPr>
                <w:rFonts w:ascii="Arial" w:hAnsi="Arial" w:cs="Arial"/>
              </w:rPr>
            </w:pPr>
            <w:r w:rsidRPr="00C12CBC">
              <w:rPr>
                <w:rFonts w:ascii="Arial" w:hAnsi="Arial" w:cs="Arial"/>
              </w:rPr>
              <w:t>-Odvajanje i regulacija sustava javne rasvjete dobavom i postavljanjem novih razvodnih ormara s potrebnom opremom uz nužne građevinske radove i kabliranje te ugradnju automatike za uštedu potrošnje električne energije.</w:t>
            </w:r>
          </w:p>
        </w:tc>
        <w:tc>
          <w:tcPr>
            <w:tcW w:w="4559" w:type="dxa"/>
          </w:tcPr>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p>
          <w:p w:rsidR="001E2034" w:rsidRPr="00C12CBC" w:rsidRDefault="001E2034" w:rsidP="004D26A6">
            <w:pPr>
              <w:pStyle w:val="Default"/>
              <w:spacing w:line="276" w:lineRule="auto"/>
              <w:jc w:val="right"/>
              <w:rPr>
                <w:rFonts w:ascii="Arial" w:hAnsi="Arial" w:cs="Arial"/>
              </w:rPr>
            </w:pPr>
            <w:r w:rsidRPr="00C12CBC">
              <w:rPr>
                <w:rFonts w:ascii="Arial" w:hAnsi="Arial" w:cs="Arial"/>
              </w:rPr>
              <w:t>nalog za svaku pojedinu operaciju donosi Općinski načelnik na prijedlog Jedinstvenog upravnog odjela- Odsjek za komunalni sustav i prostorno uređenje</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200.000,00</w:t>
            </w:r>
          </w:p>
        </w:tc>
      </w:tr>
      <w:tr w:rsidR="001E2034" w:rsidRPr="00C12CBC" w:rsidTr="004D26A6">
        <w:trPr>
          <w:trHeight w:val="370"/>
        </w:trPr>
        <w:tc>
          <w:tcPr>
            <w:tcW w:w="1047" w:type="dxa"/>
          </w:tcPr>
          <w:p w:rsidR="001E2034" w:rsidRPr="00C12CBC" w:rsidRDefault="001E2034" w:rsidP="00294CA5">
            <w:pPr>
              <w:pStyle w:val="Default"/>
              <w:numPr>
                <w:ilvl w:val="0"/>
                <w:numId w:val="60"/>
              </w:numPr>
              <w:spacing w:line="276" w:lineRule="auto"/>
              <w:rPr>
                <w:rFonts w:ascii="Arial" w:hAnsi="Arial" w:cs="Arial"/>
              </w:rPr>
            </w:pPr>
          </w:p>
        </w:tc>
        <w:tc>
          <w:tcPr>
            <w:tcW w:w="6697" w:type="dxa"/>
          </w:tcPr>
          <w:p w:rsidR="001E2034" w:rsidRPr="00C12CBC" w:rsidRDefault="001E2034" w:rsidP="004D26A6">
            <w:pPr>
              <w:pStyle w:val="Default"/>
              <w:spacing w:line="276" w:lineRule="auto"/>
              <w:rPr>
                <w:rFonts w:ascii="Arial" w:hAnsi="Arial" w:cs="Arial"/>
                <w:u w:val="single"/>
              </w:rPr>
            </w:pPr>
            <w:r w:rsidRPr="00C12CBC">
              <w:rPr>
                <w:rFonts w:ascii="Arial" w:hAnsi="Arial" w:cs="Arial"/>
                <w:u w:val="single"/>
              </w:rPr>
              <w:t xml:space="preserve">Blagdanska rasvjeta </w:t>
            </w:r>
          </w:p>
          <w:p w:rsidR="001E2034" w:rsidRPr="00C12CBC" w:rsidRDefault="001E2034" w:rsidP="00294CA5">
            <w:pPr>
              <w:pStyle w:val="Default"/>
              <w:numPr>
                <w:ilvl w:val="0"/>
                <w:numId w:val="62"/>
              </w:numPr>
              <w:spacing w:line="276" w:lineRule="auto"/>
              <w:rPr>
                <w:rFonts w:ascii="Arial" w:hAnsi="Arial" w:cs="Arial"/>
              </w:rPr>
            </w:pPr>
            <w:r w:rsidRPr="00C12CBC">
              <w:rPr>
                <w:rFonts w:ascii="Arial" w:hAnsi="Arial" w:cs="Arial"/>
              </w:rPr>
              <w:t xml:space="preserve">Božićno i novogodišnje ukrašavanje javnih površina i mjesnih prostora prigodnom dekoracijom u središtu naselja Gračac i Srb </w:t>
            </w:r>
          </w:p>
        </w:tc>
        <w:tc>
          <w:tcPr>
            <w:tcW w:w="4559" w:type="dxa"/>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 xml:space="preserve">postavlja se 6. prosinca, </w:t>
            </w:r>
          </w:p>
          <w:p w:rsidR="001E2034" w:rsidRPr="00C12CBC" w:rsidRDefault="001E2034" w:rsidP="004D26A6">
            <w:pPr>
              <w:pStyle w:val="Default"/>
              <w:spacing w:line="276" w:lineRule="auto"/>
              <w:jc w:val="center"/>
              <w:rPr>
                <w:rFonts w:ascii="Arial" w:hAnsi="Arial" w:cs="Arial"/>
              </w:rPr>
            </w:pPr>
            <w:r w:rsidRPr="00C12CBC">
              <w:rPr>
                <w:rFonts w:ascii="Arial" w:hAnsi="Arial" w:cs="Arial"/>
              </w:rPr>
              <w:t>uklanja  se 15. siječnja.</w:t>
            </w:r>
          </w:p>
        </w:tc>
        <w:tc>
          <w:tcPr>
            <w:tcW w:w="1843" w:type="dxa"/>
          </w:tcPr>
          <w:p w:rsidR="001E2034" w:rsidRPr="00C12CBC" w:rsidRDefault="001E2034" w:rsidP="004D26A6">
            <w:pPr>
              <w:pStyle w:val="Default"/>
              <w:spacing w:line="276" w:lineRule="auto"/>
              <w:jc w:val="right"/>
              <w:rPr>
                <w:rFonts w:ascii="Arial" w:hAnsi="Arial" w:cs="Arial"/>
              </w:rPr>
            </w:pPr>
            <w:r w:rsidRPr="00C12CBC">
              <w:rPr>
                <w:rFonts w:ascii="Arial" w:hAnsi="Arial" w:cs="Arial"/>
              </w:rPr>
              <w:t>85.000,00</w:t>
            </w:r>
          </w:p>
        </w:tc>
      </w:tr>
      <w:tr w:rsidR="001E2034" w:rsidRPr="00C12CBC" w:rsidTr="004D26A6">
        <w:trPr>
          <w:trHeight w:val="370"/>
        </w:trPr>
        <w:tc>
          <w:tcPr>
            <w:tcW w:w="7744" w:type="dxa"/>
            <w:gridSpan w:val="2"/>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 xml:space="preserve">UKUPNO KUNA </w:t>
            </w:r>
          </w:p>
        </w:tc>
        <w:tc>
          <w:tcPr>
            <w:tcW w:w="4559" w:type="dxa"/>
          </w:tcPr>
          <w:p w:rsidR="001E2034" w:rsidRPr="00C12CBC" w:rsidRDefault="001E2034" w:rsidP="004D26A6">
            <w:pPr>
              <w:pStyle w:val="Default"/>
              <w:spacing w:line="276" w:lineRule="auto"/>
              <w:jc w:val="right"/>
              <w:rPr>
                <w:rFonts w:ascii="Arial" w:hAnsi="Arial" w:cs="Arial"/>
                <w:b/>
              </w:rPr>
            </w:pPr>
          </w:p>
        </w:tc>
        <w:tc>
          <w:tcPr>
            <w:tcW w:w="1843" w:type="dxa"/>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615.000,00</w:t>
            </w:r>
          </w:p>
        </w:tc>
      </w:tr>
    </w:tbl>
    <w:p w:rsidR="001E2034" w:rsidRPr="00C12CBC" w:rsidRDefault="001E2034" w:rsidP="001E2034">
      <w:pPr>
        <w:pStyle w:val="Default"/>
        <w:spacing w:line="276" w:lineRule="auto"/>
        <w:ind w:left="720"/>
        <w:rPr>
          <w:rFonts w:ascii="Arial" w:hAnsi="Arial" w:cs="Arial"/>
          <w:b/>
          <w:bCs/>
        </w:rPr>
      </w:pPr>
    </w:p>
    <w:p w:rsidR="001E2034" w:rsidRPr="00C12CBC" w:rsidRDefault="001E2034" w:rsidP="001E2034">
      <w:pPr>
        <w:pStyle w:val="Default"/>
        <w:spacing w:line="276" w:lineRule="auto"/>
        <w:ind w:left="720"/>
        <w:rPr>
          <w:rFonts w:ascii="Arial" w:hAnsi="Arial" w:cs="Arial"/>
          <w:b/>
          <w:bCs/>
        </w:rPr>
      </w:pPr>
    </w:p>
    <w:tbl>
      <w:tblPr>
        <w:tblStyle w:val="TableGrid"/>
        <w:tblW w:w="0" w:type="auto"/>
        <w:tblLook w:val="04A0"/>
      </w:tblPr>
      <w:tblGrid>
        <w:gridCol w:w="14142"/>
      </w:tblGrid>
      <w:tr w:rsidR="001E2034" w:rsidRPr="00C12CBC" w:rsidTr="004D26A6">
        <w:tc>
          <w:tcPr>
            <w:tcW w:w="14142" w:type="dxa"/>
          </w:tcPr>
          <w:p w:rsidR="001E2034" w:rsidRPr="00C12CBC" w:rsidRDefault="001E2034" w:rsidP="004D26A6">
            <w:pPr>
              <w:pStyle w:val="Default"/>
              <w:spacing w:line="276" w:lineRule="auto"/>
              <w:rPr>
                <w:rFonts w:ascii="Arial" w:hAnsi="Arial" w:cs="Arial"/>
                <w:b/>
              </w:rPr>
            </w:pPr>
            <w:r w:rsidRPr="00C12CBC">
              <w:rPr>
                <w:rFonts w:ascii="Arial" w:hAnsi="Arial" w:cs="Arial"/>
                <w:b/>
              </w:rPr>
              <w:t xml:space="preserve">SVEUKUPNO                                                                                                                                                                                                                        </w:t>
            </w:r>
          </w:p>
        </w:tc>
      </w:tr>
    </w:tbl>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rPr>
          <w:rFonts w:ascii="Arial" w:hAnsi="Arial" w:cs="Arial"/>
        </w:rPr>
      </w:pPr>
    </w:p>
    <w:p w:rsidR="001E2034" w:rsidRPr="00C12CBC" w:rsidRDefault="001E2034" w:rsidP="00294CA5">
      <w:pPr>
        <w:pStyle w:val="Default"/>
        <w:numPr>
          <w:ilvl w:val="0"/>
          <w:numId w:val="56"/>
        </w:numPr>
        <w:spacing w:line="276" w:lineRule="auto"/>
        <w:rPr>
          <w:rFonts w:ascii="Arial" w:hAnsi="Arial" w:cs="Arial"/>
          <w:b/>
        </w:rPr>
      </w:pPr>
      <w:r w:rsidRPr="00C12CBC">
        <w:rPr>
          <w:rFonts w:ascii="Arial" w:hAnsi="Arial" w:cs="Arial"/>
          <w:b/>
        </w:rPr>
        <w:t xml:space="preserve">IZVORI FINANCIRANJA PROGRAMA </w:t>
      </w:r>
    </w:p>
    <w:p w:rsidR="001E2034" w:rsidRPr="00C12CBC" w:rsidRDefault="001E2034" w:rsidP="001E2034">
      <w:pPr>
        <w:pStyle w:val="Default"/>
        <w:spacing w:line="276" w:lineRule="auto"/>
        <w:rPr>
          <w:rFonts w:ascii="Arial" w:hAnsi="Arial" w:cs="Arial"/>
          <w:b/>
        </w:rPr>
      </w:pPr>
    </w:p>
    <w:p w:rsidR="001E2034" w:rsidRPr="00C12CBC" w:rsidRDefault="001E2034" w:rsidP="001E2034">
      <w:pPr>
        <w:pStyle w:val="Default"/>
        <w:spacing w:line="276" w:lineRule="auto"/>
        <w:jc w:val="center"/>
        <w:rPr>
          <w:rFonts w:ascii="Arial" w:hAnsi="Arial" w:cs="Arial"/>
          <w:b/>
        </w:rPr>
      </w:pPr>
      <w:r w:rsidRPr="00C12CBC">
        <w:rPr>
          <w:rFonts w:ascii="Arial" w:hAnsi="Arial" w:cs="Arial"/>
          <w:b/>
        </w:rPr>
        <w:t>Članak 4.</w:t>
      </w:r>
    </w:p>
    <w:p w:rsidR="001E2034" w:rsidRPr="00C12CBC" w:rsidRDefault="001E2034" w:rsidP="001E2034">
      <w:pPr>
        <w:pStyle w:val="Default"/>
        <w:spacing w:line="276" w:lineRule="auto"/>
        <w:rPr>
          <w:rFonts w:ascii="Arial" w:hAnsi="Arial" w:cs="Arial"/>
        </w:rPr>
      </w:pPr>
      <w:r w:rsidRPr="00C12CBC">
        <w:rPr>
          <w:rFonts w:ascii="Arial" w:hAnsi="Arial" w:cs="Arial"/>
        </w:rPr>
        <w:t xml:space="preserve">Sredstva za realizaciju Programa održavanja komunalne infrastrukture u 2018. godini osiguravaju se iz sljedećih izvora: </w:t>
      </w:r>
    </w:p>
    <w:p w:rsidR="001E2034" w:rsidRPr="00C12CBC" w:rsidRDefault="001E2034" w:rsidP="001E2034">
      <w:pPr>
        <w:pStyle w:val="Default"/>
        <w:spacing w:line="276" w:lineRule="auto"/>
        <w:rPr>
          <w:rFonts w:ascii="Arial" w:hAnsi="Arial" w:cs="Aria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4"/>
        <w:gridCol w:w="7003"/>
        <w:gridCol w:w="3686"/>
      </w:tblGrid>
      <w:tr w:rsidR="001E2034" w:rsidRPr="00C12CBC" w:rsidTr="004D26A6">
        <w:trPr>
          <w:trHeight w:val="359"/>
        </w:trPr>
        <w:tc>
          <w:tcPr>
            <w:tcW w:w="1047" w:type="dxa"/>
            <w:shd w:val="clear" w:color="auto" w:fill="F2F2F2" w:themeFill="background1" w:themeFillShade="F2"/>
          </w:tcPr>
          <w:p w:rsidR="001E2034" w:rsidRPr="00C12CBC" w:rsidRDefault="001E2034" w:rsidP="004D26A6">
            <w:pPr>
              <w:pStyle w:val="Default"/>
              <w:spacing w:line="276" w:lineRule="auto"/>
              <w:rPr>
                <w:rFonts w:ascii="Arial" w:hAnsi="Arial" w:cs="Arial"/>
              </w:rPr>
            </w:pPr>
            <w:r w:rsidRPr="00C12CBC">
              <w:rPr>
                <w:rFonts w:ascii="Arial" w:hAnsi="Arial" w:cs="Arial"/>
              </w:rPr>
              <w:t>Red.broj</w:t>
            </w:r>
          </w:p>
        </w:tc>
        <w:tc>
          <w:tcPr>
            <w:tcW w:w="7003"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OPIS POSLOVA</w:t>
            </w:r>
          </w:p>
        </w:tc>
        <w:tc>
          <w:tcPr>
            <w:tcW w:w="3686" w:type="dxa"/>
            <w:shd w:val="clear" w:color="auto" w:fill="F2F2F2" w:themeFill="background1" w:themeFillShade="F2"/>
          </w:tcPr>
          <w:p w:rsidR="001E2034" w:rsidRPr="00C12CBC" w:rsidRDefault="001E2034" w:rsidP="004D26A6">
            <w:pPr>
              <w:pStyle w:val="Default"/>
              <w:spacing w:line="276" w:lineRule="auto"/>
              <w:jc w:val="center"/>
              <w:rPr>
                <w:rFonts w:ascii="Arial" w:hAnsi="Arial" w:cs="Arial"/>
              </w:rPr>
            </w:pPr>
            <w:r w:rsidRPr="00C12CBC">
              <w:rPr>
                <w:rFonts w:ascii="Arial" w:hAnsi="Arial" w:cs="Arial"/>
              </w:rPr>
              <w:t>Iznos</w:t>
            </w:r>
          </w:p>
        </w:tc>
      </w:tr>
      <w:tr w:rsidR="001E2034" w:rsidRPr="00C12CBC" w:rsidTr="004D26A6">
        <w:trPr>
          <w:trHeight w:val="359"/>
        </w:trPr>
        <w:tc>
          <w:tcPr>
            <w:tcW w:w="1047" w:type="dxa"/>
          </w:tcPr>
          <w:p w:rsidR="001E2034" w:rsidRPr="00C12CBC" w:rsidRDefault="001E2034" w:rsidP="00294CA5">
            <w:pPr>
              <w:pStyle w:val="Default"/>
              <w:numPr>
                <w:ilvl w:val="0"/>
                <w:numId w:val="61"/>
              </w:numPr>
              <w:spacing w:line="276" w:lineRule="auto"/>
              <w:rPr>
                <w:rFonts w:ascii="Arial" w:hAnsi="Arial" w:cs="Arial"/>
              </w:rPr>
            </w:pPr>
          </w:p>
        </w:tc>
        <w:tc>
          <w:tcPr>
            <w:tcW w:w="7003" w:type="dxa"/>
          </w:tcPr>
          <w:p w:rsidR="001E2034" w:rsidRPr="00C12CBC" w:rsidRDefault="001E2034" w:rsidP="004D26A6">
            <w:pPr>
              <w:pStyle w:val="Default"/>
              <w:spacing w:line="276" w:lineRule="auto"/>
              <w:rPr>
                <w:rFonts w:ascii="Arial" w:hAnsi="Arial" w:cs="Arial"/>
              </w:rPr>
            </w:pPr>
            <w:r w:rsidRPr="00C12CBC">
              <w:rPr>
                <w:rFonts w:ascii="Arial" w:hAnsi="Arial" w:cs="Arial"/>
              </w:rPr>
              <w:t xml:space="preserve">Komunalna naknada </w:t>
            </w:r>
          </w:p>
        </w:tc>
        <w:tc>
          <w:tcPr>
            <w:tcW w:w="3686" w:type="dxa"/>
          </w:tcPr>
          <w:p w:rsidR="001E2034" w:rsidRPr="00C12CBC" w:rsidRDefault="001E2034" w:rsidP="004D26A6">
            <w:pPr>
              <w:pStyle w:val="Default"/>
              <w:spacing w:line="276" w:lineRule="auto"/>
              <w:ind w:left="720"/>
              <w:jc w:val="right"/>
              <w:rPr>
                <w:rFonts w:ascii="Arial" w:hAnsi="Arial" w:cs="Arial"/>
              </w:rPr>
            </w:pPr>
            <w:r w:rsidRPr="00C12CBC">
              <w:rPr>
                <w:rFonts w:ascii="Arial" w:hAnsi="Arial" w:cs="Arial"/>
              </w:rPr>
              <w:t xml:space="preserve">835.000,00                          </w:t>
            </w:r>
          </w:p>
        </w:tc>
      </w:tr>
      <w:tr w:rsidR="001E2034" w:rsidRPr="00C12CBC" w:rsidTr="004D26A6">
        <w:trPr>
          <w:trHeight w:val="359"/>
        </w:trPr>
        <w:tc>
          <w:tcPr>
            <w:tcW w:w="1047" w:type="dxa"/>
          </w:tcPr>
          <w:p w:rsidR="001E2034" w:rsidRPr="00C12CBC" w:rsidRDefault="001E2034" w:rsidP="00294CA5">
            <w:pPr>
              <w:pStyle w:val="Default"/>
              <w:numPr>
                <w:ilvl w:val="0"/>
                <w:numId w:val="61"/>
              </w:numPr>
              <w:spacing w:line="276" w:lineRule="auto"/>
              <w:rPr>
                <w:rFonts w:ascii="Arial" w:hAnsi="Arial" w:cs="Arial"/>
              </w:rPr>
            </w:pPr>
          </w:p>
        </w:tc>
        <w:tc>
          <w:tcPr>
            <w:tcW w:w="7003" w:type="dxa"/>
          </w:tcPr>
          <w:p w:rsidR="001E2034" w:rsidRPr="00C12CBC" w:rsidRDefault="001E2034" w:rsidP="004D26A6">
            <w:pPr>
              <w:pStyle w:val="Default"/>
              <w:spacing w:line="276" w:lineRule="auto"/>
              <w:rPr>
                <w:rFonts w:ascii="Arial" w:hAnsi="Arial" w:cs="Arial"/>
              </w:rPr>
            </w:pPr>
            <w:r w:rsidRPr="00C12CBC">
              <w:rPr>
                <w:rFonts w:ascii="Arial" w:hAnsi="Arial" w:cs="Arial"/>
              </w:rPr>
              <w:t>Tekuće pomoći iz državnog proračuna</w:t>
            </w:r>
          </w:p>
        </w:tc>
        <w:tc>
          <w:tcPr>
            <w:tcW w:w="3686" w:type="dxa"/>
          </w:tcPr>
          <w:p w:rsidR="001E2034" w:rsidRPr="00C12CBC" w:rsidRDefault="001E2034" w:rsidP="004D26A6">
            <w:pPr>
              <w:pStyle w:val="Default"/>
              <w:spacing w:line="276" w:lineRule="auto"/>
              <w:ind w:left="720"/>
              <w:jc w:val="right"/>
              <w:rPr>
                <w:rFonts w:ascii="Arial" w:hAnsi="Arial" w:cs="Arial"/>
              </w:rPr>
            </w:pPr>
            <w:r w:rsidRPr="00C12CBC">
              <w:rPr>
                <w:rFonts w:ascii="Arial" w:hAnsi="Arial" w:cs="Arial"/>
              </w:rPr>
              <w:t>105.000,00</w:t>
            </w:r>
          </w:p>
        </w:tc>
      </w:tr>
      <w:tr w:rsidR="001E2034" w:rsidRPr="00C12CBC" w:rsidTr="004D26A6">
        <w:trPr>
          <w:trHeight w:val="359"/>
        </w:trPr>
        <w:tc>
          <w:tcPr>
            <w:tcW w:w="1047" w:type="dxa"/>
          </w:tcPr>
          <w:p w:rsidR="001E2034" w:rsidRPr="00C12CBC" w:rsidRDefault="001E2034" w:rsidP="00294CA5">
            <w:pPr>
              <w:pStyle w:val="Default"/>
              <w:numPr>
                <w:ilvl w:val="0"/>
                <w:numId w:val="61"/>
              </w:numPr>
              <w:spacing w:line="276" w:lineRule="auto"/>
              <w:rPr>
                <w:rFonts w:ascii="Arial" w:hAnsi="Arial" w:cs="Arial"/>
              </w:rPr>
            </w:pPr>
          </w:p>
        </w:tc>
        <w:tc>
          <w:tcPr>
            <w:tcW w:w="7003" w:type="dxa"/>
          </w:tcPr>
          <w:p w:rsidR="001E2034" w:rsidRPr="00C12CBC" w:rsidRDefault="001E2034" w:rsidP="004D26A6">
            <w:pPr>
              <w:pStyle w:val="Default"/>
              <w:spacing w:line="276" w:lineRule="auto"/>
              <w:rPr>
                <w:rFonts w:ascii="Arial" w:hAnsi="Arial" w:cs="Arial"/>
              </w:rPr>
            </w:pPr>
            <w:r w:rsidRPr="00C12CBC">
              <w:rPr>
                <w:rFonts w:ascii="Arial" w:hAnsi="Arial" w:cs="Arial"/>
              </w:rPr>
              <w:t>Ostali nespomenuti prihodi</w:t>
            </w:r>
          </w:p>
        </w:tc>
        <w:tc>
          <w:tcPr>
            <w:tcW w:w="3686" w:type="dxa"/>
          </w:tcPr>
          <w:p w:rsidR="001E2034" w:rsidRPr="00C12CBC" w:rsidRDefault="001E2034" w:rsidP="004D26A6">
            <w:pPr>
              <w:pStyle w:val="Default"/>
              <w:spacing w:line="276" w:lineRule="auto"/>
              <w:ind w:left="720"/>
              <w:jc w:val="right"/>
              <w:rPr>
                <w:rFonts w:ascii="Arial" w:hAnsi="Arial" w:cs="Arial"/>
              </w:rPr>
            </w:pPr>
            <w:r w:rsidRPr="00C12CBC">
              <w:rPr>
                <w:rFonts w:ascii="Arial" w:hAnsi="Arial" w:cs="Arial"/>
              </w:rPr>
              <w:t>30.000,00</w:t>
            </w:r>
          </w:p>
        </w:tc>
      </w:tr>
      <w:tr w:rsidR="001E2034" w:rsidRPr="00C12CBC" w:rsidTr="004D26A6">
        <w:trPr>
          <w:trHeight w:val="359"/>
        </w:trPr>
        <w:tc>
          <w:tcPr>
            <w:tcW w:w="1047" w:type="dxa"/>
          </w:tcPr>
          <w:p w:rsidR="001E2034" w:rsidRPr="00C12CBC" w:rsidRDefault="001E2034" w:rsidP="00294CA5">
            <w:pPr>
              <w:pStyle w:val="Default"/>
              <w:numPr>
                <w:ilvl w:val="0"/>
                <w:numId w:val="61"/>
              </w:numPr>
              <w:spacing w:line="276" w:lineRule="auto"/>
              <w:rPr>
                <w:rFonts w:ascii="Arial" w:hAnsi="Arial" w:cs="Arial"/>
              </w:rPr>
            </w:pPr>
          </w:p>
        </w:tc>
        <w:tc>
          <w:tcPr>
            <w:tcW w:w="7003" w:type="dxa"/>
          </w:tcPr>
          <w:p w:rsidR="001E2034" w:rsidRPr="00C12CBC" w:rsidRDefault="001E2034" w:rsidP="004D26A6">
            <w:pPr>
              <w:pStyle w:val="Default"/>
              <w:spacing w:line="276" w:lineRule="auto"/>
              <w:rPr>
                <w:rFonts w:ascii="Arial" w:hAnsi="Arial" w:cs="Arial"/>
              </w:rPr>
            </w:pPr>
            <w:r w:rsidRPr="00C12CBC">
              <w:rPr>
                <w:rFonts w:ascii="Arial" w:hAnsi="Arial" w:cs="Arial"/>
              </w:rPr>
              <w:t>Prihodi od nefinancijske imovine</w:t>
            </w:r>
          </w:p>
        </w:tc>
        <w:tc>
          <w:tcPr>
            <w:tcW w:w="3686" w:type="dxa"/>
          </w:tcPr>
          <w:p w:rsidR="001E2034" w:rsidRPr="00C12CBC" w:rsidRDefault="001E2034" w:rsidP="004D26A6">
            <w:pPr>
              <w:pStyle w:val="Default"/>
              <w:spacing w:line="276" w:lineRule="auto"/>
              <w:ind w:left="720"/>
              <w:jc w:val="right"/>
              <w:rPr>
                <w:rFonts w:ascii="Arial" w:hAnsi="Arial" w:cs="Arial"/>
              </w:rPr>
            </w:pPr>
            <w:r w:rsidRPr="00C12CBC">
              <w:rPr>
                <w:rFonts w:ascii="Arial" w:hAnsi="Arial" w:cs="Arial"/>
              </w:rPr>
              <w:t>480.000,00</w:t>
            </w:r>
          </w:p>
        </w:tc>
      </w:tr>
      <w:tr w:rsidR="001E2034" w:rsidRPr="00C12CBC" w:rsidTr="004D26A6">
        <w:trPr>
          <w:trHeight w:val="359"/>
        </w:trPr>
        <w:tc>
          <w:tcPr>
            <w:tcW w:w="1047" w:type="dxa"/>
          </w:tcPr>
          <w:p w:rsidR="001E2034" w:rsidRPr="00C12CBC" w:rsidRDefault="001E2034" w:rsidP="00294CA5">
            <w:pPr>
              <w:pStyle w:val="Default"/>
              <w:numPr>
                <w:ilvl w:val="0"/>
                <w:numId w:val="61"/>
              </w:numPr>
              <w:spacing w:line="276" w:lineRule="auto"/>
              <w:rPr>
                <w:rFonts w:ascii="Arial" w:hAnsi="Arial" w:cs="Arial"/>
              </w:rPr>
            </w:pPr>
          </w:p>
        </w:tc>
        <w:tc>
          <w:tcPr>
            <w:tcW w:w="7003" w:type="dxa"/>
          </w:tcPr>
          <w:p w:rsidR="001E2034" w:rsidRPr="00C12CBC" w:rsidRDefault="001E2034" w:rsidP="004D26A6">
            <w:pPr>
              <w:pStyle w:val="Default"/>
              <w:spacing w:line="276" w:lineRule="auto"/>
              <w:rPr>
                <w:rFonts w:ascii="Arial" w:hAnsi="Arial" w:cs="Arial"/>
              </w:rPr>
            </w:pPr>
            <w:r w:rsidRPr="00C12CBC">
              <w:rPr>
                <w:rFonts w:ascii="Arial" w:hAnsi="Arial" w:cs="Arial"/>
              </w:rPr>
              <w:t>Prihodi od poreza</w:t>
            </w:r>
          </w:p>
        </w:tc>
        <w:tc>
          <w:tcPr>
            <w:tcW w:w="3686" w:type="dxa"/>
          </w:tcPr>
          <w:p w:rsidR="001E2034" w:rsidRPr="00C12CBC" w:rsidRDefault="001E2034" w:rsidP="004D26A6">
            <w:pPr>
              <w:pStyle w:val="Default"/>
              <w:spacing w:line="276" w:lineRule="auto"/>
              <w:ind w:left="720"/>
              <w:jc w:val="right"/>
              <w:rPr>
                <w:rFonts w:ascii="Arial" w:hAnsi="Arial" w:cs="Arial"/>
              </w:rPr>
            </w:pPr>
            <w:r w:rsidRPr="00C12CBC">
              <w:rPr>
                <w:rFonts w:ascii="Arial" w:hAnsi="Arial" w:cs="Arial"/>
              </w:rPr>
              <w:t>260.000,00</w:t>
            </w:r>
          </w:p>
        </w:tc>
      </w:tr>
      <w:tr w:rsidR="001E2034" w:rsidRPr="00C12CBC" w:rsidTr="004D26A6">
        <w:trPr>
          <w:trHeight w:val="359"/>
        </w:trPr>
        <w:tc>
          <w:tcPr>
            <w:tcW w:w="1047" w:type="dxa"/>
          </w:tcPr>
          <w:p w:rsidR="001E2034" w:rsidRPr="00C12CBC" w:rsidRDefault="001E2034" w:rsidP="00294CA5">
            <w:pPr>
              <w:pStyle w:val="Default"/>
              <w:numPr>
                <w:ilvl w:val="0"/>
                <w:numId w:val="61"/>
              </w:numPr>
              <w:spacing w:line="276" w:lineRule="auto"/>
              <w:rPr>
                <w:rFonts w:ascii="Arial" w:hAnsi="Arial" w:cs="Arial"/>
              </w:rPr>
            </w:pPr>
          </w:p>
        </w:tc>
        <w:tc>
          <w:tcPr>
            <w:tcW w:w="7003" w:type="dxa"/>
          </w:tcPr>
          <w:p w:rsidR="001E2034" w:rsidRPr="00C12CBC" w:rsidRDefault="001E2034" w:rsidP="004D26A6">
            <w:pPr>
              <w:pStyle w:val="Default"/>
              <w:spacing w:line="276" w:lineRule="auto"/>
              <w:rPr>
                <w:rFonts w:ascii="Arial" w:hAnsi="Arial" w:cs="Arial"/>
              </w:rPr>
            </w:pPr>
            <w:r w:rsidRPr="00C12CBC">
              <w:rPr>
                <w:rFonts w:ascii="Arial" w:hAnsi="Arial" w:cs="Arial"/>
              </w:rPr>
              <w:t>Prihodi od administrativnih i upravnih pristojbi</w:t>
            </w:r>
          </w:p>
        </w:tc>
        <w:tc>
          <w:tcPr>
            <w:tcW w:w="3686" w:type="dxa"/>
          </w:tcPr>
          <w:p w:rsidR="001E2034" w:rsidRPr="00C12CBC" w:rsidRDefault="001E2034" w:rsidP="004D26A6">
            <w:pPr>
              <w:pStyle w:val="Default"/>
              <w:spacing w:line="276" w:lineRule="auto"/>
              <w:ind w:left="720"/>
              <w:jc w:val="right"/>
              <w:rPr>
                <w:rFonts w:ascii="Arial" w:hAnsi="Arial" w:cs="Arial"/>
              </w:rPr>
            </w:pPr>
            <w:r w:rsidRPr="00C12CBC">
              <w:rPr>
                <w:rFonts w:ascii="Arial" w:hAnsi="Arial" w:cs="Arial"/>
              </w:rPr>
              <w:t>15.000,00</w:t>
            </w:r>
          </w:p>
        </w:tc>
      </w:tr>
      <w:tr w:rsidR="001E2034" w:rsidRPr="00C12CBC" w:rsidTr="004D26A6">
        <w:trPr>
          <w:trHeight w:val="370"/>
        </w:trPr>
        <w:tc>
          <w:tcPr>
            <w:tcW w:w="8050" w:type="dxa"/>
            <w:gridSpan w:val="2"/>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 xml:space="preserve">UKUPNO KUNA </w:t>
            </w:r>
          </w:p>
        </w:tc>
        <w:tc>
          <w:tcPr>
            <w:tcW w:w="3686" w:type="dxa"/>
          </w:tcPr>
          <w:p w:rsidR="001E2034" w:rsidRPr="00C12CBC" w:rsidRDefault="001E2034" w:rsidP="004D26A6">
            <w:pPr>
              <w:pStyle w:val="Default"/>
              <w:spacing w:line="276" w:lineRule="auto"/>
              <w:jc w:val="right"/>
              <w:rPr>
                <w:rFonts w:ascii="Arial" w:hAnsi="Arial" w:cs="Arial"/>
                <w:b/>
              </w:rPr>
            </w:pPr>
            <w:r w:rsidRPr="00C12CBC">
              <w:rPr>
                <w:rFonts w:ascii="Arial" w:hAnsi="Arial" w:cs="Arial"/>
                <w:b/>
              </w:rPr>
              <w:t>1.725.000,00</w:t>
            </w:r>
          </w:p>
        </w:tc>
      </w:tr>
    </w:tbl>
    <w:p w:rsidR="001E2034" w:rsidRDefault="001E2034" w:rsidP="001E2034">
      <w:pPr>
        <w:pStyle w:val="Default"/>
        <w:spacing w:line="276" w:lineRule="auto"/>
        <w:rPr>
          <w:rFonts w:ascii="Arial" w:hAnsi="Arial" w:cs="Arial"/>
        </w:rPr>
      </w:pPr>
      <w:r w:rsidRPr="00C12CBC">
        <w:rPr>
          <w:rFonts w:ascii="Arial" w:hAnsi="Arial" w:cs="Arial"/>
        </w:rPr>
        <w:t xml:space="preserve"> </w:t>
      </w:r>
    </w:p>
    <w:p w:rsidR="001E2034"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jc w:val="center"/>
        <w:rPr>
          <w:rFonts w:ascii="Arial" w:hAnsi="Arial" w:cs="Arial"/>
          <w:b/>
        </w:rPr>
      </w:pPr>
      <w:r w:rsidRPr="00C12CBC">
        <w:rPr>
          <w:rFonts w:ascii="Arial" w:hAnsi="Arial" w:cs="Arial"/>
          <w:b/>
        </w:rPr>
        <w:t>Članak 5.</w:t>
      </w:r>
    </w:p>
    <w:p w:rsidR="001E2034" w:rsidRPr="00C12CBC" w:rsidRDefault="001E2034" w:rsidP="001E2034">
      <w:pPr>
        <w:pStyle w:val="Default"/>
        <w:spacing w:line="276" w:lineRule="auto"/>
        <w:jc w:val="center"/>
        <w:rPr>
          <w:rFonts w:ascii="Arial" w:hAnsi="Arial" w:cs="Arial"/>
          <w:b/>
        </w:rPr>
      </w:pPr>
    </w:p>
    <w:p w:rsidR="001E2034" w:rsidRPr="00C12CBC" w:rsidRDefault="001E2034" w:rsidP="001E2034">
      <w:pPr>
        <w:pStyle w:val="Default"/>
        <w:spacing w:line="276" w:lineRule="auto"/>
        <w:jc w:val="both"/>
        <w:rPr>
          <w:rFonts w:ascii="Arial" w:hAnsi="Arial" w:cs="Arial"/>
        </w:rPr>
      </w:pPr>
      <w:r>
        <w:rPr>
          <w:rFonts w:ascii="Arial" w:hAnsi="Arial" w:cs="Arial"/>
        </w:rPr>
        <w:tab/>
      </w:r>
      <w:r w:rsidRPr="00C12CBC">
        <w:rPr>
          <w:rFonts w:ascii="Arial" w:hAnsi="Arial" w:cs="Arial"/>
        </w:rPr>
        <w:t xml:space="preserve">Ovaj Program stupa na snagu prvog dana od dana objave u „Službenom glasniku Općine Gračac“. </w:t>
      </w:r>
    </w:p>
    <w:p w:rsidR="001E2034" w:rsidRPr="00C12CBC" w:rsidRDefault="001E2034" w:rsidP="001E2034">
      <w:pPr>
        <w:pStyle w:val="Default"/>
        <w:spacing w:line="276" w:lineRule="auto"/>
        <w:jc w:val="both"/>
        <w:rPr>
          <w:rFonts w:ascii="Arial" w:hAnsi="Arial" w:cs="Arial"/>
        </w:rPr>
      </w:pPr>
    </w:p>
    <w:p w:rsidR="001E2034" w:rsidRPr="00C12CBC" w:rsidRDefault="001E2034" w:rsidP="001E2034">
      <w:pPr>
        <w:pStyle w:val="Default"/>
        <w:spacing w:line="276" w:lineRule="auto"/>
        <w:jc w:val="both"/>
        <w:rPr>
          <w:rFonts w:ascii="Arial" w:hAnsi="Arial" w:cs="Arial"/>
        </w:rPr>
      </w:pPr>
    </w:p>
    <w:p w:rsidR="001E2034" w:rsidRPr="00C12CBC" w:rsidRDefault="001E2034" w:rsidP="001E2034">
      <w:pPr>
        <w:pStyle w:val="NoSpacing"/>
        <w:jc w:val="both"/>
        <w:rPr>
          <w:rFonts w:ascii="Arial" w:hAnsi="Arial" w:cs="Arial"/>
          <w:b/>
          <w:sz w:val="24"/>
          <w:szCs w:val="24"/>
        </w:rPr>
      </w:pPr>
      <w:r w:rsidRPr="00C12CBC">
        <w:rPr>
          <w:rFonts w:ascii="Arial" w:hAnsi="Arial" w:cs="Arial"/>
          <w:sz w:val="24"/>
          <w:szCs w:val="24"/>
        </w:rPr>
        <w:t xml:space="preserve">                                                                                                                                      </w:t>
      </w:r>
      <w:r w:rsidRPr="00C12CBC">
        <w:rPr>
          <w:rFonts w:ascii="Arial" w:hAnsi="Arial" w:cs="Arial"/>
          <w:b/>
          <w:sz w:val="24"/>
          <w:szCs w:val="24"/>
        </w:rPr>
        <w:t>PREDSJEDNIK:</w:t>
      </w:r>
    </w:p>
    <w:p w:rsidR="001E2034" w:rsidRPr="00C12CBC" w:rsidRDefault="001E2034" w:rsidP="001E2034">
      <w:pPr>
        <w:pStyle w:val="NoSpacing"/>
        <w:jc w:val="both"/>
        <w:rPr>
          <w:rFonts w:ascii="Arial" w:hAnsi="Arial" w:cs="Arial"/>
          <w:b/>
          <w:sz w:val="24"/>
          <w:szCs w:val="24"/>
        </w:rPr>
      </w:pPr>
      <w:r w:rsidRPr="00C12CBC">
        <w:rPr>
          <w:rFonts w:ascii="Arial" w:hAnsi="Arial" w:cs="Arial"/>
          <w:b/>
          <w:sz w:val="24"/>
          <w:szCs w:val="24"/>
        </w:rPr>
        <w:t xml:space="preserve">                                                                                                                                   Tadija Šišić, dipl. iur.</w:t>
      </w: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Default="001E2034" w:rsidP="001E2034">
      <w:pPr>
        <w:pStyle w:val="Default"/>
        <w:spacing w:line="276" w:lineRule="auto"/>
        <w:rPr>
          <w:rFonts w:ascii="Arial" w:hAnsi="Arial" w:cs="Arial"/>
        </w:rPr>
      </w:pPr>
    </w:p>
    <w:p w:rsidR="001E2034" w:rsidRPr="00C12CBC" w:rsidRDefault="001E2034" w:rsidP="001E2034">
      <w:pPr>
        <w:pStyle w:val="Default"/>
        <w:spacing w:line="276" w:lineRule="auto"/>
        <w:rPr>
          <w:rFonts w:ascii="Arial" w:hAnsi="Arial" w:cs="Arial"/>
        </w:rPr>
      </w:pPr>
    </w:p>
    <w:p w:rsidR="001E2034" w:rsidRDefault="001E2034"/>
    <w:p w:rsidR="001E2034" w:rsidRDefault="001E2034"/>
    <w:tbl>
      <w:tblPr>
        <w:tblW w:w="0" w:type="auto"/>
        <w:jc w:val="center"/>
        <w:tblLook w:val="04A0"/>
      </w:tblPr>
      <w:tblGrid>
        <w:gridCol w:w="9288"/>
      </w:tblGrid>
      <w:tr w:rsidR="00AA3EEE" w:rsidTr="001E2034">
        <w:trPr>
          <w:jc w:val="center"/>
        </w:trPr>
        <w:tc>
          <w:tcPr>
            <w:tcW w:w="9288" w:type="dxa"/>
          </w:tcPr>
          <w:tbl>
            <w:tblPr>
              <w:tblStyle w:val="TableGrid"/>
              <w:tblW w:w="0" w:type="auto"/>
              <w:tblLook w:val="04A0"/>
            </w:tblPr>
            <w:tblGrid>
              <w:gridCol w:w="9062"/>
            </w:tblGrid>
            <w:tr w:rsidR="00D84FDE" w:rsidTr="001E2034">
              <w:tc>
                <w:tcPr>
                  <w:tcW w:w="9288" w:type="dxa"/>
                </w:tcPr>
                <w:p w:rsidR="00D84FDE" w:rsidRDefault="00D84FDE" w:rsidP="004D26A6">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D84FDE" w:rsidRDefault="00D84FDE" w:rsidP="004D26A6">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D84FDE" w:rsidRDefault="00D84FDE" w:rsidP="004D26A6">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D84FDE" w:rsidRDefault="00D84FDE" w:rsidP="004D26A6">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D84FDE" w:rsidRDefault="00D84FDE" w:rsidP="004D26A6">
                  <w:pPr>
                    <w:jc w:val="center"/>
                  </w:pPr>
                  <w:r>
                    <w:rPr>
                      <w:rFonts w:ascii="Book Antiqua" w:hAnsi="Book Antiqua" w:cs="TimesNewRomanPSMT"/>
                      <w:sz w:val="20"/>
                      <w:szCs w:val="20"/>
                    </w:rPr>
                    <w:t xml:space="preserve">Službeni glasnik objavljuje se i na: </w:t>
                  </w:r>
                  <w:hyperlink r:id="rId21" w:history="1">
                    <w:r>
                      <w:rPr>
                        <w:rStyle w:val="Hyperlink"/>
                        <w:rFonts w:ascii="Book Antiqua" w:hAnsi="Book Antiqua"/>
                        <w:b/>
                        <w:bCs/>
                        <w:sz w:val="20"/>
                        <w:szCs w:val="20"/>
                      </w:rPr>
                      <w:t>www.gracac.hr</w:t>
                    </w:r>
                  </w:hyperlink>
                </w:p>
                <w:p w:rsidR="00D84FDE" w:rsidRPr="00035515" w:rsidRDefault="00D84FDE" w:rsidP="004D26A6">
                  <w:pPr>
                    <w:jc w:val="center"/>
                    <w:rPr>
                      <w:rFonts w:ascii="Book Antiqua" w:hAnsi="Book Antiqua"/>
                      <w:b/>
                      <w:bCs/>
                      <w:sz w:val="20"/>
                      <w:szCs w:val="20"/>
                    </w:rPr>
                  </w:pPr>
                  <w:r>
                    <w:rPr>
                      <w:rFonts w:ascii="Book Antiqua" w:hAnsi="Book Antiqua"/>
                      <w:sz w:val="20"/>
                      <w:szCs w:val="20"/>
                    </w:rPr>
                    <w:t>Broj tiskanih primjeraka: 3</w:t>
                  </w:r>
                  <w:r w:rsidRPr="00035515">
                    <w:rPr>
                      <w:rFonts w:ascii="Book Antiqua" w:hAnsi="Book Antiqua"/>
                      <w:sz w:val="20"/>
                      <w:szCs w:val="20"/>
                    </w:rPr>
                    <w:t>0</w:t>
                  </w:r>
                </w:p>
                <w:p w:rsidR="00D84FDE" w:rsidRDefault="00D84FDE" w:rsidP="004D26A6">
                  <w:pPr>
                    <w:jc w:val="center"/>
                  </w:pPr>
                </w:p>
              </w:tc>
            </w:tr>
          </w:tbl>
          <w:p w:rsidR="00AA3EEE" w:rsidRDefault="00AA3EEE" w:rsidP="00D84FDE">
            <w:pPr>
              <w:jc w:val="center"/>
            </w:pPr>
          </w:p>
        </w:tc>
      </w:tr>
    </w:tbl>
    <w:p w:rsidR="00AA3EEE" w:rsidRDefault="00AA3EEE"/>
    <w:sectPr w:rsidR="00AA3EEE" w:rsidSect="001E2034">
      <w:pgSz w:w="16838" w:h="11906" w:orient="landscape" w:code="9"/>
      <w:pgMar w:top="1418" w:right="851" w:bottom="1418" w:left="96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E1" w:rsidRDefault="00DF1AE1" w:rsidP="00A46039">
      <w:r>
        <w:separator/>
      </w:r>
    </w:p>
  </w:endnote>
  <w:endnote w:type="continuationSeparator" w:id="0">
    <w:p w:rsidR="00DF1AE1" w:rsidRDefault="00DF1AE1" w:rsidP="00A460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7F" w:rsidRDefault="00FF617F">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fldSimple w:instr=" PAGE   \* MERGEFORMAT ">
      <w:r w:rsidR="00803228" w:rsidRPr="00803228">
        <w:rPr>
          <w:rFonts w:asciiTheme="majorHAnsi" w:hAnsiTheme="majorHAnsi"/>
          <w:noProof/>
        </w:rPr>
        <w:t>92</w:t>
      </w:r>
    </w:fldSimple>
  </w:p>
  <w:p w:rsidR="00FF617F" w:rsidRDefault="00FF6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E1" w:rsidRDefault="00DF1AE1" w:rsidP="00A46039">
      <w:r>
        <w:separator/>
      </w:r>
    </w:p>
  </w:footnote>
  <w:footnote w:type="continuationSeparator" w:id="0">
    <w:p w:rsidR="00DF1AE1" w:rsidRDefault="00DF1AE1" w:rsidP="00A4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FF617F" w:rsidRPr="00A46039" w:rsidRDefault="00FF617F"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1         30. siječnja 2018. godine        Godina: VI</w:t>
        </w:r>
      </w:p>
    </w:sdtContent>
  </w:sdt>
  <w:p w:rsidR="00FF617F" w:rsidRDefault="00FF61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7F" w:rsidRDefault="00FF617F"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FF617F" w:rsidRPr="00863147" w:rsidRDefault="00FF617F" w:rsidP="009243C4">
    <w:pPr>
      <w:pStyle w:val="Header"/>
      <w:tabs>
        <w:tab w:val="left" w:pos="4020"/>
      </w:tabs>
      <w:jc w:val="both"/>
      <w:rPr>
        <w:rFonts w:ascii="Book Antiqua" w:hAnsi="Book Antiqua"/>
        <w:b/>
      </w:rPr>
    </w:pPr>
    <w:r w:rsidRPr="00863147">
      <w:rPr>
        <w:rFonts w:ascii="Book Antiqua" w:hAnsi="Book Antiqua"/>
        <w:b/>
        <w:noProof/>
        <w:lang w:eastAsia="hr-HR"/>
      </w:rPr>
      <w:drawing>
        <wp:inline distT="0" distB="0" distL="0" distR="0">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FF617F" w:rsidRDefault="00FF617F"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FF617F" w:rsidRPr="00112FE3" w:rsidRDefault="00FF617F" w:rsidP="00112FE3">
    <w:pPr>
      <w:pStyle w:val="Header"/>
      <w:tabs>
        <w:tab w:val="left" w:pos="4020"/>
      </w:tabs>
      <w:jc w:val="both"/>
      <w:rPr>
        <w:rFonts w:ascii="Book Antiqua" w:hAnsi="Book Antiqua"/>
        <w:b/>
        <w:sz w:val="32"/>
        <w:szCs w:val="32"/>
      </w:rPr>
    </w:pPr>
  </w:p>
  <w:p w:rsidR="00FF617F" w:rsidRDefault="00FF617F"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1       GRAČAC, 30. siječnja 2018. godine           Godina: VI</w:t>
    </w:r>
  </w:p>
  <w:p w:rsidR="00FF617F" w:rsidRPr="00112FE3" w:rsidRDefault="00FF617F" w:rsidP="00112FE3">
    <w:pPr>
      <w:pStyle w:val="Header"/>
      <w:tabs>
        <w:tab w:val="left" w:pos="4020"/>
      </w:tabs>
      <w:jc w:val="both"/>
      <w:rPr>
        <w:rFonts w:ascii="Book Antiqua" w:hAnsi="Book Antiqua"/>
        <w:b/>
        <w:sz w:val="48"/>
        <w:szCs w:val="48"/>
      </w:rPr>
    </w:pPr>
  </w:p>
  <w:p w:rsidR="00FF617F" w:rsidRDefault="00FF61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433227"/>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4D920BA"/>
    <w:multiLevelType w:val="hybridMultilevel"/>
    <w:tmpl w:val="BB2C13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8259DA"/>
    <w:multiLevelType w:val="hybridMultilevel"/>
    <w:tmpl w:val="7FC2CE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703282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72669D2"/>
    <w:multiLevelType w:val="hybridMultilevel"/>
    <w:tmpl w:val="81366816"/>
    <w:lvl w:ilvl="0" w:tplc="5CA6B754">
      <w:start w:val="1"/>
      <w:numFmt w:val="decimal"/>
      <w:lvlText w:val="%1."/>
      <w:lvlJc w:val="left"/>
      <w:pPr>
        <w:ind w:left="1128" w:hanging="72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6">
    <w:nsid w:val="07E75ED1"/>
    <w:multiLevelType w:val="hybridMultilevel"/>
    <w:tmpl w:val="3EE40BB2"/>
    <w:lvl w:ilvl="0" w:tplc="5C0A532C">
      <w:numFmt w:val="bullet"/>
      <w:lvlText w:val="-"/>
      <w:lvlJc w:val="left"/>
      <w:pPr>
        <w:ind w:left="1080" w:hanging="360"/>
      </w:pPr>
      <w:rPr>
        <w:rFonts w:ascii="Courier New" w:eastAsiaTheme="minorHAnsi"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0B0A39DE"/>
    <w:multiLevelType w:val="hybridMultilevel"/>
    <w:tmpl w:val="5E5E8F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E034346"/>
    <w:multiLevelType w:val="hybridMultilevel"/>
    <w:tmpl w:val="697C1E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0F5E2902"/>
    <w:multiLevelType w:val="hybridMultilevel"/>
    <w:tmpl w:val="4118B664"/>
    <w:lvl w:ilvl="0" w:tplc="618A49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0B35DB0"/>
    <w:multiLevelType w:val="hybridMultilevel"/>
    <w:tmpl w:val="298C24D4"/>
    <w:lvl w:ilvl="0" w:tplc="43EE6BC0">
      <w:numFmt w:val="bullet"/>
      <w:lvlText w:val="-"/>
      <w:lvlJc w:val="left"/>
      <w:pPr>
        <w:ind w:left="720" w:hanging="360"/>
      </w:pPr>
      <w:rPr>
        <w:rFonts w:ascii="Courier New" w:eastAsia="Times New Roman"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1006E5D"/>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1412425"/>
    <w:multiLevelType w:val="hybridMultilevel"/>
    <w:tmpl w:val="C4F220E8"/>
    <w:lvl w:ilvl="0" w:tplc="041A000B">
      <w:start w:val="1"/>
      <w:numFmt w:val="bullet"/>
      <w:lvlText w:val=""/>
      <w:lvlJc w:val="left"/>
      <w:pPr>
        <w:ind w:left="405" w:hanging="360"/>
      </w:pPr>
      <w:rPr>
        <w:rFonts w:ascii="Wingdings" w:hAnsi="Wingdings"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abstractNum w:abstractNumId="14">
    <w:nsid w:val="13BE0A64"/>
    <w:multiLevelType w:val="hybridMultilevel"/>
    <w:tmpl w:val="13DC4FB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74612F8"/>
    <w:multiLevelType w:val="hybridMultilevel"/>
    <w:tmpl w:val="CF4AC40C"/>
    <w:lvl w:ilvl="0" w:tplc="041A000F">
      <w:start w:val="1"/>
      <w:numFmt w:val="decimal"/>
      <w:lvlText w:val="%1."/>
      <w:lvlJc w:val="left"/>
      <w:pPr>
        <w:ind w:left="1080" w:hanging="720"/>
      </w:pPr>
      <w:rPr>
        <w:rFonts w:hint="default"/>
        <w:i w:val="0"/>
      </w:rPr>
    </w:lvl>
    <w:lvl w:ilvl="1" w:tplc="13FE609C">
      <w:start w:val="1"/>
      <w:numFmt w:val="decimal"/>
      <w:lvlText w:val="%2."/>
      <w:lvlJc w:val="left"/>
      <w:pPr>
        <w:ind w:left="1440" w:hanging="360"/>
      </w:pPr>
      <w:rPr>
        <w:rFonts w:hint="default"/>
        <w: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C395F0A"/>
    <w:multiLevelType w:val="hybridMultilevel"/>
    <w:tmpl w:val="3BE08F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1FD60383"/>
    <w:multiLevelType w:val="hybridMultilevel"/>
    <w:tmpl w:val="DE0626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20CE403B"/>
    <w:multiLevelType w:val="hybridMultilevel"/>
    <w:tmpl w:val="B9466C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3936F9A"/>
    <w:multiLevelType w:val="hybridMultilevel"/>
    <w:tmpl w:val="74EAB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6693265"/>
    <w:multiLevelType w:val="hybridMultilevel"/>
    <w:tmpl w:val="23909AFA"/>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8">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2A1470D5"/>
    <w:multiLevelType w:val="hybridMultilevel"/>
    <w:tmpl w:val="B1767094"/>
    <w:lvl w:ilvl="0" w:tplc="041A0017">
      <w:start w:val="1"/>
      <w:numFmt w:val="lowerLetter"/>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2A373251"/>
    <w:multiLevelType w:val="hybridMultilevel"/>
    <w:tmpl w:val="30906784"/>
    <w:lvl w:ilvl="0" w:tplc="D0DC261A">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35">
    <w:nsid w:val="32244033"/>
    <w:multiLevelType w:val="hybridMultilevel"/>
    <w:tmpl w:val="31F2580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32244DD9"/>
    <w:multiLevelType w:val="hybridMultilevel"/>
    <w:tmpl w:val="321A8A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2953369"/>
    <w:multiLevelType w:val="hybridMultilevel"/>
    <w:tmpl w:val="FF424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3ABD1674"/>
    <w:multiLevelType w:val="hybridMultilevel"/>
    <w:tmpl w:val="4118B664"/>
    <w:lvl w:ilvl="0" w:tplc="618A49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4295205B"/>
    <w:multiLevelType w:val="hybridMultilevel"/>
    <w:tmpl w:val="32E02CB8"/>
    <w:lvl w:ilvl="0" w:tplc="5DE0F848">
      <w:start w:val="1"/>
      <w:numFmt w:val="upperRoman"/>
      <w:lvlText w:val="%1."/>
      <w:lvlJc w:val="left"/>
      <w:pPr>
        <w:tabs>
          <w:tab w:val="num" w:pos="1080"/>
        </w:tabs>
        <w:ind w:left="1080" w:hanging="720"/>
      </w:pPr>
      <w:rPr>
        <w:rFonts w:hint="default"/>
      </w:rPr>
    </w:lvl>
    <w:lvl w:ilvl="1" w:tplc="D8B403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2">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4C5B09B2"/>
    <w:multiLevelType w:val="hybridMultilevel"/>
    <w:tmpl w:val="330EF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E7B1B51"/>
    <w:multiLevelType w:val="hybridMultilevel"/>
    <w:tmpl w:val="529C910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4F681D4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50022ABE"/>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57523CF3"/>
    <w:multiLevelType w:val="hybridMultilevel"/>
    <w:tmpl w:val="F98C3100"/>
    <w:lvl w:ilvl="0" w:tplc="041A000F">
      <w:start w:val="1"/>
      <w:numFmt w:val="decimal"/>
      <w:lvlText w:val="%1."/>
      <w:lvlJc w:val="left"/>
      <w:pPr>
        <w:ind w:left="765" w:hanging="360"/>
      </w:pPr>
    </w:lvl>
    <w:lvl w:ilvl="1" w:tplc="041A0019">
      <w:start w:val="1"/>
      <w:numFmt w:val="lowerLetter"/>
      <w:lvlText w:val="%2."/>
      <w:lvlJc w:val="left"/>
      <w:pPr>
        <w:ind w:left="1485" w:hanging="360"/>
      </w:pPr>
    </w:lvl>
    <w:lvl w:ilvl="2" w:tplc="041A001B">
      <w:start w:val="1"/>
      <w:numFmt w:val="lowerRoman"/>
      <w:lvlText w:val="%3."/>
      <w:lvlJc w:val="right"/>
      <w:pPr>
        <w:ind w:left="2205" w:hanging="180"/>
      </w:pPr>
    </w:lvl>
    <w:lvl w:ilvl="3" w:tplc="041A000F">
      <w:start w:val="1"/>
      <w:numFmt w:val="decimal"/>
      <w:lvlText w:val="%4."/>
      <w:lvlJc w:val="left"/>
      <w:pPr>
        <w:ind w:left="2925" w:hanging="360"/>
      </w:pPr>
    </w:lvl>
    <w:lvl w:ilvl="4" w:tplc="041A0019">
      <w:start w:val="1"/>
      <w:numFmt w:val="lowerLetter"/>
      <w:lvlText w:val="%5."/>
      <w:lvlJc w:val="left"/>
      <w:pPr>
        <w:ind w:left="3645" w:hanging="360"/>
      </w:pPr>
    </w:lvl>
    <w:lvl w:ilvl="5" w:tplc="041A001B">
      <w:start w:val="1"/>
      <w:numFmt w:val="lowerRoman"/>
      <w:lvlText w:val="%6."/>
      <w:lvlJc w:val="right"/>
      <w:pPr>
        <w:ind w:left="4365" w:hanging="180"/>
      </w:pPr>
    </w:lvl>
    <w:lvl w:ilvl="6" w:tplc="041A000F">
      <w:start w:val="1"/>
      <w:numFmt w:val="decimal"/>
      <w:lvlText w:val="%7."/>
      <w:lvlJc w:val="left"/>
      <w:pPr>
        <w:ind w:left="5085" w:hanging="360"/>
      </w:pPr>
    </w:lvl>
    <w:lvl w:ilvl="7" w:tplc="041A0019">
      <w:start w:val="1"/>
      <w:numFmt w:val="lowerLetter"/>
      <w:lvlText w:val="%8."/>
      <w:lvlJc w:val="left"/>
      <w:pPr>
        <w:ind w:left="5805" w:hanging="360"/>
      </w:pPr>
    </w:lvl>
    <w:lvl w:ilvl="8" w:tplc="041A001B">
      <w:start w:val="1"/>
      <w:numFmt w:val="lowerRoman"/>
      <w:lvlText w:val="%9."/>
      <w:lvlJc w:val="right"/>
      <w:pPr>
        <w:ind w:left="6525" w:hanging="180"/>
      </w:pPr>
    </w:lvl>
  </w:abstractNum>
  <w:abstractNum w:abstractNumId="50">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59A025C3"/>
    <w:multiLevelType w:val="hybridMultilevel"/>
    <w:tmpl w:val="26D892FE"/>
    <w:lvl w:ilvl="0" w:tplc="8A0696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54">
    <w:nsid w:val="5CCA73C0"/>
    <w:multiLevelType w:val="hybridMultilevel"/>
    <w:tmpl w:val="B6E61BBA"/>
    <w:lvl w:ilvl="0" w:tplc="B84824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F7A1D26"/>
    <w:multiLevelType w:val="hybridMultilevel"/>
    <w:tmpl w:val="F214AD78"/>
    <w:lvl w:ilvl="0" w:tplc="E186554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6">
    <w:nsid w:val="60BE1E9F"/>
    <w:multiLevelType w:val="hybridMultilevel"/>
    <w:tmpl w:val="BEE60786"/>
    <w:lvl w:ilvl="0" w:tplc="041A000B">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7">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61F7132C"/>
    <w:multiLevelType w:val="hybridMultilevel"/>
    <w:tmpl w:val="74AA2DB4"/>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9">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5873564"/>
    <w:multiLevelType w:val="hybridMultilevel"/>
    <w:tmpl w:val="99EA2EF4"/>
    <w:lvl w:ilvl="0" w:tplc="F72AB118">
      <w:numFmt w:val="bullet"/>
      <w:lvlText w:val="-"/>
      <w:lvlJc w:val="left"/>
      <w:pPr>
        <w:ind w:left="720" w:hanging="360"/>
      </w:pPr>
      <w:rPr>
        <w:rFonts w:ascii="Bookman Old Style" w:eastAsia="Times New Roman" w:hAnsi="Bookman Old Style"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65AF373B"/>
    <w:multiLevelType w:val="hybridMultilevel"/>
    <w:tmpl w:val="0EA8ABCE"/>
    <w:lvl w:ilvl="0" w:tplc="04C8C180">
      <w:numFmt w:val="bullet"/>
      <w:lvlText w:val="-"/>
      <w:lvlJc w:val="left"/>
      <w:pPr>
        <w:ind w:left="1080" w:hanging="360"/>
      </w:pPr>
      <w:rPr>
        <w:rFonts w:ascii="Calibri" w:eastAsiaTheme="minorHAns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2">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6E784C1A"/>
    <w:multiLevelType w:val="hybridMultilevel"/>
    <w:tmpl w:val="A94A1ECA"/>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4">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67">
    <w:nsid w:val="78070966"/>
    <w:multiLevelType w:val="hybridMultilevel"/>
    <w:tmpl w:val="61661780"/>
    <w:lvl w:ilvl="0" w:tplc="04C8C180">
      <w:numFmt w:val="bullet"/>
      <w:lvlText w:val="-"/>
      <w:lvlJc w:val="left"/>
      <w:pPr>
        <w:ind w:left="1440" w:hanging="360"/>
      </w:pPr>
      <w:rPr>
        <w:rFonts w:ascii="Calibri" w:eastAsia="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8">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7918693E"/>
    <w:multiLevelType w:val="hybridMultilevel"/>
    <w:tmpl w:val="F2184952"/>
    <w:lvl w:ilvl="0" w:tplc="DEF625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nsid w:val="794D5CF8"/>
    <w:multiLevelType w:val="hybridMultilevel"/>
    <w:tmpl w:val="E110D274"/>
    <w:lvl w:ilvl="0" w:tplc="69ECFC1E">
      <w:start w:val="1"/>
      <w:numFmt w:val="decimal"/>
      <w:lvlText w:val="%1."/>
      <w:lvlJc w:val="left"/>
      <w:pPr>
        <w:ind w:left="927"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7A6B2E3D"/>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69"/>
  </w:num>
  <w:num w:numId="3">
    <w:abstractNumId w:val="59"/>
  </w:num>
  <w:num w:numId="4">
    <w:abstractNumId w:val="42"/>
  </w:num>
  <w:num w:numId="5">
    <w:abstractNumId w:val="25"/>
  </w:num>
  <w:num w:numId="6">
    <w:abstractNumId w:val="17"/>
  </w:num>
  <w:num w:numId="7">
    <w:abstractNumId w:val="43"/>
  </w:num>
  <w:num w:numId="8">
    <w:abstractNumId w:val="28"/>
  </w:num>
  <w:num w:numId="9">
    <w:abstractNumId w:val="53"/>
  </w:num>
  <w:num w:numId="10">
    <w:abstractNumId w:val="34"/>
  </w:num>
  <w:num w:numId="11">
    <w:abstractNumId w:val="66"/>
  </w:num>
  <w:num w:numId="12">
    <w:abstractNumId w:val="33"/>
  </w:num>
  <w:num w:numId="13">
    <w:abstractNumId w:val="27"/>
  </w:num>
  <w:num w:numId="14">
    <w:abstractNumId w:val="38"/>
  </w:num>
  <w:num w:numId="15">
    <w:abstractNumId w:val="19"/>
  </w:num>
  <w:num w:numId="16">
    <w:abstractNumId w:val="15"/>
  </w:num>
  <w:num w:numId="17">
    <w:abstractNumId w:val="26"/>
  </w:num>
  <w:num w:numId="18">
    <w:abstractNumId w:val="41"/>
  </w:num>
  <w:num w:numId="19">
    <w:abstractNumId w:val="14"/>
  </w:num>
  <w:num w:numId="20">
    <w:abstractNumId w:val="62"/>
  </w:num>
  <w:num w:numId="21">
    <w:abstractNumId w:val="30"/>
  </w:num>
  <w:num w:numId="22">
    <w:abstractNumId w:val="5"/>
  </w:num>
  <w:num w:numId="23">
    <w:abstractNumId w:val="40"/>
  </w:num>
  <w:num w:numId="24">
    <w:abstractNumId w:val="51"/>
  </w:num>
  <w:num w:numId="25">
    <w:abstractNumId w:val="54"/>
  </w:num>
  <w:num w:numId="26">
    <w:abstractNumId w:val="10"/>
  </w:num>
  <w:num w:numId="27">
    <w:abstractNumId w:val="39"/>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46"/>
  </w:num>
  <w:num w:numId="31">
    <w:abstractNumId w:val="3"/>
  </w:num>
  <w:num w:numId="32">
    <w:abstractNumId w:val="23"/>
  </w:num>
  <w:num w:numId="33">
    <w:abstractNumId w:val="64"/>
  </w:num>
  <w:num w:numId="34">
    <w:abstractNumId w:val="8"/>
  </w:num>
  <w:num w:numId="35">
    <w:abstractNumId w:val="45"/>
  </w:num>
  <w:num w:numId="36">
    <w:abstractNumId w:val="7"/>
  </w:num>
  <w:num w:numId="37">
    <w:abstractNumId w:val="56"/>
  </w:num>
  <w:num w:numId="38">
    <w:abstractNumId w:val="6"/>
  </w:num>
  <w:num w:numId="39">
    <w:abstractNumId w:val="37"/>
  </w:num>
  <w:num w:numId="40">
    <w:abstractNumId w:val="18"/>
  </w:num>
  <w:num w:numId="41">
    <w:abstractNumId w:val="55"/>
  </w:num>
  <w:num w:numId="42">
    <w:abstractNumId w:val="36"/>
  </w:num>
  <w:num w:numId="43">
    <w:abstractNumId w:val="16"/>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5"/>
  </w:num>
  <w:num w:numId="47">
    <w:abstractNumId w:val="44"/>
  </w:num>
  <w:num w:numId="48">
    <w:abstractNumId w:val="24"/>
  </w:num>
  <w:num w:numId="49">
    <w:abstractNumId w:val="60"/>
  </w:num>
  <w:num w:numId="50">
    <w:abstractNumId w:val="20"/>
  </w:num>
  <w:num w:numId="51">
    <w:abstractNumId w:val="2"/>
  </w:num>
  <w:num w:numId="52">
    <w:abstractNumId w:val="58"/>
  </w:num>
  <w:num w:numId="53">
    <w:abstractNumId w:val="29"/>
  </w:num>
  <w:num w:numId="54">
    <w:abstractNumId w:val="63"/>
  </w:num>
  <w:num w:numId="55">
    <w:abstractNumId w:val="67"/>
  </w:num>
  <w:num w:numId="56">
    <w:abstractNumId w:val="71"/>
  </w:num>
  <w:num w:numId="57">
    <w:abstractNumId w:val="57"/>
  </w:num>
  <w:num w:numId="58">
    <w:abstractNumId w:val="70"/>
  </w:num>
  <w:num w:numId="59">
    <w:abstractNumId w:val="1"/>
  </w:num>
  <w:num w:numId="60">
    <w:abstractNumId w:val="12"/>
  </w:num>
  <w:num w:numId="61">
    <w:abstractNumId w:val="68"/>
  </w:num>
  <w:num w:numId="62">
    <w:abstractNumId w:val="9"/>
  </w:num>
  <w:num w:numId="63">
    <w:abstractNumId w:val="0"/>
  </w:num>
  <w:num w:numId="64">
    <w:abstractNumId w:val="4"/>
  </w:num>
  <w:num w:numId="65">
    <w:abstractNumId w:val="48"/>
  </w:num>
  <w:num w:numId="66">
    <w:abstractNumId w:val="47"/>
  </w:num>
  <w:num w:numId="67">
    <w:abstractNumId w:val="50"/>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num>
  <w:num w:numId="70">
    <w:abstractNumId w:val="65"/>
  </w:num>
  <w:num w:numId="71">
    <w:abstractNumId w:val="52"/>
  </w:num>
  <w:num w:numId="72">
    <w:abstractNumId w:val="21"/>
  </w:num>
  <w:num w:numId="73">
    <w:abstractNumId w:val="6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hyphenationZone w:val="425"/>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A46039"/>
    <w:rsid w:val="00035515"/>
    <w:rsid w:val="00070DBB"/>
    <w:rsid w:val="000A5DA3"/>
    <w:rsid w:val="00112FE3"/>
    <w:rsid w:val="001E2034"/>
    <w:rsid w:val="00212348"/>
    <w:rsid w:val="002175CC"/>
    <w:rsid w:val="00294CA5"/>
    <w:rsid w:val="002E6CDB"/>
    <w:rsid w:val="00340294"/>
    <w:rsid w:val="00391706"/>
    <w:rsid w:val="00393584"/>
    <w:rsid w:val="0040552A"/>
    <w:rsid w:val="00491ABC"/>
    <w:rsid w:val="00495780"/>
    <w:rsid w:val="004D26A6"/>
    <w:rsid w:val="00512882"/>
    <w:rsid w:val="005A148C"/>
    <w:rsid w:val="005B6A5A"/>
    <w:rsid w:val="005D7568"/>
    <w:rsid w:val="0066102F"/>
    <w:rsid w:val="0069725C"/>
    <w:rsid w:val="006E6179"/>
    <w:rsid w:val="00710C1C"/>
    <w:rsid w:val="00733499"/>
    <w:rsid w:val="007739EF"/>
    <w:rsid w:val="007E026B"/>
    <w:rsid w:val="00803228"/>
    <w:rsid w:val="008261A9"/>
    <w:rsid w:val="00863147"/>
    <w:rsid w:val="008A4BB1"/>
    <w:rsid w:val="008B5A96"/>
    <w:rsid w:val="008B7604"/>
    <w:rsid w:val="009243C4"/>
    <w:rsid w:val="0093302F"/>
    <w:rsid w:val="00960BF5"/>
    <w:rsid w:val="00996F45"/>
    <w:rsid w:val="009C3D16"/>
    <w:rsid w:val="009D1501"/>
    <w:rsid w:val="00A46039"/>
    <w:rsid w:val="00AA3EEE"/>
    <w:rsid w:val="00AB2DCB"/>
    <w:rsid w:val="00AF0C94"/>
    <w:rsid w:val="00C066EE"/>
    <w:rsid w:val="00C47ECB"/>
    <w:rsid w:val="00D76E97"/>
    <w:rsid w:val="00D84FDE"/>
    <w:rsid w:val="00DB7895"/>
    <w:rsid w:val="00DF1AE1"/>
    <w:rsid w:val="00E33B2E"/>
    <w:rsid w:val="00E50977"/>
    <w:rsid w:val="00EC7DA5"/>
    <w:rsid w:val="00EE7849"/>
    <w:rsid w:val="00F36A7C"/>
    <w:rsid w:val="00F430F9"/>
    <w:rsid w:val="00F97E97"/>
    <w:rsid w:val="00FE51AD"/>
    <w:rsid w:val="00FF617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B7604"/>
    <w:pPr>
      <w:keepNext/>
      <w:tabs>
        <w:tab w:val="left" w:pos="709"/>
        <w:tab w:val="left" w:pos="7088"/>
      </w:tabs>
      <w:jc w:val="center"/>
      <w:outlineLvl w:val="0"/>
    </w:pPr>
    <w:rPr>
      <w:b/>
      <w:sz w:val="22"/>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604"/>
    <w:rPr>
      <w:rFonts w:ascii="Times New Roman" w:eastAsia="Times New Roman" w:hAnsi="Times New Roman" w:cs="Times New Roman"/>
      <w:b/>
      <w:szCs w:val="20"/>
      <w:lang w:eastAsia="hr-HR"/>
    </w:rPr>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011rhpgz">
    <w:name w:val="011rhpgz"/>
    <w:basedOn w:val="Normal"/>
    <w:semiHidden/>
    <w:rsid w:val="00FE51AD"/>
    <w:pPr>
      <w:spacing w:before="100" w:beforeAutospacing="1" w:after="100" w:afterAutospacing="1"/>
    </w:pPr>
    <w:rPr>
      <w:lang w:eastAsia="hr-HR"/>
    </w:rPr>
  </w:style>
  <w:style w:type="character" w:styleId="Emphasis">
    <w:name w:val="Emphasis"/>
    <w:basedOn w:val="DefaultParagraphFont"/>
    <w:uiPriority w:val="20"/>
    <w:qFormat/>
    <w:rsid w:val="00FE51AD"/>
    <w:rPr>
      <w:i/>
      <w:iCs/>
    </w:rPr>
  </w:style>
  <w:style w:type="paragraph" w:styleId="BodyText">
    <w:name w:val="Body Text"/>
    <w:basedOn w:val="Normal"/>
    <w:link w:val="BodyTextChar"/>
    <w:unhideWhenUsed/>
    <w:rsid w:val="008B7604"/>
    <w:pPr>
      <w:tabs>
        <w:tab w:val="left" w:pos="709"/>
        <w:tab w:val="left" w:pos="7088"/>
      </w:tabs>
      <w:jc w:val="both"/>
    </w:pPr>
    <w:rPr>
      <w:sz w:val="22"/>
      <w:szCs w:val="20"/>
      <w:u w:val="double"/>
      <w:lang w:eastAsia="hr-HR"/>
    </w:rPr>
  </w:style>
  <w:style w:type="character" w:customStyle="1" w:styleId="BodyTextChar">
    <w:name w:val="Body Text Char"/>
    <w:basedOn w:val="DefaultParagraphFont"/>
    <w:link w:val="BodyText"/>
    <w:rsid w:val="008B7604"/>
    <w:rPr>
      <w:rFonts w:ascii="Times New Roman" w:eastAsia="Times New Roman" w:hAnsi="Times New Roman" w:cs="Times New Roman"/>
      <w:szCs w:val="20"/>
      <w:u w:val="double"/>
      <w:lang w:eastAsia="hr-HR"/>
    </w:rPr>
  </w:style>
  <w:style w:type="paragraph" w:customStyle="1" w:styleId="Default">
    <w:name w:val="Default"/>
    <w:rsid w:val="008B7604"/>
    <w:pPr>
      <w:autoSpaceDE w:val="0"/>
      <w:autoSpaceDN w:val="0"/>
      <w:adjustRightInd w:val="0"/>
      <w:spacing w:after="0" w:line="240" w:lineRule="auto"/>
    </w:pPr>
    <w:rPr>
      <w:rFonts w:ascii="Courier New" w:eastAsia="Times New Roman" w:hAnsi="Courier New" w:cs="Courier New"/>
      <w:color w:val="000000"/>
      <w:sz w:val="24"/>
      <w:szCs w:val="24"/>
      <w:lang w:eastAsia="hr-HR"/>
    </w:rPr>
  </w:style>
  <w:style w:type="paragraph" w:customStyle="1" w:styleId="box456371">
    <w:name w:val="box_456371"/>
    <w:basedOn w:val="Normal"/>
    <w:rsid w:val="008B7604"/>
    <w:pPr>
      <w:spacing w:before="100" w:beforeAutospacing="1" w:after="100" w:afterAutospacing="1"/>
    </w:pPr>
    <w:rPr>
      <w:lang w:eastAsia="hr-HR"/>
    </w:rPr>
  </w:style>
  <w:style w:type="paragraph" w:styleId="NormalWeb">
    <w:name w:val="Normal (Web)"/>
    <w:basedOn w:val="Normal"/>
    <w:rsid w:val="008B7604"/>
    <w:pPr>
      <w:spacing w:before="100" w:beforeAutospacing="1" w:after="100" w:afterAutospacing="1"/>
    </w:pPr>
    <w:rPr>
      <w:color w:val="000000"/>
      <w:lang w:eastAsia="hr-HR"/>
    </w:rPr>
  </w:style>
  <w:style w:type="paragraph" w:customStyle="1" w:styleId="box454532">
    <w:name w:val="box_454532"/>
    <w:basedOn w:val="Normal"/>
    <w:rsid w:val="008B7604"/>
    <w:pPr>
      <w:spacing w:before="100" w:beforeAutospacing="1" w:after="100" w:afterAutospacing="1"/>
    </w:pPr>
    <w:rPr>
      <w:lang w:eastAsia="hr-HR"/>
    </w:rPr>
  </w:style>
  <w:style w:type="character" w:customStyle="1" w:styleId="kurziv">
    <w:name w:val="kurziv"/>
    <w:basedOn w:val="DefaultParagraphFont"/>
    <w:rsid w:val="008B7604"/>
  </w:style>
  <w:style w:type="paragraph" w:styleId="CommentText">
    <w:name w:val="annotation text"/>
    <w:basedOn w:val="Normal"/>
    <w:link w:val="CommentTextChar"/>
    <w:uiPriority w:val="99"/>
    <w:semiHidden/>
    <w:unhideWhenUsed/>
    <w:rsid w:val="008B760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B7604"/>
    <w:rPr>
      <w:sz w:val="20"/>
      <w:szCs w:val="20"/>
    </w:rPr>
  </w:style>
  <w:style w:type="paragraph" w:styleId="CommentSubject">
    <w:name w:val="annotation subject"/>
    <w:basedOn w:val="CommentText"/>
    <w:next w:val="CommentText"/>
    <w:link w:val="CommentSubjectChar"/>
    <w:uiPriority w:val="99"/>
    <w:semiHidden/>
    <w:unhideWhenUsed/>
    <w:rsid w:val="008B7604"/>
    <w:rPr>
      <w:b/>
      <w:bCs/>
    </w:rPr>
  </w:style>
  <w:style w:type="character" w:customStyle="1" w:styleId="CommentSubjectChar">
    <w:name w:val="Comment Subject Char"/>
    <w:basedOn w:val="CommentTextChar"/>
    <w:link w:val="CommentSubject"/>
    <w:uiPriority w:val="99"/>
    <w:semiHidden/>
    <w:rsid w:val="008B7604"/>
    <w:rPr>
      <w:b/>
      <w:bCs/>
    </w:rPr>
  </w:style>
  <w:style w:type="paragraph" w:customStyle="1" w:styleId="Char">
    <w:name w:val="Char"/>
    <w:basedOn w:val="Normal"/>
    <w:rsid w:val="008B7604"/>
    <w:pPr>
      <w:spacing w:after="160" w:line="240" w:lineRule="exact"/>
      <w:jc w:val="both"/>
    </w:pPr>
    <w:rPr>
      <w:rFonts w:ascii="Arial" w:hAnsi="Arial"/>
      <w:sz w:val="20"/>
      <w:szCs w:val="20"/>
      <w:lang w:val="en-US" w:eastAsia="en-US"/>
    </w:rPr>
  </w:style>
  <w:style w:type="character" w:customStyle="1" w:styleId="st1">
    <w:name w:val="st1"/>
    <w:basedOn w:val="DefaultParagraphFont"/>
    <w:rsid w:val="008B7604"/>
  </w:style>
  <w:style w:type="paragraph" w:customStyle="1" w:styleId="t-9-8">
    <w:name w:val="t-9-8"/>
    <w:basedOn w:val="Normal"/>
    <w:rsid w:val="008B7604"/>
    <w:pPr>
      <w:spacing w:before="100" w:beforeAutospacing="1" w:after="100" w:afterAutospacing="1"/>
    </w:pPr>
    <w:rPr>
      <w:lang w:eastAsia="hr-HR"/>
    </w:rPr>
  </w:style>
  <w:style w:type="character" w:customStyle="1" w:styleId="st">
    <w:name w:val="st"/>
    <w:basedOn w:val="DefaultParagraphFont"/>
    <w:rsid w:val="008B7604"/>
  </w:style>
  <w:style w:type="paragraph" w:customStyle="1" w:styleId="xl41">
    <w:name w:val="xl41"/>
    <w:basedOn w:val="Normal"/>
    <w:rsid w:val="008B7604"/>
    <w:pPr>
      <w:spacing w:before="100" w:beforeAutospacing="1" w:after="100" w:afterAutospacing="1"/>
      <w:jc w:val="center"/>
    </w:pPr>
    <w:rPr>
      <w:rFonts w:ascii="Arial" w:hAnsi="Arial" w:cs="Arial"/>
      <w:lang w:eastAsia="hr-HR"/>
    </w:rPr>
  </w:style>
  <w:style w:type="character" w:styleId="IntenseEmphasis">
    <w:name w:val="Intense Emphasis"/>
    <w:basedOn w:val="DefaultParagraphFont"/>
    <w:uiPriority w:val="21"/>
    <w:qFormat/>
    <w:rsid w:val="00710C1C"/>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1043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cac.hr" TargetMode="Externa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racac.hr"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gracac.hr" TargetMode="External"/><Relationship Id="rId2" Type="http://schemas.openxmlformats.org/officeDocument/2006/relationships/numbering" Target="numbering.xml"/><Relationship Id="rId16" Type="http://schemas.openxmlformats.org/officeDocument/2006/relationships/hyperlink" Target="mailto:gracac@gracac.h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acac.hr" TargetMode="External"/><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94F42"/>
    <w:rsid w:val="00064588"/>
    <w:rsid w:val="003C4A89"/>
    <w:rsid w:val="004142F4"/>
    <w:rsid w:val="00494F42"/>
    <w:rsid w:val="00496B53"/>
    <w:rsid w:val="005B3B92"/>
    <w:rsid w:val="00716877"/>
    <w:rsid w:val="00920799"/>
    <w:rsid w:val="00A34BA3"/>
    <w:rsid w:val="00A81E2B"/>
    <w:rsid w:val="00A8732F"/>
    <w:rsid w:val="00BA3CEA"/>
    <w:rsid w:val="00C3228C"/>
    <w:rsid w:val="00F77BC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AE2D3-0018-416E-9DE3-15DE196D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22906</Words>
  <Characters>130567</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„Službeni glasnik Općine Gračac“                                                   broj 1         30. siječnja 2018. godine        Godina: VI</vt:lpstr>
    </vt:vector>
  </TitlesOfParts>
  <Company/>
  <LinksUpToDate>false</LinksUpToDate>
  <CharactersWithSpaces>153167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1         30. siječnja 2018. godine        Godina: VI</dc:title>
  <dc:creator>Korisnik</dc:creator>
  <cp:lastModifiedBy>Korisnik</cp:lastModifiedBy>
  <cp:revision>2</cp:revision>
  <cp:lastPrinted>2018-01-30T09:50:00Z</cp:lastPrinted>
  <dcterms:created xsi:type="dcterms:W3CDTF">2018-01-30T09:51:00Z</dcterms:created>
  <dcterms:modified xsi:type="dcterms:W3CDTF">2018-01-30T09:51:00Z</dcterms:modified>
</cp:coreProperties>
</file>