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04"/>
        <w:gridCol w:w="120"/>
        <w:gridCol w:w="1544"/>
        <w:gridCol w:w="992"/>
        <w:gridCol w:w="317"/>
      </w:tblGrid>
      <w:tr w:rsidR="00F54788" w:rsidRPr="00877AA5" w:rsidTr="00A41E2A">
        <w:trPr>
          <w:trHeight w:val="1276"/>
        </w:trPr>
        <w:tc>
          <w:tcPr>
            <w:tcW w:w="1116" w:type="dxa"/>
            <w:gridSpan w:val="3"/>
          </w:tcPr>
          <w:p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4788" w:rsidRPr="00877AA5" w:rsidRDefault="00F54788" w:rsidP="00F547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D3B51B" wp14:editId="67D7A91E">
                  <wp:extent cx="523875" cy="685068"/>
                  <wp:effectExtent l="0" t="0" r="0" b="127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40" cy="68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gridSpan w:val="2"/>
          </w:tcPr>
          <w:p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4788" w:rsidRPr="00877AA5" w:rsidTr="00A41E2A">
        <w:trPr>
          <w:trHeight w:val="708"/>
        </w:trPr>
        <w:tc>
          <w:tcPr>
            <w:tcW w:w="392" w:type="dxa"/>
          </w:tcPr>
          <w:p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REPUBLIKA HRVATSKA ZADARSKA  ŽUPANIJA</w:t>
            </w:r>
          </w:p>
        </w:tc>
        <w:tc>
          <w:tcPr>
            <w:tcW w:w="317" w:type="dxa"/>
          </w:tcPr>
          <w:p w:rsidR="00F54788" w:rsidRPr="00877AA5" w:rsidRDefault="00F547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  <w:p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1B26B7" w:rsidRPr="00877AA5" w:rsidTr="001B26B7">
        <w:trPr>
          <w:trHeight w:val="80"/>
        </w:trPr>
        <w:tc>
          <w:tcPr>
            <w:tcW w:w="392" w:type="dxa"/>
          </w:tcPr>
          <w:p w:rsidR="001B26B7" w:rsidRPr="00877AA5" w:rsidRDefault="001B26B7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:rsidR="001B26B7" w:rsidRPr="001B26B7" w:rsidRDefault="001B26B7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hr-HR" w:eastAsia="hr-HR"/>
              </w:rPr>
            </w:pPr>
          </w:p>
        </w:tc>
        <w:tc>
          <w:tcPr>
            <w:tcW w:w="317" w:type="dxa"/>
          </w:tcPr>
          <w:p w:rsidR="001B26B7" w:rsidRPr="00877AA5" w:rsidRDefault="001B26B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F54788" w:rsidRPr="00877AA5" w:rsidTr="00A41E2A">
        <w:trPr>
          <w:trHeight w:val="841"/>
        </w:trPr>
        <w:tc>
          <w:tcPr>
            <w:tcW w:w="996" w:type="dxa"/>
            <w:gridSpan w:val="2"/>
          </w:tcPr>
          <w:p w:rsidR="00F54788" w:rsidRPr="00877AA5" w:rsidRDefault="00F54788" w:rsidP="0040620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877A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7FDBB5" wp14:editId="5F1C999A">
                  <wp:extent cx="420052" cy="53340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99" cy="53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  <w:gridSpan w:val="4"/>
          </w:tcPr>
          <w:p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hr-HR" w:eastAsia="hr-HR"/>
              </w:rPr>
            </w:pPr>
          </w:p>
          <w:p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OPĆINA GRAČAC</w:t>
            </w:r>
          </w:p>
          <w:p w:rsidR="00F54788" w:rsidRPr="00877AA5" w:rsidRDefault="00F54788" w:rsidP="00584116">
            <w:pPr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Općinsk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</w:t>
            </w: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načelni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</w:t>
            </w:r>
          </w:p>
        </w:tc>
      </w:tr>
      <w:tr w:rsidR="00F54788" w:rsidRPr="00877AA5" w:rsidTr="00A41E2A">
        <w:tc>
          <w:tcPr>
            <w:tcW w:w="3969" w:type="dxa"/>
            <w:gridSpan w:val="6"/>
          </w:tcPr>
          <w:p w:rsidR="0061009E" w:rsidRPr="00877AA5" w:rsidRDefault="00584116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KLASA: 551-0</w:t>
            </w:r>
            <w:r w:rsidR="001B26B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/2</w:t>
            </w:r>
            <w:r w:rsidR="00241E4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-01/</w:t>
            </w:r>
            <w:r w:rsidR="001B26B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</w:t>
            </w:r>
          </w:p>
          <w:p w:rsidR="0061009E" w:rsidRPr="00877AA5" w:rsidRDefault="00584116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URBROJ: 2198/31-01-2</w:t>
            </w:r>
            <w:r w:rsidR="00241E4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="00C6682C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</w:p>
          <w:p w:rsidR="00F54788" w:rsidRPr="00877AA5" w:rsidRDefault="00F054B1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Gračac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, </w:t>
            </w:r>
            <w:r w:rsidR="00241E4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  <w:r w:rsidR="0010517A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. </w:t>
            </w:r>
            <w:r w:rsidR="00C6682C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studenog 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202</w:t>
            </w:r>
            <w:r w:rsidR="00241E4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 g.</w:t>
            </w:r>
          </w:p>
        </w:tc>
        <w:bookmarkStart w:id="0" w:name="_GoBack"/>
        <w:bookmarkEnd w:id="0"/>
      </w:tr>
    </w:tbl>
    <w:p w:rsidR="0061009E" w:rsidRPr="00877AA5" w:rsidRDefault="0061009E" w:rsidP="00D32DA3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Na temelju čl. 47. </w:t>
      </w:r>
      <w:r w:rsidR="009D1BF7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i čl. 54. st. 3.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Statuta Općine Gračac («Službeni glasnik Zadarske županije» 11/13, „Službeni glasnik Općine Gračac“ 1/18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1/20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, 4/21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) te čl. 1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. Socijalno</w:t>
      </w:r>
      <w:r w:rsidR="00D32DA3" w:rsidRPr="00877AA5">
        <w:rPr>
          <w:rFonts w:ascii="Times New Roman" w:hAnsi="Times New Roman" w:cs="Times New Roman"/>
          <w:sz w:val="24"/>
          <w:szCs w:val="24"/>
          <w:lang w:val="hr-HR"/>
        </w:rPr>
        <w:t>g programa Općine Gračac za 20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. godinu («Službeni glasnik Općine Gračac» 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9/21, 5/22</w:t>
      </w:r>
      <w:r w:rsidR="0010517A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>pćinsk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 načelnik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Općine Gračac objavljuje</w:t>
      </w:r>
    </w:p>
    <w:p w:rsidR="00B827C8" w:rsidRPr="00877AA5" w:rsidRDefault="00B827C8" w:rsidP="00B82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1009E" w:rsidRPr="00877AA5" w:rsidRDefault="0061009E" w:rsidP="00B827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>JAVNI POZIV ZA OSTVARIVANJE PRAVA</w:t>
      </w:r>
      <w:r w:rsidR="00B827C8"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 </w:t>
      </w:r>
      <w:r w:rsidRPr="00877AA5">
        <w:rPr>
          <w:rFonts w:ascii="Times New Roman" w:eastAsia="Times New Roman" w:hAnsi="Times New Roman" w:cs="Times New Roman"/>
          <w:b/>
          <w:sz w:val="24"/>
          <w:szCs w:val="24"/>
        </w:rPr>
        <w:t xml:space="preserve">JEDNOKRATNU NOVČANU POMOĆ </w:t>
      </w:r>
      <w:r w:rsidR="00B827C8" w:rsidRPr="00877AA5">
        <w:rPr>
          <w:rFonts w:ascii="Times New Roman" w:eastAsia="Times New Roman" w:hAnsi="Times New Roman" w:cs="Times New Roman"/>
          <w:b/>
          <w:sz w:val="24"/>
          <w:szCs w:val="24"/>
        </w:rPr>
        <w:t>UMIROVLJENICIMA</w:t>
      </w:r>
      <w:r w:rsidR="00C32847" w:rsidRPr="00877A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7AA5">
        <w:rPr>
          <w:rFonts w:ascii="Times New Roman" w:eastAsia="Times New Roman" w:hAnsi="Times New Roman" w:cs="Times New Roman"/>
          <w:b/>
          <w:sz w:val="24"/>
          <w:szCs w:val="24"/>
        </w:rPr>
        <w:t>U PRIGODI BOŽIĆNIH BLAGDANA</w:t>
      </w:r>
    </w:p>
    <w:p w:rsidR="00B827C8" w:rsidRPr="00877AA5" w:rsidRDefault="00B827C8" w:rsidP="00B82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06200" w:rsidRPr="00877AA5" w:rsidRDefault="0061009E" w:rsidP="00F054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AA5">
        <w:rPr>
          <w:rFonts w:ascii="Times New Roman" w:hAnsi="Times New Roman" w:cs="Times New Roman"/>
          <w:sz w:val="24"/>
          <w:szCs w:val="24"/>
          <w:lang w:val="hr-HR"/>
        </w:rPr>
        <w:t>Općina Gračac će na temelju Socijaln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og programa Općine Gračac za 202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. godinu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umirovljenici</w:t>
      </w:r>
      <w:r w:rsidRPr="00877AA5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prebivalištem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na području Općine Gračac </w:t>
      </w:r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 xml:space="preserve">koji imaju </w:t>
      </w:r>
      <w:proofErr w:type="spellStart"/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>mirovin</w:t>
      </w:r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ukupnom</w:t>
      </w:r>
      <w:proofErr w:type="spellEnd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 xml:space="preserve"> iznosu (</w:t>
      </w:r>
      <w:proofErr w:type="spellStart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tuzemna</w:t>
      </w:r>
      <w:proofErr w:type="spellEnd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inozemna</w:t>
      </w:r>
      <w:proofErr w:type="spellEnd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) do</w:t>
      </w:r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 xml:space="preserve"> 1.6</w:t>
      </w:r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3421F" w:rsidRPr="00877AA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kuna,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isplatiti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jednokratnu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novčanu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u prigodi božićnih blagdana.</w:t>
      </w:r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>Točan</w:t>
      </w:r>
      <w:proofErr w:type="spellEnd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 xml:space="preserve"> iznos</w:t>
      </w:r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pomoći po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umirovljeniku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odredit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će se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zatvaranja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ovog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>raspodjelom</w:t>
      </w:r>
      <w:proofErr w:type="spellEnd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>osiguranih</w:t>
      </w:r>
      <w:proofErr w:type="spellEnd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podnositelje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podnesu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pravodobne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potpune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zahtjeve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ispune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kriterije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27C8" w:rsidRPr="00877AA5" w:rsidRDefault="00406200" w:rsidP="00F054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Kako bi </w:t>
      </w:r>
      <w:proofErr w:type="spellStart"/>
      <w:r w:rsidR="00ED6435" w:rsidRPr="00877AA5">
        <w:rPr>
          <w:rFonts w:ascii="Times New Roman" w:eastAsia="Times New Roman" w:hAnsi="Times New Roman" w:cs="Times New Roman"/>
          <w:sz w:val="24"/>
          <w:szCs w:val="24"/>
        </w:rPr>
        <w:t>ostvari</w:t>
      </w:r>
      <w:r w:rsidRPr="00877AA5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umirovljenici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obvezni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11B9" w:rsidRPr="00877AA5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="00AE11B9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AA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Zahtjev</w:t>
      </w:r>
      <w:r w:rsidR="00B827C8" w:rsidRPr="00877AA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</w:t>
      </w:r>
    </w:p>
    <w:p w:rsidR="00B827C8" w:rsidRPr="00877AA5" w:rsidRDefault="00B827C8" w:rsidP="00F054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zahtjeva može se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osobno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u Općin</w:t>
      </w:r>
      <w:r w:rsidR="00C57E86" w:rsidRPr="00877AA5">
        <w:rPr>
          <w:rFonts w:ascii="Times New Roman" w:hAnsi="Times New Roman" w:cs="Times New Roman"/>
          <w:sz w:val="24"/>
          <w:szCs w:val="24"/>
        </w:rPr>
        <w:t>i</w:t>
      </w:r>
      <w:r w:rsidRPr="00877AA5">
        <w:rPr>
          <w:rFonts w:ascii="Times New Roman" w:hAnsi="Times New Roman" w:cs="Times New Roman"/>
          <w:sz w:val="24"/>
          <w:szCs w:val="24"/>
        </w:rPr>
        <w:t xml:space="preserve"> Gračac ili na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internetskoj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Općine Gračac </w:t>
      </w:r>
      <w:hyperlink r:id="rId7" w:history="1">
        <w:r w:rsidRPr="00877AA5">
          <w:rPr>
            <w:rStyle w:val="Hiperveza"/>
            <w:rFonts w:ascii="Times New Roman" w:hAnsi="Times New Roman" w:cs="Times New Roman"/>
            <w:sz w:val="24"/>
            <w:szCs w:val="24"/>
          </w:rPr>
          <w:t>www.gracac.hr</w:t>
        </w:r>
      </w:hyperlink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r w:rsidR="002208B1" w:rsidRPr="00877AA5">
        <w:rPr>
          <w:rFonts w:ascii="Times New Roman" w:hAnsi="Times New Roman" w:cs="Times New Roman"/>
          <w:sz w:val="24"/>
          <w:szCs w:val="24"/>
        </w:rPr>
        <w:t>.</w:t>
      </w:r>
    </w:p>
    <w:p w:rsidR="00B827C8" w:rsidRPr="00877AA5" w:rsidRDefault="00B827C8" w:rsidP="00F0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sz w:val="24"/>
          <w:szCs w:val="24"/>
        </w:rPr>
        <w:t>Zahtjevi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prava na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jednokratnu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novčanu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u prigodi božićnih blagdana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podnositi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do </w:t>
      </w:r>
      <w:r w:rsidR="00241E4B">
        <w:rPr>
          <w:rFonts w:ascii="Times New Roman" w:hAnsi="Times New Roman" w:cs="Times New Roman"/>
          <w:b/>
          <w:sz w:val="24"/>
          <w:szCs w:val="24"/>
        </w:rPr>
        <w:t>01</w:t>
      </w:r>
      <w:r w:rsidR="00B328E9" w:rsidRPr="00877A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433A" w:rsidRPr="00877AA5">
        <w:rPr>
          <w:rFonts w:ascii="Times New Roman" w:hAnsi="Times New Roman" w:cs="Times New Roman"/>
          <w:b/>
          <w:sz w:val="24"/>
          <w:szCs w:val="24"/>
        </w:rPr>
        <w:t>prosinca</w:t>
      </w:r>
      <w:r w:rsidR="00584116" w:rsidRPr="00877AA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1E4B">
        <w:rPr>
          <w:rFonts w:ascii="Times New Roman" w:hAnsi="Times New Roman" w:cs="Times New Roman"/>
          <w:b/>
          <w:sz w:val="24"/>
          <w:szCs w:val="24"/>
        </w:rPr>
        <w:t>2</w:t>
      </w:r>
      <w:r w:rsidR="00584116" w:rsidRPr="00877AA5">
        <w:rPr>
          <w:rFonts w:ascii="Times New Roman" w:hAnsi="Times New Roman" w:cs="Times New Roman"/>
          <w:b/>
          <w:sz w:val="24"/>
          <w:szCs w:val="24"/>
        </w:rPr>
        <w:t>.</w:t>
      </w:r>
      <w:r w:rsidRPr="00877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AA5">
        <w:rPr>
          <w:rFonts w:ascii="Times New Roman" w:hAnsi="Times New Roman" w:cs="Times New Roman"/>
          <w:sz w:val="24"/>
          <w:szCs w:val="24"/>
        </w:rPr>
        <w:t xml:space="preserve">godine. </w:t>
      </w:r>
    </w:p>
    <w:p w:rsidR="00B827C8" w:rsidRPr="00877AA5" w:rsidRDefault="00B827C8" w:rsidP="00B82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:rsidR="00B827C8" w:rsidRPr="00877AA5" w:rsidRDefault="00B827C8" w:rsidP="00B82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77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Zahtjevu je potrebno priložiti:</w:t>
      </w:r>
    </w:p>
    <w:p w:rsidR="009D1BF7" w:rsidRPr="00877AA5" w:rsidRDefault="009D1BF7" w:rsidP="009D1B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Preslika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osobne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iskaznice</w:t>
      </w:r>
      <w:proofErr w:type="spellEnd"/>
    </w:p>
    <w:p w:rsidR="009D1BF7" w:rsidRPr="00877AA5" w:rsidRDefault="009D1BF7" w:rsidP="009D1B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Preslika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kunskog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računa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na koji će se izvršiti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uplata</w:t>
      </w:r>
      <w:proofErr w:type="spellEnd"/>
      <w:r w:rsidR="00AB6B1B" w:rsidRPr="00AB6B1B">
        <w:t xml:space="preserve"> </w:t>
      </w:r>
      <w:r w:rsidR="00AB6B1B" w:rsidRPr="00AB6B1B">
        <w:rPr>
          <w:rFonts w:ascii="Times New Roman" w:hAnsi="Times New Roman" w:cs="Times New Roman"/>
          <w:bCs/>
          <w:sz w:val="24"/>
          <w:szCs w:val="24"/>
        </w:rPr>
        <w:t xml:space="preserve">ili </w:t>
      </w:r>
      <w:proofErr w:type="spellStart"/>
      <w:r w:rsidR="00AB6B1B" w:rsidRPr="00AB6B1B">
        <w:rPr>
          <w:rFonts w:ascii="Times New Roman" w:hAnsi="Times New Roman" w:cs="Times New Roman"/>
          <w:bCs/>
          <w:sz w:val="24"/>
          <w:szCs w:val="24"/>
        </w:rPr>
        <w:t>zaštićenog</w:t>
      </w:r>
      <w:proofErr w:type="spellEnd"/>
      <w:r w:rsidR="00AB6B1B" w:rsidRPr="00AB6B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6B1B" w:rsidRPr="00AB6B1B">
        <w:rPr>
          <w:rFonts w:ascii="Times New Roman" w:hAnsi="Times New Roman" w:cs="Times New Roman"/>
          <w:bCs/>
          <w:sz w:val="24"/>
          <w:szCs w:val="24"/>
        </w:rPr>
        <w:t>računa</w:t>
      </w:r>
      <w:proofErr w:type="spellEnd"/>
      <w:r w:rsidR="00AB6B1B" w:rsidRPr="00AB6B1B">
        <w:rPr>
          <w:rFonts w:ascii="Times New Roman" w:hAnsi="Times New Roman" w:cs="Times New Roman"/>
          <w:bCs/>
          <w:sz w:val="24"/>
          <w:szCs w:val="24"/>
        </w:rPr>
        <w:t xml:space="preserve"> (u slučaju </w:t>
      </w:r>
      <w:proofErr w:type="spellStart"/>
      <w:r w:rsidR="00AB6B1B" w:rsidRPr="00AB6B1B">
        <w:rPr>
          <w:rFonts w:ascii="Times New Roman" w:hAnsi="Times New Roman" w:cs="Times New Roman"/>
          <w:bCs/>
          <w:sz w:val="24"/>
          <w:szCs w:val="24"/>
        </w:rPr>
        <w:t>zaštićenog</w:t>
      </w:r>
      <w:proofErr w:type="spellEnd"/>
      <w:r w:rsidR="00AB6B1B" w:rsidRPr="00AB6B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6B1B" w:rsidRPr="00AB6B1B">
        <w:rPr>
          <w:rFonts w:ascii="Times New Roman" w:hAnsi="Times New Roman" w:cs="Times New Roman"/>
          <w:bCs/>
          <w:sz w:val="24"/>
          <w:szCs w:val="24"/>
        </w:rPr>
        <w:t>računa</w:t>
      </w:r>
      <w:proofErr w:type="spellEnd"/>
      <w:r w:rsidR="00AB6B1B" w:rsidRPr="00AB6B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6B1B" w:rsidRPr="00AB6B1B">
        <w:rPr>
          <w:rFonts w:ascii="Times New Roman" w:hAnsi="Times New Roman" w:cs="Times New Roman"/>
          <w:bCs/>
          <w:sz w:val="24"/>
          <w:szCs w:val="24"/>
        </w:rPr>
        <w:t>obvezno</w:t>
      </w:r>
      <w:proofErr w:type="spellEnd"/>
      <w:r w:rsidR="00AB6B1B" w:rsidRPr="00AB6B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6B1B" w:rsidRPr="00AB6B1B">
        <w:rPr>
          <w:rFonts w:ascii="Times New Roman" w:hAnsi="Times New Roman" w:cs="Times New Roman"/>
          <w:bCs/>
          <w:sz w:val="24"/>
          <w:szCs w:val="24"/>
        </w:rPr>
        <w:t>najaviti</w:t>
      </w:r>
      <w:proofErr w:type="spellEnd"/>
      <w:r w:rsidR="00AB6B1B" w:rsidRPr="00AB6B1B">
        <w:rPr>
          <w:rFonts w:ascii="Times New Roman" w:hAnsi="Times New Roman" w:cs="Times New Roman"/>
          <w:bCs/>
          <w:sz w:val="24"/>
          <w:szCs w:val="24"/>
        </w:rPr>
        <w:t xml:space="preserve"> u FINI </w:t>
      </w:r>
      <w:proofErr w:type="spellStart"/>
      <w:r w:rsidR="00AB6B1B" w:rsidRPr="00AB6B1B">
        <w:rPr>
          <w:rFonts w:ascii="Times New Roman" w:hAnsi="Times New Roman" w:cs="Times New Roman"/>
          <w:bCs/>
          <w:sz w:val="24"/>
          <w:szCs w:val="24"/>
        </w:rPr>
        <w:t>uplatu</w:t>
      </w:r>
      <w:proofErr w:type="spellEnd"/>
      <w:r w:rsidR="00AB6B1B" w:rsidRPr="00AB6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B1B">
        <w:rPr>
          <w:rFonts w:ascii="Times New Roman" w:hAnsi="Times New Roman" w:cs="Times New Roman"/>
          <w:bCs/>
          <w:sz w:val="24"/>
          <w:szCs w:val="24"/>
        </w:rPr>
        <w:t>Općine</w:t>
      </w:r>
      <w:r w:rsidR="00AB6B1B" w:rsidRPr="00AB6B1B">
        <w:rPr>
          <w:rFonts w:ascii="Times New Roman" w:hAnsi="Times New Roman" w:cs="Times New Roman"/>
          <w:bCs/>
          <w:sz w:val="24"/>
          <w:szCs w:val="24"/>
        </w:rPr>
        <w:t xml:space="preserve">),        </w:t>
      </w:r>
    </w:p>
    <w:p w:rsidR="009D1BF7" w:rsidRPr="00877AA5" w:rsidRDefault="009D1BF7" w:rsidP="009D1B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Posljednja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isplatnica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mirovine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preslika</w:t>
      </w:r>
      <w:proofErr w:type="spellEnd"/>
      <w:r w:rsidR="00AB6B1B">
        <w:rPr>
          <w:rFonts w:ascii="Times New Roman" w:hAnsi="Times New Roman" w:cs="Times New Roman"/>
          <w:sz w:val="24"/>
          <w:szCs w:val="24"/>
        </w:rPr>
        <w:t xml:space="preserve"> (ne </w:t>
      </w:r>
      <w:proofErr w:type="spellStart"/>
      <w:r w:rsidR="00AB6B1B">
        <w:rPr>
          <w:rFonts w:ascii="Times New Roman" w:hAnsi="Times New Roman" w:cs="Times New Roman"/>
          <w:sz w:val="24"/>
          <w:szCs w:val="24"/>
        </w:rPr>
        <w:t>starij</w:t>
      </w:r>
      <w:r w:rsidR="0064202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B6B1B">
        <w:rPr>
          <w:rFonts w:ascii="Times New Roman" w:hAnsi="Times New Roman" w:cs="Times New Roman"/>
          <w:sz w:val="24"/>
          <w:szCs w:val="24"/>
        </w:rPr>
        <w:t xml:space="preserve"> od 3 </w:t>
      </w:r>
      <w:proofErr w:type="spellStart"/>
      <w:r w:rsidR="00AB6B1B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="00AB6B1B">
        <w:rPr>
          <w:rFonts w:ascii="Times New Roman" w:hAnsi="Times New Roman" w:cs="Times New Roman"/>
          <w:sz w:val="24"/>
          <w:szCs w:val="24"/>
        </w:rPr>
        <w:t>)</w:t>
      </w:r>
    </w:p>
    <w:p w:rsidR="009D1BF7" w:rsidRPr="00642026" w:rsidRDefault="009D1BF7" w:rsidP="0064202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B1B">
        <w:rPr>
          <w:rFonts w:ascii="Times New Roman" w:hAnsi="Times New Roman" w:cs="Times New Roman"/>
          <w:sz w:val="24"/>
          <w:szCs w:val="24"/>
        </w:rPr>
        <w:t>Posljednja</w:t>
      </w:r>
      <w:proofErr w:type="spellEnd"/>
      <w:r w:rsidRPr="00AB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1B">
        <w:rPr>
          <w:rFonts w:ascii="Times New Roman" w:hAnsi="Times New Roman" w:cs="Times New Roman"/>
          <w:sz w:val="24"/>
          <w:szCs w:val="24"/>
        </w:rPr>
        <w:t>isplatnica</w:t>
      </w:r>
      <w:proofErr w:type="spellEnd"/>
      <w:r w:rsidRPr="00AB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1B">
        <w:rPr>
          <w:rFonts w:ascii="Times New Roman" w:hAnsi="Times New Roman" w:cs="Times New Roman"/>
          <w:sz w:val="24"/>
          <w:szCs w:val="24"/>
        </w:rPr>
        <w:t>inozemne</w:t>
      </w:r>
      <w:proofErr w:type="spellEnd"/>
      <w:r w:rsidRPr="00AB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1B">
        <w:rPr>
          <w:rFonts w:ascii="Times New Roman" w:hAnsi="Times New Roman" w:cs="Times New Roman"/>
          <w:sz w:val="24"/>
          <w:szCs w:val="24"/>
        </w:rPr>
        <w:t>mirovine</w:t>
      </w:r>
      <w:proofErr w:type="spellEnd"/>
      <w:r w:rsidRPr="00AB6B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6B1B">
        <w:rPr>
          <w:rFonts w:ascii="Times New Roman" w:hAnsi="Times New Roman" w:cs="Times New Roman"/>
          <w:sz w:val="24"/>
          <w:szCs w:val="24"/>
        </w:rPr>
        <w:t>preslika</w:t>
      </w:r>
      <w:proofErr w:type="spellEnd"/>
      <w:r w:rsidR="00AB6B1B" w:rsidRPr="00AB6B1B">
        <w:rPr>
          <w:rFonts w:ascii="Times New Roman" w:hAnsi="Times New Roman" w:cs="Times New Roman"/>
          <w:sz w:val="24"/>
          <w:szCs w:val="24"/>
        </w:rPr>
        <w:t xml:space="preserve"> (ne </w:t>
      </w:r>
      <w:proofErr w:type="spellStart"/>
      <w:r w:rsidR="00AB6B1B" w:rsidRPr="00AB6B1B">
        <w:rPr>
          <w:rFonts w:ascii="Times New Roman" w:hAnsi="Times New Roman" w:cs="Times New Roman"/>
          <w:sz w:val="24"/>
          <w:szCs w:val="24"/>
        </w:rPr>
        <w:t>starij</w:t>
      </w:r>
      <w:r w:rsidR="0064202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B6B1B" w:rsidRPr="00AB6B1B">
        <w:rPr>
          <w:rFonts w:ascii="Times New Roman" w:hAnsi="Times New Roman" w:cs="Times New Roman"/>
          <w:sz w:val="24"/>
          <w:szCs w:val="24"/>
        </w:rPr>
        <w:t xml:space="preserve"> od 3 </w:t>
      </w:r>
      <w:proofErr w:type="spellStart"/>
      <w:r w:rsidR="00AB6B1B" w:rsidRPr="00AB6B1B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="00AB6B1B" w:rsidRPr="00AB6B1B">
        <w:rPr>
          <w:rFonts w:ascii="Times New Roman" w:hAnsi="Times New Roman" w:cs="Times New Roman"/>
          <w:sz w:val="24"/>
          <w:szCs w:val="24"/>
        </w:rPr>
        <w:t>)</w:t>
      </w:r>
    </w:p>
    <w:p w:rsidR="00303771" w:rsidRPr="00877AA5" w:rsidRDefault="009D1BF7" w:rsidP="009D1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77AA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podnositelje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zahtjeva koji nisu u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mirovine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će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službeno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Općina Gračac.</w:t>
      </w:r>
    </w:p>
    <w:p w:rsidR="00877AA5" w:rsidRPr="00877AA5" w:rsidRDefault="00303771" w:rsidP="00877AA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877A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</w:t>
      </w:r>
      <w:r w:rsidR="00584116" w:rsidRPr="00877AA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584116" w:rsidRPr="00877AA5" w:rsidRDefault="00877AA5" w:rsidP="00877AA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A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84116" w:rsidRPr="00877AA5">
        <w:rPr>
          <w:rFonts w:ascii="Times New Roman" w:eastAsia="Calibri" w:hAnsi="Times New Roman" w:cs="Times New Roman"/>
          <w:b/>
          <w:sz w:val="24"/>
          <w:szCs w:val="24"/>
        </w:rPr>
        <w:t>OPĆINSK</w:t>
      </w:r>
      <w:r w:rsidRPr="00877A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84116" w:rsidRPr="00877AA5">
        <w:rPr>
          <w:rFonts w:ascii="Times New Roman" w:eastAsia="Calibri" w:hAnsi="Times New Roman" w:cs="Times New Roman"/>
          <w:b/>
          <w:sz w:val="24"/>
          <w:szCs w:val="24"/>
        </w:rPr>
        <w:t xml:space="preserve"> NAČELNIK</w:t>
      </w:r>
      <w:r w:rsidR="009D1BF7" w:rsidRPr="00877A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06200" w:rsidRPr="00877AA5" w:rsidRDefault="00584116" w:rsidP="009D1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Robert Juko, </w:t>
      </w:r>
      <w:proofErr w:type="spellStart"/>
      <w:r w:rsidRPr="00877AA5">
        <w:rPr>
          <w:rFonts w:ascii="Times New Roman" w:eastAsia="Calibri" w:hAnsi="Times New Roman" w:cs="Times New Roman"/>
          <w:b/>
          <w:bCs/>
          <w:sz w:val="24"/>
          <w:szCs w:val="24"/>
        </w:rPr>
        <w:t>ing</w:t>
      </w:r>
      <w:proofErr w:type="spellEnd"/>
      <w:r w:rsidRPr="00877AA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sectPr w:rsidR="00406200" w:rsidRPr="00877AA5" w:rsidSect="00642026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7C12"/>
    <w:multiLevelType w:val="hybridMultilevel"/>
    <w:tmpl w:val="3C26116A"/>
    <w:lvl w:ilvl="0" w:tplc="3F94A27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00"/>
    <w:rsid w:val="0010517A"/>
    <w:rsid w:val="00180DE5"/>
    <w:rsid w:val="001B26B7"/>
    <w:rsid w:val="002208B1"/>
    <w:rsid w:val="00241E4B"/>
    <w:rsid w:val="002969A4"/>
    <w:rsid w:val="002A08A8"/>
    <w:rsid w:val="00303771"/>
    <w:rsid w:val="00406200"/>
    <w:rsid w:val="004B2930"/>
    <w:rsid w:val="00584116"/>
    <w:rsid w:val="005C160D"/>
    <w:rsid w:val="0061009E"/>
    <w:rsid w:val="00626DED"/>
    <w:rsid w:val="00642026"/>
    <w:rsid w:val="006C2812"/>
    <w:rsid w:val="0073433A"/>
    <w:rsid w:val="00830BF7"/>
    <w:rsid w:val="00877AA5"/>
    <w:rsid w:val="009D1BF7"/>
    <w:rsid w:val="00A3421F"/>
    <w:rsid w:val="00A41E2A"/>
    <w:rsid w:val="00AB6B1B"/>
    <w:rsid w:val="00AB7875"/>
    <w:rsid w:val="00AE11B9"/>
    <w:rsid w:val="00AF53EA"/>
    <w:rsid w:val="00B328E9"/>
    <w:rsid w:val="00B827C8"/>
    <w:rsid w:val="00BD40B0"/>
    <w:rsid w:val="00C32847"/>
    <w:rsid w:val="00C57E86"/>
    <w:rsid w:val="00C6682C"/>
    <w:rsid w:val="00C76866"/>
    <w:rsid w:val="00D32DA3"/>
    <w:rsid w:val="00D7776A"/>
    <w:rsid w:val="00ED6435"/>
    <w:rsid w:val="00F054B1"/>
    <w:rsid w:val="00F54788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7C5C"/>
  <w15:docId w15:val="{F4900275-2538-46D2-8D2D-AC21FD96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2022-11-08T11:21:00Z</cp:lastPrinted>
  <dcterms:created xsi:type="dcterms:W3CDTF">2022-11-08T08:56:00Z</dcterms:created>
  <dcterms:modified xsi:type="dcterms:W3CDTF">2022-11-08T11:23:00Z</dcterms:modified>
</cp:coreProperties>
</file>