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C940" w14:textId="77777777" w:rsidR="00960BF5" w:rsidRDefault="00960BF5" w:rsidP="00A46039">
      <w:pPr>
        <w:widowControl w:val="0"/>
        <w:outlineLvl w:val="0"/>
        <w:rPr>
          <w:rFonts w:ascii="Courier New" w:hAnsi="Courier New" w:cs="Courier New"/>
          <w:b/>
        </w:rPr>
      </w:pPr>
    </w:p>
    <w:tbl>
      <w:tblPr>
        <w:tblStyle w:val="Reetkatablice"/>
        <w:tblW w:w="9288" w:type="dxa"/>
        <w:tblLayout w:type="fixed"/>
        <w:tblLook w:val="04A0" w:firstRow="1" w:lastRow="0" w:firstColumn="1" w:lastColumn="0" w:noHBand="0" w:noVBand="1"/>
      </w:tblPr>
      <w:tblGrid>
        <w:gridCol w:w="8755"/>
        <w:gridCol w:w="533"/>
      </w:tblGrid>
      <w:tr w:rsidR="00241361" w:rsidRPr="004B7473" w14:paraId="6BB5AC37" w14:textId="77777777" w:rsidTr="004B7473">
        <w:tc>
          <w:tcPr>
            <w:tcW w:w="8755" w:type="dxa"/>
          </w:tcPr>
          <w:p w14:paraId="59F56155" w14:textId="77777777" w:rsidR="00241361" w:rsidRPr="004B7473" w:rsidRDefault="00241361" w:rsidP="006035B5">
            <w:pPr>
              <w:pStyle w:val="Bezproreda"/>
              <w:rPr>
                <w:rFonts w:ascii="Arial" w:hAnsi="Arial" w:cs="Arial"/>
                <w:b/>
                <w:sz w:val="20"/>
                <w:szCs w:val="20"/>
              </w:rPr>
            </w:pPr>
            <w:r w:rsidRPr="004B7473">
              <w:rPr>
                <w:rFonts w:ascii="Arial" w:hAnsi="Arial" w:cs="Arial"/>
                <w:b/>
                <w:sz w:val="20"/>
                <w:szCs w:val="20"/>
              </w:rPr>
              <w:t>AKTI OPĆINSKOG NAČELNIKA:</w:t>
            </w:r>
          </w:p>
        </w:tc>
        <w:tc>
          <w:tcPr>
            <w:tcW w:w="533" w:type="dxa"/>
          </w:tcPr>
          <w:p w14:paraId="35A3E5DA" w14:textId="77777777" w:rsidR="00241361" w:rsidRPr="004B7473" w:rsidRDefault="00241361" w:rsidP="006035B5">
            <w:pPr>
              <w:pStyle w:val="Bezproreda"/>
              <w:rPr>
                <w:rFonts w:ascii="Arial" w:hAnsi="Arial" w:cs="Arial"/>
                <w:b/>
                <w:sz w:val="20"/>
                <w:szCs w:val="20"/>
              </w:rPr>
            </w:pPr>
          </w:p>
        </w:tc>
      </w:tr>
      <w:tr w:rsidR="00241361" w:rsidRPr="004B7473" w14:paraId="2C51A716" w14:textId="77777777" w:rsidTr="004B7473">
        <w:tc>
          <w:tcPr>
            <w:tcW w:w="8755" w:type="dxa"/>
          </w:tcPr>
          <w:p w14:paraId="339CB9E2" w14:textId="3D065369" w:rsidR="00241361" w:rsidRPr="004B7473" w:rsidRDefault="00241361" w:rsidP="004B7473">
            <w:pPr>
              <w:pStyle w:val="DefaultStyle"/>
              <w:rPr>
                <w:rFonts w:asciiTheme="minorBidi" w:hAnsiTheme="minorBidi" w:cstheme="minorBidi"/>
              </w:rPr>
            </w:pPr>
          </w:p>
        </w:tc>
        <w:tc>
          <w:tcPr>
            <w:tcW w:w="533" w:type="dxa"/>
          </w:tcPr>
          <w:p w14:paraId="1E93EF57" w14:textId="4A83CAC2" w:rsidR="00241361" w:rsidRPr="004B7473" w:rsidRDefault="00241361" w:rsidP="00D11491">
            <w:pPr>
              <w:pStyle w:val="DefaultStyle"/>
              <w:jc w:val="right"/>
              <w:rPr>
                <w:rFonts w:asciiTheme="minorBidi" w:hAnsiTheme="minorBidi" w:cstheme="minorBidi"/>
              </w:rPr>
            </w:pPr>
          </w:p>
        </w:tc>
      </w:tr>
      <w:tr w:rsidR="00241361" w:rsidRPr="004B7473" w14:paraId="1E28A243" w14:textId="77777777" w:rsidTr="004B7473">
        <w:tc>
          <w:tcPr>
            <w:tcW w:w="8755" w:type="dxa"/>
          </w:tcPr>
          <w:p w14:paraId="5383BF99" w14:textId="0480FF74" w:rsidR="00241361" w:rsidRPr="004B7473" w:rsidRDefault="00737716" w:rsidP="00737716">
            <w:pPr>
              <w:pStyle w:val="DefaultStyle"/>
              <w:rPr>
                <w:rFonts w:asciiTheme="minorBidi" w:hAnsiTheme="minorBidi" w:cstheme="minorBidi"/>
              </w:rPr>
            </w:pPr>
            <w:r w:rsidRPr="00737716">
              <w:rPr>
                <w:rFonts w:asciiTheme="minorBidi" w:hAnsiTheme="minorBidi" w:cstheme="minorBidi"/>
              </w:rPr>
              <w:t>1.</w:t>
            </w:r>
            <w:r>
              <w:rPr>
                <w:rFonts w:asciiTheme="minorBidi" w:hAnsiTheme="minorBidi" w:cstheme="minorBidi"/>
              </w:rPr>
              <w:t xml:space="preserve"> Odluka </w:t>
            </w:r>
            <w:r w:rsidRPr="00737716">
              <w:rPr>
                <w:rFonts w:asciiTheme="minorBidi" w:hAnsiTheme="minorBidi" w:cstheme="minorBidi"/>
              </w:rPr>
              <w:t>o imenovanju članova Upravnog vijeća</w:t>
            </w:r>
            <w:r>
              <w:rPr>
                <w:rFonts w:asciiTheme="minorBidi" w:hAnsiTheme="minorBidi" w:cstheme="minorBidi"/>
              </w:rPr>
              <w:t xml:space="preserve"> </w:t>
            </w:r>
            <w:r w:rsidRPr="00737716">
              <w:rPr>
                <w:rFonts w:asciiTheme="minorBidi" w:hAnsiTheme="minorBidi" w:cstheme="minorBidi"/>
              </w:rPr>
              <w:t>Razvojne agencije Općine Gračac</w:t>
            </w:r>
            <w:r>
              <w:rPr>
                <w:rFonts w:asciiTheme="minorBidi" w:hAnsiTheme="minorBidi" w:cstheme="minorBidi"/>
              </w:rPr>
              <w:t xml:space="preserve"> </w:t>
            </w:r>
          </w:p>
        </w:tc>
        <w:tc>
          <w:tcPr>
            <w:tcW w:w="533" w:type="dxa"/>
          </w:tcPr>
          <w:p w14:paraId="005A2ACD" w14:textId="5F8C9076" w:rsidR="00241361" w:rsidRPr="004B7473" w:rsidRDefault="00021F56" w:rsidP="00D11491">
            <w:pPr>
              <w:pStyle w:val="DefaultStyle"/>
              <w:jc w:val="right"/>
              <w:rPr>
                <w:rFonts w:asciiTheme="minorBidi" w:hAnsiTheme="minorBidi" w:cstheme="minorBidi"/>
              </w:rPr>
            </w:pPr>
            <w:r>
              <w:rPr>
                <w:rFonts w:asciiTheme="minorBidi" w:hAnsiTheme="minorBidi" w:cstheme="minorBidi"/>
              </w:rPr>
              <w:t>1</w:t>
            </w:r>
          </w:p>
        </w:tc>
      </w:tr>
      <w:tr w:rsidR="00241361" w:rsidRPr="004B7473" w14:paraId="265FC39A" w14:textId="77777777" w:rsidTr="004B7473">
        <w:tc>
          <w:tcPr>
            <w:tcW w:w="8755" w:type="dxa"/>
          </w:tcPr>
          <w:p w14:paraId="3EF2D4A0" w14:textId="77777777" w:rsidR="00021F56" w:rsidRDefault="00021F56" w:rsidP="00021F56">
            <w:pPr>
              <w:pStyle w:val="Bezproreda"/>
              <w:rPr>
                <w:rFonts w:ascii="Arial" w:hAnsi="Arial" w:cs="Arial"/>
                <w:sz w:val="20"/>
                <w:szCs w:val="20"/>
              </w:rPr>
            </w:pPr>
            <w:r>
              <w:rPr>
                <w:rFonts w:ascii="Arial" w:hAnsi="Arial" w:cs="Arial"/>
                <w:sz w:val="20"/>
                <w:szCs w:val="20"/>
              </w:rPr>
              <w:t>2. P</w:t>
            </w:r>
            <w:r w:rsidRPr="00737716">
              <w:rPr>
                <w:rFonts w:ascii="Arial" w:hAnsi="Arial" w:cs="Arial"/>
                <w:sz w:val="20"/>
                <w:szCs w:val="20"/>
              </w:rPr>
              <w:t xml:space="preserve">ravilnik o izmjenama i dopunama </w:t>
            </w:r>
            <w:r>
              <w:rPr>
                <w:rFonts w:ascii="Arial" w:hAnsi="Arial" w:cs="Arial"/>
                <w:sz w:val="20"/>
                <w:szCs w:val="20"/>
              </w:rPr>
              <w:t>P</w:t>
            </w:r>
            <w:r w:rsidRPr="00737716">
              <w:rPr>
                <w:rFonts w:ascii="Arial" w:hAnsi="Arial" w:cs="Arial"/>
                <w:sz w:val="20"/>
                <w:szCs w:val="20"/>
              </w:rPr>
              <w:t xml:space="preserve">ravilnika o unutarnjem redu </w:t>
            </w:r>
            <w:r>
              <w:rPr>
                <w:rFonts w:ascii="Arial" w:hAnsi="Arial" w:cs="Arial"/>
                <w:sz w:val="20"/>
                <w:szCs w:val="20"/>
              </w:rPr>
              <w:t>J</w:t>
            </w:r>
            <w:r w:rsidRPr="00737716">
              <w:rPr>
                <w:rFonts w:ascii="Arial" w:hAnsi="Arial" w:cs="Arial"/>
                <w:sz w:val="20"/>
                <w:szCs w:val="20"/>
              </w:rPr>
              <w:t>edinstvenog upravnog</w:t>
            </w:r>
          </w:p>
          <w:p w14:paraId="48334487" w14:textId="1251BB1D" w:rsidR="00241361" w:rsidRPr="004B7473" w:rsidRDefault="00021F56" w:rsidP="00021F56">
            <w:pPr>
              <w:pStyle w:val="Bezproreda"/>
              <w:rPr>
                <w:rFonts w:ascii="Arial" w:hAnsi="Arial" w:cs="Arial"/>
                <w:sz w:val="20"/>
                <w:szCs w:val="20"/>
              </w:rPr>
            </w:pPr>
            <w:r>
              <w:rPr>
                <w:rFonts w:ascii="Arial" w:hAnsi="Arial" w:cs="Arial"/>
                <w:sz w:val="20"/>
                <w:szCs w:val="20"/>
              </w:rPr>
              <w:t xml:space="preserve">    </w:t>
            </w:r>
            <w:r w:rsidRPr="00737716">
              <w:rPr>
                <w:rFonts w:ascii="Arial" w:hAnsi="Arial" w:cs="Arial"/>
                <w:sz w:val="20"/>
                <w:szCs w:val="20"/>
              </w:rPr>
              <w:t>odjela</w:t>
            </w:r>
            <w:r>
              <w:rPr>
                <w:rFonts w:ascii="Arial" w:hAnsi="Arial" w:cs="Arial"/>
                <w:sz w:val="20"/>
                <w:szCs w:val="20"/>
              </w:rPr>
              <w:t xml:space="preserve"> O</w:t>
            </w:r>
            <w:r w:rsidRPr="00737716">
              <w:rPr>
                <w:rFonts w:ascii="Arial" w:hAnsi="Arial" w:cs="Arial"/>
                <w:sz w:val="20"/>
                <w:szCs w:val="20"/>
              </w:rPr>
              <w:t xml:space="preserve">pćine </w:t>
            </w:r>
            <w:r>
              <w:rPr>
                <w:rFonts w:ascii="Arial" w:hAnsi="Arial" w:cs="Arial"/>
                <w:sz w:val="20"/>
                <w:szCs w:val="20"/>
              </w:rPr>
              <w:t>G</w:t>
            </w:r>
            <w:r w:rsidRPr="00737716">
              <w:rPr>
                <w:rFonts w:ascii="Arial" w:hAnsi="Arial" w:cs="Arial"/>
                <w:sz w:val="20"/>
                <w:szCs w:val="20"/>
              </w:rPr>
              <w:t>račac</w:t>
            </w:r>
          </w:p>
        </w:tc>
        <w:tc>
          <w:tcPr>
            <w:tcW w:w="533" w:type="dxa"/>
          </w:tcPr>
          <w:p w14:paraId="71D8D491" w14:textId="2E8EEE23" w:rsidR="00241361" w:rsidRPr="004B7473" w:rsidRDefault="00021F56" w:rsidP="00021F56">
            <w:pPr>
              <w:pStyle w:val="Bezproreda"/>
              <w:jc w:val="right"/>
              <w:rPr>
                <w:rFonts w:ascii="Arial" w:hAnsi="Arial" w:cs="Arial"/>
                <w:bCs/>
                <w:sz w:val="20"/>
                <w:szCs w:val="20"/>
              </w:rPr>
            </w:pPr>
            <w:r>
              <w:rPr>
                <w:rFonts w:ascii="Arial" w:hAnsi="Arial" w:cs="Arial"/>
                <w:bCs/>
                <w:sz w:val="20"/>
                <w:szCs w:val="20"/>
              </w:rPr>
              <w:t>2</w:t>
            </w:r>
          </w:p>
        </w:tc>
      </w:tr>
    </w:tbl>
    <w:p w14:paraId="3B550BE5" w14:textId="77777777" w:rsidR="00960BF5" w:rsidRPr="004B7473" w:rsidRDefault="00960BF5" w:rsidP="00A46039">
      <w:pPr>
        <w:widowControl w:val="0"/>
        <w:outlineLvl w:val="0"/>
        <w:rPr>
          <w:rFonts w:ascii="Courier New" w:hAnsi="Courier New" w:cs="Courier New"/>
          <w:b/>
        </w:rPr>
      </w:pPr>
    </w:p>
    <w:p w14:paraId="5A5A0522" w14:textId="77777777" w:rsidR="00582B3B" w:rsidRDefault="00582B3B">
      <w:pPr>
        <w:sectPr w:rsidR="00582B3B" w:rsidSect="00391706">
          <w:headerReference w:type="default" r:id="rId8"/>
          <w:footerReference w:type="default" r:id="rId9"/>
          <w:headerReference w:type="first" r:id="rId10"/>
          <w:pgSz w:w="11906" w:h="16838"/>
          <w:pgMar w:top="1417" w:right="1417" w:bottom="1417" w:left="1417" w:header="850" w:footer="708" w:gutter="0"/>
          <w:pgNumType w:start="0"/>
          <w:cols w:space="708"/>
          <w:titlePg/>
          <w:docGrid w:linePitch="360"/>
        </w:sectPr>
      </w:pPr>
    </w:p>
    <w:p w14:paraId="722FFB06" w14:textId="77777777" w:rsidR="00582B3B" w:rsidRPr="005002AB" w:rsidRDefault="00582B3B" w:rsidP="00582B3B">
      <w:pPr>
        <w:pStyle w:val="Bezproreda"/>
        <w:rPr>
          <w:rFonts w:asciiTheme="minorBidi" w:hAnsiTheme="minorBidi"/>
          <w:b/>
          <w:sz w:val="24"/>
          <w:szCs w:val="24"/>
        </w:rPr>
      </w:pPr>
      <w:r w:rsidRPr="005002AB">
        <w:rPr>
          <w:rFonts w:asciiTheme="minorBidi" w:hAnsiTheme="minorBidi"/>
          <w:b/>
          <w:sz w:val="24"/>
          <w:szCs w:val="24"/>
        </w:rPr>
        <w:lastRenderedPageBreak/>
        <w:t>OPĆINSKI NAČELNIK</w:t>
      </w:r>
    </w:p>
    <w:p w14:paraId="35BE1502" w14:textId="77777777" w:rsidR="00582B3B" w:rsidRPr="005002AB" w:rsidRDefault="00582B3B" w:rsidP="00582B3B">
      <w:pPr>
        <w:pStyle w:val="Bezproreda"/>
        <w:jc w:val="both"/>
        <w:rPr>
          <w:rFonts w:asciiTheme="minorBidi" w:hAnsiTheme="minorBidi"/>
          <w:b/>
          <w:sz w:val="24"/>
          <w:szCs w:val="24"/>
        </w:rPr>
      </w:pPr>
      <w:r w:rsidRPr="005002AB">
        <w:rPr>
          <w:rFonts w:asciiTheme="minorBidi" w:hAnsiTheme="minorBidi"/>
          <w:b/>
          <w:sz w:val="24"/>
          <w:szCs w:val="24"/>
        </w:rPr>
        <w:t>KLASA: 302-01/23-01/15</w:t>
      </w:r>
    </w:p>
    <w:p w14:paraId="5838C312" w14:textId="77777777" w:rsidR="00582B3B" w:rsidRPr="005002AB" w:rsidRDefault="00582B3B" w:rsidP="00582B3B">
      <w:pPr>
        <w:pStyle w:val="Bezproreda"/>
        <w:jc w:val="both"/>
        <w:rPr>
          <w:rFonts w:asciiTheme="minorBidi" w:hAnsiTheme="minorBidi"/>
          <w:b/>
          <w:sz w:val="24"/>
          <w:szCs w:val="24"/>
        </w:rPr>
      </w:pPr>
      <w:r w:rsidRPr="005002AB">
        <w:rPr>
          <w:rFonts w:asciiTheme="minorBidi" w:hAnsiTheme="minorBidi"/>
          <w:b/>
          <w:sz w:val="24"/>
          <w:szCs w:val="24"/>
        </w:rPr>
        <w:t>URBROJ: 2198-31-01-23-1</w:t>
      </w:r>
    </w:p>
    <w:p w14:paraId="14A05F1C" w14:textId="77777777" w:rsidR="00582B3B" w:rsidRPr="005002AB" w:rsidRDefault="00582B3B" w:rsidP="00582B3B">
      <w:pPr>
        <w:pStyle w:val="Bezproreda"/>
        <w:jc w:val="both"/>
        <w:rPr>
          <w:rFonts w:asciiTheme="minorBidi" w:hAnsiTheme="minorBidi"/>
          <w:b/>
          <w:sz w:val="24"/>
          <w:szCs w:val="24"/>
        </w:rPr>
      </w:pPr>
      <w:r w:rsidRPr="005002AB">
        <w:rPr>
          <w:rFonts w:asciiTheme="minorBidi" w:hAnsiTheme="minorBidi"/>
          <w:b/>
          <w:sz w:val="24"/>
          <w:szCs w:val="24"/>
        </w:rPr>
        <w:t>U Gračacu, 12. listopada 2023. g.</w:t>
      </w:r>
    </w:p>
    <w:p w14:paraId="676D7948" w14:textId="77777777" w:rsidR="00582B3B" w:rsidRPr="005002AB" w:rsidRDefault="00582B3B" w:rsidP="00582B3B">
      <w:pPr>
        <w:pStyle w:val="Bezproreda"/>
        <w:rPr>
          <w:rFonts w:asciiTheme="minorBidi" w:hAnsiTheme="minorBidi"/>
          <w:b/>
          <w:color w:val="000000"/>
          <w:sz w:val="24"/>
          <w:szCs w:val="24"/>
        </w:rPr>
      </w:pPr>
    </w:p>
    <w:p w14:paraId="6DD29D44" w14:textId="77777777" w:rsidR="00582B3B" w:rsidRPr="005002AB" w:rsidRDefault="00582B3B" w:rsidP="00582B3B">
      <w:pPr>
        <w:pStyle w:val="Bezproreda"/>
        <w:jc w:val="right"/>
        <w:rPr>
          <w:rFonts w:asciiTheme="minorBidi" w:hAnsiTheme="minorBidi"/>
          <w:sz w:val="24"/>
          <w:szCs w:val="24"/>
        </w:rPr>
      </w:pPr>
      <w:r w:rsidRPr="005002AB">
        <w:rPr>
          <w:rFonts w:asciiTheme="minorBidi" w:hAnsiTheme="minorBidi"/>
          <w:b/>
          <w:sz w:val="24"/>
          <w:szCs w:val="24"/>
        </w:rPr>
        <w:t xml:space="preserve">                                  </w:t>
      </w:r>
      <w:r w:rsidRPr="005002AB">
        <w:rPr>
          <w:rFonts w:asciiTheme="minorBidi" w:hAnsiTheme="minorBidi"/>
          <w:b/>
          <w:sz w:val="24"/>
          <w:szCs w:val="24"/>
        </w:rPr>
        <w:tab/>
      </w:r>
      <w:r w:rsidRPr="005002AB">
        <w:rPr>
          <w:rFonts w:asciiTheme="minorBidi" w:hAnsiTheme="minorBidi"/>
          <w:b/>
          <w:sz w:val="24"/>
          <w:szCs w:val="24"/>
        </w:rPr>
        <w:tab/>
      </w:r>
      <w:r w:rsidRPr="005002AB">
        <w:rPr>
          <w:rFonts w:asciiTheme="minorBidi" w:hAnsiTheme="minorBidi"/>
          <w:b/>
          <w:sz w:val="24"/>
          <w:szCs w:val="24"/>
        </w:rPr>
        <w:tab/>
      </w:r>
      <w:r w:rsidRPr="005002AB">
        <w:rPr>
          <w:rFonts w:asciiTheme="minorBidi" w:hAnsiTheme="minorBidi"/>
          <w:b/>
          <w:sz w:val="24"/>
          <w:szCs w:val="24"/>
        </w:rPr>
        <w:tab/>
      </w:r>
    </w:p>
    <w:p w14:paraId="43E818F0" w14:textId="77777777" w:rsidR="00582B3B" w:rsidRPr="005002AB" w:rsidRDefault="00582B3B" w:rsidP="00582B3B">
      <w:pPr>
        <w:pStyle w:val="Bezproreda"/>
        <w:ind w:firstLine="708"/>
        <w:jc w:val="both"/>
        <w:rPr>
          <w:rFonts w:asciiTheme="minorBidi" w:eastAsia="Calibri" w:hAnsiTheme="minorBidi"/>
          <w:sz w:val="24"/>
          <w:szCs w:val="24"/>
        </w:rPr>
      </w:pPr>
      <w:r w:rsidRPr="005002AB">
        <w:rPr>
          <w:rFonts w:asciiTheme="minorBidi" w:hAnsiTheme="minorBidi"/>
          <w:sz w:val="24"/>
          <w:szCs w:val="24"/>
        </w:rPr>
        <w:tab/>
        <w:t xml:space="preserve">Na temelju odredbe članka 35. Zakona o ustanovama („Narodne novine“ broj 76/93, 29/97, 47/99, 35/08, 127/19, 151/22.), članka 47. Statuta Općine Gračac («Službeni glasnik Zadarske županije» 11/13, „Službeni glasnik Općine Gračac“ 1/18, 1/20, 4/21) te čl. 5. </w:t>
      </w:r>
      <w:r w:rsidRPr="005002AB">
        <w:rPr>
          <w:rFonts w:asciiTheme="minorBidi" w:eastAsia="Calibri" w:hAnsiTheme="minorBidi"/>
          <w:sz w:val="24"/>
          <w:szCs w:val="24"/>
        </w:rPr>
        <w:t xml:space="preserve">Odluke o osnivanju Razvojne agencije Općine Gračac („Službeni glasnik Općine Gračac“ 3/19), općinski načelnik Općine Gračac donosi </w:t>
      </w:r>
    </w:p>
    <w:p w14:paraId="3A1183EF" w14:textId="77777777" w:rsidR="00582B3B" w:rsidRPr="005002AB" w:rsidRDefault="00582B3B" w:rsidP="00582B3B">
      <w:pPr>
        <w:pStyle w:val="Bezproreda"/>
        <w:ind w:firstLine="708"/>
        <w:jc w:val="both"/>
        <w:rPr>
          <w:rFonts w:asciiTheme="minorBidi" w:eastAsia="Calibri" w:hAnsiTheme="minorBidi"/>
          <w:sz w:val="24"/>
          <w:szCs w:val="24"/>
        </w:rPr>
      </w:pPr>
    </w:p>
    <w:p w14:paraId="4CFF2C02" w14:textId="77777777" w:rsidR="00582B3B" w:rsidRPr="005002AB" w:rsidRDefault="00582B3B" w:rsidP="00582B3B">
      <w:pPr>
        <w:pStyle w:val="Bezproreda"/>
        <w:jc w:val="center"/>
        <w:rPr>
          <w:rFonts w:asciiTheme="minorBidi" w:hAnsiTheme="minorBidi"/>
          <w:b/>
          <w:sz w:val="24"/>
          <w:szCs w:val="24"/>
        </w:rPr>
      </w:pPr>
      <w:r w:rsidRPr="005002AB">
        <w:rPr>
          <w:rFonts w:asciiTheme="minorBidi" w:hAnsiTheme="minorBidi"/>
          <w:b/>
          <w:sz w:val="24"/>
          <w:szCs w:val="24"/>
        </w:rPr>
        <w:t xml:space="preserve">Odluku o imenovanju članova </w:t>
      </w:r>
    </w:p>
    <w:p w14:paraId="74482DCD" w14:textId="77777777" w:rsidR="00582B3B" w:rsidRPr="005002AB" w:rsidRDefault="00582B3B" w:rsidP="00582B3B">
      <w:pPr>
        <w:pStyle w:val="Bezproreda"/>
        <w:jc w:val="center"/>
        <w:rPr>
          <w:rFonts w:asciiTheme="minorBidi" w:hAnsiTheme="minorBidi"/>
          <w:b/>
          <w:sz w:val="24"/>
          <w:szCs w:val="24"/>
        </w:rPr>
      </w:pPr>
      <w:r w:rsidRPr="005002AB">
        <w:rPr>
          <w:rFonts w:asciiTheme="minorBidi" w:hAnsiTheme="minorBidi"/>
          <w:b/>
          <w:sz w:val="24"/>
          <w:szCs w:val="24"/>
        </w:rPr>
        <w:t>Upravnog vijeća</w:t>
      </w:r>
    </w:p>
    <w:p w14:paraId="101212F4" w14:textId="77777777" w:rsidR="00582B3B" w:rsidRPr="005002AB" w:rsidRDefault="00582B3B" w:rsidP="00582B3B">
      <w:pPr>
        <w:pStyle w:val="Bezproreda"/>
        <w:jc w:val="center"/>
        <w:rPr>
          <w:rFonts w:asciiTheme="minorBidi" w:hAnsiTheme="minorBidi"/>
          <w:b/>
          <w:sz w:val="24"/>
          <w:szCs w:val="24"/>
        </w:rPr>
      </w:pPr>
      <w:r w:rsidRPr="005002AB">
        <w:rPr>
          <w:rFonts w:asciiTheme="minorBidi" w:hAnsiTheme="minorBidi"/>
          <w:b/>
          <w:sz w:val="24"/>
          <w:szCs w:val="24"/>
        </w:rPr>
        <w:t>Razvojne agencije Općine Gračac</w:t>
      </w:r>
    </w:p>
    <w:p w14:paraId="206DC953" w14:textId="77777777" w:rsidR="00582B3B" w:rsidRPr="005002AB" w:rsidRDefault="00582B3B" w:rsidP="00582B3B">
      <w:pPr>
        <w:jc w:val="center"/>
        <w:rPr>
          <w:rFonts w:asciiTheme="minorBidi" w:hAnsiTheme="minorBidi" w:cstheme="minorBidi"/>
          <w:b/>
          <w:bCs/>
          <w:iCs/>
        </w:rPr>
      </w:pPr>
    </w:p>
    <w:p w14:paraId="2ED12ED9" w14:textId="77777777" w:rsidR="00582B3B" w:rsidRPr="005002AB" w:rsidRDefault="00582B3B" w:rsidP="00582B3B">
      <w:pPr>
        <w:jc w:val="center"/>
        <w:rPr>
          <w:rFonts w:asciiTheme="minorBidi" w:hAnsiTheme="minorBidi" w:cstheme="minorBidi"/>
          <w:b/>
          <w:bCs/>
          <w:iCs/>
        </w:rPr>
      </w:pPr>
      <w:r w:rsidRPr="005002AB">
        <w:rPr>
          <w:rFonts w:asciiTheme="minorBidi" w:hAnsiTheme="minorBidi" w:cstheme="minorBidi"/>
          <w:b/>
          <w:bCs/>
          <w:iCs/>
        </w:rPr>
        <w:t>Članak 1.</w:t>
      </w:r>
    </w:p>
    <w:p w14:paraId="29FF0F6E" w14:textId="77777777" w:rsidR="00582B3B" w:rsidRPr="005002AB" w:rsidRDefault="00582B3B" w:rsidP="00582B3B">
      <w:pPr>
        <w:jc w:val="center"/>
        <w:rPr>
          <w:rFonts w:asciiTheme="minorBidi" w:hAnsiTheme="minorBidi" w:cstheme="minorBidi"/>
          <w:b/>
          <w:bCs/>
          <w:iCs/>
        </w:rPr>
      </w:pPr>
    </w:p>
    <w:p w14:paraId="38FFA536" w14:textId="77777777" w:rsidR="00582B3B" w:rsidRPr="005002AB" w:rsidRDefault="00582B3B" w:rsidP="00582B3B">
      <w:pPr>
        <w:jc w:val="both"/>
        <w:rPr>
          <w:rFonts w:asciiTheme="minorBidi" w:hAnsiTheme="minorBidi" w:cstheme="minorBidi"/>
          <w:bCs/>
          <w:iCs/>
        </w:rPr>
      </w:pPr>
      <w:r w:rsidRPr="005002AB">
        <w:rPr>
          <w:rFonts w:asciiTheme="minorBidi" w:hAnsiTheme="minorBidi" w:cstheme="minorBidi"/>
          <w:bCs/>
          <w:iCs/>
        </w:rPr>
        <w:tab/>
        <w:t>Ovom Odlukom za članice Upravnog vijeća Razvojne agencije Općine Gračac imenuju se:</w:t>
      </w:r>
    </w:p>
    <w:p w14:paraId="4271CF93" w14:textId="77777777" w:rsidR="00582B3B" w:rsidRPr="005002AB" w:rsidRDefault="00582B3B" w:rsidP="00582B3B">
      <w:pPr>
        <w:jc w:val="both"/>
        <w:rPr>
          <w:rFonts w:asciiTheme="minorBidi" w:hAnsiTheme="minorBidi" w:cstheme="minorBidi"/>
          <w:bCs/>
          <w:iCs/>
        </w:rPr>
      </w:pPr>
    </w:p>
    <w:p w14:paraId="233514C5" w14:textId="77777777" w:rsidR="00582B3B" w:rsidRPr="005002AB" w:rsidRDefault="00582B3B" w:rsidP="00582B3B">
      <w:pPr>
        <w:numPr>
          <w:ilvl w:val="0"/>
          <w:numId w:val="61"/>
        </w:numPr>
        <w:jc w:val="both"/>
        <w:rPr>
          <w:rFonts w:asciiTheme="minorBidi" w:hAnsiTheme="minorBidi" w:cstheme="minorBidi"/>
          <w:bCs/>
          <w:iCs/>
        </w:rPr>
      </w:pPr>
      <w:r w:rsidRPr="005002AB">
        <w:rPr>
          <w:rFonts w:asciiTheme="minorBidi" w:hAnsiTheme="minorBidi" w:cstheme="minorBidi"/>
          <w:bCs/>
          <w:iCs/>
        </w:rPr>
        <w:t xml:space="preserve">Nataša Tunjić, </w:t>
      </w:r>
    </w:p>
    <w:p w14:paraId="466A7F4A" w14:textId="77777777" w:rsidR="00582B3B" w:rsidRPr="005002AB" w:rsidRDefault="00582B3B" w:rsidP="00582B3B">
      <w:pPr>
        <w:numPr>
          <w:ilvl w:val="0"/>
          <w:numId w:val="61"/>
        </w:numPr>
        <w:jc w:val="both"/>
        <w:rPr>
          <w:rFonts w:asciiTheme="minorBidi" w:hAnsiTheme="minorBidi" w:cstheme="minorBidi"/>
          <w:bCs/>
          <w:iCs/>
        </w:rPr>
      </w:pPr>
      <w:r w:rsidRPr="005002AB">
        <w:rPr>
          <w:rFonts w:asciiTheme="minorBidi" w:hAnsiTheme="minorBidi" w:cstheme="minorBidi"/>
          <w:bCs/>
          <w:iCs/>
        </w:rPr>
        <w:t>Sandra Kukić,</w:t>
      </w:r>
    </w:p>
    <w:p w14:paraId="7EA21CC9" w14:textId="77777777" w:rsidR="00582B3B" w:rsidRPr="005002AB" w:rsidRDefault="00582B3B" w:rsidP="00582B3B">
      <w:pPr>
        <w:numPr>
          <w:ilvl w:val="0"/>
          <w:numId w:val="61"/>
        </w:numPr>
        <w:jc w:val="both"/>
        <w:rPr>
          <w:rFonts w:asciiTheme="minorBidi" w:hAnsiTheme="minorBidi" w:cstheme="minorBidi"/>
          <w:bCs/>
          <w:iCs/>
        </w:rPr>
      </w:pPr>
      <w:r w:rsidRPr="005002AB">
        <w:rPr>
          <w:rFonts w:asciiTheme="minorBidi" w:hAnsiTheme="minorBidi" w:cstheme="minorBidi"/>
          <w:bCs/>
          <w:iCs/>
        </w:rPr>
        <w:t>Bojana Fumić</w:t>
      </w:r>
    </w:p>
    <w:p w14:paraId="2C37423B" w14:textId="77777777" w:rsidR="00582B3B" w:rsidRPr="005002AB" w:rsidRDefault="00582B3B" w:rsidP="00582B3B">
      <w:pPr>
        <w:jc w:val="both"/>
        <w:rPr>
          <w:rFonts w:asciiTheme="minorBidi" w:hAnsiTheme="minorBidi" w:cstheme="minorBidi"/>
          <w:bCs/>
          <w:iCs/>
        </w:rPr>
      </w:pPr>
    </w:p>
    <w:p w14:paraId="5EF4AAF9" w14:textId="77777777" w:rsidR="00582B3B" w:rsidRPr="005002AB" w:rsidRDefault="00582B3B" w:rsidP="00582B3B">
      <w:pPr>
        <w:ind w:left="360" w:firstLine="360"/>
        <w:jc w:val="both"/>
        <w:rPr>
          <w:rFonts w:asciiTheme="minorBidi" w:hAnsiTheme="minorBidi" w:cstheme="minorBidi"/>
          <w:bCs/>
          <w:iCs/>
        </w:rPr>
      </w:pPr>
      <w:r w:rsidRPr="005002AB">
        <w:rPr>
          <w:rFonts w:asciiTheme="minorBidi" w:hAnsiTheme="minorBidi" w:cstheme="minorBidi"/>
          <w:bCs/>
          <w:iCs/>
        </w:rPr>
        <w:t>na vrijeme od četiri godine, s početkom mandata od 16. listopada 2023. godine.</w:t>
      </w:r>
    </w:p>
    <w:p w14:paraId="6B4FEE9E" w14:textId="77777777" w:rsidR="00582B3B" w:rsidRPr="005002AB" w:rsidRDefault="00582B3B" w:rsidP="00582B3B">
      <w:pPr>
        <w:ind w:left="360" w:firstLine="360"/>
        <w:jc w:val="both"/>
        <w:rPr>
          <w:rFonts w:asciiTheme="minorBidi" w:hAnsiTheme="minorBidi" w:cstheme="minorBidi"/>
          <w:bCs/>
          <w:iCs/>
        </w:rPr>
      </w:pPr>
    </w:p>
    <w:p w14:paraId="74820D45" w14:textId="77777777" w:rsidR="00582B3B" w:rsidRPr="005002AB" w:rsidRDefault="00582B3B" w:rsidP="00582B3B">
      <w:pPr>
        <w:ind w:left="360" w:firstLine="360"/>
        <w:jc w:val="both"/>
        <w:rPr>
          <w:rFonts w:asciiTheme="minorBidi" w:hAnsiTheme="minorBidi" w:cstheme="minorBidi"/>
          <w:bCs/>
          <w:iCs/>
        </w:rPr>
      </w:pPr>
    </w:p>
    <w:p w14:paraId="3C44033B" w14:textId="77777777" w:rsidR="00582B3B" w:rsidRPr="005002AB" w:rsidRDefault="00582B3B" w:rsidP="00582B3B">
      <w:pPr>
        <w:rPr>
          <w:rFonts w:asciiTheme="minorBidi" w:hAnsiTheme="minorBidi" w:cstheme="minorBidi"/>
          <w:b/>
          <w:bCs/>
          <w:iCs/>
        </w:rPr>
      </w:pPr>
      <w:r w:rsidRPr="005002AB">
        <w:rPr>
          <w:rFonts w:asciiTheme="minorBidi" w:hAnsiTheme="minorBidi" w:cstheme="minorBidi"/>
          <w:b/>
          <w:bCs/>
          <w:iCs/>
        </w:rPr>
        <w:t xml:space="preserve">                                                              Članak 2.</w:t>
      </w:r>
    </w:p>
    <w:p w14:paraId="183CCF52" w14:textId="77777777" w:rsidR="00582B3B" w:rsidRPr="005002AB" w:rsidRDefault="00582B3B" w:rsidP="00582B3B">
      <w:pPr>
        <w:ind w:left="360" w:firstLine="360"/>
        <w:jc w:val="both"/>
        <w:rPr>
          <w:rFonts w:asciiTheme="minorBidi" w:hAnsiTheme="minorBidi" w:cstheme="minorBidi"/>
          <w:bCs/>
          <w:iCs/>
        </w:rPr>
      </w:pPr>
    </w:p>
    <w:p w14:paraId="6FEA2AF1" w14:textId="77777777" w:rsidR="00582B3B" w:rsidRPr="005002AB" w:rsidRDefault="00582B3B" w:rsidP="00582B3B">
      <w:pPr>
        <w:ind w:left="360" w:firstLine="360"/>
        <w:rPr>
          <w:rFonts w:asciiTheme="minorBidi" w:hAnsiTheme="minorBidi" w:cstheme="minorBidi"/>
          <w:bCs/>
          <w:iCs/>
        </w:rPr>
      </w:pPr>
      <w:r w:rsidRPr="005002AB">
        <w:rPr>
          <w:rFonts w:asciiTheme="minorBidi" w:hAnsiTheme="minorBidi" w:cstheme="minorBidi"/>
          <w:bCs/>
          <w:iCs/>
        </w:rPr>
        <w:t xml:space="preserve">Ova Odluka objavit će se u prvom broju „Službenog glasnika Općine Gračac“ </w:t>
      </w:r>
      <w:r w:rsidRPr="005002AB">
        <w:rPr>
          <w:rFonts w:asciiTheme="minorBidi" w:hAnsiTheme="minorBidi" w:cstheme="minorBidi"/>
        </w:rPr>
        <w:t>koji slijedi nakon njezina donošenja.</w:t>
      </w:r>
    </w:p>
    <w:p w14:paraId="057E5B90" w14:textId="77777777" w:rsidR="00582B3B" w:rsidRPr="005002AB" w:rsidRDefault="00582B3B" w:rsidP="00582B3B">
      <w:pPr>
        <w:ind w:left="360" w:firstLine="360"/>
        <w:jc w:val="both"/>
        <w:rPr>
          <w:rFonts w:asciiTheme="minorBidi" w:hAnsiTheme="minorBidi" w:cstheme="minorBidi"/>
          <w:bCs/>
          <w:iCs/>
        </w:rPr>
      </w:pPr>
    </w:p>
    <w:p w14:paraId="5B8B481A" w14:textId="77777777" w:rsidR="00582B3B" w:rsidRPr="005002AB" w:rsidRDefault="00582B3B" w:rsidP="00582B3B">
      <w:pPr>
        <w:ind w:left="360" w:firstLine="360"/>
        <w:jc w:val="both"/>
        <w:rPr>
          <w:rFonts w:asciiTheme="minorBidi" w:hAnsiTheme="minorBidi" w:cstheme="minorBidi"/>
          <w:bCs/>
          <w:iCs/>
        </w:rPr>
      </w:pPr>
    </w:p>
    <w:p w14:paraId="0959EE68" w14:textId="77777777" w:rsidR="00582B3B" w:rsidRPr="005002AB" w:rsidRDefault="00582B3B" w:rsidP="00582B3B">
      <w:pPr>
        <w:jc w:val="right"/>
        <w:rPr>
          <w:rFonts w:asciiTheme="minorBidi" w:hAnsiTheme="minorBidi" w:cstheme="minorBidi"/>
          <w:b/>
        </w:rPr>
      </w:pPr>
      <w:r w:rsidRPr="005002AB">
        <w:rPr>
          <w:rFonts w:asciiTheme="minorBidi" w:hAnsiTheme="minorBidi" w:cstheme="minorBidi"/>
          <w:b/>
          <w:bCs/>
          <w:iCs/>
        </w:rPr>
        <w:t xml:space="preserve">                              </w:t>
      </w:r>
      <w:r w:rsidRPr="005002AB">
        <w:rPr>
          <w:rFonts w:asciiTheme="minorBidi" w:hAnsiTheme="minorBidi" w:cstheme="minorBidi"/>
          <w:b/>
        </w:rPr>
        <w:t>OPĆINSKI NAČELNIK:</w:t>
      </w:r>
    </w:p>
    <w:p w14:paraId="5A1BC0E7" w14:textId="77777777" w:rsidR="00582B3B" w:rsidRPr="005002AB" w:rsidRDefault="00582B3B" w:rsidP="00582B3B">
      <w:pPr>
        <w:jc w:val="right"/>
        <w:rPr>
          <w:rFonts w:asciiTheme="minorBidi" w:hAnsiTheme="minorBidi" w:cstheme="minorBidi"/>
          <w:b/>
        </w:rPr>
      </w:pPr>
      <w:r w:rsidRPr="005002AB">
        <w:rPr>
          <w:rFonts w:asciiTheme="minorBidi" w:hAnsiTheme="minorBidi" w:cstheme="minorBidi"/>
          <w:b/>
        </w:rPr>
        <w:t>Robert Juko, ing.</w:t>
      </w:r>
    </w:p>
    <w:p w14:paraId="49560AEB" w14:textId="77777777" w:rsidR="006A7373" w:rsidRDefault="006A7373"/>
    <w:p w14:paraId="2EAA88A9" w14:textId="77777777" w:rsidR="00582B3B" w:rsidRPr="00582B3B" w:rsidRDefault="00582B3B" w:rsidP="00582B3B"/>
    <w:p w14:paraId="22EC679F" w14:textId="77777777" w:rsidR="00582B3B" w:rsidRPr="00582B3B" w:rsidRDefault="00582B3B" w:rsidP="00582B3B"/>
    <w:p w14:paraId="314BF17A" w14:textId="77777777" w:rsidR="00582B3B" w:rsidRPr="00582B3B" w:rsidRDefault="00582B3B" w:rsidP="00582B3B"/>
    <w:p w14:paraId="295A654D" w14:textId="77777777" w:rsidR="00582B3B" w:rsidRPr="00582B3B" w:rsidRDefault="00582B3B" w:rsidP="00582B3B"/>
    <w:p w14:paraId="1E110618" w14:textId="77777777" w:rsidR="00582B3B" w:rsidRPr="00582B3B" w:rsidRDefault="00582B3B" w:rsidP="00582B3B"/>
    <w:p w14:paraId="058BD9E1" w14:textId="77777777" w:rsidR="00582B3B" w:rsidRPr="00582B3B" w:rsidRDefault="00582B3B" w:rsidP="00582B3B"/>
    <w:p w14:paraId="5EA87D3B" w14:textId="77777777" w:rsidR="00582B3B" w:rsidRPr="00582B3B" w:rsidRDefault="00582B3B" w:rsidP="00582B3B"/>
    <w:p w14:paraId="255B8F63" w14:textId="77777777" w:rsidR="00582B3B" w:rsidRPr="00582B3B" w:rsidRDefault="00582B3B" w:rsidP="00582B3B"/>
    <w:p w14:paraId="2A7A6640" w14:textId="77777777" w:rsidR="00582B3B" w:rsidRPr="00582B3B" w:rsidRDefault="00582B3B" w:rsidP="00582B3B"/>
    <w:p w14:paraId="152C6C26" w14:textId="77777777" w:rsidR="00582B3B" w:rsidRPr="00582B3B" w:rsidRDefault="00582B3B" w:rsidP="00582B3B"/>
    <w:p w14:paraId="65FE4FE9" w14:textId="77777777" w:rsidR="009C4535" w:rsidRPr="009C4535" w:rsidRDefault="009C4535" w:rsidP="009C4535">
      <w:pPr>
        <w:jc w:val="both"/>
        <w:rPr>
          <w:rFonts w:ascii="Arial" w:hAnsi="Arial" w:cs="Arial"/>
        </w:rPr>
      </w:pPr>
      <w:r w:rsidRPr="009C4535">
        <w:rPr>
          <w:rFonts w:ascii="Arial" w:hAnsi="Arial" w:cs="Arial"/>
          <w:b/>
        </w:rPr>
        <w:lastRenderedPageBreak/>
        <w:t>OPĆINSKI NAČELNIK</w:t>
      </w:r>
    </w:p>
    <w:p w14:paraId="684C8604" w14:textId="77777777" w:rsidR="009C4535" w:rsidRPr="009C4535" w:rsidRDefault="009C4535" w:rsidP="009C4535">
      <w:pPr>
        <w:jc w:val="both"/>
        <w:rPr>
          <w:rFonts w:ascii="Arial" w:hAnsi="Arial" w:cs="Arial"/>
          <w:b/>
        </w:rPr>
      </w:pPr>
      <w:r w:rsidRPr="009C4535">
        <w:rPr>
          <w:rFonts w:ascii="Arial" w:hAnsi="Arial" w:cs="Arial"/>
          <w:b/>
        </w:rPr>
        <w:t>KLASA: 030-01/21-01/1</w:t>
      </w:r>
    </w:p>
    <w:p w14:paraId="5ABE48A1" w14:textId="77777777" w:rsidR="009C4535" w:rsidRPr="009C4535" w:rsidRDefault="009C4535" w:rsidP="009C4535">
      <w:pPr>
        <w:jc w:val="both"/>
        <w:rPr>
          <w:rFonts w:ascii="Arial" w:hAnsi="Arial" w:cs="Arial"/>
          <w:b/>
        </w:rPr>
      </w:pPr>
      <w:r w:rsidRPr="009C4535">
        <w:rPr>
          <w:rFonts w:ascii="Arial" w:hAnsi="Arial" w:cs="Arial"/>
          <w:b/>
        </w:rPr>
        <w:t>URBROJ: 2198-31-01-23-8</w:t>
      </w:r>
    </w:p>
    <w:p w14:paraId="50F52805" w14:textId="77777777" w:rsidR="009C4535" w:rsidRPr="009C4535" w:rsidRDefault="009C4535" w:rsidP="009C4535">
      <w:pPr>
        <w:jc w:val="both"/>
        <w:rPr>
          <w:rFonts w:ascii="Arial" w:hAnsi="Arial" w:cs="Arial"/>
          <w:b/>
        </w:rPr>
      </w:pPr>
      <w:r w:rsidRPr="009C4535">
        <w:rPr>
          <w:rFonts w:ascii="Arial" w:hAnsi="Arial" w:cs="Arial"/>
          <w:b/>
        </w:rPr>
        <w:t>Gračac, 12. listopada 2023. godine</w:t>
      </w:r>
    </w:p>
    <w:p w14:paraId="680D385B" w14:textId="77777777" w:rsidR="009C4535" w:rsidRPr="009C4535" w:rsidRDefault="009C4535" w:rsidP="009C4535">
      <w:pPr>
        <w:autoSpaceDE w:val="0"/>
        <w:autoSpaceDN w:val="0"/>
        <w:adjustRightInd w:val="0"/>
        <w:jc w:val="both"/>
        <w:rPr>
          <w:rFonts w:ascii="TimesNewRomanPSMT" w:hAnsi="TimesNewRomanPSMT" w:cs="TimesNewRomanPSMT"/>
        </w:rPr>
      </w:pPr>
    </w:p>
    <w:p w14:paraId="5E37F484" w14:textId="77777777" w:rsidR="009C4535" w:rsidRPr="009C4535" w:rsidRDefault="009C4535" w:rsidP="009C4535">
      <w:pPr>
        <w:jc w:val="both"/>
        <w:rPr>
          <w:rFonts w:ascii="Arial" w:hAnsi="Arial" w:cs="Arial"/>
        </w:rPr>
      </w:pPr>
      <w:r w:rsidRPr="009C4535">
        <w:rPr>
          <w:rFonts w:ascii="Arial" w:hAnsi="Arial" w:cs="Arial"/>
        </w:rPr>
        <w:t xml:space="preserve">Općinski načelnik Općine Gračac, na temelju članka 4. stavka 3. Zakona o  službenicima i namještenicima u lokalnoj i područnoj (regionalnoj) samoupravi  („Narodne  novine“ br. 86/08, 61/11, 4/18, 112/19), članka 47. Statuta Općine Gračac («Službeni glasnik Zadarske županije» br. 11/13, „Službeni glasnik Općine Gračac“ br. 1/18, 1/20, 4/21), članka 10. Odluke o ustrojstvu i djelokrugu Jedinstvenog upravnog odjela Općine Gračac („Službeni glasnik Općine Gračac“ br. 4/16, 5/21) te čl. 12. Uredbe o izmjenama Uredbe o klasifikaciji radnih mjesta u lokalnoj i područnoj (regionalnoj) samoupravi („Narodne novine“ br. 48/23), na prijedlog pročelnice Jedinstvenog upravnog odjela Općine Gračac, d o n o s i  </w:t>
      </w:r>
    </w:p>
    <w:p w14:paraId="23AC56A7" w14:textId="77777777" w:rsidR="009C4535" w:rsidRPr="009C4535" w:rsidRDefault="009C4535" w:rsidP="009C4535">
      <w:pPr>
        <w:jc w:val="both"/>
        <w:rPr>
          <w:sz w:val="28"/>
          <w:szCs w:val="28"/>
        </w:rPr>
      </w:pPr>
      <w:r w:rsidRPr="009C4535">
        <w:rPr>
          <w:sz w:val="28"/>
          <w:szCs w:val="28"/>
        </w:rPr>
        <w:t xml:space="preserve"> </w:t>
      </w:r>
    </w:p>
    <w:p w14:paraId="25851152" w14:textId="77777777" w:rsidR="009C4535" w:rsidRPr="009C4535" w:rsidRDefault="009C4535" w:rsidP="009C4535">
      <w:pPr>
        <w:autoSpaceDE w:val="0"/>
        <w:autoSpaceDN w:val="0"/>
        <w:adjustRightInd w:val="0"/>
        <w:jc w:val="center"/>
        <w:rPr>
          <w:rFonts w:ascii="Arial" w:hAnsi="Arial" w:cs="Arial"/>
          <w:b/>
          <w:bCs/>
          <w:lang w:val="pl-PL"/>
        </w:rPr>
      </w:pPr>
      <w:r w:rsidRPr="009C4535">
        <w:rPr>
          <w:rFonts w:ascii="Arial" w:hAnsi="Arial" w:cs="Arial"/>
          <w:b/>
          <w:bCs/>
          <w:lang w:val="pl-PL"/>
        </w:rPr>
        <w:t xml:space="preserve">PRAVILNIK O IZMJENAMA I DOPUNAMA </w:t>
      </w:r>
    </w:p>
    <w:p w14:paraId="7CF649A8" w14:textId="77777777" w:rsidR="009C4535" w:rsidRPr="009C4535" w:rsidRDefault="009C4535" w:rsidP="009C4535">
      <w:pPr>
        <w:autoSpaceDE w:val="0"/>
        <w:autoSpaceDN w:val="0"/>
        <w:adjustRightInd w:val="0"/>
        <w:jc w:val="center"/>
        <w:rPr>
          <w:rFonts w:ascii="Arial" w:hAnsi="Arial" w:cs="Arial"/>
          <w:b/>
          <w:bCs/>
          <w:lang w:val="pl-PL"/>
        </w:rPr>
      </w:pPr>
      <w:r w:rsidRPr="009C4535">
        <w:rPr>
          <w:rFonts w:ascii="Arial" w:hAnsi="Arial" w:cs="Arial"/>
          <w:b/>
          <w:bCs/>
          <w:lang w:val="pl-PL"/>
        </w:rPr>
        <w:t xml:space="preserve">PRAVILNIKA O UNUTARNJEM REDU </w:t>
      </w:r>
    </w:p>
    <w:p w14:paraId="0F74AE31" w14:textId="77777777" w:rsidR="009C4535" w:rsidRPr="009C4535" w:rsidRDefault="009C4535" w:rsidP="009C4535">
      <w:pPr>
        <w:autoSpaceDE w:val="0"/>
        <w:autoSpaceDN w:val="0"/>
        <w:adjustRightInd w:val="0"/>
        <w:jc w:val="center"/>
        <w:rPr>
          <w:rFonts w:ascii="Arial" w:hAnsi="Arial" w:cs="Arial"/>
          <w:b/>
          <w:bCs/>
          <w:lang w:val="pl-PL"/>
        </w:rPr>
      </w:pPr>
      <w:r w:rsidRPr="009C4535">
        <w:rPr>
          <w:rFonts w:ascii="Arial" w:hAnsi="Arial" w:cs="Arial"/>
          <w:b/>
          <w:bCs/>
          <w:lang w:val="pl-PL"/>
        </w:rPr>
        <w:t>JEDINSTVENOG UPRAVNOG ODJELA</w:t>
      </w:r>
    </w:p>
    <w:p w14:paraId="0A4B4088" w14:textId="77777777" w:rsidR="009C4535" w:rsidRPr="009C4535" w:rsidRDefault="009C4535" w:rsidP="009C4535">
      <w:pPr>
        <w:autoSpaceDE w:val="0"/>
        <w:autoSpaceDN w:val="0"/>
        <w:adjustRightInd w:val="0"/>
        <w:jc w:val="center"/>
        <w:rPr>
          <w:rFonts w:ascii="Arial" w:hAnsi="Arial" w:cs="Arial"/>
          <w:b/>
          <w:bCs/>
          <w:lang w:val="pl-PL"/>
        </w:rPr>
      </w:pPr>
      <w:r w:rsidRPr="009C4535">
        <w:rPr>
          <w:rFonts w:ascii="Arial" w:hAnsi="Arial" w:cs="Arial"/>
          <w:b/>
          <w:bCs/>
          <w:lang w:val="pl-PL"/>
        </w:rPr>
        <w:t>OPĆINE GRAČAC</w:t>
      </w:r>
    </w:p>
    <w:p w14:paraId="03F753C3" w14:textId="77777777" w:rsidR="009C4535" w:rsidRPr="009C4535" w:rsidRDefault="009C4535" w:rsidP="009C4535">
      <w:pPr>
        <w:autoSpaceDE w:val="0"/>
        <w:autoSpaceDN w:val="0"/>
        <w:adjustRightInd w:val="0"/>
        <w:jc w:val="center"/>
        <w:rPr>
          <w:rFonts w:ascii="Arial" w:hAnsi="Arial" w:cs="Arial"/>
          <w:b/>
          <w:bCs/>
          <w:lang w:val="pl-PL"/>
        </w:rPr>
      </w:pPr>
    </w:p>
    <w:p w14:paraId="425515B7" w14:textId="77777777" w:rsidR="009C4535" w:rsidRPr="009C4535" w:rsidRDefault="009C4535" w:rsidP="009C4535">
      <w:pPr>
        <w:jc w:val="both"/>
        <w:rPr>
          <w:rFonts w:ascii="Arial" w:hAnsi="Arial" w:cs="Arial"/>
        </w:rPr>
      </w:pPr>
    </w:p>
    <w:p w14:paraId="552ED7F5" w14:textId="77777777" w:rsidR="009C4535" w:rsidRPr="009C4535" w:rsidRDefault="009C4535" w:rsidP="009C4535">
      <w:pPr>
        <w:jc w:val="both"/>
        <w:rPr>
          <w:rFonts w:ascii="Arial" w:hAnsi="Arial" w:cs="Arial"/>
        </w:rPr>
      </w:pPr>
    </w:p>
    <w:p w14:paraId="011FC0FA" w14:textId="77777777" w:rsidR="009C4535" w:rsidRPr="009C4535" w:rsidRDefault="009C4535" w:rsidP="009C4535">
      <w:pPr>
        <w:jc w:val="center"/>
        <w:rPr>
          <w:rFonts w:ascii="Arial" w:hAnsi="Arial" w:cs="Arial"/>
          <w:b/>
        </w:rPr>
      </w:pPr>
      <w:r w:rsidRPr="009C4535">
        <w:rPr>
          <w:rFonts w:ascii="Arial" w:hAnsi="Arial" w:cs="Arial"/>
          <w:b/>
        </w:rPr>
        <w:t>Članak 1.</w:t>
      </w:r>
    </w:p>
    <w:p w14:paraId="3A3AEAAC" w14:textId="77777777" w:rsidR="009C4535" w:rsidRPr="009C4535" w:rsidRDefault="009C4535" w:rsidP="009C4535">
      <w:pPr>
        <w:jc w:val="both"/>
        <w:rPr>
          <w:rFonts w:ascii="Arial" w:hAnsi="Arial" w:cs="Arial"/>
        </w:rPr>
      </w:pPr>
      <w:r w:rsidRPr="009C4535">
        <w:rPr>
          <w:rFonts w:ascii="Arial" w:hAnsi="Arial" w:cs="Arial"/>
        </w:rPr>
        <w:t xml:space="preserve"> </w:t>
      </w:r>
    </w:p>
    <w:p w14:paraId="014996A4" w14:textId="77777777" w:rsidR="009C4535" w:rsidRPr="009C4535" w:rsidRDefault="009C4535" w:rsidP="009C4535">
      <w:pPr>
        <w:jc w:val="both"/>
        <w:rPr>
          <w:rFonts w:ascii="Arial" w:hAnsi="Arial" w:cs="Arial"/>
        </w:rPr>
      </w:pPr>
      <w:r w:rsidRPr="009C4535">
        <w:rPr>
          <w:rFonts w:ascii="Arial" w:hAnsi="Arial" w:cs="Arial"/>
        </w:rPr>
        <w:t xml:space="preserve">U Pravilniku o unutarnjem redu Jedinstvenog upravnog odjela Općine Gračac („Službeni glasnik Općine Gračac“ 8/21) Prilog 1: „SISTEMATIZACIJA RADNIH MJESTA U JEDINSTVENOM UPRAVNOM ODJELU OPĆINE GRAČAC“, mijenja se i glasi: </w:t>
      </w:r>
    </w:p>
    <w:p w14:paraId="7F24BB76" w14:textId="77777777" w:rsidR="009C4535" w:rsidRPr="009C4535" w:rsidRDefault="009C4535" w:rsidP="009C4535">
      <w:pPr>
        <w:jc w:val="both"/>
        <w:rPr>
          <w:rFonts w:ascii="Arial" w:hAnsi="Arial" w:cs="Arial"/>
        </w:rPr>
      </w:pPr>
    </w:p>
    <w:p w14:paraId="3F388C50" w14:textId="77777777" w:rsidR="009C4535" w:rsidRPr="009C4535" w:rsidRDefault="009C4535" w:rsidP="009C4535">
      <w:pPr>
        <w:autoSpaceDE w:val="0"/>
        <w:autoSpaceDN w:val="0"/>
        <w:adjustRightInd w:val="0"/>
        <w:rPr>
          <w:rFonts w:ascii="Arial" w:hAnsi="Arial" w:cs="Arial"/>
          <w:color w:val="000000"/>
        </w:rPr>
      </w:pPr>
      <w:r w:rsidRPr="009C4535">
        <w:rPr>
          <w:rFonts w:ascii="Arial" w:hAnsi="Arial" w:cs="Arial"/>
          <w:b/>
          <w:bCs/>
          <w:color w:val="000000"/>
          <w:lang w:val="pl-PL"/>
        </w:rPr>
        <w:t>„Broj</w:t>
      </w:r>
      <w:r w:rsidRPr="009C4535">
        <w:rPr>
          <w:rFonts w:ascii="Arial" w:hAnsi="Arial" w:cs="Arial"/>
          <w:b/>
          <w:bCs/>
          <w:color w:val="000000"/>
        </w:rPr>
        <w:t xml:space="preserve"> </w:t>
      </w:r>
      <w:r w:rsidRPr="009C4535">
        <w:rPr>
          <w:rFonts w:ascii="Arial" w:hAnsi="Arial" w:cs="Arial"/>
          <w:b/>
          <w:bCs/>
          <w:color w:val="000000"/>
          <w:lang w:val="pl-PL"/>
        </w:rPr>
        <w:t>radnog</w:t>
      </w:r>
      <w:r w:rsidRPr="009C4535">
        <w:rPr>
          <w:rFonts w:ascii="Arial" w:hAnsi="Arial" w:cs="Arial"/>
          <w:b/>
          <w:bCs/>
          <w:color w:val="000000"/>
        </w:rPr>
        <w:t xml:space="preserve"> </w:t>
      </w:r>
      <w:r w:rsidRPr="009C4535">
        <w:rPr>
          <w:rFonts w:ascii="Arial" w:hAnsi="Arial" w:cs="Arial"/>
          <w:b/>
          <w:bCs/>
          <w:color w:val="000000"/>
          <w:lang w:val="pl-PL"/>
        </w:rPr>
        <w:t>mjesta</w:t>
      </w:r>
      <w:r w:rsidRPr="009C4535">
        <w:rPr>
          <w:rFonts w:ascii="Arial" w:hAnsi="Arial" w:cs="Arial"/>
          <w:b/>
          <w:bCs/>
          <w:color w:val="000000"/>
        </w:rPr>
        <w:t xml:space="preserve">: 1. </w:t>
      </w:r>
    </w:p>
    <w:p w14:paraId="776BB466" w14:textId="77777777" w:rsidR="009C4535" w:rsidRPr="009C4535" w:rsidRDefault="009C4535" w:rsidP="009C4535">
      <w:pPr>
        <w:autoSpaceDE w:val="0"/>
        <w:autoSpaceDN w:val="0"/>
        <w:adjustRightInd w:val="0"/>
        <w:rPr>
          <w:rFonts w:ascii="Arial" w:hAnsi="Arial" w:cs="Arial"/>
          <w:color w:val="000000"/>
          <w:u w:val="single"/>
        </w:rPr>
      </w:pPr>
      <w:r w:rsidRPr="009C4535">
        <w:rPr>
          <w:rFonts w:ascii="Arial" w:hAnsi="Arial" w:cs="Arial"/>
          <w:b/>
          <w:bCs/>
          <w:color w:val="000000"/>
          <w:u w:val="single"/>
          <w:lang w:val="pl-PL"/>
        </w:rPr>
        <w:t>Naziv</w:t>
      </w:r>
      <w:r w:rsidRPr="009C4535">
        <w:rPr>
          <w:rFonts w:ascii="Arial" w:hAnsi="Arial" w:cs="Arial"/>
          <w:b/>
          <w:bCs/>
          <w:color w:val="000000"/>
          <w:u w:val="single"/>
        </w:rPr>
        <w:t xml:space="preserve"> </w:t>
      </w:r>
      <w:r w:rsidRPr="009C4535">
        <w:rPr>
          <w:rFonts w:ascii="Arial" w:hAnsi="Arial" w:cs="Arial"/>
          <w:b/>
          <w:bCs/>
          <w:color w:val="000000"/>
          <w:u w:val="single"/>
          <w:lang w:val="pl-PL"/>
        </w:rPr>
        <w:t>radnog</w:t>
      </w:r>
      <w:r w:rsidRPr="009C4535">
        <w:rPr>
          <w:rFonts w:ascii="Arial" w:hAnsi="Arial" w:cs="Arial"/>
          <w:b/>
          <w:bCs/>
          <w:color w:val="000000"/>
          <w:u w:val="single"/>
        </w:rPr>
        <w:t xml:space="preserve"> </w:t>
      </w:r>
      <w:r w:rsidRPr="009C4535">
        <w:rPr>
          <w:rFonts w:ascii="Arial" w:hAnsi="Arial" w:cs="Arial"/>
          <w:b/>
          <w:bCs/>
          <w:color w:val="000000"/>
          <w:u w:val="single"/>
          <w:lang w:val="pl-PL"/>
        </w:rPr>
        <w:t>mjesta</w:t>
      </w:r>
      <w:r w:rsidRPr="009C4535">
        <w:rPr>
          <w:rFonts w:ascii="Arial" w:hAnsi="Arial" w:cs="Arial"/>
          <w:b/>
          <w:bCs/>
          <w:color w:val="000000"/>
          <w:u w:val="single"/>
        </w:rPr>
        <w:t xml:space="preserve">: </w:t>
      </w:r>
      <w:r w:rsidRPr="009C4535">
        <w:rPr>
          <w:rFonts w:ascii="Arial" w:hAnsi="Arial" w:cs="Arial"/>
          <w:b/>
          <w:bCs/>
          <w:color w:val="000000"/>
          <w:u w:val="single"/>
          <w:lang w:val="pl-PL"/>
        </w:rPr>
        <w:t>PRO</w:t>
      </w:r>
      <w:r w:rsidRPr="009C4535">
        <w:rPr>
          <w:rFonts w:ascii="Arial" w:hAnsi="Arial" w:cs="Arial"/>
          <w:b/>
          <w:bCs/>
          <w:color w:val="000000"/>
          <w:u w:val="single"/>
        </w:rPr>
        <w:t>Č</w:t>
      </w:r>
      <w:r w:rsidRPr="009C4535">
        <w:rPr>
          <w:rFonts w:ascii="Arial" w:hAnsi="Arial" w:cs="Arial"/>
          <w:b/>
          <w:bCs/>
          <w:color w:val="000000"/>
          <w:u w:val="single"/>
          <w:lang w:val="pl-PL"/>
        </w:rPr>
        <w:t>ELNIK</w:t>
      </w:r>
      <w:r w:rsidRPr="009C4535">
        <w:rPr>
          <w:rFonts w:ascii="Arial" w:hAnsi="Arial" w:cs="Arial"/>
          <w:b/>
          <w:bCs/>
          <w:color w:val="000000"/>
          <w:u w:val="single"/>
        </w:rPr>
        <w:t xml:space="preserve"> – 1 </w:t>
      </w:r>
      <w:r w:rsidRPr="009C4535">
        <w:rPr>
          <w:rFonts w:ascii="Arial" w:hAnsi="Arial" w:cs="Arial"/>
          <w:b/>
          <w:bCs/>
          <w:color w:val="000000"/>
          <w:u w:val="single"/>
          <w:lang w:val="pl-PL"/>
        </w:rPr>
        <w:t>izvr</w:t>
      </w:r>
      <w:r w:rsidRPr="009C4535">
        <w:rPr>
          <w:rFonts w:ascii="Arial" w:hAnsi="Arial" w:cs="Arial"/>
          <w:b/>
          <w:bCs/>
          <w:color w:val="000000"/>
          <w:u w:val="single"/>
        </w:rPr>
        <w:t>š</w:t>
      </w:r>
      <w:r w:rsidRPr="009C4535">
        <w:rPr>
          <w:rFonts w:ascii="Arial" w:hAnsi="Arial" w:cs="Arial"/>
          <w:b/>
          <w:bCs/>
          <w:color w:val="000000"/>
          <w:u w:val="single"/>
          <w:lang w:val="pl-PL"/>
        </w:rPr>
        <w:t>itelj</w:t>
      </w:r>
      <w:r w:rsidRPr="009C4535">
        <w:rPr>
          <w:rFonts w:ascii="Arial" w:hAnsi="Arial" w:cs="Arial"/>
          <w:b/>
          <w:bCs/>
          <w:color w:val="000000"/>
          <w:u w:val="single"/>
        </w:rPr>
        <w:t xml:space="preserve"> </w:t>
      </w:r>
    </w:p>
    <w:p w14:paraId="79F49700" w14:textId="77777777" w:rsidR="009C4535" w:rsidRPr="009C4535" w:rsidRDefault="009C4535" w:rsidP="009C4535">
      <w:pPr>
        <w:autoSpaceDE w:val="0"/>
        <w:autoSpaceDN w:val="0"/>
        <w:adjustRightInd w:val="0"/>
        <w:rPr>
          <w:rFonts w:ascii="Arial" w:hAnsi="Arial" w:cs="Arial"/>
          <w:color w:val="000000"/>
        </w:rPr>
      </w:pPr>
      <w:r w:rsidRPr="009C4535">
        <w:rPr>
          <w:rFonts w:ascii="Arial" w:hAnsi="Arial" w:cs="Arial"/>
          <w:bCs/>
          <w:color w:val="000000"/>
          <w:lang w:val="pl-PL"/>
        </w:rPr>
        <w:t>Kategorija</w:t>
      </w:r>
      <w:r w:rsidRPr="009C4535">
        <w:rPr>
          <w:rFonts w:ascii="Arial" w:hAnsi="Arial" w:cs="Arial"/>
          <w:bCs/>
          <w:color w:val="000000"/>
        </w:rPr>
        <w:t>/</w:t>
      </w:r>
      <w:r w:rsidRPr="009C4535">
        <w:rPr>
          <w:rFonts w:ascii="Arial" w:hAnsi="Arial" w:cs="Arial"/>
          <w:bCs/>
          <w:color w:val="000000"/>
          <w:lang w:val="pl-PL"/>
        </w:rPr>
        <w:t>potkategorija</w:t>
      </w:r>
      <w:r w:rsidRPr="009C4535">
        <w:rPr>
          <w:rFonts w:ascii="Arial" w:hAnsi="Arial" w:cs="Arial"/>
          <w:bCs/>
          <w:color w:val="000000"/>
        </w:rPr>
        <w:t>/</w:t>
      </w:r>
      <w:r w:rsidRPr="009C4535">
        <w:rPr>
          <w:rFonts w:ascii="Arial" w:hAnsi="Arial" w:cs="Arial"/>
          <w:bCs/>
          <w:color w:val="000000"/>
          <w:lang w:val="pl-PL"/>
        </w:rPr>
        <w:t>razina</w:t>
      </w:r>
      <w:r w:rsidRPr="009C4535">
        <w:rPr>
          <w:rFonts w:ascii="Arial" w:hAnsi="Arial" w:cs="Arial"/>
          <w:bCs/>
          <w:color w:val="000000"/>
        </w:rPr>
        <w:t>/</w:t>
      </w:r>
      <w:r w:rsidRPr="009C4535">
        <w:rPr>
          <w:rFonts w:ascii="Arial" w:hAnsi="Arial" w:cs="Arial"/>
          <w:bCs/>
          <w:color w:val="000000"/>
          <w:lang w:val="pl-PL"/>
        </w:rPr>
        <w:t>rang</w:t>
      </w:r>
      <w:r w:rsidRPr="009C4535">
        <w:rPr>
          <w:rFonts w:ascii="Arial" w:hAnsi="Arial" w:cs="Arial"/>
          <w:color w:val="000000"/>
        </w:rPr>
        <w:t>:</w:t>
      </w:r>
    </w:p>
    <w:p w14:paraId="3751D535" w14:textId="77777777" w:rsidR="009C4535" w:rsidRPr="009C4535" w:rsidRDefault="009C4535" w:rsidP="009C4535">
      <w:pPr>
        <w:autoSpaceDE w:val="0"/>
        <w:autoSpaceDN w:val="0"/>
        <w:adjustRightInd w:val="0"/>
        <w:rPr>
          <w:rFonts w:ascii="Arial" w:hAnsi="Arial" w:cs="Arial"/>
          <w:color w:val="000000"/>
        </w:rPr>
      </w:pPr>
      <w:r w:rsidRPr="009C4535">
        <w:rPr>
          <w:rFonts w:ascii="Arial" w:hAnsi="Arial" w:cs="Arial"/>
          <w:color w:val="000000"/>
          <w:lang w:val="pl-PL"/>
        </w:rPr>
        <w:t>I</w:t>
      </w:r>
      <w:r w:rsidRPr="009C4535">
        <w:rPr>
          <w:rFonts w:ascii="Arial" w:hAnsi="Arial" w:cs="Arial"/>
          <w:color w:val="000000"/>
        </w:rPr>
        <w:t>./</w:t>
      </w:r>
      <w:r w:rsidRPr="009C4535">
        <w:rPr>
          <w:rFonts w:ascii="Arial" w:hAnsi="Arial" w:cs="Arial"/>
          <w:color w:val="000000"/>
          <w:lang w:val="pl-PL"/>
        </w:rPr>
        <w:t>glavni rukovoditelj</w:t>
      </w:r>
      <w:r w:rsidRPr="009C4535">
        <w:rPr>
          <w:rFonts w:ascii="Arial" w:hAnsi="Arial" w:cs="Arial"/>
          <w:color w:val="000000"/>
        </w:rPr>
        <w:t xml:space="preserve">/ - /1. </w:t>
      </w:r>
    </w:p>
    <w:p w14:paraId="596D35FB" w14:textId="77777777" w:rsidR="009C4535" w:rsidRPr="009C4535" w:rsidRDefault="009C4535" w:rsidP="009C4535">
      <w:pPr>
        <w:autoSpaceDE w:val="0"/>
        <w:autoSpaceDN w:val="0"/>
        <w:adjustRightInd w:val="0"/>
        <w:jc w:val="both"/>
        <w:rPr>
          <w:rFonts w:ascii="Arial" w:hAnsi="Arial" w:cs="Arial"/>
          <w:bCs/>
          <w:color w:val="000000"/>
          <w:lang w:val="pl-PL"/>
        </w:rPr>
      </w:pPr>
      <w:r w:rsidRPr="009C4535">
        <w:rPr>
          <w:rFonts w:ascii="Arial" w:hAnsi="Arial" w:cs="Arial"/>
          <w:color w:val="000000"/>
          <w:lang w:val="pl-PL"/>
        </w:rPr>
        <w:t xml:space="preserve">Opis poslova radnog mjesta i približan postotak radnog vremena za obavljanje pojedinih poslova: </w:t>
      </w:r>
    </w:p>
    <w:p w14:paraId="4DBCD552" w14:textId="77777777" w:rsidR="009C4535" w:rsidRPr="009C4535" w:rsidRDefault="009C4535" w:rsidP="009C4535">
      <w:pPr>
        <w:jc w:val="both"/>
        <w:rPr>
          <w:rFonts w:ascii="Arial" w:hAnsi="Arial" w:cs="Arial"/>
        </w:rPr>
      </w:pPr>
      <w:r w:rsidRPr="009C4535">
        <w:rPr>
          <w:rFonts w:ascii="Arial" w:hAnsi="Arial" w:cs="Arial"/>
        </w:rPr>
        <w:t>- rukovodi Jedinstvenim upravnim odjelom: 10%</w:t>
      </w:r>
    </w:p>
    <w:p w14:paraId="60507D49" w14:textId="77777777" w:rsidR="009C4535" w:rsidRPr="009C4535" w:rsidRDefault="009C4535" w:rsidP="009C4535">
      <w:pPr>
        <w:jc w:val="both"/>
        <w:rPr>
          <w:rFonts w:ascii="Arial" w:hAnsi="Arial" w:cs="Arial"/>
        </w:rPr>
      </w:pPr>
      <w:r w:rsidRPr="009C4535">
        <w:rPr>
          <w:rFonts w:ascii="Arial" w:hAnsi="Arial" w:cs="Arial"/>
        </w:rPr>
        <w:t xml:space="preserve">- osigurava transparentan i učinkovit rad Odjela: 8% </w:t>
      </w:r>
    </w:p>
    <w:p w14:paraId="0AE332D6" w14:textId="77777777" w:rsidR="009C4535" w:rsidRPr="009C4535" w:rsidRDefault="009C4535" w:rsidP="009C4535">
      <w:pPr>
        <w:jc w:val="both"/>
        <w:rPr>
          <w:rFonts w:ascii="Arial" w:hAnsi="Arial" w:cs="Arial"/>
        </w:rPr>
      </w:pPr>
      <w:r w:rsidRPr="009C4535">
        <w:rPr>
          <w:rFonts w:ascii="Arial" w:hAnsi="Arial" w:cs="Arial"/>
        </w:rPr>
        <w:t>- organizira, brine o izvršavanju i nadzire obavljanje poslova Odjela te daje upute</w:t>
      </w:r>
    </w:p>
    <w:p w14:paraId="49220300" w14:textId="77777777" w:rsidR="009C4535" w:rsidRPr="009C4535" w:rsidRDefault="009C4535" w:rsidP="009C4535">
      <w:pPr>
        <w:jc w:val="both"/>
        <w:rPr>
          <w:rFonts w:ascii="Arial" w:hAnsi="Arial" w:cs="Arial"/>
        </w:rPr>
      </w:pPr>
      <w:r w:rsidRPr="009C4535">
        <w:rPr>
          <w:rFonts w:ascii="Arial" w:hAnsi="Arial" w:cs="Arial"/>
        </w:rPr>
        <w:t xml:space="preserve">  za rad: 10%</w:t>
      </w:r>
    </w:p>
    <w:p w14:paraId="38D9E6E0" w14:textId="77777777" w:rsidR="009C4535" w:rsidRPr="009C4535" w:rsidRDefault="009C4535" w:rsidP="009C4535">
      <w:pPr>
        <w:jc w:val="both"/>
        <w:rPr>
          <w:rFonts w:ascii="Arial" w:hAnsi="Arial" w:cs="Arial"/>
        </w:rPr>
      </w:pPr>
      <w:r w:rsidRPr="009C4535">
        <w:rPr>
          <w:rFonts w:ascii="Arial" w:hAnsi="Arial" w:cs="Arial"/>
        </w:rPr>
        <w:t>- odlučuje o prijmu u službu, rasporedu na radno mjesto te o drugim pravima i</w:t>
      </w:r>
    </w:p>
    <w:p w14:paraId="1A7AEAFB" w14:textId="77777777" w:rsidR="009C4535" w:rsidRPr="009C4535" w:rsidRDefault="009C4535" w:rsidP="009C4535">
      <w:pPr>
        <w:jc w:val="both"/>
        <w:rPr>
          <w:rFonts w:ascii="Arial" w:hAnsi="Arial" w:cs="Arial"/>
        </w:rPr>
      </w:pPr>
      <w:r w:rsidRPr="009C4535">
        <w:rPr>
          <w:rFonts w:ascii="Arial" w:hAnsi="Arial" w:cs="Arial"/>
        </w:rPr>
        <w:t xml:space="preserve">  obvezama službenika i namještenika, kao i o prestanku službe: 5%</w:t>
      </w:r>
    </w:p>
    <w:p w14:paraId="78955D39" w14:textId="77777777" w:rsidR="009C4535" w:rsidRPr="009C4535" w:rsidRDefault="009C4535" w:rsidP="009C4535">
      <w:pPr>
        <w:jc w:val="both"/>
        <w:rPr>
          <w:rFonts w:ascii="Arial" w:hAnsi="Arial" w:cs="Arial"/>
        </w:rPr>
      </w:pPr>
      <w:r w:rsidRPr="009C4535">
        <w:rPr>
          <w:rFonts w:ascii="Arial" w:hAnsi="Arial" w:cs="Arial"/>
        </w:rPr>
        <w:t>- donosi zakonom propisane akte vezane uz obnašanje dužnosti dužnosnika</w:t>
      </w:r>
    </w:p>
    <w:p w14:paraId="15263CD6" w14:textId="77777777" w:rsidR="009C4535" w:rsidRPr="009C4535" w:rsidRDefault="009C4535" w:rsidP="009C4535">
      <w:pPr>
        <w:jc w:val="both"/>
        <w:rPr>
          <w:rFonts w:ascii="Arial" w:hAnsi="Arial" w:cs="Arial"/>
        </w:rPr>
      </w:pPr>
      <w:r w:rsidRPr="009C4535">
        <w:rPr>
          <w:rFonts w:ascii="Arial" w:hAnsi="Arial" w:cs="Arial"/>
        </w:rPr>
        <w:t xml:space="preserve">  Općine Gračac 1%</w:t>
      </w:r>
    </w:p>
    <w:p w14:paraId="76F88B38" w14:textId="77777777" w:rsidR="009C4535" w:rsidRPr="009C4535" w:rsidRDefault="009C4535" w:rsidP="009C4535">
      <w:pPr>
        <w:jc w:val="both"/>
        <w:rPr>
          <w:rFonts w:ascii="Arial" w:hAnsi="Arial" w:cs="Arial"/>
        </w:rPr>
      </w:pPr>
      <w:r w:rsidRPr="009C4535">
        <w:rPr>
          <w:rFonts w:ascii="Arial" w:hAnsi="Arial" w:cs="Arial"/>
        </w:rPr>
        <w:t>- poduzima mjere za osiguranje učinkovitosti u radu,   brine o stručnom</w:t>
      </w:r>
    </w:p>
    <w:p w14:paraId="3801ED5D" w14:textId="77777777" w:rsidR="009C4535" w:rsidRPr="009C4535" w:rsidRDefault="009C4535" w:rsidP="009C4535">
      <w:pPr>
        <w:jc w:val="both"/>
        <w:rPr>
          <w:rFonts w:ascii="Arial" w:hAnsi="Arial" w:cs="Arial"/>
        </w:rPr>
      </w:pPr>
      <w:r w:rsidRPr="009C4535">
        <w:rPr>
          <w:rFonts w:ascii="Arial" w:hAnsi="Arial" w:cs="Arial"/>
        </w:rPr>
        <w:t xml:space="preserve">  osposobljavanju i usavršavanju djelatnika i o urednom i pravilnom korištenju</w:t>
      </w:r>
    </w:p>
    <w:p w14:paraId="3CFBD2BD" w14:textId="77777777" w:rsidR="009C4535" w:rsidRPr="009C4535" w:rsidRDefault="009C4535" w:rsidP="009C4535">
      <w:pPr>
        <w:jc w:val="both"/>
        <w:rPr>
          <w:rFonts w:ascii="Arial" w:hAnsi="Arial" w:cs="Arial"/>
        </w:rPr>
      </w:pPr>
      <w:r w:rsidRPr="009C4535">
        <w:rPr>
          <w:rFonts w:ascii="Arial" w:hAnsi="Arial" w:cs="Arial"/>
        </w:rPr>
        <w:t xml:space="preserve">  imovine i sredstava za rad: 10%</w:t>
      </w:r>
    </w:p>
    <w:p w14:paraId="23D08137" w14:textId="77777777" w:rsidR="009C4535" w:rsidRPr="009C4535" w:rsidRDefault="009C4535" w:rsidP="009C4535">
      <w:pPr>
        <w:jc w:val="both"/>
        <w:rPr>
          <w:rFonts w:ascii="Arial" w:hAnsi="Arial" w:cs="Arial"/>
        </w:rPr>
      </w:pPr>
      <w:r w:rsidRPr="009C4535">
        <w:rPr>
          <w:rFonts w:ascii="Arial" w:hAnsi="Arial" w:cs="Arial"/>
        </w:rPr>
        <w:t>- poduzima mjere za utvrđivanje odgovornosti za povrede službene dužnosti: 1%</w:t>
      </w:r>
    </w:p>
    <w:p w14:paraId="10F9EBAE" w14:textId="77777777" w:rsidR="009C4535" w:rsidRPr="009C4535" w:rsidRDefault="009C4535" w:rsidP="009C4535">
      <w:pPr>
        <w:jc w:val="both"/>
        <w:rPr>
          <w:rFonts w:ascii="Arial" w:hAnsi="Arial" w:cs="Arial"/>
        </w:rPr>
      </w:pPr>
      <w:r w:rsidRPr="009C4535">
        <w:rPr>
          <w:rFonts w:ascii="Arial" w:hAnsi="Arial" w:cs="Arial"/>
        </w:rPr>
        <w:lastRenderedPageBreak/>
        <w:t>- osigurava suradnju Odjela s izvršnim i predstavničkim tijelom te drugim tijelima,</w:t>
      </w:r>
    </w:p>
    <w:p w14:paraId="5ED33DBD" w14:textId="77777777" w:rsidR="009C4535" w:rsidRPr="009C4535" w:rsidRDefault="009C4535" w:rsidP="009C4535">
      <w:pPr>
        <w:jc w:val="both"/>
        <w:rPr>
          <w:rFonts w:ascii="Arial" w:hAnsi="Arial" w:cs="Arial"/>
        </w:rPr>
      </w:pPr>
      <w:r w:rsidRPr="009C4535">
        <w:rPr>
          <w:rFonts w:ascii="Arial" w:hAnsi="Arial" w:cs="Arial"/>
        </w:rPr>
        <w:t xml:space="preserve">  ustanovama i pravnim osobama Općine Gračac, tijelima državne uprave i</w:t>
      </w:r>
    </w:p>
    <w:p w14:paraId="68F45918" w14:textId="77777777" w:rsidR="009C4535" w:rsidRPr="009C4535" w:rsidRDefault="009C4535" w:rsidP="009C4535">
      <w:pPr>
        <w:jc w:val="both"/>
        <w:rPr>
          <w:rFonts w:ascii="Arial" w:hAnsi="Arial" w:cs="Arial"/>
        </w:rPr>
      </w:pPr>
      <w:r w:rsidRPr="009C4535">
        <w:rPr>
          <w:rFonts w:ascii="Arial" w:hAnsi="Arial" w:cs="Arial"/>
        </w:rPr>
        <w:t xml:space="preserve">  lokalne i područne (regionalne) samouprave, kao i drugim</w:t>
      </w:r>
    </w:p>
    <w:p w14:paraId="010ADAF8" w14:textId="77777777" w:rsidR="009C4535" w:rsidRPr="009C4535" w:rsidRDefault="009C4535" w:rsidP="009C4535">
      <w:pPr>
        <w:jc w:val="both"/>
        <w:rPr>
          <w:rFonts w:ascii="Arial" w:hAnsi="Arial" w:cs="Arial"/>
        </w:rPr>
      </w:pPr>
      <w:r w:rsidRPr="009C4535">
        <w:rPr>
          <w:rFonts w:ascii="Arial" w:hAnsi="Arial" w:cs="Arial"/>
        </w:rPr>
        <w:t xml:space="preserve">  institucijama: 15%</w:t>
      </w:r>
    </w:p>
    <w:p w14:paraId="187F0921" w14:textId="77777777" w:rsidR="009C4535" w:rsidRPr="009C4535" w:rsidRDefault="009C4535" w:rsidP="009C4535">
      <w:pPr>
        <w:jc w:val="both"/>
        <w:rPr>
          <w:rFonts w:ascii="Arial" w:hAnsi="Arial" w:cs="Arial"/>
        </w:rPr>
      </w:pPr>
      <w:r w:rsidRPr="009C4535">
        <w:rPr>
          <w:rFonts w:ascii="Arial" w:hAnsi="Arial" w:cs="Arial"/>
        </w:rPr>
        <w:t>- upoznaje načelnika i zaposlenike s donošenjem, promjenom i primjenom</w:t>
      </w:r>
    </w:p>
    <w:p w14:paraId="5C8DF0D5" w14:textId="77777777" w:rsidR="009C4535" w:rsidRPr="009C4535" w:rsidRDefault="009C4535" w:rsidP="009C4535">
      <w:pPr>
        <w:jc w:val="both"/>
        <w:rPr>
          <w:rFonts w:ascii="Arial" w:hAnsi="Arial" w:cs="Arial"/>
        </w:rPr>
      </w:pPr>
      <w:r w:rsidRPr="009C4535">
        <w:rPr>
          <w:rFonts w:ascii="Arial" w:hAnsi="Arial" w:cs="Arial"/>
        </w:rPr>
        <w:t xml:space="preserve">  zakona i ostalih propisa: 10%</w:t>
      </w:r>
    </w:p>
    <w:p w14:paraId="4C5D0969" w14:textId="77777777" w:rsidR="009C4535" w:rsidRPr="009C4535" w:rsidRDefault="009C4535" w:rsidP="009C4535">
      <w:pPr>
        <w:jc w:val="both"/>
        <w:rPr>
          <w:rFonts w:ascii="Arial" w:hAnsi="Arial" w:cs="Arial"/>
        </w:rPr>
      </w:pPr>
      <w:r w:rsidRPr="009C4535">
        <w:rPr>
          <w:rFonts w:ascii="Arial" w:hAnsi="Arial" w:cs="Arial"/>
        </w:rPr>
        <w:t>- priprema i izrađuje nacrte najsloženijih normativnih akata: 25%</w:t>
      </w:r>
    </w:p>
    <w:p w14:paraId="283EE434" w14:textId="77777777" w:rsidR="009C4535" w:rsidRPr="009C4535" w:rsidRDefault="009C4535" w:rsidP="009C4535">
      <w:pPr>
        <w:jc w:val="both"/>
        <w:rPr>
          <w:rFonts w:ascii="Arial" w:hAnsi="Arial" w:cs="Arial"/>
        </w:rPr>
      </w:pPr>
      <w:r w:rsidRPr="009C4535">
        <w:rPr>
          <w:rFonts w:ascii="Arial" w:hAnsi="Arial" w:cs="Arial"/>
        </w:rPr>
        <w:t xml:space="preserve">- obavlja i druge stručne poslove po potrebi i po nalogu načelnika: 5%  </w:t>
      </w:r>
    </w:p>
    <w:p w14:paraId="0FC55751" w14:textId="77777777" w:rsidR="009C4535" w:rsidRPr="009C4535" w:rsidRDefault="009C4535" w:rsidP="009C4535">
      <w:pPr>
        <w:jc w:val="both"/>
        <w:rPr>
          <w:rFonts w:ascii="Courier New" w:hAnsi="Courier New" w:cs="Courier New"/>
        </w:rPr>
      </w:pPr>
    </w:p>
    <w:p w14:paraId="20B36949" w14:textId="77777777" w:rsidR="009C4535" w:rsidRPr="009C4535" w:rsidRDefault="009C4535" w:rsidP="009C4535">
      <w:pPr>
        <w:jc w:val="center"/>
        <w:rPr>
          <w:rFonts w:ascii="Arial" w:eastAsia="Calibri" w:hAnsi="Arial" w:cs="Arial"/>
          <w:bCs/>
          <w:lang w:eastAsia="en-US"/>
        </w:rPr>
      </w:pPr>
      <w:r w:rsidRPr="009C4535">
        <w:rPr>
          <w:rFonts w:ascii="Arial" w:eastAsia="Calibri" w:hAnsi="Arial" w:cs="Arial"/>
          <w:bCs/>
          <w:lang w:eastAsia="en-US"/>
        </w:rPr>
        <w:t xml:space="preserve">OPIS RAZINE STANDARDNIH MJERILA </w:t>
      </w:r>
    </w:p>
    <w:p w14:paraId="1DDAEB77" w14:textId="77777777" w:rsidR="009C4535" w:rsidRPr="009C4535" w:rsidRDefault="009C4535" w:rsidP="009C4535">
      <w:pPr>
        <w:jc w:val="center"/>
        <w:rPr>
          <w:rFonts w:ascii="Arial" w:hAnsi="Arial" w:cs="Arial"/>
        </w:rPr>
      </w:pPr>
      <w:r w:rsidRPr="009C4535">
        <w:rPr>
          <w:rFonts w:ascii="Arial" w:eastAsia="Calibri" w:hAnsi="Arial" w:cs="Arial"/>
          <w:bCs/>
          <w:lang w:eastAsia="en-US"/>
        </w:rPr>
        <w:t>ZA KLASIFIKACIJU RADNIH MJESTA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13"/>
      </w:tblGrid>
      <w:tr w:rsidR="009C4535" w:rsidRPr="009C4535" w14:paraId="0EDBEFF0" w14:textId="77777777" w:rsidTr="00F26D29">
        <w:tc>
          <w:tcPr>
            <w:tcW w:w="2943" w:type="dxa"/>
            <w:shd w:val="clear" w:color="auto" w:fill="auto"/>
          </w:tcPr>
          <w:p w14:paraId="7287F4D1"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POTREBNO STRUČNO</w:t>
            </w:r>
          </w:p>
          <w:p w14:paraId="64C7E5CB" w14:textId="77777777" w:rsidR="009C4535" w:rsidRPr="009C4535" w:rsidRDefault="009C4535" w:rsidP="009C4535">
            <w:pPr>
              <w:rPr>
                <w:rFonts w:ascii="Arial" w:eastAsia="Calibri" w:hAnsi="Arial" w:cs="Arial"/>
                <w:highlight w:val="yellow"/>
              </w:rPr>
            </w:pPr>
            <w:r w:rsidRPr="009C4535">
              <w:rPr>
                <w:rFonts w:ascii="Arial" w:eastAsia="Calibri" w:hAnsi="Arial" w:cs="Arial"/>
                <w:lang w:eastAsia="en-US"/>
              </w:rPr>
              <w:t>ZNANJE</w:t>
            </w:r>
          </w:p>
        </w:tc>
        <w:tc>
          <w:tcPr>
            <w:tcW w:w="5913" w:type="dxa"/>
            <w:shd w:val="clear" w:color="auto" w:fill="auto"/>
          </w:tcPr>
          <w:p w14:paraId="63C77DED" w14:textId="77777777" w:rsidR="009C4535" w:rsidRPr="009C4535" w:rsidRDefault="009C4535" w:rsidP="009C4535">
            <w:pPr>
              <w:autoSpaceDE w:val="0"/>
              <w:autoSpaceDN w:val="0"/>
              <w:adjustRightInd w:val="0"/>
              <w:jc w:val="both"/>
              <w:rPr>
                <w:rFonts w:ascii="Arial" w:eastAsia="Calibri" w:hAnsi="Arial" w:cs="Arial"/>
                <w:color w:val="000000"/>
              </w:rPr>
            </w:pPr>
            <w:r w:rsidRPr="009C4535">
              <w:rPr>
                <w:rFonts w:ascii="Arial" w:eastAsia="Calibri" w:hAnsi="Arial" w:cs="Arial"/>
                <w:color w:val="000000"/>
              </w:rPr>
              <w:t>sveučilišni diplomski studij ili sveučilišni integrirani prijediplomski i diplomski studij ili stručni diplomski studij pravne struke, najmanje jedna godina radnog iskustva na odgovarajućim poslovima, položen državni ispit, organizacijske sposobnosti i komunikacijske vještine potrebne za uspješno upravljanje upravnim tijelom, poznavanje rada na računalu</w:t>
            </w:r>
          </w:p>
          <w:p w14:paraId="7736DD7D" w14:textId="77777777" w:rsidR="009C4535" w:rsidRPr="009C4535" w:rsidRDefault="009C4535" w:rsidP="009C4535">
            <w:pPr>
              <w:jc w:val="both"/>
              <w:rPr>
                <w:rFonts w:ascii="Arial" w:eastAsia="Calibri" w:hAnsi="Arial" w:cs="Arial"/>
                <w:sz w:val="22"/>
                <w:szCs w:val="22"/>
              </w:rPr>
            </w:pPr>
          </w:p>
        </w:tc>
      </w:tr>
      <w:tr w:rsidR="009C4535" w:rsidRPr="009C4535" w14:paraId="0D7AEC99" w14:textId="77777777" w:rsidTr="00F26D29">
        <w:tc>
          <w:tcPr>
            <w:tcW w:w="2943" w:type="dxa"/>
            <w:shd w:val="clear" w:color="auto" w:fill="auto"/>
          </w:tcPr>
          <w:p w14:paraId="2690707A" w14:textId="77777777" w:rsidR="009C4535" w:rsidRPr="009C4535" w:rsidRDefault="009C4535" w:rsidP="009C4535">
            <w:pPr>
              <w:rPr>
                <w:rFonts w:ascii="Arial" w:eastAsia="Calibri" w:hAnsi="Arial" w:cs="Arial"/>
              </w:rPr>
            </w:pPr>
            <w:r w:rsidRPr="009C4535">
              <w:rPr>
                <w:rFonts w:ascii="Arial" w:eastAsia="Calibri" w:hAnsi="Arial" w:cs="Arial"/>
                <w:lang w:eastAsia="en-US"/>
              </w:rPr>
              <w:t>SLOŽENOST POSLOVA</w:t>
            </w:r>
          </w:p>
        </w:tc>
        <w:tc>
          <w:tcPr>
            <w:tcW w:w="5913" w:type="dxa"/>
            <w:shd w:val="clear" w:color="auto" w:fill="auto"/>
          </w:tcPr>
          <w:p w14:paraId="0E37CB32" w14:textId="77777777" w:rsidR="009C4535" w:rsidRPr="009C4535" w:rsidRDefault="009C4535" w:rsidP="009C4535">
            <w:pPr>
              <w:jc w:val="both"/>
              <w:rPr>
                <w:rFonts w:ascii="Arial" w:eastAsia="Calibri" w:hAnsi="Arial" w:cs="Arial"/>
              </w:rPr>
            </w:pPr>
            <w:r w:rsidRPr="009C4535">
              <w:rPr>
                <w:rFonts w:ascii="Arial" w:eastAsia="Calibri" w:hAnsi="Arial" w:cs="Arial"/>
              </w:rPr>
              <w:t>stupanj složenosti posla najviše razine koji uključuje planiranje, vođenje i koordiniranje povjerenih poslova, doprinos razvoju novih koncepata te rješavanje strateških zadaća</w:t>
            </w:r>
          </w:p>
        </w:tc>
      </w:tr>
      <w:tr w:rsidR="009C4535" w:rsidRPr="009C4535" w14:paraId="7AA723DA" w14:textId="77777777" w:rsidTr="00F26D29">
        <w:tc>
          <w:tcPr>
            <w:tcW w:w="2943" w:type="dxa"/>
            <w:shd w:val="clear" w:color="auto" w:fill="auto"/>
          </w:tcPr>
          <w:p w14:paraId="3FD35C3C" w14:textId="77777777" w:rsidR="009C4535" w:rsidRPr="009C4535" w:rsidRDefault="009C4535" w:rsidP="009C4535">
            <w:pPr>
              <w:rPr>
                <w:rFonts w:ascii="Arial" w:eastAsia="Calibri" w:hAnsi="Arial" w:cs="Arial"/>
              </w:rPr>
            </w:pPr>
            <w:r w:rsidRPr="009C4535">
              <w:rPr>
                <w:rFonts w:ascii="Arial" w:eastAsia="Calibri" w:hAnsi="Arial" w:cs="Arial"/>
                <w:lang w:eastAsia="en-US"/>
              </w:rPr>
              <w:t>SAMOSTALNOST U RADU</w:t>
            </w:r>
          </w:p>
        </w:tc>
        <w:tc>
          <w:tcPr>
            <w:tcW w:w="5913" w:type="dxa"/>
            <w:shd w:val="clear" w:color="auto" w:fill="auto"/>
          </w:tcPr>
          <w:p w14:paraId="2A863B8C" w14:textId="77777777" w:rsidR="009C4535" w:rsidRPr="009C4535" w:rsidRDefault="009C4535" w:rsidP="009C4535">
            <w:pPr>
              <w:jc w:val="both"/>
              <w:rPr>
                <w:rFonts w:ascii="Arial" w:eastAsia="Calibri" w:hAnsi="Arial" w:cs="Arial"/>
              </w:rPr>
            </w:pPr>
            <w:r w:rsidRPr="009C4535">
              <w:rPr>
                <w:rFonts w:ascii="Arial" w:eastAsia="Calibri" w:hAnsi="Arial" w:cs="Arial"/>
              </w:rPr>
              <w:t>stupanj samostalnosti koji uključuje samostalnost u radu i odlučivanju o najsloženijim stručnim pitanjima, ograničenu samo općim smjernicama vezanima uz utvrđenu politiku Jedinstvenog upravnog odjela (JUO)</w:t>
            </w:r>
          </w:p>
        </w:tc>
      </w:tr>
      <w:tr w:rsidR="009C4535" w:rsidRPr="009C4535" w14:paraId="7664BC93" w14:textId="77777777" w:rsidTr="00F26D29">
        <w:tc>
          <w:tcPr>
            <w:tcW w:w="2943" w:type="dxa"/>
            <w:shd w:val="clear" w:color="auto" w:fill="auto"/>
          </w:tcPr>
          <w:p w14:paraId="791752A9"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ODGOVORNOSTI</w:t>
            </w:r>
          </w:p>
          <w:p w14:paraId="0ECB0FF7" w14:textId="77777777" w:rsidR="009C4535" w:rsidRPr="009C4535" w:rsidRDefault="009C4535" w:rsidP="009C4535">
            <w:pPr>
              <w:rPr>
                <w:rFonts w:ascii="Arial" w:eastAsia="Calibri" w:hAnsi="Arial" w:cs="Arial"/>
              </w:rPr>
            </w:pPr>
          </w:p>
        </w:tc>
        <w:tc>
          <w:tcPr>
            <w:tcW w:w="5913" w:type="dxa"/>
            <w:shd w:val="clear" w:color="auto" w:fill="auto"/>
          </w:tcPr>
          <w:p w14:paraId="1F301FDE" w14:textId="77777777" w:rsidR="009C4535" w:rsidRPr="009C4535" w:rsidRDefault="009C4535" w:rsidP="009C4535">
            <w:pPr>
              <w:jc w:val="both"/>
              <w:rPr>
                <w:rFonts w:ascii="Arial" w:eastAsia="Calibri" w:hAnsi="Arial" w:cs="Arial"/>
              </w:rPr>
            </w:pPr>
            <w:r w:rsidRPr="009C4535">
              <w:rPr>
                <w:rFonts w:ascii="Arial" w:eastAsia="Calibri" w:hAnsi="Arial" w:cs="Arial"/>
              </w:rPr>
              <w:t>stupanj odgovornosti koji uključuje najvišu</w:t>
            </w:r>
          </w:p>
          <w:p w14:paraId="144356C7" w14:textId="77777777" w:rsidR="009C4535" w:rsidRPr="009C4535" w:rsidRDefault="009C4535" w:rsidP="009C4535">
            <w:pPr>
              <w:jc w:val="both"/>
              <w:rPr>
                <w:rFonts w:ascii="Arial" w:eastAsia="Calibri" w:hAnsi="Arial" w:cs="Arial"/>
              </w:rPr>
            </w:pPr>
            <w:r w:rsidRPr="009C4535">
              <w:rPr>
                <w:rFonts w:ascii="Arial" w:eastAsia="Calibri" w:hAnsi="Arial" w:cs="Arial"/>
              </w:rPr>
              <w:t>materijalnu, financijsku i odgovornost za zakonitost rada i postupanja, uključujući široku nadzornu i upravljačku odgovornost. Najviši stupanj utjecaja na donošenje odluka</w:t>
            </w:r>
          </w:p>
        </w:tc>
      </w:tr>
      <w:tr w:rsidR="009C4535" w:rsidRPr="009C4535" w14:paraId="318CD665" w14:textId="77777777" w:rsidTr="00F26D29">
        <w:tc>
          <w:tcPr>
            <w:tcW w:w="2943" w:type="dxa"/>
            <w:shd w:val="clear" w:color="auto" w:fill="auto"/>
          </w:tcPr>
          <w:p w14:paraId="11A33AA8"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SURADNJE S</w:t>
            </w:r>
          </w:p>
          <w:p w14:paraId="3E0DFE32"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DRUGIM TIJELIMA I</w:t>
            </w:r>
          </w:p>
          <w:p w14:paraId="39DDA2B9"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KOMUNIKACIJE SA</w:t>
            </w:r>
          </w:p>
          <w:p w14:paraId="06B875E4" w14:textId="77777777" w:rsidR="009C4535" w:rsidRPr="009C4535" w:rsidRDefault="009C4535" w:rsidP="009C4535">
            <w:pPr>
              <w:rPr>
                <w:rFonts w:ascii="Arial" w:eastAsia="Calibri" w:hAnsi="Arial" w:cs="Arial"/>
              </w:rPr>
            </w:pPr>
            <w:r w:rsidRPr="009C4535">
              <w:rPr>
                <w:rFonts w:ascii="Arial" w:eastAsia="Calibri" w:hAnsi="Arial" w:cs="Arial"/>
                <w:lang w:eastAsia="en-US"/>
              </w:rPr>
              <w:t>STRANKAMA</w:t>
            </w:r>
          </w:p>
        </w:tc>
        <w:tc>
          <w:tcPr>
            <w:tcW w:w="5913" w:type="dxa"/>
            <w:shd w:val="clear" w:color="auto" w:fill="auto"/>
          </w:tcPr>
          <w:p w14:paraId="6D8F67C5" w14:textId="77777777" w:rsidR="009C4535" w:rsidRPr="009C4535" w:rsidRDefault="009C4535" w:rsidP="009C4535">
            <w:pPr>
              <w:jc w:val="both"/>
              <w:rPr>
                <w:rFonts w:ascii="Arial" w:eastAsia="Calibri" w:hAnsi="Arial" w:cs="Arial"/>
              </w:rPr>
            </w:pPr>
            <w:r w:rsidRPr="009C4535">
              <w:rPr>
                <w:rFonts w:ascii="Arial" w:eastAsia="Calibri" w:hAnsi="Arial" w:cs="Arial"/>
              </w:rPr>
              <w:t>stalna stručna komunikacija unutar i izvan JUO od utjecaja na provedbu plana i programa JUO</w:t>
            </w:r>
          </w:p>
        </w:tc>
      </w:tr>
    </w:tbl>
    <w:p w14:paraId="0309B4D7" w14:textId="77777777" w:rsidR="009C4535" w:rsidRPr="009C4535" w:rsidRDefault="009C4535" w:rsidP="009C4535">
      <w:pPr>
        <w:jc w:val="both"/>
        <w:rPr>
          <w:rFonts w:ascii="Courier New" w:hAnsi="Courier New" w:cs="Courier New"/>
        </w:rPr>
      </w:pPr>
    </w:p>
    <w:p w14:paraId="266B4EE9" w14:textId="77777777" w:rsidR="009C4535" w:rsidRPr="009C4535" w:rsidRDefault="009C4535" w:rsidP="009C4535">
      <w:pPr>
        <w:autoSpaceDE w:val="0"/>
        <w:autoSpaceDN w:val="0"/>
        <w:adjustRightInd w:val="0"/>
        <w:rPr>
          <w:rFonts w:ascii="Arial" w:hAnsi="Arial" w:cs="Arial"/>
          <w:color w:val="000000"/>
          <w:lang w:val="pl-PL"/>
        </w:rPr>
      </w:pPr>
      <w:r w:rsidRPr="009C4535">
        <w:rPr>
          <w:rFonts w:ascii="Arial" w:hAnsi="Arial" w:cs="Arial"/>
          <w:b/>
          <w:bCs/>
          <w:color w:val="000000"/>
          <w:lang w:val="pl-PL"/>
        </w:rPr>
        <w:t xml:space="preserve">Broj radnog mjesta: 2. </w:t>
      </w:r>
    </w:p>
    <w:p w14:paraId="7DBEF9F7" w14:textId="77777777" w:rsidR="009C4535" w:rsidRPr="009C4535" w:rsidRDefault="009C4535" w:rsidP="009C4535">
      <w:pPr>
        <w:autoSpaceDE w:val="0"/>
        <w:autoSpaceDN w:val="0"/>
        <w:adjustRightInd w:val="0"/>
        <w:rPr>
          <w:rFonts w:ascii="Courier New" w:hAnsi="Courier New" w:cs="Courier New"/>
          <w:color w:val="000000"/>
          <w:u w:val="single"/>
        </w:rPr>
      </w:pPr>
      <w:r w:rsidRPr="009C4535">
        <w:rPr>
          <w:rFonts w:ascii="Arial" w:hAnsi="Arial" w:cs="Arial"/>
          <w:b/>
          <w:bCs/>
          <w:color w:val="000000"/>
          <w:u w:val="single"/>
          <w:lang w:val="pl-PL"/>
        </w:rPr>
        <w:t>Naziv</w:t>
      </w:r>
      <w:r w:rsidRPr="009C4535">
        <w:rPr>
          <w:rFonts w:ascii="Arial" w:hAnsi="Arial" w:cs="Arial"/>
          <w:b/>
          <w:bCs/>
          <w:color w:val="000000"/>
          <w:u w:val="single"/>
        </w:rPr>
        <w:t xml:space="preserve"> </w:t>
      </w:r>
      <w:r w:rsidRPr="009C4535">
        <w:rPr>
          <w:rFonts w:ascii="Arial" w:hAnsi="Arial" w:cs="Arial"/>
          <w:b/>
          <w:bCs/>
          <w:color w:val="000000"/>
          <w:u w:val="single"/>
          <w:lang w:val="pl-PL"/>
        </w:rPr>
        <w:t>radnog</w:t>
      </w:r>
      <w:r w:rsidRPr="009C4535">
        <w:rPr>
          <w:rFonts w:ascii="Arial" w:hAnsi="Arial" w:cs="Arial"/>
          <w:b/>
          <w:bCs/>
          <w:color w:val="000000"/>
          <w:u w:val="single"/>
        </w:rPr>
        <w:t xml:space="preserve"> </w:t>
      </w:r>
      <w:r w:rsidRPr="009C4535">
        <w:rPr>
          <w:rFonts w:ascii="Arial" w:hAnsi="Arial" w:cs="Arial"/>
          <w:b/>
          <w:bCs/>
          <w:color w:val="000000"/>
          <w:u w:val="single"/>
          <w:lang w:val="pl-PL"/>
        </w:rPr>
        <w:t>mjesta</w:t>
      </w:r>
      <w:r w:rsidRPr="009C4535">
        <w:rPr>
          <w:rFonts w:ascii="Arial" w:hAnsi="Arial" w:cs="Arial"/>
          <w:b/>
          <w:bCs/>
          <w:color w:val="000000"/>
          <w:u w:val="single"/>
        </w:rPr>
        <w:t xml:space="preserve">: </w:t>
      </w:r>
      <w:r w:rsidRPr="009C4535">
        <w:rPr>
          <w:rFonts w:ascii="Arial" w:hAnsi="Arial" w:cs="Arial"/>
          <w:b/>
          <w:bCs/>
          <w:color w:val="000000"/>
          <w:u w:val="single"/>
          <w:lang w:val="pl-PL"/>
        </w:rPr>
        <w:t>POMO</w:t>
      </w:r>
      <w:r w:rsidRPr="009C4535">
        <w:rPr>
          <w:rFonts w:ascii="Arial" w:hAnsi="Arial" w:cs="Arial"/>
          <w:b/>
          <w:bCs/>
          <w:color w:val="000000"/>
          <w:u w:val="single"/>
        </w:rPr>
        <w:t>Ć</w:t>
      </w:r>
      <w:r w:rsidRPr="009C4535">
        <w:rPr>
          <w:rFonts w:ascii="Arial" w:hAnsi="Arial" w:cs="Arial"/>
          <w:b/>
          <w:bCs/>
          <w:color w:val="000000"/>
          <w:u w:val="single"/>
          <w:lang w:val="pl-PL"/>
        </w:rPr>
        <w:t>NIK</w:t>
      </w:r>
      <w:r w:rsidRPr="009C4535">
        <w:rPr>
          <w:rFonts w:ascii="Arial" w:hAnsi="Arial" w:cs="Arial"/>
          <w:b/>
          <w:bCs/>
          <w:color w:val="000000"/>
          <w:u w:val="single"/>
        </w:rPr>
        <w:t xml:space="preserve"> </w:t>
      </w:r>
      <w:r w:rsidRPr="009C4535">
        <w:rPr>
          <w:rFonts w:ascii="Arial" w:hAnsi="Arial" w:cs="Arial"/>
          <w:b/>
          <w:bCs/>
          <w:color w:val="000000"/>
          <w:u w:val="single"/>
          <w:lang w:val="pl-PL"/>
        </w:rPr>
        <w:t>PRO</w:t>
      </w:r>
      <w:r w:rsidRPr="009C4535">
        <w:rPr>
          <w:rFonts w:ascii="Arial" w:hAnsi="Arial" w:cs="Arial"/>
          <w:b/>
          <w:bCs/>
          <w:color w:val="000000"/>
          <w:u w:val="single"/>
        </w:rPr>
        <w:t>Č</w:t>
      </w:r>
      <w:r w:rsidRPr="009C4535">
        <w:rPr>
          <w:rFonts w:ascii="Arial" w:hAnsi="Arial" w:cs="Arial"/>
          <w:b/>
          <w:bCs/>
          <w:color w:val="000000"/>
          <w:u w:val="single"/>
          <w:lang w:val="pl-PL"/>
        </w:rPr>
        <w:t>ELNIKA</w:t>
      </w:r>
      <w:r w:rsidRPr="009C4535">
        <w:rPr>
          <w:rFonts w:ascii="Arial" w:hAnsi="Arial" w:cs="Arial"/>
          <w:b/>
          <w:bCs/>
          <w:color w:val="000000"/>
          <w:u w:val="single"/>
        </w:rPr>
        <w:t xml:space="preserve"> ZA POSLOVE IZVRŠNOG I PREDSTAVNIČKOG TIJELA</w:t>
      </w:r>
    </w:p>
    <w:p w14:paraId="228867DA" w14:textId="77777777" w:rsidR="009C4535" w:rsidRPr="009C4535" w:rsidRDefault="009C4535" w:rsidP="009C4535">
      <w:pPr>
        <w:autoSpaceDE w:val="0"/>
        <w:autoSpaceDN w:val="0"/>
        <w:adjustRightInd w:val="0"/>
        <w:rPr>
          <w:rFonts w:ascii="Arial" w:hAnsi="Arial" w:cs="Arial"/>
          <w:bCs/>
          <w:color w:val="000000"/>
          <w:lang w:val="pl-PL"/>
        </w:rPr>
      </w:pPr>
      <w:r w:rsidRPr="009C4535">
        <w:rPr>
          <w:rFonts w:ascii="Arial" w:hAnsi="Arial" w:cs="Arial"/>
          <w:bCs/>
          <w:color w:val="000000"/>
          <w:lang w:val="pl-PL"/>
        </w:rPr>
        <w:t xml:space="preserve">Kategorija/potkategorija/razina/rang: </w:t>
      </w:r>
    </w:p>
    <w:p w14:paraId="6604D80E" w14:textId="77777777" w:rsidR="009C4535" w:rsidRPr="009C4535" w:rsidRDefault="009C4535" w:rsidP="009C4535">
      <w:pPr>
        <w:autoSpaceDE w:val="0"/>
        <w:autoSpaceDN w:val="0"/>
        <w:adjustRightInd w:val="0"/>
        <w:rPr>
          <w:rFonts w:ascii="Arial" w:hAnsi="Arial" w:cs="Arial"/>
          <w:color w:val="000000"/>
          <w:lang w:val="pl-PL"/>
        </w:rPr>
      </w:pPr>
      <w:r w:rsidRPr="009C4535">
        <w:rPr>
          <w:rFonts w:ascii="Arial" w:hAnsi="Arial" w:cs="Arial"/>
          <w:color w:val="000000"/>
          <w:lang w:val="pl-PL"/>
        </w:rPr>
        <w:t xml:space="preserve">I./viši rukovoditelj/ - /2. </w:t>
      </w:r>
    </w:p>
    <w:p w14:paraId="62E18453" w14:textId="77777777" w:rsidR="009C4535" w:rsidRPr="009C4535" w:rsidRDefault="009C4535" w:rsidP="009C4535">
      <w:pPr>
        <w:autoSpaceDE w:val="0"/>
        <w:autoSpaceDN w:val="0"/>
        <w:adjustRightInd w:val="0"/>
        <w:jc w:val="both"/>
        <w:rPr>
          <w:rFonts w:ascii="Arial" w:hAnsi="Arial" w:cs="Arial"/>
          <w:color w:val="000000"/>
          <w:lang w:val="pl-PL"/>
        </w:rPr>
      </w:pPr>
      <w:r w:rsidRPr="009C4535">
        <w:rPr>
          <w:rFonts w:ascii="Arial" w:hAnsi="Arial" w:cs="Arial"/>
          <w:color w:val="000000"/>
          <w:lang w:val="pl-PL"/>
        </w:rPr>
        <w:t xml:space="preserve">Opis poslova radnog mjesta i približan postotak radnog vremena za obavljanje pojedinih poslova: </w:t>
      </w:r>
    </w:p>
    <w:p w14:paraId="009E4BEF" w14:textId="77777777" w:rsidR="009C4535" w:rsidRPr="009C4535" w:rsidRDefault="009C4535" w:rsidP="009C4535">
      <w:pPr>
        <w:numPr>
          <w:ilvl w:val="0"/>
          <w:numId w:val="62"/>
        </w:numPr>
        <w:jc w:val="both"/>
        <w:rPr>
          <w:rFonts w:ascii="Arial" w:hAnsi="Arial" w:cs="Arial"/>
        </w:rPr>
      </w:pPr>
      <w:r w:rsidRPr="009C4535">
        <w:rPr>
          <w:rFonts w:ascii="Arial" w:hAnsi="Arial" w:cs="Arial"/>
        </w:rPr>
        <w:t>pomaže pročelniku u radu u području pravne struke: 10%</w:t>
      </w:r>
    </w:p>
    <w:p w14:paraId="53D3B2E4" w14:textId="77777777" w:rsidR="009C4535" w:rsidRPr="009C4535" w:rsidRDefault="009C4535" w:rsidP="009C4535">
      <w:pPr>
        <w:numPr>
          <w:ilvl w:val="0"/>
          <w:numId w:val="62"/>
        </w:numPr>
        <w:jc w:val="both"/>
        <w:rPr>
          <w:rFonts w:ascii="Arial" w:hAnsi="Arial" w:cs="Arial"/>
        </w:rPr>
      </w:pPr>
      <w:r w:rsidRPr="009C4535">
        <w:rPr>
          <w:rFonts w:ascii="Arial" w:hAnsi="Arial" w:cs="Arial"/>
        </w:rPr>
        <w:lastRenderedPageBreak/>
        <w:t>priprema i izrađuje nacrte najsloženijih normativnih  akata (Statuta i drugih općih akata), kao i ostalih akata općinskog načelnika i Općinskog vijeća ukoliko isti nisu u nadležnosti drugih službenika te izrađuje iste po usvajanju: 20%</w:t>
      </w:r>
    </w:p>
    <w:p w14:paraId="7B82AEF7" w14:textId="77777777" w:rsidR="009C4535" w:rsidRPr="009C4535" w:rsidRDefault="009C4535" w:rsidP="009C4535">
      <w:pPr>
        <w:numPr>
          <w:ilvl w:val="0"/>
          <w:numId w:val="62"/>
        </w:numPr>
        <w:jc w:val="both"/>
        <w:rPr>
          <w:rFonts w:ascii="Arial" w:hAnsi="Arial" w:cs="Arial"/>
        </w:rPr>
      </w:pPr>
      <w:r w:rsidRPr="009C4535">
        <w:rPr>
          <w:rFonts w:ascii="Arial" w:hAnsi="Arial" w:cs="Arial"/>
        </w:rPr>
        <w:t>priprema i organizira sazivanje i održavanje sjednica Općinskog vijeća: 15%</w:t>
      </w:r>
    </w:p>
    <w:p w14:paraId="5F7F32BD" w14:textId="77777777" w:rsidR="009C4535" w:rsidRPr="009C4535" w:rsidRDefault="009C4535" w:rsidP="009C4535">
      <w:pPr>
        <w:numPr>
          <w:ilvl w:val="0"/>
          <w:numId w:val="62"/>
        </w:numPr>
        <w:jc w:val="both"/>
        <w:rPr>
          <w:rFonts w:ascii="Arial" w:hAnsi="Arial" w:cs="Arial"/>
        </w:rPr>
      </w:pPr>
      <w:r w:rsidRPr="009C4535">
        <w:rPr>
          <w:rFonts w:ascii="Arial" w:hAnsi="Arial" w:cs="Arial"/>
        </w:rPr>
        <w:t>sastavlja zapisnike sa sjednica Općinskog vijeća i radnih tijela Općinskog vijeća: 10%</w:t>
      </w:r>
    </w:p>
    <w:p w14:paraId="2DCA63FD" w14:textId="77777777" w:rsidR="009C4535" w:rsidRPr="009C4535" w:rsidRDefault="009C4535" w:rsidP="009C4535">
      <w:pPr>
        <w:numPr>
          <w:ilvl w:val="0"/>
          <w:numId w:val="62"/>
        </w:numPr>
        <w:jc w:val="both"/>
        <w:rPr>
          <w:rFonts w:ascii="Arial" w:hAnsi="Arial" w:cs="Arial"/>
        </w:rPr>
      </w:pPr>
      <w:r w:rsidRPr="009C4535">
        <w:rPr>
          <w:rFonts w:ascii="Arial" w:hAnsi="Arial" w:cs="Arial"/>
        </w:rPr>
        <w:t>pruža stručnu potporu predsjedniku Općinskog vijeća u obavljanju dužnosti iz njegova djelokruga: 10%</w:t>
      </w:r>
    </w:p>
    <w:p w14:paraId="486AA6E5"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poslove stručnog savjetovanja, koordinacije i davanja smjernica za potrebe rada općinskog načelnika, predsjednika Općinskog vijeća i pročelnika: 10%</w:t>
      </w:r>
    </w:p>
    <w:p w14:paraId="3E916BB2" w14:textId="77777777" w:rsidR="009C4535" w:rsidRPr="009C4535" w:rsidRDefault="009C4535" w:rsidP="009C4535">
      <w:pPr>
        <w:numPr>
          <w:ilvl w:val="0"/>
          <w:numId w:val="62"/>
        </w:numPr>
        <w:jc w:val="both"/>
        <w:rPr>
          <w:rFonts w:ascii="Arial" w:hAnsi="Arial" w:cs="Arial"/>
        </w:rPr>
      </w:pPr>
      <w:r w:rsidRPr="009C4535">
        <w:rPr>
          <w:rFonts w:ascii="Arial" w:hAnsi="Arial" w:cs="Arial"/>
        </w:rPr>
        <w:t>pomaže pročelniku pri izradi akata: 5%</w:t>
      </w:r>
    </w:p>
    <w:p w14:paraId="6BDD5099" w14:textId="77777777" w:rsidR="009C4535" w:rsidRPr="009C4535" w:rsidRDefault="009C4535" w:rsidP="009C4535">
      <w:pPr>
        <w:numPr>
          <w:ilvl w:val="0"/>
          <w:numId w:val="62"/>
        </w:numPr>
        <w:jc w:val="both"/>
        <w:rPr>
          <w:rFonts w:ascii="Arial" w:hAnsi="Arial" w:cs="Arial"/>
        </w:rPr>
      </w:pPr>
      <w:r w:rsidRPr="009C4535">
        <w:rPr>
          <w:rFonts w:ascii="Arial" w:hAnsi="Arial" w:cs="Arial"/>
        </w:rPr>
        <w:t>upoznaje načelnika i pročelnika, a po potrebi i ostale zaposlenike s donošenjem, promjenom i primjenom zakona i ostalih propisa: 5%</w:t>
      </w:r>
    </w:p>
    <w:p w14:paraId="2469DB9E" w14:textId="77777777" w:rsidR="009C4535" w:rsidRPr="009C4535" w:rsidRDefault="009C4535" w:rsidP="009C4535">
      <w:pPr>
        <w:numPr>
          <w:ilvl w:val="0"/>
          <w:numId w:val="62"/>
        </w:numPr>
        <w:jc w:val="both"/>
        <w:rPr>
          <w:rFonts w:ascii="Arial" w:hAnsi="Arial" w:cs="Arial"/>
        </w:rPr>
      </w:pPr>
      <w:r w:rsidRPr="009C4535">
        <w:rPr>
          <w:rFonts w:ascii="Arial" w:hAnsi="Arial" w:cs="Arial"/>
        </w:rPr>
        <w:t>po potrebi sudjeluje u sudskim, upravnim i drugim postupcima Općine Gračac ukoliko isto nije povjereno odvjetniku, pročelniku ili drugom službeniku: 10%</w:t>
      </w:r>
    </w:p>
    <w:p w14:paraId="0C1B14BE"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i druge poslove koji su mu povjereni: 5%</w:t>
      </w:r>
    </w:p>
    <w:p w14:paraId="05F7766C" w14:textId="77777777" w:rsidR="009C4535" w:rsidRPr="009C4535" w:rsidRDefault="009C4535" w:rsidP="009C4535">
      <w:pPr>
        <w:jc w:val="center"/>
        <w:rPr>
          <w:rFonts w:ascii="Arial" w:eastAsia="Calibri" w:hAnsi="Arial" w:cs="Arial"/>
          <w:bCs/>
          <w:lang w:eastAsia="en-US"/>
        </w:rPr>
      </w:pPr>
    </w:p>
    <w:p w14:paraId="0186C5F6" w14:textId="77777777" w:rsidR="009C4535" w:rsidRPr="009C4535" w:rsidRDefault="009C4535" w:rsidP="009C4535">
      <w:pPr>
        <w:jc w:val="center"/>
        <w:rPr>
          <w:rFonts w:ascii="Arial" w:eastAsia="Calibri" w:hAnsi="Arial" w:cs="Arial"/>
          <w:bCs/>
          <w:lang w:eastAsia="en-US"/>
        </w:rPr>
      </w:pPr>
      <w:r w:rsidRPr="009C4535">
        <w:rPr>
          <w:rFonts w:ascii="Arial" w:eastAsia="Calibri" w:hAnsi="Arial" w:cs="Arial"/>
          <w:bCs/>
          <w:lang w:eastAsia="en-US"/>
        </w:rPr>
        <w:t xml:space="preserve">OPIS RAZINE STANDARDNIH MJERILA </w:t>
      </w:r>
    </w:p>
    <w:p w14:paraId="2A650EBD" w14:textId="77777777" w:rsidR="009C4535" w:rsidRPr="009C4535" w:rsidRDefault="009C4535" w:rsidP="009C4535">
      <w:pPr>
        <w:jc w:val="center"/>
        <w:rPr>
          <w:rFonts w:ascii="Arial" w:hAnsi="Arial" w:cs="Arial"/>
        </w:rPr>
      </w:pPr>
      <w:r w:rsidRPr="009C4535">
        <w:rPr>
          <w:rFonts w:ascii="Arial" w:eastAsia="Calibri" w:hAnsi="Arial" w:cs="Arial"/>
          <w:bCs/>
          <w:lang w:eastAsia="en-US"/>
        </w:rPr>
        <w:t>ZA KLASIFIKACIJU RADNIH MJESTA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13"/>
      </w:tblGrid>
      <w:tr w:rsidR="009C4535" w:rsidRPr="009C4535" w14:paraId="5984E621" w14:textId="77777777" w:rsidTr="00F26D29">
        <w:tc>
          <w:tcPr>
            <w:tcW w:w="2943" w:type="dxa"/>
            <w:shd w:val="clear" w:color="auto" w:fill="auto"/>
          </w:tcPr>
          <w:p w14:paraId="01F32E20"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POTREBNO STRUČNO</w:t>
            </w:r>
          </w:p>
          <w:p w14:paraId="693D28D9" w14:textId="77777777" w:rsidR="009C4535" w:rsidRPr="009C4535" w:rsidRDefault="009C4535" w:rsidP="009C4535">
            <w:pPr>
              <w:rPr>
                <w:rFonts w:ascii="Arial" w:eastAsia="Calibri" w:hAnsi="Arial" w:cs="Arial"/>
                <w:highlight w:val="yellow"/>
              </w:rPr>
            </w:pPr>
            <w:r w:rsidRPr="009C4535">
              <w:rPr>
                <w:rFonts w:ascii="Arial" w:eastAsia="Calibri" w:hAnsi="Arial" w:cs="Arial"/>
                <w:lang w:eastAsia="en-US"/>
              </w:rPr>
              <w:t>ZNANJE</w:t>
            </w:r>
          </w:p>
        </w:tc>
        <w:tc>
          <w:tcPr>
            <w:tcW w:w="5913" w:type="dxa"/>
            <w:shd w:val="clear" w:color="auto" w:fill="auto"/>
          </w:tcPr>
          <w:p w14:paraId="6A54FD43" w14:textId="77777777" w:rsidR="009C4535" w:rsidRPr="009C4535" w:rsidRDefault="009C4535" w:rsidP="009C4535">
            <w:pPr>
              <w:jc w:val="both"/>
              <w:rPr>
                <w:rFonts w:ascii="Arial" w:eastAsia="Calibri" w:hAnsi="Arial" w:cs="Arial"/>
              </w:rPr>
            </w:pPr>
            <w:r w:rsidRPr="009C4535">
              <w:rPr>
                <w:rFonts w:ascii="Arial" w:eastAsia="Calibri" w:hAnsi="Arial" w:cs="Arial"/>
              </w:rPr>
              <w:t xml:space="preserve">sveučilišni diplomski studij ili sveučilišni integrirani prijediplomski i diplomski studij ili stručni diplomski studij pravne struke, najmanje 5 godina radnog iskustva na odgovarajućim poslovima, položen državni ispit, organizacijske sposobnosti i komunikacijske vještine, poznavanje rada na računalu </w:t>
            </w:r>
          </w:p>
        </w:tc>
      </w:tr>
      <w:tr w:rsidR="009C4535" w:rsidRPr="009C4535" w14:paraId="653F8105" w14:textId="77777777" w:rsidTr="00F26D29">
        <w:tc>
          <w:tcPr>
            <w:tcW w:w="2943" w:type="dxa"/>
            <w:shd w:val="clear" w:color="auto" w:fill="auto"/>
          </w:tcPr>
          <w:p w14:paraId="5A7D6451" w14:textId="77777777" w:rsidR="009C4535" w:rsidRPr="009C4535" w:rsidRDefault="009C4535" w:rsidP="009C4535">
            <w:pPr>
              <w:rPr>
                <w:rFonts w:ascii="Arial" w:eastAsia="Calibri" w:hAnsi="Arial" w:cs="Arial"/>
              </w:rPr>
            </w:pPr>
            <w:r w:rsidRPr="009C4535">
              <w:rPr>
                <w:rFonts w:ascii="Arial" w:eastAsia="Calibri" w:hAnsi="Arial" w:cs="Arial"/>
                <w:lang w:eastAsia="en-US"/>
              </w:rPr>
              <w:t>SLOŽENOST POSLOVA</w:t>
            </w:r>
          </w:p>
        </w:tc>
        <w:tc>
          <w:tcPr>
            <w:tcW w:w="5913" w:type="dxa"/>
            <w:shd w:val="clear" w:color="auto" w:fill="auto"/>
          </w:tcPr>
          <w:p w14:paraId="177E5996" w14:textId="77777777" w:rsidR="009C4535" w:rsidRPr="009C4535" w:rsidRDefault="009C4535" w:rsidP="009C4535">
            <w:pPr>
              <w:jc w:val="both"/>
              <w:rPr>
                <w:rFonts w:ascii="Arial" w:eastAsia="Calibri" w:hAnsi="Arial" w:cs="Arial"/>
              </w:rPr>
            </w:pPr>
            <w:r w:rsidRPr="009C4535">
              <w:rPr>
                <w:rFonts w:ascii="Arial" w:eastAsia="Calibri" w:hAnsi="Arial" w:cs="Arial"/>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9C4535" w:rsidRPr="009C4535" w14:paraId="2B64652C" w14:textId="77777777" w:rsidTr="00F26D29">
        <w:tc>
          <w:tcPr>
            <w:tcW w:w="2943" w:type="dxa"/>
            <w:shd w:val="clear" w:color="auto" w:fill="auto"/>
          </w:tcPr>
          <w:p w14:paraId="50457921" w14:textId="77777777" w:rsidR="009C4535" w:rsidRPr="009C4535" w:rsidRDefault="009C4535" w:rsidP="009C4535">
            <w:pPr>
              <w:rPr>
                <w:rFonts w:ascii="Arial" w:eastAsia="Calibri" w:hAnsi="Arial" w:cs="Arial"/>
              </w:rPr>
            </w:pPr>
            <w:r w:rsidRPr="009C4535">
              <w:rPr>
                <w:rFonts w:ascii="Arial" w:eastAsia="Calibri" w:hAnsi="Arial" w:cs="Arial"/>
                <w:lang w:eastAsia="en-US"/>
              </w:rPr>
              <w:t>SAMOSTALNOST U RADU</w:t>
            </w:r>
          </w:p>
        </w:tc>
        <w:tc>
          <w:tcPr>
            <w:tcW w:w="5913" w:type="dxa"/>
            <w:shd w:val="clear" w:color="auto" w:fill="auto"/>
          </w:tcPr>
          <w:p w14:paraId="1444B870" w14:textId="77777777" w:rsidR="009C4535" w:rsidRPr="009C4535" w:rsidRDefault="009C4535" w:rsidP="009C4535">
            <w:pPr>
              <w:jc w:val="both"/>
              <w:rPr>
                <w:rFonts w:ascii="Arial" w:eastAsia="Calibri" w:hAnsi="Arial" w:cs="Arial"/>
              </w:rPr>
            </w:pPr>
            <w:r w:rsidRPr="009C4535">
              <w:rPr>
                <w:rFonts w:ascii="Arial" w:eastAsia="Calibri" w:hAnsi="Arial" w:cs="Arial"/>
              </w:rPr>
              <w:t>stupanj samostalnosti koji uključuje samostalnost u radu koja je ograničena povremenim nadzorom i pomoći nadređenog pri rješavanju složenih stručnih problema</w:t>
            </w:r>
          </w:p>
        </w:tc>
      </w:tr>
      <w:tr w:rsidR="009C4535" w:rsidRPr="009C4535" w14:paraId="48460BA6" w14:textId="77777777" w:rsidTr="00F26D29">
        <w:tc>
          <w:tcPr>
            <w:tcW w:w="2943" w:type="dxa"/>
            <w:shd w:val="clear" w:color="auto" w:fill="auto"/>
          </w:tcPr>
          <w:p w14:paraId="458A2393"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ODGOVORNOSTI</w:t>
            </w:r>
          </w:p>
          <w:p w14:paraId="5F838908" w14:textId="77777777" w:rsidR="009C4535" w:rsidRPr="009C4535" w:rsidRDefault="009C4535" w:rsidP="009C4535">
            <w:pPr>
              <w:rPr>
                <w:rFonts w:ascii="Arial" w:eastAsia="Calibri" w:hAnsi="Arial" w:cs="Arial"/>
              </w:rPr>
            </w:pPr>
          </w:p>
        </w:tc>
        <w:tc>
          <w:tcPr>
            <w:tcW w:w="5913" w:type="dxa"/>
            <w:shd w:val="clear" w:color="auto" w:fill="auto"/>
          </w:tcPr>
          <w:p w14:paraId="542CCE73" w14:textId="77777777" w:rsidR="009C4535" w:rsidRPr="009C4535" w:rsidRDefault="009C4535" w:rsidP="009C4535">
            <w:pPr>
              <w:jc w:val="both"/>
              <w:rPr>
                <w:rFonts w:ascii="Arial" w:eastAsia="Calibri" w:hAnsi="Arial" w:cs="Arial"/>
              </w:rPr>
            </w:pPr>
            <w:r w:rsidRPr="009C4535">
              <w:rPr>
                <w:rFonts w:ascii="Arial" w:eastAsia="Calibri" w:hAnsi="Arial" w:cs="Arial"/>
              </w:rPr>
              <w:t>stupanj odgovornosti koji uključuje visoku</w:t>
            </w:r>
          </w:p>
          <w:p w14:paraId="55F8E3BF" w14:textId="77777777" w:rsidR="009C4535" w:rsidRPr="009C4535" w:rsidRDefault="009C4535" w:rsidP="009C4535">
            <w:pPr>
              <w:jc w:val="both"/>
              <w:rPr>
                <w:rFonts w:ascii="Arial" w:eastAsia="Calibri" w:hAnsi="Arial" w:cs="Arial"/>
              </w:rPr>
            </w:pPr>
            <w:r w:rsidRPr="009C4535">
              <w:rPr>
                <w:rFonts w:ascii="Arial" w:eastAsia="Calibri" w:hAnsi="Arial" w:cs="Arial"/>
              </w:rPr>
              <w:t xml:space="preserve">odgovornost za zakonitost rada i postupanja </w:t>
            </w:r>
          </w:p>
        </w:tc>
      </w:tr>
      <w:tr w:rsidR="009C4535" w:rsidRPr="009C4535" w14:paraId="0BA35672" w14:textId="77777777" w:rsidTr="00F26D29">
        <w:tc>
          <w:tcPr>
            <w:tcW w:w="2943" w:type="dxa"/>
            <w:shd w:val="clear" w:color="auto" w:fill="auto"/>
          </w:tcPr>
          <w:p w14:paraId="4239C369"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SURADNJE S</w:t>
            </w:r>
          </w:p>
          <w:p w14:paraId="3D0A6065"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DRUGIM TIJELIMA I</w:t>
            </w:r>
          </w:p>
          <w:p w14:paraId="5220E6F2"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KOMUNIKACIJE SA</w:t>
            </w:r>
          </w:p>
          <w:p w14:paraId="5348AD1A" w14:textId="77777777" w:rsidR="009C4535" w:rsidRPr="009C4535" w:rsidRDefault="009C4535" w:rsidP="009C4535">
            <w:pPr>
              <w:rPr>
                <w:rFonts w:ascii="Arial" w:eastAsia="Calibri" w:hAnsi="Arial" w:cs="Arial"/>
              </w:rPr>
            </w:pPr>
            <w:r w:rsidRPr="009C4535">
              <w:rPr>
                <w:rFonts w:ascii="Arial" w:eastAsia="Calibri" w:hAnsi="Arial" w:cs="Arial"/>
                <w:lang w:eastAsia="en-US"/>
              </w:rPr>
              <w:t>STRANKAMA</w:t>
            </w:r>
          </w:p>
        </w:tc>
        <w:tc>
          <w:tcPr>
            <w:tcW w:w="5913" w:type="dxa"/>
            <w:shd w:val="clear" w:color="auto" w:fill="auto"/>
          </w:tcPr>
          <w:p w14:paraId="26259A76" w14:textId="77777777" w:rsidR="009C4535" w:rsidRPr="009C4535" w:rsidRDefault="009C4535" w:rsidP="009C4535">
            <w:pPr>
              <w:jc w:val="both"/>
              <w:rPr>
                <w:rFonts w:ascii="Arial" w:eastAsia="Calibri" w:hAnsi="Arial" w:cs="Arial"/>
              </w:rPr>
            </w:pPr>
            <w:r w:rsidRPr="009C4535">
              <w:rPr>
                <w:rFonts w:ascii="Arial" w:eastAsia="Calibri" w:hAnsi="Arial" w:cs="Arial"/>
              </w:rPr>
              <w:t>stupanj učestalosti stručnih komunikacija koji uključuje kontakte unutar i izvan JUO u svrhu pružanja savjeta te prikupljanja ili razmjene važnih informacija</w:t>
            </w:r>
          </w:p>
        </w:tc>
      </w:tr>
    </w:tbl>
    <w:p w14:paraId="14380206" w14:textId="77777777" w:rsidR="009C4535" w:rsidRPr="009C4535" w:rsidRDefault="009C4535" w:rsidP="009C4535">
      <w:pPr>
        <w:jc w:val="both"/>
        <w:rPr>
          <w:rFonts w:ascii="Courier New" w:hAnsi="Courier New" w:cs="Courier New"/>
        </w:rPr>
      </w:pPr>
    </w:p>
    <w:p w14:paraId="43B252E8" w14:textId="77777777" w:rsidR="009C4535" w:rsidRPr="009C4535" w:rsidRDefault="009C4535" w:rsidP="009C4535">
      <w:pPr>
        <w:autoSpaceDE w:val="0"/>
        <w:autoSpaceDN w:val="0"/>
        <w:adjustRightInd w:val="0"/>
        <w:rPr>
          <w:rFonts w:ascii="Arial" w:hAnsi="Arial" w:cs="Arial"/>
          <w:b/>
          <w:color w:val="000000"/>
        </w:rPr>
      </w:pPr>
      <w:r w:rsidRPr="009C4535">
        <w:rPr>
          <w:rFonts w:ascii="Arial" w:hAnsi="Arial" w:cs="Arial"/>
          <w:b/>
          <w:bCs/>
          <w:color w:val="000000"/>
          <w:lang w:val="pl-PL"/>
        </w:rPr>
        <w:t>Broj</w:t>
      </w:r>
      <w:r w:rsidRPr="009C4535">
        <w:rPr>
          <w:rFonts w:ascii="Arial" w:hAnsi="Arial" w:cs="Arial"/>
          <w:b/>
          <w:bCs/>
          <w:color w:val="000000"/>
        </w:rPr>
        <w:t xml:space="preserve"> </w:t>
      </w:r>
      <w:r w:rsidRPr="009C4535">
        <w:rPr>
          <w:rFonts w:ascii="Arial" w:hAnsi="Arial" w:cs="Arial"/>
          <w:b/>
          <w:bCs/>
          <w:color w:val="000000"/>
          <w:lang w:val="pl-PL"/>
        </w:rPr>
        <w:t>radnog</w:t>
      </w:r>
      <w:r w:rsidRPr="009C4535">
        <w:rPr>
          <w:rFonts w:ascii="Arial" w:hAnsi="Arial" w:cs="Arial"/>
          <w:b/>
          <w:bCs/>
          <w:color w:val="000000"/>
        </w:rPr>
        <w:t xml:space="preserve"> </w:t>
      </w:r>
      <w:r w:rsidRPr="009C4535">
        <w:rPr>
          <w:rFonts w:ascii="Arial" w:hAnsi="Arial" w:cs="Arial"/>
          <w:b/>
          <w:bCs/>
          <w:color w:val="000000"/>
          <w:lang w:val="pl-PL"/>
        </w:rPr>
        <w:t>mjesta</w:t>
      </w:r>
      <w:r w:rsidRPr="009C4535">
        <w:rPr>
          <w:rFonts w:ascii="Arial" w:hAnsi="Arial" w:cs="Arial"/>
          <w:b/>
          <w:bCs/>
          <w:color w:val="000000"/>
        </w:rPr>
        <w:t xml:space="preserve">: 3. </w:t>
      </w:r>
    </w:p>
    <w:p w14:paraId="2B2366FF" w14:textId="77777777" w:rsidR="009C4535" w:rsidRPr="009C4535" w:rsidRDefault="009C4535" w:rsidP="009C4535">
      <w:pPr>
        <w:autoSpaceDE w:val="0"/>
        <w:autoSpaceDN w:val="0"/>
        <w:adjustRightInd w:val="0"/>
        <w:rPr>
          <w:rFonts w:ascii="Arial" w:hAnsi="Arial" w:cs="Arial"/>
          <w:color w:val="000000"/>
          <w:u w:val="single"/>
        </w:rPr>
      </w:pPr>
      <w:r w:rsidRPr="009C4535">
        <w:rPr>
          <w:rFonts w:ascii="Arial" w:hAnsi="Arial" w:cs="Arial"/>
          <w:b/>
          <w:bCs/>
          <w:color w:val="000000"/>
          <w:u w:val="single"/>
          <w:lang w:val="pl-PL"/>
        </w:rPr>
        <w:lastRenderedPageBreak/>
        <w:t>Naziv</w:t>
      </w:r>
      <w:r w:rsidRPr="009C4535">
        <w:rPr>
          <w:rFonts w:ascii="Arial" w:hAnsi="Arial" w:cs="Arial"/>
          <w:b/>
          <w:bCs/>
          <w:color w:val="000000"/>
          <w:u w:val="single"/>
        </w:rPr>
        <w:t xml:space="preserve"> </w:t>
      </w:r>
      <w:r w:rsidRPr="009C4535">
        <w:rPr>
          <w:rFonts w:ascii="Arial" w:hAnsi="Arial" w:cs="Arial"/>
          <w:b/>
          <w:bCs/>
          <w:color w:val="000000"/>
          <w:u w:val="single"/>
          <w:lang w:val="pl-PL"/>
        </w:rPr>
        <w:t>radnog</w:t>
      </w:r>
      <w:r w:rsidRPr="009C4535">
        <w:rPr>
          <w:rFonts w:ascii="Arial" w:hAnsi="Arial" w:cs="Arial"/>
          <w:b/>
          <w:bCs/>
          <w:color w:val="000000"/>
          <w:u w:val="single"/>
        </w:rPr>
        <w:t xml:space="preserve"> </w:t>
      </w:r>
      <w:r w:rsidRPr="009C4535">
        <w:rPr>
          <w:rFonts w:ascii="Arial" w:hAnsi="Arial" w:cs="Arial"/>
          <w:b/>
          <w:bCs/>
          <w:color w:val="000000"/>
          <w:u w:val="single"/>
          <w:lang w:val="pl-PL"/>
        </w:rPr>
        <w:t>mjesta</w:t>
      </w:r>
      <w:r w:rsidRPr="009C4535">
        <w:rPr>
          <w:rFonts w:ascii="Arial" w:hAnsi="Arial" w:cs="Arial"/>
          <w:b/>
          <w:bCs/>
          <w:color w:val="000000"/>
          <w:u w:val="single"/>
        </w:rPr>
        <w:t xml:space="preserve">: </w:t>
      </w:r>
      <w:r w:rsidRPr="009C4535">
        <w:rPr>
          <w:rFonts w:ascii="Arial" w:hAnsi="Arial" w:cs="Arial"/>
          <w:b/>
          <w:bCs/>
          <w:color w:val="000000"/>
          <w:u w:val="single"/>
          <w:lang w:val="pl-PL"/>
        </w:rPr>
        <w:t>POMO</w:t>
      </w:r>
      <w:r w:rsidRPr="009C4535">
        <w:rPr>
          <w:rFonts w:ascii="Arial" w:hAnsi="Arial" w:cs="Arial"/>
          <w:b/>
          <w:bCs/>
          <w:color w:val="000000"/>
          <w:u w:val="single"/>
        </w:rPr>
        <w:t>Ć</w:t>
      </w:r>
      <w:r w:rsidRPr="009C4535">
        <w:rPr>
          <w:rFonts w:ascii="Arial" w:hAnsi="Arial" w:cs="Arial"/>
          <w:b/>
          <w:bCs/>
          <w:color w:val="000000"/>
          <w:u w:val="single"/>
          <w:lang w:val="pl-PL"/>
        </w:rPr>
        <w:t>NIK</w:t>
      </w:r>
      <w:r w:rsidRPr="009C4535">
        <w:rPr>
          <w:rFonts w:ascii="Arial" w:hAnsi="Arial" w:cs="Arial"/>
          <w:b/>
          <w:bCs/>
          <w:color w:val="000000"/>
          <w:u w:val="single"/>
        </w:rPr>
        <w:t xml:space="preserve"> </w:t>
      </w:r>
      <w:r w:rsidRPr="009C4535">
        <w:rPr>
          <w:rFonts w:ascii="Arial" w:hAnsi="Arial" w:cs="Arial"/>
          <w:b/>
          <w:bCs/>
          <w:color w:val="000000"/>
          <w:u w:val="single"/>
          <w:lang w:val="pl-PL"/>
        </w:rPr>
        <w:t>PRO</w:t>
      </w:r>
      <w:r w:rsidRPr="009C4535">
        <w:rPr>
          <w:rFonts w:ascii="Arial" w:hAnsi="Arial" w:cs="Arial"/>
          <w:b/>
          <w:bCs/>
          <w:color w:val="000000"/>
          <w:u w:val="single"/>
        </w:rPr>
        <w:t>Č</w:t>
      </w:r>
      <w:r w:rsidRPr="009C4535">
        <w:rPr>
          <w:rFonts w:ascii="Arial" w:hAnsi="Arial" w:cs="Arial"/>
          <w:b/>
          <w:bCs/>
          <w:color w:val="000000"/>
          <w:u w:val="single"/>
          <w:lang w:val="pl-PL"/>
        </w:rPr>
        <w:t>ELNIKA ZA KOMUNALNE DJELATNOSTI I INFRASTRUKTURU</w:t>
      </w:r>
      <w:r w:rsidRPr="009C4535">
        <w:rPr>
          <w:rFonts w:ascii="Arial" w:hAnsi="Arial" w:cs="Arial"/>
          <w:b/>
          <w:bCs/>
          <w:color w:val="000000"/>
          <w:u w:val="single"/>
        </w:rPr>
        <w:t xml:space="preserve">– 1 </w:t>
      </w:r>
      <w:r w:rsidRPr="009C4535">
        <w:rPr>
          <w:rFonts w:ascii="Arial" w:hAnsi="Arial" w:cs="Arial"/>
          <w:b/>
          <w:bCs/>
          <w:color w:val="000000"/>
          <w:u w:val="single"/>
          <w:lang w:val="pl-PL"/>
        </w:rPr>
        <w:t>izvr</w:t>
      </w:r>
      <w:r w:rsidRPr="009C4535">
        <w:rPr>
          <w:rFonts w:ascii="Arial" w:hAnsi="Arial" w:cs="Arial"/>
          <w:b/>
          <w:bCs/>
          <w:color w:val="000000"/>
          <w:u w:val="single"/>
        </w:rPr>
        <w:t>š</w:t>
      </w:r>
      <w:r w:rsidRPr="009C4535">
        <w:rPr>
          <w:rFonts w:ascii="Arial" w:hAnsi="Arial" w:cs="Arial"/>
          <w:b/>
          <w:bCs/>
          <w:color w:val="000000"/>
          <w:u w:val="single"/>
          <w:lang w:val="pl-PL"/>
        </w:rPr>
        <w:t>itelj</w:t>
      </w:r>
      <w:r w:rsidRPr="009C4535">
        <w:rPr>
          <w:rFonts w:ascii="Arial" w:hAnsi="Arial" w:cs="Arial"/>
          <w:b/>
          <w:bCs/>
          <w:color w:val="000000"/>
          <w:u w:val="single"/>
        </w:rPr>
        <w:t xml:space="preserve"> </w:t>
      </w:r>
    </w:p>
    <w:p w14:paraId="083320E1" w14:textId="77777777" w:rsidR="009C4535" w:rsidRPr="009C4535" w:rsidRDefault="009C4535" w:rsidP="009C4535">
      <w:pPr>
        <w:autoSpaceDE w:val="0"/>
        <w:autoSpaceDN w:val="0"/>
        <w:adjustRightInd w:val="0"/>
        <w:rPr>
          <w:rFonts w:ascii="Arial" w:hAnsi="Arial" w:cs="Arial"/>
          <w:bCs/>
          <w:color w:val="000000"/>
        </w:rPr>
      </w:pPr>
      <w:r w:rsidRPr="009C4535">
        <w:rPr>
          <w:rFonts w:ascii="Arial" w:hAnsi="Arial" w:cs="Arial"/>
          <w:bCs/>
          <w:color w:val="000000"/>
          <w:lang w:val="pl-PL"/>
        </w:rPr>
        <w:t>Kategorija</w:t>
      </w:r>
      <w:r w:rsidRPr="009C4535">
        <w:rPr>
          <w:rFonts w:ascii="Arial" w:hAnsi="Arial" w:cs="Arial"/>
          <w:bCs/>
          <w:color w:val="000000"/>
        </w:rPr>
        <w:t>/</w:t>
      </w:r>
      <w:r w:rsidRPr="009C4535">
        <w:rPr>
          <w:rFonts w:ascii="Arial" w:hAnsi="Arial" w:cs="Arial"/>
          <w:bCs/>
          <w:color w:val="000000"/>
          <w:lang w:val="pl-PL"/>
        </w:rPr>
        <w:t>potkategorija</w:t>
      </w:r>
      <w:r w:rsidRPr="009C4535">
        <w:rPr>
          <w:rFonts w:ascii="Arial" w:hAnsi="Arial" w:cs="Arial"/>
          <w:bCs/>
          <w:color w:val="000000"/>
        </w:rPr>
        <w:t>/</w:t>
      </w:r>
      <w:r w:rsidRPr="009C4535">
        <w:rPr>
          <w:rFonts w:ascii="Arial" w:hAnsi="Arial" w:cs="Arial"/>
          <w:bCs/>
          <w:color w:val="000000"/>
          <w:lang w:val="pl-PL"/>
        </w:rPr>
        <w:t>razina</w:t>
      </w:r>
      <w:r w:rsidRPr="009C4535">
        <w:rPr>
          <w:rFonts w:ascii="Arial" w:hAnsi="Arial" w:cs="Arial"/>
          <w:bCs/>
          <w:color w:val="000000"/>
        </w:rPr>
        <w:t>/</w:t>
      </w:r>
      <w:r w:rsidRPr="009C4535">
        <w:rPr>
          <w:rFonts w:ascii="Arial" w:hAnsi="Arial" w:cs="Arial"/>
          <w:bCs/>
          <w:color w:val="000000"/>
          <w:lang w:val="pl-PL"/>
        </w:rPr>
        <w:t>rang</w:t>
      </w:r>
      <w:r w:rsidRPr="009C4535">
        <w:rPr>
          <w:rFonts w:ascii="Arial" w:hAnsi="Arial" w:cs="Arial"/>
          <w:bCs/>
          <w:color w:val="000000"/>
        </w:rPr>
        <w:t xml:space="preserve">: </w:t>
      </w:r>
    </w:p>
    <w:p w14:paraId="2C80FBDB" w14:textId="77777777" w:rsidR="009C4535" w:rsidRPr="009C4535" w:rsidRDefault="009C4535" w:rsidP="009C4535">
      <w:pPr>
        <w:autoSpaceDE w:val="0"/>
        <w:autoSpaceDN w:val="0"/>
        <w:adjustRightInd w:val="0"/>
        <w:rPr>
          <w:rFonts w:ascii="Arial" w:hAnsi="Arial" w:cs="Arial"/>
          <w:color w:val="000000"/>
        </w:rPr>
      </w:pPr>
      <w:r w:rsidRPr="009C4535">
        <w:rPr>
          <w:rFonts w:ascii="Arial" w:hAnsi="Arial" w:cs="Arial"/>
          <w:color w:val="000000"/>
          <w:lang w:val="pl-PL"/>
        </w:rPr>
        <w:t>I</w:t>
      </w:r>
      <w:r w:rsidRPr="009C4535">
        <w:rPr>
          <w:rFonts w:ascii="Arial" w:hAnsi="Arial" w:cs="Arial"/>
          <w:color w:val="000000"/>
        </w:rPr>
        <w:t>./</w:t>
      </w:r>
      <w:r w:rsidRPr="009C4535">
        <w:rPr>
          <w:rFonts w:ascii="Arial" w:hAnsi="Arial" w:cs="Arial"/>
          <w:color w:val="000000"/>
          <w:lang w:val="pl-PL"/>
        </w:rPr>
        <w:t>vi</w:t>
      </w:r>
      <w:r w:rsidRPr="009C4535">
        <w:rPr>
          <w:rFonts w:ascii="Arial" w:hAnsi="Arial" w:cs="Arial"/>
          <w:color w:val="000000"/>
        </w:rPr>
        <w:t>š</w:t>
      </w:r>
      <w:r w:rsidRPr="009C4535">
        <w:rPr>
          <w:rFonts w:ascii="Arial" w:hAnsi="Arial" w:cs="Arial"/>
          <w:color w:val="000000"/>
          <w:lang w:val="pl-PL"/>
        </w:rPr>
        <w:t>i</w:t>
      </w:r>
      <w:r w:rsidRPr="009C4535">
        <w:rPr>
          <w:rFonts w:ascii="Arial" w:hAnsi="Arial" w:cs="Arial"/>
          <w:color w:val="000000"/>
        </w:rPr>
        <w:t xml:space="preserve"> </w:t>
      </w:r>
      <w:r w:rsidRPr="009C4535">
        <w:rPr>
          <w:rFonts w:ascii="Arial" w:hAnsi="Arial" w:cs="Arial"/>
          <w:color w:val="000000"/>
          <w:lang w:val="pl-PL"/>
        </w:rPr>
        <w:t>rukovoditelj</w:t>
      </w:r>
      <w:r w:rsidRPr="009C4535">
        <w:rPr>
          <w:rFonts w:ascii="Arial" w:hAnsi="Arial" w:cs="Arial"/>
          <w:color w:val="000000"/>
        </w:rPr>
        <w:t xml:space="preserve">/ - /2. </w:t>
      </w:r>
    </w:p>
    <w:p w14:paraId="6B4AC929" w14:textId="77777777" w:rsidR="009C4535" w:rsidRPr="009C4535" w:rsidRDefault="009C4535" w:rsidP="009C4535">
      <w:pPr>
        <w:autoSpaceDE w:val="0"/>
        <w:autoSpaceDN w:val="0"/>
        <w:adjustRightInd w:val="0"/>
        <w:jc w:val="both"/>
        <w:rPr>
          <w:rFonts w:ascii="Arial" w:hAnsi="Arial" w:cs="Arial"/>
          <w:color w:val="000000"/>
          <w:lang w:val="pl-PL"/>
        </w:rPr>
      </w:pPr>
      <w:r w:rsidRPr="009C4535">
        <w:rPr>
          <w:rFonts w:ascii="Arial" w:hAnsi="Arial" w:cs="Arial"/>
          <w:color w:val="000000"/>
          <w:lang w:val="pl-PL"/>
        </w:rPr>
        <w:t xml:space="preserve">Opis poslova radnog mjesta i približan postotak radnog vremena za obavljanje pojedinih poslova: </w:t>
      </w:r>
    </w:p>
    <w:p w14:paraId="2F142A79" w14:textId="77777777" w:rsidR="009C4535" w:rsidRPr="009C4535" w:rsidRDefault="009C4535" w:rsidP="009C4535">
      <w:pPr>
        <w:numPr>
          <w:ilvl w:val="0"/>
          <w:numId w:val="62"/>
        </w:numPr>
        <w:jc w:val="both"/>
        <w:rPr>
          <w:rFonts w:ascii="Arial" w:hAnsi="Arial" w:cs="Arial"/>
        </w:rPr>
      </w:pPr>
      <w:r w:rsidRPr="009C4535">
        <w:rPr>
          <w:rFonts w:ascii="Arial" w:hAnsi="Arial" w:cs="Arial"/>
        </w:rPr>
        <w:t>pomaže pročelniku u radu u području komunalnih djelatnosti, infrastrukture, nekretnina, gospodarenja otpadom, prostornog uređenja i  graditeljstva te zaštite okoliša: 5%</w:t>
      </w:r>
    </w:p>
    <w:p w14:paraId="33AE321C" w14:textId="77777777" w:rsidR="009C4535" w:rsidRPr="009C4535" w:rsidRDefault="009C4535" w:rsidP="009C4535">
      <w:pPr>
        <w:numPr>
          <w:ilvl w:val="0"/>
          <w:numId w:val="62"/>
        </w:numPr>
        <w:jc w:val="both"/>
        <w:rPr>
          <w:rFonts w:ascii="Arial" w:hAnsi="Arial" w:cs="Arial"/>
        </w:rPr>
      </w:pPr>
      <w:r w:rsidRPr="009C4535">
        <w:rPr>
          <w:rFonts w:ascii="Arial" w:hAnsi="Arial" w:cs="Arial"/>
        </w:rPr>
        <w:t>vodi upravne postupke i donosi rješenja u upravnom području komunalnog gospodarstva (komunalne naknade, komunalnog doprinosa) i postupanja s nezakonito izgrađenim zgradama (naknade za zadržavanje nezakonito izgrađene zgrade u prostoru): 20%</w:t>
      </w:r>
    </w:p>
    <w:p w14:paraId="3CC520F5"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poslove jednostavne i javne nabave te vodi upravni postupak, vodi evidencije, registre i izvješća javne nabave: 20%</w:t>
      </w:r>
    </w:p>
    <w:p w14:paraId="718E2719" w14:textId="77777777" w:rsidR="009C4535" w:rsidRPr="009C4535" w:rsidRDefault="009C4535" w:rsidP="009C4535">
      <w:pPr>
        <w:numPr>
          <w:ilvl w:val="0"/>
          <w:numId w:val="62"/>
        </w:numPr>
        <w:jc w:val="both"/>
        <w:rPr>
          <w:rFonts w:ascii="Arial" w:hAnsi="Arial" w:cs="Arial"/>
        </w:rPr>
      </w:pPr>
      <w:r w:rsidRPr="009C4535">
        <w:rPr>
          <w:rFonts w:ascii="Arial" w:hAnsi="Arial" w:cs="Arial"/>
        </w:rPr>
        <w:t>sudjeluje u postupcima koji se vode kod upravnih tijela nadležnih za provedbu dokumenata prostornog uređenja i gradnje: 5%</w:t>
      </w:r>
    </w:p>
    <w:p w14:paraId="757EF0F3" w14:textId="77777777" w:rsidR="009C4535" w:rsidRPr="009C4535" w:rsidRDefault="009C4535" w:rsidP="009C4535">
      <w:pPr>
        <w:numPr>
          <w:ilvl w:val="0"/>
          <w:numId w:val="62"/>
        </w:numPr>
        <w:jc w:val="both"/>
        <w:rPr>
          <w:rFonts w:ascii="Arial" w:hAnsi="Arial" w:cs="Arial"/>
        </w:rPr>
      </w:pPr>
      <w:r w:rsidRPr="009C4535">
        <w:rPr>
          <w:rFonts w:ascii="Arial" w:hAnsi="Arial" w:cs="Arial"/>
        </w:rPr>
        <w:t>vodi evidenciju, sudjeluje u izradi i izrađuje izvješća o izvršenje programa održavanja i gradnje komunalne infrastrukture te plana gospodarenja otpadom: 15%</w:t>
      </w:r>
    </w:p>
    <w:p w14:paraId="21EE98AF" w14:textId="77777777" w:rsidR="009C4535" w:rsidRPr="009C4535" w:rsidRDefault="009C4535" w:rsidP="009C4535">
      <w:pPr>
        <w:numPr>
          <w:ilvl w:val="0"/>
          <w:numId w:val="62"/>
        </w:numPr>
        <w:jc w:val="both"/>
        <w:rPr>
          <w:rFonts w:ascii="Arial" w:hAnsi="Arial" w:cs="Arial"/>
        </w:rPr>
      </w:pPr>
      <w:r w:rsidRPr="009C4535">
        <w:rPr>
          <w:rFonts w:ascii="Arial" w:hAnsi="Arial" w:cs="Arial"/>
        </w:rPr>
        <w:t>priprema dokumentaciju za prijavu, vodi projekte s područja komunalnog gospodarstva, infrastrukture, gospodarenja otpadom i zaštite okoliša te o istima izrađuje potrebne evidencije i izvješća: 30%</w:t>
      </w:r>
    </w:p>
    <w:p w14:paraId="59643588"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i druge poslove koji su mu povjereni: 5%.</w:t>
      </w:r>
    </w:p>
    <w:p w14:paraId="746698F1" w14:textId="77777777" w:rsidR="009C4535" w:rsidRPr="009C4535" w:rsidRDefault="009C4535" w:rsidP="009C4535">
      <w:pPr>
        <w:jc w:val="center"/>
        <w:rPr>
          <w:rFonts w:ascii="Courier New" w:eastAsia="Calibri" w:hAnsi="Courier New" w:cs="Courier New"/>
          <w:bCs/>
          <w:lang w:eastAsia="en-US"/>
        </w:rPr>
      </w:pPr>
    </w:p>
    <w:p w14:paraId="1F063D07" w14:textId="77777777" w:rsidR="009C4535" w:rsidRPr="009C4535" w:rsidRDefault="009C4535" w:rsidP="009C4535">
      <w:pPr>
        <w:jc w:val="center"/>
        <w:rPr>
          <w:rFonts w:ascii="Arial" w:eastAsia="Calibri" w:hAnsi="Arial" w:cs="Arial"/>
          <w:bCs/>
          <w:lang w:eastAsia="en-US"/>
        </w:rPr>
      </w:pPr>
      <w:r w:rsidRPr="009C4535">
        <w:rPr>
          <w:rFonts w:ascii="Arial" w:eastAsia="Calibri" w:hAnsi="Arial" w:cs="Arial"/>
          <w:bCs/>
          <w:lang w:eastAsia="en-US"/>
        </w:rPr>
        <w:t xml:space="preserve">OPIS RAZINE STANDARDNIH MJERILA </w:t>
      </w:r>
    </w:p>
    <w:p w14:paraId="4D600989" w14:textId="77777777" w:rsidR="009C4535" w:rsidRPr="009C4535" w:rsidRDefault="009C4535" w:rsidP="009C4535">
      <w:pPr>
        <w:jc w:val="center"/>
        <w:rPr>
          <w:rFonts w:ascii="Courier New" w:hAnsi="Courier New" w:cs="Courier New"/>
        </w:rPr>
      </w:pPr>
      <w:r w:rsidRPr="009C4535">
        <w:rPr>
          <w:rFonts w:ascii="Arial" w:eastAsia="Calibri" w:hAnsi="Arial" w:cs="Arial"/>
          <w:bCs/>
          <w:lang w:eastAsia="en-US"/>
        </w:rPr>
        <w:t>ZA KLASIFIKACIJU RADNIH MJESTA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13"/>
      </w:tblGrid>
      <w:tr w:rsidR="009C4535" w:rsidRPr="009C4535" w14:paraId="405031EB" w14:textId="77777777" w:rsidTr="00F26D29">
        <w:tc>
          <w:tcPr>
            <w:tcW w:w="2943" w:type="dxa"/>
            <w:shd w:val="clear" w:color="auto" w:fill="auto"/>
          </w:tcPr>
          <w:p w14:paraId="785ABE5C"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POTREBNO STRUČNO</w:t>
            </w:r>
          </w:p>
          <w:p w14:paraId="4C45B759" w14:textId="77777777" w:rsidR="009C4535" w:rsidRPr="009C4535" w:rsidRDefault="009C4535" w:rsidP="009C4535">
            <w:pPr>
              <w:rPr>
                <w:rFonts w:ascii="Arial" w:eastAsia="Calibri" w:hAnsi="Arial" w:cs="Arial"/>
                <w:highlight w:val="yellow"/>
              </w:rPr>
            </w:pPr>
            <w:r w:rsidRPr="009C4535">
              <w:rPr>
                <w:rFonts w:ascii="Arial" w:eastAsia="Calibri" w:hAnsi="Arial" w:cs="Arial"/>
                <w:lang w:eastAsia="en-US"/>
              </w:rPr>
              <w:t>ZNANJE</w:t>
            </w:r>
          </w:p>
        </w:tc>
        <w:tc>
          <w:tcPr>
            <w:tcW w:w="5913" w:type="dxa"/>
            <w:shd w:val="clear" w:color="auto" w:fill="auto"/>
          </w:tcPr>
          <w:p w14:paraId="2997A8C6" w14:textId="77777777" w:rsidR="009C4535" w:rsidRPr="009C4535" w:rsidRDefault="009C4535" w:rsidP="009C4535">
            <w:pPr>
              <w:rPr>
                <w:rFonts w:ascii="Arial" w:eastAsia="Calibri" w:hAnsi="Arial" w:cs="Arial"/>
              </w:rPr>
            </w:pPr>
            <w:r w:rsidRPr="009C4535">
              <w:rPr>
                <w:rFonts w:ascii="Arial" w:eastAsia="Calibri" w:hAnsi="Arial" w:cs="Arial"/>
              </w:rPr>
              <w:t xml:space="preserve">sveučilišni diplomski studij ili sveučilišni integrirani prijediplomski i diplomski studij ili stručni diplomski studij društvenih ili humanističkih znanosti, najmanje 5 godina radnog iskustva na  odgovarajućim poslovima, položen državni ispit, </w:t>
            </w:r>
            <w:r w:rsidRPr="009C4535">
              <w:rPr>
                <w:rFonts w:ascii="Arial" w:hAnsi="Arial" w:cs="Arial"/>
              </w:rPr>
              <w:t>završen specijalistički program izobrazbe u području javne nabave,</w:t>
            </w:r>
            <w:r w:rsidRPr="009C4535">
              <w:rPr>
                <w:rFonts w:ascii="Arial" w:eastAsia="Calibri" w:hAnsi="Arial" w:cs="Arial"/>
              </w:rPr>
              <w:t xml:space="preserve"> organizacijske sposobnosti i komunikacijske vještine, poznavanje rada na računalu</w:t>
            </w:r>
          </w:p>
          <w:p w14:paraId="3A328CCC" w14:textId="77777777" w:rsidR="009C4535" w:rsidRPr="009C4535" w:rsidRDefault="009C4535" w:rsidP="009C4535">
            <w:pPr>
              <w:rPr>
                <w:rFonts w:ascii="Arial" w:eastAsia="Calibri" w:hAnsi="Arial" w:cs="Arial"/>
              </w:rPr>
            </w:pPr>
          </w:p>
        </w:tc>
      </w:tr>
      <w:tr w:rsidR="009C4535" w:rsidRPr="009C4535" w14:paraId="37995FBC" w14:textId="77777777" w:rsidTr="00F26D29">
        <w:tc>
          <w:tcPr>
            <w:tcW w:w="2943" w:type="dxa"/>
            <w:shd w:val="clear" w:color="auto" w:fill="auto"/>
          </w:tcPr>
          <w:p w14:paraId="5F97ECF8" w14:textId="77777777" w:rsidR="009C4535" w:rsidRPr="009C4535" w:rsidRDefault="009C4535" w:rsidP="009C4535">
            <w:pPr>
              <w:rPr>
                <w:rFonts w:ascii="Arial" w:eastAsia="Calibri" w:hAnsi="Arial" w:cs="Arial"/>
              </w:rPr>
            </w:pPr>
            <w:r w:rsidRPr="009C4535">
              <w:rPr>
                <w:rFonts w:ascii="Arial" w:eastAsia="Calibri" w:hAnsi="Arial" w:cs="Arial"/>
                <w:lang w:eastAsia="en-US"/>
              </w:rPr>
              <w:t>SLOŽENOST POSLOVA</w:t>
            </w:r>
          </w:p>
        </w:tc>
        <w:tc>
          <w:tcPr>
            <w:tcW w:w="5913" w:type="dxa"/>
            <w:shd w:val="clear" w:color="auto" w:fill="auto"/>
          </w:tcPr>
          <w:p w14:paraId="626AD5CF" w14:textId="77777777" w:rsidR="009C4535" w:rsidRPr="009C4535" w:rsidRDefault="009C4535" w:rsidP="009C4535">
            <w:pPr>
              <w:rPr>
                <w:rFonts w:ascii="Arial" w:eastAsia="Calibri" w:hAnsi="Arial" w:cs="Arial"/>
              </w:rPr>
            </w:pPr>
            <w:r w:rsidRPr="009C4535">
              <w:rPr>
                <w:rFonts w:ascii="Arial" w:eastAsia="Calibri" w:hAnsi="Arial" w:cs="Arial"/>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9C4535" w:rsidRPr="009C4535" w14:paraId="5989D190" w14:textId="77777777" w:rsidTr="00F26D29">
        <w:tc>
          <w:tcPr>
            <w:tcW w:w="2943" w:type="dxa"/>
            <w:shd w:val="clear" w:color="auto" w:fill="auto"/>
          </w:tcPr>
          <w:p w14:paraId="11FA7A9A" w14:textId="77777777" w:rsidR="009C4535" w:rsidRPr="009C4535" w:rsidRDefault="009C4535" w:rsidP="009C4535">
            <w:pPr>
              <w:rPr>
                <w:rFonts w:ascii="Arial" w:eastAsia="Calibri" w:hAnsi="Arial" w:cs="Arial"/>
              </w:rPr>
            </w:pPr>
            <w:r w:rsidRPr="009C4535">
              <w:rPr>
                <w:rFonts w:ascii="Arial" w:eastAsia="Calibri" w:hAnsi="Arial" w:cs="Arial"/>
                <w:lang w:eastAsia="en-US"/>
              </w:rPr>
              <w:t>SAMOSTALNOST U RADU</w:t>
            </w:r>
          </w:p>
        </w:tc>
        <w:tc>
          <w:tcPr>
            <w:tcW w:w="5913" w:type="dxa"/>
            <w:shd w:val="clear" w:color="auto" w:fill="auto"/>
          </w:tcPr>
          <w:p w14:paraId="513E2E7A" w14:textId="77777777" w:rsidR="009C4535" w:rsidRPr="009C4535" w:rsidRDefault="009C4535" w:rsidP="009C4535">
            <w:pPr>
              <w:rPr>
                <w:rFonts w:ascii="Arial" w:eastAsia="Calibri" w:hAnsi="Arial" w:cs="Arial"/>
              </w:rPr>
            </w:pPr>
            <w:r w:rsidRPr="009C4535">
              <w:rPr>
                <w:rFonts w:ascii="Arial" w:eastAsia="Calibri" w:hAnsi="Arial" w:cs="Arial"/>
              </w:rPr>
              <w:t>stupanj samostalnosti koji uključuje samostalnost u radu koja je ograničena povremenim nadzorom i pomoći nadređenog pri rješavanju složenih stručnih problema</w:t>
            </w:r>
          </w:p>
        </w:tc>
      </w:tr>
      <w:tr w:rsidR="009C4535" w:rsidRPr="009C4535" w14:paraId="5A2C3EB3" w14:textId="77777777" w:rsidTr="00F26D29">
        <w:tc>
          <w:tcPr>
            <w:tcW w:w="2943" w:type="dxa"/>
            <w:shd w:val="clear" w:color="auto" w:fill="auto"/>
          </w:tcPr>
          <w:p w14:paraId="173979F3"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lastRenderedPageBreak/>
              <w:t>STUPANJ ODGOVORNOSTI</w:t>
            </w:r>
          </w:p>
          <w:p w14:paraId="130823B1" w14:textId="77777777" w:rsidR="009C4535" w:rsidRPr="009C4535" w:rsidRDefault="009C4535" w:rsidP="009C4535">
            <w:pPr>
              <w:rPr>
                <w:rFonts w:ascii="Arial" w:eastAsia="Calibri" w:hAnsi="Arial" w:cs="Arial"/>
              </w:rPr>
            </w:pPr>
          </w:p>
        </w:tc>
        <w:tc>
          <w:tcPr>
            <w:tcW w:w="5913" w:type="dxa"/>
            <w:shd w:val="clear" w:color="auto" w:fill="auto"/>
          </w:tcPr>
          <w:p w14:paraId="3A4DEA8F" w14:textId="77777777" w:rsidR="009C4535" w:rsidRPr="009C4535" w:rsidRDefault="009C4535" w:rsidP="009C4535">
            <w:pPr>
              <w:rPr>
                <w:rFonts w:ascii="Arial" w:eastAsia="Calibri" w:hAnsi="Arial" w:cs="Arial"/>
              </w:rPr>
            </w:pPr>
            <w:r w:rsidRPr="009C4535">
              <w:rPr>
                <w:rFonts w:ascii="Arial" w:eastAsia="Calibri" w:hAnsi="Arial" w:cs="Arial"/>
              </w:rPr>
              <w:t xml:space="preserve">stupanj odgovornosti koji uključuje visoku odgovornost za zakonitost rada i postupanja </w:t>
            </w:r>
          </w:p>
        </w:tc>
      </w:tr>
      <w:tr w:rsidR="009C4535" w:rsidRPr="009C4535" w14:paraId="1F599651" w14:textId="77777777" w:rsidTr="00F26D29">
        <w:tc>
          <w:tcPr>
            <w:tcW w:w="2943" w:type="dxa"/>
            <w:shd w:val="clear" w:color="auto" w:fill="auto"/>
          </w:tcPr>
          <w:p w14:paraId="6E6E2F31"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SURADNJE S</w:t>
            </w:r>
          </w:p>
          <w:p w14:paraId="141566A9"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DRUGIM TIJELIMA I</w:t>
            </w:r>
          </w:p>
          <w:p w14:paraId="14101E9D"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KOMUNIKACIJE SA</w:t>
            </w:r>
          </w:p>
          <w:p w14:paraId="49732FDF" w14:textId="77777777" w:rsidR="009C4535" w:rsidRPr="009C4535" w:rsidRDefault="009C4535" w:rsidP="009C4535">
            <w:pPr>
              <w:rPr>
                <w:rFonts w:ascii="Arial" w:eastAsia="Calibri" w:hAnsi="Arial" w:cs="Arial"/>
              </w:rPr>
            </w:pPr>
            <w:r w:rsidRPr="009C4535">
              <w:rPr>
                <w:rFonts w:ascii="Arial" w:eastAsia="Calibri" w:hAnsi="Arial" w:cs="Arial"/>
                <w:lang w:eastAsia="en-US"/>
              </w:rPr>
              <w:t>STRANKAMA</w:t>
            </w:r>
          </w:p>
        </w:tc>
        <w:tc>
          <w:tcPr>
            <w:tcW w:w="5913" w:type="dxa"/>
            <w:shd w:val="clear" w:color="auto" w:fill="auto"/>
          </w:tcPr>
          <w:p w14:paraId="630058C0" w14:textId="77777777" w:rsidR="009C4535" w:rsidRPr="009C4535" w:rsidRDefault="009C4535" w:rsidP="009C4535">
            <w:pPr>
              <w:rPr>
                <w:rFonts w:ascii="Arial" w:eastAsia="Calibri" w:hAnsi="Arial" w:cs="Arial"/>
              </w:rPr>
            </w:pPr>
            <w:r w:rsidRPr="009C4535">
              <w:rPr>
                <w:rFonts w:ascii="Arial" w:eastAsia="Calibri" w:hAnsi="Arial" w:cs="Arial"/>
              </w:rPr>
              <w:t>stupanj učestalosti stručnih komunikacija koji uključuje kontakte unutar i izvan JUO u svrhu pružanja savjeta te prikupljanja ili razmjene važnih informacija</w:t>
            </w:r>
          </w:p>
        </w:tc>
      </w:tr>
    </w:tbl>
    <w:p w14:paraId="4AE86FBA" w14:textId="77777777" w:rsidR="009C4535" w:rsidRPr="009C4535" w:rsidRDefault="009C4535" w:rsidP="009C4535">
      <w:pPr>
        <w:autoSpaceDE w:val="0"/>
        <w:autoSpaceDN w:val="0"/>
        <w:adjustRightInd w:val="0"/>
        <w:rPr>
          <w:rFonts w:ascii="Arial" w:hAnsi="Arial" w:cs="Arial"/>
          <w:b/>
          <w:bCs/>
          <w:color w:val="000000"/>
          <w:highlight w:val="yellow"/>
        </w:rPr>
      </w:pPr>
    </w:p>
    <w:p w14:paraId="5213054A" w14:textId="77777777" w:rsidR="009C4535" w:rsidRPr="009C4535" w:rsidRDefault="009C4535" w:rsidP="009C4535">
      <w:pPr>
        <w:autoSpaceDE w:val="0"/>
        <w:autoSpaceDN w:val="0"/>
        <w:adjustRightInd w:val="0"/>
        <w:rPr>
          <w:rFonts w:ascii="Arial" w:hAnsi="Arial" w:cs="Arial"/>
          <w:b/>
          <w:color w:val="000000"/>
        </w:rPr>
      </w:pPr>
      <w:r w:rsidRPr="009C4535">
        <w:rPr>
          <w:rFonts w:ascii="Arial" w:hAnsi="Arial" w:cs="Arial"/>
          <w:b/>
          <w:bCs/>
          <w:color w:val="000000"/>
          <w:lang w:val="pl-PL"/>
        </w:rPr>
        <w:t>Broj</w:t>
      </w:r>
      <w:r w:rsidRPr="009C4535">
        <w:rPr>
          <w:rFonts w:ascii="Arial" w:hAnsi="Arial" w:cs="Arial"/>
          <w:b/>
          <w:bCs/>
          <w:color w:val="000000"/>
        </w:rPr>
        <w:t xml:space="preserve"> </w:t>
      </w:r>
      <w:r w:rsidRPr="009C4535">
        <w:rPr>
          <w:rFonts w:ascii="Arial" w:hAnsi="Arial" w:cs="Arial"/>
          <w:b/>
          <w:bCs/>
          <w:color w:val="000000"/>
          <w:lang w:val="pl-PL"/>
        </w:rPr>
        <w:t>radnog</w:t>
      </w:r>
      <w:r w:rsidRPr="009C4535">
        <w:rPr>
          <w:rFonts w:ascii="Arial" w:hAnsi="Arial" w:cs="Arial"/>
          <w:b/>
          <w:bCs/>
          <w:color w:val="000000"/>
        </w:rPr>
        <w:t xml:space="preserve"> </w:t>
      </w:r>
      <w:r w:rsidRPr="009C4535">
        <w:rPr>
          <w:rFonts w:ascii="Arial" w:hAnsi="Arial" w:cs="Arial"/>
          <w:b/>
          <w:bCs/>
          <w:color w:val="000000"/>
          <w:lang w:val="pl-PL"/>
        </w:rPr>
        <w:t>mjesta</w:t>
      </w:r>
      <w:r w:rsidRPr="009C4535">
        <w:rPr>
          <w:rFonts w:ascii="Arial" w:hAnsi="Arial" w:cs="Arial"/>
          <w:b/>
          <w:bCs/>
          <w:color w:val="000000"/>
        </w:rPr>
        <w:t xml:space="preserve">: 4. </w:t>
      </w:r>
    </w:p>
    <w:p w14:paraId="3EBED61A" w14:textId="77777777" w:rsidR="009C4535" w:rsidRPr="009C4535" w:rsidRDefault="009C4535" w:rsidP="009C4535">
      <w:pPr>
        <w:autoSpaceDE w:val="0"/>
        <w:autoSpaceDN w:val="0"/>
        <w:adjustRightInd w:val="0"/>
        <w:rPr>
          <w:rFonts w:ascii="Arial" w:hAnsi="Arial" w:cs="Arial"/>
          <w:color w:val="000000"/>
          <w:u w:val="single"/>
        </w:rPr>
      </w:pPr>
      <w:r w:rsidRPr="009C4535">
        <w:rPr>
          <w:rFonts w:ascii="Arial" w:hAnsi="Arial" w:cs="Arial"/>
          <w:b/>
          <w:bCs/>
          <w:color w:val="000000"/>
          <w:u w:val="single"/>
          <w:lang w:val="pl-PL"/>
        </w:rPr>
        <w:t>Naziv</w:t>
      </w:r>
      <w:r w:rsidRPr="009C4535">
        <w:rPr>
          <w:rFonts w:ascii="Arial" w:hAnsi="Arial" w:cs="Arial"/>
          <w:b/>
          <w:bCs/>
          <w:color w:val="000000"/>
          <w:u w:val="single"/>
        </w:rPr>
        <w:t xml:space="preserve"> </w:t>
      </w:r>
      <w:r w:rsidRPr="009C4535">
        <w:rPr>
          <w:rFonts w:ascii="Arial" w:hAnsi="Arial" w:cs="Arial"/>
          <w:b/>
          <w:bCs/>
          <w:color w:val="000000"/>
          <w:u w:val="single"/>
          <w:lang w:val="pl-PL"/>
        </w:rPr>
        <w:t>radnog</w:t>
      </w:r>
      <w:r w:rsidRPr="009C4535">
        <w:rPr>
          <w:rFonts w:ascii="Arial" w:hAnsi="Arial" w:cs="Arial"/>
          <w:b/>
          <w:bCs/>
          <w:color w:val="000000"/>
          <w:u w:val="single"/>
        </w:rPr>
        <w:t xml:space="preserve"> </w:t>
      </w:r>
      <w:r w:rsidRPr="009C4535">
        <w:rPr>
          <w:rFonts w:ascii="Arial" w:hAnsi="Arial" w:cs="Arial"/>
          <w:b/>
          <w:bCs/>
          <w:color w:val="000000"/>
          <w:u w:val="single"/>
          <w:lang w:val="pl-PL"/>
        </w:rPr>
        <w:t>mjesta</w:t>
      </w:r>
      <w:r w:rsidRPr="009C4535">
        <w:rPr>
          <w:rFonts w:ascii="Arial" w:hAnsi="Arial" w:cs="Arial"/>
          <w:b/>
          <w:bCs/>
          <w:color w:val="000000"/>
          <w:u w:val="single"/>
        </w:rPr>
        <w:t xml:space="preserve">: </w:t>
      </w:r>
      <w:r w:rsidRPr="009C4535">
        <w:rPr>
          <w:rFonts w:ascii="Arial" w:hAnsi="Arial" w:cs="Arial"/>
          <w:b/>
          <w:bCs/>
          <w:color w:val="000000"/>
          <w:u w:val="single"/>
          <w:lang w:val="pl-PL"/>
        </w:rPr>
        <w:t>POMO</w:t>
      </w:r>
      <w:r w:rsidRPr="009C4535">
        <w:rPr>
          <w:rFonts w:ascii="Arial" w:hAnsi="Arial" w:cs="Arial"/>
          <w:b/>
          <w:bCs/>
          <w:color w:val="000000"/>
          <w:u w:val="single"/>
        </w:rPr>
        <w:t>Ć</w:t>
      </w:r>
      <w:r w:rsidRPr="009C4535">
        <w:rPr>
          <w:rFonts w:ascii="Arial" w:hAnsi="Arial" w:cs="Arial"/>
          <w:b/>
          <w:bCs/>
          <w:color w:val="000000"/>
          <w:u w:val="single"/>
          <w:lang w:val="pl-PL"/>
        </w:rPr>
        <w:t>NIK</w:t>
      </w:r>
      <w:r w:rsidRPr="009C4535">
        <w:rPr>
          <w:rFonts w:ascii="Arial" w:hAnsi="Arial" w:cs="Arial"/>
          <w:b/>
          <w:bCs/>
          <w:color w:val="000000"/>
          <w:u w:val="single"/>
        </w:rPr>
        <w:t xml:space="preserve"> </w:t>
      </w:r>
      <w:r w:rsidRPr="009C4535">
        <w:rPr>
          <w:rFonts w:ascii="Arial" w:hAnsi="Arial" w:cs="Arial"/>
          <w:b/>
          <w:bCs/>
          <w:color w:val="000000"/>
          <w:u w:val="single"/>
          <w:lang w:val="pl-PL"/>
        </w:rPr>
        <w:t>PRO</w:t>
      </w:r>
      <w:r w:rsidRPr="009C4535">
        <w:rPr>
          <w:rFonts w:ascii="Arial" w:hAnsi="Arial" w:cs="Arial"/>
          <w:b/>
          <w:bCs/>
          <w:color w:val="000000"/>
          <w:u w:val="single"/>
        </w:rPr>
        <w:t>Č</w:t>
      </w:r>
      <w:r w:rsidRPr="009C4535">
        <w:rPr>
          <w:rFonts w:ascii="Arial" w:hAnsi="Arial" w:cs="Arial"/>
          <w:b/>
          <w:bCs/>
          <w:color w:val="000000"/>
          <w:u w:val="single"/>
          <w:lang w:val="pl-PL"/>
        </w:rPr>
        <w:t>ELNIKA ZA GOSPODARSTVENE I DRUŠTVENE DJELATNOSTI</w:t>
      </w:r>
      <w:r w:rsidRPr="009C4535">
        <w:rPr>
          <w:rFonts w:ascii="Arial" w:hAnsi="Arial" w:cs="Arial"/>
          <w:b/>
          <w:bCs/>
          <w:color w:val="000000"/>
          <w:u w:val="single"/>
        </w:rPr>
        <w:t xml:space="preserve">– 1 </w:t>
      </w:r>
      <w:r w:rsidRPr="009C4535">
        <w:rPr>
          <w:rFonts w:ascii="Arial" w:hAnsi="Arial" w:cs="Arial"/>
          <w:b/>
          <w:bCs/>
          <w:color w:val="000000"/>
          <w:u w:val="single"/>
          <w:lang w:val="pl-PL"/>
        </w:rPr>
        <w:t>izvr</w:t>
      </w:r>
      <w:r w:rsidRPr="009C4535">
        <w:rPr>
          <w:rFonts w:ascii="Arial" w:hAnsi="Arial" w:cs="Arial"/>
          <w:b/>
          <w:bCs/>
          <w:color w:val="000000"/>
          <w:u w:val="single"/>
        </w:rPr>
        <w:t>š</w:t>
      </w:r>
      <w:r w:rsidRPr="009C4535">
        <w:rPr>
          <w:rFonts w:ascii="Arial" w:hAnsi="Arial" w:cs="Arial"/>
          <w:b/>
          <w:bCs/>
          <w:color w:val="000000"/>
          <w:u w:val="single"/>
          <w:lang w:val="pl-PL"/>
        </w:rPr>
        <w:t>itelj</w:t>
      </w:r>
      <w:r w:rsidRPr="009C4535">
        <w:rPr>
          <w:rFonts w:ascii="Arial" w:hAnsi="Arial" w:cs="Arial"/>
          <w:b/>
          <w:bCs/>
          <w:color w:val="000000"/>
          <w:u w:val="single"/>
        </w:rPr>
        <w:t xml:space="preserve"> </w:t>
      </w:r>
    </w:p>
    <w:p w14:paraId="3A2884B4" w14:textId="77777777" w:rsidR="009C4535" w:rsidRPr="009C4535" w:rsidRDefault="009C4535" w:rsidP="009C4535">
      <w:pPr>
        <w:autoSpaceDE w:val="0"/>
        <w:autoSpaceDN w:val="0"/>
        <w:adjustRightInd w:val="0"/>
        <w:rPr>
          <w:rFonts w:ascii="Arial" w:hAnsi="Arial" w:cs="Arial"/>
          <w:bCs/>
          <w:color w:val="000000"/>
        </w:rPr>
      </w:pPr>
      <w:r w:rsidRPr="009C4535">
        <w:rPr>
          <w:rFonts w:ascii="Arial" w:hAnsi="Arial" w:cs="Arial"/>
          <w:bCs/>
          <w:color w:val="000000"/>
          <w:lang w:val="pl-PL"/>
        </w:rPr>
        <w:t>Kategorija</w:t>
      </w:r>
      <w:r w:rsidRPr="009C4535">
        <w:rPr>
          <w:rFonts w:ascii="Arial" w:hAnsi="Arial" w:cs="Arial"/>
          <w:bCs/>
          <w:color w:val="000000"/>
        </w:rPr>
        <w:t>/</w:t>
      </w:r>
      <w:r w:rsidRPr="009C4535">
        <w:rPr>
          <w:rFonts w:ascii="Arial" w:hAnsi="Arial" w:cs="Arial"/>
          <w:bCs/>
          <w:color w:val="000000"/>
          <w:lang w:val="pl-PL"/>
        </w:rPr>
        <w:t>potkategorija</w:t>
      </w:r>
      <w:r w:rsidRPr="009C4535">
        <w:rPr>
          <w:rFonts w:ascii="Arial" w:hAnsi="Arial" w:cs="Arial"/>
          <w:bCs/>
          <w:color w:val="000000"/>
        </w:rPr>
        <w:t>/</w:t>
      </w:r>
      <w:r w:rsidRPr="009C4535">
        <w:rPr>
          <w:rFonts w:ascii="Arial" w:hAnsi="Arial" w:cs="Arial"/>
          <w:bCs/>
          <w:color w:val="000000"/>
          <w:lang w:val="pl-PL"/>
        </w:rPr>
        <w:t>razina</w:t>
      </w:r>
      <w:r w:rsidRPr="009C4535">
        <w:rPr>
          <w:rFonts w:ascii="Arial" w:hAnsi="Arial" w:cs="Arial"/>
          <w:bCs/>
          <w:color w:val="000000"/>
        </w:rPr>
        <w:t>/</w:t>
      </w:r>
      <w:r w:rsidRPr="009C4535">
        <w:rPr>
          <w:rFonts w:ascii="Arial" w:hAnsi="Arial" w:cs="Arial"/>
          <w:bCs/>
          <w:color w:val="000000"/>
          <w:lang w:val="pl-PL"/>
        </w:rPr>
        <w:t>rang</w:t>
      </w:r>
      <w:r w:rsidRPr="009C4535">
        <w:rPr>
          <w:rFonts w:ascii="Arial" w:hAnsi="Arial" w:cs="Arial"/>
          <w:bCs/>
          <w:color w:val="000000"/>
        </w:rPr>
        <w:t xml:space="preserve">: </w:t>
      </w:r>
    </w:p>
    <w:p w14:paraId="3F77BE63" w14:textId="77777777" w:rsidR="009C4535" w:rsidRPr="009C4535" w:rsidRDefault="009C4535" w:rsidP="009C4535">
      <w:pPr>
        <w:autoSpaceDE w:val="0"/>
        <w:autoSpaceDN w:val="0"/>
        <w:adjustRightInd w:val="0"/>
        <w:rPr>
          <w:rFonts w:ascii="Arial" w:hAnsi="Arial" w:cs="Arial"/>
          <w:color w:val="000000"/>
        </w:rPr>
      </w:pPr>
      <w:r w:rsidRPr="009C4535">
        <w:rPr>
          <w:rFonts w:ascii="Arial" w:hAnsi="Arial" w:cs="Arial"/>
          <w:color w:val="000000"/>
          <w:lang w:val="pl-PL"/>
        </w:rPr>
        <w:t>I</w:t>
      </w:r>
      <w:r w:rsidRPr="009C4535">
        <w:rPr>
          <w:rFonts w:ascii="Arial" w:hAnsi="Arial" w:cs="Arial"/>
          <w:color w:val="000000"/>
        </w:rPr>
        <w:t>./</w:t>
      </w:r>
      <w:r w:rsidRPr="009C4535">
        <w:rPr>
          <w:rFonts w:ascii="Arial" w:hAnsi="Arial" w:cs="Arial"/>
          <w:color w:val="000000"/>
          <w:lang w:val="pl-PL"/>
        </w:rPr>
        <w:t>vi</w:t>
      </w:r>
      <w:r w:rsidRPr="009C4535">
        <w:rPr>
          <w:rFonts w:ascii="Arial" w:hAnsi="Arial" w:cs="Arial"/>
          <w:color w:val="000000"/>
        </w:rPr>
        <w:t>š</w:t>
      </w:r>
      <w:r w:rsidRPr="009C4535">
        <w:rPr>
          <w:rFonts w:ascii="Arial" w:hAnsi="Arial" w:cs="Arial"/>
          <w:color w:val="000000"/>
          <w:lang w:val="pl-PL"/>
        </w:rPr>
        <w:t>i</w:t>
      </w:r>
      <w:r w:rsidRPr="009C4535">
        <w:rPr>
          <w:rFonts w:ascii="Arial" w:hAnsi="Arial" w:cs="Arial"/>
          <w:color w:val="000000"/>
        </w:rPr>
        <w:t xml:space="preserve"> </w:t>
      </w:r>
      <w:r w:rsidRPr="009C4535">
        <w:rPr>
          <w:rFonts w:ascii="Arial" w:hAnsi="Arial" w:cs="Arial"/>
          <w:color w:val="000000"/>
          <w:lang w:val="pl-PL"/>
        </w:rPr>
        <w:t>rukovoditelj</w:t>
      </w:r>
      <w:r w:rsidRPr="009C4535">
        <w:rPr>
          <w:rFonts w:ascii="Arial" w:hAnsi="Arial" w:cs="Arial"/>
          <w:color w:val="000000"/>
        </w:rPr>
        <w:t xml:space="preserve">/ - /2. </w:t>
      </w:r>
    </w:p>
    <w:p w14:paraId="6FCFC35D" w14:textId="77777777" w:rsidR="009C4535" w:rsidRPr="009C4535" w:rsidRDefault="009C4535" w:rsidP="009C4535">
      <w:pPr>
        <w:autoSpaceDE w:val="0"/>
        <w:autoSpaceDN w:val="0"/>
        <w:adjustRightInd w:val="0"/>
        <w:jc w:val="both"/>
        <w:rPr>
          <w:rFonts w:ascii="Arial" w:hAnsi="Arial" w:cs="Arial"/>
          <w:color w:val="000000"/>
        </w:rPr>
      </w:pPr>
      <w:r w:rsidRPr="009C4535">
        <w:rPr>
          <w:rFonts w:ascii="Arial" w:hAnsi="Arial" w:cs="Arial"/>
          <w:color w:val="000000"/>
          <w:lang w:val="pl-PL"/>
        </w:rPr>
        <w:t xml:space="preserve">Opis poslova radnog mjesta i približan postotak radnog vremena za obavljanje pojedinih poslova: </w:t>
      </w:r>
    </w:p>
    <w:p w14:paraId="1086BA1A" w14:textId="77777777" w:rsidR="009C4535" w:rsidRPr="009C4535" w:rsidRDefault="009C4535" w:rsidP="009C4535">
      <w:pPr>
        <w:numPr>
          <w:ilvl w:val="0"/>
          <w:numId w:val="62"/>
        </w:numPr>
        <w:tabs>
          <w:tab w:val="num" w:pos="502"/>
        </w:tabs>
        <w:ind w:left="502"/>
        <w:jc w:val="both"/>
        <w:rPr>
          <w:rFonts w:ascii="Arial" w:hAnsi="Arial" w:cs="Arial"/>
        </w:rPr>
      </w:pPr>
      <w:r w:rsidRPr="009C4535">
        <w:rPr>
          <w:rFonts w:ascii="Arial" w:hAnsi="Arial" w:cs="Arial"/>
        </w:rPr>
        <w:t xml:space="preserve">pomaže pročelniku u radu u području gospodarstva, turizma, poljoprivrede, prostornog planiranja, socijalne skrbi i društvenih djelatnosti: 5% </w:t>
      </w:r>
    </w:p>
    <w:p w14:paraId="1B9E3FE7" w14:textId="77777777" w:rsidR="009C4535" w:rsidRPr="009C4535" w:rsidRDefault="009C4535" w:rsidP="009C4535">
      <w:pPr>
        <w:numPr>
          <w:ilvl w:val="0"/>
          <w:numId w:val="62"/>
        </w:numPr>
        <w:tabs>
          <w:tab w:val="num" w:pos="502"/>
        </w:tabs>
        <w:ind w:left="502"/>
        <w:jc w:val="both"/>
        <w:rPr>
          <w:rFonts w:ascii="Arial" w:hAnsi="Arial" w:cs="Arial"/>
        </w:rPr>
      </w:pPr>
      <w:r w:rsidRPr="009C4535">
        <w:rPr>
          <w:rFonts w:ascii="Arial" w:hAnsi="Arial" w:cs="Arial"/>
        </w:rPr>
        <w:t>izrađuje i prati izvršenje programa s područja kulture, sporta i obrazovanja: 5%</w:t>
      </w:r>
    </w:p>
    <w:p w14:paraId="21064D32" w14:textId="77777777" w:rsidR="009C4535" w:rsidRPr="009C4535" w:rsidRDefault="009C4535" w:rsidP="009C4535">
      <w:pPr>
        <w:numPr>
          <w:ilvl w:val="0"/>
          <w:numId w:val="62"/>
        </w:numPr>
        <w:tabs>
          <w:tab w:val="num" w:pos="502"/>
        </w:tabs>
        <w:ind w:left="502"/>
        <w:jc w:val="both"/>
        <w:rPr>
          <w:rFonts w:ascii="Arial" w:hAnsi="Arial" w:cs="Arial"/>
        </w:rPr>
      </w:pPr>
      <w:r w:rsidRPr="009C4535">
        <w:rPr>
          <w:rFonts w:ascii="Arial" w:hAnsi="Arial" w:cs="Arial"/>
        </w:rPr>
        <w:t>vodi upravne postupke i donosi rješenja u provedbi Socijalnog programa te oslobađanja obveznika od plaćanja komunalne naknade temeljem Socijalnog programa: 10%</w:t>
      </w:r>
    </w:p>
    <w:p w14:paraId="09CC4D8F" w14:textId="77777777" w:rsidR="009C4535" w:rsidRPr="009C4535" w:rsidRDefault="009C4535" w:rsidP="009C4535">
      <w:pPr>
        <w:numPr>
          <w:ilvl w:val="0"/>
          <w:numId w:val="62"/>
        </w:numPr>
        <w:tabs>
          <w:tab w:val="num" w:pos="502"/>
        </w:tabs>
        <w:ind w:left="502"/>
        <w:jc w:val="both"/>
        <w:rPr>
          <w:rFonts w:ascii="Arial" w:hAnsi="Arial" w:cs="Arial"/>
        </w:rPr>
      </w:pPr>
      <w:r w:rsidRPr="009C4535">
        <w:rPr>
          <w:rFonts w:ascii="Arial" w:hAnsi="Arial" w:cs="Arial"/>
        </w:rPr>
        <w:t>provodi postupke iz područja društvenih djelatnosti, osobito vezane uz suradnju s udrugama te dodjelu sredstava udrugama: 20%</w:t>
      </w:r>
    </w:p>
    <w:p w14:paraId="7DC82AFB" w14:textId="77777777" w:rsidR="009C4535" w:rsidRPr="009C4535" w:rsidRDefault="009C4535" w:rsidP="009C4535">
      <w:pPr>
        <w:numPr>
          <w:ilvl w:val="0"/>
          <w:numId w:val="62"/>
        </w:numPr>
        <w:tabs>
          <w:tab w:val="num" w:pos="502"/>
        </w:tabs>
        <w:ind w:left="502"/>
        <w:jc w:val="both"/>
        <w:rPr>
          <w:rFonts w:ascii="Arial" w:hAnsi="Arial" w:cs="Arial"/>
        </w:rPr>
      </w:pPr>
      <w:r w:rsidRPr="009C4535">
        <w:rPr>
          <w:rFonts w:ascii="Arial" w:hAnsi="Arial" w:cs="Arial"/>
        </w:rPr>
        <w:t>obavlja stručne poslove iz područja turizma, malog poduzetništva, obrta i zadrugarstva: 5%</w:t>
      </w:r>
    </w:p>
    <w:p w14:paraId="0325DCB1" w14:textId="77777777" w:rsidR="009C4535" w:rsidRPr="009C4535" w:rsidRDefault="009C4535" w:rsidP="009C4535">
      <w:pPr>
        <w:numPr>
          <w:ilvl w:val="0"/>
          <w:numId w:val="62"/>
        </w:numPr>
        <w:tabs>
          <w:tab w:val="num" w:pos="502"/>
        </w:tabs>
        <w:ind w:left="502"/>
        <w:jc w:val="both"/>
        <w:rPr>
          <w:rFonts w:ascii="Arial" w:hAnsi="Arial" w:cs="Arial"/>
        </w:rPr>
      </w:pPr>
      <w:r w:rsidRPr="009C4535">
        <w:rPr>
          <w:rFonts w:ascii="Arial" w:hAnsi="Arial" w:cs="Arial"/>
        </w:rPr>
        <w:t>radi na pripremi i provedbi programa raspolaganja poljoprivrednim zemljištem: 20%</w:t>
      </w:r>
    </w:p>
    <w:p w14:paraId="5E902F5E" w14:textId="77777777" w:rsidR="009C4535" w:rsidRPr="009C4535" w:rsidRDefault="009C4535" w:rsidP="009C4535">
      <w:pPr>
        <w:numPr>
          <w:ilvl w:val="0"/>
          <w:numId w:val="62"/>
        </w:numPr>
        <w:tabs>
          <w:tab w:val="num" w:pos="502"/>
        </w:tabs>
        <w:ind w:left="502"/>
        <w:jc w:val="both"/>
        <w:rPr>
          <w:rFonts w:ascii="Arial" w:hAnsi="Arial" w:cs="Arial"/>
        </w:rPr>
      </w:pPr>
      <w:r w:rsidRPr="009C4535">
        <w:rPr>
          <w:rFonts w:ascii="Arial" w:hAnsi="Arial" w:cs="Arial"/>
        </w:rPr>
        <w:t>obavlja poslove u svezi zaštite od prirodnih nepogoda te zaštite i spašavanje: 5%</w:t>
      </w:r>
    </w:p>
    <w:p w14:paraId="5C760469" w14:textId="77777777" w:rsidR="009C4535" w:rsidRPr="009C4535" w:rsidRDefault="009C4535" w:rsidP="009C4535">
      <w:pPr>
        <w:numPr>
          <w:ilvl w:val="0"/>
          <w:numId w:val="62"/>
        </w:numPr>
        <w:tabs>
          <w:tab w:val="num" w:pos="502"/>
        </w:tabs>
        <w:ind w:left="502"/>
        <w:jc w:val="both"/>
        <w:rPr>
          <w:rFonts w:ascii="Arial" w:hAnsi="Arial" w:cs="Arial"/>
        </w:rPr>
      </w:pPr>
      <w:r w:rsidRPr="009C4535">
        <w:rPr>
          <w:rFonts w:ascii="Arial" w:hAnsi="Arial" w:cs="Arial"/>
        </w:rPr>
        <w:t>obavlja poslove poljoprivrednog redarstva: 5%</w:t>
      </w:r>
    </w:p>
    <w:p w14:paraId="36942A21" w14:textId="77777777" w:rsidR="009C4535" w:rsidRPr="009C4535" w:rsidRDefault="009C4535" w:rsidP="009C4535">
      <w:pPr>
        <w:numPr>
          <w:ilvl w:val="0"/>
          <w:numId w:val="62"/>
        </w:numPr>
        <w:tabs>
          <w:tab w:val="num" w:pos="502"/>
        </w:tabs>
        <w:ind w:left="502"/>
        <w:jc w:val="both"/>
        <w:rPr>
          <w:rFonts w:ascii="Arial" w:hAnsi="Arial" w:cs="Arial"/>
        </w:rPr>
      </w:pPr>
      <w:r w:rsidRPr="009C4535">
        <w:rPr>
          <w:rFonts w:ascii="Arial" w:hAnsi="Arial" w:cs="Arial"/>
        </w:rPr>
        <w:t>obavlja poslove vezane uz izradu prostorno- planskih dokumenata Općine Gračac: 10%</w:t>
      </w:r>
    </w:p>
    <w:p w14:paraId="6D2102BC" w14:textId="77777777" w:rsidR="009C4535" w:rsidRPr="009C4535" w:rsidRDefault="009C4535" w:rsidP="009C4535">
      <w:pPr>
        <w:numPr>
          <w:ilvl w:val="0"/>
          <w:numId w:val="62"/>
        </w:numPr>
        <w:tabs>
          <w:tab w:val="num" w:pos="502"/>
        </w:tabs>
        <w:ind w:left="502"/>
        <w:jc w:val="both"/>
        <w:rPr>
          <w:rFonts w:ascii="Arial" w:hAnsi="Arial" w:cs="Arial"/>
        </w:rPr>
      </w:pPr>
      <w:r w:rsidRPr="009C4535">
        <w:rPr>
          <w:rFonts w:ascii="Arial" w:hAnsi="Arial" w:cs="Arial"/>
        </w:rPr>
        <w:t>sudjeluje u izradi analiza i izvješća iz svoje nadležnosti: 5%</w:t>
      </w:r>
    </w:p>
    <w:p w14:paraId="2672E2D4" w14:textId="77777777" w:rsidR="009C4535" w:rsidRPr="009C4535" w:rsidRDefault="009C4535" w:rsidP="009C4535">
      <w:pPr>
        <w:numPr>
          <w:ilvl w:val="0"/>
          <w:numId w:val="62"/>
        </w:numPr>
        <w:tabs>
          <w:tab w:val="num" w:pos="502"/>
        </w:tabs>
        <w:ind w:left="502"/>
        <w:jc w:val="both"/>
        <w:rPr>
          <w:rFonts w:ascii="Arial" w:hAnsi="Arial" w:cs="Arial"/>
        </w:rPr>
      </w:pPr>
      <w:r w:rsidRPr="009C4535">
        <w:rPr>
          <w:rFonts w:ascii="Arial" w:hAnsi="Arial" w:cs="Arial"/>
        </w:rPr>
        <w:t>prati i analizira stanje u djelatnostima iz područja svog rada: 5%</w:t>
      </w:r>
    </w:p>
    <w:p w14:paraId="2074B4A9" w14:textId="77777777" w:rsidR="009C4535" w:rsidRPr="009C4535" w:rsidRDefault="009C4535" w:rsidP="009C4535">
      <w:pPr>
        <w:numPr>
          <w:ilvl w:val="0"/>
          <w:numId w:val="62"/>
        </w:numPr>
        <w:tabs>
          <w:tab w:val="num" w:pos="502"/>
        </w:tabs>
        <w:ind w:left="502"/>
        <w:jc w:val="both"/>
        <w:rPr>
          <w:rFonts w:ascii="Arial" w:hAnsi="Arial" w:cs="Arial"/>
        </w:rPr>
      </w:pPr>
      <w:r w:rsidRPr="009C4535">
        <w:rPr>
          <w:rFonts w:ascii="Arial" w:hAnsi="Arial" w:cs="Arial"/>
        </w:rPr>
        <w:t>obavlja i druge poslove koji su mu povjereni: 5%.</w:t>
      </w:r>
    </w:p>
    <w:p w14:paraId="38438279" w14:textId="77777777" w:rsidR="009C4535" w:rsidRPr="009C4535" w:rsidRDefault="009C4535" w:rsidP="009C4535">
      <w:pPr>
        <w:jc w:val="center"/>
        <w:rPr>
          <w:rFonts w:ascii="Arial" w:eastAsia="Calibri" w:hAnsi="Arial" w:cs="Arial"/>
          <w:bCs/>
          <w:lang w:eastAsia="en-US"/>
        </w:rPr>
      </w:pPr>
    </w:p>
    <w:p w14:paraId="10F135F3" w14:textId="77777777" w:rsidR="009C4535" w:rsidRPr="009C4535" w:rsidRDefault="009C4535" w:rsidP="009C4535">
      <w:pPr>
        <w:jc w:val="center"/>
        <w:rPr>
          <w:rFonts w:ascii="Courier New" w:eastAsia="Calibri" w:hAnsi="Courier New" w:cs="Courier New"/>
          <w:bCs/>
          <w:lang w:eastAsia="en-US"/>
        </w:rPr>
      </w:pPr>
    </w:p>
    <w:p w14:paraId="10AF6487" w14:textId="77777777" w:rsidR="009C4535" w:rsidRPr="009C4535" w:rsidRDefault="009C4535" w:rsidP="009C4535">
      <w:pPr>
        <w:jc w:val="center"/>
        <w:rPr>
          <w:rFonts w:ascii="Courier New" w:eastAsia="Calibri" w:hAnsi="Courier New" w:cs="Courier New"/>
          <w:bCs/>
          <w:lang w:eastAsia="en-US"/>
        </w:rPr>
      </w:pPr>
    </w:p>
    <w:p w14:paraId="33B039D4" w14:textId="77777777" w:rsidR="009C4535" w:rsidRPr="009C4535" w:rsidRDefault="009C4535" w:rsidP="009C4535">
      <w:pPr>
        <w:jc w:val="center"/>
        <w:rPr>
          <w:rFonts w:ascii="Arial" w:eastAsia="Calibri" w:hAnsi="Arial" w:cs="Arial"/>
          <w:bCs/>
          <w:lang w:eastAsia="en-US"/>
        </w:rPr>
      </w:pPr>
      <w:r w:rsidRPr="009C4535">
        <w:rPr>
          <w:rFonts w:ascii="Arial" w:eastAsia="Calibri" w:hAnsi="Arial" w:cs="Arial"/>
          <w:bCs/>
          <w:lang w:eastAsia="en-US"/>
        </w:rPr>
        <w:t xml:space="preserve">OPIS RAZINE STANDARDNIH MJERILA </w:t>
      </w:r>
    </w:p>
    <w:p w14:paraId="0AA748FE" w14:textId="77777777" w:rsidR="009C4535" w:rsidRPr="009C4535" w:rsidRDefault="009C4535" w:rsidP="009C4535">
      <w:pPr>
        <w:jc w:val="center"/>
        <w:rPr>
          <w:rFonts w:ascii="Arial" w:hAnsi="Arial" w:cs="Arial"/>
        </w:rPr>
      </w:pPr>
      <w:r w:rsidRPr="009C4535">
        <w:rPr>
          <w:rFonts w:ascii="Arial" w:eastAsia="Calibri" w:hAnsi="Arial" w:cs="Arial"/>
          <w:bCs/>
          <w:lang w:eastAsia="en-US"/>
        </w:rPr>
        <w:t>ZA KLASIFIKACIJU RADNIH MJESTA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13"/>
      </w:tblGrid>
      <w:tr w:rsidR="009C4535" w:rsidRPr="009C4535" w14:paraId="5572E4FC" w14:textId="77777777" w:rsidTr="00F26D29">
        <w:tc>
          <w:tcPr>
            <w:tcW w:w="2943" w:type="dxa"/>
            <w:shd w:val="clear" w:color="auto" w:fill="auto"/>
          </w:tcPr>
          <w:p w14:paraId="4EA7FCFB"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POTREBNO STRUČNO</w:t>
            </w:r>
          </w:p>
          <w:p w14:paraId="1DA118AE" w14:textId="77777777" w:rsidR="009C4535" w:rsidRPr="009C4535" w:rsidRDefault="009C4535" w:rsidP="009C4535">
            <w:pPr>
              <w:rPr>
                <w:rFonts w:ascii="Arial" w:eastAsia="Calibri" w:hAnsi="Arial" w:cs="Arial"/>
                <w:highlight w:val="yellow"/>
              </w:rPr>
            </w:pPr>
            <w:r w:rsidRPr="009C4535">
              <w:rPr>
                <w:rFonts w:ascii="Arial" w:eastAsia="Calibri" w:hAnsi="Arial" w:cs="Arial"/>
                <w:lang w:eastAsia="en-US"/>
              </w:rPr>
              <w:t>ZNANJE</w:t>
            </w:r>
          </w:p>
        </w:tc>
        <w:tc>
          <w:tcPr>
            <w:tcW w:w="5913" w:type="dxa"/>
            <w:shd w:val="clear" w:color="auto" w:fill="auto"/>
          </w:tcPr>
          <w:p w14:paraId="483C897A" w14:textId="77777777" w:rsidR="009C4535" w:rsidRPr="009C4535" w:rsidRDefault="009C4535" w:rsidP="009C4535">
            <w:pPr>
              <w:rPr>
                <w:rFonts w:ascii="Arial" w:eastAsia="Calibri" w:hAnsi="Arial" w:cs="Arial"/>
              </w:rPr>
            </w:pPr>
            <w:r w:rsidRPr="009C4535">
              <w:rPr>
                <w:rFonts w:ascii="Arial" w:eastAsia="Calibri" w:hAnsi="Arial" w:cs="Arial"/>
              </w:rPr>
              <w:t>sveučilišni diplomski studij ili sveučilišni integrirani prijediplomski i diplomski studij ili stručni diplomski studij društvenih, humanističkih ili biotehničkih znanosti, najmanje 5 godina radnog iskustva na  odgovarajućim poslovima, položen državni ispit, organizacijske sposobnosti i komunikacijske vještine, poznavanje rada na računalu</w:t>
            </w:r>
          </w:p>
        </w:tc>
      </w:tr>
      <w:tr w:rsidR="009C4535" w:rsidRPr="009C4535" w14:paraId="5929B185" w14:textId="77777777" w:rsidTr="00F26D29">
        <w:tc>
          <w:tcPr>
            <w:tcW w:w="2943" w:type="dxa"/>
            <w:shd w:val="clear" w:color="auto" w:fill="auto"/>
          </w:tcPr>
          <w:p w14:paraId="33C78551" w14:textId="77777777" w:rsidR="009C4535" w:rsidRPr="009C4535" w:rsidRDefault="009C4535" w:rsidP="009C4535">
            <w:pPr>
              <w:rPr>
                <w:rFonts w:ascii="Arial" w:eastAsia="Calibri" w:hAnsi="Arial" w:cs="Arial"/>
              </w:rPr>
            </w:pPr>
            <w:r w:rsidRPr="009C4535">
              <w:rPr>
                <w:rFonts w:ascii="Arial" w:eastAsia="Calibri" w:hAnsi="Arial" w:cs="Arial"/>
                <w:lang w:eastAsia="en-US"/>
              </w:rPr>
              <w:lastRenderedPageBreak/>
              <w:t>SLOŽENOST POSLOVA</w:t>
            </w:r>
          </w:p>
        </w:tc>
        <w:tc>
          <w:tcPr>
            <w:tcW w:w="5913" w:type="dxa"/>
            <w:shd w:val="clear" w:color="auto" w:fill="auto"/>
          </w:tcPr>
          <w:p w14:paraId="0852523D" w14:textId="77777777" w:rsidR="009C4535" w:rsidRPr="009C4535" w:rsidRDefault="009C4535" w:rsidP="009C4535">
            <w:pPr>
              <w:rPr>
                <w:rFonts w:ascii="Arial" w:eastAsia="Calibri" w:hAnsi="Arial" w:cs="Arial"/>
              </w:rPr>
            </w:pPr>
            <w:r w:rsidRPr="009C4535">
              <w:rPr>
                <w:rFonts w:ascii="Arial" w:eastAsia="Calibri" w:hAnsi="Arial" w:cs="Arial"/>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9C4535" w:rsidRPr="009C4535" w14:paraId="32D026C5" w14:textId="77777777" w:rsidTr="00F26D29">
        <w:tc>
          <w:tcPr>
            <w:tcW w:w="2943" w:type="dxa"/>
            <w:shd w:val="clear" w:color="auto" w:fill="auto"/>
          </w:tcPr>
          <w:p w14:paraId="2F8C2079" w14:textId="77777777" w:rsidR="009C4535" w:rsidRPr="009C4535" w:rsidRDefault="009C4535" w:rsidP="009C4535">
            <w:pPr>
              <w:rPr>
                <w:rFonts w:ascii="Arial" w:eastAsia="Calibri" w:hAnsi="Arial" w:cs="Arial"/>
              </w:rPr>
            </w:pPr>
            <w:r w:rsidRPr="009C4535">
              <w:rPr>
                <w:rFonts w:ascii="Arial" w:eastAsia="Calibri" w:hAnsi="Arial" w:cs="Arial"/>
                <w:lang w:eastAsia="en-US"/>
              </w:rPr>
              <w:t>SAMOSTALNOST U RADU</w:t>
            </w:r>
          </w:p>
        </w:tc>
        <w:tc>
          <w:tcPr>
            <w:tcW w:w="5913" w:type="dxa"/>
            <w:shd w:val="clear" w:color="auto" w:fill="auto"/>
          </w:tcPr>
          <w:p w14:paraId="2DC67DAD" w14:textId="77777777" w:rsidR="009C4535" w:rsidRPr="009C4535" w:rsidRDefault="009C4535" w:rsidP="009C4535">
            <w:pPr>
              <w:rPr>
                <w:rFonts w:ascii="Arial" w:eastAsia="Calibri" w:hAnsi="Arial" w:cs="Arial"/>
              </w:rPr>
            </w:pPr>
            <w:r w:rsidRPr="009C4535">
              <w:rPr>
                <w:rFonts w:ascii="Arial" w:eastAsia="Calibri" w:hAnsi="Arial" w:cs="Arial"/>
              </w:rPr>
              <w:t>stupanj samostalnosti koji uključuje samostalnost u radu koja je ograničena povremenim nadzorom i pomoći nadređenog pri rješavanju složenih stručnih problema</w:t>
            </w:r>
          </w:p>
        </w:tc>
      </w:tr>
      <w:tr w:rsidR="009C4535" w:rsidRPr="009C4535" w14:paraId="18BCB038" w14:textId="77777777" w:rsidTr="00F26D29">
        <w:tc>
          <w:tcPr>
            <w:tcW w:w="2943" w:type="dxa"/>
            <w:shd w:val="clear" w:color="auto" w:fill="auto"/>
          </w:tcPr>
          <w:p w14:paraId="766C33FF"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ODGOVORNOSTI</w:t>
            </w:r>
          </w:p>
          <w:p w14:paraId="3013B513" w14:textId="77777777" w:rsidR="009C4535" w:rsidRPr="009C4535" w:rsidRDefault="009C4535" w:rsidP="009C4535">
            <w:pPr>
              <w:rPr>
                <w:rFonts w:ascii="Arial" w:eastAsia="Calibri" w:hAnsi="Arial" w:cs="Arial"/>
              </w:rPr>
            </w:pPr>
          </w:p>
        </w:tc>
        <w:tc>
          <w:tcPr>
            <w:tcW w:w="5913" w:type="dxa"/>
            <w:shd w:val="clear" w:color="auto" w:fill="auto"/>
          </w:tcPr>
          <w:p w14:paraId="7F16620E" w14:textId="77777777" w:rsidR="009C4535" w:rsidRPr="009C4535" w:rsidRDefault="009C4535" w:rsidP="009C4535">
            <w:pPr>
              <w:rPr>
                <w:rFonts w:ascii="Arial" w:eastAsia="Calibri" w:hAnsi="Arial" w:cs="Arial"/>
              </w:rPr>
            </w:pPr>
            <w:r w:rsidRPr="009C4535">
              <w:rPr>
                <w:rFonts w:ascii="Arial" w:eastAsia="Calibri" w:hAnsi="Arial" w:cs="Arial"/>
              </w:rPr>
              <w:t>stupanj odgovornosti koji uključuje visoku odgovornost za zakonitost rada i postupanja</w:t>
            </w:r>
          </w:p>
        </w:tc>
      </w:tr>
      <w:tr w:rsidR="009C4535" w:rsidRPr="009C4535" w14:paraId="5FD869F3" w14:textId="77777777" w:rsidTr="00F26D29">
        <w:tc>
          <w:tcPr>
            <w:tcW w:w="2943" w:type="dxa"/>
            <w:shd w:val="clear" w:color="auto" w:fill="auto"/>
          </w:tcPr>
          <w:p w14:paraId="19C11502"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SURADNJE S</w:t>
            </w:r>
          </w:p>
          <w:p w14:paraId="1F4FBE34"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DRUGIM TIJELIMA I</w:t>
            </w:r>
          </w:p>
          <w:p w14:paraId="51408783"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KOMUNIKACIJE SA</w:t>
            </w:r>
          </w:p>
          <w:p w14:paraId="339B9664" w14:textId="77777777" w:rsidR="009C4535" w:rsidRPr="009C4535" w:rsidRDefault="009C4535" w:rsidP="009C4535">
            <w:pPr>
              <w:rPr>
                <w:rFonts w:ascii="Arial" w:eastAsia="Calibri" w:hAnsi="Arial" w:cs="Arial"/>
              </w:rPr>
            </w:pPr>
            <w:r w:rsidRPr="009C4535">
              <w:rPr>
                <w:rFonts w:ascii="Arial" w:eastAsia="Calibri" w:hAnsi="Arial" w:cs="Arial"/>
                <w:lang w:eastAsia="en-US"/>
              </w:rPr>
              <w:t>STRANKAMA</w:t>
            </w:r>
          </w:p>
        </w:tc>
        <w:tc>
          <w:tcPr>
            <w:tcW w:w="5913" w:type="dxa"/>
            <w:shd w:val="clear" w:color="auto" w:fill="auto"/>
          </w:tcPr>
          <w:p w14:paraId="72E54015" w14:textId="77777777" w:rsidR="009C4535" w:rsidRPr="009C4535" w:rsidRDefault="009C4535" w:rsidP="009C4535">
            <w:pPr>
              <w:rPr>
                <w:rFonts w:ascii="Arial" w:eastAsia="Calibri" w:hAnsi="Arial" w:cs="Arial"/>
              </w:rPr>
            </w:pPr>
            <w:r w:rsidRPr="009C4535">
              <w:rPr>
                <w:rFonts w:ascii="Arial" w:eastAsia="Calibri" w:hAnsi="Arial" w:cs="Arial"/>
              </w:rPr>
              <w:t>stupanj učestalosti stručnih komunikacija koji uključuje kontakte unutar i izvan JUO u svrhu pružanja savjeta te prikupljanja ili razmjene važnih informacija</w:t>
            </w:r>
          </w:p>
        </w:tc>
      </w:tr>
    </w:tbl>
    <w:p w14:paraId="0C658717" w14:textId="77777777" w:rsidR="009C4535" w:rsidRPr="009C4535" w:rsidRDefault="009C4535" w:rsidP="009C4535">
      <w:pPr>
        <w:jc w:val="both"/>
        <w:rPr>
          <w:rFonts w:ascii="Courier New" w:hAnsi="Courier New" w:cs="Courier New"/>
        </w:rPr>
      </w:pPr>
    </w:p>
    <w:p w14:paraId="2DFC41D7" w14:textId="77777777" w:rsidR="009C4535" w:rsidRPr="009C4535" w:rsidRDefault="009C4535" w:rsidP="009C4535">
      <w:pPr>
        <w:autoSpaceDE w:val="0"/>
        <w:autoSpaceDN w:val="0"/>
        <w:adjustRightInd w:val="0"/>
        <w:rPr>
          <w:rFonts w:ascii="Arial" w:hAnsi="Arial" w:cs="Arial"/>
          <w:b/>
          <w:bCs/>
          <w:color w:val="000000"/>
          <w:highlight w:val="yellow"/>
        </w:rPr>
      </w:pPr>
    </w:p>
    <w:p w14:paraId="4176AFB2" w14:textId="77777777" w:rsidR="009C4535" w:rsidRPr="009C4535" w:rsidRDefault="009C4535" w:rsidP="009C4535">
      <w:pPr>
        <w:autoSpaceDE w:val="0"/>
        <w:autoSpaceDN w:val="0"/>
        <w:adjustRightInd w:val="0"/>
        <w:rPr>
          <w:rFonts w:ascii="Arial" w:hAnsi="Arial" w:cs="Arial"/>
          <w:b/>
          <w:color w:val="000000"/>
        </w:rPr>
      </w:pPr>
      <w:r w:rsidRPr="009C4535">
        <w:rPr>
          <w:rFonts w:ascii="Arial" w:hAnsi="Arial" w:cs="Arial"/>
          <w:b/>
          <w:bCs/>
          <w:color w:val="000000"/>
        </w:rPr>
        <w:t xml:space="preserve">Broj radnog mjesta: 5  </w:t>
      </w:r>
    </w:p>
    <w:p w14:paraId="013F0A4C" w14:textId="77777777" w:rsidR="009C4535" w:rsidRPr="009C4535" w:rsidRDefault="009C4535" w:rsidP="009C4535">
      <w:pPr>
        <w:autoSpaceDE w:val="0"/>
        <w:autoSpaceDN w:val="0"/>
        <w:adjustRightInd w:val="0"/>
        <w:rPr>
          <w:rFonts w:ascii="Arial" w:hAnsi="Arial" w:cs="Arial"/>
          <w:color w:val="000000"/>
          <w:u w:val="single"/>
        </w:rPr>
      </w:pPr>
      <w:r w:rsidRPr="009C4535">
        <w:rPr>
          <w:rFonts w:ascii="Arial" w:hAnsi="Arial" w:cs="Arial"/>
          <w:b/>
          <w:bCs/>
          <w:color w:val="000000"/>
          <w:u w:val="single"/>
        </w:rPr>
        <w:t xml:space="preserve">Naziv radnog mjesta: </w:t>
      </w:r>
      <w:r w:rsidRPr="009C4535">
        <w:rPr>
          <w:rFonts w:ascii="Arial" w:hAnsi="Arial" w:cs="Arial"/>
          <w:b/>
          <w:bCs/>
          <w:color w:val="000000"/>
          <w:u w:val="single"/>
          <w:lang w:val="de-DE"/>
        </w:rPr>
        <w:t>VI</w:t>
      </w:r>
      <w:r w:rsidRPr="009C4535">
        <w:rPr>
          <w:rFonts w:ascii="Arial" w:hAnsi="Arial" w:cs="Arial"/>
          <w:b/>
          <w:bCs/>
          <w:color w:val="000000"/>
          <w:u w:val="single"/>
        </w:rPr>
        <w:t>Š</w:t>
      </w:r>
      <w:r w:rsidRPr="009C4535">
        <w:rPr>
          <w:rFonts w:ascii="Arial" w:hAnsi="Arial" w:cs="Arial"/>
          <w:b/>
          <w:bCs/>
          <w:color w:val="000000"/>
          <w:u w:val="single"/>
          <w:lang w:val="de-DE"/>
        </w:rPr>
        <w:t>I</w:t>
      </w:r>
      <w:r w:rsidRPr="009C4535">
        <w:rPr>
          <w:rFonts w:ascii="Arial" w:hAnsi="Arial" w:cs="Arial"/>
          <w:b/>
          <w:bCs/>
          <w:color w:val="000000"/>
          <w:u w:val="single"/>
        </w:rPr>
        <w:t xml:space="preserve"> </w:t>
      </w:r>
      <w:r w:rsidRPr="009C4535">
        <w:rPr>
          <w:rFonts w:ascii="Arial" w:hAnsi="Arial" w:cs="Arial"/>
          <w:b/>
          <w:bCs/>
          <w:color w:val="000000"/>
          <w:u w:val="single"/>
          <w:lang w:val="de-DE"/>
        </w:rPr>
        <w:t>STRUČNI SURADNIK</w:t>
      </w:r>
      <w:r w:rsidRPr="009C4535">
        <w:rPr>
          <w:rFonts w:ascii="Arial" w:hAnsi="Arial" w:cs="Arial"/>
          <w:b/>
          <w:bCs/>
          <w:color w:val="000000"/>
          <w:u w:val="single"/>
        </w:rPr>
        <w:t xml:space="preserve"> </w:t>
      </w:r>
      <w:r w:rsidRPr="009C4535">
        <w:rPr>
          <w:rFonts w:ascii="Arial" w:hAnsi="Arial" w:cs="Arial"/>
          <w:b/>
          <w:bCs/>
          <w:color w:val="000000"/>
          <w:u w:val="single"/>
          <w:lang w:val="de-DE"/>
        </w:rPr>
        <w:t>ZA</w:t>
      </w:r>
      <w:r w:rsidRPr="009C4535">
        <w:rPr>
          <w:rFonts w:ascii="Arial" w:hAnsi="Arial" w:cs="Arial"/>
          <w:b/>
          <w:bCs/>
          <w:color w:val="000000"/>
          <w:u w:val="single"/>
        </w:rPr>
        <w:t xml:space="preserve"> </w:t>
      </w:r>
      <w:r w:rsidRPr="009C4535">
        <w:rPr>
          <w:rFonts w:ascii="Arial" w:hAnsi="Arial" w:cs="Arial"/>
          <w:b/>
          <w:bCs/>
          <w:color w:val="000000"/>
          <w:u w:val="single"/>
          <w:lang w:val="de-DE"/>
        </w:rPr>
        <w:t>ADMINISTRATIVNE</w:t>
      </w:r>
      <w:r w:rsidRPr="009C4535">
        <w:rPr>
          <w:rFonts w:ascii="Arial" w:hAnsi="Arial" w:cs="Arial"/>
          <w:b/>
          <w:bCs/>
          <w:color w:val="000000"/>
          <w:u w:val="single"/>
        </w:rPr>
        <w:t xml:space="preserve"> </w:t>
      </w:r>
      <w:r w:rsidRPr="009C4535">
        <w:rPr>
          <w:rFonts w:ascii="Arial" w:hAnsi="Arial" w:cs="Arial"/>
          <w:b/>
          <w:bCs/>
          <w:color w:val="000000"/>
          <w:u w:val="single"/>
          <w:lang w:val="de-DE"/>
        </w:rPr>
        <w:t>POSLOVE I UREDSKO POSLOVANJE</w:t>
      </w:r>
      <w:r w:rsidRPr="009C4535">
        <w:rPr>
          <w:rFonts w:ascii="Arial" w:hAnsi="Arial" w:cs="Arial"/>
          <w:b/>
          <w:bCs/>
          <w:color w:val="000000"/>
          <w:u w:val="single"/>
        </w:rPr>
        <w:t xml:space="preserve">– 1 </w:t>
      </w:r>
      <w:proofErr w:type="spellStart"/>
      <w:r w:rsidRPr="009C4535">
        <w:rPr>
          <w:rFonts w:ascii="Arial" w:hAnsi="Arial" w:cs="Arial"/>
          <w:b/>
          <w:bCs/>
          <w:color w:val="000000"/>
          <w:u w:val="single"/>
          <w:lang w:val="de-DE"/>
        </w:rPr>
        <w:t>izvr</w:t>
      </w:r>
      <w:proofErr w:type="spellEnd"/>
      <w:r w:rsidRPr="009C4535">
        <w:rPr>
          <w:rFonts w:ascii="Arial" w:hAnsi="Arial" w:cs="Arial"/>
          <w:b/>
          <w:bCs/>
          <w:color w:val="000000"/>
          <w:u w:val="single"/>
        </w:rPr>
        <w:t>š</w:t>
      </w:r>
      <w:proofErr w:type="spellStart"/>
      <w:r w:rsidRPr="009C4535">
        <w:rPr>
          <w:rFonts w:ascii="Arial" w:hAnsi="Arial" w:cs="Arial"/>
          <w:b/>
          <w:bCs/>
          <w:color w:val="000000"/>
          <w:u w:val="single"/>
          <w:lang w:val="de-DE"/>
        </w:rPr>
        <w:t>itelj</w:t>
      </w:r>
      <w:proofErr w:type="spellEnd"/>
      <w:r w:rsidRPr="009C4535">
        <w:rPr>
          <w:rFonts w:ascii="Arial" w:hAnsi="Arial" w:cs="Arial"/>
          <w:b/>
          <w:bCs/>
          <w:color w:val="000000"/>
          <w:u w:val="single"/>
        </w:rPr>
        <w:t xml:space="preserve"> </w:t>
      </w:r>
    </w:p>
    <w:p w14:paraId="6A7AB5C9" w14:textId="77777777" w:rsidR="009C4535" w:rsidRPr="009C4535" w:rsidRDefault="009C4535" w:rsidP="009C4535">
      <w:pPr>
        <w:autoSpaceDE w:val="0"/>
        <w:autoSpaceDN w:val="0"/>
        <w:adjustRightInd w:val="0"/>
        <w:jc w:val="both"/>
        <w:rPr>
          <w:rFonts w:ascii="Arial" w:hAnsi="Arial" w:cs="Arial"/>
          <w:bCs/>
          <w:color w:val="000000"/>
          <w:lang w:val="pl-PL"/>
        </w:rPr>
      </w:pPr>
      <w:r w:rsidRPr="009C4535">
        <w:rPr>
          <w:rFonts w:ascii="Arial" w:hAnsi="Arial" w:cs="Arial"/>
          <w:bCs/>
          <w:color w:val="000000"/>
          <w:lang w:val="pl-PL"/>
        </w:rPr>
        <w:t>Kategorija/potkategorija/razina/rang:</w:t>
      </w:r>
    </w:p>
    <w:p w14:paraId="009CD85C" w14:textId="77777777" w:rsidR="009C4535" w:rsidRPr="009C4535" w:rsidRDefault="009C4535" w:rsidP="009C4535">
      <w:pPr>
        <w:autoSpaceDE w:val="0"/>
        <w:autoSpaceDN w:val="0"/>
        <w:adjustRightInd w:val="0"/>
        <w:jc w:val="both"/>
        <w:rPr>
          <w:rFonts w:ascii="Arial" w:hAnsi="Arial" w:cs="Arial"/>
          <w:color w:val="000000"/>
          <w:lang w:val="pl-PL"/>
        </w:rPr>
      </w:pPr>
      <w:r w:rsidRPr="009C4535">
        <w:rPr>
          <w:rFonts w:ascii="Arial" w:hAnsi="Arial" w:cs="Arial"/>
          <w:color w:val="000000"/>
          <w:lang w:val="pl-PL"/>
        </w:rPr>
        <w:t xml:space="preserve">II./viši stručni suradnik/ - /6. </w:t>
      </w:r>
    </w:p>
    <w:p w14:paraId="1C24F56D" w14:textId="77777777" w:rsidR="009C4535" w:rsidRPr="009C4535" w:rsidRDefault="009C4535" w:rsidP="009C4535">
      <w:pPr>
        <w:jc w:val="both"/>
        <w:rPr>
          <w:rFonts w:ascii="Arial" w:hAnsi="Arial" w:cs="Arial"/>
          <w:bCs/>
        </w:rPr>
      </w:pPr>
      <w:r w:rsidRPr="009C4535">
        <w:rPr>
          <w:rFonts w:ascii="Arial" w:hAnsi="Arial" w:cs="Arial"/>
        </w:rPr>
        <w:t xml:space="preserve">Opis poslova radnog mjesta i približan postotak radnog vremena za obavljanje pojedinih poslova: </w:t>
      </w:r>
    </w:p>
    <w:p w14:paraId="50E80C52" w14:textId="77777777" w:rsidR="009C4535" w:rsidRPr="009C4535" w:rsidRDefault="009C4535" w:rsidP="009C4535">
      <w:pPr>
        <w:numPr>
          <w:ilvl w:val="0"/>
          <w:numId w:val="67"/>
        </w:numPr>
        <w:jc w:val="both"/>
        <w:rPr>
          <w:rFonts w:ascii="Arial" w:hAnsi="Arial" w:cs="Arial"/>
        </w:rPr>
      </w:pPr>
      <w:r w:rsidRPr="009C4535">
        <w:rPr>
          <w:rFonts w:ascii="Arial" w:hAnsi="Arial" w:cs="Arial"/>
        </w:rPr>
        <w:t xml:space="preserve">izrađuje nacrte rješenja i drugih pisanih akata za pročelnika, po potrebi i načelnika: 5% </w:t>
      </w:r>
    </w:p>
    <w:p w14:paraId="712D9431" w14:textId="77777777" w:rsidR="009C4535" w:rsidRPr="009C4535" w:rsidRDefault="009C4535" w:rsidP="009C4535">
      <w:pPr>
        <w:numPr>
          <w:ilvl w:val="0"/>
          <w:numId w:val="67"/>
        </w:numPr>
        <w:jc w:val="both"/>
        <w:rPr>
          <w:rFonts w:ascii="Arial" w:hAnsi="Arial" w:cs="Arial"/>
        </w:rPr>
      </w:pPr>
      <w:r w:rsidRPr="009C4535">
        <w:rPr>
          <w:rFonts w:ascii="Arial" w:hAnsi="Arial" w:cs="Arial"/>
        </w:rPr>
        <w:t>obavlja poslove uredskog poslovanja uključujući poslove pismohrane (primanje i otprema pismena, izdavanje, evidencija, upisivanje u propisane upisnike ili urudžbene zapisnike, dostava u rad, obrada, otpremanje, čuvanje, izlučivanje i predaja nadležnom arhivu ili drugom nadležnom tijelu): 30%</w:t>
      </w:r>
    </w:p>
    <w:p w14:paraId="7C9B219F" w14:textId="77777777" w:rsidR="009C4535" w:rsidRPr="009C4535" w:rsidRDefault="009C4535" w:rsidP="009C4535">
      <w:pPr>
        <w:numPr>
          <w:ilvl w:val="0"/>
          <w:numId w:val="62"/>
        </w:numPr>
        <w:autoSpaceDE w:val="0"/>
        <w:autoSpaceDN w:val="0"/>
        <w:adjustRightInd w:val="0"/>
        <w:jc w:val="both"/>
        <w:rPr>
          <w:rFonts w:ascii="Arial" w:hAnsi="Arial" w:cs="Arial"/>
          <w:color w:val="000000"/>
        </w:rPr>
      </w:pPr>
      <w:r w:rsidRPr="009C4535">
        <w:rPr>
          <w:rFonts w:ascii="Arial" w:hAnsi="Arial" w:cs="Arial"/>
          <w:color w:val="000000"/>
        </w:rPr>
        <w:t>prima, koordinira i usmjerava stranke i telefonske pozive za potrebe općinskih tijela: 25%</w:t>
      </w:r>
    </w:p>
    <w:p w14:paraId="6665BA7C" w14:textId="77777777" w:rsidR="009C4535" w:rsidRPr="009C4535" w:rsidRDefault="009C4535" w:rsidP="009C4535">
      <w:pPr>
        <w:numPr>
          <w:ilvl w:val="0"/>
          <w:numId w:val="62"/>
        </w:numPr>
        <w:autoSpaceDE w:val="0"/>
        <w:autoSpaceDN w:val="0"/>
        <w:adjustRightInd w:val="0"/>
        <w:jc w:val="both"/>
        <w:rPr>
          <w:rFonts w:ascii="Arial" w:hAnsi="Arial" w:cs="Arial"/>
          <w:color w:val="000000"/>
          <w:lang w:val="pl-PL"/>
        </w:rPr>
      </w:pPr>
      <w:r w:rsidRPr="009C4535">
        <w:rPr>
          <w:rFonts w:ascii="Arial" w:hAnsi="Arial" w:cs="Arial"/>
          <w:color w:val="000000"/>
          <w:lang w:val="pl-PL"/>
        </w:rPr>
        <w:t>radi na praćenju raspisanih natječaja, pripremi dokumentacije za razvojne projekte i njihovoj provedbi, osim projekata iz područja komunalne infrastrukture: 15%</w:t>
      </w:r>
    </w:p>
    <w:p w14:paraId="67B00C46" w14:textId="77777777" w:rsidR="009C4535" w:rsidRPr="009C4535" w:rsidRDefault="009C4535" w:rsidP="009C4535">
      <w:pPr>
        <w:numPr>
          <w:ilvl w:val="0"/>
          <w:numId w:val="62"/>
        </w:numPr>
        <w:jc w:val="both"/>
        <w:rPr>
          <w:rFonts w:ascii="Arial" w:hAnsi="Arial" w:cs="Arial"/>
        </w:rPr>
      </w:pPr>
      <w:r w:rsidRPr="009C4535">
        <w:rPr>
          <w:rFonts w:ascii="Arial" w:hAnsi="Arial" w:cs="Arial"/>
        </w:rPr>
        <w:t>izdaje potvrde i uvjerenja: 15%</w:t>
      </w:r>
    </w:p>
    <w:p w14:paraId="67D3C27A" w14:textId="77777777" w:rsidR="009C4535" w:rsidRPr="009C4535" w:rsidRDefault="009C4535" w:rsidP="009C4535">
      <w:pPr>
        <w:numPr>
          <w:ilvl w:val="0"/>
          <w:numId w:val="62"/>
        </w:numPr>
        <w:autoSpaceDE w:val="0"/>
        <w:autoSpaceDN w:val="0"/>
        <w:adjustRightInd w:val="0"/>
        <w:jc w:val="both"/>
        <w:rPr>
          <w:rFonts w:ascii="Arial" w:hAnsi="Arial" w:cs="Arial"/>
          <w:color w:val="000000"/>
        </w:rPr>
      </w:pPr>
      <w:r w:rsidRPr="009C4535">
        <w:rPr>
          <w:rFonts w:ascii="Arial" w:hAnsi="Arial" w:cs="Arial"/>
          <w:color w:val="000000"/>
        </w:rPr>
        <w:t>vodi evidencije i izrađuje potrebna izvješća o evidencijama koje vodi: 2%</w:t>
      </w:r>
    </w:p>
    <w:p w14:paraId="41D8B57C" w14:textId="77777777" w:rsidR="009C4535" w:rsidRPr="009C4535" w:rsidRDefault="009C4535" w:rsidP="009C4535">
      <w:pPr>
        <w:numPr>
          <w:ilvl w:val="0"/>
          <w:numId w:val="62"/>
        </w:numPr>
        <w:jc w:val="both"/>
        <w:rPr>
          <w:rFonts w:ascii="Arial" w:hAnsi="Arial" w:cs="Arial"/>
        </w:rPr>
      </w:pPr>
      <w:r w:rsidRPr="009C4535">
        <w:rPr>
          <w:rFonts w:ascii="Arial" w:hAnsi="Arial" w:cs="Arial"/>
        </w:rPr>
        <w:t>objavljuje na službenoj web stranici i društvenim mrežama te sudjeluje u izradi službenog glasila: 5%</w:t>
      </w:r>
    </w:p>
    <w:p w14:paraId="31B736DB" w14:textId="77777777" w:rsidR="009C4535" w:rsidRPr="009C4535" w:rsidRDefault="009C4535" w:rsidP="009C4535">
      <w:pPr>
        <w:numPr>
          <w:ilvl w:val="0"/>
          <w:numId w:val="62"/>
        </w:numPr>
        <w:jc w:val="both"/>
        <w:rPr>
          <w:rFonts w:ascii="Arial" w:hAnsi="Arial" w:cs="Arial"/>
        </w:rPr>
      </w:pPr>
      <w:r w:rsidRPr="009C4535">
        <w:rPr>
          <w:rFonts w:ascii="Arial" w:hAnsi="Arial" w:cs="Arial"/>
        </w:rPr>
        <w:t xml:space="preserve">obavlja poslove službenika za zaštitu osobnih podataka: 3%. </w:t>
      </w:r>
    </w:p>
    <w:p w14:paraId="5CC03D1C" w14:textId="77777777" w:rsidR="009C4535" w:rsidRPr="009C4535" w:rsidRDefault="009C4535" w:rsidP="009C4535">
      <w:pPr>
        <w:jc w:val="both"/>
        <w:rPr>
          <w:rFonts w:ascii="Courier New" w:hAnsi="Courier New" w:cs="Courier New"/>
        </w:rPr>
      </w:pPr>
    </w:p>
    <w:p w14:paraId="55F534EF" w14:textId="77777777" w:rsidR="009C4535" w:rsidRPr="009C4535" w:rsidRDefault="009C4535" w:rsidP="009C4535">
      <w:pPr>
        <w:jc w:val="both"/>
        <w:rPr>
          <w:rFonts w:ascii="Courier New" w:hAnsi="Courier New" w:cs="Courier New"/>
        </w:rPr>
      </w:pPr>
    </w:p>
    <w:p w14:paraId="3AFCA5E4" w14:textId="77777777" w:rsidR="009C4535" w:rsidRPr="009C4535" w:rsidRDefault="009C4535" w:rsidP="009C4535">
      <w:pPr>
        <w:jc w:val="center"/>
        <w:rPr>
          <w:rFonts w:ascii="Arial" w:eastAsia="Calibri" w:hAnsi="Arial" w:cs="Arial"/>
          <w:bCs/>
          <w:lang w:eastAsia="en-US"/>
        </w:rPr>
      </w:pPr>
      <w:r w:rsidRPr="009C4535">
        <w:rPr>
          <w:rFonts w:ascii="Arial" w:eastAsia="Calibri" w:hAnsi="Arial" w:cs="Arial"/>
          <w:bCs/>
          <w:lang w:eastAsia="en-US"/>
        </w:rPr>
        <w:t xml:space="preserve">OPIS RAZINE STANDARDNIH MJERILA </w:t>
      </w:r>
    </w:p>
    <w:p w14:paraId="0974F958" w14:textId="77777777" w:rsidR="009C4535" w:rsidRPr="009C4535" w:rsidRDefault="009C4535" w:rsidP="009C4535">
      <w:pPr>
        <w:jc w:val="center"/>
        <w:rPr>
          <w:rFonts w:ascii="Arial" w:hAnsi="Arial" w:cs="Arial"/>
        </w:rPr>
      </w:pPr>
      <w:r w:rsidRPr="009C4535">
        <w:rPr>
          <w:rFonts w:ascii="Arial" w:eastAsia="Calibri" w:hAnsi="Arial" w:cs="Arial"/>
          <w:bCs/>
          <w:lang w:eastAsia="en-US"/>
        </w:rPr>
        <w:t>ZA KLASIFIKACIJU RADNIH MJESTA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13"/>
      </w:tblGrid>
      <w:tr w:rsidR="009C4535" w:rsidRPr="009C4535" w14:paraId="3F51E562" w14:textId="77777777" w:rsidTr="00F26D29">
        <w:tc>
          <w:tcPr>
            <w:tcW w:w="2943" w:type="dxa"/>
            <w:shd w:val="clear" w:color="auto" w:fill="auto"/>
          </w:tcPr>
          <w:p w14:paraId="678E4C74"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lastRenderedPageBreak/>
              <w:t>POTREBNO STRUČNO</w:t>
            </w:r>
          </w:p>
          <w:p w14:paraId="5917F3C7" w14:textId="77777777" w:rsidR="009C4535" w:rsidRPr="009C4535" w:rsidRDefault="009C4535" w:rsidP="009C4535">
            <w:pPr>
              <w:rPr>
                <w:rFonts w:ascii="Arial" w:eastAsia="Calibri" w:hAnsi="Arial" w:cs="Arial"/>
                <w:highlight w:val="yellow"/>
              </w:rPr>
            </w:pPr>
            <w:r w:rsidRPr="009C4535">
              <w:rPr>
                <w:rFonts w:ascii="Arial" w:eastAsia="Calibri" w:hAnsi="Arial" w:cs="Arial"/>
                <w:lang w:eastAsia="en-US"/>
              </w:rPr>
              <w:t>ZNANJE</w:t>
            </w:r>
          </w:p>
        </w:tc>
        <w:tc>
          <w:tcPr>
            <w:tcW w:w="5913" w:type="dxa"/>
            <w:shd w:val="clear" w:color="auto" w:fill="auto"/>
          </w:tcPr>
          <w:p w14:paraId="06EFF9E1" w14:textId="77777777" w:rsidR="009C4535" w:rsidRPr="009C4535" w:rsidRDefault="009C4535" w:rsidP="009C4535">
            <w:pPr>
              <w:jc w:val="both"/>
              <w:rPr>
                <w:rFonts w:ascii="Arial" w:eastAsia="Calibri" w:hAnsi="Arial" w:cs="Arial"/>
              </w:rPr>
            </w:pPr>
            <w:r w:rsidRPr="009C4535">
              <w:rPr>
                <w:rFonts w:ascii="Arial" w:eastAsia="Calibri" w:hAnsi="Arial" w:cs="Arial"/>
              </w:rPr>
              <w:t>sveučilišni diplomski studij ili sveučilišni integrirani prijediplomski i diplomski studij ili stručni diplomski studij pravne ili ekonomske struke, najmanje 1 godina radnog iskustva na odgovarajućim poslovima, položen državni ispit,</w:t>
            </w:r>
            <w:r w:rsidRPr="009C4535">
              <w:rPr>
                <w:rFonts w:ascii="Arial" w:eastAsia="Calibri" w:hAnsi="Arial" w:cs="Arial"/>
                <w:bCs/>
              </w:rPr>
              <w:t xml:space="preserve"> položen stručni ispit za upravljanje dokumentarnim i arhivskim gradivom izvan arhiva (za djelatnike u pismohrani</w:t>
            </w:r>
            <w:r w:rsidRPr="009C4535">
              <w:rPr>
                <w:rFonts w:ascii="Arial" w:eastAsia="Calibri" w:hAnsi="Arial" w:cs="Arial"/>
              </w:rPr>
              <w:t xml:space="preserve"> po ranijim propisima), poznavanje rada na računalu.</w:t>
            </w:r>
          </w:p>
        </w:tc>
      </w:tr>
      <w:tr w:rsidR="009C4535" w:rsidRPr="009C4535" w14:paraId="4ED832AA" w14:textId="77777777" w:rsidTr="00F26D29">
        <w:tc>
          <w:tcPr>
            <w:tcW w:w="2943" w:type="dxa"/>
            <w:shd w:val="clear" w:color="auto" w:fill="auto"/>
          </w:tcPr>
          <w:p w14:paraId="43D9C6BB" w14:textId="77777777" w:rsidR="009C4535" w:rsidRPr="009C4535" w:rsidRDefault="009C4535" w:rsidP="009C4535">
            <w:pPr>
              <w:rPr>
                <w:rFonts w:ascii="Arial" w:eastAsia="Calibri" w:hAnsi="Arial" w:cs="Arial"/>
              </w:rPr>
            </w:pPr>
            <w:r w:rsidRPr="009C4535">
              <w:rPr>
                <w:rFonts w:ascii="Arial" w:eastAsia="Calibri" w:hAnsi="Arial" w:cs="Arial"/>
                <w:lang w:eastAsia="en-US"/>
              </w:rPr>
              <w:t>SLOŽENOST POSLOVA</w:t>
            </w:r>
          </w:p>
        </w:tc>
        <w:tc>
          <w:tcPr>
            <w:tcW w:w="5913" w:type="dxa"/>
            <w:shd w:val="clear" w:color="auto" w:fill="auto"/>
          </w:tcPr>
          <w:p w14:paraId="14A9BD84" w14:textId="77777777" w:rsidR="009C4535" w:rsidRPr="009C4535" w:rsidRDefault="009C4535" w:rsidP="009C4535">
            <w:pPr>
              <w:rPr>
                <w:rFonts w:ascii="Arial" w:eastAsia="Calibri" w:hAnsi="Arial" w:cs="Arial"/>
              </w:rPr>
            </w:pPr>
            <w:r w:rsidRPr="009C4535">
              <w:rPr>
                <w:rFonts w:ascii="Arial" w:eastAsia="Calibri" w:hAnsi="Arial" w:cs="Arial"/>
              </w:rPr>
              <w:t>stupanj složenosti posla koji uključuje stalne složenije upravne i stručne poslove unutar JUO</w:t>
            </w:r>
          </w:p>
        </w:tc>
      </w:tr>
      <w:tr w:rsidR="009C4535" w:rsidRPr="009C4535" w14:paraId="5E296846" w14:textId="77777777" w:rsidTr="00F26D29">
        <w:tc>
          <w:tcPr>
            <w:tcW w:w="2943" w:type="dxa"/>
            <w:shd w:val="clear" w:color="auto" w:fill="auto"/>
          </w:tcPr>
          <w:p w14:paraId="571C890F" w14:textId="77777777" w:rsidR="009C4535" w:rsidRPr="009C4535" w:rsidRDefault="009C4535" w:rsidP="009C4535">
            <w:pPr>
              <w:rPr>
                <w:rFonts w:ascii="Arial" w:eastAsia="Calibri" w:hAnsi="Arial" w:cs="Arial"/>
              </w:rPr>
            </w:pPr>
            <w:r w:rsidRPr="009C4535">
              <w:rPr>
                <w:rFonts w:ascii="Arial" w:eastAsia="Calibri" w:hAnsi="Arial" w:cs="Arial"/>
                <w:lang w:eastAsia="en-US"/>
              </w:rPr>
              <w:t>SAMOSTALNOST U RADU</w:t>
            </w:r>
          </w:p>
        </w:tc>
        <w:tc>
          <w:tcPr>
            <w:tcW w:w="5913" w:type="dxa"/>
            <w:shd w:val="clear" w:color="auto" w:fill="auto"/>
          </w:tcPr>
          <w:p w14:paraId="7CC2F477" w14:textId="77777777" w:rsidR="009C4535" w:rsidRPr="009C4535" w:rsidRDefault="009C4535" w:rsidP="009C4535">
            <w:pPr>
              <w:rPr>
                <w:rFonts w:ascii="Arial" w:eastAsia="Calibri" w:hAnsi="Arial" w:cs="Arial"/>
              </w:rPr>
            </w:pPr>
            <w:r w:rsidRPr="009C4535">
              <w:rPr>
                <w:rFonts w:ascii="Arial" w:eastAsia="Calibri" w:hAnsi="Arial" w:cs="Arial"/>
              </w:rPr>
              <w:t>stupanj samostalnosti koji uključuje obavljanje poslova uz redoviti nadzor i upute nadređenog službenika</w:t>
            </w:r>
          </w:p>
        </w:tc>
      </w:tr>
      <w:tr w:rsidR="009C4535" w:rsidRPr="009C4535" w14:paraId="1629D3F9" w14:textId="77777777" w:rsidTr="00F26D29">
        <w:tc>
          <w:tcPr>
            <w:tcW w:w="2943" w:type="dxa"/>
            <w:shd w:val="clear" w:color="auto" w:fill="auto"/>
          </w:tcPr>
          <w:p w14:paraId="759226C2"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ODGOVORNOSTI</w:t>
            </w:r>
          </w:p>
          <w:p w14:paraId="02E5DECF" w14:textId="77777777" w:rsidR="009C4535" w:rsidRPr="009C4535" w:rsidRDefault="009C4535" w:rsidP="009C4535">
            <w:pPr>
              <w:rPr>
                <w:rFonts w:ascii="Arial" w:eastAsia="Calibri" w:hAnsi="Arial" w:cs="Arial"/>
              </w:rPr>
            </w:pPr>
          </w:p>
        </w:tc>
        <w:tc>
          <w:tcPr>
            <w:tcW w:w="5913" w:type="dxa"/>
            <w:shd w:val="clear" w:color="auto" w:fill="auto"/>
          </w:tcPr>
          <w:p w14:paraId="47A16844" w14:textId="77777777" w:rsidR="009C4535" w:rsidRPr="009C4535" w:rsidRDefault="009C4535" w:rsidP="009C4535">
            <w:pPr>
              <w:rPr>
                <w:rFonts w:ascii="Arial" w:eastAsia="Calibri" w:hAnsi="Arial" w:cs="Arial"/>
              </w:rPr>
            </w:pPr>
            <w:r w:rsidRPr="009C4535">
              <w:rPr>
                <w:rFonts w:ascii="Arial" w:eastAsia="Calibri" w:hAnsi="Arial" w:cs="Arial"/>
              </w:rPr>
              <w:t>stupanj odgovornosti koji uključuje odgovornost za materijalne resurse s kojima službenik radi te pravilnu primjenu utvrđenih postupaka i metoda rada</w:t>
            </w:r>
          </w:p>
        </w:tc>
      </w:tr>
      <w:tr w:rsidR="009C4535" w:rsidRPr="009C4535" w14:paraId="6C5FE6E6" w14:textId="77777777" w:rsidTr="00F26D29">
        <w:tc>
          <w:tcPr>
            <w:tcW w:w="2943" w:type="dxa"/>
            <w:shd w:val="clear" w:color="auto" w:fill="auto"/>
          </w:tcPr>
          <w:p w14:paraId="5DB5A4B6"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SURADNJE S</w:t>
            </w:r>
          </w:p>
          <w:p w14:paraId="1C7CCF3C"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DRUGIM TIJELIMA I</w:t>
            </w:r>
          </w:p>
          <w:p w14:paraId="7B26E099"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KOMUNIKACIJE SA</w:t>
            </w:r>
          </w:p>
          <w:p w14:paraId="1D834971" w14:textId="77777777" w:rsidR="009C4535" w:rsidRPr="009C4535" w:rsidRDefault="009C4535" w:rsidP="009C4535">
            <w:pPr>
              <w:rPr>
                <w:rFonts w:ascii="Arial" w:eastAsia="Calibri" w:hAnsi="Arial" w:cs="Arial"/>
              </w:rPr>
            </w:pPr>
            <w:r w:rsidRPr="009C4535">
              <w:rPr>
                <w:rFonts w:ascii="Arial" w:eastAsia="Calibri" w:hAnsi="Arial" w:cs="Arial"/>
                <w:lang w:eastAsia="en-US"/>
              </w:rPr>
              <w:t>STRANKAMA</w:t>
            </w:r>
          </w:p>
        </w:tc>
        <w:tc>
          <w:tcPr>
            <w:tcW w:w="5913" w:type="dxa"/>
            <w:shd w:val="clear" w:color="auto" w:fill="auto"/>
          </w:tcPr>
          <w:p w14:paraId="50A53144" w14:textId="77777777" w:rsidR="009C4535" w:rsidRPr="009C4535" w:rsidRDefault="009C4535" w:rsidP="009C4535">
            <w:pPr>
              <w:rPr>
                <w:rFonts w:ascii="Arial" w:eastAsia="Calibri" w:hAnsi="Arial" w:cs="Arial"/>
              </w:rPr>
            </w:pPr>
            <w:r w:rsidRPr="009C4535">
              <w:rPr>
                <w:rFonts w:ascii="Arial" w:eastAsia="Calibri" w:hAnsi="Arial" w:cs="Arial"/>
              </w:rPr>
              <w:t>stupanj stručnih komunikacija koji uključuje komunikaciju unutar nižih unutarnjih ustrojstvenih jedinica te povremenu komunikaciju izvan tijela u svrhu prikupljanja ili razmjene informacija</w:t>
            </w:r>
          </w:p>
        </w:tc>
      </w:tr>
    </w:tbl>
    <w:p w14:paraId="362A06A8" w14:textId="77777777" w:rsidR="009C4535" w:rsidRPr="009C4535" w:rsidRDefault="009C4535" w:rsidP="009C4535">
      <w:pPr>
        <w:jc w:val="both"/>
        <w:rPr>
          <w:rFonts w:ascii="Courier New" w:hAnsi="Courier New" w:cs="Courier New"/>
        </w:rPr>
      </w:pPr>
    </w:p>
    <w:p w14:paraId="054E33AD" w14:textId="77777777" w:rsidR="009C4535" w:rsidRPr="009C4535" w:rsidRDefault="009C4535" w:rsidP="009C4535">
      <w:pPr>
        <w:autoSpaceDE w:val="0"/>
        <w:autoSpaceDN w:val="0"/>
        <w:adjustRightInd w:val="0"/>
        <w:rPr>
          <w:rFonts w:ascii="Arial" w:hAnsi="Arial" w:cs="Arial"/>
          <w:color w:val="000000"/>
        </w:rPr>
      </w:pPr>
      <w:r w:rsidRPr="009C4535">
        <w:rPr>
          <w:rFonts w:ascii="Arial" w:hAnsi="Arial" w:cs="Arial"/>
          <w:b/>
          <w:bCs/>
          <w:color w:val="000000"/>
        </w:rPr>
        <w:t xml:space="preserve">Broj radnog mjesta: 6.  </w:t>
      </w:r>
    </w:p>
    <w:p w14:paraId="242122C1" w14:textId="77777777" w:rsidR="009C4535" w:rsidRPr="009C4535" w:rsidRDefault="009C4535" w:rsidP="009C4535">
      <w:pPr>
        <w:autoSpaceDE w:val="0"/>
        <w:autoSpaceDN w:val="0"/>
        <w:adjustRightInd w:val="0"/>
        <w:rPr>
          <w:rFonts w:ascii="Arial" w:hAnsi="Arial" w:cs="Arial"/>
          <w:color w:val="000000"/>
          <w:u w:val="single"/>
        </w:rPr>
      </w:pPr>
      <w:r w:rsidRPr="009C4535">
        <w:rPr>
          <w:rFonts w:ascii="Arial" w:hAnsi="Arial" w:cs="Arial"/>
          <w:b/>
          <w:bCs/>
          <w:color w:val="000000"/>
          <w:u w:val="single"/>
        </w:rPr>
        <w:t xml:space="preserve">Naziv radnog mjesta: DOMAR- LOŽAČ – 1 izvršitelj </w:t>
      </w:r>
    </w:p>
    <w:p w14:paraId="263F14B7" w14:textId="77777777" w:rsidR="009C4535" w:rsidRPr="009C4535" w:rsidRDefault="009C4535" w:rsidP="009C4535">
      <w:pPr>
        <w:autoSpaceDE w:val="0"/>
        <w:autoSpaceDN w:val="0"/>
        <w:adjustRightInd w:val="0"/>
        <w:rPr>
          <w:rFonts w:ascii="Arial" w:hAnsi="Arial" w:cs="Arial"/>
          <w:bCs/>
          <w:color w:val="000000"/>
        </w:rPr>
      </w:pPr>
      <w:r w:rsidRPr="009C4535">
        <w:rPr>
          <w:rFonts w:ascii="Arial" w:hAnsi="Arial" w:cs="Arial"/>
          <w:bCs/>
          <w:color w:val="000000"/>
          <w:lang w:val="pl-PL"/>
        </w:rPr>
        <w:t>Kategorija</w:t>
      </w:r>
      <w:r w:rsidRPr="009C4535">
        <w:rPr>
          <w:rFonts w:ascii="Arial" w:hAnsi="Arial" w:cs="Arial"/>
          <w:bCs/>
          <w:color w:val="000000"/>
        </w:rPr>
        <w:t>/</w:t>
      </w:r>
      <w:r w:rsidRPr="009C4535">
        <w:rPr>
          <w:rFonts w:ascii="Arial" w:hAnsi="Arial" w:cs="Arial"/>
          <w:bCs/>
          <w:color w:val="000000"/>
          <w:lang w:val="pl-PL"/>
        </w:rPr>
        <w:t>potkategorija</w:t>
      </w:r>
      <w:r w:rsidRPr="009C4535">
        <w:rPr>
          <w:rFonts w:ascii="Arial" w:hAnsi="Arial" w:cs="Arial"/>
          <w:bCs/>
          <w:color w:val="000000"/>
        </w:rPr>
        <w:t>/</w:t>
      </w:r>
      <w:r w:rsidRPr="009C4535">
        <w:rPr>
          <w:rFonts w:ascii="Arial" w:hAnsi="Arial" w:cs="Arial"/>
          <w:bCs/>
          <w:color w:val="000000"/>
          <w:lang w:val="pl-PL"/>
        </w:rPr>
        <w:t>razina</w:t>
      </w:r>
      <w:r w:rsidRPr="009C4535">
        <w:rPr>
          <w:rFonts w:ascii="Arial" w:hAnsi="Arial" w:cs="Arial"/>
          <w:bCs/>
          <w:color w:val="000000"/>
        </w:rPr>
        <w:t>/</w:t>
      </w:r>
      <w:r w:rsidRPr="009C4535">
        <w:rPr>
          <w:rFonts w:ascii="Arial" w:hAnsi="Arial" w:cs="Arial"/>
          <w:bCs/>
          <w:color w:val="000000"/>
          <w:lang w:val="pl-PL"/>
        </w:rPr>
        <w:t>rang</w:t>
      </w:r>
      <w:r w:rsidRPr="009C4535">
        <w:rPr>
          <w:rFonts w:ascii="Arial" w:hAnsi="Arial" w:cs="Arial"/>
          <w:bCs/>
          <w:color w:val="000000"/>
        </w:rPr>
        <w:t xml:space="preserve">: </w:t>
      </w:r>
    </w:p>
    <w:p w14:paraId="5D0A78B6" w14:textId="77777777" w:rsidR="009C4535" w:rsidRPr="009C4535" w:rsidRDefault="009C4535" w:rsidP="009C4535">
      <w:pPr>
        <w:autoSpaceDE w:val="0"/>
        <w:autoSpaceDN w:val="0"/>
        <w:adjustRightInd w:val="0"/>
        <w:rPr>
          <w:rFonts w:ascii="Arial" w:hAnsi="Arial" w:cs="Arial"/>
          <w:color w:val="000000"/>
        </w:rPr>
      </w:pPr>
      <w:r w:rsidRPr="009C4535">
        <w:rPr>
          <w:rFonts w:ascii="Arial" w:hAnsi="Arial" w:cs="Arial"/>
          <w:color w:val="000000"/>
          <w:lang w:val="pl-PL"/>
        </w:rPr>
        <w:t>IV</w:t>
      </w:r>
      <w:r w:rsidRPr="009C4535">
        <w:rPr>
          <w:rFonts w:ascii="Arial" w:hAnsi="Arial" w:cs="Arial"/>
          <w:color w:val="000000"/>
        </w:rPr>
        <w:t>./</w:t>
      </w:r>
      <w:r w:rsidRPr="009C4535">
        <w:rPr>
          <w:rFonts w:ascii="Arial" w:hAnsi="Arial" w:cs="Arial"/>
          <w:color w:val="000000"/>
          <w:lang w:val="pl-PL"/>
        </w:rPr>
        <w:t>namje</w:t>
      </w:r>
      <w:r w:rsidRPr="009C4535">
        <w:rPr>
          <w:rFonts w:ascii="Arial" w:hAnsi="Arial" w:cs="Arial"/>
          <w:color w:val="000000"/>
        </w:rPr>
        <w:t>š</w:t>
      </w:r>
      <w:r w:rsidRPr="009C4535">
        <w:rPr>
          <w:rFonts w:ascii="Arial" w:hAnsi="Arial" w:cs="Arial"/>
          <w:color w:val="000000"/>
          <w:lang w:val="pl-PL"/>
        </w:rPr>
        <w:t>tenici</w:t>
      </w:r>
      <w:r w:rsidRPr="009C4535">
        <w:rPr>
          <w:rFonts w:ascii="Arial" w:hAnsi="Arial" w:cs="Arial"/>
          <w:color w:val="000000"/>
        </w:rPr>
        <w:t xml:space="preserve"> </w:t>
      </w:r>
      <w:r w:rsidRPr="009C4535">
        <w:rPr>
          <w:rFonts w:ascii="Arial" w:hAnsi="Arial" w:cs="Arial"/>
          <w:color w:val="000000"/>
          <w:lang w:val="pl-PL"/>
        </w:rPr>
        <w:t>II</w:t>
      </w:r>
      <w:r w:rsidRPr="009C4535">
        <w:rPr>
          <w:rFonts w:ascii="Arial" w:hAnsi="Arial" w:cs="Arial"/>
          <w:color w:val="000000"/>
        </w:rPr>
        <w:t xml:space="preserve">. potkategorije/ 1. /11. </w:t>
      </w:r>
    </w:p>
    <w:p w14:paraId="75C5BBD9" w14:textId="77777777" w:rsidR="009C4535" w:rsidRPr="009C4535" w:rsidRDefault="009C4535" w:rsidP="009C4535">
      <w:pPr>
        <w:autoSpaceDE w:val="0"/>
        <w:autoSpaceDN w:val="0"/>
        <w:adjustRightInd w:val="0"/>
        <w:jc w:val="both"/>
        <w:rPr>
          <w:rFonts w:ascii="Arial" w:hAnsi="Arial" w:cs="Arial"/>
          <w:color w:val="000000"/>
        </w:rPr>
      </w:pPr>
      <w:r w:rsidRPr="009C4535">
        <w:rPr>
          <w:rFonts w:ascii="Arial" w:hAnsi="Arial" w:cs="Arial"/>
          <w:color w:val="000000"/>
          <w:lang w:val="pl-PL"/>
        </w:rPr>
        <w:t xml:space="preserve">Opis poslova radnog mjesta i približan postotak radnog vremena za obavljanje pojedinih poslova: </w:t>
      </w:r>
    </w:p>
    <w:p w14:paraId="3DC47CF4" w14:textId="77777777" w:rsidR="009C4535" w:rsidRPr="009C4535" w:rsidRDefault="009C4535" w:rsidP="009C4535">
      <w:pPr>
        <w:numPr>
          <w:ilvl w:val="0"/>
          <w:numId w:val="62"/>
        </w:numPr>
        <w:jc w:val="both"/>
        <w:rPr>
          <w:rFonts w:ascii="Arial" w:hAnsi="Arial" w:cs="Arial"/>
        </w:rPr>
      </w:pPr>
      <w:r w:rsidRPr="009C4535">
        <w:rPr>
          <w:rFonts w:ascii="Arial" w:hAnsi="Arial" w:cs="Arial"/>
        </w:rPr>
        <w:t xml:space="preserve">obavlja poslove zagrijavanja prostorija i sve poslove vezane uz zagrijavanje i održavanje sustava grijanja za potrebe Općine Gračac: 30% </w:t>
      </w:r>
    </w:p>
    <w:p w14:paraId="35FA5FB4"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pomoćne i tehničke poslove redovnog održavanja i manjih popravaka uredskih i ostalih prostora za potrebe općinske uprave: 30%</w:t>
      </w:r>
    </w:p>
    <w:p w14:paraId="613645AB"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dostavu pošte: 5%</w:t>
      </w:r>
    </w:p>
    <w:p w14:paraId="7A1BA3AF"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opskrbu sitnim materijalom: 5%</w:t>
      </w:r>
    </w:p>
    <w:p w14:paraId="1163665D"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poslove čišćenja i održavanja dvorišta i okoliša općinske upravne zgrade te čišćenja službenih vozila: 20%</w:t>
      </w:r>
    </w:p>
    <w:p w14:paraId="2D5AC5F1"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i druge poslove koji su mu povjereni: 10%.</w:t>
      </w:r>
    </w:p>
    <w:p w14:paraId="0E688552" w14:textId="77777777" w:rsidR="009C4535" w:rsidRPr="009C4535" w:rsidRDefault="009C4535" w:rsidP="009C4535">
      <w:pPr>
        <w:ind w:left="720"/>
        <w:contextualSpacing/>
        <w:jc w:val="both"/>
        <w:rPr>
          <w:rFonts w:ascii="Courier New" w:hAnsi="Courier New" w:cs="Courier New"/>
        </w:rPr>
      </w:pPr>
    </w:p>
    <w:p w14:paraId="5ACF5B4D" w14:textId="77777777" w:rsidR="009C4535" w:rsidRPr="009C4535" w:rsidRDefault="009C4535" w:rsidP="009C4535">
      <w:pPr>
        <w:ind w:left="720"/>
        <w:contextualSpacing/>
        <w:jc w:val="both"/>
        <w:rPr>
          <w:rFonts w:ascii="Courier New" w:hAnsi="Courier New" w:cs="Courier New"/>
        </w:rPr>
      </w:pPr>
    </w:p>
    <w:p w14:paraId="5FEE81DF" w14:textId="77777777" w:rsidR="009C4535" w:rsidRPr="009C4535" w:rsidRDefault="009C4535" w:rsidP="009C4535">
      <w:pPr>
        <w:ind w:left="720"/>
        <w:contextualSpacing/>
        <w:jc w:val="center"/>
        <w:rPr>
          <w:rFonts w:ascii="Arial" w:eastAsia="Calibri" w:hAnsi="Arial" w:cs="Arial"/>
          <w:bCs/>
          <w:lang w:eastAsia="en-US"/>
        </w:rPr>
      </w:pPr>
      <w:r w:rsidRPr="009C4535">
        <w:rPr>
          <w:rFonts w:ascii="Arial" w:eastAsia="Calibri" w:hAnsi="Arial" w:cs="Arial"/>
          <w:bCs/>
          <w:lang w:eastAsia="en-US"/>
        </w:rPr>
        <w:t xml:space="preserve">OPIS RAZINE STANDARDNIH MJERILA </w:t>
      </w:r>
    </w:p>
    <w:p w14:paraId="5BF92D3D" w14:textId="77777777" w:rsidR="009C4535" w:rsidRPr="009C4535" w:rsidRDefault="009C4535" w:rsidP="009C4535">
      <w:pPr>
        <w:ind w:left="720"/>
        <w:contextualSpacing/>
        <w:jc w:val="center"/>
        <w:rPr>
          <w:rFonts w:ascii="Arial" w:hAnsi="Arial" w:cs="Arial"/>
        </w:rPr>
      </w:pPr>
      <w:r w:rsidRPr="009C4535">
        <w:rPr>
          <w:rFonts w:ascii="Arial" w:eastAsia="Calibri" w:hAnsi="Arial" w:cs="Arial"/>
          <w:bCs/>
          <w:lang w:eastAsia="en-US"/>
        </w:rPr>
        <w:t>ZA KLASIFIKACIJU RADNIH MJESTA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13"/>
      </w:tblGrid>
      <w:tr w:rsidR="009C4535" w:rsidRPr="009C4535" w14:paraId="7B17934C" w14:textId="77777777" w:rsidTr="00F26D29">
        <w:tc>
          <w:tcPr>
            <w:tcW w:w="2943" w:type="dxa"/>
            <w:shd w:val="clear" w:color="auto" w:fill="auto"/>
          </w:tcPr>
          <w:p w14:paraId="01496637"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POTREBNO STRUČNO</w:t>
            </w:r>
          </w:p>
          <w:p w14:paraId="77E2F26A" w14:textId="77777777" w:rsidR="009C4535" w:rsidRPr="009C4535" w:rsidRDefault="009C4535" w:rsidP="009C4535">
            <w:pPr>
              <w:rPr>
                <w:rFonts w:ascii="Arial" w:eastAsia="Calibri" w:hAnsi="Arial" w:cs="Arial"/>
              </w:rPr>
            </w:pPr>
            <w:r w:rsidRPr="009C4535">
              <w:rPr>
                <w:rFonts w:ascii="Arial" w:eastAsia="Calibri" w:hAnsi="Arial" w:cs="Arial"/>
                <w:lang w:eastAsia="en-US"/>
              </w:rPr>
              <w:t>ZNANJE</w:t>
            </w:r>
          </w:p>
        </w:tc>
        <w:tc>
          <w:tcPr>
            <w:tcW w:w="5913" w:type="dxa"/>
            <w:shd w:val="clear" w:color="auto" w:fill="auto"/>
          </w:tcPr>
          <w:p w14:paraId="587AD3AE" w14:textId="77777777" w:rsidR="009C4535" w:rsidRPr="009C4535" w:rsidRDefault="009C4535" w:rsidP="009C4535">
            <w:pPr>
              <w:jc w:val="both"/>
              <w:rPr>
                <w:rFonts w:ascii="Arial" w:eastAsia="Calibri" w:hAnsi="Arial" w:cs="Arial"/>
              </w:rPr>
            </w:pPr>
            <w:r w:rsidRPr="009C4535">
              <w:rPr>
                <w:rFonts w:ascii="Arial" w:eastAsia="Calibri" w:hAnsi="Arial" w:cs="Arial"/>
              </w:rPr>
              <w:t>srednja stručna sprema tehničke struke, položen ispit za ložača centralnog grijanja</w:t>
            </w:r>
          </w:p>
        </w:tc>
      </w:tr>
      <w:tr w:rsidR="009C4535" w:rsidRPr="009C4535" w14:paraId="2B0925D4" w14:textId="77777777" w:rsidTr="00F26D29">
        <w:tc>
          <w:tcPr>
            <w:tcW w:w="2943" w:type="dxa"/>
            <w:shd w:val="clear" w:color="auto" w:fill="auto"/>
          </w:tcPr>
          <w:p w14:paraId="527AC9B0" w14:textId="77777777" w:rsidR="009C4535" w:rsidRPr="009C4535" w:rsidRDefault="009C4535" w:rsidP="009C4535">
            <w:pPr>
              <w:rPr>
                <w:rFonts w:ascii="Arial" w:eastAsia="Calibri" w:hAnsi="Arial" w:cs="Arial"/>
              </w:rPr>
            </w:pPr>
            <w:r w:rsidRPr="009C4535">
              <w:rPr>
                <w:rFonts w:ascii="Arial" w:eastAsia="Calibri" w:hAnsi="Arial" w:cs="Arial"/>
                <w:lang w:eastAsia="en-US"/>
              </w:rPr>
              <w:t>SLOŽENOST POSLOVA</w:t>
            </w:r>
          </w:p>
        </w:tc>
        <w:tc>
          <w:tcPr>
            <w:tcW w:w="5913" w:type="dxa"/>
            <w:shd w:val="clear" w:color="auto" w:fill="auto"/>
          </w:tcPr>
          <w:p w14:paraId="4B98412D" w14:textId="77777777" w:rsidR="009C4535" w:rsidRPr="009C4535" w:rsidRDefault="009C4535" w:rsidP="009C4535">
            <w:pPr>
              <w:rPr>
                <w:rFonts w:ascii="Arial" w:eastAsia="Calibri" w:hAnsi="Arial" w:cs="Arial"/>
              </w:rPr>
            </w:pPr>
            <w:r w:rsidRPr="009C4535">
              <w:rPr>
                <w:rFonts w:ascii="Arial" w:eastAsia="Calibri" w:hAnsi="Arial" w:cs="Arial"/>
              </w:rPr>
              <w:t>stupanj složenosti posla koji uključuje obavljanje pomoćno-tehničkih poslova koji zahtijevaju primjenu znanja i vještina tehničkih, industrijskih, obrtničkih i drugih struka</w:t>
            </w:r>
          </w:p>
        </w:tc>
      </w:tr>
      <w:tr w:rsidR="009C4535" w:rsidRPr="009C4535" w14:paraId="6672943D" w14:textId="77777777" w:rsidTr="00F26D29">
        <w:tc>
          <w:tcPr>
            <w:tcW w:w="2943" w:type="dxa"/>
            <w:shd w:val="clear" w:color="auto" w:fill="auto"/>
          </w:tcPr>
          <w:p w14:paraId="18FCFEA0"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lastRenderedPageBreak/>
              <w:t xml:space="preserve">STUPANJ ODGOVORNOSTI </w:t>
            </w:r>
          </w:p>
          <w:p w14:paraId="3CC0F3FA" w14:textId="77777777" w:rsidR="009C4535" w:rsidRPr="009C4535" w:rsidRDefault="009C4535" w:rsidP="009C4535">
            <w:pPr>
              <w:rPr>
                <w:rFonts w:ascii="Arial" w:eastAsia="Calibri" w:hAnsi="Arial" w:cs="Arial"/>
              </w:rPr>
            </w:pPr>
          </w:p>
        </w:tc>
        <w:tc>
          <w:tcPr>
            <w:tcW w:w="5913" w:type="dxa"/>
            <w:shd w:val="clear" w:color="auto" w:fill="auto"/>
          </w:tcPr>
          <w:p w14:paraId="515C8BF8" w14:textId="77777777" w:rsidR="009C4535" w:rsidRPr="009C4535" w:rsidRDefault="009C4535" w:rsidP="009C4535">
            <w:pPr>
              <w:rPr>
                <w:rFonts w:ascii="Arial" w:eastAsia="Calibri" w:hAnsi="Arial" w:cs="Arial"/>
              </w:rPr>
            </w:pPr>
            <w:r w:rsidRPr="009C4535">
              <w:rPr>
                <w:rFonts w:ascii="Arial" w:eastAsia="Calibri" w:hAnsi="Arial" w:cs="Arial"/>
              </w:rPr>
              <w:t>odgovornost za materijalne resurse s kojima radi te pravilnu primjenu pravila struke</w:t>
            </w:r>
          </w:p>
        </w:tc>
      </w:tr>
    </w:tbl>
    <w:p w14:paraId="54ADDE9F" w14:textId="77777777" w:rsidR="009C4535" w:rsidRPr="009C4535" w:rsidRDefault="009C4535" w:rsidP="009C4535">
      <w:pPr>
        <w:jc w:val="both"/>
        <w:rPr>
          <w:rFonts w:ascii="Courier New" w:hAnsi="Courier New" w:cs="Courier New"/>
          <w:bCs/>
        </w:rPr>
      </w:pPr>
    </w:p>
    <w:p w14:paraId="2D425A45" w14:textId="77777777" w:rsidR="009C4535" w:rsidRPr="009C4535" w:rsidRDefault="009C4535" w:rsidP="009C4535">
      <w:pPr>
        <w:rPr>
          <w:rFonts w:ascii="Arial" w:hAnsi="Arial" w:cs="Arial"/>
          <w:b/>
        </w:rPr>
      </w:pPr>
      <w:r w:rsidRPr="009C4535">
        <w:rPr>
          <w:rFonts w:ascii="Arial" w:hAnsi="Arial" w:cs="Arial"/>
          <w:b/>
        </w:rPr>
        <w:t>ODSJEK ZA PRORAČUN I FINANCIJE</w:t>
      </w:r>
    </w:p>
    <w:p w14:paraId="658DE11B" w14:textId="77777777" w:rsidR="009C4535" w:rsidRPr="009C4535" w:rsidRDefault="009C4535" w:rsidP="009C4535">
      <w:pPr>
        <w:rPr>
          <w:rFonts w:ascii="Arial" w:hAnsi="Arial" w:cs="Arial"/>
          <w:b/>
        </w:rPr>
      </w:pPr>
    </w:p>
    <w:p w14:paraId="0F01B30F" w14:textId="77777777" w:rsidR="009C4535" w:rsidRPr="009C4535" w:rsidRDefault="009C4535" w:rsidP="009C4535">
      <w:pPr>
        <w:autoSpaceDE w:val="0"/>
        <w:autoSpaceDN w:val="0"/>
        <w:adjustRightInd w:val="0"/>
        <w:rPr>
          <w:rFonts w:ascii="Arial" w:hAnsi="Arial" w:cs="Arial"/>
          <w:color w:val="000000"/>
        </w:rPr>
      </w:pPr>
      <w:r w:rsidRPr="009C4535">
        <w:rPr>
          <w:rFonts w:ascii="Arial" w:hAnsi="Arial" w:cs="Arial"/>
          <w:b/>
          <w:bCs/>
          <w:color w:val="000000"/>
          <w:lang w:val="pl-PL"/>
        </w:rPr>
        <w:t>Broj</w:t>
      </w:r>
      <w:r w:rsidRPr="009C4535">
        <w:rPr>
          <w:rFonts w:ascii="Arial" w:hAnsi="Arial" w:cs="Arial"/>
          <w:b/>
          <w:bCs/>
          <w:color w:val="000000"/>
        </w:rPr>
        <w:t xml:space="preserve"> </w:t>
      </w:r>
      <w:r w:rsidRPr="009C4535">
        <w:rPr>
          <w:rFonts w:ascii="Arial" w:hAnsi="Arial" w:cs="Arial"/>
          <w:b/>
          <w:bCs/>
          <w:color w:val="000000"/>
          <w:lang w:val="pl-PL"/>
        </w:rPr>
        <w:t>radnog</w:t>
      </w:r>
      <w:r w:rsidRPr="009C4535">
        <w:rPr>
          <w:rFonts w:ascii="Arial" w:hAnsi="Arial" w:cs="Arial"/>
          <w:b/>
          <w:bCs/>
          <w:color w:val="000000"/>
        </w:rPr>
        <w:t xml:space="preserve"> </w:t>
      </w:r>
      <w:r w:rsidRPr="009C4535">
        <w:rPr>
          <w:rFonts w:ascii="Arial" w:hAnsi="Arial" w:cs="Arial"/>
          <w:b/>
          <w:bCs/>
          <w:color w:val="000000"/>
          <w:lang w:val="pl-PL"/>
        </w:rPr>
        <w:t>mjesta</w:t>
      </w:r>
      <w:r w:rsidRPr="009C4535">
        <w:rPr>
          <w:rFonts w:ascii="Arial" w:hAnsi="Arial" w:cs="Arial"/>
          <w:b/>
          <w:bCs/>
          <w:color w:val="000000"/>
        </w:rPr>
        <w:t xml:space="preserve">: 7. </w:t>
      </w:r>
    </w:p>
    <w:p w14:paraId="4F3F0FA7" w14:textId="77777777" w:rsidR="009C4535" w:rsidRPr="009C4535" w:rsidRDefault="009C4535" w:rsidP="009C4535">
      <w:pPr>
        <w:autoSpaceDE w:val="0"/>
        <w:autoSpaceDN w:val="0"/>
        <w:adjustRightInd w:val="0"/>
        <w:rPr>
          <w:rFonts w:ascii="Arial" w:hAnsi="Arial" w:cs="Arial"/>
          <w:color w:val="000000"/>
          <w:u w:val="single"/>
        </w:rPr>
      </w:pPr>
      <w:r w:rsidRPr="009C4535">
        <w:rPr>
          <w:rFonts w:ascii="Arial" w:hAnsi="Arial" w:cs="Arial"/>
          <w:b/>
          <w:bCs/>
          <w:color w:val="000000"/>
          <w:u w:val="single"/>
        </w:rPr>
        <w:t xml:space="preserve">Naziv radnog mjesta: VODITELJ ODSJEKA – 1 izvršitelj </w:t>
      </w:r>
    </w:p>
    <w:p w14:paraId="41486544" w14:textId="77777777" w:rsidR="009C4535" w:rsidRPr="009C4535" w:rsidRDefault="009C4535" w:rsidP="009C4535">
      <w:pPr>
        <w:autoSpaceDE w:val="0"/>
        <w:autoSpaceDN w:val="0"/>
        <w:adjustRightInd w:val="0"/>
        <w:rPr>
          <w:rFonts w:ascii="Arial" w:hAnsi="Arial" w:cs="Arial"/>
          <w:bCs/>
          <w:color w:val="000000"/>
        </w:rPr>
      </w:pPr>
      <w:r w:rsidRPr="009C4535">
        <w:rPr>
          <w:rFonts w:ascii="Arial" w:hAnsi="Arial" w:cs="Arial"/>
          <w:bCs/>
          <w:color w:val="000000"/>
          <w:lang w:val="pl-PL"/>
        </w:rPr>
        <w:t>Kategorija</w:t>
      </w:r>
      <w:r w:rsidRPr="009C4535">
        <w:rPr>
          <w:rFonts w:ascii="Arial" w:hAnsi="Arial" w:cs="Arial"/>
          <w:bCs/>
          <w:color w:val="000000"/>
        </w:rPr>
        <w:t>/</w:t>
      </w:r>
      <w:r w:rsidRPr="009C4535">
        <w:rPr>
          <w:rFonts w:ascii="Arial" w:hAnsi="Arial" w:cs="Arial"/>
          <w:bCs/>
          <w:color w:val="000000"/>
          <w:lang w:val="pl-PL"/>
        </w:rPr>
        <w:t>potkategorija</w:t>
      </w:r>
      <w:r w:rsidRPr="009C4535">
        <w:rPr>
          <w:rFonts w:ascii="Arial" w:hAnsi="Arial" w:cs="Arial"/>
          <w:bCs/>
          <w:color w:val="000000"/>
        </w:rPr>
        <w:t>/</w:t>
      </w:r>
      <w:r w:rsidRPr="009C4535">
        <w:rPr>
          <w:rFonts w:ascii="Arial" w:hAnsi="Arial" w:cs="Arial"/>
          <w:bCs/>
          <w:color w:val="000000"/>
          <w:lang w:val="pl-PL"/>
        </w:rPr>
        <w:t>razina</w:t>
      </w:r>
      <w:r w:rsidRPr="009C4535">
        <w:rPr>
          <w:rFonts w:ascii="Arial" w:hAnsi="Arial" w:cs="Arial"/>
          <w:bCs/>
          <w:color w:val="000000"/>
        </w:rPr>
        <w:t>/</w:t>
      </w:r>
      <w:r w:rsidRPr="009C4535">
        <w:rPr>
          <w:rFonts w:ascii="Arial" w:hAnsi="Arial" w:cs="Arial"/>
          <w:bCs/>
          <w:color w:val="000000"/>
          <w:lang w:val="pl-PL"/>
        </w:rPr>
        <w:t>rang</w:t>
      </w:r>
      <w:r w:rsidRPr="009C4535">
        <w:rPr>
          <w:rFonts w:ascii="Arial" w:hAnsi="Arial" w:cs="Arial"/>
          <w:bCs/>
          <w:color w:val="000000"/>
        </w:rPr>
        <w:t xml:space="preserve">: </w:t>
      </w:r>
    </w:p>
    <w:p w14:paraId="1161B540" w14:textId="77777777" w:rsidR="009C4535" w:rsidRPr="009C4535" w:rsidRDefault="009C4535" w:rsidP="009C4535">
      <w:pPr>
        <w:autoSpaceDE w:val="0"/>
        <w:autoSpaceDN w:val="0"/>
        <w:adjustRightInd w:val="0"/>
        <w:rPr>
          <w:rFonts w:ascii="Arial" w:hAnsi="Arial" w:cs="Arial"/>
          <w:color w:val="000000"/>
        </w:rPr>
      </w:pPr>
      <w:r w:rsidRPr="009C4535">
        <w:rPr>
          <w:rFonts w:ascii="Arial" w:hAnsi="Arial" w:cs="Arial"/>
          <w:color w:val="000000"/>
          <w:lang w:val="pl-PL"/>
        </w:rPr>
        <w:t>I</w:t>
      </w:r>
      <w:r w:rsidRPr="009C4535">
        <w:rPr>
          <w:rFonts w:ascii="Arial" w:hAnsi="Arial" w:cs="Arial"/>
          <w:color w:val="000000"/>
        </w:rPr>
        <w:t>./</w:t>
      </w:r>
      <w:r w:rsidRPr="009C4535">
        <w:rPr>
          <w:rFonts w:ascii="Arial" w:hAnsi="Arial" w:cs="Arial"/>
          <w:color w:val="000000"/>
          <w:lang w:val="pl-PL"/>
        </w:rPr>
        <w:t>rukovoditelj</w:t>
      </w:r>
      <w:r w:rsidRPr="009C4535">
        <w:rPr>
          <w:rFonts w:ascii="Arial" w:hAnsi="Arial" w:cs="Arial"/>
          <w:color w:val="000000"/>
        </w:rPr>
        <w:t xml:space="preserve">/ 1. /4. </w:t>
      </w:r>
    </w:p>
    <w:p w14:paraId="6C732007" w14:textId="77777777" w:rsidR="009C4535" w:rsidRPr="009C4535" w:rsidRDefault="009C4535" w:rsidP="009C4535">
      <w:pPr>
        <w:autoSpaceDE w:val="0"/>
        <w:autoSpaceDN w:val="0"/>
        <w:adjustRightInd w:val="0"/>
        <w:jc w:val="both"/>
        <w:rPr>
          <w:rFonts w:ascii="Arial" w:hAnsi="Arial" w:cs="Arial"/>
          <w:color w:val="000000"/>
        </w:rPr>
      </w:pPr>
      <w:r w:rsidRPr="009C4535">
        <w:rPr>
          <w:rFonts w:ascii="Arial" w:hAnsi="Arial" w:cs="Arial"/>
          <w:color w:val="000000"/>
          <w:lang w:val="pl-PL"/>
        </w:rPr>
        <w:t xml:space="preserve">Opis poslova radnog mjesta i približan postotak radnog vremena za obavljanje pojedinih poslova: </w:t>
      </w:r>
    </w:p>
    <w:p w14:paraId="17A0AD33" w14:textId="77777777" w:rsidR="009C4535" w:rsidRPr="009C4535" w:rsidRDefault="009C4535" w:rsidP="009C4535">
      <w:pPr>
        <w:numPr>
          <w:ilvl w:val="0"/>
          <w:numId w:val="62"/>
        </w:numPr>
        <w:jc w:val="both"/>
        <w:rPr>
          <w:rFonts w:ascii="Arial" w:hAnsi="Arial" w:cs="Arial"/>
        </w:rPr>
      </w:pPr>
      <w:r w:rsidRPr="009C4535">
        <w:rPr>
          <w:rFonts w:ascii="Arial" w:hAnsi="Arial" w:cs="Arial"/>
        </w:rPr>
        <w:t>organizira rad i rukovodi Odsjekom: 5%</w:t>
      </w:r>
    </w:p>
    <w:p w14:paraId="0A212C5C" w14:textId="77777777" w:rsidR="009C4535" w:rsidRPr="009C4535" w:rsidRDefault="009C4535" w:rsidP="009C4535">
      <w:pPr>
        <w:numPr>
          <w:ilvl w:val="0"/>
          <w:numId w:val="62"/>
        </w:numPr>
        <w:jc w:val="both"/>
        <w:rPr>
          <w:rFonts w:ascii="Arial" w:hAnsi="Arial" w:cs="Arial"/>
        </w:rPr>
      </w:pPr>
      <w:r w:rsidRPr="009C4535">
        <w:rPr>
          <w:rFonts w:ascii="Arial" w:hAnsi="Arial" w:cs="Arial"/>
        </w:rPr>
        <w:t>prati problematiku i propise iz oblasti odsjeka te općinskom načelniku i pročelniku predlaže mjere, sredstva i akte za njegovo unapređenje: 10%</w:t>
      </w:r>
    </w:p>
    <w:p w14:paraId="35AF8D0E" w14:textId="77777777" w:rsidR="009C4535" w:rsidRPr="009C4535" w:rsidRDefault="009C4535" w:rsidP="009C4535">
      <w:pPr>
        <w:numPr>
          <w:ilvl w:val="0"/>
          <w:numId w:val="62"/>
        </w:numPr>
        <w:jc w:val="both"/>
        <w:rPr>
          <w:rFonts w:ascii="Arial" w:hAnsi="Arial" w:cs="Arial"/>
        </w:rPr>
      </w:pPr>
      <w:bookmarkStart w:id="0" w:name="_Hlk147827265"/>
      <w:r w:rsidRPr="009C4535">
        <w:rPr>
          <w:rFonts w:ascii="Arial" w:hAnsi="Arial" w:cs="Arial"/>
        </w:rPr>
        <w:t>izrađuje prijedlog proračuna i izmjena i dopuna proračuna, izvješća o izvršenju proračuna te ostale plansko-analitičke poslove, izrađuje financijska izvješća</w:t>
      </w:r>
      <w:bookmarkEnd w:id="0"/>
      <w:r w:rsidRPr="009C4535">
        <w:rPr>
          <w:rFonts w:ascii="Arial" w:hAnsi="Arial" w:cs="Arial"/>
        </w:rPr>
        <w:t>: 25%</w:t>
      </w:r>
    </w:p>
    <w:p w14:paraId="2AC31E71" w14:textId="77777777" w:rsidR="009C4535" w:rsidRPr="009C4535" w:rsidRDefault="009C4535" w:rsidP="009C4535">
      <w:pPr>
        <w:numPr>
          <w:ilvl w:val="0"/>
          <w:numId w:val="62"/>
        </w:numPr>
        <w:jc w:val="both"/>
        <w:rPr>
          <w:rFonts w:ascii="Arial" w:hAnsi="Arial" w:cs="Arial"/>
        </w:rPr>
      </w:pPr>
      <w:r w:rsidRPr="009C4535">
        <w:rPr>
          <w:rFonts w:ascii="Arial" w:hAnsi="Arial" w:cs="Arial"/>
        </w:rPr>
        <w:t>koordinira s proračunskim korisnicima vezano uz planiranje i izvršavanje proračuna: 5%</w:t>
      </w:r>
    </w:p>
    <w:p w14:paraId="1A738C0D" w14:textId="77777777" w:rsidR="009C4535" w:rsidRPr="009C4535" w:rsidRDefault="009C4535" w:rsidP="009C4535">
      <w:pPr>
        <w:numPr>
          <w:ilvl w:val="0"/>
          <w:numId w:val="62"/>
        </w:numPr>
        <w:jc w:val="both"/>
        <w:rPr>
          <w:rFonts w:ascii="Arial" w:hAnsi="Arial" w:cs="Arial"/>
        </w:rPr>
      </w:pPr>
      <w:r w:rsidRPr="009C4535">
        <w:rPr>
          <w:rFonts w:ascii="Arial" w:hAnsi="Arial" w:cs="Arial"/>
        </w:rPr>
        <w:t>vrši obračun plaća i naknada, izrađuje porezne i druge propisane evidencije: 15%</w:t>
      </w:r>
    </w:p>
    <w:p w14:paraId="5DD08EA3" w14:textId="77777777" w:rsidR="009C4535" w:rsidRPr="009C4535" w:rsidRDefault="009C4535" w:rsidP="009C4535">
      <w:pPr>
        <w:numPr>
          <w:ilvl w:val="0"/>
          <w:numId w:val="62"/>
        </w:numPr>
        <w:jc w:val="both"/>
        <w:rPr>
          <w:rFonts w:ascii="Arial" w:hAnsi="Arial" w:cs="Arial"/>
        </w:rPr>
      </w:pPr>
      <w:r w:rsidRPr="009C4535">
        <w:rPr>
          <w:rFonts w:ascii="Arial" w:hAnsi="Arial" w:cs="Arial"/>
        </w:rPr>
        <w:t>vodi financijsko i materijalno knjigovodstvo i evidencije: 15%</w:t>
      </w:r>
    </w:p>
    <w:p w14:paraId="24FCDABC"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poslove platnog prometa, likvidature, analitičkog knjigovodstva: 15%</w:t>
      </w:r>
    </w:p>
    <w:p w14:paraId="136017C5"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poslove prisilne naplate potraživanja, donosi rješenja u upravnim postupcima radi provedbe ovrhe potraživanja: 5%</w:t>
      </w:r>
    </w:p>
    <w:p w14:paraId="687CA041"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i druge poslove koji su mu povjereni: 5%.</w:t>
      </w:r>
    </w:p>
    <w:p w14:paraId="101CC697" w14:textId="77777777" w:rsidR="009C4535" w:rsidRPr="009C4535" w:rsidRDefault="009C4535" w:rsidP="009C4535">
      <w:pPr>
        <w:jc w:val="both"/>
        <w:rPr>
          <w:rFonts w:ascii="Courier New" w:hAnsi="Courier New" w:cs="Courier New"/>
        </w:rPr>
      </w:pPr>
    </w:p>
    <w:p w14:paraId="3AFB54B0" w14:textId="77777777" w:rsidR="009C4535" w:rsidRPr="009C4535" w:rsidRDefault="009C4535" w:rsidP="009C4535">
      <w:pPr>
        <w:jc w:val="center"/>
        <w:rPr>
          <w:rFonts w:ascii="Arial" w:eastAsia="Calibri" w:hAnsi="Arial" w:cs="Arial"/>
          <w:bCs/>
          <w:lang w:eastAsia="en-US"/>
        </w:rPr>
      </w:pPr>
      <w:r w:rsidRPr="009C4535">
        <w:rPr>
          <w:rFonts w:ascii="Arial" w:eastAsia="Calibri" w:hAnsi="Arial" w:cs="Arial"/>
          <w:bCs/>
          <w:lang w:eastAsia="en-US"/>
        </w:rPr>
        <w:t xml:space="preserve">OPIS RAZINE STANDARDNIH MJERILA </w:t>
      </w:r>
    </w:p>
    <w:p w14:paraId="56ECC8DD" w14:textId="77777777" w:rsidR="009C4535" w:rsidRPr="009C4535" w:rsidRDefault="009C4535" w:rsidP="009C4535">
      <w:pPr>
        <w:jc w:val="center"/>
        <w:rPr>
          <w:rFonts w:ascii="Arial" w:hAnsi="Arial" w:cs="Arial"/>
        </w:rPr>
      </w:pPr>
      <w:r w:rsidRPr="009C4535">
        <w:rPr>
          <w:rFonts w:ascii="Arial" w:eastAsia="Calibri" w:hAnsi="Arial" w:cs="Arial"/>
          <w:bCs/>
          <w:lang w:eastAsia="en-US"/>
        </w:rPr>
        <w:t>ZA KLASIFIKACIJU RADNIH MJESTA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13"/>
      </w:tblGrid>
      <w:tr w:rsidR="009C4535" w:rsidRPr="009C4535" w14:paraId="7152D1C5" w14:textId="77777777" w:rsidTr="00F26D29">
        <w:tc>
          <w:tcPr>
            <w:tcW w:w="2943" w:type="dxa"/>
            <w:shd w:val="clear" w:color="auto" w:fill="auto"/>
          </w:tcPr>
          <w:p w14:paraId="54E2B9D3"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POTREBNO STRUČNO</w:t>
            </w:r>
          </w:p>
          <w:p w14:paraId="18FFB0F1" w14:textId="77777777" w:rsidR="009C4535" w:rsidRPr="009C4535" w:rsidRDefault="009C4535" w:rsidP="009C4535">
            <w:pPr>
              <w:rPr>
                <w:rFonts w:ascii="Arial" w:eastAsia="Calibri" w:hAnsi="Arial" w:cs="Arial"/>
                <w:highlight w:val="yellow"/>
              </w:rPr>
            </w:pPr>
            <w:r w:rsidRPr="009C4535">
              <w:rPr>
                <w:rFonts w:ascii="Arial" w:eastAsia="Calibri" w:hAnsi="Arial" w:cs="Arial"/>
                <w:lang w:eastAsia="en-US"/>
              </w:rPr>
              <w:t>ZNANJE</w:t>
            </w:r>
          </w:p>
        </w:tc>
        <w:tc>
          <w:tcPr>
            <w:tcW w:w="5913" w:type="dxa"/>
            <w:shd w:val="clear" w:color="auto" w:fill="auto"/>
          </w:tcPr>
          <w:p w14:paraId="2433C680" w14:textId="77777777" w:rsidR="009C4535" w:rsidRPr="009C4535" w:rsidRDefault="009C4535" w:rsidP="009C4535">
            <w:pPr>
              <w:rPr>
                <w:rFonts w:ascii="Arial" w:eastAsia="Calibri" w:hAnsi="Arial" w:cs="Arial"/>
              </w:rPr>
            </w:pPr>
            <w:r w:rsidRPr="009C4535">
              <w:rPr>
                <w:rFonts w:ascii="Arial" w:eastAsia="Calibri" w:hAnsi="Arial" w:cs="Arial"/>
              </w:rPr>
              <w:t>sveučilišni diplomski studij ili sveučilišni integrirani prijediplomski i diplomski studij ili stručni diplomski studij ekonomske struke, najmanje četiri godine radnog iskustva na odgovarajućim poslovima, položen državni ispit, poznavanje rada na računalu</w:t>
            </w:r>
          </w:p>
        </w:tc>
      </w:tr>
      <w:tr w:rsidR="009C4535" w:rsidRPr="009C4535" w14:paraId="3181E018" w14:textId="77777777" w:rsidTr="00F26D29">
        <w:tc>
          <w:tcPr>
            <w:tcW w:w="2943" w:type="dxa"/>
            <w:shd w:val="clear" w:color="auto" w:fill="auto"/>
          </w:tcPr>
          <w:p w14:paraId="11467864" w14:textId="77777777" w:rsidR="009C4535" w:rsidRPr="009C4535" w:rsidRDefault="009C4535" w:rsidP="009C4535">
            <w:pPr>
              <w:rPr>
                <w:rFonts w:ascii="Arial" w:eastAsia="Calibri" w:hAnsi="Arial" w:cs="Arial"/>
              </w:rPr>
            </w:pPr>
            <w:r w:rsidRPr="009C4535">
              <w:rPr>
                <w:rFonts w:ascii="Arial" w:eastAsia="Calibri" w:hAnsi="Arial" w:cs="Arial"/>
                <w:lang w:eastAsia="en-US"/>
              </w:rPr>
              <w:t>SLOŽENOST POSLOVA</w:t>
            </w:r>
          </w:p>
        </w:tc>
        <w:tc>
          <w:tcPr>
            <w:tcW w:w="5913" w:type="dxa"/>
            <w:shd w:val="clear" w:color="auto" w:fill="auto"/>
          </w:tcPr>
          <w:p w14:paraId="578557B0" w14:textId="77777777" w:rsidR="009C4535" w:rsidRPr="009C4535" w:rsidRDefault="009C4535" w:rsidP="009C4535">
            <w:pPr>
              <w:rPr>
                <w:rFonts w:ascii="Arial" w:eastAsia="Calibri" w:hAnsi="Arial" w:cs="Arial"/>
              </w:rPr>
            </w:pPr>
            <w:r w:rsidRPr="009C4535">
              <w:rPr>
                <w:rFonts w:ascii="Arial" w:eastAsia="Calibri" w:hAnsi="Arial" w:cs="Arial"/>
              </w:rPr>
              <w:t>stupanj složenosti posla koji uključuje organizaciju obavljanja poslova, potporu službenicima u rješavanju složenih zadaća i obavljanje najsloženijih poslova unutarnje ustrojstvene jedinice</w:t>
            </w:r>
          </w:p>
        </w:tc>
      </w:tr>
      <w:tr w:rsidR="009C4535" w:rsidRPr="009C4535" w14:paraId="61FA2A1A" w14:textId="77777777" w:rsidTr="00F26D29">
        <w:tc>
          <w:tcPr>
            <w:tcW w:w="2943" w:type="dxa"/>
            <w:shd w:val="clear" w:color="auto" w:fill="auto"/>
          </w:tcPr>
          <w:p w14:paraId="5E7EB46F" w14:textId="77777777" w:rsidR="009C4535" w:rsidRPr="009C4535" w:rsidRDefault="009C4535" w:rsidP="009C4535">
            <w:pPr>
              <w:rPr>
                <w:rFonts w:ascii="Arial" w:eastAsia="Calibri" w:hAnsi="Arial" w:cs="Arial"/>
              </w:rPr>
            </w:pPr>
            <w:r w:rsidRPr="009C4535">
              <w:rPr>
                <w:rFonts w:ascii="Arial" w:eastAsia="Calibri" w:hAnsi="Arial" w:cs="Arial"/>
                <w:lang w:eastAsia="en-US"/>
              </w:rPr>
              <w:t>SAMOSTALNOST U RADU</w:t>
            </w:r>
          </w:p>
        </w:tc>
        <w:tc>
          <w:tcPr>
            <w:tcW w:w="5913" w:type="dxa"/>
            <w:shd w:val="clear" w:color="auto" w:fill="auto"/>
          </w:tcPr>
          <w:p w14:paraId="3DDCFD9C" w14:textId="77777777" w:rsidR="009C4535" w:rsidRPr="009C4535" w:rsidRDefault="009C4535" w:rsidP="009C4535">
            <w:pPr>
              <w:rPr>
                <w:rFonts w:ascii="Arial" w:eastAsia="Calibri" w:hAnsi="Arial" w:cs="Arial"/>
              </w:rPr>
            </w:pPr>
            <w:r w:rsidRPr="009C4535">
              <w:rPr>
                <w:rFonts w:ascii="Arial" w:eastAsia="Calibri" w:hAnsi="Arial" w:cs="Arial"/>
              </w:rPr>
              <w:t>stupanj samostalnosti koji uključuje samostalnost u radu koja je ograničena češćim nadzorom i pomoći nadređenog pri rješavanju stručnih problema</w:t>
            </w:r>
          </w:p>
        </w:tc>
      </w:tr>
      <w:tr w:rsidR="009C4535" w:rsidRPr="009C4535" w14:paraId="02FF0A1F" w14:textId="77777777" w:rsidTr="00F26D29">
        <w:tc>
          <w:tcPr>
            <w:tcW w:w="2943" w:type="dxa"/>
            <w:shd w:val="clear" w:color="auto" w:fill="auto"/>
          </w:tcPr>
          <w:p w14:paraId="552E1EE1"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ODGOVORNOSTI</w:t>
            </w:r>
          </w:p>
          <w:p w14:paraId="65638C1B" w14:textId="77777777" w:rsidR="009C4535" w:rsidRPr="009C4535" w:rsidRDefault="009C4535" w:rsidP="009C4535">
            <w:pPr>
              <w:rPr>
                <w:rFonts w:ascii="Arial" w:eastAsia="Calibri" w:hAnsi="Arial" w:cs="Arial"/>
              </w:rPr>
            </w:pPr>
          </w:p>
        </w:tc>
        <w:tc>
          <w:tcPr>
            <w:tcW w:w="5913" w:type="dxa"/>
            <w:shd w:val="clear" w:color="auto" w:fill="auto"/>
          </w:tcPr>
          <w:p w14:paraId="3702D701" w14:textId="77777777" w:rsidR="009C4535" w:rsidRPr="009C4535" w:rsidRDefault="009C4535" w:rsidP="009C4535">
            <w:pPr>
              <w:rPr>
                <w:rFonts w:ascii="Arial" w:eastAsia="Calibri" w:hAnsi="Arial" w:cs="Arial"/>
              </w:rPr>
            </w:pPr>
            <w:r w:rsidRPr="009C4535">
              <w:rPr>
                <w:rFonts w:ascii="Arial" w:eastAsia="Calibri" w:hAnsi="Arial" w:cs="Arial"/>
              </w:rPr>
              <w:t>stupanj odgovornosti koji uključuje odgovornost za materijalne resurse s kojima radi te višu odgovornost za zakonitost rada i postupanja i pravilnu primjenu postupaka i metoda rada u Odsjeku</w:t>
            </w:r>
          </w:p>
        </w:tc>
      </w:tr>
      <w:tr w:rsidR="009C4535" w:rsidRPr="009C4535" w14:paraId="62433E91" w14:textId="77777777" w:rsidTr="00F26D29">
        <w:tc>
          <w:tcPr>
            <w:tcW w:w="2943" w:type="dxa"/>
            <w:shd w:val="clear" w:color="auto" w:fill="auto"/>
          </w:tcPr>
          <w:p w14:paraId="0D34090D"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lastRenderedPageBreak/>
              <w:t>STUPANJ SURADNJE S</w:t>
            </w:r>
          </w:p>
          <w:p w14:paraId="204BFDA3"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DRUGIM TIJELIMA I</w:t>
            </w:r>
          </w:p>
          <w:p w14:paraId="1E4E0C62"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KOMUNIKACIJE SA</w:t>
            </w:r>
          </w:p>
          <w:p w14:paraId="333DBC58" w14:textId="77777777" w:rsidR="009C4535" w:rsidRPr="009C4535" w:rsidRDefault="009C4535" w:rsidP="009C4535">
            <w:pPr>
              <w:rPr>
                <w:rFonts w:ascii="Arial" w:eastAsia="Calibri" w:hAnsi="Arial" w:cs="Arial"/>
              </w:rPr>
            </w:pPr>
            <w:r w:rsidRPr="009C4535">
              <w:rPr>
                <w:rFonts w:ascii="Arial" w:eastAsia="Calibri" w:hAnsi="Arial" w:cs="Arial"/>
                <w:lang w:eastAsia="en-US"/>
              </w:rPr>
              <w:t>STRANKAMA</w:t>
            </w:r>
          </w:p>
        </w:tc>
        <w:tc>
          <w:tcPr>
            <w:tcW w:w="5913" w:type="dxa"/>
            <w:shd w:val="clear" w:color="auto" w:fill="auto"/>
          </w:tcPr>
          <w:p w14:paraId="626F48A8" w14:textId="77777777" w:rsidR="009C4535" w:rsidRPr="009C4535" w:rsidRDefault="009C4535" w:rsidP="009C4535">
            <w:pPr>
              <w:rPr>
                <w:rFonts w:ascii="Arial" w:eastAsia="Calibri" w:hAnsi="Arial" w:cs="Arial"/>
              </w:rPr>
            </w:pPr>
            <w:r w:rsidRPr="009C4535">
              <w:rPr>
                <w:rFonts w:ascii="Arial" w:eastAsia="Calibri" w:hAnsi="Arial" w:cs="Arial"/>
              </w:rPr>
              <w:t>stupanj učestalosti stručnih komunikacija koji uključuje kontakte unutar i izvan upravnoga tijela s nižim unutarnjim ustrojstvenim jedinicama, u svrhu prikupljanja ili razmjene informacija</w:t>
            </w:r>
          </w:p>
        </w:tc>
      </w:tr>
    </w:tbl>
    <w:p w14:paraId="48C427A1" w14:textId="77777777" w:rsidR="009C4535" w:rsidRPr="009C4535" w:rsidRDefault="009C4535" w:rsidP="009C4535">
      <w:pPr>
        <w:jc w:val="both"/>
        <w:rPr>
          <w:rFonts w:ascii="Courier New" w:hAnsi="Courier New" w:cs="Courier New"/>
        </w:rPr>
      </w:pPr>
    </w:p>
    <w:p w14:paraId="283114FF" w14:textId="77777777" w:rsidR="009C4535" w:rsidRPr="009C4535" w:rsidRDefault="009C4535" w:rsidP="009C4535">
      <w:pPr>
        <w:autoSpaceDE w:val="0"/>
        <w:autoSpaceDN w:val="0"/>
        <w:adjustRightInd w:val="0"/>
        <w:rPr>
          <w:rFonts w:ascii="Arial" w:hAnsi="Arial" w:cs="Arial"/>
          <w:b/>
          <w:color w:val="000000"/>
        </w:rPr>
      </w:pPr>
      <w:r w:rsidRPr="009C4535">
        <w:rPr>
          <w:rFonts w:ascii="Arial" w:hAnsi="Arial" w:cs="Arial"/>
          <w:b/>
          <w:bCs/>
          <w:color w:val="000000"/>
        </w:rPr>
        <w:t xml:space="preserve">Broj radnog mjesta: 8. </w:t>
      </w:r>
    </w:p>
    <w:p w14:paraId="7DFF3561" w14:textId="77777777" w:rsidR="009C4535" w:rsidRPr="009C4535" w:rsidRDefault="009C4535" w:rsidP="009C4535">
      <w:pPr>
        <w:autoSpaceDE w:val="0"/>
        <w:autoSpaceDN w:val="0"/>
        <w:adjustRightInd w:val="0"/>
        <w:rPr>
          <w:rFonts w:ascii="Arial" w:hAnsi="Arial" w:cs="Arial"/>
          <w:color w:val="000000"/>
          <w:u w:val="single"/>
        </w:rPr>
      </w:pPr>
      <w:r w:rsidRPr="009C4535">
        <w:rPr>
          <w:rFonts w:ascii="Arial" w:hAnsi="Arial" w:cs="Arial"/>
          <w:b/>
          <w:bCs/>
          <w:color w:val="000000"/>
          <w:u w:val="single"/>
        </w:rPr>
        <w:t xml:space="preserve">Naziv radnog mjesta: </w:t>
      </w:r>
      <w:r w:rsidRPr="009C4535">
        <w:rPr>
          <w:rFonts w:ascii="Arial" w:hAnsi="Arial" w:cs="Arial"/>
          <w:b/>
          <w:bCs/>
          <w:color w:val="000000"/>
          <w:u w:val="single"/>
          <w:lang w:val="de-DE"/>
        </w:rPr>
        <w:t>VI</w:t>
      </w:r>
      <w:r w:rsidRPr="009C4535">
        <w:rPr>
          <w:rFonts w:ascii="Arial" w:hAnsi="Arial" w:cs="Arial"/>
          <w:b/>
          <w:bCs/>
          <w:color w:val="000000"/>
          <w:u w:val="single"/>
        </w:rPr>
        <w:t>Š</w:t>
      </w:r>
      <w:r w:rsidRPr="009C4535">
        <w:rPr>
          <w:rFonts w:ascii="Arial" w:hAnsi="Arial" w:cs="Arial"/>
          <w:b/>
          <w:bCs/>
          <w:color w:val="000000"/>
          <w:u w:val="single"/>
          <w:lang w:val="de-DE"/>
        </w:rPr>
        <w:t>I</w:t>
      </w:r>
      <w:r w:rsidRPr="009C4535">
        <w:rPr>
          <w:rFonts w:ascii="Arial" w:hAnsi="Arial" w:cs="Arial"/>
          <w:b/>
          <w:bCs/>
          <w:color w:val="000000"/>
          <w:u w:val="single"/>
        </w:rPr>
        <w:t xml:space="preserve"> </w:t>
      </w:r>
      <w:r w:rsidRPr="009C4535">
        <w:rPr>
          <w:rFonts w:ascii="Arial" w:hAnsi="Arial" w:cs="Arial"/>
          <w:b/>
          <w:bCs/>
          <w:color w:val="000000"/>
          <w:u w:val="single"/>
          <w:lang w:val="de-DE"/>
        </w:rPr>
        <w:t>STRUČNI SURADNIK</w:t>
      </w:r>
      <w:r w:rsidRPr="009C4535">
        <w:rPr>
          <w:rFonts w:ascii="Arial" w:hAnsi="Arial" w:cs="Arial"/>
          <w:b/>
          <w:bCs/>
          <w:color w:val="000000"/>
          <w:u w:val="single"/>
        </w:rPr>
        <w:t xml:space="preserve"> </w:t>
      </w:r>
      <w:r w:rsidRPr="009C4535">
        <w:rPr>
          <w:rFonts w:ascii="Arial" w:hAnsi="Arial" w:cs="Arial"/>
          <w:b/>
          <w:bCs/>
          <w:color w:val="000000"/>
          <w:u w:val="single"/>
          <w:lang w:val="de-DE"/>
        </w:rPr>
        <w:t>ZA</w:t>
      </w:r>
      <w:r w:rsidRPr="009C4535">
        <w:rPr>
          <w:rFonts w:ascii="Arial" w:hAnsi="Arial" w:cs="Arial"/>
          <w:b/>
          <w:bCs/>
          <w:color w:val="000000"/>
          <w:u w:val="single"/>
        </w:rPr>
        <w:t xml:space="preserve"> </w:t>
      </w:r>
      <w:r w:rsidRPr="009C4535">
        <w:rPr>
          <w:rFonts w:ascii="Arial" w:hAnsi="Arial" w:cs="Arial"/>
          <w:b/>
          <w:bCs/>
          <w:color w:val="000000"/>
          <w:u w:val="single"/>
          <w:lang w:val="de-DE"/>
        </w:rPr>
        <w:t>RAČUNOVODSTVENE POSLOVE</w:t>
      </w:r>
      <w:r w:rsidRPr="009C4535">
        <w:rPr>
          <w:rFonts w:ascii="Arial" w:hAnsi="Arial" w:cs="Arial"/>
          <w:b/>
          <w:bCs/>
          <w:color w:val="000000"/>
          <w:u w:val="single"/>
        </w:rPr>
        <w:t xml:space="preserve">– 2 </w:t>
      </w:r>
      <w:proofErr w:type="spellStart"/>
      <w:r w:rsidRPr="009C4535">
        <w:rPr>
          <w:rFonts w:ascii="Arial" w:hAnsi="Arial" w:cs="Arial"/>
          <w:b/>
          <w:bCs/>
          <w:color w:val="000000"/>
          <w:u w:val="single"/>
          <w:lang w:val="de-DE"/>
        </w:rPr>
        <w:t>izvr</w:t>
      </w:r>
      <w:proofErr w:type="spellEnd"/>
      <w:r w:rsidRPr="009C4535">
        <w:rPr>
          <w:rFonts w:ascii="Arial" w:hAnsi="Arial" w:cs="Arial"/>
          <w:b/>
          <w:bCs/>
          <w:color w:val="000000"/>
          <w:u w:val="single"/>
        </w:rPr>
        <w:t>š</w:t>
      </w:r>
      <w:proofErr w:type="spellStart"/>
      <w:r w:rsidRPr="009C4535">
        <w:rPr>
          <w:rFonts w:ascii="Arial" w:hAnsi="Arial" w:cs="Arial"/>
          <w:b/>
          <w:bCs/>
          <w:color w:val="000000"/>
          <w:u w:val="single"/>
          <w:lang w:val="de-DE"/>
        </w:rPr>
        <w:t>itelja</w:t>
      </w:r>
      <w:proofErr w:type="spellEnd"/>
      <w:r w:rsidRPr="009C4535">
        <w:rPr>
          <w:rFonts w:ascii="Arial" w:hAnsi="Arial" w:cs="Arial"/>
          <w:b/>
          <w:bCs/>
          <w:color w:val="000000"/>
          <w:u w:val="single"/>
        </w:rPr>
        <w:t xml:space="preserve"> </w:t>
      </w:r>
    </w:p>
    <w:p w14:paraId="42AFB3AA" w14:textId="77777777" w:rsidR="009C4535" w:rsidRPr="009C4535" w:rsidRDefault="009C4535" w:rsidP="009C4535">
      <w:pPr>
        <w:autoSpaceDE w:val="0"/>
        <w:autoSpaceDN w:val="0"/>
        <w:adjustRightInd w:val="0"/>
        <w:jc w:val="both"/>
        <w:rPr>
          <w:rFonts w:ascii="Arial" w:hAnsi="Arial" w:cs="Arial"/>
          <w:bCs/>
          <w:color w:val="000000"/>
          <w:lang w:val="pl-PL"/>
        </w:rPr>
      </w:pPr>
      <w:r w:rsidRPr="009C4535">
        <w:rPr>
          <w:rFonts w:ascii="Arial" w:hAnsi="Arial" w:cs="Arial"/>
          <w:bCs/>
          <w:color w:val="000000"/>
          <w:lang w:val="pl-PL"/>
        </w:rPr>
        <w:t>Kategorija/potkategorija/razina/rang:</w:t>
      </w:r>
    </w:p>
    <w:p w14:paraId="698C4A1C" w14:textId="77777777" w:rsidR="009C4535" w:rsidRPr="009C4535" w:rsidRDefault="009C4535" w:rsidP="009C4535">
      <w:pPr>
        <w:autoSpaceDE w:val="0"/>
        <w:autoSpaceDN w:val="0"/>
        <w:adjustRightInd w:val="0"/>
        <w:jc w:val="both"/>
        <w:rPr>
          <w:rFonts w:ascii="Arial" w:hAnsi="Arial" w:cs="Arial"/>
          <w:color w:val="000000"/>
          <w:lang w:val="pl-PL"/>
        </w:rPr>
      </w:pPr>
      <w:r w:rsidRPr="009C4535">
        <w:rPr>
          <w:rFonts w:ascii="Arial" w:hAnsi="Arial" w:cs="Arial"/>
          <w:color w:val="000000"/>
          <w:lang w:val="pl-PL"/>
        </w:rPr>
        <w:t xml:space="preserve">II./viši stručni suradnik/ - /6. </w:t>
      </w:r>
    </w:p>
    <w:p w14:paraId="46040DB5" w14:textId="77777777" w:rsidR="009C4535" w:rsidRPr="009C4535" w:rsidRDefault="009C4535" w:rsidP="009C4535">
      <w:pPr>
        <w:jc w:val="both"/>
        <w:rPr>
          <w:rFonts w:ascii="Arial" w:hAnsi="Arial" w:cs="Arial"/>
        </w:rPr>
      </w:pPr>
      <w:r w:rsidRPr="009C4535">
        <w:rPr>
          <w:rFonts w:ascii="Arial" w:hAnsi="Arial" w:cs="Arial"/>
        </w:rPr>
        <w:t xml:space="preserve">Opis poslova radnog mjesta i približan postotak radnog vremena za obavljanje pojedinih poslova: </w:t>
      </w:r>
    </w:p>
    <w:p w14:paraId="248EA40F" w14:textId="77777777" w:rsidR="009C4535" w:rsidRPr="009C4535" w:rsidRDefault="009C4535" w:rsidP="009C4535">
      <w:pPr>
        <w:jc w:val="both"/>
        <w:rPr>
          <w:rFonts w:ascii="Arial" w:hAnsi="Arial" w:cs="Arial"/>
          <w:bCs/>
        </w:rPr>
      </w:pPr>
    </w:p>
    <w:p w14:paraId="0F389BFC" w14:textId="77777777" w:rsidR="009C4535" w:rsidRPr="009C4535" w:rsidRDefault="009C4535" w:rsidP="009C4535">
      <w:pPr>
        <w:numPr>
          <w:ilvl w:val="0"/>
          <w:numId w:val="62"/>
        </w:numPr>
        <w:jc w:val="both"/>
        <w:rPr>
          <w:rFonts w:ascii="Arial" w:hAnsi="Arial" w:cs="Arial"/>
        </w:rPr>
      </w:pPr>
      <w:r w:rsidRPr="009C4535">
        <w:rPr>
          <w:rFonts w:ascii="Arial" w:hAnsi="Arial" w:cs="Arial"/>
        </w:rPr>
        <w:t xml:space="preserve">izrađuje izlazne financijske dokumente za naplatu komunalne naknade, naknade za uređenje vode, komunalnog doprinosa i ostalih prihoda čija naplata je u nadležnosti Općine Gračac 20% </w:t>
      </w:r>
    </w:p>
    <w:p w14:paraId="09C4BF6F" w14:textId="77777777" w:rsidR="009C4535" w:rsidRPr="009C4535" w:rsidRDefault="009C4535" w:rsidP="009C4535">
      <w:pPr>
        <w:numPr>
          <w:ilvl w:val="0"/>
          <w:numId w:val="62"/>
        </w:numPr>
        <w:jc w:val="both"/>
        <w:rPr>
          <w:rFonts w:ascii="Arial" w:hAnsi="Arial" w:cs="Arial"/>
        </w:rPr>
      </w:pPr>
      <w:r w:rsidRPr="009C4535">
        <w:rPr>
          <w:rFonts w:ascii="Arial" w:hAnsi="Arial" w:cs="Arial"/>
        </w:rPr>
        <w:t>prati i evidentira naplatu prihoda, obavlja poslove prisilne naplate potraživanja, donosi rješenja u upravnim postupcima radi provedbe ovrhe potraživanja: 25%</w:t>
      </w:r>
    </w:p>
    <w:p w14:paraId="5BF0B13B" w14:textId="77777777" w:rsidR="009C4535" w:rsidRPr="009C4535" w:rsidRDefault="009C4535" w:rsidP="009C4535">
      <w:pPr>
        <w:numPr>
          <w:ilvl w:val="0"/>
          <w:numId w:val="62"/>
        </w:numPr>
        <w:jc w:val="both"/>
        <w:rPr>
          <w:rFonts w:ascii="Arial" w:hAnsi="Arial" w:cs="Arial"/>
        </w:rPr>
      </w:pPr>
      <w:r w:rsidRPr="009C4535">
        <w:rPr>
          <w:rFonts w:ascii="Arial" w:hAnsi="Arial" w:cs="Arial"/>
        </w:rPr>
        <w:t>radi na pripremi prijedloga proračuna i izmjena i dopuna proračuna, izvješća o izvršenju proračuna i financijskih izvješća, obračuna plaća i naknada, izradi potvrda iz evidencije Odsjeka: 40%</w:t>
      </w:r>
    </w:p>
    <w:p w14:paraId="3BCC0F35"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poslove platnog prometa, likvidature, analitičkog knjigovodstva: 10%</w:t>
      </w:r>
    </w:p>
    <w:p w14:paraId="1E7037E0"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i druge poslove koji su mu povjereni: 5%.</w:t>
      </w:r>
    </w:p>
    <w:p w14:paraId="521C5B20" w14:textId="77777777" w:rsidR="009C4535" w:rsidRPr="009C4535" w:rsidRDefault="009C4535" w:rsidP="009C4535">
      <w:pPr>
        <w:jc w:val="both"/>
        <w:rPr>
          <w:rFonts w:ascii="Arial" w:hAnsi="Arial" w:cs="Arial"/>
        </w:rPr>
      </w:pPr>
    </w:p>
    <w:p w14:paraId="24E0B0CB" w14:textId="77777777" w:rsidR="009C4535" w:rsidRPr="009C4535" w:rsidRDefault="009C4535" w:rsidP="009C4535">
      <w:pPr>
        <w:jc w:val="both"/>
        <w:rPr>
          <w:rFonts w:ascii="Arial" w:hAnsi="Arial" w:cs="Arial"/>
        </w:rPr>
      </w:pPr>
    </w:p>
    <w:p w14:paraId="5AEB313D" w14:textId="77777777" w:rsidR="009C4535" w:rsidRPr="009C4535" w:rsidRDefault="009C4535" w:rsidP="009C4535">
      <w:pPr>
        <w:jc w:val="center"/>
        <w:rPr>
          <w:rFonts w:ascii="Arial" w:eastAsia="Calibri" w:hAnsi="Arial" w:cs="Arial"/>
          <w:bCs/>
          <w:lang w:eastAsia="en-US"/>
        </w:rPr>
      </w:pPr>
      <w:r w:rsidRPr="009C4535">
        <w:rPr>
          <w:rFonts w:ascii="Arial" w:eastAsia="Calibri" w:hAnsi="Arial" w:cs="Arial"/>
          <w:bCs/>
          <w:lang w:eastAsia="en-US"/>
        </w:rPr>
        <w:t xml:space="preserve">OPIS RAZINE STANDARDNIH MJERILA </w:t>
      </w:r>
    </w:p>
    <w:p w14:paraId="0BCCD4AB" w14:textId="77777777" w:rsidR="009C4535" w:rsidRPr="009C4535" w:rsidRDefault="009C4535" w:rsidP="009C4535">
      <w:pPr>
        <w:jc w:val="center"/>
        <w:rPr>
          <w:rFonts w:ascii="Arial" w:hAnsi="Arial" w:cs="Arial"/>
        </w:rPr>
      </w:pPr>
      <w:r w:rsidRPr="009C4535">
        <w:rPr>
          <w:rFonts w:ascii="Arial" w:eastAsia="Calibri" w:hAnsi="Arial" w:cs="Arial"/>
          <w:bCs/>
          <w:lang w:eastAsia="en-US"/>
        </w:rPr>
        <w:t>ZA KLASIFIKACIJU RADNIH MJESTA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13"/>
      </w:tblGrid>
      <w:tr w:rsidR="009C4535" w:rsidRPr="009C4535" w14:paraId="5F3F904C" w14:textId="77777777" w:rsidTr="00F26D29">
        <w:tc>
          <w:tcPr>
            <w:tcW w:w="2943" w:type="dxa"/>
            <w:shd w:val="clear" w:color="auto" w:fill="auto"/>
          </w:tcPr>
          <w:p w14:paraId="4C075FFD"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POTREBNO STRUČNO</w:t>
            </w:r>
          </w:p>
          <w:p w14:paraId="51FA4BC5" w14:textId="77777777" w:rsidR="009C4535" w:rsidRPr="009C4535" w:rsidRDefault="009C4535" w:rsidP="009C4535">
            <w:pPr>
              <w:rPr>
                <w:rFonts w:ascii="Arial" w:eastAsia="Calibri" w:hAnsi="Arial" w:cs="Arial"/>
                <w:highlight w:val="yellow"/>
              </w:rPr>
            </w:pPr>
            <w:r w:rsidRPr="009C4535">
              <w:rPr>
                <w:rFonts w:ascii="Arial" w:eastAsia="Calibri" w:hAnsi="Arial" w:cs="Arial"/>
                <w:lang w:eastAsia="en-US"/>
              </w:rPr>
              <w:t>ZNANJE</w:t>
            </w:r>
          </w:p>
        </w:tc>
        <w:tc>
          <w:tcPr>
            <w:tcW w:w="5913" w:type="dxa"/>
            <w:shd w:val="clear" w:color="auto" w:fill="auto"/>
          </w:tcPr>
          <w:p w14:paraId="0A399CC3" w14:textId="77777777" w:rsidR="009C4535" w:rsidRPr="009C4535" w:rsidRDefault="009C4535" w:rsidP="009C4535">
            <w:pPr>
              <w:jc w:val="both"/>
              <w:rPr>
                <w:rFonts w:ascii="Arial" w:eastAsia="Calibri" w:hAnsi="Arial" w:cs="Arial"/>
              </w:rPr>
            </w:pPr>
            <w:r w:rsidRPr="009C4535">
              <w:rPr>
                <w:rFonts w:ascii="Arial" w:eastAsia="Calibri" w:hAnsi="Arial" w:cs="Arial"/>
              </w:rPr>
              <w:t xml:space="preserve">sveučilišni diplomski studij ili sveučilišni integrirani prijediplomski i diplomski studij ili stručni diplomski studij ekonomske struke, najmanje 1 godina radnog iskustva na odgovarajućim poslovima, položen državni ispit, poznavanje rada na računalu, </w:t>
            </w:r>
          </w:p>
        </w:tc>
      </w:tr>
      <w:tr w:rsidR="009C4535" w:rsidRPr="009C4535" w14:paraId="5747F77C" w14:textId="77777777" w:rsidTr="00F26D29">
        <w:tc>
          <w:tcPr>
            <w:tcW w:w="2943" w:type="dxa"/>
            <w:shd w:val="clear" w:color="auto" w:fill="auto"/>
          </w:tcPr>
          <w:p w14:paraId="248F9AF0" w14:textId="77777777" w:rsidR="009C4535" w:rsidRPr="009C4535" w:rsidRDefault="009C4535" w:rsidP="009C4535">
            <w:pPr>
              <w:rPr>
                <w:rFonts w:ascii="Arial" w:eastAsia="Calibri" w:hAnsi="Arial" w:cs="Arial"/>
              </w:rPr>
            </w:pPr>
            <w:r w:rsidRPr="009C4535">
              <w:rPr>
                <w:rFonts w:ascii="Arial" w:eastAsia="Calibri" w:hAnsi="Arial" w:cs="Arial"/>
                <w:lang w:eastAsia="en-US"/>
              </w:rPr>
              <w:t>SLOŽENOST POSLOVA</w:t>
            </w:r>
          </w:p>
        </w:tc>
        <w:tc>
          <w:tcPr>
            <w:tcW w:w="5913" w:type="dxa"/>
            <w:shd w:val="clear" w:color="auto" w:fill="auto"/>
          </w:tcPr>
          <w:p w14:paraId="3437AF2C" w14:textId="77777777" w:rsidR="009C4535" w:rsidRPr="009C4535" w:rsidRDefault="009C4535" w:rsidP="009C4535">
            <w:pPr>
              <w:rPr>
                <w:rFonts w:ascii="Arial" w:eastAsia="Calibri" w:hAnsi="Arial" w:cs="Arial"/>
              </w:rPr>
            </w:pPr>
            <w:r w:rsidRPr="009C4535">
              <w:rPr>
                <w:rFonts w:ascii="Arial" w:eastAsia="Calibri" w:hAnsi="Arial" w:cs="Arial"/>
              </w:rPr>
              <w:t>stupanj složenosti posla koji uključuje stalne složenije upravne i stručne poslove unutar JUO</w:t>
            </w:r>
          </w:p>
        </w:tc>
      </w:tr>
      <w:tr w:rsidR="009C4535" w:rsidRPr="009C4535" w14:paraId="613367B4" w14:textId="77777777" w:rsidTr="00F26D29">
        <w:tc>
          <w:tcPr>
            <w:tcW w:w="2943" w:type="dxa"/>
            <w:shd w:val="clear" w:color="auto" w:fill="auto"/>
          </w:tcPr>
          <w:p w14:paraId="7EEE3B57" w14:textId="77777777" w:rsidR="009C4535" w:rsidRPr="009C4535" w:rsidRDefault="009C4535" w:rsidP="009C4535">
            <w:pPr>
              <w:rPr>
                <w:rFonts w:ascii="Arial" w:eastAsia="Calibri" w:hAnsi="Arial" w:cs="Arial"/>
              </w:rPr>
            </w:pPr>
            <w:r w:rsidRPr="009C4535">
              <w:rPr>
                <w:rFonts w:ascii="Arial" w:eastAsia="Calibri" w:hAnsi="Arial" w:cs="Arial"/>
                <w:lang w:eastAsia="en-US"/>
              </w:rPr>
              <w:t>SAMOSTALNOST U RADU</w:t>
            </w:r>
          </w:p>
        </w:tc>
        <w:tc>
          <w:tcPr>
            <w:tcW w:w="5913" w:type="dxa"/>
            <w:shd w:val="clear" w:color="auto" w:fill="auto"/>
          </w:tcPr>
          <w:p w14:paraId="14677D02" w14:textId="77777777" w:rsidR="009C4535" w:rsidRPr="009C4535" w:rsidRDefault="009C4535" w:rsidP="009C4535">
            <w:pPr>
              <w:rPr>
                <w:rFonts w:ascii="Arial" w:eastAsia="Calibri" w:hAnsi="Arial" w:cs="Arial"/>
              </w:rPr>
            </w:pPr>
            <w:r w:rsidRPr="009C4535">
              <w:rPr>
                <w:rFonts w:ascii="Arial" w:eastAsia="Calibri" w:hAnsi="Arial" w:cs="Arial"/>
              </w:rPr>
              <w:t>stupanj samostalnosti koji uključuje obavljanje poslova uz redoviti nadzor i upute nadređenog službenika</w:t>
            </w:r>
          </w:p>
        </w:tc>
      </w:tr>
      <w:tr w:rsidR="009C4535" w:rsidRPr="009C4535" w14:paraId="46904AC6" w14:textId="77777777" w:rsidTr="00F26D29">
        <w:tc>
          <w:tcPr>
            <w:tcW w:w="2943" w:type="dxa"/>
            <w:shd w:val="clear" w:color="auto" w:fill="auto"/>
          </w:tcPr>
          <w:p w14:paraId="0C1E4427"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ODGOVORNOSTI</w:t>
            </w:r>
          </w:p>
          <w:p w14:paraId="002944E5" w14:textId="77777777" w:rsidR="009C4535" w:rsidRPr="009C4535" w:rsidRDefault="009C4535" w:rsidP="009C4535">
            <w:pPr>
              <w:rPr>
                <w:rFonts w:ascii="Arial" w:eastAsia="Calibri" w:hAnsi="Arial" w:cs="Arial"/>
              </w:rPr>
            </w:pPr>
          </w:p>
        </w:tc>
        <w:tc>
          <w:tcPr>
            <w:tcW w:w="5913" w:type="dxa"/>
            <w:shd w:val="clear" w:color="auto" w:fill="auto"/>
          </w:tcPr>
          <w:p w14:paraId="4A44A58F" w14:textId="77777777" w:rsidR="009C4535" w:rsidRPr="009C4535" w:rsidRDefault="009C4535" w:rsidP="009C4535">
            <w:pPr>
              <w:rPr>
                <w:rFonts w:ascii="Arial" w:eastAsia="Calibri" w:hAnsi="Arial" w:cs="Arial"/>
              </w:rPr>
            </w:pPr>
            <w:r w:rsidRPr="009C4535">
              <w:rPr>
                <w:rFonts w:ascii="Arial" w:eastAsia="Calibri" w:hAnsi="Arial" w:cs="Arial"/>
              </w:rPr>
              <w:t>stupanj odgovornosti koji uključuje odgovornost za materijalne resurse s kojima službenik radi te pravilnu primjenu utvrđenih postupaka i metoda rada</w:t>
            </w:r>
          </w:p>
        </w:tc>
      </w:tr>
      <w:tr w:rsidR="009C4535" w:rsidRPr="009C4535" w14:paraId="6727E6F2" w14:textId="77777777" w:rsidTr="00F26D29">
        <w:tc>
          <w:tcPr>
            <w:tcW w:w="2943" w:type="dxa"/>
            <w:shd w:val="clear" w:color="auto" w:fill="auto"/>
          </w:tcPr>
          <w:p w14:paraId="28915E68"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SURADNJE S</w:t>
            </w:r>
          </w:p>
          <w:p w14:paraId="6BDF7267"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DRUGIM TIJELIMA I</w:t>
            </w:r>
          </w:p>
          <w:p w14:paraId="7634C337"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KOMUNIKACIJE SA</w:t>
            </w:r>
          </w:p>
          <w:p w14:paraId="6132011A" w14:textId="77777777" w:rsidR="009C4535" w:rsidRPr="009C4535" w:rsidRDefault="009C4535" w:rsidP="009C4535">
            <w:pPr>
              <w:rPr>
                <w:rFonts w:ascii="Arial" w:eastAsia="Calibri" w:hAnsi="Arial" w:cs="Arial"/>
              </w:rPr>
            </w:pPr>
            <w:r w:rsidRPr="009C4535">
              <w:rPr>
                <w:rFonts w:ascii="Arial" w:eastAsia="Calibri" w:hAnsi="Arial" w:cs="Arial"/>
                <w:lang w:eastAsia="en-US"/>
              </w:rPr>
              <w:t>STRANKAMA</w:t>
            </w:r>
          </w:p>
        </w:tc>
        <w:tc>
          <w:tcPr>
            <w:tcW w:w="5913" w:type="dxa"/>
            <w:shd w:val="clear" w:color="auto" w:fill="auto"/>
          </w:tcPr>
          <w:p w14:paraId="5661207B" w14:textId="77777777" w:rsidR="009C4535" w:rsidRPr="009C4535" w:rsidRDefault="009C4535" w:rsidP="009C4535">
            <w:pPr>
              <w:rPr>
                <w:rFonts w:ascii="Arial" w:eastAsia="Calibri" w:hAnsi="Arial" w:cs="Arial"/>
              </w:rPr>
            </w:pPr>
            <w:r w:rsidRPr="009C4535">
              <w:rPr>
                <w:rFonts w:ascii="Arial" w:eastAsia="Calibri" w:hAnsi="Arial" w:cs="Arial"/>
              </w:rPr>
              <w:t>stupanj stručnih komunikacija koji uključuje komunikaciju unutar nižih unutarnjih ustrojstvenih jedinica te povremenu komunikaciju izvan tijela u svrhu prikupljanja ili razmjene informacija</w:t>
            </w:r>
          </w:p>
        </w:tc>
      </w:tr>
    </w:tbl>
    <w:p w14:paraId="00D3D112" w14:textId="77777777" w:rsidR="009C4535" w:rsidRPr="009C4535" w:rsidRDefault="009C4535" w:rsidP="009C4535">
      <w:pPr>
        <w:jc w:val="both"/>
        <w:rPr>
          <w:rFonts w:ascii="Courier New" w:hAnsi="Courier New" w:cs="Courier New"/>
        </w:rPr>
      </w:pPr>
    </w:p>
    <w:p w14:paraId="59085C61" w14:textId="77777777" w:rsidR="009C4535" w:rsidRPr="009C4535" w:rsidRDefault="009C4535" w:rsidP="009C4535">
      <w:pPr>
        <w:jc w:val="both"/>
        <w:rPr>
          <w:rFonts w:ascii="Courier New" w:hAnsi="Courier New" w:cs="Courier New"/>
        </w:rPr>
      </w:pPr>
    </w:p>
    <w:p w14:paraId="30CCE1F6" w14:textId="77777777" w:rsidR="009C4535" w:rsidRPr="009C4535" w:rsidRDefault="009C4535" w:rsidP="009C4535">
      <w:pPr>
        <w:autoSpaceDE w:val="0"/>
        <w:autoSpaceDN w:val="0"/>
        <w:adjustRightInd w:val="0"/>
        <w:rPr>
          <w:rFonts w:ascii="Arial" w:hAnsi="Arial" w:cs="Arial"/>
          <w:b/>
          <w:bCs/>
          <w:color w:val="000000"/>
          <w:u w:val="single"/>
        </w:rPr>
      </w:pPr>
      <w:r w:rsidRPr="009C4535">
        <w:rPr>
          <w:rFonts w:ascii="Arial" w:hAnsi="Arial" w:cs="Arial"/>
          <w:b/>
          <w:color w:val="000000"/>
          <w:lang w:val="pl-PL"/>
        </w:rPr>
        <w:t>ODSJEK</w:t>
      </w:r>
      <w:r w:rsidRPr="009C4535">
        <w:rPr>
          <w:rFonts w:ascii="Arial" w:hAnsi="Arial" w:cs="Arial"/>
          <w:b/>
          <w:color w:val="000000"/>
        </w:rPr>
        <w:t xml:space="preserve"> </w:t>
      </w:r>
      <w:r w:rsidRPr="009C4535">
        <w:rPr>
          <w:rFonts w:ascii="Arial" w:hAnsi="Arial" w:cs="Arial"/>
          <w:b/>
          <w:color w:val="000000"/>
          <w:lang w:val="pl-PL"/>
        </w:rPr>
        <w:t>ZA</w:t>
      </w:r>
      <w:r w:rsidRPr="009C4535">
        <w:rPr>
          <w:rFonts w:ascii="Arial" w:hAnsi="Arial" w:cs="Arial"/>
          <w:b/>
          <w:color w:val="000000"/>
        </w:rPr>
        <w:t xml:space="preserve"> </w:t>
      </w:r>
      <w:r w:rsidRPr="009C4535">
        <w:rPr>
          <w:rFonts w:ascii="Arial" w:hAnsi="Arial" w:cs="Arial"/>
          <w:b/>
          <w:color w:val="000000"/>
          <w:lang w:val="pl-PL"/>
        </w:rPr>
        <w:t>KOMUNALNI</w:t>
      </w:r>
      <w:r w:rsidRPr="009C4535">
        <w:rPr>
          <w:rFonts w:ascii="Arial" w:hAnsi="Arial" w:cs="Arial"/>
          <w:b/>
          <w:color w:val="000000"/>
        </w:rPr>
        <w:t xml:space="preserve"> </w:t>
      </w:r>
      <w:r w:rsidRPr="009C4535">
        <w:rPr>
          <w:rFonts w:ascii="Arial" w:hAnsi="Arial" w:cs="Arial"/>
          <w:b/>
          <w:color w:val="000000"/>
          <w:lang w:val="pl-PL"/>
        </w:rPr>
        <w:t>SUSTAV</w:t>
      </w:r>
      <w:r w:rsidRPr="009C4535">
        <w:rPr>
          <w:rFonts w:ascii="Arial" w:hAnsi="Arial" w:cs="Arial"/>
          <w:b/>
          <w:color w:val="000000"/>
        </w:rPr>
        <w:t xml:space="preserve"> </w:t>
      </w:r>
      <w:r w:rsidRPr="009C4535">
        <w:rPr>
          <w:rFonts w:ascii="Arial" w:hAnsi="Arial" w:cs="Arial"/>
          <w:b/>
          <w:color w:val="000000"/>
          <w:lang w:val="pl-PL"/>
        </w:rPr>
        <w:t>I</w:t>
      </w:r>
      <w:r w:rsidRPr="009C4535">
        <w:rPr>
          <w:rFonts w:ascii="Arial" w:hAnsi="Arial" w:cs="Arial"/>
          <w:b/>
          <w:color w:val="000000"/>
        </w:rPr>
        <w:t xml:space="preserve"> </w:t>
      </w:r>
      <w:r w:rsidRPr="009C4535">
        <w:rPr>
          <w:rFonts w:ascii="Arial" w:hAnsi="Arial" w:cs="Arial"/>
          <w:b/>
          <w:color w:val="000000"/>
          <w:lang w:val="pl-PL"/>
        </w:rPr>
        <w:t>PROSTORNO</w:t>
      </w:r>
      <w:r w:rsidRPr="009C4535">
        <w:rPr>
          <w:rFonts w:ascii="Arial" w:hAnsi="Arial" w:cs="Arial"/>
          <w:b/>
          <w:color w:val="000000"/>
        </w:rPr>
        <w:t xml:space="preserve"> </w:t>
      </w:r>
      <w:r w:rsidRPr="009C4535">
        <w:rPr>
          <w:rFonts w:ascii="Arial" w:hAnsi="Arial" w:cs="Arial"/>
          <w:b/>
          <w:color w:val="000000"/>
          <w:lang w:val="pl-PL"/>
        </w:rPr>
        <w:t>URE</w:t>
      </w:r>
      <w:r w:rsidRPr="009C4535">
        <w:rPr>
          <w:rFonts w:ascii="Arial" w:hAnsi="Arial" w:cs="Arial"/>
          <w:b/>
          <w:color w:val="000000"/>
        </w:rPr>
        <w:t>Đ</w:t>
      </w:r>
      <w:r w:rsidRPr="009C4535">
        <w:rPr>
          <w:rFonts w:ascii="Arial" w:hAnsi="Arial" w:cs="Arial"/>
          <w:b/>
          <w:color w:val="000000"/>
          <w:lang w:val="pl-PL"/>
        </w:rPr>
        <w:t>ENJE</w:t>
      </w:r>
      <w:r w:rsidRPr="009C4535">
        <w:rPr>
          <w:rFonts w:ascii="Arial" w:hAnsi="Arial" w:cs="Arial"/>
          <w:b/>
          <w:bCs/>
          <w:color w:val="000000"/>
          <w:u w:val="single"/>
        </w:rPr>
        <w:t xml:space="preserve"> </w:t>
      </w:r>
    </w:p>
    <w:p w14:paraId="3F056ED0" w14:textId="77777777" w:rsidR="009C4535" w:rsidRPr="009C4535" w:rsidRDefault="009C4535" w:rsidP="009C4535">
      <w:pPr>
        <w:autoSpaceDE w:val="0"/>
        <w:autoSpaceDN w:val="0"/>
        <w:adjustRightInd w:val="0"/>
        <w:rPr>
          <w:rFonts w:ascii="Arial" w:hAnsi="Arial" w:cs="Arial"/>
          <w:b/>
          <w:bCs/>
          <w:color w:val="000000"/>
          <w:lang w:val="pl-PL"/>
        </w:rPr>
      </w:pPr>
    </w:p>
    <w:p w14:paraId="4E78F03D" w14:textId="77777777" w:rsidR="009C4535" w:rsidRPr="009C4535" w:rsidRDefault="009C4535" w:rsidP="009C4535">
      <w:pPr>
        <w:autoSpaceDE w:val="0"/>
        <w:autoSpaceDN w:val="0"/>
        <w:adjustRightInd w:val="0"/>
        <w:rPr>
          <w:rFonts w:ascii="Arial" w:hAnsi="Arial" w:cs="Arial"/>
          <w:b/>
          <w:color w:val="000000"/>
        </w:rPr>
      </w:pPr>
      <w:r w:rsidRPr="009C4535">
        <w:rPr>
          <w:rFonts w:ascii="Arial" w:hAnsi="Arial" w:cs="Arial"/>
          <w:b/>
          <w:bCs/>
          <w:color w:val="000000"/>
          <w:lang w:val="pl-PL"/>
        </w:rPr>
        <w:t>Broj</w:t>
      </w:r>
      <w:r w:rsidRPr="009C4535">
        <w:rPr>
          <w:rFonts w:ascii="Arial" w:hAnsi="Arial" w:cs="Arial"/>
          <w:b/>
          <w:bCs/>
          <w:color w:val="000000"/>
        </w:rPr>
        <w:t xml:space="preserve"> </w:t>
      </w:r>
      <w:r w:rsidRPr="009C4535">
        <w:rPr>
          <w:rFonts w:ascii="Arial" w:hAnsi="Arial" w:cs="Arial"/>
          <w:b/>
          <w:bCs/>
          <w:color w:val="000000"/>
          <w:lang w:val="pl-PL"/>
        </w:rPr>
        <w:t>radnog</w:t>
      </w:r>
      <w:r w:rsidRPr="009C4535">
        <w:rPr>
          <w:rFonts w:ascii="Arial" w:hAnsi="Arial" w:cs="Arial"/>
          <w:b/>
          <w:bCs/>
          <w:color w:val="000000"/>
        </w:rPr>
        <w:t xml:space="preserve"> </w:t>
      </w:r>
      <w:r w:rsidRPr="009C4535">
        <w:rPr>
          <w:rFonts w:ascii="Arial" w:hAnsi="Arial" w:cs="Arial"/>
          <w:b/>
          <w:bCs/>
          <w:color w:val="000000"/>
          <w:lang w:val="pl-PL"/>
        </w:rPr>
        <w:t>mjesta</w:t>
      </w:r>
      <w:r w:rsidRPr="009C4535">
        <w:rPr>
          <w:rFonts w:ascii="Arial" w:hAnsi="Arial" w:cs="Arial"/>
          <w:b/>
          <w:bCs/>
          <w:color w:val="000000"/>
        </w:rPr>
        <w:t xml:space="preserve">: 9. </w:t>
      </w:r>
    </w:p>
    <w:p w14:paraId="10A5235D" w14:textId="77777777" w:rsidR="009C4535" w:rsidRPr="009C4535" w:rsidRDefault="009C4535" w:rsidP="009C4535">
      <w:pPr>
        <w:autoSpaceDE w:val="0"/>
        <w:autoSpaceDN w:val="0"/>
        <w:adjustRightInd w:val="0"/>
        <w:rPr>
          <w:rFonts w:ascii="Arial" w:hAnsi="Arial" w:cs="Arial"/>
          <w:color w:val="000000"/>
          <w:u w:val="single"/>
        </w:rPr>
      </w:pPr>
      <w:r w:rsidRPr="009C4535">
        <w:rPr>
          <w:rFonts w:ascii="Arial" w:hAnsi="Arial" w:cs="Arial"/>
          <w:b/>
          <w:bCs/>
          <w:color w:val="000000"/>
          <w:u w:val="single"/>
          <w:lang w:val="pl-PL"/>
        </w:rPr>
        <w:t>Naziv</w:t>
      </w:r>
      <w:r w:rsidRPr="009C4535">
        <w:rPr>
          <w:rFonts w:ascii="Arial" w:hAnsi="Arial" w:cs="Arial"/>
          <w:b/>
          <w:bCs/>
          <w:color w:val="000000"/>
          <w:u w:val="single"/>
        </w:rPr>
        <w:t xml:space="preserve"> </w:t>
      </w:r>
      <w:r w:rsidRPr="009C4535">
        <w:rPr>
          <w:rFonts w:ascii="Arial" w:hAnsi="Arial" w:cs="Arial"/>
          <w:b/>
          <w:bCs/>
          <w:color w:val="000000"/>
          <w:u w:val="single"/>
          <w:lang w:val="pl-PL"/>
        </w:rPr>
        <w:t>radnog</w:t>
      </w:r>
      <w:r w:rsidRPr="009C4535">
        <w:rPr>
          <w:rFonts w:ascii="Arial" w:hAnsi="Arial" w:cs="Arial"/>
          <w:b/>
          <w:bCs/>
          <w:color w:val="000000"/>
          <w:u w:val="single"/>
        </w:rPr>
        <w:t xml:space="preserve"> </w:t>
      </w:r>
      <w:r w:rsidRPr="009C4535">
        <w:rPr>
          <w:rFonts w:ascii="Arial" w:hAnsi="Arial" w:cs="Arial"/>
          <w:b/>
          <w:bCs/>
          <w:color w:val="000000"/>
          <w:u w:val="single"/>
          <w:lang w:val="pl-PL"/>
        </w:rPr>
        <w:t>mjesta</w:t>
      </w:r>
      <w:r w:rsidRPr="009C4535">
        <w:rPr>
          <w:rFonts w:ascii="Arial" w:hAnsi="Arial" w:cs="Arial"/>
          <w:b/>
          <w:bCs/>
          <w:color w:val="000000"/>
          <w:u w:val="single"/>
        </w:rPr>
        <w:t xml:space="preserve">: </w:t>
      </w:r>
      <w:r w:rsidRPr="009C4535">
        <w:rPr>
          <w:rFonts w:ascii="Arial" w:hAnsi="Arial" w:cs="Arial"/>
          <w:b/>
          <w:bCs/>
          <w:color w:val="000000"/>
          <w:u w:val="single"/>
          <w:lang w:val="pl-PL"/>
        </w:rPr>
        <w:t>VODITELJ ODSJEKA</w:t>
      </w:r>
      <w:r w:rsidRPr="009C4535">
        <w:rPr>
          <w:rFonts w:ascii="Arial" w:hAnsi="Arial" w:cs="Arial"/>
          <w:b/>
          <w:bCs/>
          <w:color w:val="000000"/>
          <w:u w:val="single"/>
        </w:rPr>
        <w:t xml:space="preserve">– 1 </w:t>
      </w:r>
      <w:r w:rsidRPr="009C4535">
        <w:rPr>
          <w:rFonts w:ascii="Arial" w:hAnsi="Arial" w:cs="Arial"/>
          <w:b/>
          <w:bCs/>
          <w:color w:val="000000"/>
          <w:u w:val="single"/>
          <w:lang w:val="pl-PL"/>
        </w:rPr>
        <w:t>izvr</w:t>
      </w:r>
      <w:r w:rsidRPr="009C4535">
        <w:rPr>
          <w:rFonts w:ascii="Arial" w:hAnsi="Arial" w:cs="Arial"/>
          <w:b/>
          <w:bCs/>
          <w:color w:val="000000"/>
          <w:u w:val="single"/>
        </w:rPr>
        <w:t>š</w:t>
      </w:r>
      <w:r w:rsidRPr="009C4535">
        <w:rPr>
          <w:rFonts w:ascii="Arial" w:hAnsi="Arial" w:cs="Arial"/>
          <w:b/>
          <w:bCs/>
          <w:color w:val="000000"/>
          <w:u w:val="single"/>
          <w:lang w:val="pl-PL"/>
        </w:rPr>
        <w:t>itelj</w:t>
      </w:r>
      <w:r w:rsidRPr="009C4535">
        <w:rPr>
          <w:rFonts w:ascii="Arial" w:hAnsi="Arial" w:cs="Arial"/>
          <w:b/>
          <w:bCs/>
          <w:color w:val="000000"/>
          <w:u w:val="single"/>
        </w:rPr>
        <w:t xml:space="preserve"> </w:t>
      </w:r>
    </w:p>
    <w:p w14:paraId="2A4A5A0A" w14:textId="77777777" w:rsidR="009C4535" w:rsidRPr="009C4535" w:rsidRDefault="009C4535" w:rsidP="009C4535">
      <w:pPr>
        <w:autoSpaceDE w:val="0"/>
        <w:autoSpaceDN w:val="0"/>
        <w:adjustRightInd w:val="0"/>
        <w:rPr>
          <w:rFonts w:ascii="Arial" w:hAnsi="Arial" w:cs="Arial"/>
          <w:bCs/>
          <w:color w:val="000000"/>
        </w:rPr>
      </w:pPr>
      <w:r w:rsidRPr="009C4535">
        <w:rPr>
          <w:rFonts w:ascii="Arial" w:hAnsi="Arial" w:cs="Arial"/>
          <w:bCs/>
          <w:color w:val="000000"/>
          <w:lang w:val="pl-PL"/>
        </w:rPr>
        <w:t>Kategorija</w:t>
      </w:r>
      <w:r w:rsidRPr="009C4535">
        <w:rPr>
          <w:rFonts w:ascii="Arial" w:hAnsi="Arial" w:cs="Arial"/>
          <w:bCs/>
          <w:color w:val="000000"/>
        </w:rPr>
        <w:t>/</w:t>
      </w:r>
      <w:r w:rsidRPr="009C4535">
        <w:rPr>
          <w:rFonts w:ascii="Arial" w:hAnsi="Arial" w:cs="Arial"/>
          <w:bCs/>
          <w:color w:val="000000"/>
          <w:lang w:val="pl-PL"/>
        </w:rPr>
        <w:t>potkategorija</w:t>
      </w:r>
      <w:r w:rsidRPr="009C4535">
        <w:rPr>
          <w:rFonts w:ascii="Arial" w:hAnsi="Arial" w:cs="Arial"/>
          <w:bCs/>
          <w:color w:val="000000"/>
        </w:rPr>
        <w:t>/</w:t>
      </w:r>
      <w:r w:rsidRPr="009C4535">
        <w:rPr>
          <w:rFonts w:ascii="Arial" w:hAnsi="Arial" w:cs="Arial"/>
          <w:bCs/>
          <w:color w:val="000000"/>
          <w:lang w:val="pl-PL"/>
        </w:rPr>
        <w:t>razina</w:t>
      </w:r>
      <w:r w:rsidRPr="009C4535">
        <w:rPr>
          <w:rFonts w:ascii="Arial" w:hAnsi="Arial" w:cs="Arial"/>
          <w:bCs/>
          <w:color w:val="000000"/>
        </w:rPr>
        <w:t>/</w:t>
      </w:r>
      <w:r w:rsidRPr="009C4535">
        <w:rPr>
          <w:rFonts w:ascii="Arial" w:hAnsi="Arial" w:cs="Arial"/>
          <w:bCs/>
          <w:color w:val="000000"/>
          <w:lang w:val="pl-PL"/>
        </w:rPr>
        <w:t>rang</w:t>
      </w:r>
      <w:r w:rsidRPr="009C4535">
        <w:rPr>
          <w:rFonts w:ascii="Arial" w:hAnsi="Arial" w:cs="Arial"/>
          <w:bCs/>
          <w:color w:val="000000"/>
        </w:rPr>
        <w:t xml:space="preserve">: </w:t>
      </w:r>
    </w:p>
    <w:p w14:paraId="016CEE67" w14:textId="77777777" w:rsidR="009C4535" w:rsidRPr="009C4535" w:rsidRDefault="009C4535" w:rsidP="009C4535">
      <w:pPr>
        <w:autoSpaceDE w:val="0"/>
        <w:autoSpaceDN w:val="0"/>
        <w:adjustRightInd w:val="0"/>
        <w:rPr>
          <w:rFonts w:ascii="Arial" w:hAnsi="Arial" w:cs="Arial"/>
          <w:color w:val="000000"/>
        </w:rPr>
      </w:pPr>
      <w:r w:rsidRPr="009C4535">
        <w:rPr>
          <w:rFonts w:ascii="Arial" w:hAnsi="Arial" w:cs="Arial"/>
          <w:color w:val="000000"/>
          <w:lang w:val="pl-PL"/>
        </w:rPr>
        <w:t>I</w:t>
      </w:r>
      <w:r w:rsidRPr="009C4535">
        <w:rPr>
          <w:rFonts w:ascii="Arial" w:hAnsi="Arial" w:cs="Arial"/>
          <w:color w:val="000000"/>
        </w:rPr>
        <w:t>./</w:t>
      </w:r>
      <w:r w:rsidRPr="009C4535">
        <w:rPr>
          <w:rFonts w:ascii="Arial" w:hAnsi="Arial" w:cs="Arial"/>
          <w:color w:val="000000"/>
          <w:lang w:val="pl-PL"/>
        </w:rPr>
        <w:t>rukovoditelj</w:t>
      </w:r>
      <w:r w:rsidRPr="009C4535">
        <w:rPr>
          <w:rFonts w:ascii="Arial" w:hAnsi="Arial" w:cs="Arial"/>
          <w:color w:val="000000"/>
        </w:rPr>
        <w:t xml:space="preserve">/ 1. /4. </w:t>
      </w:r>
    </w:p>
    <w:p w14:paraId="4B02A4CF" w14:textId="77777777" w:rsidR="009C4535" w:rsidRPr="009C4535" w:rsidRDefault="009C4535" w:rsidP="009C4535">
      <w:pPr>
        <w:autoSpaceDE w:val="0"/>
        <w:autoSpaceDN w:val="0"/>
        <w:adjustRightInd w:val="0"/>
        <w:jc w:val="both"/>
        <w:rPr>
          <w:rFonts w:ascii="Arial" w:hAnsi="Arial" w:cs="Arial"/>
          <w:color w:val="000000"/>
          <w:lang w:val="pl-PL"/>
        </w:rPr>
      </w:pPr>
      <w:r w:rsidRPr="009C4535">
        <w:rPr>
          <w:rFonts w:ascii="Arial" w:hAnsi="Arial" w:cs="Arial"/>
          <w:color w:val="000000"/>
          <w:lang w:val="pl-PL"/>
        </w:rPr>
        <w:t xml:space="preserve">Opis poslova radnog mjesta i približan postotak radnog vremena za obavljanje pojedinih poslova: </w:t>
      </w:r>
    </w:p>
    <w:p w14:paraId="3F79664D" w14:textId="77777777" w:rsidR="009C4535" w:rsidRPr="009C4535" w:rsidRDefault="009C4535" w:rsidP="009C4535">
      <w:pPr>
        <w:numPr>
          <w:ilvl w:val="0"/>
          <w:numId w:val="62"/>
        </w:numPr>
        <w:jc w:val="both"/>
        <w:rPr>
          <w:rFonts w:ascii="Arial" w:hAnsi="Arial" w:cs="Arial"/>
        </w:rPr>
      </w:pPr>
      <w:r w:rsidRPr="009C4535">
        <w:rPr>
          <w:rFonts w:ascii="Arial" w:hAnsi="Arial" w:cs="Arial"/>
        </w:rPr>
        <w:t>organizira rad i rukovodi Odsjekom: 5%</w:t>
      </w:r>
    </w:p>
    <w:p w14:paraId="2F5679C1"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poslove vezane uz uknjižbu, evidenciju i korištenje poslovnih prostora i javnih površina Općine Gračac: 30%</w:t>
      </w:r>
    </w:p>
    <w:p w14:paraId="2389BC87" w14:textId="77777777" w:rsidR="009C4535" w:rsidRPr="009C4535" w:rsidRDefault="009C4535" w:rsidP="009C4535">
      <w:pPr>
        <w:numPr>
          <w:ilvl w:val="0"/>
          <w:numId w:val="62"/>
        </w:numPr>
        <w:jc w:val="both"/>
        <w:rPr>
          <w:rFonts w:ascii="Arial" w:hAnsi="Arial" w:cs="Arial"/>
        </w:rPr>
      </w:pPr>
      <w:r w:rsidRPr="009C4535">
        <w:rPr>
          <w:rFonts w:ascii="Arial" w:hAnsi="Arial" w:cs="Arial"/>
        </w:rPr>
        <w:t>provodi upravne postupke i donosi rješenja u upravnim postupcima izdavanja dozvola za obavljanje autotaksi prijevoza putnika: 5%</w:t>
      </w:r>
    </w:p>
    <w:p w14:paraId="76125198" w14:textId="77777777" w:rsidR="009C4535" w:rsidRPr="009C4535" w:rsidRDefault="009C4535" w:rsidP="009C4535">
      <w:pPr>
        <w:numPr>
          <w:ilvl w:val="0"/>
          <w:numId w:val="62"/>
        </w:numPr>
        <w:jc w:val="both"/>
        <w:rPr>
          <w:rFonts w:ascii="Arial" w:hAnsi="Arial" w:cs="Arial"/>
        </w:rPr>
      </w:pPr>
      <w:r w:rsidRPr="009C4535">
        <w:rPr>
          <w:rFonts w:ascii="Arial" w:hAnsi="Arial" w:cs="Arial"/>
        </w:rPr>
        <w:t>prati izvršenje programa održavanja i gradnje objekata i uređaja komunalne infrastrukture: 20%</w:t>
      </w:r>
    </w:p>
    <w:p w14:paraId="37D12A28" w14:textId="77777777" w:rsidR="009C4535" w:rsidRPr="009C4535" w:rsidRDefault="009C4535" w:rsidP="009C4535">
      <w:pPr>
        <w:numPr>
          <w:ilvl w:val="0"/>
          <w:numId w:val="62"/>
        </w:numPr>
        <w:jc w:val="both"/>
        <w:rPr>
          <w:rFonts w:ascii="Arial" w:hAnsi="Arial" w:cs="Arial"/>
        </w:rPr>
      </w:pPr>
      <w:r w:rsidRPr="009C4535">
        <w:rPr>
          <w:rFonts w:ascii="Arial" w:hAnsi="Arial" w:cs="Arial"/>
        </w:rPr>
        <w:t>sudjeluje u provedbi razvojnih projekata s područja komunalnog gospodarstva: 15%</w:t>
      </w:r>
    </w:p>
    <w:p w14:paraId="6E4B16C5" w14:textId="77777777" w:rsidR="009C4535" w:rsidRPr="009C4535" w:rsidRDefault="009C4535" w:rsidP="009C4535">
      <w:pPr>
        <w:numPr>
          <w:ilvl w:val="0"/>
          <w:numId w:val="62"/>
        </w:numPr>
        <w:jc w:val="both"/>
        <w:rPr>
          <w:rFonts w:ascii="Arial" w:hAnsi="Arial" w:cs="Arial"/>
        </w:rPr>
      </w:pPr>
      <w:r w:rsidRPr="009C4535">
        <w:rPr>
          <w:rFonts w:ascii="Arial" w:hAnsi="Arial" w:cs="Arial"/>
        </w:rPr>
        <w:t>prati problematiku i propise iz oblasti Odsjeka te općinskom načelniku i pročelniku predlaže mjere, sredstva i akte za njegovo unapređenje: 20%</w:t>
      </w:r>
    </w:p>
    <w:p w14:paraId="51B58664"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i druge poslove koji su mu povjereni: 5%.</w:t>
      </w:r>
    </w:p>
    <w:p w14:paraId="3BF189DD" w14:textId="77777777" w:rsidR="009C4535" w:rsidRPr="009C4535" w:rsidRDefault="009C4535" w:rsidP="009C4535">
      <w:pPr>
        <w:jc w:val="center"/>
        <w:rPr>
          <w:rFonts w:ascii="Arial" w:eastAsia="Calibri" w:hAnsi="Arial" w:cs="Arial"/>
          <w:bCs/>
          <w:lang w:eastAsia="en-US"/>
        </w:rPr>
      </w:pPr>
    </w:p>
    <w:p w14:paraId="3C42AD77" w14:textId="77777777" w:rsidR="009C4535" w:rsidRPr="009C4535" w:rsidRDefault="009C4535" w:rsidP="009C4535">
      <w:pPr>
        <w:jc w:val="center"/>
        <w:rPr>
          <w:rFonts w:ascii="Arial" w:eastAsia="Calibri" w:hAnsi="Arial" w:cs="Arial"/>
          <w:bCs/>
          <w:lang w:eastAsia="en-US"/>
        </w:rPr>
      </w:pPr>
      <w:r w:rsidRPr="009C4535">
        <w:rPr>
          <w:rFonts w:ascii="Arial" w:eastAsia="Calibri" w:hAnsi="Arial" w:cs="Arial"/>
          <w:bCs/>
          <w:lang w:eastAsia="en-US"/>
        </w:rPr>
        <w:t xml:space="preserve">OPIS RAZINE STANDARDNIH MJERILA </w:t>
      </w:r>
    </w:p>
    <w:p w14:paraId="65058153" w14:textId="77777777" w:rsidR="009C4535" w:rsidRPr="009C4535" w:rsidRDefault="009C4535" w:rsidP="009C4535">
      <w:pPr>
        <w:jc w:val="center"/>
        <w:rPr>
          <w:rFonts w:ascii="Arial" w:hAnsi="Arial" w:cs="Arial"/>
        </w:rPr>
      </w:pPr>
      <w:r w:rsidRPr="009C4535">
        <w:rPr>
          <w:rFonts w:ascii="Arial" w:eastAsia="Calibri" w:hAnsi="Arial" w:cs="Arial"/>
          <w:bCs/>
          <w:lang w:eastAsia="en-US"/>
        </w:rPr>
        <w:t>ZA KLASIFIKACIJU RADNIH MJESTA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13"/>
      </w:tblGrid>
      <w:tr w:rsidR="009C4535" w:rsidRPr="009C4535" w14:paraId="3A4BEC2F" w14:textId="77777777" w:rsidTr="00F26D29">
        <w:tc>
          <w:tcPr>
            <w:tcW w:w="2943" w:type="dxa"/>
            <w:shd w:val="clear" w:color="auto" w:fill="auto"/>
          </w:tcPr>
          <w:p w14:paraId="1F3F37DA"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POTREBNO STRUČNO</w:t>
            </w:r>
          </w:p>
          <w:p w14:paraId="574E72D9" w14:textId="77777777" w:rsidR="009C4535" w:rsidRPr="009C4535" w:rsidRDefault="009C4535" w:rsidP="009C4535">
            <w:pPr>
              <w:rPr>
                <w:rFonts w:ascii="Arial" w:eastAsia="Calibri" w:hAnsi="Arial" w:cs="Arial"/>
                <w:highlight w:val="yellow"/>
              </w:rPr>
            </w:pPr>
            <w:r w:rsidRPr="009C4535">
              <w:rPr>
                <w:rFonts w:ascii="Arial" w:eastAsia="Calibri" w:hAnsi="Arial" w:cs="Arial"/>
                <w:lang w:eastAsia="en-US"/>
              </w:rPr>
              <w:t>ZNANJE</w:t>
            </w:r>
          </w:p>
        </w:tc>
        <w:tc>
          <w:tcPr>
            <w:tcW w:w="5913" w:type="dxa"/>
            <w:shd w:val="clear" w:color="auto" w:fill="auto"/>
          </w:tcPr>
          <w:p w14:paraId="7798C1B3" w14:textId="77777777" w:rsidR="009C4535" w:rsidRPr="009C4535" w:rsidRDefault="009C4535" w:rsidP="009C4535">
            <w:pPr>
              <w:rPr>
                <w:rFonts w:ascii="Arial" w:eastAsia="Calibri" w:hAnsi="Arial" w:cs="Arial"/>
              </w:rPr>
            </w:pPr>
            <w:r w:rsidRPr="009C4535">
              <w:rPr>
                <w:rFonts w:ascii="Arial" w:eastAsia="Calibri" w:hAnsi="Arial" w:cs="Arial"/>
              </w:rPr>
              <w:t>sveučilišni diplomski studij ili sveučilišni integrirani prijediplomski i diplomski studij ili stručni diplomski studij društvenih ili humanističkih znanosti, najmanje četiri godine radnog iskustva na odgovarajućim poslovima, položen državni ispit, poznavanje rada na računalu</w:t>
            </w:r>
          </w:p>
        </w:tc>
      </w:tr>
      <w:tr w:rsidR="009C4535" w:rsidRPr="009C4535" w14:paraId="4E2583B1" w14:textId="77777777" w:rsidTr="00F26D29">
        <w:tc>
          <w:tcPr>
            <w:tcW w:w="2943" w:type="dxa"/>
            <w:shd w:val="clear" w:color="auto" w:fill="auto"/>
          </w:tcPr>
          <w:p w14:paraId="0DB0A02B" w14:textId="77777777" w:rsidR="009C4535" w:rsidRPr="009C4535" w:rsidRDefault="009C4535" w:rsidP="009C4535">
            <w:pPr>
              <w:rPr>
                <w:rFonts w:ascii="Arial" w:eastAsia="Calibri" w:hAnsi="Arial" w:cs="Arial"/>
              </w:rPr>
            </w:pPr>
            <w:r w:rsidRPr="009C4535">
              <w:rPr>
                <w:rFonts w:ascii="Arial" w:eastAsia="Calibri" w:hAnsi="Arial" w:cs="Arial"/>
                <w:lang w:eastAsia="en-US"/>
              </w:rPr>
              <w:t>SLOŽENOST POSLOVA</w:t>
            </w:r>
          </w:p>
        </w:tc>
        <w:tc>
          <w:tcPr>
            <w:tcW w:w="5913" w:type="dxa"/>
            <w:shd w:val="clear" w:color="auto" w:fill="auto"/>
          </w:tcPr>
          <w:p w14:paraId="4BFD43F9" w14:textId="77777777" w:rsidR="009C4535" w:rsidRPr="009C4535" w:rsidRDefault="009C4535" w:rsidP="009C4535">
            <w:pPr>
              <w:rPr>
                <w:rFonts w:ascii="Arial" w:eastAsia="Calibri" w:hAnsi="Arial" w:cs="Arial"/>
              </w:rPr>
            </w:pPr>
            <w:r w:rsidRPr="009C4535">
              <w:rPr>
                <w:rFonts w:ascii="Arial" w:eastAsia="Calibri" w:hAnsi="Arial" w:cs="Arial"/>
              </w:rPr>
              <w:t>stupanj složenosti posla koji uključuje organizaciju obavljanja poslova, potporu službenicima u rješavanju složenih zadaća i obavljanje najsloženijih poslova unutarnje ustrojstvene jedinice</w:t>
            </w:r>
          </w:p>
        </w:tc>
      </w:tr>
      <w:tr w:rsidR="009C4535" w:rsidRPr="009C4535" w14:paraId="351A2893" w14:textId="77777777" w:rsidTr="00F26D29">
        <w:tc>
          <w:tcPr>
            <w:tcW w:w="2943" w:type="dxa"/>
            <w:shd w:val="clear" w:color="auto" w:fill="auto"/>
          </w:tcPr>
          <w:p w14:paraId="103A0E25" w14:textId="77777777" w:rsidR="009C4535" w:rsidRPr="009C4535" w:rsidRDefault="009C4535" w:rsidP="009C4535">
            <w:pPr>
              <w:rPr>
                <w:rFonts w:ascii="Arial" w:eastAsia="Calibri" w:hAnsi="Arial" w:cs="Arial"/>
              </w:rPr>
            </w:pPr>
            <w:r w:rsidRPr="009C4535">
              <w:rPr>
                <w:rFonts w:ascii="Arial" w:eastAsia="Calibri" w:hAnsi="Arial" w:cs="Arial"/>
                <w:lang w:eastAsia="en-US"/>
              </w:rPr>
              <w:t>SAMOSTALNOST U RADU</w:t>
            </w:r>
          </w:p>
        </w:tc>
        <w:tc>
          <w:tcPr>
            <w:tcW w:w="5913" w:type="dxa"/>
            <w:shd w:val="clear" w:color="auto" w:fill="auto"/>
          </w:tcPr>
          <w:p w14:paraId="1E3D6A0D" w14:textId="77777777" w:rsidR="009C4535" w:rsidRPr="009C4535" w:rsidRDefault="009C4535" w:rsidP="009C4535">
            <w:pPr>
              <w:rPr>
                <w:rFonts w:ascii="Arial" w:eastAsia="Calibri" w:hAnsi="Arial" w:cs="Arial"/>
              </w:rPr>
            </w:pPr>
            <w:r w:rsidRPr="009C4535">
              <w:rPr>
                <w:rFonts w:ascii="Arial" w:eastAsia="Calibri" w:hAnsi="Arial" w:cs="Arial"/>
              </w:rPr>
              <w:t>stupanj samostalnosti koji uključuje samostalnost u radu koja je ograničena češćim nadzorom i pomoći nadređenog pri rješavanju stručnih problema</w:t>
            </w:r>
          </w:p>
        </w:tc>
      </w:tr>
      <w:tr w:rsidR="009C4535" w:rsidRPr="009C4535" w14:paraId="09DFDA42" w14:textId="77777777" w:rsidTr="00F26D29">
        <w:tc>
          <w:tcPr>
            <w:tcW w:w="2943" w:type="dxa"/>
            <w:shd w:val="clear" w:color="auto" w:fill="auto"/>
          </w:tcPr>
          <w:p w14:paraId="47935D8D"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ODGOVORNOSTI</w:t>
            </w:r>
          </w:p>
          <w:p w14:paraId="7B78D55E" w14:textId="77777777" w:rsidR="009C4535" w:rsidRPr="009C4535" w:rsidRDefault="009C4535" w:rsidP="009C4535">
            <w:pPr>
              <w:rPr>
                <w:rFonts w:ascii="Arial" w:eastAsia="Calibri" w:hAnsi="Arial" w:cs="Arial"/>
              </w:rPr>
            </w:pPr>
          </w:p>
        </w:tc>
        <w:tc>
          <w:tcPr>
            <w:tcW w:w="5913" w:type="dxa"/>
            <w:shd w:val="clear" w:color="auto" w:fill="auto"/>
          </w:tcPr>
          <w:p w14:paraId="659E6D9C" w14:textId="77777777" w:rsidR="009C4535" w:rsidRPr="009C4535" w:rsidRDefault="009C4535" w:rsidP="009C4535">
            <w:pPr>
              <w:rPr>
                <w:rFonts w:ascii="Arial" w:eastAsia="Calibri" w:hAnsi="Arial" w:cs="Arial"/>
              </w:rPr>
            </w:pPr>
            <w:r w:rsidRPr="009C4535">
              <w:rPr>
                <w:rFonts w:ascii="Arial" w:eastAsia="Calibri" w:hAnsi="Arial" w:cs="Arial"/>
              </w:rPr>
              <w:t>stupanj odgovornosti koji uključuje odgovornost za materijalne resurse s kojima radi te višu odgovornost za zakonitost rada i postupanja i pravilnu primjenu postupaka i metoda rada u Odsjeku</w:t>
            </w:r>
          </w:p>
        </w:tc>
      </w:tr>
      <w:tr w:rsidR="009C4535" w:rsidRPr="009C4535" w14:paraId="7C766808" w14:textId="77777777" w:rsidTr="00F26D29">
        <w:tc>
          <w:tcPr>
            <w:tcW w:w="2943" w:type="dxa"/>
            <w:shd w:val="clear" w:color="auto" w:fill="auto"/>
          </w:tcPr>
          <w:p w14:paraId="6BC4CE9F"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SURADNJE S</w:t>
            </w:r>
          </w:p>
          <w:p w14:paraId="78378FE3"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DRUGIM TIJELIMA I</w:t>
            </w:r>
          </w:p>
          <w:p w14:paraId="0697E77D"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KOMUNIKACIJE SA</w:t>
            </w:r>
          </w:p>
          <w:p w14:paraId="0C9848CE" w14:textId="77777777" w:rsidR="009C4535" w:rsidRPr="009C4535" w:rsidRDefault="009C4535" w:rsidP="009C4535">
            <w:pPr>
              <w:rPr>
                <w:rFonts w:ascii="Arial" w:eastAsia="Calibri" w:hAnsi="Arial" w:cs="Arial"/>
              </w:rPr>
            </w:pPr>
            <w:r w:rsidRPr="009C4535">
              <w:rPr>
                <w:rFonts w:ascii="Arial" w:eastAsia="Calibri" w:hAnsi="Arial" w:cs="Arial"/>
                <w:lang w:eastAsia="en-US"/>
              </w:rPr>
              <w:t>STRANKAMA</w:t>
            </w:r>
          </w:p>
        </w:tc>
        <w:tc>
          <w:tcPr>
            <w:tcW w:w="5913" w:type="dxa"/>
            <w:shd w:val="clear" w:color="auto" w:fill="auto"/>
          </w:tcPr>
          <w:p w14:paraId="492DC89F" w14:textId="77777777" w:rsidR="009C4535" w:rsidRPr="009C4535" w:rsidRDefault="009C4535" w:rsidP="009C4535">
            <w:pPr>
              <w:rPr>
                <w:rFonts w:ascii="Arial" w:eastAsia="Calibri" w:hAnsi="Arial" w:cs="Arial"/>
              </w:rPr>
            </w:pPr>
            <w:r w:rsidRPr="009C4535">
              <w:rPr>
                <w:rFonts w:ascii="Arial" w:eastAsia="Calibri" w:hAnsi="Arial" w:cs="Arial"/>
              </w:rPr>
              <w:t>stupanj učestalosti stručnih komunikacija koji uključuje kontakte unutar i izvan upravnoga tijela s nižim unutarnjim ustrojstvenim jedinicama, u svrhu prikupljanja ili razmjene informacija</w:t>
            </w:r>
          </w:p>
        </w:tc>
      </w:tr>
    </w:tbl>
    <w:p w14:paraId="6581E6CD" w14:textId="77777777" w:rsidR="009C4535" w:rsidRPr="009C4535" w:rsidRDefault="009C4535" w:rsidP="009C4535">
      <w:pPr>
        <w:jc w:val="both"/>
        <w:rPr>
          <w:rFonts w:ascii="Courier New" w:hAnsi="Courier New" w:cs="Courier New"/>
          <w:b/>
        </w:rPr>
      </w:pPr>
    </w:p>
    <w:p w14:paraId="438035E4" w14:textId="77777777" w:rsidR="009C4535" w:rsidRPr="009C4535" w:rsidRDefault="009C4535" w:rsidP="009C4535">
      <w:pPr>
        <w:jc w:val="both"/>
        <w:rPr>
          <w:rFonts w:ascii="Courier New" w:hAnsi="Courier New" w:cs="Courier New"/>
        </w:rPr>
      </w:pPr>
    </w:p>
    <w:p w14:paraId="28A0497E" w14:textId="77777777" w:rsidR="009C4535" w:rsidRPr="009C4535" w:rsidRDefault="009C4535" w:rsidP="009C4535">
      <w:pPr>
        <w:jc w:val="both"/>
        <w:rPr>
          <w:rFonts w:ascii="Arial" w:hAnsi="Arial" w:cs="Arial"/>
          <w:b/>
        </w:rPr>
      </w:pPr>
      <w:proofErr w:type="spellStart"/>
      <w:r w:rsidRPr="009C4535">
        <w:rPr>
          <w:rFonts w:ascii="Arial" w:hAnsi="Arial" w:cs="Arial"/>
          <w:b/>
        </w:rPr>
        <w:t>Pododsjek</w:t>
      </w:r>
      <w:proofErr w:type="spellEnd"/>
      <w:r w:rsidRPr="009C4535">
        <w:rPr>
          <w:rFonts w:ascii="Arial" w:hAnsi="Arial" w:cs="Arial"/>
          <w:b/>
        </w:rPr>
        <w:t xml:space="preserve"> za komunalno redarstvo</w:t>
      </w:r>
    </w:p>
    <w:p w14:paraId="28301C33" w14:textId="77777777" w:rsidR="009C4535" w:rsidRPr="009C4535" w:rsidRDefault="009C4535" w:rsidP="009C4535">
      <w:pPr>
        <w:jc w:val="both"/>
        <w:rPr>
          <w:rFonts w:ascii="Arial" w:hAnsi="Arial" w:cs="Arial"/>
          <w:b/>
        </w:rPr>
      </w:pPr>
    </w:p>
    <w:p w14:paraId="58B6978F" w14:textId="77777777" w:rsidR="009C4535" w:rsidRPr="009C4535" w:rsidRDefault="009C4535" w:rsidP="009C4535">
      <w:pPr>
        <w:autoSpaceDE w:val="0"/>
        <w:autoSpaceDN w:val="0"/>
        <w:adjustRightInd w:val="0"/>
        <w:rPr>
          <w:rFonts w:ascii="Arial" w:hAnsi="Arial" w:cs="Arial"/>
          <w:color w:val="000000"/>
        </w:rPr>
      </w:pPr>
      <w:r w:rsidRPr="009C4535">
        <w:rPr>
          <w:rFonts w:ascii="Arial" w:hAnsi="Arial" w:cs="Arial"/>
          <w:b/>
          <w:bCs/>
          <w:color w:val="000000"/>
          <w:lang w:val="pl-PL"/>
        </w:rPr>
        <w:t>Broj</w:t>
      </w:r>
      <w:r w:rsidRPr="009C4535">
        <w:rPr>
          <w:rFonts w:ascii="Arial" w:hAnsi="Arial" w:cs="Arial"/>
          <w:b/>
          <w:bCs/>
          <w:color w:val="000000"/>
        </w:rPr>
        <w:t xml:space="preserve"> </w:t>
      </w:r>
      <w:r w:rsidRPr="009C4535">
        <w:rPr>
          <w:rFonts w:ascii="Arial" w:hAnsi="Arial" w:cs="Arial"/>
          <w:b/>
          <w:bCs/>
          <w:color w:val="000000"/>
          <w:lang w:val="pl-PL"/>
        </w:rPr>
        <w:t>radnog</w:t>
      </w:r>
      <w:r w:rsidRPr="009C4535">
        <w:rPr>
          <w:rFonts w:ascii="Arial" w:hAnsi="Arial" w:cs="Arial"/>
          <w:b/>
          <w:bCs/>
          <w:color w:val="000000"/>
        </w:rPr>
        <w:t xml:space="preserve"> </w:t>
      </w:r>
      <w:r w:rsidRPr="009C4535">
        <w:rPr>
          <w:rFonts w:ascii="Arial" w:hAnsi="Arial" w:cs="Arial"/>
          <w:b/>
          <w:bCs/>
          <w:color w:val="000000"/>
          <w:lang w:val="pl-PL"/>
        </w:rPr>
        <w:t>mjesta</w:t>
      </w:r>
      <w:r w:rsidRPr="009C4535">
        <w:rPr>
          <w:rFonts w:ascii="Arial" w:hAnsi="Arial" w:cs="Arial"/>
          <w:b/>
          <w:bCs/>
          <w:color w:val="000000"/>
        </w:rPr>
        <w:t xml:space="preserve">: 10. </w:t>
      </w:r>
    </w:p>
    <w:p w14:paraId="6FE12A47" w14:textId="77777777" w:rsidR="009C4535" w:rsidRPr="009C4535" w:rsidRDefault="009C4535" w:rsidP="009C4535">
      <w:pPr>
        <w:autoSpaceDE w:val="0"/>
        <w:autoSpaceDN w:val="0"/>
        <w:adjustRightInd w:val="0"/>
        <w:rPr>
          <w:rFonts w:ascii="Arial" w:hAnsi="Arial" w:cs="Arial"/>
          <w:color w:val="000000"/>
          <w:u w:val="single"/>
        </w:rPr>
      </w:pPr>
      <w:r w:rsidRPr="009C4535">
        <w:rPr>
          <w:rFonts w:ascii="Arial" w:hAnsi="Arial" w:cs="Arial"/>
          <w:b/>
          <w:bCs/>
          <w:color w:val="000000"/>
          <w:u w:val="single"/>
          <w:lang w:val="pl-PL"/>
        </w:rPr>
        <w:t>Naziv</w:t>
      </w:r>
      <w:r w:rsidRPr="009C4535">
        <w:rPr>
          <w:rFonts w:ascii="Arial" w:hAnsi="Arial" w:cs="Arial"/>
          <w:b/>
          <w:bCs/>
          <w:color w:val="000000"/>
          <w:u w:val="single"/>
        </w:rPr>
        <w:t xml:space="preserve"> </w:t>
      </w:r>
      <w:r w:rsidRPr="009C4535">
        <w:rPr>
          <w:rFonts w:ascii="Arial" w:hAnsi="Arial" w:cs="Arial"/>
          <w:b/>
          <w:bCs/>
          <w:color w:val="000000"/>
          <w:u w:val="single"/>
          <w:lang w:val="pl-PL"/>
        </w:rPr>
        <w:t>radnog</w:t>
      </w:r>
      <w:r w:rsidRPr="009C4535">
        <w:rPr>
          <w:rFonts w:ascii="Arial" w:hAnsi="Arial" w:cs="Arial"/>
          <w:b/>
          <w:bCs/>
          <w:color w:val="000000"/>
          <w:u w:val="single"/>
        </w:rPr>
        <w:t xml:space="preserve"> </w:t>
      </w:r>
      <w:r w:rsidRPr="009C4535">
        <w:rPr>
          <w:rFonts w:ascii="Arial" w:hAnsi="Arial" w:cs="Arial"/>
          <w:b/>
          <w:bCs/>
          <w:color w:val="000000"/>
          <w:u w:val="single"/>
          <w:lang w:val="pl-PL"/>
        </w:rPr>
        <w:t>mjesta</w:t>
      </w:r>
      <w:r w:rsidRPr="009C4535">
        <w:rPr>
          <w:rFonts w:ascii="Arial" w:hAnsi="Arial" w:cs="Arial"/>
          <w:b/>
          <w:bCs/>
          <w:color w:val="000000"/>
          <w:u w:val="single"/>
        </w:rPr>
        <w:t xml:space="preserve">: </w:t>
      </w:r>
      <w:r w:rsidRPr="009C4535">
        <w:rPr>
          <w:rFonts w:ascii="Arial" w:hAnsi="Arial" w:cs="Arial"/>
          <w:b/>
          <w:bCs/>
          <w:color w:val="000000"/>
          <w:u w:val="single"/>
          <w:lang w:val="pl-PL"/>
        </w:rPr>
        <w:t>VODITELJ</w:t>
      </w:r>
      <w:r w:rsidRPr="009C4535">
        <w:rPr>
          <w:rFonts w:ascii="Arial" w:hAnsi="Arial" w:cs="Arial"/>
          <w:b/>
          <w:bCs/>
          <w:color w:val="000000"/>
          <w:u w:val="single"/>
        </w:rPr>
        <w:t xml:space="preserve"> </w:t>
      </w:r>
      <w:r w:rsidRPr="009C4535">
        <w:rPr>
          <w:rFonts w:ascii="Arial" w:hAnsi="Arial" w:cs="Arial"/>
          <w:b/>
          <w:bCs/>
          <w:color w:val="000000"/>
          <w:u w:val="single"/>
          <w:lang w:val="pl-PL"/>
        </w:rPr>
        <w:t>PODODSJEKA</w:t>
      </w:r>
      <w:r w:rsidRPr="009C4535">
        <w:rPr>
          <w:rFonts w:ascii="Arial" w:hAnsi="Arial" w:cs="Arial"/>
          <w:b/>
          <w:bCs/>
          <w:color w:val="000000"/>
          <w:u w:val="single"/>
        </w:rPr>
        <w:t xml:space="preserve">- </w:t>
      </w:r>
      <w:r w:rsidRPr="009C4535">
        <w:rPr>
          <w:rFonts w:ascii="Arial" w:hAnsi="Arial" w:cs="Arial"/>
          <w:b/>
          <w:bCs/>
          <w:color w:val="000000"/>
          <w:u w:val="single"/>
          <w:lang w:val="pl-PL"/>
        </w:rPr>
        <w:t>KOMUNALNI</w:t>
      </w:r>
      <w:r w:rsidRPr="009C4535">
        <w:rPr>
          <w:rFonts w:ascii="Arial" w:hAnsi="Arial" w:cs="Arial"/>
          <w:b/>
          <w:bCs/>
          <w:color w:val="000000"/>
          <w:u w:val="single"/>
        </w:rPr>
        <w:t xml:space="preserve"> </w:t>
      </w:r>
      <w:r w:rsidRPr="009C4535">
        <w:rPr>
          <w:rFonts w:ascii="Arial" w:hAnsi="Arial" w:cs="Arial"/>
          <w:b/>
          <w:bCs/>
          <w:color w:val="000000"/>
          <w:u w:val="single"/>
          <w:lang w:val="pl-PL"/>
        </w:rPr>
        <w:t>REDAR</w:t>
      </w:r>
      <w:r w:rsidRPr="009C4535">
        <w:rPr>
          <w:rFonts w:ascii="Arial" w:hAnsi="Arial" w:cs="Arial"/>
          <w:b/>
          <w:bCs/>
          <w:color w:val="000000"/>
          <w:u w:val="single"/>
        </w:rPr>
        <w:t xml:space="preserve"> – 1 </w:t>
      </w:r>
      <w:r w:rsidRPr="009C4535">
        <w:rPr>
          <w:rFonts w:ascii="Arial" w:hAnsi="Arial" w:cs="Arial"/>
          <w:b/>
          <w:bCs/>
          <w:color w:val="000000"/>
          <w:u w:val="single"/>
          <w:lang w:val="pl-PL"/>
        </w:rPr>
        <w:t>izvr</w:t>
      </w:r>
      <w:r w:rsidRPr="009C4535">
        <w:rPr>
          <w:rFonts w:ascii="Arial" w:hAnsi="Arial" w:cs="Arial"/>
          <w:b/>
          <w:bCs/>
          <w:color w:val="000000"/>
          <w:u w:val="single"/>
        </w:rPr>
        <w:t>š</w:t>
      </w:r>
      <w:r w:rsidRPr="009C4535">
        <w:rPr>
          <w:rFonts w:ascii="Arial" w:hAnsi="Arial" w:cs="Arial"/>
          <w:b/>
          <w:bCs/>
          <w:color w:val="000000"/>
          <w:u w:val="single"/>
          <w:lang w:val="pl-PL"/>
        </w:rPr>
        <w:t>itelj</w:t>
      </w:r>
      <w:r w:rsidRPr="009C4535">
        <w:rPr>
          <w:rFonts w:ascii="Arial" w:hAnsi="Arial" w:cs="Arial"/>
          <w:b/>
          <w:bCs/>
          <w:color w:val="000000"/>
          <w:u w:val="single"/>
        </w:rPr>
        <w:t xml:space="preserve"> </w:t>
      </w:r>
    </w:p>
    <w:p w14:paraId="2C1FE420" w14:textId="77777777" w:rsidR="009C4535" w:rsidRPr="009C4535" w:rsidRDefault="009C4535" w:rsidP="009C4535">
      <w:pPr>
        <w:autoSpaceDE w:val="0"/>
        <w:autoSpaceDN w:val="0"/>
        <w:adjustRightInd w:val="0"/>
        <w:rPr>
          <w:rFonts w:ascii="Arial" w:hAnsi="Arial" w:cs="Arial"/>
          <w:bCs/>
          <w:color w:val="000000"/>
        </w:rPr>
      </w:pPr>
      <w:r w:rsidRPr="009C4535">
        <w:rPr>
          <w:rFonts w:ascii="Arial" w:hAnsi="Arial" w:cs="Arial"/>
          <w:bCs/>
          <w:color w:val="000000"/>
          <w:lang w:val="pl-PL"/>
        </w:rPr>
        <w:t>Kategorija</w:t>
      </w:r>
      <w:r w:rsidRPr="009C4535">
        <w:rPr>
          <w:rFonts w:ascii="Arial" w:hAnsi="Arial" w:cs="Arial"/>
          <w:bCs/>
          <w:color w:val="000000"/>
        </w:rPr>
        <w:t>/</w:t>
      </w:r>
      <w:r w:rsidRPr="009C4535">
        <w:rPr>
          <w:rFonts w:ascii="Arial" w:hAnsi="Arial" w:cs="Arial"/>
          <w:bCs/>
          <w:color w:val="000000"/>
          <w:lang w:val="pl-PL"/>
        </w:rPr>
        <w:t>potkategorija</w:t>
      </w:r>
      <w:r w:rsidRPr="009C4535">
        <w:rPr>
          <w:rFonts w:ascii="Arial" w:hAnsi="Arial" w:cs="Arial"/>
          <w:bCs/>
          <w:color w:val="000000"/>
        </w:rPr>
        <w:t>/</w:t>
      </w:r>
      <w:r w:rsidRPr="009C4535">
        <w:rPr>
          <w:rFonts w:ascii="Arial" w:hAnsi="Arial" w:cs="Arial"/>
          <w:bCs/>
          <w:color w:val="000000"/>
          <w:lang w:val="pl-PL"/>
        </w:rPr>
        <w:t>razina</w:t>
      </w:r>
      <w:r w:rsidRPr="009C4535">
        <w:rPr>
          <w:rFonts w:ascii="Arial" w:hAnsi="Arial" w:cs="Arial"/>
          <w:bCs/>
          <w:color w:val="000000"/>
        </w:rPr>
        <w:t>/</w:t>
      </w:r>
      <w:r w:rsidRPr="009C4535">
        <w:rPr>
          <w:rFonts w:ascii="Arial" w:hAnsi="Arial" w:cs="Arial"/>
          <w:bCs/>
          <w:color w:val="000000"/>
          <w:lang w:val="pl-PL"/>
        </w:rPr>
        <w:t>rang</w:t>
      </w:r>
      <w:r w:rsidRPr="009C4535">
        <w:rPr>
          <w:rFonts w:ascii="Arial" w:hAnsi="Arial" w:cs="Arial"/>
          <w:bCs/>
          <w:color w:val="000000"/>
        </w:rPr>
        <w:t xml:space="preserve">: </w:t>
      </w:r>
    </w:p>
    <w:p w14:paraId="5E7F5CB1" w14:textId="77777777" w:rsidR="009C4535" w:rsidRPr="009C4535" w:rsidRDefault="009C4535" w:rsidP="009C4535">
      <w:pPr>
        <w:autoSpaceDE w:val="0"/>
        <w:autoSpaceDN w:val="0"/>
        <w:adjustRightInd w:val="0"/>
        <w:rPr>
          <w:rFonts w:ascii="Arial" w:hAnsi="Arial" w:cs="Arial"/>
          <w:color w:val="000000"/>
        </w:rPr>
      </w:pPr>
      <w:r w:rsidRPr="009C4535">
        <w:rPr>
          <w:rFonts w:ascii="Arial" w:hAnsi="Arial" w:cs="Arial"/>
          <w:color w:val="000000"/>
          <w:lang w:val="pl-PL"/>
        </w:rPr>
        <w:t>I</w:t>
      </w:r>
      <w:r w:rsidRPr="009C4535">
        <w:rPr>
          <w:rFonts w:ascii="Arial" w:hAnsi="Arial" w:cs="Arial"/>
          <w:color w:val="000000"/>
        </w:rPr>
        <w:t>./</w:t>
      </w:r>
      <w:r w:rsidRPr="009C4535">
        <w:rPr>
          <w:rFonts w:ascii="Arial" w:hAnsi="Arial" w:cs="Arial"/>
          <w:color w:val="000000"/>
          <w:lang w:val="pl-PL"/>
        </w:rPr>
        <w:t>rukovoditelj</w:t>
      </w:r>
      <w:r w:rsidRPr="009C4535">
        <w:rPr>
          <w:rFonts w:ascii="Arial" w:hAnsi="Arial" w:cs="Arial"/>
          <w:color w:val="000000"/>
        </w:rPr>
        <w:t xml:space="preserve">/ 2. /7. </w:t>
      </w:r>
    </w:p>
    <w:p w14:paraId="5713CD90" w14:textId="77777777" w:rsidR="009C4535" w:rsidRPr="009C4535" w:rsidRDefault="009C4535" w:rsidP="009C4535">
      <w:pPr>
        <w:autoSpaceDE w:val="0"/>
        <w:autoSpaceDN w:val="0"/>
        <w:adjustRightInd w:val="0"/>
        <w:jc w:val="both"/>
        <w:rPr>
          <w:rFonts w:ascii="Arial" w:hAnsi="Arial" w:cs="Arial"/>
          <w:color w:val="000000"/>
        </w:rPr>
      </w:pPr>
      <w:r w:rsidRPr="009C4535">
        <w:rPr>
          <w:rFonts w:ascii="Arial" w:hAnsi="Arial" w:cs="Arial"/>
          <w:color w:val="000000"/>
          <w:lang w:val="pl-PL"/>
        </w:rPr>
        <w:t xml:space="preserve">Opis poslova radnog mjesta i približan postotak radnog vremena za obavljanje pojedinih poslova: </w:t>
      </w:r>
    </w:p>
    <w:p w14:paraId="2DC1F04B" w14:textId="77777777" w:rsidR="009C4535" w:rsidRPr="009C4535" w:rsidRDefault="009C4535" w:rsidP="009C4535">
      <w:pPr>
        <w:numPr>
          <w:ilvl w:val="0"/>
          <w:numId w:val="62"/>
        </w:numPr>
        <w:jc w:val="both"/>
        <w:rPr>
          <w:rFonts w:ascii="Arial" w:hAnsi="Arial" w:cs="Arial"/>
        </w:rPr>
      </w:pPr>
      <w:r w:rsidRPr="009C4535">
        <w:rPr>
          <w:rFonts w:ascii="Arial" w:hAnsi="Arial" w:cs="Arial"/>
        </w:rPr>
        <w:t xml:space="preserve">organizira i rukovodi radom </w:t>
      </w:r>
      <w:proofErr w:type="spellStart"/>
      <w:r w:rsidRPr="009C4535">
        <w:rPr>
          <w:rFonts w:ascii="Arial" w:hAnsi="Arial" w:cs="Arial"/>
        </w:rPr>
        <w:t>Pododsjeka</w:t>
      </w:r>
      <w:proofErr w:type="spellEnd"/>
      <w:r w:rsidRPr="009C4535">
        <w:rPr>
          <w:rFonts w:ascii="Arial" w:hAnsi="Arial" w:cs="Arial"/>
        </w:rPr>
        <w:t>: 5%</w:t>
      </w:r>
    </w:p>
    <w:p w14:paraId="042C4511" w14:textId="77777777" w:rsidR="009C4535" w:rsidRPr="009C4535" w:rsidRDefault="009C4535" w:rsidP="009C4535">
      <w:pPr>
        <w:numPr>
          <w:ilvl w:val="0"/>
          <w:numId w:val="62"/>
        </w:numPr>
        <w:jc w:val="both"/>
        <w:rPr>
          <w:rFonts w:ascii="Arial" w:hAnsi="Arial" w:cs="Arial"/>
        </w:rPr>
      </w:pPr>
      <w:r w:rsidRPr="009C4535">
        <w:rPr>
          <w:rFonts w:ascii="Arial" w:hAnsi="Arial" w:cs="Arial"/>
        </w:rPr>
        <w:t>u okviru ovlaštenja prati stanje i provođenje propisa iz područja komunalnog reda, sigurnosti prometa na cestama, građevinske inspekcije, gospodarenja otpadom, zaštite životinja, zaštite od buke: 25%</w:t>
      </w:r>
    </w:p>
    <w:p w14:paraId="31624C28"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nadzor nad radom poslovnih subjekata koji za račun Općine Gračac obavljaju poslove komunalne djelatnosti, djelatnosti prikupljanja i zbrinjavanja otpada: 10%</w:t>
      </w:r>
    </w:p>
    <w:p w14:paraId="2310701A"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očevide i  druge radnje, izriče mandatne kazne, obavještava nadležna tijela, predlaže pokretanje prekršajnih postupaka, vodi upravne postupke, donosi rješenja u upravnom području  komunalnog reda, sigurnosti prometa na cestama, građevinske inspekcije, gospodarenja otpadom, zaštite životinja, zaštite od buke: 35%</w:t>
      </w:r>
    </w:p>
    <w:p w14:paraId="48A9598E" w14:textId="77777777" w:rsidR="009C4535" w:rsidRPr="009C4535" w:rsidRDefault="009C4535" w:rsidP="009C4535">
      <w:pPr>
        <w:numPr>
          <w:ilvl w:val="0"/>
          <w:numId w:val="62"/>
        </w:numPr>
        <w:jc w:val="both"/>
        <w:rPr>
          <w:rFonts w:ascii="Arial" w:hAnsi="Arial" w:cs="Arial"/>
        </w:rPr>
      </w:pPr>
      <w:r w:rsidRPr="009C4535">
        <w:rPr>
          <w:rFonts w:ascii="Arial" w:hAnsi="Arial" w:cs="Arial"/>
        </w:rPr>
        <w:t xml:space="preserve">predlaže donošenje određenih odluka ili poduzimanje potrebnih radnji za poboljšanje provedbe komunalnog reda, stanja u prostoru i na infrastrukturi i obavljanja djelatnosti iz nadležnosti Odsjeka i </w:t>
      </w:r>
      <w:proofErr w:type="spellStart"/>
      <w:r w:rsidRPr="009C4535">
        <w:rPr>
          <w:rFonts w:ascii="Arial" w:hAnsi="Arial" w:cs="Arial"/>
        </w:rPr>
        <w:t>Pododsjeka</w:t>
      </w:r>
      <w:proofErr w:type="spellEnd"/>
      <w:r w:rsidRPr="009C4535">
        <w:rPr>
          <w:rFonts w:ascii="Arial" w:hAnsi="Arial" w:cs="Arial"/>
        </w:rPr>
        <w:t>: 20%</w:t>
      </w:r>
    </w:p>
    <w:p w14:paraId="23DD7AB3"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i druge poslove koji su mu povjereni: 5%.</w:t>
      </w:r>
    </w:p>
    <w:p w14:paraId="02B8DDE7" w14:textId="77777777" w:rsidR="009C4535" w:rsidRPr="009C4535" w:rsidRDefault="009C4535" w:rsidP="009C4535">
      <w:pPr>
        <w:jc w:val="both"/>
        <w:rPr>
          <w:rFonts w:ascii="Arial" w:hAnsi="Arial" w:cs="Arial"/>
        </w:rPr>
      </w:pPr>
    </w:p>
    <w:p w14:paraId="0925953A" w14:textId="77777777" w:rsidR="009C4535" w:rsidRPr="009C4535" w:rsidRDefault="009C4535" w:rsidP="009C4535">
      <w:pPr>
        <w:jc w:val="center"/>
        <w:rPr>
          <w:rFonts w:ascii="Arial" w:eastAsia="Calibri" w:hAnsi="Arial" w:cs="Arial"/>
          <w:bCs/>
          <w:lang w:eastAsia="en-US"/>
        </w:rPr>
      </w:pPr>
      <w:r w:rsidRPr="009C4535">
        <w:rPr>
          <w:rFonts w:ascii="Arial" w:eastAsia="Calibri" w:hAnsi="Arial" w:cs="Arial"/>
          <w:bCs/>
          <w:lang w:eastAsia="en-US"/>
        </w:rPr>
        <w:t xml:space="preserve">OPIS RAZINE STANDARDNIH MJERILA </w:t>
      </w:r>
    </w:p>
    <w:p w14:paraId="01DA8F4B" w14:textId="77777777" w:rsidR="009C4535" w:rsidRPr="009C4535" w:rsidRDefault="009C4535" w:rsidP="009C4535">
      <w:pPr>
        <w:jc w:val="center"/>
        <w:rPr>
          <w:rFonts w:ascii="Arial" w:hAnsi="Arial" w:cs="Arial"/>
        </w:rPr>
      </w:pPr>
      <w:r w:rsidRPr="009C4535">
        <w:rPr>
          <w:rFonts w:ascii="Arial" w:eastAsia="Calibri" w:hAnsi="Arial" w:cs="Arial"/>
          <w:bCs/>
          <w:lang w:eastAsia="en-US"/>
        </w:rPr>
        <w:t>ZA KLASIFIKACIJU RADNIH MJESTA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13"/>
      </w:tblGrid>
      <w:tr w:rsidR="009C4535" w:rsidRPr="009C4535" w14:paraId="2C318079" w14:textId="77777777" w:rsidTr="00F26D29">
        <w:tc>
          <w:tcPr>
            <w:tcW w:w="2943" w:type="dxa"/>
            <w:shd w:val="clear" w:color="auto" w:fill="auto"/>
          </w:tcPr>
          <w:p w14:paraId="38B7E3B7"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POTREBNO STRUČNO</w:t>
            </w:r>
          </w:p>
          <w:p w14:paraId="01A7A5E7" w14:textId="77777777" w:rsidR="009C4535" w:rsidRPr="009C4535" w:rsidRDefault="009C4535" w:rsidP="009C4535">
            <w:pPr>
              <w:rPr>
                <w:rFonts w:ascii="Arial" w:eastAsia="Calibri" w:hAnsi="Arial" w:cs="Arial"/>
                <w:highlight w:val="yellow"/>
              </w:rPr>
            </w:pPr>
            <w:r w:rsidRPr="009C4535">
              <w:rPr>
                <w:rFonts w:ascii="Arial" w:eastAsia="Calibri" w:hAnsi="Arial" w:cs="Arial"/>
                <w:lang w:eastAsia="en-US"/>
              </w:rPr>
              <w:t>ZNANJE</w:t>
            </w:r>
          </w:p>
        </w:tc>
        <w:tc>
          <w:tcPr>
            <w:tcW w:w="5913" w:type="dxa"/>
            <w:shd w:val="clear" w:color="auto" w:fill="auto"/>
          </w:tcPr>
          <w:p w14:paraId="179437E8" w14:textId="77777777" w:rsidR="009C4535" w:rsidRPr="009C4535" w:rsidRDefault="009C4535" w:rsidP="009C4535">
            <w:pPr>
              <w:jc w:val="both"/>
              <w:rPr>
                <w:rFonts w:ascii="Arial" w:eastAsia="Calibri" w:hAnsi="Arial" w:cs="Arial"/>
              </w:rPr>
            </w:pPr>
            <w:r w:rsidRPr="009C4535">
              <w:rPr>
                <w:rFonts w:ascii="Arial" w:eastAsia="Calibri" w:hAnsi="Arial" w:cs="Arial"/>
              </w:rPr>
              <w:t>sveučilišni prijediplomski studij ili stručni prijediplomski studij tehničke ili biotehničke struke, najmanje 4 godine radnog iskustva na odgovarajućim poslovima, položen državni ispit, vozački ispit najmanje B kategorije, poznavanje rada na računalu</w:t>
            </w:r>
          </w:p>
        </w:tc>
      </w:tr>
      <w:tr w:rsidR="009C4535" w:rsidRPr="009C4535" w14:paraId="7D77DCB6" w14:textId="77777777" w:rsidTr="00F26D29">
        <w:tc>
          <w:tcPr>
            <w:tcW w:w="2943" w:type="dxa"/>
            <w:shd w:val="clear" w:color="auto" w:fill="auto"/>
          </w:tcPr>
          <w:p w14:paraId="021A61FD" w14:textId="77777777" w:rsidR="009C4535" w:rsidRPr="009C4535" w:rsidRDefault="009C4535" w:rsidP="009C4535">
            <w:pPr>
              <w:rPr>
                <w:rFonts w:ascii="Arial" w:eastAsia="Calibri" w:hAnsi="Arial" w:cs="Arial"/>
              </w:rPr>
            </w:pPr>
            <w:r w:rsidRPr="009C4535">
              <w:rPr>
                <w:rFonts w:ascii="Arial" w:eastAsia="Calibri" w:hAnsi="Arial" w:cs="Arial"/>
                <w:lang w:eastAsia="en-US"/>
              </w:rPr>
              <w:t>SLOŽENOST POSLOVA</w:t>
            </w:r>
          </w:p>
        </w:tc>
        <w:tc>
          <w:tcPr>
            <w:tcW w:w="5913" w:type="dxa"/>
            <w:shd w:val="clear" w:color="auto" w:fill="auto"/>
          </w:tcPr>
          <w:p w14:paraId="492DCF55" w14:textId="77777777" w:rsidR="009C4535" w:rsidRPr="009C4535" w:rsidRDefault="009C4535" w:rsidP="009C4535">
            <w:pPr>
              <w:jc w:val="both"/>
              <w:rPr>
                <w:rFonts w:ascii="Arial" w:eastAsia="Calibri" w:hAnsi="Arial" w:cs="Arial"/>
              </w:rPr>
            </w:pPr>
            <w:r w:rsidRPr="009C4535">
              <w:rPr>
                <w:rFonts w:ascii="Arial" w:eastAsia="Calibri" w:hAnsi="Arial" w:cs="Arial"/>
              </w:rPr>
              <w:t>stupanj složenosti posla koji uključuje organizaciju obavljanja poslova, potporu službenicima u rješavanju složenih zadaća i obavljanje najsloženijih poslova unutarnje ustrojstvene jedinice</w:t>
            </w:r>
          </w:p>
        </w:tc>
      </w:tr>
      <w:tr w:rsidR="009C4535" w:rsidRPr="009C4535" w14:paraId="4D231F28" w14:textId="77777777" w:rsidTr="00F26D29">
        <w:tc>
          <w:tcPr>
            <w:tcW w:w="2943" w:type="dxa"/>
            <w:shd w:val="clear" w:color="auto" w:fill="auto"/>
          </w:tcPr>
          <w:p w14:paraId="7A5B2FB2" w14:textId="77777777" w:rsidR="009C4535" w:rsidRPr="009C4535" w:rsidRDefault="009C4535" w:rsidP="009C4535">
            <w:pPr>
              <w:rPr>
                <w:rFonts w:ascii="Arial" w:eastAsia="Calibri" w:hAnsi="Arial" w:cs="Arial"/>
              </w:rPr>
            </w:pPr>
            <w:r w:rsidRPr="009C4535">
              <w:rPr>
                <w:rFonts w:ascii="Arial" w:eastAsia="Calibri" w:hAnsi="Arial" w:cs="Arial"/>
                <w:lang w:eastAsia="en-US"/>
              </w:rPr>
              <w:t>SAMOSTALNOST U RADU</w:t>
            </w:r>
          </w:p>
        </w:tc>
        <w:tc>
          <w:tcPr>
            <w:tcW w:w="5913" w:type="dxa"/>
            <w:shd w:val="clear" w:color="auto" w:fill="auto"/>
          </w:tcPr>
          <w:p w14:paraId="1741A9FD" w14:textId="77777777" w:rsidR="009C4535" w:rsidRPr="009C4535" w:rsidRDefault="009C4535" w:rsidP="009C4535">
            <w:pPr>
              <w:jc w:val="both"/>
              <w:rPr>
                <w:rFonts w:ascii="Arial" w:eastAsia="Calibri" w:hAnsi="Arial" w:cs="Arial"/>
              </w:rPr>
            </w:pPr>
            <w:r w:rsidRPr="009C4535">
              <w:rPr>
                <w:rFonts w:ascii="Arial" w:eastAsia="Calibri" w:hAnsi="Arial" w:cs="Arial"/>
              </w:rPr>
              <w:t>stupanj samostalnosti koji uključuje samostalnost u radu koja je ograničena češćim nadzorom i pomoći nadređenog pri rješavanju stručnih problema</w:t>
            </w:r>
          </w:p>
        </w:tc>
      </w:tr>
      <w:tr w:rsidR="009C4535" w:rsidRPr="009C4535" w14:paraId="67022437" w14:textId="77777777" w:rsidTr="00F26D29">
        <w:tc>
          <w:tcPr>
            <w:tcW w:w="2943" w:type="dxa"/>
            <w:shd w:val="clear" w:color="auto" w:fill="auto"/>
          </w:tcPr>
          <w:p w14:paraId="576F2FF9"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ODGOVORNOSTI</w:t>
            </w:r>
          </w:p>
          <w:p w14:paraId="5F90599E" w14:textId="77777777" w:rsidR="009C4535" w:rsidRPr="009C4535" w:rsidRDefault="009C4535" w:rsidP="009C4535">
            <w:pPr>
              <w:rPr>
                <w:rFonts w:ascii="Arial" w:eastAsia="Calibri" w:hAnsi="Arial" w:cs="Arial"/>
              </w:rPr>
            </w:pPr>
          </w:p>
        </w:tc>
        <w:tc>
          <w:tcPr>
            <w:tcW w:w="5913" w:type="dxa"/>
            <w:shd w:val="clear" w:color="auto" w:fill="auto"/>
          </w:tcPr>
          <w:p w14:paraId="3FCAED65" w14:textId="77777777" w:rsidR="009C4535" w:rsidRPr="009C4535" w:rsidRDefault="009C4535" w:rsidP="009C4535">
            <w:pPr>
              <w:jc w:val="both"/>
              <w:rPr>
                <w:rFonts w:ascii="Arial" w:eastAsia="Calibri" w:hAnsi="Arial" w:cs="Arial"/>
              </w:rPr>
            </w:pPr>
            <w:r w:rsidRPr="009C4535">
              <w:rPr>
                <w:rFonts w:ascii="Arial" w:eastAsia="Calibri" w:hAnsi="Arial" w:cs="Arial"/>
              </w:rPr>
              <w:t xml:space="preserve">stupanj odgovornosti koji uključuje odgovornost za materijalne resurse s kojima radi te višu odgovornost za zakonitost rada i postupanja i pravilnu primjenu postupaka i metoda rada u </w:t>
            </w:r>
            <w:proofErr w:type="spellStart"/>
            <w:r w:rsidRPr="009C4535">
              <w:rPr>
                <w:rFonts w:ascii="Arial" w:eastAsia="Calibri" w:hAnsi="Arial" w:cs="Arial"/>
              </w:rPr>
              <w:t>Pododsjeku</w:t>
            </w:r>
            <w:proofErr w:type="spellEnd"/>
          </w:p>
        </w:tc>
      </w:tr>
      <w:tr w:rsidR="009C4535" w:rsidRPr="009C4535" w14:paraId="3810C0CD" w14:textId="77777777" w:rsidTr="00F26D29">
        <w:tc>
          <w:tcPr>
            <w:tcW w:w="2943" w:type="dxa"/>
            <w:shd w:val="clear" w:color="auto" w:fill="auto"/>
          </w:tcPr>
          <w:p w14:paraId="58343ABB"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SURADNJE S</w:t>
            </w:r>
          </w:p>
          <w:p w14:paraId="66BDEF39"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DRUGIM TIJELIMA I</w:t>
            </w:r>
          </w:p>
          <w:p w14:paraId="1F8F4F00"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lastRenderedPageBreak/>
              <w:t>STUPANJ KOMUNIKACIJE SA</w:t>
            </w:r>
          </w:p>
          <w:p w14:paraId="57D67F0D" w14:textId="77777777" w:rsidR="009C4535" w:rsidRPr="009C4535" w:rsidRDefault="009C4535" w:rsidP="009C4535">
            <w:pPr>
              <w:rPr>
                <w:rFonts w:ascii="Arial" w:eastAsia="Calibri" w:hAnsi="Arial" w:cs="Arial"/>
              </w:rPr>
            </w:pPr>
            <w:r w:rsidRPr="009C4535">
              <w:rPr>
                <w:rFonts w:ascii="Arial" w:eastAsia="Calibri" w:hAnsi="Arial" w:cs="Arial"/>
                <w:lang w:eastAsia="en-US"/>
              </w:rPr>
              <w:t>STRANKAMA</w:t>
            </w:r>
          </w:p>
        </w:tc>
        <w:tc>
          <w:tcPr>
            <w:tcW w:w="5913" w:type="dxa"/>
            <w:shd w:val="clear" w:color="auto" w:fill="auto"/>
          </w:tcPr>
          <w:p w14:paraId="5AD4FD92" w14:textId="77777777" w:rsidR="009C4535" w:rsidRPr="009C4535" w:rsidRDefault="009C4535" w:rsidP="009C4535">
            <w:pPr>
              <w:jc w:val="both"/>
              <w:rPr>
                <w:rFonts w:ascii="Arial" w:eastAsia="Calibri" w:hAnsi="Arial" w:cs="Arial"/>
              </w:rPr>
            </w:pPr>
            <w:r w:rsidRPr="009C4535">
              <w:rPr>
                <w:rFonts w:ascii="Arial" w:eastAsia="Calibri" w:hAnsi="Arial" w:cs="Arial"/>
              </w:rPr>
              <w:lastRenderedPageBreak/>
              <w:t xml:space="preserve">stupanj učestalosti stručnih komunikacija koji uključuje kontakte unutar i izvan upravnoga tijela s nižim </w:t>
            </w:r>
            <w:r w:rsidRPr="009C4535">
              <w:rPr>
                <w:rFonts w:ascii="Arial" w:eastAsia="Calibri" w:hAnsi="Arial" w:cs="Arial"/>
              </w:rPr>
              <w:lastRenderedPageBreak/>
              <w:t>unutarnjim ustrojstvenim jedinicama, u svrhu prikupljanja ili razmjene informacija</w:t>
            </w:r>
          </w:p>
        </w:tc>
      </w:tr>
    </w:tbl>
    <w:p w14:paraId="75C14E7D" w14:textId="77777777" w:rsidR="009C4535" w:rsidRPr="009C4535" w:rsidRDefault="009C4535" w:rsidP="009C4535">
      <w:pPr>
        <w:jc w:val="both"/>
        <w:rPr>
          <w:rFonts w:ascii="Courier New" w:hAnsi="Courier New" w:cs="Courier New"/>
        </w:rPr>
      </w:pPr>
    </w:p>
    <w:p w14:paraId="13ECFF55" w14:textId="77777777" w:rsidR="009C4535" w:rsidRPr="009C4535" w:rsidRDefault="009C4535" w:rsidP="009C4535">
      <w:pPr>
        <w:rPr>
          <w:rFonts w:ascii="Courier New" w:hAnsi="Courier New" w:cs="Courier New"/>
          <w:b/>
        </w:rPr>
      </w:pPr>
    </w:p>
    <w:p w14:paraId="060C2557" w14:textId="77777777" w:rsidR="009C4535" w:rsidRPr="009C4535" w:rsidRDefault="009C4535" w:rsidP="009C4535">
      <w:pPr>
        <w:jc w:val="both"/>
        <w:rPr>
          <w:rFonts w:ascii="Courier New" w:hAnsi="Courier New" w:cs="Courier New"/>
        </w:rPr>
      </w:pPr>
    </w:p>
    <w:p w14:paraId="1B013CB2" w14:textId="77777777" w:rsidR="009C4535" w:rsidRPr="009C4535" w:rsidRDefault="009C4535" w:rsidP="009C4535">
      <w:pPr>
        <w:jc w:val="both"/>
        <w:rPr>
          <w:rFonts w:ascii="Arial" w:hAnsi="Arial" w:cs="Arial"/>
          <w:b/>
        </w:rPr>
      </w:pPr>
      <w:proofErr w:type="spellStart"/>
      <w:r w:rsidRPr="009C4535">
        <w:rPr>
          <w:rFonts w:ascii="Arial" w:hAnsi="Arial" w:cs="Arial"/>
          <w:b/>
        </w:rPr>
        <w:t>Pododsjek</w:t>
      </w:r>
      <w:proofErr w:type="spellEnd"/>
      <w:r w:rsidRPr="009C4535">
        <w:rPr>
          <w:rFonts w:ascii="Arial" w:hAnsi="Arial" w:cs="Arial"/>
          <w:b/>
        </w:rPr>
        <w:t xml:space="preserve"> za stambeno- komunalne poslove</w:t>
      </w:r>
    </w:p>
    <w:p w14:paraId="19823416" w14:textId="77777777" w:rsidR="009C4535" w:rsidRPr="009C4535" w:rsidRDefault="009C4535" w:rsidP="009C4535">
      <w:pPr>
        <w:autoSpaceDE w:val="0"/>
        <w:autoSpaceDN w:val="0"/>
        <w:adjustRightInd w:val="0"/>
        <w:rPr>
          <w:rFonts w:ascii="Arial" w:hAnsi="Arial" w:cs="Arial"/>
          <w:b/>
          <w:bCs/>
          <w:color w:val="000000"/>
          <w:lang w:val="pl-PL"/>
        </w:rPr>
      </w:pPr>
    </w:p>
    <w:p w14:paraId="3314E50B" w14:textId="77777777" w:rsidR="009C4535" w:rsidRPr="009C4535" w:rsidRDefault="009C4535" w:rsidP="009C4535">
      <w:pPr>
        <w:autoSpaceDE w:val="0"/>
        <w:autoSpaceDN w:val="0"/>
        <w:adjustRightInd w:val="0"/>
        <w:rPr>
          <w:rFonts w:ascii="Arial" w:hAnsi="Arial" w:cs="Arial"/>
          <w:color w:val="000000"/>
        </w:rPr>
      </w:pPr>
      <w:r w:rsidRPr="009C4535">
        <w:rPr>
          <w:rFonts w:ascii="Arial" w:hAnsi="Arial" w:cs="Arial"/>
          <w:b/>
          <w:bCs/>
          <w:color w:val="000000"/>
          <w:lang w:val="pl-PL"/>
        </w:rPr>
        <w:t>Broj</w:t>
      </w:r>
      <w:r w:rsidRPr="009C4535">
        <w:rPr>
          <w:rFonts w:ascii="Arial" w:hAnsi="Arial" w:cs="Arial"/>
          <w:b/>
          <w:bCs/>
          <w:color w:val="000000"/>
        </w:rPr>
        <w:t xml:space="preserve"> </w:t>
      </w:r>
      <w:r w:rsidRPr="009C4535">
        <w:rPr>
          <w:rFonts w:ascii="Arial" w:hAnsi="Arial" w:cs="Arial"/>
          <w:b/>
          <w:bCs/>
          <w:color w:val="000000"/>
          <w:lang w:val="pl-PL"/>
        </w:rPr>
        <w:t>radnog</w:t>
      </w:r>
      <w:r w:rsidRPr="009C4535">
        <w:rPr>
          <w:rFonts w:ascii="Arial" w:hAnsi="Arial" w:cs="Arial"/>
          <w:b/>
          <w:bCs/>
          <w:color w:val="000000"/>
        </w:rPr>
        <w:t xml:space="preserve"> </w:t>
      </w:r>
      <w:r w:rsidRPr="009C4535">
        <w:rPr>
          <w:rFonts w:ascii="Arial" w:hAnsi="Arial" w:cs="Arial"/>
          <w:b/>
          <w:bCs/>
          <w:color w:val="000000"/>
          <w:lang w:val="pl-PL"/>
        </w:rPr>
        <w:t>mjesta</w:t>
      </w:r>
      <w:r w:rsidRPr="009C4535">
        <w:rPr>
          <w:rFonts w:ascii="Arial" w:hAnsi="Arial" w:cs="Arial"/>
          <w:b/>
          <w:bCs/>
          <w:color w:val="000000"/>
        </w:rPr>
        <w:t xml:space="preserve">: 11. </w:t>
      </w:r>
    </w:p>
    <w:p w14:paraId="43A3A18D" w14:textId="77777777" w:rsidR="009C4535" w:rsidRPr="009C4535" w:rsidRDefault="009C4535" w:rsidP="009C4535">
      <w:pPr>
        <w:autoSpaceDE w:val="0"/>
        <w:autoSpaceDN w:val="0"/>
        <w:adjustRightInd w:val="0"/>
        <w:rPr>
          <w:rFonts w:ascii="Arial" w:hAnsi="Arial" w:cs="Arial"/>
          <w:color w:val="000000"/>
          <w:u w:val="single"/>
        </w:rPr>
      </w:pPr>
      <w:r w:rsidRPr="009C4535">
        <w:rPr>
          <w:rFonts w:ascii="Arial" w:hAnsi="Arial" w:cs="Arial"/>
          <w:b/>
          <w:bCs/>
          <w:color w:val="000000"/>
          <w:u w:val="single"/>
        </w:rPr>
        <w:t xml:space="preserve">Naziv radnog mjesta: VODITELJ PODODSJEKA– 1 izvršitelj </w:t>
      </w:r>
    </w:p>
    <w:p w14:paraId="77796DCB" w14:textId="77777777" w:rsidR="009C4535" w:rsidRPr="009C4535" w:rsidRDefault="009C4535" w:rsidP="009C4535">
      <w:pPr>
        <w:autoSpaceDE w:val="0"/>
        <w:autoSpaceDN w:val="0"/>
        <w:adjustRightInd w:val="0"/>
        <w:rPr>
          <w:rFonts w:ascii="Arial" w:hAnsi="Arial" w:cs="Arial"/>
          <w:bCs/>
          <w:color w:val="000000"/>
        </w:rPr>
      </w:pPr>
      <w:r w:rsidRPr="009C4535">
        <w:rPr>
          <w:rFonts w:ascii="Arial" w:hAnsi="Arial" w:cs="Arial"/>
          <w:bCs/>
          <w:color w:val="000000"/>
          <w:lang w:val="pl-PL"/>
        </w:rPr>
        <w:t>Kategorija</w:t>
      </w:r>
      <w:r w:rsidRPr="009C4535">
        <w:rPr>
          <w:rFonts w:ascii="Arial" w:hAnsi="Arial" w:cs="Arial"/>
          <w:bCs/>
          <w:color w:val="000000"/>
        </w:rPr>
        <w:t>/</w:t>
      </w:r>
      <w:r w:rsidRPr="009C4535">
        <w:rPr>
          <w:rFonts w:ascii="Arial" w:hAnsi="Arial" w:cs="Arial"/>
          <w:bCs/>
          <w:color w:val="000000"/>
          <w:lang w:val="pl-PL"/>
        </w:rPr>
        <w:t>potkategorija</w:t>
      </w:r>
      <w:r w:rsidRPr="009C4535">
        <w:rPr>
          <w:rFonts w:ascii="Arial" w:hAnsi="Arial" w:cs="Arial"/>
          <w:bCs/>
          <w:color w:val="000000"/>
        </w:rPr>
        <w:t>/</w:t>
      </w:r>
      <w:r w:rsidRPr="009C4535">
        <w:rPr>
          <w:rFonts w:ascii="Arial" w:hAnsi="Arial" w:cs="Arial"/>
          <w:bCs/>
          <w:color w:val="000000"/>
          <w:lang w:val="pl-PL"/>
        </w:rPr>
        <w:t>razina</w:t>
      </w:r>
      <w:r w:rsidRPr="009C4535">
        <w:rPr>
          <w:rFonts w:ascii="Arial" w:hAnsi="Arial" w:cs="Arial"/>
          <w:bCs/>
          <w:color w:val="000000"/>
        </w:rPr>
        <w:t>/</w:t>
      </w:r>
      <w:r w:rsidRPr="009C4535">
        <w:rPr>
          <w:rFonts w:ascii="Arial" w:hAnsi="Arial" w:cs="Arial"/>
          <w:bCs/>
          <w:color w:val="000000"/>
          <w:lang w:val="pl-PL"/>
        </w:rPr>
        <w:t>rang</w:t>
      </w:r>
      <w:r w:rsidRPr="009C4535">
        <w:rPr>
          <w:rFonts w:ascii="Arial" w:hAnsi="Arial" w:cs="Arial"/>
          <w:bCs/>
          <w:color w:val="000000"/>
        </w:rPr>
        <w:t xml:space="preserve">: </w:t>
      </w:r>
    </w:p>
    <w:p w14:paraId="08760135" w14:textId="77777777" w:rsidR="009C4535" w:rsidRPr="009C4535" w:rsidRDefault="009C4535" w:rsidP="009C4535">
      <w:pPr>
        <w:autoSpaceDE w:val="0"/>
        <w:autoSpaceDN w:val="0"/>
        <w:adjustRightInd w:val="0"/>
        <w:rPr>
          <w:rFonts w:ascii="Arial" w:hAnsi="Arial" w:cs="Arial"/>
          <w:color w:val="000000"/>
        </w:rPr>
      </w:pPr>
      <w:r w:rsidRPr="009C4535">
        <w:rPr>
          <w:rFonts w:ascii="Arial" w:hAnsi="Arial" w:cs="Arial"/>
          <w:color w:val="000000"/>
          <w:lang w:val="pl-PL"/>
        </w:rPr>
        <w:t>I</w:t>
      </w:r>
      <w:r w:rsidRPr="009C4535">
        <w:rPr>
          <w:rFonts w:ascii="Arial" w:hAnsi="Arial" w:cs="Arial"/>
          <w:color w:val="000000"/>
        </w:rPr>
        <w:t>./</w:t>
      </w:r>
      <w:r w:rsidRPr="009C4535">
        <w:rPr>
          <w:rFonts w:ascii="Arial" w:hAnsi="Arial" w:cs="Arial"/>
          <w:color w:val="000000"/>
          <w:lang w:val="pl-PL"/>
        </w:rPr>
        <w:t>rukovoditelj</w:t>
      </w:r>
      <w:r w:rsidRPr="009C4535">
        <w:rPr>
          <w:rFonts w:ascii="Arial" w:hAnsi="Arial" w:cs="Arial"/>
          <w:color w:val="000000"/>
        </w:rPr>
        <w:t xml:space="preserve">/ 3. /10. </w:t>
      </w:r>
    </w:p>
    <w:p w14:paraId="3218F67E" w14:textId="77777777" w:rsidR="009C4535" w:rsidRPr="009C4535" w:rsidRDefault="009C4535" w:rsidP="009C4535">
      <w:pPr>
        <w:autoSpaceDE w:val="0"/>
        <w:autoSpaceDN w:val="0"/>
        <w:adjustRightInd w:val="0"/>
        <w:jc w:val="both"/>
        <w:rPr>
          <w:rFonts w:ascii="Arial" w:hAnsi="Arial" w:cs="Arial"/>
          <w:color w:val="000000"/>
        </w:rPr>
      </w:pPr>
      <w:r w:rsidRPr="009C4535">
        <w:rPr>
          <w:rFonts w:ascii="Arial" w:hAnsi="Arial" w:cs="Arial"/>
          <w:color w:val="000000"/>
          <w:lang w:val="pl-PL"/>
        </w:rPr>
        <w:t xml:space="preserve">Opis poslova radnog mjesta i približan postotak radnog vremena za obavljanje pojedinih poslova: </w:t>
      </w:r>
    </w:p>
    <w:p w14:paraId="02B50802" w14:textId="77777777" w:rsidR="009C4535" w:rsidRPr="009C4535" w:rsidRDefault="009C4535" w:rsidP="009C4535">
      <w:pPr>
        <w:numPr>
          <w:ilvl w:val="0"/>
          <w:numId w:val="62"/>
        </w:numPr>
        <w:jc w:val="both"/>
        <w:rPr>
          <w:rFonts w:ascii="Arial" w:hAnsi="Arial" w:cs="Arial"/>
        </w:rPr>
      </w:pPr>
      <w:r w:rsidRPr="009C4535">
        <w:rPr>
          <w:rFonts w:ascii="Arial" w:hAnsi="Arial" w:cs="Arial"/>
        </w:rPr>
        <w:t xml:space="preserve">organizira i rukovodi radom </w:t>
      </w:r>
      <w:proofErr w:type="spellStart"/>
      <w:r w:rsidRPr="009C4535">
        <w:rPr>
          <w:rFonts w:ascii="Arial" w:hAnsi="Arial" w:cs="Arial"/>
        </w:rPr>
        <w:t>Pododsjeka</w:t>
      </w:r>
      <w:proofErr w:type="spellEnd"/>
      <w:r w:rsidRPr="009C4535">
        <w:rPr>
          <w:rFonts w:ascii="Arial" w:hAnsi="Arial" w:cs="Arial"/>
        </w:rPr>
        <w:t>: 5%</w:t>
      </w:r>
    </w:p>
    <w:p w14:paraId="7600EC18" w14:textId="77777777" w:rsidR="009C4535" w:rsidRPr="009C4535" w:rsidRDefault="009C4535" w:rsidP="009C4535">
      <w:pPr>
        <w:numPr>
          <w:ilvl w:val="0"/>
          <w:numId w:val="62"/>
        </w:numPr>
        <w:jc w:val="both"/>
        <w:rPr>
          <w:rFonts w:ascii="Arial" w:hAnsi="Arial" w:cs="Arial"/>
        </w:rPr>
      </w:pPr>
      <w:r w:rsidRPr="009C4535">
        <w:rPr>
          <w:rFonts w:ascii="Arial" w:hAnsi="Arial" w:cs="Arial"/>
        </w:rPr>
        <w:t>radi na poslovima izrade, ažuriranja i praćenja registra nekretnina, katastra nerazvrstanih cesta i drugih službenih evidencija infrastrukture: 25%</w:t>
      </w:r>
    </w:p>
    <w:p w14:paraId="1C6E5DD8" w14:textId="77777777" w:rsidR="009C4535" w:rsidRPr="009C4535" w:rsidRDefault="009C4535" w:rsidP="009C4535">
      <w:pPr>
        <w:numPr>
          <w:ilvl w:val="0"/>
          <w:numId w:val="62"/>
        </w:numPr>
        <w:jc w:val="both"/>
        <w:rPr>
          <w:rFonts w:ascii="Arial" w:hAnsi="Arial" w:cs="Arial"/>
        </w:rPr>
      </w:pPr>
      <w:r w:rsidRPr="009C4535">
        <w:rPr>
          <w:rFonts w:ascii="Arial" w:hAnsi="Arial" w:cs="Arial"/>
        </w:rPr>
        <w:t>izrađuje evidenciju objekata i korisnika- obveznika komunalne naknade te za druge potrebe iz nadležnosti Odjela: 20%</w:t>
      </w:r>
    </w:p>
    <w:p w14:paraId="5112DB18"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pripremne radnje u postupcima donošenja akata s područja komunalnog gospodarstva i ostalih  nadležnosti Odsjeka i Odjela: 20%</w:t>
      </w:r>
    </w:p>
    <w:p w14:paraId="5B6C0753" w14:textId="77777777" w:rsidR="009C4535" w:rsidRPr="009C4535" w:rsidRDefault="009C4535" w:rsidP="009C4535">
      <w:pPr>
        <w:numPr>
          <w:ilvl w:val="0"/>
          <w:numId w:val="62"/>
        </w:numPr>
        <w:jc w:val="both"/>
        <w:rPr>
          <w:rFonts w:ascii="Arial" w:hAnsi="Arial" w:cs="Arial"/>
        </w:rPr>
      </w:pPr>
      <w:r w:rsidRPr="009C4535">
        <w:rPr>
          <w:rFonts w:ascii="Arial" w:hAnsi="Arial" w:cs="Arial"/>
        </w:rPr>
        <w:t>evidentira stanje i predlaže mjere za poboljšanje uvjeta stanovanja na području Općine Gračac: 5%</w:t>
      </w:r>
    </w:p>
    <w:p w14:paraId="5A61F2A9"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izvide na terenu za potrebe Odsjeka i Odjela: 20%</w:t>
      </w:r>
    </w:p>
    <w:p w14:paraId="7AA732BB" w14:textId="77777777" w:rsidR="009C4535" w:rsidRPr="009C4535" w:rsidRDefault="009C4535" w:rsidP="009C4535">
      <w:pPr>
        <w:numPr>
          <w:ilvl w:val="0"/>
          <w:numId w:val="62"/>
        </w:numPr>
        <w:jc w:val="both"/>
        <w:rPr>
          <w:rFonts w:ascii="Arial" w:hAnsi="Arial" w:cs="Arial"/>
        </w:rPr>
      </w:pPr>
      <w:r w:rsidRPr="009C4535">
        <w:rPr>
          <w:rFonts w:ascii="Arial" w:hAnsi="Arial" w:cs="Arial"/>
        </w:rPr>
        <w:t>obavlja i druge poslove koji su mu povjereni: 5%.</w:t>
      </w:r>
    </w:p>
    <w:p w14:paraId="7B521B01" w14:textId="77777777" w:rsidR="009C4535" w:rsidRPr="009C4535" w:rsidRDefault="009C4535" w:rsidP="009C4535">
      <w:pPr>
        <w:jc w:val="center"/>
        <w:rPr>
          <w:rFonts w:ascii="Arial" w:eastAsia="Calibri" w:hAnsi="Arial" w:cs="Arial"/>
          <w:bCs/>
          <w:lang w:eastAsia="en-US"/>
        </w:rPr>
      </w:pPr>
    </w:p>
    <w:p w14:paraId="17E2E4EF" w14:textId="77777777" w:rsidR="009C4535" w:rsidRPr="009C4535" w:rsidRDefault="009C4535" w:rsidP="009C4535">
      <w:pPr>
        <w:jc w:val="center"/>
        <w:rPr>
          <w:rFonts w:ascii="Arial" w:eastAsia="Calibri" w:hAnsi="Arial" w:cs="Arial"/>
          <w:bCs/>
          <w:lang w:eastAsia="en-US"/>
        </w:rPr>
      </w:pPr>
      <w:r w:rsidRPr="009C4535">
        <w:rPr>
          <w:rFonts w:ascii="Arial" w:eastAsia="Calibri" w:hAnsi="Arial" w:cs="Arial"/>
          <w:bCs/>
          <w:lang w:eastAsia="en-US"/>
        </w:rPr>
        <w:t xml:space="preserve">OPIS RAZINE STANDARDNIH MJERILA </w:t>
      </w:r>
    </w:p>
    <w:p w14:paraId="76756A21" w14:textId="77777777" w:rsidR="009C4535" w:rsidRPr="009C4535" w:rsidRDefault="009C4535" w:rsidP="009C4535">
      <w:pPr>
        <w:jc w:val="center"/>
        <w:rPr>
          <w:rFonts w:ascii="Arial" w:hAnsi="Arial" w:cs="Arial"/>
        </w:rPr>
      </w:pPr>
      <w:r w:rsidRPr="009C4535">
        <w:rPr>
          <w:rFonts w:ascii="Arial" w:eastAsia="Calibri" w:hAnsi="Arial" w:cs="Arial"/>
          <w:bCs/>
          <w:lang w:eastAsia="en-US"/>
        </w:rPr>
        <w:t>ZA KLASIFIKACIJU RADNIH MJESTA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13"/>
      </w:tblGrid>
      <w:tr w:rsidR="009C4535" w:rsidRPr="009C4535" w14:paraId="1E509A62" w14:textId="77777777" w:rsidTr="00F26D29">
        <w:tc>
          <w:tcPr>
            <w:tcW w:w="2943" w:type="dxa"/>
            <w:shd w:val="clear" w:color="auto" w:fill="auto"/>
          </w:tcPr>
          <w:p w14:paraId="117574DE"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POTREBNO STRUČNO</w:t>
            </w:r>
          </w:p>
          <w:p w14:paraId="62112C4F" w14:textId="77777777" w:rsidR="009C4535" w:rsidRPr="009C4535" w:rsidRDefault="009C4535" w:rsidP="009C4535">
            <w:pPr>
              <w:rPr>
                <w:rFonts w:ascii="Arial" w:eastAsia="Calibri" w:hAnsi="Arial" w:cs="Arial"/>
              </w:rPr>
            </w:pPr>
            <w:r w:rsidRPr="009C4535">
              <w:rPr>
                <w:rFonts w:ascii="Arial" w:eastAsia="Calibri" w:hAnsi="Arial" w:cs="Arial"/>
                <w:lang w:eastAsia="en-US"/>
              </w:rPr>
              <w:t>ZNANJE</w:t>
            </w:r>
          </w:p>
        </w:tc>
        <w:tc>
          <w:tcPr>
            <w:tcW w:w="5913" w:type="dxa"/>
            <w:shd w:val="clear" w:color="auto" w:fill="auto"/>
          </w:tcPr>
          <w:p w14:paraId="47DDAD5D" w14:textId="77777777" w:rsidR="009C4535" w:rsidRPr="009C4535" w:rsidRDefault="009C4535" w:rsidP="009C4535">
            <w:pPr>
              <w:jc w:val="both"/>
              <w:rPr>
                <w:rFonts w:ascii="Arial" w:eastAsia="Calibri" w:hAnsi="Arial" w:cs="Arial"/>
              </w:rPr>
            </w:pPr>
            <w:r w:rsidRPr="009C4535">
              <w:rPr>
                <w:rFonts w:ascii="Arial" w:eastAsia="Calibri" w:hAnsi="Arial" w:cs="Arial"/>
              </w:rPr>
              <w:t>srednja stručna sprema ekonomske, tehničke, upravne, grafičke ili geodetske struke, najmanje 4 godine radnog iskustva na odgovarajućim poslovima, položen državni ispit, vozački ispit najmanje B kategorije, poznavanje rada na računalu</w:t>
            </w:r>
          </w:p>
        </w:tc>
      </w:tr>
      <w:tr w:rsidR="009C4535" w:rsidRPr="009C4535" w14:paraId="0BE2F26D" w14:textId="77777777" w:rsidTr="00F26D29">
        <w:tc>
          <w:tcPr>
            <w:tcW w:w="2943" w:type="dxa"/>
            <w:shd w:val="clear" w:color="auto" w:fill="auto"/>
          </w:tcPr>
          <w:p w14:paraId="153F7407" w14:textId="77777777" w:rsidR="009C4535" w:rsidRPr="009C4535" w:rsidRDefault="009C4535" w:rsidP="009C4535">
            <w:pPr>
              <w:rPr>
                <w:rFonts w:ascii="Arial" w:eastAsia="Calibri" w:hAnsi="Arial" w:cs="Arial"/>
              </w:rPr>
            </w:pPr>
            <w:r w:rsidRPr="009C4535">
              <w:rPr>
                <w:rFonts w:ascii="Arial" w:eastAsia="Calibri" w:hAnsi="Arial" w:cs="Arial"/>
                <w:lang w:eastAsia="en-US"/>
              </w:rPr>
              <w:t>SLOŽENOST POSLOVA</w:t>
            </w:r>
          </w:p>
        </w:tc>
        <w:tc>
          <w:tcPr>
            <w:tcW w:w="5913" w:type="dxa"/>
            <w:shd w:val="clear" w:color="auto" w:fill="auto"/>
          </w:tcPr>
          <w:p w14:paraId="3E52DC87" w14:textId="77777777" w:rsidR="009C4535" w:rsidRPr="009C4535" w:rsidRDefault="009C4535" w:rsidP="009C4535">
            <w:pPr>
              <w:jc w:val="both"/>
              <w:rPr>
                <w:rFonts w:ascii="Arial" w:eastAsia="Calibri" w:hAnsi="Arial" w:cs="Arial"/>
              </w:rPr>
            </w:pPr>
            <w:r w:rsidRPr="009C4535">
              <w:rPr>
                <w:rFonts w:ascii="Arial" w:eastAsia="Calibri" w:hAnsi="Arial" w:cs="Arial"/>
              </w:rPr>
              <w:t>stupanj složenosti posla koji uključuje organizaciju obavljanja poslova, potporu službenicima u rješavanju složenih zadaća i obavljanje najsloženijih poslova unutarnje ustrojstvene jedinice</w:t>
            </w:r>
          </w:p>
        </w:tc>
      </w:tr>
      <w:tr w:rsidR="009C4535" w:rsidRPr="009C4535" w14:paraId="400A58E1" w14:textId="77777777" w:rsidTr="00F26D29">
        <w:tc>
          <w:tcPr>
            <w:tcW w:w="2943" w:type="dxa"/>
            <w:shd w:val="clear" w:color="auto" w:fill="auto"/>
          </w:tcPr>
          <w:p w14:paraId="1C7AE8BC" w14:textId="77777777" w:rsidR="009C4535" w:rsidRPr="009C4535" w:rsidRDefault="009C4535" w:rsidP="009C4535">
            <w:pPr>
              <w:rPr>
                <w:rFonts w:ascii="Arial" w:eastAsia="Calibri" w:hAnsi="Arial" w:cs="Arial"/>
              </w:rPr>
            </w:pPr>
            <w:r w:rsidRPr="009C4535">
              <w:rPr>
                <w:rFonts w:ascii="Arial" w:eastAsia="Calibri" w:hAnsi="Arial" w:cs="Arial"/>
                <w:lang w:eastAsia="en-US"/>
              </w:rPr>
              <w:t>SAMOSTALNOST U RADU</w:t>
            </w:r>
          </w:p>
        </w:tc>
        <w:tc>
          <w:tcPr>
            <w:tcW w:w="5913" w:type="dxa"/>
            <w:shd w:val="clear" w:color="auto" w:fill="auto"/>
          </w:tcPr>
          <w:p w14:paraId="323F436C" w14:textId="77777777" w:rsidR="009C4535" w:rsidRPr="009C4535" w:rsidRDefault="009C4535" w:rsidP="009C4535">
            <w:pPr>
              <w:jc w:val="both"/>
              <w:rPr>
                <w:rFonts w:ascii="Arial" w:eastAsia="Calibri" w:hAnsi="Arial" w:cs="Arial"/>
              </w:rPr>
            </w:pPr>
            <w:r w:rsidRPr="009C4535">
              <w:rPr>
                <w:rFonts w:ascii="Arial" w:eastAsia="Calibri" w:hAnsi="Arial" w:cs="Arial"/>
              </w:rPr>
              <w:t>stupanj samostalnosti koji uključuje samostalnost u radu koja je ograničena češćim nadzorom i pomoći nadređenog pri rješavanju stručnih problema</w:t>
            </w:r>
          </w:p>
        </w:tc>
      </w:tr>
      <w:tr w:rsidR="009C4535" w:rsidRPr="009C4535" w14:paraId="6D039FC9" w14:textId="77777777" w:rsidTr="00F26D29">
        <w:tc>
          <w:tcPr>
            <w:tcW w:w="2943" w:type="dxa"/>
            <w:shd w:val="clear" w:color="auto" w:fill="auto"/>
          </w:tcPr>
          <w:p w14:paraId="680096FD"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ODGOVORNOSTI</w:t>
            </w:r>
          </w:p>
          <w:p w14:paraId="79AD4D49" w14:textId="77777777" w:rsidR="009C4535" w:rsidRPr="009C4535" w:rsidRDefault="009C4535" w:rsidP="009C4535">
            <w:pPr>
              <w:rPr>
                <w:rFonts w:ascii="Arial" w:eastAsia="Calibri" w:hAnsi="Arial" w:cs="Arial"/>
              </w:rPr>
            </w:pPr>
          </w:p>
        </w:tc>
        <w:tc>
          <w:tcPr>
            <w:tcW w:w="5913" w:type="dxa"/>
            <w:shd w:val="clear" w:color="auto" w:fill="auto"/>
          </w:tcPr>
          <w:p w14:paraId="087AE082" w14:textId="77777777" w:rsidR="009C4535" w:rsidRPr="009C4535" w:rsidRDefault="009C4535" w:rsidP="009C4535">
            <w:pPr>
              <w:jc w:val="both"/>
              <w:rPr>
                <w:rFonts w:ascii="Arial" w:eastAsia="Calibri" w:hAnsi="Arial" w:cs="Arial"/>
              </w:rPr>
            </w:pPr>
            <w:r w:rsidRPr="009C4535">
              <w:rPr>
                <w:rFonts w:ascii="Arial" w:eastAsia="Calibri" w:hAnsi="Arial" w:cs="Arial"/>
              </w:rPr>
              <w:t xml:space="preserve">stupanj odgovornosti koji uključuje odgovornost za materijalne resurse s kojima radi te višu odgovornost za zakonitost rada i postupanja i pravilnu primjenu postupaka i metoda rada u </w:t>
            </w:r>
            <w:proofErr w:type="spellStart"/>
            <w:r w:rsidRPr="009C4535">
              <w:rPr>
                <w:rFonts w:ascii="Arial" w:eastAsia="Calibri" w:hAnsi="Arial" w:cs="Arial"/>
              </w:rPr>
              <w:t>Pododsjeku</w:t>
            </w:r>
            <w:proofErr w:type="spellEnd"/>
          </w:p>
        </w:tc>
      </w:tr>
      <w:tr w:rsidR="009C4535" w:rsidRPr="009C4535" w14:paraId="745F09C6" w14:textId="77777777" w:rsidTr="00F26D29">
        <w:tc>
          <w:tcPr>
            <w:tcW w:w="2943" w:type="dxa"/>
            <w:shd w:val="clear" w:color="auto" w:fill="auto"/>
          </w:tcPr>
          <w:p w14:paraId="3F15C394"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STUPANJ SURADNJE S</w:t>
            </w:r>
          </w:p>
          <w:p w14:paraId="40FCCB6C"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t>DRUGIM TIJELIMA I</w:t>
            </w:r>
          </w:p>
          <w:p w14:paraId="3D14D317" w14:textId="77777777" w:rsidR="009C4535" w:rsidRPr="009C4535" w:rsidRDefault="009C4535" w:rsidP="009C4535">
            <w:pPr>
              <w:autoSpaceDE w:val="0"/>
              <w:autoSpaceDN w:val="0"/>
              <w:adjustRightInd w:val="0"/>
              <w:rPr>
                <w:rFonts w:ascii="Arial" w:eastAsia="Calibri" w:hAnsi="Arial" w:cs="Arial"/>
                <w:lang w:eastAsia="en-US"/>
              </w:rPr>
            </w:pPr>
            <w:r w:rsidRPr="009C4535">
              <w:rPr>
                <w:rFonts w:ascii="Arial" w:eastAsia="Calibri" w:hAnsi="Arial" w:cs="Arial"/>
                <w:lang w:eastAsia="en-US"/>
              </w:rPr>
              <w:lastRenderedPageBreak/>
              <w:t>STUPANJ KOMUNIKACIJE SA</w:t>
            </w:r>
          </w:p>
          <w:p w14:paraId="62F2DF90" w14:textId="77777777" w:rsidR="009C4535" w:rsidRPr="009C4535" w:rsidRDefault="009C4535" w:rsidP="009C4535">
            <w:pPr>
              <w:rPr>
                <w:rFonts w:ascii="Arial" w:eastAsia="Calibri" w:hAnsi="Arial" w:cs="Arial"/>
              </w:rPr>
            </w:pPr>
            <w:r w:rsidRPr="009C4535">
              <w:rPr>
                <w:rFonts w:ascii="Arial" w:eastAsia="Calibri" w:hAnsi="Arial" w:cs="Arial"/>
                <w:lang w:eastAsia="en-US"/>
              </w:rPr>
              <w:t>STRANKAMA</w:t>
            </w:r>
          </w:p>
        </w:tc>
        <w:tc>
          <w:tcPr>
            <w:tcW w:w="5913" w:type="dxa"/>
            <w:shd w:val="clear" w:color="auto" w:fill="auto"/>
          </w:tcPr>
          <w:p w14:paraId="1A7778B9" w14:textId="77777777" w:rsidR="009C4535" w:rsidRPr="009C4535" w:rsidRDefault="009C4535" w:rsidP="009C4535">
            <w:pPr>
              <w:jc w:val="both"/>
              <w:rPr>
                <w:rFonts w:ascii="Arial" w:eastAsia="Calibri" w:hAnsi="Arial" w:cs="Arial"/>
              </w:rPr>
            </w:pPr>
            <w:r w:rsidRPr="009C4535">
              <w:rPr>
                <w:rFonts w:ascii="Arial" w:eastAsia="Calibri" w:hAnsi="Arial" w:cs="Arial"/>
              </w:rPr>
              <w:lastRenderedPageBreak/>
              <w:t xml:space="preserve">stupanj učestalosti stručnih komunikacija koji uključuje kontakte unutar i izvan upravnoga tijela s nižim </w:t>
            </w:r>
            <w:r w:rsidRPr="009C4535">
              <w:rPr>
                <w:rFonts w:ascii="Arial" w:eastAsia="Calibri" w:hAnsi="Arial" w:cs="Arial"/>
              </w:rPr>
              <w:lastRenderedPageBreak/>
              <w:t>unutarnjim ustrojstvenim jedinicama, u svrhu prikupljanja ili razmjene informacija</w:t>
            </w:r>
          </w:p>
        </w:tc>
      </w:tr>
    </w:tbl>
    <w:p w14:paraId="7D06F673" w14:textId="77777777" w:rsidR="009C4535" w:rsidRPr="009C4535" w:rsidRDefault="009C4535" w:rsidP="009C4535">
      <w:pPr>
        <w:jc w:val="both"/>
        <w:rPr>
          <w:rFonts w:ascii="Courier New" w:hAnsi="Courier New" w:cs="Courier New"/>
          <w:b/>
          <w:bCs/>
        </w:rPr>
      </w:pPr>
      <w:r w:rsidRPr="009C4535">
        <w:rPr>
          <w:rFonts w:ascii="Courier New" w:hAnsi="Courier New" w:cs="Courier New"/>
          <w:b/>
          <w:bCs/>
        </w:rPr>
        <w:lastRenderedPageBreak/>
        <w:t>„</w:t>
      </w:r>
    </w:p>
    <w:p w14:paraId="0F298DFF" w14:textId="77777777" w:rsidR="009C4535" w:rsidRPr="009C4535" w:rsidRDefault="009C4535" w:rsidP="009C4535">
      <w:pPr>
        <w:jc w:val="both"/>
        <w:rPr>
          <w:rFonts w:ascii="Courier New" w:hAnsi="Courier New" w:cs="Courier New"/>
        </w:rPr>
      </w:pPr>
    </w:p>
    <w:p w14:paraId="4839189F" w14:textId="77777777" w:rsidR="009C4535" w:rsidRPr="009C4535" w:rsidRDefault="009C4535" w:rsidP="009C4535">
      <w:pPr>
        <w:jc w:val="center"/>
        <w:rPr>
          <w:rFonts w:ascii="Arial" w:hAnsi="Arial" w:cs="Arial"/>
          <w:b/>
        </w:rPr>
      </w:pPr>
      <w:r w:rsidRPr="009C4535">
        <w:rPr>
          <w:rFonts w:ascii="Arial" w:hAnsi="Arial" w:cs="Arial"/>
          <w:b/>
        </w:rPr>
        <w:t>Članak 2.</w:t>
      </w:r>
    </w:p>
    <w:p w14:paraId="51727350" w14:textId="77777777" w:rsidR="009C4535" w:rsidRPr="009C4535" w:rsidRDefault="009C4535" w:rsidP="009C4535">
      <w:pPr>
        <w:rPr>
          <w:rFonts w:ascii="Arial" w:hAnsi="Arial" w:cs="Arial"/>
          <w:b/>
        </w:rPr>
      </w:pPr>
    </w:p>
    <w:p w14:paraId="2EBE9EF4" w14:textId="77777777" w:rsidR="009C4535" w:rsidRPr="009C4535" w:rsidRDefault="009C4535" w:rsidP="009C4535">
      <w:pPr>
        <w:ind w:firstLine="720"/>
        <w:jc w:val="both"/>
        <w:rPr>
          <w:rFonts w:ascii="Arial" w:hAnsi="Arial" w:cs="Arial"/>
        </w:rPr>
      </w:pPr>
      <w:r w:rsidRPr="009C4535">
        <w:rPr>
          <w:rFonts w:ascii="Arial" w:hAnsi="Arial" w:cs="Arial"/>
        </w:rPr>
        <w:t>Primjerak prijedloga ovog Pravilnika istovjetan ovom Pravilniku dostavljen je sindikalnom povjereniku.</w:t>
      </w:r>
      <w:r w:rsidRPr="009C4535">
        <w:rPr>
          <w:rFonts w:ascii="Arial" w:hAnsi="Arial" w:cs="Arial"/>
        </w:rPr>
        <w:tab/>
      </w:r>
    </w:p>
    <w:p w14:paraId="61E4B6C7" w14:textId="77777777" w:rsidR="009C4535" w:rsidRPr="009C4535" w:rsidRDefault="009C4535" w:rsidP="009C4535">
      <w:pPr>
        <w:rPr>
          <w:rFonts w:ascii="Arial" w:hAnsi="Arial" w:cs="Arial"/>
          <w:b/>
        </w:rPr>
      </w:pPr>
    </w:p>
    <w:p w14:paraId="1E44DCB7" w14:textId="77777777" w:rsidR="009C4535" w:rsidRPr="009C4535" w:rsidRDefault="009C4535" w:rsidP="009C4535">
      <w:pPr>
        <w:jc w:val="center"/>
        <w:rPr>
          <w:rFonts w:ascii="Arial" w:hAnsi="Arial" w:cs="Arial"/>
          <w:b/>
        </w:rPr>
      </w:pPr>
      <w:r w:rsidRPr="009C4535">
        <w:rPr>
          <w:rFonts w:ascii="Arial" w:hAnsi="Arial" w:cs="Arial"/>
          <w:b/>
        </w:rPr>
        <w:t>Članak 3.</w:t>
      </w:r>
    </w:p>
    <w:p w14:paraId="52D42BF3" w14:textId="77777777" w:rsidR="009C4535" w:rsidRPr="009C4535" w:rsidRDefault="009C4535" w:rsidP="009C4535">
      <w:pPr>
        <w:jc w:val="both"/>
        <w:rPr>
          <w:rFonts w:ascii="Arial" w:hAnsi="Arial" w:cs="Arial"/>
        </w:rPr>
      </w:pPr>
      <w:r w:rsidRPr="009C4535">
        <w:rPr>
          <w:rFonts w:ascii="Arial" w:hAnsi="Arial" w:cs="Arial"/>
        </w:rPr>
        <w:t xml:space="preserve">Budući da se </w:t>
      </w:r>
      <w:bookmarkStart w:id="1" w:name="_Hlk147990588"/>
      <w:r w:rsidRPr="009C4535">
        <w:rPr>
          <w:rFonts w:ascii="Arial" w:hAnsi="Arial" w:cs="Arial"/>
        </w:rPr>
        <w:t>donošenju ovog Pravilnika pristupilo radi usklađivanja s Uredbom o izmjenama Uredbe o klasifikaciji radnih mjesta u lokalnoj i područnoj (regionalnoj) samoupravi („Narodne novine“ br. 48/23) u odnosu na stupnjeve obrazovanja propisane odredbama Zakona o visokom obrazovanju i znanstvenoj djelatnosti („Narodne novine“ br. 119/22) te povećanju broja izvršitelja na jednom radnom mjestu,</w:t>
      </w:r>
      <w:bookmarkEnd w:id="1"/>
      <w:r w:rsidRPr="009C4535">
        <w:rPr>
          <w:rFonts w:ascii="Arial" w:hAnsi="Arial" w:cs="Arial"/>
        </w:rPr>
        <w:t xml:space="preserve"> nema potrebe donošenja novih rješenja o rasporedu za zatečene službenike na postojećim radnim mjestima koji i nadalje ispunjavaju propisane uvjete za raspored, a pročelnik imenovan javnim natječajem na neodređeno vrijeme zatečen stupanjem na snagu ovog Pravilnika koji ispunjava sve propisane uvjete nastavlja s radom kao pročelnik Jedinstvenog upravnog odjela na postojeći način.  </w:t>
      </w:r>
    </w:p>
    <w:p w14:paraId="30A6F074" w14:textId="77777777" w:rsidR="009C4535" w:rsidRPr="009C4535" w:rsidRDefault="009C4535" w:rsidP="009C4535">
      <w:pPr>
        <w:jc w:val="both"/>
        <w:rPr>
          <w:rFonts w:ascii="Arial" w:hAnsi="Arial" w:cs="Arial"/>
        </w:rPr>
      </w:pPr>
    </w:p>
    <w:p w14:paraId="0F63708E" w14:textId="77777777" w:rsidR="009C4535" w:rsidRPr="009C4535" w:rsidRDefault="009C4535" w:rsidP="009C4535">
      <w:pPr>
        <w:ind w:firstLine="720"/>
        <w:jc w:val="both"/>
        <w:rPr>
          <w:rFonts w:ascii="Arial" w:hAnsi="Arial" w:cs="Arial"/>
        </w:rPr>
      </w:pPr>
      <w:r w:rsidRPr="009C4535">
        <w:rPr>
          <w:rFonts w:ascii="Arial" w:hAnsi="Arial" w:cs="Arial"/>
        </w:rPr>
        <w:t>Ovaj Pravilnik stupa na snagu osmoga dana nakon objave u «Službenom glasniku Općine Gračac».</w:t>
      </w:r>
    </w:p>
    <w:p w14:paraId="74E1A5F7" w14:textId="77777777" w:rsidR="009C4535" w:rsidRPr="009C4535" w:rsidRDefault="009C4535" w:rsidP="009C4535">
      <w:pPr>
        <w:jc w:val="both"/>
        <w:rPr>
          <w:rFonts w:ascii="Courier New" w:hAnsi="Courier New" w:cs="Courier New"/>
          <w:b/>
        </w:rPr>
      </w:pPr>
    </w:p>
    <w:p w14:paraId="0FA8DF48" w14:textId="77777777" w:rsidR="009C4535" w:rsidRPr="009C4535" w:rsidRDefault="009C4535" w:rsidP="009C4535">
      <w:pPr>
        <w:jc w:val="right"/>
        <w:rPr>
          <w:rFonts w:ascii="Arial" w:hAnsi="Arial" w:cs="Arial"/>
          <w:b/>
        </w:rPr>
      </w:pPr>
      <w:r w:rsidRPr="009C4535">
        <w:rPr>
          <w:rFonts w:ascii="Arial" w:hAnsi="Arial" w:cs="Arial"/>
          <w:b/>
        </w:rPr>
        <w:t>OPĆINSKI NAČELNIK:</w:t>
      </w:r>
    </w:p>
    <w:p w14:paraId="5C8A8C05" w14:textId="77777777" w:rsidR="009C4535" w:rsidRPr="009C4535" w:rsidRDefault="009C4535" w:rsidP="009C4535">
      <w:pPr>
        <w:jc w:val="right"/>
        <w:rPr>
          <w:rFonts w:ascii="Arial" w:hAnsi="Arial" w:cs="Arial"/>
          <w:b/>
        </w:rPr>
      </w:pPr>
      <w:r w:rsidRPr="009C4535">
        <w:rPr>
          <w:rFonts w:ascii="Arial" w:hAnsi="Arial" w:cs="Arial"/>
          <w:b/>
        </w:rPr>
        <w:t>Robert Juko, ing.</w:t>
      </w:r>
    </w:p>
    <w:p w14:paraId="2A55C4DB" w14:textId="77777777" w:rsidR="00582B3B" w:rsidRPr="00582B3B" w:rsidRDefault="00582B3B" w:rsidP="00582B3B"/>
    <w:p w14:paraId="0D007F27" w14:textId="77777777" w:rsidR="00582B3B" w:rsidRPr="00582B3B" w:rsidRDefault="00582B3B" w:rsidP="00582B3B"/>
    <w:p w14:paraId="06A4D65E" w14:textId="77777777" w:rsidR="00582B3B" w:rsidRPr="00582B3B" w:rsidRDefault="00582B3B" w:rsidP="00582B3B"/>
    <w:p w14:paraId="7F11CE76" w14:textId="77777777" w:rsidR="00582B3B" w:rsidRPr="00582B3B" w:rsidRDefault="00582B3B" w:rsidP="00582B3B"/>
    <w:p w14:paraId="1D3A6C91" w14:textId="77777777" w:rsidR="00582B3B" w:rsidRPr="00582B3B" w:rsidRDefault="00582B3B" w:rsidP="00582B3B"/>
    <w:p w14:paraId="3E6BEA58" w14:textId="77777777" w:rsidR="00582B3B" w:rsidRPr="00582B3B" w:rsidRDefault="00582B3B" w:rsidP="00582B3B"/>
    <w:p w14:paraId="16682AE2" w14:textId="77777777" w:rsidR="00582B3B" w:rsidRDefault="00582B3B" w:rsidP="00582B3B"/>
    <w:p w14:paraId="388CCFE1" w14:textId="2FFB1EB1" w:rsidR="00582B3B" w:rsidRDefault="00582B3B" w:rsidP="00582B3B">
      <w:pPr>
        <w:tabs>
          <w:tab w:val="left" w:pos="8357"/>
        </w:tabs>
      </w:pPr>
      <w:r>
        <w:tab/>
      </w:r>
    </w:p>
    <w:p w14:paraId="623C1F3A" w14:textId="0D0FBE10" w:rsidR="00582B3B" w:rsidRPr="00582B3B" w:rsidRDefault="00582B3B" w:rsidP="00582B3B">
      <w:pPr>
        <w:tabs>
          <w:tab w:val="left" w:pos="8357"/>
        </w:tabs>
        <w:sectPr w:rsidR="00582B3B" w:rsidRPr="00582B3B" w:rsidSect="00582B3B">
          <w:pgSz w:w="11906" w:h="16838"/>
          <w:pgMar w:top="1417" w:right="1417" w:bottom="1417" w:left="1417" w:header="850" w:footer="708" w:gutter="0"/>
          <w:pgNumType w:start="1"/>
          <w:cols w:space="708"/>
          <w:docGrid w:linePitch="360"/>
        </w:sectPr>
      </w:pPr>
      <w:r>
        <w:tab/>
      </w:r>
    </w:p>
    <w:p w14:paraId="697550A1" w14:textId="77777777" w:rsidR="00E4490C" w:rsidRDefault="00E4490C" w:rsidP="001722EB">
      <w:pPr>
        <w:jc w:val="both"/>
        <w:rPr>
          <w:rFonts w:ascii="Arial" w:hAnsi="Arial" w:cs="Arial"/>
          <w:b/>
        </w:rPr>
      </w:pPr>
    </w:p>
    <w:p w14:paraId="056E2CF0" w14:textId="77777777" w:rsidR="004B7473" w:rsidRDefault="004B7473"/>
    <w:p w14:paraId="211E2FAD" w14:textId="77777777" w:rsidR="004B7473" w:rsidRDefault="004B7473"/>
    <w:p w14:paraId="10F929CA" w14:textId="77777777" w:rsidR="004B7473" w:rsidRDefault="004B7473"/>
    <w:p w14:paraId="39B0C4E3" w14:textId="77777777" w:rsidR="004B7473" w:rsidRDefault="004B7473"/>
    <w:p w14:paraId="7646A663" w14:textId="77777777" w:rsidR="004B7473" w:rsidRDefault="004B7473"/>
    <w:p w14:paraId="756A9DD5" w14:textId="77777777" w:rsidR="004B7473" w:rsidRDefault="004B7473"/>
    <w:p w14:paraId="2C514832" w14:textId="77777777" w:rsidR="004B7473" w:rsidRDefault="004B7473"/>
    <w:p w14:paraId="7810CADB" w14:textId="77777777" w:rsidR="004B7473" w:rsidRDefault="004B7473"/>
    <w:p w14:paraId="295363EF" w14:textId="77777777" w:rsidR="004B7473" w:rsidRDefault="004B7473"/>
    <w:p w14:paraId="12F37BB4" w14:textId="77777777" w:rsidR="004B7473" w:rsidRDefault="004B7473"/>
    <w:p w14:paraId="44146594" w14:textId="77777777" w:rsidR="004B7473" w:rsidRDefault="004B7473"/>
    <w:p w14:paraId="08A6D689" w14:textId="77777777" w:rsidR="004B7473" w:rsidRDefault="004B7473"/>
    <w:p w14:paraId="04D883B8" w14:textId="77777777" w:rsidR="004B7473" w:rsidRDefault="004B7473"/>
    <w:p w14:paraId="5B25862E" w14:textId="77777777" w:rsidR="004B7473" w:rsidRDefault="004B7473"/>
    <w:p w14:paraId="224CFC33" w14:textId="77777777" w:rsidR="004B7473" w:rsidRDefault="004B7473"/>
    <w:p w14:paraId="078661D5" w14:textId="77777777" w:rsidR="004B7473" w:rsidRDefault="004B7473"/>
    <w:p w14:paraId="06AB829B" w14:textId="77777777" w:rsidR="00D1637D" w:rsidRDefault="00D1637D"/>
    <w:p w14:paraId="5393D41B" w14:textId="77777777" w:rsidR="0049579D" w:rsidRDefault="0049579D"/>
    <w:tbl>
      <w:tblPr>
        <w:tblStyle w:val="Reetkatablice"/>
        <w:tblW w:w="0" w:type="auto"/>
        <w:jc w:val="center"/>
        <w:tblLook w:val="04A0" w:firstRow="1" w:lastRow="0" w:firstColumn="1" w:lastColumn="0" w:noHBand="0" w:noVBand="1"/>
      </w:tblPr>
      <w:tblGrid>
        <w:gridCol w:w="9060"/>
      </w:tblGrid>
      <w:tr w:rsidR="00AA3EEE" w14:paraId="68623BF1" w14:textId="77777777" w:rsidTr="00470AD2">
        <w:trPr>
          <w:jc w:val="center"/>
        </w:trPr>
        <w:tc>
          <w:tcPr>
            <w:tcW w:w="9288" w:type="dxa"/>
          </w:tcPr>
          <w:p w14:paraId="693CE3F3"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14:paraId="6001E0CE"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14:paraId="431A1E85"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14:paraId="5C11AC6E"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14:paraId="2D10E92E" w14:textId="77777777" w:rsidR="00F430F9" w:rsidRDefault="00F430F9" w:rsidP="00F430F9">
            <w:pPr>
              <w:jc w:val="center"/>
            </w:pPr>
            <w:r>
              <w:rPr>
                <w:rFonts w:ascii="Book Antiqua" w:hAnsi="Book Antiqua" w:cs="TimesNewRomanPSMT"/>
                <w:sz w:val="20"/>
                <w:szCs w:val="20"/>
              </w:rPr>
              <w:t xml:space="preserve">Službeni glasnik objavljuje se i na: </w:t>
            </w:r>
            <w:hyperlink r:id="rId11" w:history="1">
              <w:r>
                <w:rPr>
                  <w:rStyle w:val="Hiperveza"/>
                  <w:rFonts w:ascii="Book Antiqua" w:hAnsi="Book Antiqua"/>
                  <w:b/>
                  <w:bCs/>
                  <w:sz w:val="20"/>
                  <w:szCs w:val="20"/>
                </w:rPr>
                <w:t>www.gracac.hr</w:t>
              </w:r>
            </w:hyperlink>
          </w:p>
          <w:p w14:paraId="7CCE4ECB" w14:textId="77777777"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14:paraId="11B1ADB9" w14:textId="77777777" w:rsidR="00AA3EEE" w:rsidRDefault="00AA3EEE" w:rsidP="00AA3EEE">
            <w:pPr>
              <w:jc w:val="center"/>
            </w:pPr>
          </w:p>
        </w:tc>
      </w:tr>
    </w:tbl>
    <w:p w14:paraId="1BA26D10" w14:textId="77777777" w:rsidR="00AA3EEE" w:rsidRDefault="00AA3EEE"/>
    <w:sectPr w:rsidR="00AA3EEE" w:rsidSect="00582B3B">
      <w:pgSz w:w="11906" w:h="16838" w:code="9"/>
      <w:pgMar w:top="284" w:right="1418" w:bottom="28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D750" w14:textId="77777777" w:rsidR="00601442" w:rsidRDefault="00601442" w:rsidP="00A46039">
      <w:r>
        <w:separator/>
      </w:r>
    </w:p>
  </w:endnote>
  <w:endnote w:type="continuationSeparator" w:id="0">
    <w:p w14:paraId="611FFA93" w14:textId="77777777" w:rsidR="00601442" w:rsidRDefault="00601442"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altName w:val="Times New Roman"/>
    <w:panose1 w:val="00000000000000000000"/>
    <w:charset w:val="EE"/>
    <w:family w:val="roman"/>
    <w:notTrueType/>
    <w:pitch w:val="default"/>
    <w:sig w:usb0="00000005" w:usb1="00000000" w:usb2="00000000" w:usb3="00000000" w:csb0="00000002" w:csb1="00000000"/>
  </w:font>
  <w:font w:name="SansSerif">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40EC" w14:textId="77777777" w:rsidR="00FF0864" w:rsidRDefault="00FF0864">
    <w:pPr>
      <w:pStyle w:val="Podnoje"/>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Pr="00A200A3">
      <w:rPr>
        <w:rFonts w:asciiTheme="majorHAnsi" w:hAnsiTheme="majorHAnsi"/>
        <w:noProof/>
      </w:rPr>
      <w:t>95</w:t>
    </w:r>
    <w:r>
      <w:rPr>
        <w:rFonts w:asciiTheme="majorHAnsi" w:hAnsiTheme="majorHAnsi"/>
        <w:noProof/>
      </w:rPr>
      <w:fldChar w:fldCharType="end"/>
    </w:r>
  </w:p>
  <w:p w14:paraId="3BFD6F1B" w14:textId="77777777" w:rsidR="00FF0864" w:rsidRDefault="00FF086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BA17" w14:textId="77777777" w:rsidR="00601442" w:rsidRDefault="00601442" w:rsidP="00A46039">
      <w:r>
        <w:separator/>
      </w:r>
    </w:p>
  </w:footnote>
  <w:footnote w:type="continuationSeparator" w:id="0">
    <w:p w14:paraId="6E1A69FE" w14:textId="77777777" w:rsidR="00601442" w:rsidRDefault="00601442" w:rsidP="00A4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eastAsiaTheme="majorEastAsia" w:hAnsi="Book Antiqua" w:cs="Courier New"/>
        <w:b/>
        <w:sz w:val="32"/>
        <w:szCs w:val="32"/>
      </w:rPr>
      <w:alias w:val="Title"/>
      <w:id w:val="-1394964974"/>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14:paraId="12CE9B90" w14:textId="05B66D9B" w:rsidR="00FF0864" w:rsidRPr="00A46039" w:rsidRDefault="00FF0864" w:rsidP="00340294">
        <w:pPr>
          <w:pStyle w:val="Zaglavlje"/>
          <w:pBdr>
            <w:bottom w:val="thickThinSmallGap" w:sz="24" w:space="1" w:color="622423" w:themeColor="accent2" w:themeShade="7F"/>
          </w:pBdr>
          <w:jc w:val="center"/>
          <w:rPr>
            <w:rFonts w:ascii="Book Antiqua" w:eastAsiaTheme="majorEastAsia" w:hAnsi="Book Antiqua" w:cs="Courier New"/>
            <w:b/>
            <w:sz w:val="32"/>
            <w:szCs w:val="32"/>
          </w:rPr>
        </w:pPr>
        <w:r w:rsidRPr="00961B12">
          <w:rPr>
            <w:rFonts w:ascii="Book Antiqua" w:eastAsiaTheme="majorEastAsia" w:hAnsi="Book Antiqua" w:cs="Courier New"/>
            <w:b/>
            <w:sz w:val="32"/>
            <w:szCs w:val="32"/>
          </w:rPr>
          <w:t xml:space="preserve">„Službeni glasnik Općine Gračac“                                                      broj </w:t>
        </w:r>
        <w:r w:rsidR="00582B3B">
          <w:rPr>
            <w:rFonts w:ascii="Book Antiqua" w:eastAsiaTheme="majorEastAsia" w:hAnsi="Book Antiqua" w:cs="Courier New"/>
            <w:b/>
            <w:sz w:val="32"/>
            <w:szCs w:val="32"/>
          </w:rPr>
          <w:t>5</w:t>
        </w:r>
        <w:r w:rsidRPr="00961B12">
          <w:rPr>
            <w:rFonts w:ascii="Book Antiqua" w:eastAsiaTheme="majorEastAsia" w:hAnsi="Book Antiqua" w:cs="Courier New"/>
            <w:b/>
            <w:sz w:val="32"/>
            <w:szCs w:val="32"/>
          </w:rPr>
          <w:t xml:space="preserve">        </w:t>
        </w:r>
        <w:r w:rsidR="001722EB">
          <w:rPr>
            <w:rFonts w:ascii="Book Antiqua" w:eastAsiaTheme="majorEastAsia" w:hAnsi="Book Antiqua" w:cs="Courier New"/>
            <w:b/>
            <w:sz w:val="32"/>
            <w:szCs w:val="32"/>
          </w:rPr>
          <w:t>1</w:t>
        </w:r>
        <w:r w:rsidR="009C4535">
          <w:rPr>
            <w:rFonts w:ascii="Book Antiqua" w:eastAsiaTheme="majorEastAsia" w:hAnsi="Book Antiqua" w:cs="Courier New"/>
            <w:b/>
            <w:sz w:val="32"/>
            <w:szCs w:val="32"/>
          </w:rPr>
          <w:t>3</w:t>
        </w:r>
        <w:r w:rsidRPr="00961B12">
          <w:rPr>
            <w:rFonts w:ascii="Book Antiqua" w:eastAsiaTheme="majorEastAsia" w:hAnsi="Book Antiqua" w:cs="Courier New"/>
            <w:b/>
            <w:sz w:val="32"/>
            <w:szCs w:val="32"/>
          </w:rPr>
          <w:t xml:space="preserve">. </w:t>
        </w:r>
        <w:r w:rsidR="00582B3B">
          <w:rPr>
            <w:rFonts w:ascii="Book Antiqua" w:eastAsiaTheme="majorEastAsia" w:hAnsi="Book Antiqua" w:cs="Courier New"/>
            <w:b/>
            <w:sz w:val="32"/>
            <w:szCs w:val="32"/>
          </w:rPr>
          <w:t>listopada</w:t>
        </w:r>
        <w:r w:rsidRPr="00961B12">
          <w:rPr>
            <w:rFonts w:ascii="Book Antiqua" w:eastAsiaTheme="majorEastAsia" w:hAnsi="Book Antiqua" w:cs="Courier New"/>
            <w:b/>
            <w:sz w:val="32"/>
            <w:szCs w:val="32"/>
          </w:rPr>
          <w:t xml:space="preserve"> 2023. godine        Godina: XI</w:t>
        </w:r>
      </w:p>
    </w:sdtContent>
  </w:sdt>
  <w:p w14:paraId="1B329212" w14:textId="77777777" w:rsidR="00FF0864" w:rsidRDefault="00FF0864">
    <w:pPr>
      <w:pStyle w:val="Zaglavlje"/>
    </w:pPr>
  </w:p>
  <w:p w14:paraId="7E1A7D33" w14:textId="77777777" w:rsidR="00FF0864" w:rsidRDefault="00FF086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38A5" w14:textId="77777777" w:rsidR="00FF0864" w:rsidRDefault="00FF0864"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05050290" w14:textId="77777777" w:rsidR="00FF0864" w:rsidRPr="00863147" w:rsidRDefault="00FF0864" w:rsidP="009243C4">
    <w:pPr>
      <w:pStyle w:val="Zaglavlje"/>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26FC5CBF" wp14:editId="5EA659CD">
          <wp:extent cx="971550" cy="1234439"/>
          <wp:effectExtent l="19050" t="0" r="0" b="0"/>
          <wp:docPr id="4"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2C400217" w14:textId="77777777" w:rsidR="00FF0864" w:rsidRDefault="00FF0864"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2E9CF38A" w14:textId="77777777" w:rsidR="00FF0864" w:rsidRPr="00112FE3" w:rsidRDefault="00FF0864" w:rsidP="00112FE3">
    <w:pPr>
      <w:pStyle w:val="Zaglavlje"/>
      <w:tabs>
        <w:tab w:val="left" w:pos="4020"/>
      </w:tabs>
      <w:jc w:val="both"/>
      <w:rPr>
        <w:rFonts w:ascii="Book Antiqua" w:hAnsi="Book Antiqua"/>
        <w:b/>
        <w:sz w:val="32"/>
        <w:szCs w:val="32"/>
      </w:rPr>
    </w:pPr>
  </w:p>
  <w:p w14:paraId="5637BE09" w14:textId="68517BCB" w:rsidR="00FF0864" w:rsidRDefault="00FF0864"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sidRPr="00961B12">
      <w:rPr>
        <w:rFonts w:ascii="Book Antiqua" w:eastAsiaTheme="majorEastAsia" w:hAnsi="Book Antiqua" w:cs="Courier New"/>
        <w:b/>
        <w:sz w:val="32"/>
        <w:szCs w:val="32"/>
      </w:rPr>
      <w:t xml:space="preserve">broj </w:t>
    </w:r>
    <w:r w:rsidR="00582B3B">
      <w:rPr>
        <w:rFonts w:ascii="Book Antiqua" w:eastAsiaTheme="majorEastAsia" w:hAnsi="Book Antiqua" w:cs="Courier New"/>
        <w:b/>
        <w:sz w:val="32"/>
        <w:szCs w:val="32"/>
      </w:rPr>
      <w:t>5</w:t>
    </w:r>
    <w:r w:rsidRPr="00961B12">
      <w:rPr>
        <w:rFonts w:ascii="Book Antiqua" w:eastAsiaTheme="majorEastAsia" w:hAnsi="Book Antiqua" w:cs="Courier New"/>
        <w:b/>
        <w:sz w:val="32"/>
        <w:szCs w:val="32"/>
      </w:rPr>
      <w:t xml:space="preserve">       GRAČAC, </w:t>
    </w:r>
    <w:r w:rsidR="00582B3B">
      <w:rPr>
        <w:rFonts w:ascii="Book Antiqua" w:eastAsiaTheme="majorEastAsia" w:hAnsi="Book Antiqua" w:cs="Courier New"/>
        <w:b/>
        <w:sz w:val="32"/>
        <w:szCs w:val="32"/>
      </w:rPr>
      <w:t>1</w:t>
    </w:r>
    <w:r w:rsidR="009C4535">
      <w:rPr>
        <w:rFonts w:ascii="Book Antiqua" w:eastAsiaTheme="majorEastAsia" w:hAnsi="Book Antiqua" w:cs="Courier New"/>
        <w:b/>
        <w:sz w:val="32"/>
        <w:szCs w:val="32"/>
      </w:rPr>
      <w:t>3</w:t>
    </w:r>
    <w:r w:rsidRPr="00961B12">
      <w:rPr>
        <w:rFonts w:ascii="Book Antiqua" w:eastAsiaTheme="majorEastAsia" w:hAnsi="Book Antiqua" w:cs="Courier New"/>
        <w:b/>
        <w:sz w:val="32"/>
        <w:szCs w:val="32"/>
      </w:rPr>
      <w:t xml:space="preserve">. </w:t>
    </w:r>
    <w:r w:rsidR="00582B3B">
      <w:rPr>
        <w:rFonts w:ascii="Book Antiqua" w:eastAsiaTheme="majorEastAsia" w:hAnsi="Book Antiqua" w:cs="Courier New"/>
        <w:b/>
        <w:sz w:val="32"/>
        <w:szCs w:val="32"/>
      </w:rPr>
      <w:t>listopada</w:t>
    </w:r>
    <w:r w:rsidRPr="00961B12">
      <w:rPr>
        <w:rFonts w:ascii="Book Antiqua" w:eastAsiaTheme="majorEastAsia" w:hAnsi="Book Antiqua" w:cs="Courier New"/>
        <w:b/>
        <w:sz w:val="32"/>
        <w:szCs w:val="32"/>
      </w:rPr>
      <w:t xml:space="preserve"> 2023. godine        Godina: XI</w:t>
    </w:r>
  </w:p>
  <w:p w14:paraId="3382555C" w14:textId="77777777" w:rsidR="00FF0864" w:rsidRPr="00112FE3" w:rsidRDefault="00FF0864" w:rsidP="00112FE3">
    <w:pPr>
      <w:pStyle w:val="Zaglavlje"/>
      <w:tabs>
        <w:tab w:val="left" w:pos="4020"/>
      </w:tabs>
      <w:jc w:val="both"/>
      <w:rPr>
        <w:rFonts w:ascii="Book Antiqua" w:hAnsi="Book Antiqua"/>
        <w:b/>
        <w:sz w:val="48"/>
        <w:szCs w:val="48"/>
      </w:rPr>
    </w:pPr>
  </w:p>
  <w:p w14:paraId="2A116817" w14:textId="77777777" w:rsidR="00FF0864" w:rsidRDefault="00FF086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15:restartNumberingAfterBreak="0">
    <w:nsid w:val="04433227"/>
    <w:multiLevelType w:val="multilevel"/>
    <w:tmpl w:val="45DA2202"/>
    <w:lvl w:ilvl="0">
      <w:start w:val="1"/>
      <w:numFmt w:val="decimal"/>
      <w:lvlText w:val="%1."/>
      <w:lvlJc w:val="left"/>
      <w:pPr>
        <w:ind w:left="720" w:hanging="360"/>
      </w:pPr>
      <w:rPr>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DB68F9"/>
    <w:multiLevelType w:val="hybridMultilevel"/>
    <w:tmpl w:val="4E4895D0"/>
    <w:lvl w:ilvl="0" w:tplc="7C2E7E9A">
      <w:start w:val="3"/>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15:restartNumberingAfterBreak="0">
    <w:nsid w:val="0B6A0EDD"/>
    <w:multiLevelType w:val="hybridMultilevel"/>
    <w:tmpl w:val="E58CEB42"/>
    <w:lvl w:ilvl="0" w:tplc="59AED250">
      <w:numFmt w:val="bullet"/>
      <w:lvlText w:val="-"/>
      <w:lvlJc w:val="left"/>
      <w:pPr>
        <w:ind w:left="720" w:hanging="360"/>
      </w:pPr>
      <w:rPr>
        <w:rFonts w:ascii="Courier New" w:eastAsia="Times New Roman"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9206EF"/>
    <w:multiLevelType w:val="hybridMultilevel"/>
    <w:tmpl w:val="7E0C127C"/>
    <w:lvl w:ilvl="0" w:tplc="4B5A18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EE92759"/>
    <w:multiLevelType w:val="hybridMultilevel"/>
    <w:tmpl w:val="9DA2B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A555F"/>
    <w:multiLevelType w:val="hybridMultilevel"/>
    <w:tmpl w:val="E87C84D4"/>
    <w:lvl w:ilvl="0" w:tplc="CCFC95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6146A"/>
    <w:multiLevelType w:val="hybridMultilevel"/>
    <w:tmpl w:val="A68849AA"/>
    <w:lvl w:ilvl="0" w:tplc="EC2CF5B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1F21E5A"/>
    <w:multiLevelType w:val="hybridMultilevel"/>
    <w:tmpl w:val="373C8604"/>
    <w:lvl w:ilvl="0" w:tplc="D1844CE4">
      <w:start w:val="1"/>
      <w:numFmt w:val="decimal"/>
      <w:lvlText w:val="(%1)"/>
      <w:lvlJc w:val="left"/>
      <w:pPr>
        <w:tabs>
          <w:tab w:val="num" w:pos="750"/>
        </w:tabs>
        <w:ind w:left="750" w:hanging="390"/>
      </w:pPr>
      <w:rPr>
        <w:rFonts w:ascii="Calibri" w:eastAsia="Times New Roman" w:hAnsi="Calibri" w:cs="Calibri"/>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4972157"/>
    <w:multiLevelType w:val="hybridMultilevel"/>
    <w:tmpl w:val="CC7AE730"/>
    <w:lvl w:ilvl="0" w:tplc="D7882E7C">
      <w:start w:val="4"/>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1A4852"/>
    <w:multiLevelType w:val="multilevel"/>
    <w:tmpl w:val="FF3E821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6961B8A"/>
    <w:multiLevelType w:val="hybridMultilevel"/>
    <w:tmpl w:val="44E0947E"/>
    <w:lvl w:ilvl="0" w:tplc="CCFC95B8">
      <w:start w:val="2"/>
      <w:numFmt w:val="bullet"/>
      <w:lvlText w:val="-"/>
      <w:lvlJc w:val="left"/>
      <w:pPr>
        <w:ind w:left="1770" w:hanging="360"/>
      </w:pPr>
      <w:rPr>
        <w:rFonts w:ascii="Times New Roman" w:eastAsia="Times New Roman" w:hAnsi="Times New Roman" w:cs="Times New Roman" w:hint="default"/>
      </w:rPr>
    </w:lvl>
    <w:lvl w:ilvl="1" w:tplc="041A0003">
      <w:start w:val="1"/>
      <w:numFmt w:val="bullet"/>
      <w:lvlText w:val="o"/>
      <w:lvlJc w:val="left"/>
      <w:pPr>
        <w:ind w:left="2490" w:hanging="360"/>
      </w:pPr>
      <w:rPr>
        <w:rFonts w:ascii="Courier New" w:hAnsi="Courier New" w:cs="Courier New" w:hint="default"/>
      </w:rPr>
    </w:lvl>
    <w:lvl w:ilvl="2" w:tplc="041A0005">
      <w:start w:val="1"/>
      <w:numFmt w:val="bullet"/>
      <w:lvlText w:val=""/>
      <w:lvlJc w:val="left"/>
      <w:pPr>
        <w:ind w:left="3210" w:hanging="360"/>
      </w:pPr>
      <w:rPr>
        <w:rFonts w:ascii="Wingdings" w:hAnsi="Wingdings" w:hint="default"/>
      </w:rPr>
    </w:lvl>
    <w:lvl w:ilvl="3" w:tplc="041A0001">
      <w:start w:val="1"/>
      <w:numFmt w:val="bullet"/>
      <w:lvlText w:val=""/>
      <w:lvlJc w:val="left"/>
      <w:pPr>
        <w:ind w:left="3930" w:hanging="360"/>
      </w:pPr>
      <w:rPr>
        <w:rFonts w:ascii="Symbol" w:hAnsi="Symbol" w:hint="default"/>
      </w:rPr>
    </w:lvl>
    <w:lvl w:ilvl="4" w:tplc="041A0003">
      <w:start w:val="1"/>
      <w:numFmt w:val="bullet"/>
      <w:lvlText w:val="o"/>
      <w:lvlJc w:val="left"/>
      <w:pPr>
        <w:ind w:left="4650" w:hanging="360"/>
      </w:pPr>
      <w:rPr>
        <w:rFonts w:ascii="Courier New" w:hAnsi="Courier New" w:cs="Courier New" w:hint="default"/>
      </w:rPr>
    </w:lvl>
    <w:lvl w:ilvl="5" w:tplc="041A0005">
      <w:start w:val="1"/>
      <w:numFmt w:val="bullet"/>
      <w:lvlText w:val=""/>
      <w:lvlJc w:val="left"/>
      <w:pPr>
        <w:ind w:left="5370" w:hanging="360"/>
      </w:pPr>
      <w:rPr>
        <w:rFonts w:ascii="Wingdings" w:hAnsi="Wingdings" w:hint="default"/>
      </w:rPr>
    </w:lvl>
    <w:lvl w:ilvl="6" w:tplc="041A0001">
      <w:start w:val="1"/>
      <w:numFmt w:val="bullet"/>
      <w:lvlText w:val=""/>
      <w:lvlJc w:val="left"/>
      <w:pPr>
        <w:ind w:left="6090" w:hanging="360"/>
      </w:pPr>
      <w:rPr>
        <w:rFonts w:ascii="Symbol" w:hAnsi="Symbol" w:hint="default"/>
      </w:rPr>
    </w:lvl>
    <w:lvl w:ilvl="7" w:tplc="041A0003">
      <w:start w:val="1"/>
      <w:numFmt w:val="bullet"/>
      <w:lvlText w:val="o"/>
      <w:lvlJc w:val="left"/>
      <w:pPr>
        <w:ind w:left="6810" w:hanging="360"/>
      </w:pPr>
      <w:rPr>
        <w:rFonts w:ascii="Courier New" w:hAnsi="Courier New" w:cs="Courier New" w:hint="default"/>
      </w:rPr>
    </w:lvl>
    <w:lvl w:ilvl="8" w:tplc="041A0005">
      <w:start w:val="1"/>
      <w:numFmt w:val="bullet"/>
      <w:lvlText w:val=""/>
      <w:lvlJc w:val="left"/>
      <w:pPr>
        <w:ind w:left="7530" w:hanging="360"/>
      </w:pPr>
      <w:rPr>
        <w:rFonts w:ascii="Wingdings" w:hAnsi="Wingdings" w:hint="default"/>
      </w:rPr>
    </w:lvl>
  </w:abstractNum>
  <w:abstractNum w:abstractNumId="16" w15:restartNumberingAfterBreak="0">
    <w:nsid w:val="1BCD44AC"/>
    <w:multiLevelType w:val="hybridMultilevel"/>
    <w:tmpl w:val="675C9516"/>
    <w:lvl w:ilvl="0" w:tplc="76F65946">
      <w:numFmt w:val="bullet"/>
      <w:lvlText w:val="-"/>
      <w:lvlJc w:val="left"/>
      <w:pPr>
        <w:ind w:left="720" w:hanging="360"/>
      </w:pPr>
      <w:rPr>
        <w:rFonts w:ascii="Courier New" w:eastAsia="Times New Roman"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DE76DF8"/>
    <w:multiLevelType w:val="hybridMultilevel"/>
    <w:tmpl w:val="F18634C2"/>
    <w:lvl w:ilvl="0" w:tplc="540CDF10">
      <w:start w:val="1"/>
      <w:numFmt w:val="decimal"/>
      <w:lvlText w:val="%1."/>
      <w:lvlJc w:val="left"/>
      <w:pPr>
        <w:ind w:left="1080" w:hanging="360"/>
      </w:pPr>
      <w:rPr>
        <w:rFonts w:hint="default"/>
        <w:b/>
        <w:i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209A71A6"/>
    <w:multiLevelType w:val="hybridMultilevel"/>
    <w:tmpl w:val="853CEDCE"/>
    <w:lvl w:ilvl="0" w:tplc="A3BE1E30">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9" w15:restartNumberingAfterBreak="0">
    <w:nsid w:val="215B6B33"/>
    <w:multiLevelType w:val="singleLevel"/>
    <w:tmpl w:val="8A64B262"/>
    <w:lvl w:ilvl="0">
      <w:numFmt w:val="bullet"/>
      <w:lvlText w:val="-"/>
      <w:lvlJc w:val="left"/>
      <w:pPr>
        <w:tabs>
          <w:tab w:val="num" w:pos="360"/>
        </w:tabs>
        <w:ind w:left="360" w:hanging="360"/>
      </w:pPr>
    </w:lvl>
  </w:abstractNum>
  <w:abstractNum w:abstractNumId="20" w15:restartNumberingAfterBreak="0">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22DA4CAB"/>
    <w:multiLevelType w:val="hybridMultilevel"/>
    <w:tmpl w:val="8586FD6C"/>
    <w:lvl w:ilvl="0" w:tplc="3F1C715A">
      <w:numFmt w:val="bullet"/>
      <w:lvlText w:val="-"/>
      <w:lvlJc w:val="left"/>
      <w:pPr>
        <w:ind w:left="780" w:hanging="360"/>
      </w:pPr>
      <w:rPr>
        <w:rFonts w:ascii="Times New Roman" w:eastAsia="Times New Roman"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3" w15:restartNumberingAfterBreak="0">
    <w:nsid w:val="23A47F90"/>
    <w:multiLevelType w:val="hybridMultilevel"/>
    <w:tmpl w:val="7A5207AE"/>
    <w:lvl w:ilvl="0" w:tplc="146E140C">
      <w:numFmt w:val="bullet"/>
      <w:lvlText w:val="-"/>
      <w:lvlJc w:val="left"/>
      <w:pPr>
        <w:ind w:left="720" w:hanging="360"/>
      </w:pPr>
      <w:rPr>
        <w:rFonts w:ascii="Courier New" w:eastAsia="Times New Roman"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4F50974"/>
    <w:multiLevelType w:val="hybridMultilevel"/>
    <w:tmpl w:val="91E0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717865"/>
    <w:multiLevelType w:val="hybridMultilevel"/>
    <w:tmpl w:val="172C6D22"/>
    <w:lvl w:ilvl="0" w:tplc="CCFC95B8">
      <w:start w:val="2"/>
      <w:numFmt w:val="bullet"/>
      <w:lvlText w:val="-"/>
      <w:lvlJc w:val="left"/>
      <w:pPr>
        <w:ind w:left="1434" w:hanging="360"/>
      </w:pPr>
      <w:rPr>
        <w:rFonts w:ascii="Times New Roman" w:eastAsia="Times New Roman"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6" w15:restartNumberingAfterBreak="0">
    <w:nsid w:val="27A64F30"/>
    <w:multiLevelType w:val="singleLevel"/>
    <w:tmpl w:val="8A64B262"/>
    <w:lvl w:ilvl="0">
      <w:numFmt w:val="bullet"/>
      <w:lvlText w:val="-"/>
      <w:lvlJc w:val="left"/>
      <w:pPr>
        <w:tabs>
          <w:tab w:val="num" w:pos="360"/>
        </w:tabs>
        <w:ind w:left="360" w:hanging="360"/>
      </w:pPr>
    </w:lvl>
  </w:abstractNum>
  <w:abstractNum w:abstractNumId="27" w15:restartNumberingAfterBreak="0">
    <w:nsid w:val="29573693"/>
    <w:multiLevelType w:val="hybridMultilevel"/>
    <w:tmpl w:val="D736BF40"/>
    <w:lvl w:ilvl="0" w:tplc="408EE3E8">
      <w:numFmt w:val="bullet"/>
      <w:lvlText w:val="-"/>
      <w:lvlJc w:val="left"/>
      <w:pPr>
        <w:ind w:left="720" w:hanging="360"/>
      </w:pPr>
      <w:rPr>
        <w:rFonts w:ascii="Courier New" w:eastAsia="Times New Roman"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9C76D88"/>
    <w:multiLevelType w:val="hybridMultilevel"/>
    <w:tmpl w:val="8CC26B64"/>
    <w:lvl w:ilvl="0" w:tplc="DEFE41D8">
      <w:start w:val="2"/>
      <w:numFmt w:val="bullet"/>
      <w:lvlText w:val="-"/>
      <w:lvlJc w:val="left"/>
      <w:pPr>
        <w:tabs>
          <w:tab w:val="num" w:pos="720"/>
        </w:tabs>
        <w:ind w:left="720" w:hanging="360"/>
      </w:pPr>
      <w:rPr>
        <w:rFonts w:ascii="Courier New" w:eastAsia="Times New Roman"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30" w15:restartNumberingAfterBreak="0">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EF726D"/>
    <w:multiLevelType w:val="hybridMultilevel"/>
    <w:tmpl w:val="1D4AF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348D3A1E"/>
    <w:multiLevelType w:val="hybridMultilevel"/>
    <w:tmpl w:val="9246097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4" w15:restartNumberingAfterBreak="0">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35" w15:restartNumberingAfterBreak="0">
    <w:nsid w:val="386C3410"/>
    <w:multiLevelType w:val="hybridMultilevel"/>
    <w:tmpl w:val="3654BC3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3939712A"/>
    <w:multiLevelType w:val="hybridMultilevel"/>
    <w:tmpl w:val="EAB0D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8605CC"/>
    <w:multiLevelType w:val="hybridMultilevel"/>
    <w:tmpl w:val="CD968208"/>
    <w:lvl w:ilvl="0" w:tplc="7932EC38">
      <w:start w:val="1"/>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3C5A0917"/>
    <w:multiLevelType w:val="hybridMultilevel"/>
    <w:tmpl w:val="A14C5A1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3E7D73E5"/>
    <w:multiLevelType w:val="hybridMultilevel"/>
    <w:tmpl w:val="BA5CDBD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15:restartNumberingAfterBreak="0">
    <w:nsid w:val="41912ADE"/>
    <w:multiLevelType w:val="hybridMultilevel"/>
    <w:tmpl w:val="6C044D1E"/>
    <w:lvl w:ilvl="0" w:tplc="3D402BC4">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41" w15:restartNumberingAfterBreak="0">
    <w:nsid w:val="422433FA"/>
    <w:multiLevelType w:val="hybridMultilevel"/>
    <w:tmpl w:val="C320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A44E32"/>
    <w:multiLevelType w:val="hybridMultilevel"/>
    <w:tmpl w:val="0E2C0B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47EB43D4"/>
    <w:multiLevelType w:val="hybridMultilevel"/>
    <w:tmpl w:val="A1DAD35C"/>
    <w:lvl w:ilvl="0" w:tplc="61765E5A">
      <w:start w:val="2"/>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45" w15:restartNumberingAfterBreak="0">
    <w:nsid w:val="4A864812"/>
    <w:multiLevelType w:val="hybridMultilevel"/>
    <w:tmpl w:val="63DEC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E596F89"/>
    <w:multiLevelType w:val="multilevel"/>
    <w:tmpl w:val="5EB256EA"/>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50227277"/>
    <w:multiLevelType w:val="hybridMultilevel"/>
    <w:tmpl w:val="A8B6DB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AC7CF9"/>
    <w:multiLevelType w:val="singleLevel"/>
    <w:tmpl w:val="8A64B262"/>
    <w:lvl w:ilvl="0">
      <w:numFmt w:val="bullet"/>
      <w:lvlText w:val="-"/>
      <w:lvlJc w:val="left"/>
      <w:pPr>
        <w:tabs>
          <w:tab w:val="num" w:pos="360"/>
        </w:tabs>
        <w:ind w:left="360" w:hanging="360"/>
      </w:pPr>
    </w:lvl>
  </w:abstractNum>
  <w:abstractNum w:abstractNumId="51" w15:restartNumberingAfterBreak="0">
    <w:nsid w:val="53984536"/>
    <w:multiLevelType w:val="hybridMultilevel"/>
    <w:tmpl w:val="FC00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93B6FB1"/>
    <w:multiLevelType w:val="singleLevel"/>
    <w:tmpl w:val="0409000F"/>
    <w:lvl w:ilvl="0">
      <w:start w:val="1"/>
      <w:numFmt w:val="decimal"/>
      <w:lvlText w:val="%1."/>
      <w:lvlJc w:val="left"/>
      <w:pPr>
        <w:tabs>
          <w:tab w:val="num" w:pos="360"/>
        </w:tabs>
        <w:ind w:left="360" w:hanging="360"/>
      </w:pPr>
    </w:lvl>
  </w:abstractNum>
  <w:abstractNum w:abstractNumId="54" w15:restartNumberingAfterBreak="0">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2995C11"/>
    <w:multiLevelType w:val="hybridMultilevel"/>
    <w:tmpl w:val="59EC3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66EA5E57"/>
    <w:multiLevelType w:val="hybridMultilevel"/>
    <w:tmpl w:val="7AB88098"/>
    <w:lvl w:ilvl="0" w:tplc="0FAC837A">
      <w:numFmt w:val="bullet"/>
      <w:lvlText w:val="-"/>
      <w:lvlJc w:val="left"/>
      <w:pPr>
        <w:ind w:left="720" w:hanging="360"/>
      </w:pPr>
      <w:rPr>
        <w:rFonts w:ascii="Courier New" w:eastAsia="Times New Roman"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67380B5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9" w15:restartNumberingAfterBreak="0">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24521FD"/>
    <w:multiLevelType w:val="hybridMultilevel"/>
    <w:tmpl w:val="FFE69FAA"/>
    <w:lvl w:ilvl="0" w:tplc="D4D6B8A8">
      <w:start w:val="1"/>
      <w:numFmt w:val="decimal"/>
      <w:lvlText w:val="%1."/>
      <w:lvlJc w:val="left"/>
      <w:pPr>
        <w:tabs>
          <w:tab w:val="num" w:pos="502"/>
        </w:tabs>
        <w:ind w:left="502" w:hanging="360"/>
      </w:pPr>
      <w:rPr>
        <w:sz w:val="20"/>
        <w:szCs w:val="2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61" w15:restartNumberingAfterBreak="0">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43E451F"/>
    <w:multiLevelType w:val="hybridMultilevel"/>
    <w:tmpl w:val="5D2839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77137388"/>
    <w:multiLevelType w:val="hybridMultilevel"/>
    <w:tmpl w:val="D848BAEE"/>
    <w:lvl w:ilvl="0" w:tplc="1F7E9AB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7E030D0E"/>
    <w:multiLevelType w:val="hybridMultilevel"/>
    <w:tmpl w:val="F6E41FB4"/>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66" w15:restartNumberingAfterBreak="0">
    <w:nsid w:val="7E100ABD"/>
    <w:multiLevelType w:val="hybridMultilevel"/>
    <w:tmpl w:val="9BD4ABC8"/>
    <w:lvl w:ilvl="0" w:tplc="C48A9398">
      <w:start w:val="4"/>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7" w15:restartNumberingAfterBreak="0">
    <w:nsid w:val="7E183205"/>
    <w:multiLevelType w:val="multilevel"/>
    <w:tmpl w:val="42A0770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7F9135AB"/>
    <w:multiLevelType w:val="hybridMultilevel"/>
    <w:tmpl w:val="BDC0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83501">
    <w:abstractNumId w:val="19"/>
  </w:num>
  <w:num w:numId="2" w16cid:durableId="336462119">
    <w:abstractNumId w:val="29"/>
  </w:num>
  <w:num w:numId="3" w16cid:durableId="342703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0894405">
    <w:abstractNumId w:val="32"/>
  </w:num>
  <w:num w:numId="5" w16cid:durableId="586890187">
    <w:abstractNumId w:val="12"/>
  </w:num>
  <w:num w:numId="6" w16cid:durableId="1142624119">
    <w:abstractNumId w:val="55"/>
  </w:num>
  <w:num w:numId="7" w16cid:durableId="535042874">
    <w:abstractNumId w:val="34"/>
  </w:num>
  <w:num w:numId="8" w16cid:durableId="1807163574">
    <w:abstractNumId w:val="59"/>
  </w:num>
  <w:num w:numId="9" w16cid:durableId="2034380580">
    <w:abstractNumId w:val="17"/>
  </w:num>
  <w:num w:numId="10" w16cid:durableId="1462962834">
    <w:abstractNumId w:val="6"/>
  </w:num>
  <w:num w:numId="11" w16cid:durableId="781919498">
    <w:abstractNumId w:val="60"/>
  </w:num>
  <w:num w:numId="12" w16cid:durableId="1985498970">
    <w:abstractNumId w:val="2"/>
  </w:num>
  <w:num w:numId="13" w16cid:durableId="1527206424">
    <w:abstractNumId w:val="64"/>
  </w:num>
  <w:num w:numId="14" w16cid:durableId="1334800684">
    <w:abstractNumId w:val="9"/>
  </w:num>
  <w:num w:numId="15" w16cid:durableId="1118643597">
    <w:abstractNumId w:val="20"/>
  </w:num>
  <w:num w:numId="16" w16cid:durableId="138310883">
    <w:abstractNumId w:val="14"/>
  </w:num>
  <w:num w:numId="17" w16cid:durableId="1714041333">
    <w:abstractNumId w:val="46"/>
  </w:num>
  <w:num w:numId="18" w16cid:durableId="2035304717">
    <w:abstractNumId w:val="67"/>
  </w:num>
  <w:num w:numId="19" w16cid:durableId="77988123">
    <w:abstractNumId w:val="7"/>
  </w:num>
  <w:num w:numId="20" w16cid:durableId="1442262855">
    <w:abstractNumId w:val="68"/>
  </w:num>
  <w:num w:numId="21" w16cid:durableId="145632069">
    <w:abstractNumId w:val="37"/>
  </w:num>
  <w:num w:numId="22" w16cid:durableId="856043871">
    <w:abstractNumId w:val="26"/>
  </w:num>
  <w:num w:numId="23" w16cid:durableId="418255022">
    <w:abstractNumId w:val="50"/>
  </w:num>
  <w:num w:numId="24" w16cid:durableId="1269266315">
    <w:abstractNumId w:val="1"/>
  </w:num>
  <w:num w:numId="25" w16cid:durableId="903225298">
    <w:abstractNumId w:val="4"/>
  </w:num>
  <w:num w:numId="26" w16cid:durableId="767195571">
    <w:abstractNumId w:val="40"/>
  </w:num>
  <w:num w:numId="27" w16cid:durableId="981617109">
    <w:abstractNumId w:val="51"/>
  </w:num>
  <w:num w:numId="28" w16cid:durableId="1328746692">
    <w:abstractNumId w:val="13"/>
  </w:num>
  <w:num w:numId="29" w16cid:durableId="1544638912">
    <w:abstractNumId w:val="54"/>
  </w:num>
  <w:num w:numId="30" w16cid:durableId="583610239">
    <w:abstractNumId w:val="10"/>
  </w:num>
  <w:num w:numId="31" w16cid:durableId="1062678827">
    <w:abstractNumId w:val="0"/>
  </w:num>
  <w:num w:numId="32" w16cid:durableId="1235776010">
    <w:abstractNumId w:val="3"/>
  </w:num>
  <w:num w:numId="33" w16cid:durableId="2146504919">
    <w:abstractNumId w:val="47"/>
  </w:num>
  <w:num w:numId="34" w16cid:durableId="465785168">
    <w:abstractNumId w:val="52"/>
  </w:num>
  <w:num w:numId="35" w16cid:durableId="1418938442">
    <w:abstractNumId w:val="21"/>
  </w:num>
  <w:num w:numId="36" w16cid:durableId="2057703545">
    <w:abstractNumId w:val="39"/>
  </w:num>
  <w:num w:numId="37" w16cid:durableId="2051560">
    <w:abstractNumId w:val="35"/>
  </w:num>
  <w:num w:numId="38" w16cid:durableId="1743915758">
    <w:abstractNumId w:val="65"/>
  </w:num>
  <w:num w:numId="39" w16cid:durableId="746221388">
    <w:abstractNumId w:val="18"/>
  </w:num>
  <w:num w:numId="40" w16cid:durableId="1142579689">
    <w:abstractNumId w:val="22"/>
  </w:num>
  <w:num w:numId="41" w16cid:durableId="427510337">
    <w:abstractNumId w:val="45"/>
  </w:num>
  <w:num w:numId="42" w16cid:durableId="66153562">
    <w:abstractNumId w:val="24"/>
  </w:num>
  <w:num w:numId="43" w16cid:durableId="888879830">
    <w:abstractNumId w:val="63"/>
  </w:num>
  <w:num w:numId="44" w16cid:durableId="744105973">
    <w:abstractNumId w:val="43"/>
  </w:num>
  <w:num w:numId="45" w16cid:durableId="1598561617">
    <w:abstractNumId w:val="48"/>
  </w:num>
  <w:num w:numId="46" w16cid:durableId="1657611247">
    <w:abstractNumId w:val="42"/>
  </w:num>
  <w:num w:numId="47" w16cid:durableId="18461674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94893571">
    <w:abstractNumId w:val="53"/>
    <w:lvlOverride w:ilvl="0">
      <w:startOverride w:val="1"/>
    </w:lvlOverride>
  </w:num>
  <w:num w:numId="49" w16cid:durableId="752893093">
    <w:abstractNumId w:val="15"/>
  </w:num>
  <w:num w:numId="50" w16cid:durableId="1301959256">
    <w:abstractNumId w:val="25"/>
  </w:num>
  <w:num w:numId="51" w16cid:durableId="813449512">
    <w:abstractNumId w:val="8"/>
  </w:num>
  <w:num w:numId="52" w16cid:durableId="1560364922">
    <w:abstractNumId w:val="44"/>
  </w:num>
  <w:num w:numId="53" w16cid:durableId="1447460631">
    <w:abstractNumId w:val="33"/>
  </w:num>
  <w:num w:numId="54" w16cid:durableId="1692803637">
    <w:abstractNumId w:val="49"/>
  </w:num>
  <w:num w:numId="55" w16cid:durableId="1202325843">
    <w:abstractNumId w:val="61"/>
  </w:num>
  <w:num w:numId="56" w16cid:durableId="1819497616">
    <w:abstractNumId w:val="30"/>
  </w:num>
  <w:num w:numId="57" w16cid:durableId="1414009535">
    <w:abstractNumId w:val="41"/>
  </w:num>
  <w:num w:numId="58" w16cid:durableId="1329286280">
    <w:abstractNumId w:val="66"/>
  </w:num>
  <w:num w:numId="59" w16cid:durableId="1170296291">
    <w:abstractNumId w:val="56"/>
  </w:num>
  <w:num w:numId="60" w16cid:durableId="1411387090">
    <w:abstractNumId w:val="38"/>
  </w:num>
  <w:num w:numId="61" w16cid:durableId="20135517">
    <w:abstractNumId w:val="62"/>
  </w:num>
  <w:num w:numId="62" w16cid:durableId="666444514">
    <w:abstractNumId w:val="28"/>
  </w:num>
  <w:num w:numId="63" w16cid:durableId="1720082633">
    <w:abstractNumId w:val="57"/>
  </w:num>
  <w:num w:numId="64" w16cid:durableId="1531264612">
    <w:abstractNumId w:val="5"/>
  </w:num>
  <w:num w:numId="65" w16cid:durableId="1067725458">
    <w:abstractNumId w:val="23"/>
  </w:num>
  <w:num w:numId="66" w16cid:durableId="1154376720">
    <w:abstractNumId w:val="16"/>
  </w:num>
  <w:num w:numId="67" w16cid:durableId="1938057592">
    <w:abstractNumId w:val="27"/>
  </w:num>
  <w:num w:numId="68" w16cid:durableId="2125031502">
    <w:abstractNumId w:val="31"/>
  </w:num>
  <w:num w:numId="69" w16cid:durableId="286476055">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39"/>
    <w:rsid w:val="00001840"/>
    <w:rsid w:val="00021856"/>
    <w:rsid w:val="00021F56"/>
    <w:rsid w:val="00035515"/>
    <w:rsid w:val="0004125B"/>
    <w:rsid w:val="000566E5"/>
    <w:rsid w:val="000575D2"/>
    <w:rsid w:val="00070DBB"/>
    <w:rsid w:val="00076B23"/>
    <w:rsid w:val="000A5DA3"/>
    <w:rsid w:val="000A5FAE"/>
    <w:rsid w:val="000B7408"/>
    <w:rsid w:val="000D72E5"/>
    <w:rsid w:val="0010646E"/>
    <w:rsid w:val="00106DFF"/>
    <w:rsid w:val="00112FE3"/>
    <w:rsid w:val="001158B0"/>
    <w:rsid w:val="001625D2"/>
    <w:rsid w:val="001636C6"/>
    <w:rsid w:val="001722EB"/>
    <w:rsid w:val="0018578B"/>
    <w:rsid w:val="001A13B0"/>
    <w:rsid w:val="001B27A2"/>
    <w:rsid w:val="001D588F"/>
    <w:rsid w:val="001D713B"/>
    <w:rsid w:val="001E1494"/>
    <w:rsid w:val="001F202B"/>
    <w:rsid w:val="00212348"/>
    <w:rsid w:val="00215784"/>
    <w:rsid w:val="002175CC"/>
    <w:rsid w:val="00225D98"/>
    <w:rsid w:val="00233E0C"/>
    <w:rsid w:val="00241361"/>
    <w:rsid w:val="002624EA"/>
    <w:rsid w:val="002679C4"/>
    <w:rsid w:val="002769B8"/>
    <w:rsid w:val="002856EB"/>
    <w:rsid w:val="002A08EC"/>
    <w:rsid w:val="002B2A42"/>
    <w:rsid w:val="002E6CDB"/>
    <w:rsid w:val="003128F1"/>
    <w:rsid w:val="00340294"/>
    <w:rsid w:val="00355B44"/>
    <w:rsid w:val="00365135"/>
    <w:rsid w:val="00391706"/>
    <w:rsid w:val="00393584"/>
    <w:rsid w:val="003E0529"/>
    <w:rsid w:val="003E28D9"/>
    <w:rsid w:val="003F28BB"/>
    <w:rsid w:val="0040552A"/>
    <w:rsid w:val="00412335"/>
    <w:rsid w:val="00426D15"/>
    <w:rsid w:val="00442D40"/>
    <w:rsid w:val="00470AD2"/>
    <w:rsid w:val="00476E96"/>
    <w:rsid w:val="00476F38"/>
    <w:rsid w:val="00480FAB"/>
    <w:rsid w:val="0049579D"/>
    <w:rsid w:val="004A0533"/>
    <w:rsid w:val="004A2AE9"/>
    <w:rsid w:val="004B7473"/>
    <w:rsid w:val="004C064C"/>
    <w:rsid w:val="004F177F"/>
    <w:rsid w:val="00512882"/>
    <w:rsid w:val="00520F17"/>
    <w:rsid w:val="00555ADF"/>
    <w:rsid w:val="005826F7"/>
    <w:rsid w:val="00582B3B"/>
    <w:rsid w:val="00587570"/>
    <w:rsid w:val="005A0F35"/>
    <w:rsid w:val="005A140E"/>
    <w:rsid w:val="005A148C"/>
    <w:rsid w:val="005A6327"/>
    <w:rsid w:val="005B6A5A"/>
    <w:rsid w:val="005D7568"/>
    <w:rsid w:val="006002BB"/>
    <w:rsid w:val="00601442"/>
    <w:rsid w:val="00603337"/>
    <w:rsid w:val="006035B5"/>
    <w:rsid w:val="00605BA2"/>
    <w:rsid w:val="00630276"/>
    <w:rsid w:val="00660DBA"/>
    <w:rsid w:val="0066102F"/>
    <w:rsid w:val="00666D7F"/>
    <w:rsid w:val="00677CE2"/>
    <w:rsid w:val="0068113C"/>
    <w:rsid w:val="0068683E"/>
    <w:rsid w:val="00690CB9"/>
    <w:rsid w:val="0069725C"/>
    <w:rsid w:val="006A7373"/>
    <w:rsid w:val="006D4B55"/>
    <w:rsid w:val="006E6179"/>
    <w:rsid w:val="00716E8D"/>
    <w:rsid w:val="007232CA"/>
    <w:rsid w:val="00723D89"/>
    <w:rsid w:val="00733499"/>
    <w:rsid w:val="00737716"/>
    <w:rsid w:val="00745CE8"/>
    <w:rsid w:val="00764178"/>
    <w:rsid w:val="00770BDF"/>
    <w:rsid w:val="007B1F86"/>
    <w:rsid w:val="007C2AF6"/>
    <w:rsid w:val="007C7052"/>
    <w:rsid w:val="007C7FDA"/>
    <w:rsid w:val="008261A9"/>
    <w:rsid w:val="00841BA4"/>
    <w:rsid w:val="00843CE3"/>
    <w:rsid w:val="00850809"/>
    <w:rsid w:val="00863147"/>
    <w:rsid w:val="0088593E"/>
    <w:rsid w:val="00886B1A"/>
    <w:rsid w:val="00897A2B"/>
    <w:rsid w:val="008A4BB1"/>
    <w:rsid w:val="008B5A96"/>
    <w:rsid w:val="008C5995"/>
    <w:rsid w:val="008D6ECB"/>
    <w:rsid w:val="008D7CB6"/>
    <w:rsid w:val="008F03B5"/>
    <w:rsid w:val="008F2EB3"/>
    <w:rsid w:val="009243C4"/>
    <w:rsid w:val="009462CA"/>
    <w:rsid w:val="00960BF5"/>
    <w:rsid w:val="00961B12"/>
    <w:rsid w:val="00963D48"/>
    <w:rsid w:val="00972085"/>
    <w:rsid w:val="00992ED4"/>
    <w:rsid w:val="009C4535"/>
    <w:rsid w:val="009D2948"/>
    <w:rsid w:val="009D46CF"/>
    <w:rsid w:val="00A200A3"/>
    <w:rsid w:val="00A44477"/>
    <w:rsid w:val="00A46030"/>
    <w:rsid w:val="00A46039"/>
    <w:rsid w:val="00A90D33"/>
    <w:rsid w:val="00A9629C"/>
    <w:rsid w:val="00AA0815"/>
    <w:rsid w:val="00AA3EEE"/>
    <w:rsid w:val="00AB00EC"/>
    <w:rsid w:val="00AB2DCB"/>
    <w:rsid w:val="00AD4149"/>
    <w:rsid w:val="00AE1657"/>
    <w:rsid w:val="00AE52C4"/>
    <w:rsid w:val="00AF08FB"/>
    <w:rsid w:val="00AF0C94"/>
    <w:rsid w:val="00AF3A0C"/>
    <w:rsid w:val="00B04819"/>
    <w:rsid w:val="00B07711"/>
    <w:rsid w:val="00B17B99"/>
    <w:rsid w:val="00B24D4D"/>
    <w:rsid w:val="00B678AF"/>
    <w:rsid w:val="00B7730D"/>
    <w:rsid w:val="00BA6D7B"/>
    <w:rsid w:val="00BD6245"/>
    <w:rsid w:val="00C132C3"/>
    <w:rsid w:val="00C31A3D"/>
    <w:rsid w:val="00C40B43"/>
    <w:rsid w:val="00C43214"/>
    <w:rsid w:val="00CA4494"/>
    <w:rsid w:val="00CA6BF8"/>
    <w:rsid w:val="00CB7C6F"/>
    <w:rsid w:val="00CC15FA"/>
    <w:rsid w:val="00CD2623"/>
    <w:rsid w:val="00CD3B12"/>
    <w:rsid w:val="00CE44EC"/>
    <w:rsid w:val="00CE7251"/>
    <w:rsid w:val="00D01111"/>
    <w:rsid w:val="00D11491"/>
    <w:rsid w:val="00D1637D"/>
    <w:rsid w:val="00D2339C"/>
    <w:rsid w:val="00D30AD8"/>
    <w:rsid w:val="00D32B3B"/>
    <w:rsid w:val="00D40C57"/>
    <w:rsid w:val="00D41033"/>
    <w:rsid w:val="00D512EC"/>
    <w:rsid w:val="00D575CF"/>
    <w:rsid w:val="00D63FC8"/>
    <w:rsid w:val="00D97547"/>
    <w:rsid w:val="00D97EAF"/>
    <w:rsid w:val="00DB35D5"/>
    <w:rsid w:val="00DB7895"/>
    <w:rsid w:val="00DC320D"/>
    <w:rsid w:val="00DD46B8"/>
    <w:rsid w:val="00DE0EC3"/>
    <w:rsid w:val="00DE5CA1"/>
    <w:rsid w:val="00DE7039"/>
    <w:rsid w:val="00DF271D"/>
    <w:rsid w:val="00E164B5"/>
    <w:rsid w:val="00E17F09"/>
    <w:rsid w:val="00E23628"/>
    <w:rsid w:val="00E309C0"/>
    <w:rsid w:val="00E32CB4"/>
    <w:rsid w:val="00E33B2E"/>
    <w:rsid w:val="00E4490C"/>
    <w:rsid w:val="00E44A7E"/>
    <w:rsid w:val="00E53CF5"/>
    <w:rsid w:val="00E85099"/>
    <w:rsid w:val="00E9228C"/>
    <w:rsid w:val="00EB70ED"/>
    <w:rsid w:val="00ED0C72"/>
    <w:rsid w:val="00EE6EF4"/>
    <w:rsid w:val="00F41EF8"/>
    <w:rsid w:val="00F430F9"/>
    <w:rsid w:val="00F8160B"/>
    <w:rsid w:val="00F876A6"/>
    <w:rsid w:val="00F97E97"/>
    <w:rsid w:val="00FA2998"/>
    <w:rsid w:val="00FC2501"/>
    <w:rsid w:val="00FC27DD"/>
    <w:rsid w:val="00FC4A76"/>
    <w:rsid w:val="00FD5AB2"/>
    <w:rsid w:val="00FD65E8"/>
    <w:rsid w:val="00FD7538"/>
    <w:rsid w:val="00FE7F0C"/>
    <w:rsid w:val="00FF01B6"/>
    <w:rsid w:val="00FF086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7397C"/>
  <w15:docId w15:val="{7B70963D-6225-42BE-9FC0-614C4024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Naslov1">
    <w:name w:val="heading 1"/>
    <w:basedOn w:val="Normal"/>
    <w:next w:val="Normal"/>
    <w:link w:val="Naslov1Char"/>
    <w:qFormat/>
    <w:rsid w:val="00CE44EC"/>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630276"/>
    <w:pPr>
      <w:keepNext/>
      <w:jc w:val="center"/>
      <w:outlineLvl w:val="1"/>
    </w:pPr>
    <w:rPr>
      <w:b/>
      <w:bCs/>
      <w:sz w:val="28"/>
      <w:lang w:val="en-GB" w:eastAsia="en-US"/>
    </w:rPr>
  </w:style>
  <w:style w:type="paragraph" w:styleId="Naslov3">
    <w:name w:val="heading 3"/>
    <w:basedOn w:val="Normal"/>
    <w:next w:val="Normal"/>
    <w:link w:val="Naslov3Char"/>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CE44EC"/>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nhideWhenUsed/>
    <w:qFormat/>
    <w:rsid w:val="00CE44EC"/>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nhideWhenUsed/>
    <w:qFormat/>
    <w:rsid w:val="00CE44EC"/>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nhideWhenUsed/>
    <w:qFormat/>
    <w:rsid w:val="00CE44EC"/>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
    <w:semiHidden/>
    <w:unhideWhenUsed/>
    <w:qFormat/>
    <w:rsid w:val="00CE44EC"/>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
    <w:unhideWhenUsed/>
    <w:qFormat/>
    <w:rsid w:val="00CE44EC"/>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6039"/>
    <w:pPr>
      <w:tabs>
        <w:tab w:val="center" w:pos="4536"/>
        <w:tab w:val="right" w:pos="9072"/>
      </w:tabs>
    </w:pPr>
  </w:style>
  <w:style w:type="character" w:customStyle="1" w:styleId="ZaglavljeChar">
    <w:name w:val="Zaglavlje Char"/>
    <w:basedOn w:val="Zadanifontodlomka"/>
    <w:link w:val="Zaglavlje"/>
    <w:uiPriority w:val="99"/>
    <w:rsid w:val="00A46039"/>
  </w:style>
  <w:style w:type="paragraph" w:styleId="Podnoje">
    <w:name w:val="footer"/>
    <w:basedOn w:val="Normal"/>
    <w:link w:val="PodnojeChar"/>
    <w:uiPriority w:val="99"/>
    <w:unhideWhenUsed/>
    <w:rsid w:val="00A46039"/>
    <w:pPr>
      <w:tabs>
        <w:tab w:val="center" w:pos="4536"/>
        <w:tab w:val="right" w:pos="9072"/>
      </w:tabs>
    </w:pPr>
  </w:style>
  <w:style w:type="character" w:customStyle="1" w:styleId="PodnojeChar">
    <w:name w:val="Podnožje Char"/>
    <w:basedOn w:val="Zadanifontodlomka"/>
    <w:link w:val="Podnoje"/>
    <w:uiPriority w:val="99"/>
    <w:rsid w:val="00A46039"/>
  </w:style>
  <w:style w:type="paragraph" w:styleId="Tekstbalonia">
    <w:name w:val="Balloon Text"/>
    <w:basedOn w:val="Normal"/>
    <w:link w:val="TekstbaloniaChar"/>
    <w:uiPriority w:val="99"/>
    <w:semiHidden/>
    <w:unhideWhenUsed/>
    <w:rsid w:val="00A46039"/>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039"/>
    <w:rPr>
      <w:rFonts w:ascii="Tahoma" w:hAnsi="Tahoma" w:cs="Tahoma"/>
      <w:sz w:val="16"/>
      <w:szCs w:val="16"/>
    </w:rPr>
  </w:style>
  <w:style w:type="paragraph" w:styleId="Odlomakpopisa">
    <w:name w:val="List Paragraph"/>
    <w:aliases w:val="opsomming 1,2,3 *-,Heading 12,naslov 1,List bulleti"/>
    <w:basedOn w:val="Normal"/>
    <w:link w:val="OdlomakpopisaChar"/>
    <w:uiPriority w:val="34"/>
    <w:qFormat/>
    <w:rsid w:val="00A46039"/>
    <w:pPr>
      <w:ind w:left="720"/>
      <w:contextualSpacing/>
    </w:pPr>
  </w:style>
  <w:style w:type="paragraph" w:styleId="Bezproreda">
    <w:name w:val="No Spacing"/>
    <w:link w:val="BezproredaChar"/>
    <w:uiPriority w:val="1"/>
    <w:qFormat/>
    <w:rsid w:val="00A46039"/>
    <w:pPr>
      <w:spacing w:after="0" w:line="240" w:lineRule="auto"/>
    </w:pPr>
  </w:style>
  <w:style w:type="table" w:styleId="Reetkatablice">
    <w:name w:val="Table Grid"/>
    <w:basedOn w:val="Obinatablica"/>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Istaknuto">
    <w:name w:val="Emphasis"/>
    <w:basedOn w:val="Zadanifontodlomka"/>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Naslov2Char">
    <w:name w:val="Naslov 2 Char"/>
    <w:basedOn w:val="Zadanifontodlomka"/>
    <w:link w:val="Naslov2"/>
    <w:rsid w:val="00630276"/>
    <w:rPr>
      <w:rFonts w:ascii="Times New Roman" w:eastAsia="Times New Roman" w:hAnsi="Times New Roman" w:cs="Times New Roman"/>
      <w:b/>
      <w:bCs/>
      <w:sz w:val="28"/>
      <w:szCs w:val="24"/>
      <w:lang w:val="en-GB"/>
    </w:rPr>
  </w:style>
  <w:style w:type="character" w:styleId="Jakoisticanje">
    <w:name w:val="Intense Emphasis"/>
    <w:basedOn w:val="Zadanifontodlomka"/>
    <w:uiPriority w:val="21"/>
    <w:qFormat/>
    <w:rsid w:val="00630276"/>
    <w:rPr>
      <w:b/>
      <w:bCs/>
      <w:i/>
      <w:iCs/>
      <w:color w:val="4F81BD" w:themeColor="accent1"/>
    </w:rPr>
  </w:style>
  <w:style w:type="character" w:customStyle="1" w:styleId="BezproredaChar">
    <w:name w:val="Bez proreda Char"/>
    <w:basedOn w:val="Zadanifontodlomka"/>
    <w:link w:val="Bezproreda"/>
    <w:uiPriority w:val="1"/>
    <w:rsid w:val="00630276"/>
  </w:style>
  <w:style w:type="character" w:customStyle="1" w:styleId="Naslov3Char">
    <w:name w:val="Naslov 3 Char"/>
    <w:basedOn w:val="Zadanifontodlomka"/>
    <w:link w:val="Naslov3"/>
    <w:rsid w:val="00B04819"/>
    <w:rPr>
      <w:rFonts w:asciiTheme="majorHAnsi" w:eastAsiaTheme="majorEastAsia" w:hAnsiTheme="majorHAnsi" w:cstheme="majorBidi"/>
      <w:b/>
      <w:bCs/>
      <w:color w:val="4F81BD" w:themeColor="accent1"/>
      <w:sz w:val="24"/>
      <w:szCs w:val="24"/>
      <w:lang w:eastAsia="en-GB"/>
    </w:rPr>
  </w:style>
  <w:style w:type="character" w:styleId="Naglaeno">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Naslov1Char">
    <w:name w:val="Naslov 1 Char"/>
    <w:basedOn w:val="Zadanifontodlomka"/>
    <w:link w:val="Naslov1"/>
    <w:rsid w:val="00CE44EC"/>
    <w:rPr>
      <w:rFonts w:ascii="Cambria" w:eastAsia="Times New Roman" w:hAnsi="Cambria" w:cs="Times New Roman"/>
      <w:b/>
      <w:bCs/>
      <w:kern w:val="32"/>
      <w:sz w:val="32"/>
      <w:szCs w:val="32"/>
      <w:lang w:eastAsia="hr-HR"/>
    </w:rPr>
  </w:style>
  <w:style w:type="character" w:customStyle="1" w:styleId="Naslov4Char">
    <w:name w:val="Naslov 4 Char"/>
    <w:basedOn w:val="Zadanifontodlomka"/>
    <w:link w:val="Naslov4"/>
    <w:rsid w:val="00CE44EC"/>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CE44EC"/>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CE44EC"/>
    <w:rPr>
      <w:rFonts w:ascii="Calibri" w:eastAsia="Times New Roman" w:hAnsi="Calibri" w:cs="Times New Roman"/>
      <w:b/>
      <w:bCs/>
      <w:lang w:eastAsia="hr-HR"/>
    </w:rPr>
  </w:style>
  <w:style w:type="character" w:customStyle="1" w:styleId="Naslov7Char">
    <w:name w:val="Naslov 7 Char"/>
    <w:basedOn w:val="Zadanifontodlomka"/>
    <w:link w:val="Naslov7"/>
    <w:rsid w:val="00CE44EC"/>
    <w:rPr>
      <w:rFonts w:ascii="Calibri" w:eastAsia="Times New Roman" w:hAnsi="Calibri" w:cs="Times New Roman"/>
      <w:sz w:val="24"/>
      <w:szCs w:val="24"/>
      <w:lang w:eastAsia="hr-HR"/>
    </w:rPr>
  </w:style>
  <w:style w:type="character" w:customStyle="1" w:styleId="Naslov8Char">
    <w:name w:val="Naslov 8 Char"/>
    <w:basedOn w:val="Zadanifontodlomka"/>
    <w:link w:val="Naslov8"/>
    <w:uiPriority w:val="9"/>
    <w:semiHidden/>
    <w:rsid w:val="00CE44EC"/>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uiPriority w:val="9"/>
    <w:rsid w:val="00CE44EC"/>
    <w:rPr>
      <w:rFonts w:ascii="Cambria" w:eastAsia="Times New Roman" w:hAnsi="Cambria" w:cs="Times New Roman"/>
      <w:lang w:eastAsia="hr-HR"/>
    </w:rPr>
  </w:style>
  <w:style w:type="paragraph" w:styleId="StandardWeb">
    <w:name w:val="Normal (Web)"/>
    <w:basedOn w:val="Normal"/>
    <w:uiPriority w:val="99"/>
    <w:rsid w:val="00CE44EC"/>
    <w:pPr>
      <w:spacing w:before="100" w:beforeAutospacing="1" w:after="100" w:afterAutospacing="1"/>
    </w:pPr>
    <w:rPr>
      <w:lang w:eastAsia="hr-HR"/>
    </w:rPr>
  </w:style>
  <w:style w:type="paragraph" w:styleId="Uvuenotijeloteksta">
    <w:name w:val="Body Text Indent"/>
    <w:basedOn w:val="Normal"/>
    <w:link w:val="UvuenotijelotekstaChar"/>
    <w:rsid w:val="00CE44EC"/>
    <w:pPr>
      <w:spacing w:after="120"/>
      <w:ind w:left="283"/>
    </w:pPr>
    <w:rPr>
      <w:lang w:eastAsia="hr-HR"/>
    </w:rPr>
  </w:style>
  <w:style w:type="character" w:customStyle="1" w:styleId="UvuenotijelotekstaChar">
    <w:name w:val="Uvučeno tijelo teksta Char"/>
    <w:basedOn w:val="Zadanifontodlomka"/>
    <w:link w:val="Uvuenotijeloteksta"/>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qFormat/>
    <w:rsid w:val="00690CB9"/>
    <w:rPr>
      <w:b/>
      <w:bCs/>
      <w:sz w:val="20"/>
      <w:szCs w:val="20"/>
      <w:lang w:eastAsia="hr-HR"/>
    </w:rPr>
  </w:style>
  <w:style w:type="paragraph" w:styleId="Tijeloteksta">
    <w:name w:val="Body Text"/>
    <w:basedOn w:val="Normal"/>
    <w:link w:val="TijelotekstaChar"/>
    <w:uiPriority w:val="99"/>
    <w:unhideWhenUsed/>
    <w:rsid w:val="00C132C3"/>
    <w:pPr>
      <w:spacing w:after="120"/>
    </w:pPr>
  </w:style>
  <w:style w:type="character" w:customStyle="1" w:styleId="TijelotekstaChar">
    <w:name w:val="Tijelo teksta Char"/>
    <w:basedOn w:val="Zadanifontodlomka"/>
    <w:link w:val="Tijeloteksta"/>
    <w:uiPriority w:val="99"/>
    <w:rsid w:val="00C132C3"/>
    <w:rPr>
      <w:rFonts w:ascii="Times New Roman" w:eastAsia="Times New Roman" w:hAnsi="Times New Roman" w:cs="Times New Roman"/>
      <w:sz w:val="24"/>
      <w:szCs w:val="24"/>
      <w:lang w:eastAsia="en-GB"/>
    </w:rPr>
  </w:style>
  <w:style w:type="paragraph" w:styleId="Tijeloteksta-uvlaka2">
    <w:name w:val="Body Text Indent 2"/>
    <w:basedOn w:val="Normal"/>
    <w:link w:val="Tijeloteksta-uvlaka2Char"/>
    <w:uiPriority w:val="99"/>
    <w:semiHidden/>
    <w:unhideWhenUsed/>
    <w:rsid w:val="001A13B0"/>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1A13B0"/>
    <w:rPr>
      <w:rFonts w:ascii="Times New Roman" w:eastAsia="Times New Roman" w:hAnsi="Times New Roman" w:cs="Times New Roman"/>
      <w:sz w:val="24"/>
      <w:szCs w:val="24"/>
      <w:lang w:eastAsia="en-GB"/>
    </w:rPr>
  </w:style>
  <w:style w:type="character" w:customStyle="1" w:styleId="preformatted-text">
    <w:name w:val="preformatted-text"/>
    <w:basedOn w:val="Zadanifontodlomka"/>
    <w:rsid w:val="002A08EC"/>
  </w:style>
  <w:style w:type="paragraph" w:styleId="Tijeloteksta2">
    <w:name w:val="Body Text 2"/>
    <w:basedOn w:val="Normal"/>
    <w:link w:val="Tijeloteksta2Char"/>
    <w:uiPriority w:val="99"/>
    <w:unhideWhenUsed/>
    <w:rsid w:val="00E23628"/>
    <w:pPr>
      <w:spacing w:after="120" w:line="480" w:lineRule="auto"/>
    </w:pPr>
  </w:style>
  <w:style w:type="character" w:customStyle="1" w:styleId="Tijeloteksta2Char">
    <w:name w:val="Tijelo teksta 2 Char"/>
    <w:basedOn w:val="Zadanifontodlomka"/>
    <w:link w:val="Tijeloteksta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Bezpopisa"/>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Obinatablica"/>
    <w:next w:val="Reetkatablice"/>
    <w:uiPriority w:val="59"/>
    <w:rsid w:val="00E2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locked/>
    <w:rsid w:val="00E23628"/>
    <w:rPr>
      <w:rFonts w:ascii="Times New Roman" w:eastAsia="Times New Roman" w:hAnsi="Times New Roman" w:cs="Times New Roman"/>
      <w:b/>
      <w:bCs/>
      <w:sz w:val="20"/>
      <w:szCs w:val="20"/>
      <w:lang w:eastAsia="hr-HR"/>
    </w:rPr>
  </w:style>
  <w:style w:type="table" w:customStyle="1" w:styleId="TableGrid4">
    <w:name w:val="Table Grid4"/>
    <w:basedOn w:val="Obinatablica"/>
    <w:uiPriority w:val="59"/>
    <w:rsid w:val="00E2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opsomming 1 Char,2 Char,3 *- Char,Heading 12 Char,naslov 1 Char,List bulleti Char"/>
    <w:basedOn w:val="Zadanifontodlomka"/>
    <w:link w:val="Odlomakpopisa"/>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Obinatablica"/>
    <w:next w:val="Reetkatablice"/>
    <w:uiPriority w:val="59"/>
    <w:rsid w:val="00E2362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fusnote">
    <w:name w:val="footnote text"/>
    <w:basedOn w:val="Normal"/>
    <w:link w:val="TekstfusnoteChar"/>
    <w:uiPriority w:val="99"/>
    <w:unhideWhenUsed/>
    <w:rsid w:val="00E23628"/>
    <w:pPr>
      <w:jc w:val="both"/>
    </w:pPr>
    <w:rPr>
      <w:rFonts w:ascii="Arial" w:hAnsi="Arial" w:cs="Arial"/>
      <w:color w:val="000000" w:themeColor="text1"/>
      <w:sz w:val="20"/>
      <w:szCs w:val="20"/>
      <w:lang w:eastAsia="en-US"/>
    </w:rPr>
  </w:style>
  <w:style w:type="character" w:customStyle="1" w:styleId="TekstfusnoteChar">
    <w:name w:val="Tekst fusnote Char"/>
    <w:basedOn w:val="Zadanifontodlomka"/>
    <w:link w:val="Tekstfusnote"/>
    <w:uiPriority w:val="99"/>
    <w:rsid w:val="00E23628"/>
    <w:rPr>
      <w:rFonts w:ascii="Arial" w:eastAsia="Times New Roman" w:hAnsi="Arial" w:cs="Arial"/>
      <w:color w:val="000000" w:themeColor="text1"/>
      <w:sz w:val="20"/>
      <w:szCs w:val="20"/>
    </w:rPr>
  </w:style>
  <w:style w:type="character" w:styleId="Referencafusnote">
    <w:name w:val="footnote reference"/>
    <w:aliases w:val="Footnote"/>
    <w:basedOn w:val="Zadanifontodlomka"/>
    <w:uiPriority w:val="99"/>
    <w:unhideWhenUsed/>
    <w:rsid w:val="00E23628"/>
    <w:rPr>
      <w:vertAlign w:val="superscript"/>
    </w:rPr>
  </w:style>
  <w:style w:type="character" w:styleId="Brojretka">
    <w:name w:val="line number"/>
    <w:basedOn w:val="Zadanifontodlomka"/>
    <w:uiPriority w:val="99"/>
    <w:semiHidden/>
    <w:unhideWhenUsed/>
    <w:rsid w:val="00E23628"/>
  </w:style>
  <w:style w:type="table" w:customStyle="1" w:styleId="Reetkatablice2">
    <w:name w:val="Rešetka tablice2"/>
    <w:basedOn w:val="Obinatablica"/>
    <w:next w:val="Reetkatablice"/>
    <w:uiPriority w:val="59"/>
    <w:rsid w:val="00E236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Bezpopisa"/>
    <w:uiPriority w:val="99"/>
    <w:semiHidden/>
    <w:unhideWhenUsed/>
    <w:rsid w:val="00E164B5"/>
  </w:style>
  <w:style w:type="table" w:customStyle="1" w:styleId="Reetkatablice3">
    <w:name w:val="Rešetka tablice3"/>
    <w:basedOn w:val="Obinatablica"/>
    <w:next w:val="Reetkatablice"/>
    <w:uiPriority w:val="59"/>
    <w:rsid w:val="00E16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Obinatablica"/>
    <w:next w:val="Reetkatablice"/>
    <w:uiPriority w:val="59"/>
    <w:rsid w:val="00E16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Style">
    <w:name w:val="DefaultStyle"/>
    <w:qFormat/>
    <w:rsid w:val="00D2339C"/>
    <w:pPr>
      <w:spacing w:after="0" w:line="240" w:lineRule="auto"/>
    </w:pPr>
    <w:rPr>
      <w:rFonts w:ascii="Arimo" w:eastAsia="Arimo" w:hAnsi="Arimo" w:cs="Arimo"/>
      <w:sz w:val="20"/>
      <w:szCs w:val="20"/>
      <w:lang w:eastAsia="hr-HR"/>
    </w:rPr>
  </w:style>
  <w:style w:type="character" w:customStyle="1" w:styleId="Nerijeenospominjanje1">
    <w:name w:val="Neriješeno spominjanje1"/>
    <w:basedOn w:val="Zadanifontodlomka"/>
    <w:uiPriority w:val="99"/>
    <w:semiHidden/>
    <w:unhideWhenUsed/>
    <w:rsid w:val="00FC4A76"/>
    <w:rPr>
      <w:color w:val="605E5C"/>
      <w:shd w:val="clear" w:color="auto" w:fill="E1DFDD"/>
    </w:rPr>
  </w:style>
  <w:style w:type="character" w:customStyle="1" w:styleId="st">
    <w:name w:val="st"/>
    <w:basedOn w:val="Zadanifontodlomka"/>
    <w:rsid w:val="00470AD2"/>
  </w:style>
  <w:style w:type="numbering" w:customStyle="1" w:styleId="Bezpopisa3">
    <w:name w:val="Bez popisa3"/>
    <w:next w:val="Bezpopisa"/>
    <w:uiPriority w:val="99"/>
    <w:semiHidden/>
    <w:unhideWhenUsed/>
    <w:rsid w:val="00B7730D"/>
  </w:style>
  <w:style w:type="character" w:styleId="SlijeenaHiperveza">
    <w:name w:val="FollowedHyperlink"/>
    <w:uiPriority w:val="99"/>
    <w:semiHidden/>
    <w:unhideWhenUsed/>
    <w:rsid w:val="00B7730D"/>
    <w:rPr>
      <w:color w:val="954F72"/>
      <w:u w:val="single"/>
    </w:rPr>
  </w:style>
  <w:style w:type="paragraph" w:customStyle="1" w:styleId="xl65">
    <w:name w:val="xl65"/>
    <w:basedOn w:val="Normal"/>
    <w:rsid w:val="00B7730D"/>
    <w:pPr>
      <w:spacing w:before="100" w:beforeAutospacing="1" w:after="100" w:afterAutospacing="1"/>
    </w:pPr>
    <w:rPr>
      <w:lang w:val="en-US" w:eastAsia="en-US"/>
    </w:rPr>
  </w:style>
  <w:style w:type="paragraph" w:customStyle="1" w:styleId="xl66">
    <w:name w:val="xl66"/>
    <w:basedOn w:val="Normal"/>
    <w:rsid w:val="00B7730D"/>
    <w:pPr>
      <w:spacing w:before="100" w:beforeAutospacing="1" w:after="100" w:afterAutospacing="1"/>
      <w:jc w:val="right"/>
    </w:pPr>
    <w:rPr>
      <w:lang w:val="en-US" w:eastAsia="en-US"/>
    </w:rPr>
  </w:style>
  <w:style w:type="paragraph" w:customStyle="1" w:styleId="xl67">
    <w:name w:val="xl67"/>
    <w:basedOn w:val="Normal"/>
    <w:rsid w:val="00B7730D"/>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B7730D"/>
    <w:pPr>
      <w:shd w:val="clear" w:color="000000" w:fill="969696"/>
      <w:spacing w:before="100" w:beforeAutospacing="1" w:after="100" w:afterAutospacing="1"/>
    </w:pPr>
    <w:rPr>
      <w:b/>
      <w:bCs/>
      <w:lang w:val="en-US" w:eastAsia="en-US"/>
    </w:rPr>
  </w:style>
  <w:style w:type="paragraph" w:customStyle="1" w:styleId="xl69">
    <w:name w:val="xl69"/>
    <w:basedOn w:val="Normal"/>
    <w:rsid w:val="00B7730D"/>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B7730D"/>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B7730D"/>
    <w:pPr>
      <w:shd w:val="clear" w:color="000000" w:fill="9999FF"/>
      <w:spacing w:before="100" w:beforeAutospacing="1" w:after="100" w:afterAutospacing="1"/>
    </w:pPr>
    <w:rPr>
      <w:b/>
      <w:bCs/>
      <w:lang w:val="en-US" w:eastAsia="en-US"/>
    </w:rPr>
  </w:style>
  <w:style w:type="paragraph" w:customStyle="1" w:styleId="xl72">
    <w:name w:val="xl72"/>
    <w:basedOn w:val="Normal"/>
    <w:rsid w:val="00B7730D"/>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B7730D"/>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B7730D"/>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B7730D"/>
    <w:pPr>
      <w:shd w:val="clear" w:color="000000" w:fill="FF9900"/>
      <w:spacing w:before="100" w:beforeAutospacing="1" w:after="100" w:afterAutospacing="1"/>
    </w:pPr>
    <w:rPr>
      <w:b/>
      <w:bCs/>
      <w:lang w:val="en-US" w:eastAsia="en-US"/>
    </w:rPr>
  </w:style>
  <w:style w:type="paragraph" w:customStyle="1" w:styleId="xl76">
    <w:name w:val="xl76"/>
    <w:basedOn w:val="Normal"/>
    <w:rsid w:val="00B7730D"/>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B7730D"/>
    <w:pPr>
      <w:shd w:val="clear" w:color="000000" w:fill="FFFF99"/>
      <w:spacing w:before="100" w:beforeAutospacing="1" w:after="100" w:afterAutospacing="1"/>
    </w:pPr>
    <w:rPr>
      <w:b/>
      <w:bCs/>
      <w:lang w:val="en-US" w:eastAsia="en-US"/>
    </w:rPr>
  </w:style>
  <w:style w:type="paragraph" w:customStyle="1" w:styleId="xl78">
    <w:name w:val="xl78"/>
    <w:basedOn w:val="Normal"/>
    <w:rsid w:val="00B7730D"/>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B7730D"/>
    <w:pPr>
      <w:spacing w:before="100" w:beforeAutospacing="1" w:after="100" w:afterAutospacing="1"/>
    </w:pPr>
    <w:rPr>
      <w:b/>
      <w:bCs/>
      <w:lang w:val="en-US" w:eastAsia="en-US"/>
    </w:rPr>
  </w:style>
  <w:style w:type="paragraph" w:customStyle="1" w:styleId="xl80">
    <w:name w:val="xl80"/>
    <w:basedOn w:val="Normal"/>
    <w:rsid w:val="00B7730D"/>
    <w:pPr>
      <w:spacing w:before="100" w:beforeAutospacing="1" w:after="100" w:afterAutospacing="1"/>
      <w:jc w:val="right"/>
    </w:pPr>
    <w:rPr>
      <w:b/>
      <w:bCs/>
      <w:lang w:val="en-US" w:eastAsia="en-US"/>
    </w:rPr>
  </w:style>
  <w:style w:type="table" w:customStyle="1" w:styleId="Reetkatablice4">
    <w:name w:val="Rešetka tablice4"/>
    <w:basedOn w:val="Obinatablica"/>
    <w:next w:val="Reetkatablice"/>
    <w:uiPriority w:val="59"/>
    <w:rsid w:val="00B7730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rsid w:val="00B7730D"/>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11">
    <w:name w:val="Bez popisa11"/>
    <w:next w:val="Bezpopisa"/>
    <w:uiPriority w:val="99"/>
    <w:semiHidden/>
    <w:unhideWhenUsed/>
    <w:rsid w:val="00B7730D"/>
  </w:style>
  <w:style w:type="numbering" w:customStyle="1" w:styleId="Bezpopisa21">
    <w:name w:val="Bez popisa21"/>
    <w:next w:val="Bezpopisa"/>
    <w:uiPriority w:val="99"/>
    <w:semiHidden/>
    <w:unhideWhenUsed/>
    <w:rsid w:val="00B7730D"/>
  </w:style>
  <w:style w:type="numbering" w:customStyle="1" w:styleId="Bezpopisa31">
    <w:name w:val="Bez popisa31"/>
    <w:next w:val="Bezpopisa"/>
    <w:uiPriority w:val="99"/>
    <w:semiHidden/>
    <w:unhideWhenUsed/>
    <w:rsid w:val="00B7730D"/>
  </w:style>
  <w:style w:type="paragraph" w:customStyle="1" w:styleId="xl81">
    <w:name w:val="xl81"/>
    <w:basedOn w:val="Normal"/>
    <w:rsid w:val="00B7730D"/>
    <w:pPr>
      <w:shd w:val="clear" w:color="000000" w:fill="9999FF"/>
      <w:spacing w:before="100" w:beforeAutospacing="1" w:after="100" w:afterAutospacing="1"/>
      <w:jc w:val="right"/>
    </w:pPr>
    <w:rPr>
      <w:b/>
      <w:bCs/>
      <w:lang w:eastAsia="hr-HR"/>
    </w:rPr>
  </w:style>
  <w:style w:type="paragraph" w:customStyle="1" w:styleId="xl82">
    <w:name w:val="xl82"/>
    <w:basedOn w:val="Normal"/>
    <w:rsid w:val="00B7730D"/>
    <w:pPr>
      <w:shd w:val="clear" w:color="000000" w:fill="9999FF"/>
      <w:spacing w:before="100" w:beforeAutospacing="1" w:after="100" w:afterAutospacing="1"/>
      <w:jc w:val="right"/>
    </w:pPr>
    <w:rPr>
      <w:b/>
      <w:bCs/>
      <w:lang w:eastAsia="hr-HR"/>
    </w:rPr>
  </w:style>
  <w:style w:type="paragraph" w:customStyle="1" w:styleId="xl83">
    <w:name w:val="xl83"/>
    <w:basedOn w:val="Normal"/>
    <w:rsid w:val="00B7730D"/>
    <w:pPr>
      <w:shd w:val="clear" w:color="000000" w:fill="969696"/>
      <w:spacing w:before="100" w:beforeAutospacing="1" w:after="100" w:afterAutospacing="1"/>
      <w:jc w:val="center"/>
    </w:pPr>
    <w:rPr>
      <w:b/>
      <w:bCs/>
      <w:lang w:eastAsia="hr-HR"/>
    </w:rPr>
  </w:style>
  <w:style w:type="paragraph" w:customStyle="1" w:styleId="xl84">
    <w:name w:val="xl84"/>
    <w:basedOn w:val="Normal"/>
    <w:rsid w:val="00B7730D"/>
    <w:pPr>
      <w:shd w:val="clear" w:color="000000" w:fill="C0C0C0"/>
      <w:spacing w:before="100" w:beforeAutospacing="1" w:after="100" w:afterAutospacing="1"/>
    </w:pPr>
    <w:rPr>
      <w:b/>
      <w:bCs/>
      <w:color w:val="FFFFFF"/>
      <w:lang w:eastAsia="hr-HR"/>
    </w:rPr>
  </w:style>
  <w:style w:type="paragraph" w:customStyle="1" w:styleId="xl85">
    <w:name w:val="xl85"/>
    <w:basedOn w:val="Normal"/>
    <w:rsid w:val="00B7730D"/>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B7730D"/>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B7730D"/>
    <w:pPr>
      <w:shd w:val="clear" w:color="000000" w:fill="969696"/>
      <w:spacing w:before="100" w:beforeAutospacing="1" w:after="100" w:afterAutospacing="1"/>
    </w:pPr>
    <w:rPr>
      <w:b/>
      <w:bCs/>
      <w:lang w:eastAsia="hr-HR"/>
    </w:rPr>
  </w:style>
  <w:style w:type="numbering" w:customStyle="1" w:styleId="Bezpopisa4">
    <w:name w:val="Bez popisa4"/>
    <w:next w:val="Bezpopisa"/>
    <w:uiPriority w:val="99"/>
    <w:semiHidden/>
    <w:unhideWhenUsed/>
    <w:rsid w:val="00B7730D"/>
  </w:style>
  <w:style w:type="paragraph" w:customStyle="1" w:styleId="EMPTYCELLSTYLE">
    <w:name w:val="EMPTY_CELL_STYLE"/>
    <w:basedOn w:val="DefaultStyle"/>
    <w:qFormat/>
    <w:rsid w:val="00B7730D"/>
    <w:rPr>
      <w:color w:val="000000"/>
      <w:sz w:val="1"/>
    </w:rPr>
  </w:style>
  <w:style w:type="paragraph" w:customStyle="1" w:styleId="glava">
    <w:name w:val="glava"/>
    <w:basedOn w:val="DefaultStyle"/>
    <w:qFormat/>
    <w:rsid w:val="00B7730D"/>
    <w:rPr>
      <w:b/>
      <w:color w:val="FFFFFF"/>
    </w:rPr>
  </w:style>
  <w:style w:type="paragraph" w:customStyle="1" w:styleId="rgp1">
    <w:name w:val="rgp1"/>
    <w:basedOn w:val="DefaultStyle"/>
    <w:qFormat/>
    <w:rsid w:val="00B7730D"/>
    <w:rPr>
      <w:color w:val="FFFFFF"/>
    </w:rPr>
  </w:style>
  <w:style w:type="paragraph" w:customStyle="1" w:styleId="rgp2">
    <w:name w:val="rgp2"/>
    <w:basedOn w:val="DefaultStyle"/>
    <w:qFormat/>
    <w:rsid w:val="00B7730D"/>
    <w:rPr>
      <w:color w:val="FFFFFF"/>
    </w:rPr>
  </w:style>
  <w:style w:type="paragraph" w:customStyle="1" w:styleId="rgp3">
    <w:name w:val="rgp3"/>
    <w:basedOn w:val="DefaultStyle"/>
    <w:qFormat/>
    <w:rsid w:val="00B7730D"/>
    <w:rPr>
      <w:color w:val="FFFFFF"/>
    </w:rPr>
  </w:style>
  <w:style w:type="paragraph" w:customStyle="1" w:styleId="prog1">
    <w:name w:val="prog1"/>
    <w:basedOn w:val="DefaultStyle"/>
    <w:qFormat/>
    <w:rsid w:val="00B7730D"/>
    <w:rPr>
      <w:color w:val="000000"/>
    </w:rPr>
  </w:style>
  <w:style w:type="paragraph" w:customStyle="1" w:styleId="prog2">
    <w:name w:val="prog2"/>
    <w:basedOn w:val="DefaultStyle"/>
    <w:qFormat/>
    <w:rsid w:val="00B7730D"/>
    <w:rPr>
      <w:color w:val="000000"/>
    </w:rPr>
  </w:style>
  <w:style w:type="paragraph" w:customStyle="1" w:styleId="prog3">
    <w:name w:val="prog3"/>
    <w:basedOn w:val="DefaultStyle"/>
    <w:qFormat/>
    <w:rsid w:val="00B7730D"/>
    <w:rPr>
      <w:color w:val="000000"/>
    </w:rPr>
  </w:style>
  <w:style w:type="paragraph" w:customStyle="1" w:styleId="izv1">
    <w:name w:val="izv1"/>
    <w:basedOn w:val="DefaultStyle"/>
    <w:qFormat/>
    <w:rsid w:val="00B7730D"/>
    <w:rPr>
      <w:color w:val="000000"/>
    </w:rPr>
  </w:style>
  <w:style w:type="paragraph" w:customStyle="1" w:styleId="izv2">
    <w:name w:val="izv2"/>
    <w:basedOn w:val="DefaultStyle"/>
    <w:qFormat/>
    <w:rsid w:val="00B7730D"/>
    <w:rPr>
      <w:color w:val="000000"/>
    </w:rPr>
  </w:style>
  <w:style w:type="paragraph" w:customStyle="1" w:styleId="izv3">
    <w:name w:val="izv3"/>
    <w:basedOn w:val="DefaultStyle"/>
    <w:qFormat/>
    <w:rsid w:val="00B7730D"/>
    <w:rPr>
      <w:color w:val="000000"/>
    </w:rPr>
  </w:style>
  <w:style w:type="paragraph" w:customStyle="1" w:styleId="glavaa">
    <w:name w:val="glavaa"/>
    <w:basedOn w:val="DefaultStyle"/>
    <w:qFormat/>
    <w:rsid w:val="00B7730D"/>
    <w:rPr>
      <w:color w:val="FFFFFF"/>
    </w:rPr>
  </w:style>
  <w:style w:type="paragraph" w:customStyle="1" w:styleId="rgp1a">
    <w:name w:val="rgp1a"/>
    <w:basedOn w:val="DefaultStyle"/>
    <w:qFormat/>
    <w:rsid w:val="00B7730D"/>
    <w:rPr>
      <w:color w:val="FFFFFF"/>
    </w:rPr>
  </w:style>
  <w:style w:type="paragraph" w:customStyle="1" w:styleId="rgp2a">
    <w:name w:val="rgp2a"/>
    <w:basedOn w:val="DefaultStyle"/>
    <w:qFormat/>
    <w:rsid w:val="00B7730D"/>
    <w:rPr>
      <w:color w:val="FFFFFF"/>
    </w:rPr>
  </w:style>
  <w:style w:type="paragraph" w:customStyle="1" w:styleId="rgp3a">
    <w:name w:val="rgp3a"/>
    <w:basedOn w:val="DefaultStyle"/>
    <w:qFormat/>
    <w:rsid w:val="00B7730D"/>
    <w:rPr>
      <w:color w:val="FFFFFF"/>
    </w:rPr>
  </w:style>
  <w:style w:type="paragraph" w:customStyle="1" w:styleId="prog1a">
    <w:name w:val="prog1a"/>
    <w:basedOn w:val="DefaultStyle"/>
    <w:qFormat/>
    <w:rsid w:val="00B7730D"/>
    <w:rPr>
      <w:color w:val="FFFFFF"/>
    </w:rPr>
  </w:style>
  <w:style w:type="paragraph" w:customStyle="1" w:styleId="prog2a">
    <w:name w:val="prog2a"/>
    <w:basedOn w:val="DefaultStyle"/>
    <w:qFormat/>
    <w:rsid w:val="00B7730D"/>
    <w:rPr>
      <w:color w:val="FFFFFF"/>
    </w:rPr>
  </w:style>
  <w:style w:type="paragraph" w:customStyle="1" w:styleId="prog3a">
    <w:name w:val="prog3a"/>
    <w:basedOn w:val="DefaultStyle"/>
    <w:qFormat/>
    <w:rsid w:val="00B7730D"/>
    <w:rPr>
      <w:color w:val="FFFFFF"/>
    </w:rPr>
  </w:style>
  <w:style w:type="paragraph" w:customStyle="1" w:styleId="izv1a">
    <w:name w:val="izv1a"/>
    <w:basedOn w:val="DefaultStyle"/>
    <w:qFormat/>
    <w:rsid w:val="00B7730D"/>
    <w:rPr>
      <w:color w:val="FFFFFF"/>
    </w:rPr>
  </w:style>
  <w:style w:type="paragraph" w:customStyle="1" w:styleId="izv2a">
    <w:name w:val="izv2a"/>
    <w:basedOn w:val="DefaultStyle"/>
    <w:qFormat/>
    <w:rsid w:val="00B7730D"/>
    <w:rPr>
      <w:color w:val="FFFFFF"/>
    </w:rPr>
  </w:style>
  <w:style w:type="paragraph" w:customStyle="1" w:styleId="izv3a">
    <w:name w:val="izv3a"/>
    <w:basedOn w:val="DefaultStyle"/>
    <w:qFormat/>
    <w:rsid w:val="00B7730D"/>
    <w:rPr>
      <w:color w:val="FFFFFF"/>
    </w:rPr>
  </w:style>
  <w:style w:type="paragraph" w:customStyle="1" w:styleId="kor1a">
    <w:name w:val="kor1a"/>
    <w:basedOn w:val="DefaultStyle"/>
    <w:qFormat/>
    <w:rsid w:val="00B7730D"/>
    <w:rPr>
      <w:color w:val="FFFFFF"/>
    </w:rPr>
  </w:style>
  <w:style w:type="paragraph" w:customStyle="1" w:styleId="odj1a">
    <w:name w:val="odj1a"/>
    <w:basedOn w:val="DefaultStyle"/>
    <w:qFormat/>
    <w:rsid w:val="00B7730D"/>
    <w:rPr>
      <w:color w:val="FFFFFF"/>
    </w:rPr>
  </w:style>
  <w:style w:type="paragraph" w:customStyle="1" w:styleId="odj2a">
    <w:name w:val="odj2a"/>
    <w:basedOn w:val="DefaultStyle"/>
    <w:qFormat/>
    <w:rsid w:val="00B7730D"/>
    <w:rPr>
      <w:color w:val="FFFFFF"/>
    </w:rPr>
  </w:style>
  <w:style w:type="paragraph" w:customStyle="1" w:styleId="odj3a">
    <w:name w:val="odj3a"/>
    <w:basedOn w:val="DefaultStyle"/>
    <w:qFormat/>
    <w:rsid w:val="00B7730D"/>
    <w:rPr>
      <w:color w:val="FFFFFF"/>
    </w:rPr>
  </w:style>
  <w:style w:type="paragraph" w:customStyle="1" w:styleId="fun1a">
    <w:name w:val="fun1a"/>
    <w:basedOn w:val="DefaultStyle"/>
    <w:qFormat/>
    <w:rsid w:val="00B7730D"/>
    <w:rPr>
      <w:color w:val="FFFFFF"/>
    </w:rPr>
  </w:style>
  <w:style w:type="paragraph" w:customStyle="1" w:styleId="fun2a">
    <w:name w:val="fun2a"/>
    <w:basedOn w:val="DefaultStyle"/>
    <w:qFormat/>
    <w:rsid w:val="00B7730D"/>
    <w:rPr>
      <w:color w:val="FFFFFF"/>
    </w:rPr>
  </w:style>
  <w:style w:type="paragraph" w:customStyle="1" w:styleId="fun3a">
    <w:name w:val="fun3a"/>
    <w:basedOn w:val="DefaultStyle"/>
    <w:qFormat/>
    <w:rsid w:val="00B7730D"/>
    <w:rPr>
      <w:color w:val="FFFFFF"/>
    </w:rPr>
  </w:style>
  <w:style w:type="paragraph" w:customStyle="1" w:styleId="UvjetniStil">
    <w:name w:val="UvjetniStil"/>
    <w:basedOn w:val="DefaultStyle"/>
    <w:qFormat/>
    <w:rsid w:val="00B7730D"/>
    <w:rPr>
      <w:color w:val="000000"/>
    </w:rPr>
  </w:style>
  <w:style w:type="paragraph" w:customStyle="1" w:styleId="TipHeaderStil">
    <w:name w:val="TipHeaderStil"/>
    <w:basedOn w:val="DefaultStyle"/>
    <w:qFormat/>
    <w:rsid w:val="00B7730D"/>
    <w:rPr>
      <w:color w:val="000000"/>
    </w:rPr>
  </w:style>
  <w:style w:type="paragraph" w:customStyle="1" w:styleId="TipHeaderStil1">
    <w:name w:val="TipHeaderStil|1"/>
    <w:qFormat/>
    <w:rsid w:val="00B7730D"/>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B7730D"/>
    <w:pPr>
      <w:spacing w:after="0" w:line="240" w:lineRule="auto"/>
    </w:pPr>
    <w:rPr>
      <w:rFonts w:ascii="Arimo" w:eastAsia="Arimo" w:hAnsi="Arimo" w:cs="Arimo"/>
      <w:b/>
      <w:color w:val="000000"/>
      <w:sz w:val="20"/>
      <w:szCs w:val="20"/>
      <w:lang w:eastAsia="hr-HR"/>
    </w:rPr>
  </w:style>
  <w:style w:type="numbering" w:customStyle="1" w:styleId="Bezpopisa5">
    <w:name w:val="Bez popisa5"/>
    <w:next w:val="Bezpopisa"/>
    <w:uiPriority w:val="99"/>
    <w:semiHidden/>
    <w:unhideWhenUsed/>
    <w:rsid w:val="00B7730D"/>
  </w:style>
  <w:style w:type="paragraph" w:customStyle="1" w:styleId="msonormal0">
    <w:name w:val="msonormal"/>
    <w:basedOn w:val="Normal"/>
    <w:rsid w:val="00B7730D"/>
    <w:pPr>
      <w:spacing w:before="100" w:beforeAutospacing="1" w:after="100" w:afterAutospacing="1"/>
    </w:pPr>
    <w:rPr>
      <w:lang w:eastAsia="hr-HR"/>
    </w:rPr>
  </w:style>
  <w:style w:type="numbering" w:customStyle="1" w:styleId="Bezpopisa6">
    <w:name w:val="Bez popisa6"/>
    <w:next w:val="Bezpopisa"/>
    <w:uiPriority w:val="99"/>
    <w:semiHidden/>
    <w:unhideWhenUsed/>
    <w:rsid w:val="00B7730D"/>
  </w:style>
  <w:style w:type="numbering" w:customStyle="1" w:styleId="Bezpopisa7">
    <w:name w:val="Bez popisa7"/>
    <w:next w:val="Bezpopisa"/>
    <w:uiPriority w:val="99"/>
    <w:semiHidden/>
    <w:unhideWhenUsed/>
    <w:rsid w:val="00B7730D"/>
  </w:style>
  <w:style w:type="numbering" w:customStyle="1" w:styleId="Bezpopisa8">
    <w:name w:val="Bez popisa8"/>
    <w:next w:val="Bezpopisa"/>
    <w:uiPriority w:val="99"/>
    <w:semiHidden/>
    <w:unhideWhenUsed/>
    <w:rsid w:val="00B7730D"/>
  </w:style>
  <w:style w:type="paragraph" w:customStyle="1" w:styleId="odj1">
    <w:name w:val="odj1"/>
    <w:basedOn w:val="DefaultStyle"/>
    <w:qFormat/>
    <w:rsid w:val="00B7730D"/>
    <w:rPr>
      <w:color w:val="000000"/>
    </w:rPr>
  </w:style>
  <w:style w:type="paragraph" w:customStyle="1" w:styleId="odj2">
    <w:name w:val="odj2"/>
    <w:basedOn w:val="DefaultStyle"/>
    <w:qFormat/>
    <w:rsid w:val="00B7730D"/>
    <w:rPr>
      <w:color w:val="000000"/>
    </w:rPr>
  </w:style>
  <w:style w:type="paragraph" w:customStyle="1" w:styleId="odj3">
    <w:name w:val="odj3"/>
    <w:basedOn w:val="DefaultStyle"/>
    <w:qFormat/>
    <w:rsid w:val="00B7730D"/>
    <w:rPr>
      <w:color w:val="000000"/>
    </w:rPr>
  </w:style>
  <w:style w:type="paragraph" w:customStyle="1" w:styleId="fun1">
    <w:name w:val="fun1"/>
    <w:basedOn w:val="DefaultStyle"/>
    <w:qFormat/>
    <w:rsid w:val="00B7730D"/>
    <w:rPr>
      <w:color w:val="000000"/>
    </w:rPr>
  </w:style>
  <w:style w:type="paragraph" w:customStyle="1" w:styleId="fun2">
    <w:name w:val="fun2"/>
    <w:basedOn w:val="DefaultStyle"/>
    <w:qFormat/>
    <w:rsid w:val="00B7730D"/>
    <w:rPr>
      <w:color w:val="000000"/>
    </w:rPr>
  </w:style>
  <w:style w:type="paragraph" w:customStyle="1" w:styleId="fun3">
    <w:name w:val="fun3"/>
    <w:basedOn w:val="DefaultStyle"/>
    <w:qFormat/>
    <w:rsid w:val="00B7730D"/>
    <w:rPr>
      <w:color w:val="000000"/>
    </w:rPr>
  </w:style>
  <w:style w:type="paragraph" w:customStyle="1" w:styleId="kor1">
    <w:name w:val="kor1"/>
    <w:basedOn w:val="DefaultStyle"/>
    <w:qFormat/>
    <w:rsid w:val="00B7730D"/>
    <w:rPr>
      <w:color w:val="000000"/>
    </w:rPr>
  </w:style>
  <w:style w:type="paragraph" w:customStyle="1" w:styleId="UvjetniStil11">
    <w:name w:val="UvjetniStil|11"/>
    <w:qFormat/>
    <w:rsid w:val="00B7730D"/>
    <w:pPr>
      <w:spacing w:after="0" w:line="240" w:lineRule="auto"/>
    </w:pPr>
    <w:rPr>
      <w:rFonts w:ascii="Arimo" w:eastAsia="Arimo" w:hAnsi="Arimo" w:cs="Arimo"/>
      <w:b/>
      <w:color w:val="FFFFFF"/>
      <w:sz w:val="20"/>
      <w:szCs w:val="20"/>
      <w:lang w:eastAsia="hr-HR"/>
    </w:rPr>
  </w:style>
  <w:style w:type="numbering" w:customStyle="1" w:styleId="NoList1">
    <w:name w:val="No List1"/>
    <w:next w:val="Bezpopisa"/>
    <w:uiPriority w:val="99"/>
    <w:semiHidden/>
    <w:unhideWhenUsed/>
    <w:rsid w:val="00B7730D"/>
  </w:style>
  <w:style w:type="numbering" w:customStyle="1" w:styleId="NoList2">
    <w:name w:val="No List2"/>
    <w:next w:val="Bezpopisa"/>
    <w:uiPriority w:val="99"/>
    <w:semiHidden/>
    <w:unhideWhenUsed/>
    <w:rsid w:val="00B7730D"/>
  </w:style>
  <w:style w:type="paragraph" w:customStyle="1" w:styleId="EmptyCellLayoutStyle">
    <w:name w:val="EmptyCellLayoutStyle"/>
    <w:rsid w:val="00B7730D"/>
    <w:rPr>
      <w:rFonts w:ascii="Times New Roman" w:eastAsia="Times New Roman" w:hAnsi="Times New Roman" w:cs="Times New Roman"/>
      <w:sz w:val="2"/>
      <w:szCs w:val="20"/>
      <w:lang w:val="en-US"/>
    </w:rPr>
  </w:style>
  <w:style w:type="numbering" w:customStyle="1" w:styleId="NoList3">
    <w:name w:val="No List3"/>
    <w:next w:val="Bezpopisa"/>
    <w:uiPriority w:val="99"/>
    <w:semiHidden/>
    <w:unhideWhenUsed/>
    <w:rsid w:val="00B7730D"/>
  </w:style>
  <w:style w:type="numbering" w:customStyle="1" w:styleId="NoList4">
    <w:name w:val="No List4"/>
    <w:next w:val="Bezpopisa"/>
    <w:uiPriority w:val="99"/>
    <w:semiHidden/>
    <w:unhideWhenUsed/>
    <w:rsid w:val="00B7730D"/>
  </w:style>
  <w:style w:type="numbering" w:customStyle="1" w:styleId="NoList5">
    <w:name w:val="No List5"/>
    <w:next w:val="Bezpopisa"/>
    <w:uiPriority w:val="99"/>
    <w:semiHidden/>
    <w:unhideWhenUsed/>
    <w:rsid w:val="00B7730D"/>
  </w:style>
  <w:style w:type="numbering" w:customStyle="1" w:styleId="NoList6">
    <w:name w:val="No List6"/>
    <w:next w:val="Bezpopisa"/>
    <w:uiPriority w:val="99"/>
    <w:semiHidden/>
    <w:unhideWhenUsed/>
    <w:rsid w:val="00B7730D"/>
  </w:style>
  <w:style w:type="numbering" w:customStyle="1" w:styleId="NoList7">
    <w:name w:val="No List7"/>
    <w:next w:val="Bezpopisa"/>
    <w:uiPriority w:val="99"/>
    <w:semiHidden/>
    <w:unhideWhenUsed/>
    <w:rsid w:val="00B7730D"/>
  </w:style>
  <w:style w:type="numbering" w:customStyle="1" w:styleId="NoList8">
    <w:name w:val="No List8"/>
    <w:next w:val="Bezpopisa"/>
    <w:uiPriority w:val="99"/>
    <w:semiHidden/>
    <w:unhideWhenUsed/>
    <w:rsid w:val="00B7730D"/>
  </w:style>
  <w:style w:type="numbering" w:customStyle="1" w:styleId="NoList9">
    <w:name w:val="No List9"/>
    <w:next w:val="Bezpopisa"/>
    <w:uiPriority w:val="99"/>
    <w:semiHidden/>
    <w:unhideWhenUsed/>
    <w:rsid w:val="00B7730D"/>
  </w:style>
  <w:style w:type="numbering" w:customStyle="1" w:styleId="NoList10">
    <w:name w:val="No List10"/>
    <w:next w:val="Bezpopisa"/>
    <w:uiPriority w:val="99"/>
    <w:semiHidden/>
    <w:unhideWhenUsed/>
    <w:rsid w:val="00B7730D"/>
  </w:style>
  <w:style w:type="numbering" w:customStyle="1" w:styleId="Bezpopisa12">
    <w:name w:val="Bez popisa12"/>
    <w:next w:val="Bezpopisa"/>
    <w:uiPriority w:val="99"/>
    <w:semiHidden/>
    <w:unhideWhenUsed/>
    <w:rsid w:val="00B7730D"/>
  </w:style>
  <w:style w:type="paragraph" w:customStyle="1" w:styleId="NoSpacing1">
    <w:name w:val="No Spacing1"/>
    <w:qFormat/>
    <w:rsid w:val="00E4490C"/>
    <w:pPr>
      <w:spacing w:after="0" w:line="240" w:lineRule="auto"/>
    </w:pPr>
    <w:rPr>
      <w:rFonts w:ascii="Calibri" w:eastAsia="Times New Roman" w:hAnsi="Calibri" w:cs="Times New Roman"/>
    </w:rPr>
  </w:style>
  <w:style w:type="paragraph" w:customStyle="1" w:styleId="xl63">
    <w:name w:val="xl63"/>
    <w:basedOn w:val="Normal"/>
    <w:rsid w:val="00442D40"/>
    <w:pPr>
      <w:spacing w:before="100" w:beforeAutospacing="1" w:after="100" w:afterAutospacing="1"/>
      <w:jc w:val="right"/>
    </w:pPr>
    <w:rPr>
      <w:lang w:val="en-US" w:eastAsia="en-US"/>
    </w:rPr>
  </w:style>
  <w:style w:type="paragraph" w:customStyle="1" w:styleId="xl64">
    <w:name w:val="xl64"/>
    <w:basedOn w:val="Normal"/>
    <w:rsid w:val="00442D40"/>
    <w:pPr>
      <w:spacing w:before="100" w:beforeAutospacing="1" w:after="100" w:afterAutospacing="1"/>
      <w:jc w:val="right"/>
    </w:pPr>
    <w:rPr>
      <w:lang w:val="en-US" w:eastAsia="en-US"/>
    </w:rPr>
  </w:style>
  <w:style w:type="numbering" w:customStyle="1" w:styleId="Bezpopisa9">
    <w:name w:val="Bez popisa9"/>
    <w:next w:val="Bezpopisa"/>
    <w:uiPriority w:val="99"/>
    <w:semiHidden/>
    <w:unhideWhenUsed/>
    <w:rsid w:val="00442D40"/>
  </w:style>
  <w:style w:type="table" w:customStyle="1" w:styleId="Reetkatablice5">
    <w:name w:val="Rešetka tablice5"/>
    <w:basedOn w:val="Obinatablica"/>
    <w:next w:val="Reetkatablice"/>
    <w:uiPriority w:val="59"/>
    <w:rsid w:val="009C45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518">
      <w:bodyDiv w:val="1"/>
      <w:marLeft w:val="0"/>
      <w:marRight w:val="0"/>
      <w:marTop w:val="0"/>
      <w:marBottom w:val="0"/>
      <w:divBdr>
        <w:top w:val="none" w:sz="0" w:space="0" w:color="auto"/>
        <w:left w:val="none" w:sz="0" w:space="0" w:color="auto"/>
        <w:bottom w:val="none" w:sz="0" w:space="0" w:color="auto"/>
        <w:right w:val="none" w:sz="0" w:space="0" w:color="auto"/>
      </w:divBdr>
    </w:div>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altName w:val="Times New Roman"/>
    <w:panose1 w:val="00000000000000000000"/>
    <w:charset w:val="EE"/>
    <w:family w:val="roman"/>
    <w:notTrueType/>
    <w:pitch w:val="default"/>
    <w:sig w:usb0="00000005" w:usb1="00000000" w:usb2="00000000" w:usb3="00000000" w:csb0="00000002" w:csb1="00000000"/>
  </w:font>
  <w:font w:name="SansSerif">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94F42"/>
    <w:rsid w:val="00042AE3"/>
    <w:rsid w:val="00043B65"/>
    <w:rsid w:val="00065C67"/>
    <w:rsid w:val="00082DFD"/>
    <w:rsid w:val="000D44DC"/>
    <w:rsid w:val="00153780"/>
    <w:rsid w:val="001A2CBD"/>
    <w:rsid w:val="001C1013"/>
    <w:rsid w:val="00373E58"/>
    <w:rsid w:val="003C3B56"/>
    <w:rsid w:val="003C4A89"/>
    <w:rsid w:val="00443399"/>
    <w:rsid w:val="00494F42"/>
    <w:rsid w:val="004A35B8"/>
    <w:rsid w:val="004D4163"/>
    <w:rsid w:val="005B3B92"/>
    <w:rsid w:val="005D1FD0"/>
    <w:rsid w:val="006661CE"/>
    <w:rsid w:val="00691D57"/>
    <w:rsid w:val="00712C39"/>
    <w:rsid w:val="00716877"/>
    <w:rsid w:val="00797B33"/>
    <w:rsid w:val="007C06FC"/>
    <w:rsid w:val="007E79E5"/>
    <w:rsid w:val="008F791A"/>
    <w:rsid w:val="00980D8A"/>
    <w:rsid w:val="009F1A79"/>
    <w:rsid w:val="00A65E62"/>
    <w:rsid w:val="00A81E2B"/>
    <w:rsid w:val="00A8732F"/>
    <w:rsid w:val="00AA47FF"/>
    <w:rsid w:val="00B07307"/>
    <w:rsid w:val="00BA3CEA"/>
    <w:rsid w:val="00BE38C8"/>
    <w:rsid w:val="00BF0890"/>
    <w:rsid w:val="00C15F8B"/>
    <w:rsid w:val="00C24574"/>
    <w:rsid w:val="00C3228C"/>
    <w:rsid w:val="00CA4DA6"/>
    <w:rsid w:val="00CF23EE"/>
    <w:rsid w:val="00D3053B"/>
    <w:rsid w:val="00D54640"/>
    <w:rsid w:val="00DA0510"/>
    <w:rsid w:val="00DC000D"/>
    <w:rsid w:val="00DC0C10"/>
    <w:rsid w:val="00DE04DD"/>
    <w:rsid w:val="00E00090"/>
    <w:rsid w:val="00E43EA4"/>
    <w:rsid w:val="00EB4ED1"/>
    <w:rsid w:val="00EF0AFC"/>
    <w:rsid w:val="00F625D5"/>
    <w:rsid w:val="00F77BC4"/>
    <w:rsid w:val="00FD32D1"/>
    <w:rsid w:val="00FD547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0DDBC084D404903964E6834FAB8337F">
    <w:name w:val="B0DDBC084D404903964E6834FAB8337F"/>
    <w:rsid w:val="00494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1AC76-18B5-455A-A0D8-DA97330E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4322</Words>
  <Characters>24636</Characters>
  <Application>Microsoft Office Word</Application>
  <DocSecurity>0</DocSecurity>
  <Lines>205</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„Službeni glasnik Općine Gračac“                                                      broj 5        16. listopada 2023. godine        Godina: XI</vt:lpstr>
      <vt:lpstr>„Službeni glasnik Općine Gračac“                                                      broj 2        5. lipnja 2023. godine        Godina: XI</vt:lpstr>
    </vt:vector>
  </TitlesOfParts>
  <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5        16. listopada 2023. godine        Godina: XI</dc:title>
  <dc:creator>Korisnik</dc:creator>
  <cp:lastModifiedBy>Opcina Gracac</cp:lastModifiedBy>
  <cp:revision>2</cp:revision>
  <cp:lastPrinted>2023-09-19T12:03:00Z</cp:lastPrinted>
  <dcterms:created xsi:type="dcterms:W3CDTF">2023-10-13T07:16:00Z</dcterms:created>
  <dcterms:modified xsi:type="dcterms:W3CDTF">2023-10-13T07:16:00Z</dcterms:modified>
</cp:coreProperties>
</file>