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08" w:rsidRDefault="00170B08" w:rsidP="009B5574">
      <w:pPr>
        <w:jc w:val="both"/>
        <w:rPr>
          <w:b/>
          <w:sz w:val="20"/>
          <w:szCs w:val="20"/>
        </w:rPr>
      </w:pPr>
      <w:r>
        <w:rPr>
          <w:noProof/>
        </w:rPr>
        <w:drawing>
          <wp:inline distT="0" distB="0" distL="0" distR="0">
            <wp:extent cx="409575" cy="472587"/>
            <wp:effectExtent l="0" t="0" r="0" b="3810"/>
            <wp:docPr id="8" name="Picture 1" descr="Opis: 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Slikovni rezultat za grb r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554" cy="474871"/>
                    </a:xfrm>
                    <a:prstGeom prst="rect">
                      <a:avLst/>
                    </a:prstGeom>
                    <a:noFill/>
                    <a:ln>
                      <a:noFill/>
                    </a:ln>
                  </pic:spPr>
                </pic:pic>
              </a:graphicData>
            </a:graphic>
          </wp:inline>
        </w:drawing>
      </w:r>
    </w:p>
    <w:p w:rsidR="009B5574" w:rsidRDefault="009B5574" w:rsidP="009B5574">
      <w:pPr>
        <w:jc w:val="both"/>
        <w:rPr>
          <w:b/>
          <w:sz w:val="20"/>
          <w:szCs w:val="20"/>
        </w:rPr>
      </w:pPr>
      <w:r>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9531AC" w:rsidRDefault="009531AC" w:rsidP="009531AC">
      <w:pPr>
        <w:rPr>
          <w:rFonts w:eastAsia="Microsoft YaHei"/>
          <w:b/>
          <w:sz w:val="21"/>
          <w:szCs w:val="21"/>
        </w:rPr>
      </w:pPr>
    </w:p>
    <w:p w:rsidR="009531AC" w:rsidRPr="00BA5CC2" w:rsidRDefault="009531AC" w:rsidP="009531AC">
      <w:pPr>
        <w:rPr>
          <w:rFonts w:eastAsia="Microsoft YaHei"/>
          <w:sz w:val="21"/>
          <w:szCs w:val="21"/>
        </w:rPr>
      </w:pPr>
      <w:r w:rsidRPr="00BA5CC2">
        <w:rPr>
          <w:rFonts w:eastAsia="Microsoft YaHei"/>
          <w:sz w:val="21"/>
          <w:szCs w:val="21"/>
        </w:rPr>
        <w:t>Naručitelj: OPĆINA GRAČAC</w:t>
      </w:r>
    </w:p>
    <w:p w:rsidR="009531AC" w:rsidRPr="00BA5CC2" w:rsidRDefault="009531AC" w:rsidP="009531AC">
      <w:pPr>
        <w:rPr>
          <w:rFonts w:eastAsia="Microsoft YaHei"/>
          <w:sz w:val="21"/>
          <w:szCs w:val="21"/>
        </w:rPr>
      </w:pPr>
      <w:r w:rsidRPr="00BA5CC2">
        <w:rPr>
          <w:rFonts w:eastAsia="Microsoft YaHei"/>
          <w:sz w:val="21"/>
          <w:szCs w:val="21"/>
        </w:rPr>
        <w:t>Vrsta naručitelja: Javni naručitelj</w:t>
      </w:r>
    </w:p>
    <w:p w:rsidR="009531AC" w:rsidRPr="00BA5CC2" w:rsidRDefault="009531AC" w:rsidP="009531AC">
      <w:pPr>
        <w:rPr>
          <w:rFonts w:eastAsia="Microsoft YaHei"/>
          <w:sz w:val="21"/>
          <w:szCs w:val="21"/>
        </w:rPr>
      </w:pPr>
      <w:r w:rsidRPr="00BA5CC2">
        <w:rPr>
          <w:rFonts w:eastAsia="Microsoft YaHei"/>
          <w:sz w:val="21"/>
          <w:szCs w:val="21"/>
        </w:rPr>
        <w:t>Sjedište: Park sv. Jurja 1, 23 440 Gračac</w:t>
      </w:r>
    </w:p>
    <w:p w:rsidR="009531AC" w:rsidRPr="00BA5CC2" w:rsidRDefault="009531AC" w:rsidP="009531AC">
      <w:pPr>
        <w:rPr>
          <w:rFonts w:eastAsia="Microsoft YaHei"/>
          <w:sz w:val="21"/>
          <w:szCs w:val="21"/>
        </w:rPr>
      </w:pPr>
      <w:r w:rsidRPr="00BA5CC2">
        <w:rPr>
          <w:rFonts w:eastAsia="Microsoft YaHei"/>
          <w:sz w:val="21"/>
          <w:szCs w:val="21"/>
        </w:rPr>
        <w:t>OIB: 46944306133</w:t>
      </w:r>
    </w:p>
    <w:p w:rsidR="009531AC" w:rsidRPr="00BA5CC2" w:rsidRDefault="009531AC" w:rsidP="009531AC">
      <w:pPr>
        <w:rPr>
          <w:sz w:val="21"/>
          <w:szCs w:val="21"/>
        </w:rPr>
      </w:pPr>
      <w:r w:rsidRPr="00BA5CC2">
        <w:rPr>
          <w:sz w:val="21"/>
          <w:szCs w:val="21"/>
        </w:rPr>
        <w:t xml:space="preserve">Evidencijski broj nabave: </w:t>
      </w:r>
      <w:r w:rsidR="00F14076">
        <w:rPr>
          <w:sz w:val="21"/>
          <w:szCs w:val="21"/>
        </w:rPr>
        <w:t>100</w:t>
      </w:r>
      <w:r w:rsidRPr="00BA5CC2">
        <w:rPr>
          <w:sz w:val="21"/>
          <w:szCs w:val="21"/>
        </w:rPr>
        <w:t>-201</w:t>
      </w:r>
      <w:r w:rsidR="00205595">
        <w:rPr>
          <w:sz w:val="21"/>
          <w:szCs w:val="21"/>
        </w:rPr>
        <w:t>9</w:t>
      </w:r>
      <w:r w:rsidRPr="00BA5CC2">
        <w:rPr>
          <w:sz w:val="21"/>
          <w:szCs w:val="21"/>
        </w:rPr>
        <w:t>-EBV</w:t>
      </w:r>
    </w:p>
    <w:p w:rsidR="009531AC" w:rsidRDefault="009531AC" w:rsidP="000E788C">
      <w:pPr>
        <w:rPr>
          <w:b/>
        </w:rPr>
      </w:pPr>
    </w:p>
    <w:p w:rsidR="000E788C" w:rsidRPr="00BA5CC2" w:rsidRDefault="000E788C" w:rsidP="000E788C">
      <w:r w:rsidRPr="00BA5CC2">
        <w:t xml:space="preserve">KLASA: </w:t>
      </w:r>
      <w:r w:rsidR="00630F2D" w:rsidRPr="00BA5CC2">
        <w:t>UP/I-406</w:t>
      </w:r>
      <w:r w:rsidRPr="00BA5CC2">
        <w:t>-0</w:t>
      </w:r>
      <w:r w:rsidR="00630F2D" w:rsidRPr="00BA5CC2">
        <w:t>1</w:t>
      </w:r>
      <w:r w:rsidRPr="00BA5CC2">
        <w:t>/1</w:t>
      </w:r>
      <w:r w:rsidR="005B7721">
        <w:t>9</w:t>
      </w:r>
      <w:r w:rsidR="00630F2D" w:rsidRPr="00BA5CC2">
        <w:t>-01/</w:t>
      </w:r>
      <w:r w:rsidR="00174E3F">
        <w:t>9</w:t>
      </w:r>
    </w:p>
    <w:p w:rsidR="000E788C" w:rsidRPr="00BA5CC2" w:rsidRDefault="000E788C" w:rsidP="000E788C">
      <w:r w:rsidRPr="00BA5CC2">
        <w:t>URBROJ: 2198/31-01-1</w:t>
      </w:r>
      <w:r w:rsidR="005B7721">
        <w:t>9</w:t>
      </w:r>
      <w:r w:rsidRPr="00BA5CC2">
        <w:t>-</w:t>
      </w:r>
      <w:r w:rsidR="00630F2D" w:rsidRPr="00BA5CC2">
        <w:t>2</w:t>
      </w:r>
    </w:p>
    <w:p w:rsidR="000E788C" w:rsidRPr="00BA5CC2" w:rsidRDefault="000E788C" w:rsidP="000E788C">
      <w:r w:rsidRPr="00BA5CC2">
        <w:t xml:space="preserve">Gračac, </w:t>
      </w:r>
      <w:r w:rsidR="00F14076">
        <w:t>29</w:t>
      </w:r>
      <w:r w:rsidRPr="00BA5CC2">
        <w:t xml:space="preserve">. </w:t>
      </w:r>
      <w:r w:rsidR="00F14076">
        <w:t>kolovoza</w:t>
      </w:r>
      <w:r w:rsidRPr="00BA5CC2">
        <w:t xml:space="preserve"> 201</w:t>
      </w:r>
      <w:r w:rsidR="005B7721">
        <w:t>9</w:t>
      </w:r>
      <w:r w:rsidRPr="00BA5CC2">
        <w:t>. godine</w:t>
      </w:r>
    </w:p>
    <w:p w:rsidR="000E788C" w:rsidRDefault="000E788C" w:rsidP="000E788C"/>
    <w:p w:rsidR="00E107AC" w:rsidRPr="00E107AC" w:rsidRDefault="00E107AC" w:rsidP="00E107AC">
      <w:pPr>
        <w:jc w:val="both"/>
        <w:rPr>
          <w:sz w:val="21"/>
          <w:szCs w:val="21"/>
        </w:rPr>
      </w:pPr>
      <w:r w:rsidRPr="00E107AC">
        <w:rPr>
          <w:sz w:val="21"/>
          <w:szCs w:val="21"/>
        </w:rPr>
        <w:t>Na temelju članka 15. stavka 2. Zakona o javnoj nabavi («Narodne novine» broj 120/16) i  Pravilnika o provedbi postupaka jednostavne nabave („Službeni glasnik Općine Gračac“ broj 4/2017., 7/2017.), Plana nabave Općine Gračac za 201</w:t>
      </w:r>
      <w:r w:rsidR="005B7721">
        <w:rPr>
          <w:sz w:val="21"/>
          <w:szCs w:val="21"/>
        </w:rPr>
        <w:t>9</w:t>
      </w:r>
      <w:r w:rsidRPr="00E107AC">
        <w:rPr>
          <w:sz w:val="21"/>
          <w:szCs w:val="21"/>
        </w:rPr>
        <w:t>. godinu i Odluke o osnivanju stručnog povjerenstva za provedbu postupka jednostavne nabave, KLASA:UP/I-406-01/1</w:t>
      </w:r>
      <w:r w:rsidR="005B7721">
        <w:rPr>
          <w:sz w:val="21"/>
          <w:szCs w:val="21"/>
        </w:rPr>
        <w:t>9</w:t>
      </w:r>
      <w:r w:rsidRPr="00E107AC">
        <w:rPr>
          <w:sz w:val="21"/>
          <w:szCs w:val="21"/>
        </w:rPr>
        <w:t>-01/</w:t>
      </w:r>
      <w:r w:rsidR="00174E3F">
        <w:rPr>
          <w:sz w:val="21"/>
          <w:szCs w:val="21"/>
        </w:rPr>
        <w:t>9</w:t>
      </w:r>
      <w:r w:rsidRPr="00E107AC">
        <w:rPr>
          <w:sz w:val="21"/>
          <w:szCs w:val="21"/>
        </w:rPr>
        <w:t>, URBROJ:2198/31-01-1</w:t>
      </w:r>
      <w:r w:rsidR="00665995">
        <w:rPr>
          <w:sz w:val="21"/>
          <w:szCs w:val="21"/>
        </w:rPr>
        <w:t>9</w:t>
      </w:r>
      <w:r w:rsidRPr="00E107AC">
        <w:rPr>
          <w:sz w:val="21"/>
          <w:szCs w:val="21"/>
        </w:rPr>
        <w:t xml:space="preserve">-1 od </w:t>
      </w:r>
      <w:r w:rsidR="00AA0EC6">
        <w:rPr>
          <w:sz w:val="21"/>
          <w:szCs w:val="21"/>
        </w:rPr>
        <w:t>2</w:t>
      </w:r>
      <w:r w:rsidR="007328EA">
        <w:rPr>
          <w:sz w:val="21"/>
          <w:szCs w:val="21"/>
        </w:rPr>
        <w:t>9</w:t>
      </w:r>
      <w:r w:rsidRPr="00E107AC">
        <w:rPr>
          <w:sz w:val="21"/>
          <w:szCs w:val="21"/>
        </w:rPr>
        <w:t>.</w:t>
      </w:r>
      <w:r w:rsidR="007328EA">
        <w:rPr>
          <w:sz w:val="21"/>
          <w:szCs w:val="21"/>
        </w:rPr>
        <w:t xml:space="preserve"> kolovoza</w:t>
      </w:r>
      <w:r w:rsidRPr="00E107AC">
        <w:rPr>
          <w:sz w:val="21"/>
          <w:szCs w:val="21"/>
        </w:rPr>
        <w:t xml:space="preserve"> 201</w:t>
      </w:r>
      <w:r w:rsidR="00665995">
        <w:rPr>
          <w:sz w:val="21"/>
          <w:szCs w:val="21"/>
        </w:rPr>
        <w:t>9</w:t>
      </w:r>
      <w:r w:rsidRPr="00E107AC">
        <w:rPr>
          <w:sz w:val="21"/>
          <w:szCs w:val="21"/>
        </w:rPr>
        <w:t>. godine, Općina Gračac objavljuje</w:t>
      </w:r>
    </w:p>
    <w:p w:rsidR="00E107AC" w:rsidRDefault="00E107AC" w:rsidP="000E788C">
      <w:pPr>
        <w:jc w:val="center"/>
        <w:rPr>
          <w:b/>
        </w:rPr>
      </w:pP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517626" w:rsidRDefault="007328EA" w:rsidP="000E788C">
      <w:pPr>
        <w:jc w:val="center"/>
      </w:pPr>
      <w:r>
        <w:t>Sanacija vanjske ovojnice Knjižnice i čitaonice Gračac</w:t>
      </w:r>
      <w:r w:rsidR="00E107AC">
        <w:t xml:space="preserve"> </w:t>
      </w:r>
    </w:p>
    <w:p w:rsidR="000E788C" w:rsidRDefault="000E788C" w:rsidP="000E788C">
      <w:pPr>
        <w:jc w:val="both"/>
        <w:rPr>
          <w:b/>
        </w:rPr>
      </w:pPr>
    </w:p>
    <w:p w:rsidR="00F76886" w:rsidRPr="00517626" w:rsidRDefault="000E788C" w:rsidP="00F76886">
      <w:pPr>
        <w:jc w:val="center"/>
      </w:pPr>
      <w:r w:rsidRPr="00C76418">
        <w:rPr>
          <w:b/>
        </w:rPr>
        <w:t xml:space="preserve">Predmet </w:t>
      </w:r>
      <w:r w:rsidR="000562C4" w:rsidRPr="00C76418">
        <w:rPr>
          <w:b/>
        </w:rPr>
        <w:t>jednostavne nabave</w:t>
      </w:r>
      <w:r w:rsidR="00517626" w:rsidRPr="00C76418">
        <w:rPr>
          <w:b/>
        </w:rPr>
        <w:t>:</w:t>
      </w:r>
      <w:r w:rsidR="00517626">
        <w:t xml:space="preserve"> </w:t>
      </w:r>
      <w:r w:rsidR="007328EA" w:rsidRPr="007328EA">
        <w:t>Sanacija vanjske ovojnice Knjižnice i čitaonice Gračac</w:t>
      </w:r>
    </w:p>
    <w:p w:rsidR="00E107AC" w:rsidRPr="00E107AC" w:rsidRDefault="00E107AC" w:rsidP="00E107AC">
      <w:pPr>
        <w:pStyle w:val="Odlomakpopisa"/>
        <w:numPr>
          <w:ilvl w:val="0"/>
          <w:numId w:val="1"/>
        </w:numPr>
        <w:spacing w:after="0" w:line="240" w:lineRule="auto"/>
        <w:jc w:val="both"/>
        <w:rPr>
          <w:rFonts w:ascii="Times New Roman" w:hAnsi="Times New Roman"/>
        </w:rPr>
      </w:pPr>
      <w:r w:rsidRPr="00E107AC">
        <w:rPr>
          <w:rFonts w:ascii="Times New Roman" w:hAnsi="Times New Roman"/>
        </w:rPr>
        <w:t>Naručitelj: Općina Gračac, Park sv. Jurja 1, 23 440 Gračac, OIB: 46944306133, tel</w:t>
      </w:r>
      <w:r w:rsidR="00665995">
        <w:rPr>
          <w:rFonts w:ascii="Times New Roman" w:hAnsi="Times New Roman"/>
        </w:rPr>
        <w:t>.</w:t>
      </w:r>
      <w:r w:rsidRPr="00E107AC">
        <w:rPr>
          <w:rFonts w:ascii="Times New Roman" w:hAnsi="Times New Roman"/>
        </w:rPr>
        <w:t>: 023-</w:t>
      </w:r>
      <w:r>
        <w:rPr>
          <w:rFonts w:ascii="Times New Roman" w:hAnsi="Times New Roman"/>
        </w:rPr>
        <w:t xml:space="preserve">  </w:t>
      </w:r>
      <w:r w:rsidRPr="00E107AC">
        <w:rPr>
          <w:rFonts w:ascii="Times New Roman" w:hAnsi="Times New Roman"/>
        </w:rPr>
        <w:t xml:space="preserve">773007, fax: 023-773004, e-mail adresa: </w:t>
      </w:r>
      <w:hyperlink r:id="rId10" w:history="1">
        <w:r w:rsidRPr="00E107AC">
          <w:rPr>
            <w:rFonts w:ascii="Times New Roman" w:hAnsi="Times New Roman"/>
            <w:color w:val="0000FF"/>
            <w:u w:val="single"/>
          </w:rPr>
          <w:t>gracac@gracac.hr</w:t>
        </w:r>
      </w:hyperlink>
      <w:r w:rsidRPr="00E107AC">
        <w:rPr>
          <w:rFonts w:ascii="Times New Roman" w:hAnsi="Times New Roman"/>
        </w:rPr>
        <w:t xml:space="preserve">, službena internetska stranica </w:t>
      </w:r>
      <w:hyperlink r:id="rId11" w:history="1">
        <w:r w:rsidRPr="00E107AC">
          <w:rPr>
            <w:rFonts w:ascii="Times New Roman" w:hAnsi="Times New Roman"/>
            <w:color w:val="0000FF"/>
            <w:u w:val="single"/>
          </w:rPr>
          <w:t>www.gracac.hr</w:t>
        </w:r>
      </w:hyperlink>
      <w:r w:rsidRPr="00E107AC">
        <w:rPr>
          <w:rFonts w:ascii="Times New Roman" w:hAnsi="Times New Roman"/>
        </w:rPr>
        <w:t>, kontakt osoba: Predsjednik stručnog povjerenstva za provedbu postupka jednostavne nabave Svjetlana Valjin, tel</w:t>
      </w:r>
      <w:r w:rsidR="00665995">
        <w:rPr>
          <w:rFonts w:ascii="Times New Roman" w:hAnsi="Times New Roman"/>
        </w:rPr>
        <w:t>.</w:t>
      </w:r>
      <w:r w:rsidRPr="00E107AC">
        <w:rPr>
          <w:rFonts w:ascii="Times New Roman" w:hAnsi="Times New Roman"/>
        </w:rPr>
        <w:t>: 023-773007, fax: 023-773004.</w:t>
      </w:r>
    </w:p>
    <w:p w:rsidR="000E788C" w:rsidRDefault="00517626" w:rsidP="000E788C">
      <w:pPr>
        <w:pStyle w:val="Odlomakpopisa"/>
        <w:numPr>
          <w:ilvl w:val="0"/>
          <w:numId w:val="1"/>
        </w:numPr>
        <w:spacing w:after="0" w:line="240" w:lineRule="auto"/>
        <w:jc w:val="both"/>
        <w:rPr>
          <w:rFonts w:ascii="Times New Roman" w:hAnsi="Times New Roman"/>
        </w:rPr>
      </w:pPr>
      <w:r>
        <w:rPr>
          <w:rFonts w:ascii="Times New Roman" w:hAnsi="Times New Roman"/>
        </w:rPr>
        <w:t>Procijenjena</w:t>
      </w:r>
      <w:r w:rsidR="003E17B0">
        <w:rPr>
          <w:rFonts w:ascii="Times New Roman" w:hAnsi="Times New Roman"/>
        </w:rPr>
        <w:t xml:space="preserve"> v</w:t>
      </w:r>
      <w:r>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nabave Općine </w:t>
      </w:r>
      <w:r w:rsidR="004D6BC5" w:rsidRPr="00517626">
        <w:rPr>
          <w:rFonts w:ascii="Times New Roman" w:hAnsi="Times New Roman"/>
        </w:rPr>
        <w:t>Gračac za 201</w:t>
      </w:r>
      <w:r w:rsidR="008378D2">
        <w:rPr>
          <w:rFonts w:ascii="Times New Roman" w:hAnsi="Times New Roman"/>
        </w:rPr>
        <w:t>9</w:t>
      </w:r>
      <w:r w:rsidR="004D6BC5" w:rsidRPr="00517626">
        <w:rPr>
          <w:rFonts w:ascii="Times New Roman" w:hAnsi="Times New Roman"/>
        </w:rPr>
        <w:t xml:space="preserve">. godinu i iznosi </w:t>
      </w:r>
      <w:r w:rsidR="007328EA">
        <w:rPr>
          <w:rFonts w:ascii="Times New Roman" w:hAnsi="Times New Roman"/>
        </w:rPr>
        <w:t>254</w:t>
      </w:r>
      <w:r w:rsidR="00E107AC">
        <w:rPr>
          <w:rFonts w:ascii="Times New Roman" w:hAnsi="Times New Roman"/>
        </w:rPr>
        <w:t>.</w:t>
      </w:r>
      <w:r w:rsidR="007328EA">
        <w:rPr>
          <w:rFonts w:ascii="Times New Roman" w:hAnsi="Times New Roman"/>
        </w:rPr>
        <w:t>4</w:t>
      </w:r>
      <w:r>
        <w:rPr>
          <w:rFonts w:ascii="Times New Roman" w:hAnsi="Times New Roman"/>
        </w:rPr>
        <w:t>00,00</w:t>
      </w:r>
      <w:r w:rsidR="000E788C" w:rsidRPr="00517626">
        <w:rPr>
          <w:rFonts w:ascii="Times New Roman" w:hAnsi="Times New Roman"/>
        </w:rPr>
        <w:t xml:space="preserve"> kn bez PDV-a.</w:t>
      </w:r>
    </w:p>
    <w:p w:rsidR="003E17B0" w:rsidRPr="00517626" w:rsidRDefault="003E17B0" w:rsidP="000E788C">
      <w:pPr>
        <w:pStyle w:val="Odlomakpopisa"/>
        <w:numPr>
          <w:ilvl w:val="0"/>
          <w:numId w:val="1"/>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sidR="008378D2">
        <w:rPr>
          <w:rFonts w:ascii="Times New Roman" w:hAnsi="Times New Roman"/>
        </w:rPr>
        <w:t>9</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7328EA">
        <w:rPr>
          <w:rFonts w:ascii="Times New Roman" w:hAnsi="Times New Roman"/>
        </w:rPr>
        <w:t>318</w:t>
      </w:r>
      <w:r>
        <w:rPr>
          <w:rFonts w:ascii="Times New Roman" w:hAnsi="Times New Roman"/>
        </w:rPr>
        <w:t>.</w:t>
      </w:r>
      <w:r w:rsidR="007328EA">
        <w:rPr>
          <w:rFonts w:ascii="Times New Roman" w:hAnsi="Times New Roman"/>
        </w:rPr>
        <w:t>0</w:t>
      </w:r>
      <w:r>
        <w:rPr>
          <w:rFonts w:ascii="Times New Roman" w:hAnsi="Times New Roman"/>
        </w:rPr>
        <w:t>00,00 kuna s PDV-om.</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Pravo </w:t>
      </w:r>
      <w:r w:rsidR="000562C4">
        <w:rPr>
          <w:rFonts w:ascii="Times New Roman" w:hAnsi="Times New Roman"/>
        </w:rPr>
        <w:t>nadmetanja</w:t>
      </w:r>
      <w:r>
        <w:rPr>
          <w:rFonts w:ascii="Times New Roman" w:hAnsi="Times New Roman"/>
        </w:rPr>
        <w:t xml:space="preserve"> imaju sve pravne i fizičke osobe </w:t>
      </w:r>
      <w:r w:rsidR="003E17B0">
        <w:rPr>
          <w:rFonts w:ascii="Times New Roman" w:hAnsi="Times New Roman"/>
        </w:rPr>
        <w:t>s poslovnim nastanom</w:t>
      </w:r>
      <w:r>
        <w:rPr>
          <w:rFonts w:ascii="Times New Roman" w:hAnsi="Times New Roman"/>
        </w:rPr>
        <w:t xml:space="preserve"> u Republici Hrvatskoj </w:t>
      </w:r>
      <w:r w:rsidR="003E17B0">
        <w:rPr>
          <w:rFonts w:ascii="Times New Roman" w:hAnsi="Times New Roman"/>
        </w:rPr>
        <w:t xml:space="preserve"> ili poslovnim nastanom izvan Republike Hrvatske koja su registrirana </w:t>
      </w:r>
      <w:r>
        <w:rPr>
          <w:rFonts w:ascii="Times New Roman" w:hAnsi="Times New Roman"/>
        </w:rPr>
        <w:t xml:space="preserve">za obavljanje djelatnosti koja je predmet </w:t>
      </w:r>
      <w:r w:rsidR="00DA6FC9">
        <w:rPr>
          <w:rFonts w:ascii="Times New Roman" w:hAnsi="Times New Roman"/>
        </w:rPr>
        <w:t>nabave</w:t>
      </w:r>
      <w:r>
        <w:rPr>
          <w:rFonts w:ascii="Times New Roman" w:hAnsi="Times New Roman"/>
        </w:rPr>
        <w:t>.</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Gospodarski subjekti kojima se upućuje poziv za dostavu ponude su: </w:t>
      </w:r>
    </w:p>
    <w:p w:rsidR="00A643D8" w:rsidRPr="00AC3816" w:rsidRDefault="00A643D8" w:rsidP="00A643D8">
      <w:pPr>
        <w:pStyle w:val="Odlomakpopisa"/>
        <w:spacing w:after="0" w:line="240" w:lineRule="auto"/>
        <w:ind w:left="786"/>
        <w:jc w:val="both"/>
        <w:rPr>
          <w:rFonts w:ascii="Times New Roman" w:hAnsi="Times New Roman"/>
        </w:rPr>
      </w:pPr>
    </w:p>
    <w:p w:rsidR="000E788C" w:rsidRPr="00AC3816"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PLING </w:t>
      </w:r>
      <w:r w:rsidR="009012A3">
        <w:rPr>
          <w:rFonts w:ascii="Times New Roman" w:hAnsi="Times New Roman"/>
        </w:rPr>
        <w:t>d.o.o.</w:t>
      </w:r>
      <w:r>
        <w:rPr>
          <w:rFonts w:ascii="Times New Roman" w:hAnsi="Times New Roman"/>
        </w:rPr>
        <w:t xml:space="preserve"> Kralja Zvonimira 75</w:t>
      </w:r>
      <w:r w:rsidR="009012A3">
        <w:rPr>
          <w:rFonts w:ascii="Times New Roman" w:hAnsi="Times New Roman"/>
        </w:rPr>
        <w:t>,</w:t>
      </w:r>
      <w:r w:rsidRPr="006136BF">
        <w:rPr>
          <w:rFonts w:ascii="Times New Roman" w:hAnsi="Times New Roman"/>
        </w:rPr>
        <w:t xml:space="preserve"> </w:t>
      </w:r>
      <w:r>
        <w:rPr>
          <w:rFonts w:ascii="Times New Roman" w:hAnsi="Times New Roman"/>
        </w:rPr>
        <w:t>21</w:t>
      </w:r>
      <w:r w:rsidRPr="00257B70">
        <w:rPr>
          <w:rFonts w:ascii="Times New Roman" w:hAnsi="Times New Roman"/>
        </w:rPr>
        <w:t xml:space="preserve"> </w:t>
      </w:r>
      <w:r>
        <w:rPr>
          <w:rFonts w:ascii="Times New Roman" w:hAnsi="Times New Roman"/>
        </w:rPr>
        <w:t>210</w:t>
      </w:r>
      <w:r w:rsidRPr="00257B70">
        <w:rPr>
          <w:rFonts w:ascii="Times New Roman" w:hAnsi="Times New Roman"/>
        </w:rPr>
        <w:t xml:space="preserve"> </w:t>
      </w:r>
      <w:r>
        <w:rPr>
          <w:rFonts w:ascii="Times New Roman" w:hAnsi="Times New Roman"/>
        </w:rPr>
        <w:t>Solin</w:t>
      </w:r>
      <w:r w:rsidRPr="00257B70">
        <w:rPr>
          <w:rFonts w:ascii="Times New Roman" w:hAnsi="Times New Roman"/>
        </w:rPr>
        <w:t xml:space="preserve">, OIB: </w:t>
      </w:r>
      <w:r>
        <w:rPr>
          <w:rFonts w:ascii="Times New Roman" w:hAnsi="Times New Roman"/>
        </w:rPr>
        <w:t>03562603616;</w:t>
      </w:r>
      <w:r w:rsidR="000E788C" w:rsidRPr="00AC3816">
        <w:rPr>
          <w:rFonts w:ascii="Times New Roman" w:hAnsi="Times New Roman"/>
        </w:rPr>
        <w:t xml:space="preserve"> </w:t>
      </w:r>
    </w:p>
    <w:p w:rsidR="000E788C"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GRAĐENJE SPLIT d.o.o., Šibenska 33, 21 000 Split, OIB:</w:t>
      </w:r>
      <w:r w:rsidRPr="00D85756">
        <w:t xml:space="preserve"> </w:t>
      </w:r>
      <w:r w:rsidRPr="00D85756">
        <w:rPr>
          <w:rStyle w:val="st"/>
          <w:rFonts w:ascii="Times New Roman" w:hAnsi="Times New Roman"/>
        </w:rPr>
        <w:t>42492876720</w:t>
      </w:r>
      <w:r>
        <w:rPr>
          <w:rStyle w:val="st"/>
          <w:rFonts w:ascii="Times New Roman" w:hAnsi="Times New Roman"/>
        </w:rPr>
        <w:t>;</w:t>
      </w:r>
    </w:p>
    <w:p w:rsidR="007328EA" w:rsidRDefault="007328EA" w:rsidP="007328EA">
      <w:pPr>
        <w:pStyle w:val="Odlomakpopisa"/>
        <w:numPr>
          <w:ilvl w:val="1"/>
          <w:numId w:val="1"/>
        </w:numPr>
        <w:spacing w:after="0" w:line="240" w:lineRule="auto"/>
        <w:jc w:val="both"/>
        <w:rPr>
          <w:rFonts w:ascii="Times New Roman" w:hAnsi="Times New Roman"/>
        </w:rPr>
      </w:pPr>
      <w:r w:rsidRPr="007328EA">
        <w:rPr>
          <w:rFonts w:ascii="Times New Roman" w:hAnsi="Times New Roman"/>
        </w:rPr>
        <w:t>POINT SPLIT d.o.o. Ulica Blaženoga Ivana Merza 8, 21 000 Split, OIB: 92462019127</w:t>
      </w:r>
    </w:p>
    <w:p w:rsidR="006136BF" w:rsidRPr="004711E5" w:rsidRDefault="006136BF" w:rsidP="006136BF">
      <w:pPr>
        <w:pStyle w:val="Odlomakpopisa"/>
        <w:numPr>
          <w:ilvl w:val="1"/>
          <w:numId w:val="1"/>
        </w:numPr>
        <w:spacing w:after="0" w:line="240" w:lineRule="auto"/>
        <w:jc w:val="both"/>
        <w:rPr>
          <w:rStyle w:val="Hiperveza"/>
          <w:rFonts w:ascii="Times New Roman" w:hAnsi="Times New Roman"/>
          <w:color w:val="auto"/>
          <w:u w:val="none"/>
        </w:rPr>
      </w:pPr>
      <w:r w:rsidRPr="00361542">
        <w:rPr>
          <w:rFonts w:ascii="Times New Roman" w:hAnsi="Times New Roman"/>
        </w:rPr>
        <w:t>Ostali zainteresirani gospodars</w:t>
      </w:r>
      <w:r>
        <w:rPr>
          <w:rFonts w:ascii="Times New Roman" w:hAnsi="Times New Roman"/>
        </w:rPr>
        <w:t xml:space="preserve">ki subjekti objavom poziva putem internetske stranice Naručitelja </w:t>
      </w:r>
      <w:hyperlink r:id="rId12" w:history="1">
        <w:r w:rsidRPr="006136BF">
          <w:rPr>
            <w:rStyle w:val="Hiperveza"/>
            <w:rFonts w:ascii="Times New Roman" w:hAnsi="Times New Roman"/>
          </w:rPr>
          <w:t>www.gracac.hr</w:t>
        </w:r>
      </w:hyperlink>
      <w:r>
        <w:rPr>
          <w:rStyle w:val="Hiperveza"/>
          <w:rFonts w:ascii="Times New Roman" w:hAnsi="Times New Roman"/>
        </w:rPr>
        <w:t>.</w:t>
      </w:r>
    </w:p>
    <w:p w:rsidR="004711E5" w:rsidRPr="003D3445" w:rsidRDefault="004711E5" w:rsidP="004711E5">
      <w:pPr>
        <w:pStyle w:val="Odlomakpopisa"/>
        <w:spacing w:after="0" w:line="240" w:lineRule="auto"/>
        <w:ind w:left="1080"/>
        <w:jc w:val="both"/>
        <w:rPr>
          <w:rStyle w:val="Hiperveza"/>
          <w:rFonts w:ascii="Times New Roman" w:hAnsi="Times New Roman"/>
          <w:color w:val="auto"/>
          <w:u w:val="none"/>
        </w:rPr>
      </w:pPr>
    </w:p>
    <w:p w:rsidR="003D3445" w:rsidRPr="00A74FE5" w:rsidRDefault="003D3445" w:rsidP="007328EA">
      <w:pPr>
        <w:pStyle w:val="Odlomakpopisa"/>
        <w:numPr>
          <w:ilvl w:val="0"/>
          <w:numId w:val="1"/>
        </w:numPr>
        <w:spacing w:after="0" w:line="240" w:lineRule="auto"/>
        <w:jc w:val="both"/>
        <w:rPr>
          <w:rFonts w:ascii="Times New Roman" w:hAnsi="Times New Roman"/>
          <w:b/>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w:t>
      </w:r>
      <w:r w:rsidR="00A643D8">
        <w:rPr>
          <w:rFonts w:ascii="Times New Roman" w:hAnsi="Times New Roman"/>
          <w:b/>
        </w:rPr>
        <w:t>4</w:t>
      </w:r>
      <w:r>
        <w:rPr>
          <w:rFonts w:ascii="Times New Roman" w:hAnsi="Times New Roman"/>
          <w:b/>
        </w:rPr>
        <w:t xml:space="preserve">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sidR="007328EA">
        <w:rPr>
          <w:rFonts w:ascii="Times New Roman" w:hAnsi="Times New Roman"/>
          <w:b/>
          <w:u w:val="single"/>
        </w:rPr>
        <w:t>100</w:t>
      </w:r>
      <w:r>
        <w:rPr>
          <w:rFonts w:ascii="Times New Roman" w:hAnsi="Times New Roman"/>
          <w:b/>
          <w:u w:val="single"/>
        </w:rPr>
        <w:t>-</w:t>
      </w:r>
      <w:r w:rsidRPr="00844EE4">
        <w:rPr>
          <w:rFonts w:ascii="Times New Roman" w:hAnsi="Times New Roman"/>
          <w:b/>
          <w:u w:val="single"/>
        </w:rPr>
        <w:t>201</w:t>
      </w:r>
      <w:r w:rsidR="00A643D8">
        <w:rPr>
          <w:rFonts w:ascii="Times New Roman" w:hAnsi="Times New Roman"/>
          <w:b/>
          <w:u w:val="single"/>
        </w:rPr>
        <w:t>9</w:t>
      </w:r>
      <w:r w:rsidRPr="00844EE4">
        <w:rPr>
          <w:rFonts w:ascii="Times New Roman" w:hAnsi="Times New Roman"/>
          <w:b/>
          <w:u w:val="single"/>
        </w:rPr>
        <w:t>-EBV</w:t>
      </w:r>
      <w:r>
        <w:rPr>
          <w:rFonts w:ascii="Times New Roman" w:hAnsi="Times New Roman"/>
          <w:b/>
          <w:u w:val="single"/>
        </w:rPr>
        <w:t xml:space="preserve"> –</w:t>
      </w:r>
      <w:r w:rsidR="007328EA" w:rsidRPr="007328EA">
        <w:t xml:space="preserve"> </w:t>
      </w:r>
      <w:r w:rsidR="007328EA" w:rsidRPr="007328EA">
        <w:rPr>
          <w:rFonts w:ascii="Times New Roman" w:hAnsi="Times New Roman"/>
          <w:b/>
          <w:u w:val="single"/>
        </w:rPr>
        <w:t>Sanacija vanjske ovojni</w:t>
      </w:r>
      <w:r w:rsidR="007328EA">
        <w:rPr>
          <w:rFonts w:ascii="Times New Roman" w:hAnsi="Times New Roman"/>
          <w:b/>
          <w:u w:val="single"/>
        </w:rPr>
        <w:t>ce Knjižnice i čitaonice Gračac</w:t>
      </w:r>
      <w:r w:rsidRPr="00A74FE5">
        <w:rPr>
          <w:rFonts w:ascii="Times New Roman" w:hAnsi="Times New Roman"/>
          <w:b/>
          <w:u w:val="single"/>
        </w:rPr>
        <w:t>.</w:t>
      </w:r>
      <w:r w:rsidR="00A643D8">
        <w:rPr>
          <w:rFonts w:ascii="Times New Roman" w:hAnsi="Times New Roman"/>
          <w:b/>
          <w:u w:val="single"/>
        </w:rPr>
        <w:t>“</w:t>
      </w:r>
      <w:r w:rsidRPr="00A74FE5">
        <w:rPr>
          <w:rFonts w:ascii="Times New Roman" w:hAnsi="Times New Roman"/>
          <w:b/>
          <w:u w:val="single"/>
        </w:rPr>
        <w:t xml:space="preserve">   </w:t>
      </w:r>
    </w:p>
    <w:p w:rsidR="003D3445" w:rsidRPr="00C73A64"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 xml:space="preserve">Razmatrat će se samo ponude pristigle do dana </w:t>
      </w:r>
      <w:r w:rsidR="007328EA" w:rsidRPr="007328EA">
        <w:rPr>
          <w:rFonts w:ascii="Times New Roman" w:hAnsi="Times New Roman"/>
          <w:b/>
          <w:u w:val="single"/>
        </w:rPr>
        <w:t>9</w:t>
      </w:r>
      <w:r w:rsidRPr="007328EA">
        <w:rPr>
          <w:rFonts w:ascii="Times New Roman" w:hAnsi="Times New Roman"/>
          <w:b/>
          <w:u w:val="single"/>
        </w:rPr>
        <w:t xml:space="preserve">.  </w:t>
      </w:r>
      <w:r w:rsidR="007328EA" w:rsidRPr="007328EA">
        <w:rPr>
          <w:rFonts w:ascii="Times New Roman" w:hAnsi="Times New Roman"/>
          <w:b/>
          <w:u w:val="single"/>
        </w:rPr>
        <w:t>rujna</w:t>
      </w:r>
      <w:r w:rsidR="007328EA">
        <w:rPr>
          <w:rFonts w:ascii="Times New Roman" w:hAnsi="Times New Roman"/>
          <w:b/>
          <w:u w:val="single"/>
        </w:rPr>
        <w:t xml:space="preserve"> </w:t>
      </w:r>
      <w:r w:rsidRPr="004800B7">
        <w:rPr>
          <w:rFonts w:ascii="Times New Roman" w:hAnsi="Times New Roman"/>
          <w:b/>
          <w:u w:val="single"/>
        </w:rPr>
        <w:t>201</w:t>
      </w:r>
      <w:r w:rsidR="00A643D8" w:rsidRPr="004800B7">
        <w:rPr>
          <w:rFonts w:ascii="Times New Roman" w:hAnsi="Times New Roman"/>
          <w:b/>
          <w:u w:val="single"/>
        </w:rPr>
        <w:t>9</w:t>
      </w:r>
      <w:r w:rsidRPr="00A51BB7">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00A643D8" w:rsidRPr="00A643D8">
        <w:rPr>
          <w:rFonts w:ascii="Times New Roman" w:hAnsi="Times New Roman"/>
          <w:b/>
          <w:u w:val="single"/>
        </w:rPr>
        <w:t>10</w:t>
      </w:r>
      <w:r w:rsidRPr="00A643D8">
        <w:rPr>
          <w:rFonts w:ascii="Times New Roman" w:hAnsi="Times New Roman"/>
          <w:b/>
          <w:u w:val="single"/>
        </w:rPr>
        <w:t>:00</w:t>
      </w:r>
      <w:r w:rsidRPr="00C73A64">
        <w:rPr>
          <w:rFonts w:ascii="Times New Roman" w:hAnsi="Times New Roman"/>
          <w:b/>
          <w:u w:val="single"/>
        </w:rPr>
        <w:t xml:space="preserve"> sati</w:t>
      </w:r>
      <w:r>
        <w:rPr>
          <w:rFonts w:ascii="Times New Roman" w:hAnsi="Times New Roman"/>
          <w:b/>
          <w:u w:val="single"/>
        </w:rPr>
        <w:t>.</w:t>
      </w:r>
    </w:p>
    <w:p w:rsidR="003D3445" w:rsidRDefault="003D3445" w:rsidP="003D3445">
      <w:pPr>
        <w:pStyle w:val="Odlomakpopisa"/>
        <w:numPr>
          <w:ilvl w:val="0"/>
          <w:numId w:val="1"/>
        </w:numPr>
        <w:spacing w:after="0" w:line="240" w:lineRule="auto"/>
        <w:jc w:val="both"/>
        <w:rPr>
          <w:rFonts w:ascii="Times New Roman" w:hAnsi="Times New Roman"/>
        </w:rPr>
      </w:pPr>
      <w:r w:rsidRPr="00CC4646">
        <w:rPr>
          <w:rFonts w:ascii="Times New Roman" w:hAnsi="Times New Roman"/>
        </w:rPr>
        <w:lastRenderedPageBreak/>
        <w:t xml:space="preserve">Dokumentacija za nadmetanje koja je sastavni dio ovog Poziva dostupna je na službenoj  mrežnoj stranici Općine Gračac </w:t>
      </w:r>
      <w:hyperlink r:id="rId13"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a u pisarnici Općine Gračac svakog radnog dana ( u razdoblju trajanja postupka jednostavne nabave) od 8,00 do 1</w:t>
      </w:r>
      <w:r w:rsidR="00A643D8">
        <w:rPr>
          <w:rFonts w:ascii="Times New Roman" w:hAnsi="Times New Roman"/>
        </w:rPr>
        <w:t>4</w:t>
      </w:r>
      <w:r>
        <w:rPr>
          <w:rFonts w:ascii="Times New Roman" w:hAnsi="Times New Roman"/>
        </w:rPr>
        <w:t>,00 sati.</w:t>
      </w:r>
    </w:p>
    <w:p w:rsidR="003D3445"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Kriteriji odabira: valjana ponuda sposobnog ponuditelja s ukupnom najnižom cijenom.</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 xml:space="preserve">Otvaranje ponuda obavit će se dana </w:t>
      </w:r>
      <w:r w:rsidR="007328EA">
        <w:rPr>
          <w:rFonts w:ascii="Times New Roman" w:hAnsi="Times New Roman"/>
          <w:b/>
          <w:u w:val="single"/>
        </w:rPr>
        <w:t>9</w:t>
      </w:r>
      <w:r w:rsidRPr="004800B7">
        <w:rPr>
          <w:rFonts w:ascii="Times New Roman" w:hAnsi="Times New Roman"/>
          <w:b/>
          <w:u w:val="single"/>
        </w:rPr>
        <w:t xml:space="preserve">. </w:t>
      </w:r>
      <w:r w:rsidR="007328EA">
        <w:rPr>
          <w:rFonts w:ascii="Times New Roman" w:hAnsi="Times New Roman"/>
          <w:b/>
          <w:u w:val="single"/>
        </w:rPr>
        <w:t>rujna</w:t>
      </w:r>
      <w:r w:rsidRPr="004800B7">
        <w:rPr>
          <w:rFonts w:ascii="Times New Roman" w:hAnsi="Times New Roman"/>
          <w:b/>
          <w:u w:val="single"/>
        </w:rPr>
        <w:t xml:space="preserve"> 201</w:t>
      </w:r>
      <w:r w:rsidR="00A643D8" w:rsidRPr="004800B7">
        <w:rPr>
          <w:rFonts w:ascii="Times New Roman" w:hAnsi="Times New Roman"/>
          <w:b/>
          <w:u w:val="single"/>
        </w:rPr>
        <w:t>9</w:t>
      </w:r>
      <w:r w:rsidRPr="004800B7">
        <w:rPr>
          <w:rFonts w:ascii="Times New Roman" w:hAnsi="Times New Roman"/>
          <w:b/>
          <w:u w:val="single"/>
        </w:rPr>
        <w:t xml:space="preserve">. godine u </w:t>
      </w:r>
      <w:r w:rsidR="00A643D8" w:rsidRPr="004800B7">
        <w:rPr>
          <w:rFonts w:ascii="Times New Roman" w:hAnsi="Times New Roman"/>
          <w:b/>
          <w:u w:val="single"/>
        </w:rPr>
        <w:t>10</w:t>
      </w:r>
      <w:r w:rsidRPr="004800B7">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D3445" w:rsidRDefault="003D3445" w:rsidP="003D3445">
      <w:pPr>
        <w:pStyle w:val="Odlomakpopisa"/>
        <w:spacing w:after="0" w:line="240" w:lineRule="auto"/>
        <w:ind w:left="786"/>
        <w:jc w:val="both"/>
        <w:rPr>
          <w:rFonts w:ascii="Times New Roman" w:hAnsi="Times New Roman"/>
        </w:rPr>
      </w:pPr>
    </w:p>
    <w:p w:rsidR="003D3445" w:rsidRDefault="003D3445" w:rsidP="00BA5CC2">
      <w:pPr>
        <w:pStyle w:val="Odlomakpopisa"/>
        <w:spacing w:after="0" w:line="240" w:lineRule="auto"/>
        <w:ind w:left="283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Pr>
          <w:rFonts w:ascii="Times New Roman" w:hAnsi="Times New Roman"/>
        </w:rPr>
        <w:t>OPĆINSKA NAČELNICA</w:t>
      </w:r>
    </w:p>
    <w:p w:rsidR="003D3445" w:rsidRDefault="003D3445" w:rsidP="003D3445">
      <w:pPr>
        <w:ind w:left="5664"/>
        <w:jc w:val="both"/>
      </w:pPr>
      <w:r>
        <w:tab/>
      </w:r>
      <w:r w:rsidR="00BA5CC2">
        <w:t xml:space="preserve">    </w:t>
      </w:r>
      <w:r>
        <w:t>Nataša Turbić, prof.</w:t>
      </w:r>
    </w:p>
    <w:p w:rsidR="003D3445" w:rsidRPr="003D3445" w:rsidRDefault="003D3445" w:rsidP="003D3445">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0E788C" w:rsidRDefault="00170B08" w:rsidP="000E788C">
      <w:pPr>
        <w:jc w:val="center"/>
        <w:rPr>
          <w:b/>
          <w:sz w:val="28"/>
          <w:szCs w:val="28"/>
        </w:rPr>
      </w:pPr>
      <w:r>
        <w:rPr>
          <w:b/>
          <w:noProof/>
          <w:sz w:val="28"/>
          <w:szCs w:val="28"/>
        </w:rPr>
        <w:drawing>
          <wp:anchor distT="0" distB="0" distL="114300" distR="114300" simplePos="0" relativeHeight="251657216" behindDoc="0" locked="0" layoutInCell="1" allowOverlap="1">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4800B7" w:rsidRDefault="004800B7"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170B08" w:rsidP="000E788C">
      <w:pPr>
        <w:jc w:val="center"/>
        <w:rPr>
          <w:sz w:val="28"/>
          <w:szCs w:val="28"/>
        </w:rPr>
      </w:pPr>
      <w:r>
        <w:rPr>
          <w:noProof/>
        </w:rPr>
        <w:drawing>
          <wp:inline distT="0" distB="0" distL="0" distR="0">
            <wp:extent cx="735851" cy="812502"/>
            <wp:effectExtent l="0" t="0" r="7620" b="6985"/>
            <wp:docPr id="3"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412" cy="814225"/>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0E788C" w:rsidRDefault="000E788C" w:rsidP="000E788C">
      <w:pPr>
        <w:jc w:val="center"/>
        <w:rPr>
          <w:b/>
          <w:sz w:val="36"/>
          <w:szCs w:val="36"/>
        </w:rPr>
      </w:pPr>
    </w:p>
    <w:p w:rsidR="00F74A11" w:rsidRDefault="00F74A11" w:rsidP="000E788C">
      <w:pPr>
        <w:jc w:val="center"/>
        <w:rPr>
          <w:b/>
          <w:sz w:val="36"/>
          <w:szCs w:val="36"/>
        </w:rPr>
      </w:pPr>
    </w:p>
    <w:p w:rsidR="00F74A11" w:rsidRDefault="00F74A11" w:rsidP="000E788C">
      <w:pPr>
        <w:jc w:val="center"/>
        <w:rPr>
          <w:b/>
          <w:sz w:val="36"/>
          <w:szCs w:val="36"/>
        </w:rPr>
      </w:pPr>
    </w:p>
    <w:p w:rsidR="009415F7" w:rsidRDefault="009415F7" w:rsidP="000E788C">
      <w:pPr>
        <w:jc w:val="center"/>
        <w:rPr>
          <w:b/>
          <w:sz w:val="32"/>
          <w:szCs w:val="32"/>
        </w:rPr>
      </w:pPr>
      <w:r>
        <w:rPr>
          <w:b/>
          <w:sz w:val="32"/>
          <w:szCs w:val="32"/>
        </w:rPr>
        <w:t xml:space="preserve">SANACIJA </w:t>
      </w:r>
      <w:r w:rsidR="007328EA">
        <w:rPr>
          <w:b/>
          <w:sz w:val="32"/>
          <w:szCs w:val="32"/>
        </w:rPr>
        <w:t>VANJSKE OVOJNICE</w:t>
      </w:r>
    </w:p>
    <w:p w:rsidR="000E788C" w:rsidRDefault="007328EA" w:rsidP="000E788C">
      <w:pPr>
        <w:jc w:val="center"/>
        <w:rPr>
          <w:b/>
          <w:sz w:val="32"/>
          <w:szCs w:val="32"/>
        </w:rPr>
      </w:pPr>
      <w:r>
        <w:rPr>
          <w:b/>
          <w:sz w:val="32"/>
          <w:szCs w:val="32"/>
        </w:rPr>
        <w:t>KNJIŽNICE I ČITAONICE GRAČAC</w:t>
      </w:r>
    </w:p>
    <w:p w:rsidR="00F74A11" w:rsidRDefault="00F74A11" w:rsidP="000E788C">
      <w:pPr>
        <w:jc w:val="center"/>
        <w:rPr>
          <w:b/>
          <w:sz w:val="32"/>
          <w:szCs w:val="32"/>
        </w:rPr>
      </w:pPr>
    </w:p>
    <w:p w:rsidR="009415F7" w:rsidRDefault="009415F7" w:rsidP="000E788C">
      <w:pPr>
        <w:jc w:val="center"/>
        <w:rPr>
          <w:b/>
          <w:sz w:val="32"/>
          <w:szCs w:val="32"/>
        </w:rPr>
      </w:pPr>
    </w:p>
    <w:p w:rsidR="00D45D94" w:rsidRDefault="00D45D94" w:rsidP="000E788C">
      <w:pPr>
        <w:jc w:val="center"/>
        <w:rPr>
          <w:b/>
          <w:sz w:val="32"/>
          <w:szCs w:val="32"/>
        </w:rPr>
      </w:pPr>
    </w:p>
    <w:p w:rsidR="00D45D94" w:rsidRPr="00F74A11" w:rsidRDefault="00D45D94" w:rsidP="000E788C">
      <w:pPr>
        <w:jc w:val="center"/>
        <w:rPr>
          <w:b/>
          <w:sz w:val="32"/>
          <w:szCs w:val="32"/>
        </w:rPr>
      </w:pPr>
    </w:p>
    <w:p w:rsidR="000E788C" w:rsidRPr="00D45D94" w:rsidRDefault="00D45D94" w:rsidP="00D45D94">
      <w:pPr>
        <w:autoSpaceDE w:val="0"/>
        <w:autoSpaceDN w:val="0"/>
        <w:adjustRightInd w:val="0"/>
        <w:jc w:val="center"/>
        <w:rPr>
          <w:b/>
          <w:color w:val="808080" w:themeColor="background1" w:themeShade="80"/>
        </w:rPr>
      </w:pPr>
      <w:r w:rsidRPr="00D45D94">
        <w:rPr>
          <w:b/>
          <w:color w:val="808080" w:themeColor="background1" w:themeShade="80"/>
        </w:rPr>
        <w:t>CPV 45</w:t>
      </w:r>
      <w:r w:rsidR="007328EA">
        <w:rPr>
          <w:b/>
          <w:color w:val="808080" w:themeColor="background1" w:themeShade="80"/>
        </w:rPr>
        <w:t>454100</w:t>
      </w:r>
      <w:r w:rsidRPr="00D45D94">
        <w:rPr>
          <w:b/>
          <w:color w:val="808080" w:themeColor="background1" w:themeShade="80"/>
        </w:rPr>
        <w:t>-</w:t>
      </w:r>
      <w:r w:rsidR="007328EA">
        <w:rPr>
          <w:b/>
          <w:color w:val="808080" w:themeColor="background1" w:themeShade="80"/>
        </w:rPr>
        <w:t>5</w:t>
      </w:r>
      <w:r w:rsidRPr="00D45D94">
        <w:rPr>
          <w:b/>
          <w:color w:val="808080" w:themeColor="background1" w:themeShade="80"/>
        </w:rPr>
        <w:t xml:space="preserve"> </w:t>
      </w:r>
      <w:r w:rsidR="007328EA">
        <w:rPr>
          <w:b/>
          <w:color w:val="808080" w:themeColor="background1" w:themeShade="80"/>
        </w:rPr>
        <w:t>–</w:t>
      </w:r>
      <w:r w:rsidRPr="00D45D94">
        <w:rPr>
          <w:b/>
          <w:color w:val="808080" w:themeColor="background1" w:themeShade="80"/>
        </w:rPr>
        <w:t xml:space="preserve"> </w:t>
      </w:r>
      <w:r w:rsidR="007328EA">
        <w:rPr>
          <w:b/>
          <w:color w:val="808080" w:themeColor="background1" w:themeShade="80"/>
        </w:rPr>
        <w:t>Radovi na obnovi</w:t>
      </w:r>
    </w:p>
    <w:p w:rsidR="000E788C" w:rsidRDefault="000E788C" w:rsidP="000E788C">
      <w:pPr>
        <w:jc w:val="center"/>
        <w:rPr>
          <w:b/>
          <w:sz w:val="36"/>
          <w:szCs w:val="36"/>
        </w:rPr>
      </w:pPr>
    </w:p>
    <w:p w:rsidR="00935796" w:rsidRDefault="00935796" w:rsidP="000E788C">
      <w:pPr>
        <w:jc w:val="center"/>
        <w:rPr>
          <w:b/>
        </w:rPr>
      </w:pPr>
    </w:p>
    <w:p w:rsidR="004800B7" w:rsidRDefault="004800B7" w:rsidP="000E788C">
      <w:pPr>
        <w:jc w:val="center"/>
        <w:rPr>
          <w:b/>
        </w:rPr>
      </w:pPr>
    </w:p>
    <w:p w:rsidR="004800B7" w:rsidRDefault="004800B7"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D45D94" w:rsidRDefault="00D45D94" w:rsidP="000E788C">
      <w:pPr>
        <w:jc w:val="center"/>
        <w:rPr>
          <w:b/>
        </w:rPr>
      </w:pPr>
    </w:p>
    <w:p w:rsidR="000E788C" w:rsidRPr="00940C05" w:rsidRDefault="000E788C" w:rsidP="000E788C">
      <w:pPr>
        <w:jc w:val="center"/>
        <w:rPr>
          <w:b/>
        </w:rPr>
      </w:pPr>
      <w:r>
        <w:rPr>
          <w:b/>
        </w:rPr>
        <w:lastRenderedPageBreak/>
        <w:t xml:space="preserve">Gračac, </w:t>
      </w:r>
      <w:r w:rsidR="007328EA">
        <w:rPr>
          <w:b/>
        </w:rPr>
        <w:t>29</w:t>
      </w:r>
      <w:r>
        <w:rPr>
          <w:b/>
        </w:rPr>
        <w:t xml:space="preserve">. </w:t>
      </w:r>
      <w:r w:rsidR="007328EA">
        <w:rPr>
          <w:b/>
        </w:rPr>
        <w:t>kolovoza</w:t>
      </w:r>
      <w:r>
        <w:rPr>
          <w:b/>
        </w:rPr>
        <w:t xml:space="preserve"> 201</w:t>
      </w:r>
      <w:r w:rsidR="00A643D8">
        <w:rPr>
          <w:b/>
        </w:rPr>
        <w:t>9</w:t>
      </w:r>
      <w:r>
        <w:rPr>
          <w:b/>
        </w:rPr>
        <w:t>. godine</w:t>
      </w:r>
    </w:p>
    <w:p w:rsidR="00F74A11" w:rsidRDefault="00F74A11" w:rsidP="00622EB5">
      <w:pPr>
        <w:rPr>
          <w:b/>
          <w:bCs/>
          <w:lang w:val="de-DE"/>
        </w:rPr>
      </w:pPr>
    </w:p>
    <w:p w:rsidR="007328EA" w:rsidRDefault="007328EA" w:rsidP="00622EB5">
      <w:pPr>
        <w:rPr>
          <w:b/>
          <w:bCs/>
          <w:lang w:val="de-DE"/>
        </w:rPr>
      </w:pPr>
    </w:p>
    <w:p w:rsidR="00F6788C" w:rsidRDefault="00F6788C" w:rsidP="00622EB5">
      <w:pPr>
        <w:rPr>
          <w:b/>
          <w:bCs/>
          <w:lang w:val="de-DE"/>
        </w:rPr>
      </w:pPr>
      <w:r>
        <w:rPr>
          <w:b/>
          <w:bCs/>
          <w:lang w:val="de-DE"/>
        </w:rPr>
        <w:t>OPĆINSKI NAČELNIK</w:t>
      </w:r>
    </w:p>
    <w:p w:rsidR="00622EB5" w:rsidRPr="00AC23BC" w:rsidRDefault="00BA5CC2" w:rsidP="00622EB5">
      <w:r>
        <w:t>KLASA</w:t>
      </w:r>
      <w:r w:rsidR="00622EB5">
        <w:t xml:space="preserve">: </w:t>
      </w:r>
      <w:r w:rsidR="00EE4F7B">
        <w:t>UP/I-406-01/1</w:t>
      </w:r>
      <w:r w:rsidR="00A643D8">
        <w:t>9</w:t>
      </w:r>
      <w:r w:rsidR="00EE4F7B">
        <w:t>-01/</w:t>
      </w:r>
      <w:r w:rsidR="007328EA">
        <w:t>9</w:t>
      </w:r>
    </w:p>
    <w:p w:rsidR="00622EB5" w:rsidRDefault="00BA5CC2" w:rsidP="00622EB5">
      <w:r>
        <w:t>URBROJ</w:t>
      </w:r>
      <w:r w:rsidR="00F6788C">
        <w:t>: 2198/31-01-1</w:t>
      </w:r>
      <w:r w:rsidR="007328EA">
        <w:t>9</w:t>
      </w:r>
      <w:r w:rsidR="00F6788C">
        <w:t>-</w:t>
      </w:r>
      <w:r w:rsidR="00EE4F7B">
        <w:t>3</w:t>
      </w:r>
    </w:p>
    <w:p w:rsidR="00622EB5" w:rsidRDefault="00F6788C" w:rsidP="00622EB5">
      <w:r>
        <w:t>Gračac</w:t>
      </w:r>
      <w:r w:rsidR="00622EB5">
        <w:t xml:space="preserve">, </w:t>
      </w:r>
      <w:r w:rsidR="007328EA">
        <w:t>29</w:t>
      </w:r>
      <w:r w:rsidR="00622EB5">
        <w:t xml:space="preserve">. </w:t>
      </w:r>
      <w:r w:rsidR="007328EA">
        <w:t>kolovoza</w:t>
      </w:r>
      <w:r w:rsidR="00622EB5">
        <w:t xml:space="preserve"> 201</w:t>
      </w:r>
      <w:r w:rsidR="00A643D8">
        <w:t>9</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e temeljem</w:t>
      </w:r>
      <w:r w:rsidR="00BA5CC2" w:rsidRPr="00E107AC">
        <w:rPr>
          <w:sz w:val="21"/>
          <w:szCs w:val="21"/>
        </w:rPr>
        <w:t xml:space="preserve"> </w:t>
      </w:r>
      <w:r w:rsidR="00BA5CC2" w:rsidRPr="00BA5CC2">
        <w:t>Pravilnika o provedbi postupaka jednostavne nabave („Službeni glasnik Općine Gračac“ broj 4/2017., 7/2017.)</w:t>
      </w:r>
      <w:r w:rsidR="00F6788C" w:rsidRPr="00BA5CC2">
        <w:t xml:space="preserve"> </w:t>
      </w:r>
      <w:r w:rsidR="00622EB5">
        <w:t xml:space="preserve">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6" w:history="1">
        <w:r w:rsidR="00F6788C" w:rsidRPr="00707CCE">
          <w:rPr>
            <w:rStyle w:val="Hiperveza"/>
          </w:rPr>
          <w:t>www.gracac.hr</w:t>
        </w:r>
      </w:hyperlink>
    </w:p>
    <w:p w:rsidR="000562C4" w:rsidRDefault="000562C4" w:rsidP="00622EB5">
      <w:pPr>
        <w:ind w:firstLine="720"/>
      </w:pPr>
      <w:r>
        <w:t xml:space="preserve">E-mail: </w:t>
      </w:r>
      <w:hyperlink r:id="rId17" w:history="1">
        <w:r w:rsidRPr="00D05A80">
          <w:rPr>
            <w:rStyle w:val="Hiperveza"/>
          </w:rPr>
          <w:t>gracac@gracac.hr</w:t>
        </w:r>
      </w:hyperlink>
    </w:p>
    <w:p w:rsidR="00F6788C" w:rsidRDefault="00F6788C" w:rsidP="00622EB5">
      <w:pPr>
        <w:ind w:firstLine="720"/>
        <w:rPr>
          <w:lang w:val="pl-PL"/>
        </w:rPr>
      </w:pPr>
    </w:p>
    <w:p w:rsidR="00622EB5" w:rsidRDefault="00622EB5" w:rsidP="00F6788C">
      <w:pPr>
        <w:ind w:firstLine="720"/>
      </w:pPr>
      <w:r w:rsidRPr="0022420A">
        <w:rPr>
          <w:lang w:val="pl-PL"/>
        </w:rPr>
        <w:t xml:space="preserve">Odgovorna osoba naručitelja: </w:t>
      </w:r>
      <w:r w:rsidR="00F6788C">
        <w:rPr>
          <w:lang w:val="pl-PL"/>
        </w:rPr>
        <w:t>Nataša Turbić, prof., Općinska načelnica</w:t>
      </w:r>
    </w:p>
    <w:p w:rsidR="00F6788C" w:rsidRDefault="00F6788C" w:rsidP="00622EB5">
      <w:pPr>
        <w:rPr>
          <w:b/>
        </w:rPr>
      </w:pPr>
    </w:p>
    <w:p w:rsidR="000562C4" w:rsidRDefault="00622EB5" w:rsidP="000562C4">
      <w:pPr>
        <w:rPr>
          <w:b/>
        </w:rPr>
      </w:pPr>
      <w:r w:rsidRPr="008406F4">
        <w:rPr>
          <w:b/>
        </w:rPr>
        <w:t xml:space="preserve">2. OPIS PREDMETA NABAVE </w:t>
      </w:r>
    </w:p>
    <w:p w:rsidR="000562C4" w:rsidRPr="000562C4" w:rsidRDefault="00622EB5" w:rsidP="00AE77B5">
      <w:pPr>
        <w:jc w:val="both"/>
        <w:rPr>
          <w:b/>
        </w:rPr>
      </w:pPr>
      <w:r>
        <w:t xml:space="preserve">Predmet nabave je: </w:t>
      </w:r>
      <w:r w:rsidR="000562C4" w:rsidRPr="00517626">
        <w:t xml:space="preserve">  </w:t>
      </w:r>
      <w:r w:rsidR="007328EA" w:rsidRPr="007328EA">
        <w:t xml:space="preserve">Sanacija vanjske ovojnice Knjižnice i čitaonice Gračac </w:t>
      </w:r>
      <w:r w:rsidR="00AE77B5">
        <w:t xml:space="preserve"> </w:t>
      </w:r>
    </w:p>
    <w:p w:rsidR="00622EB5" w:rsidRPr="002363FA" w:rsidRDefault="00622EB5" w:rsidP="00AE77B5">
      <w:pPr>
        <w:autoSpaceDE w:val="0"/>
        <w:autoSpaceDN w:val="0"/>
        <w:adjustRightInd w:val="0"/>
        <w:jc w:val="both"/>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Pr="004711E5" w:rsidRDefault="00622EB5" w:rsidP="00AE77B5">
      <w:pPr>
        <w:jc w:val="both"/>
        <w:rPr>
          <w:b/>
        </w:rPr>
      </w:pPr>
      <w:r>
        <w:t xml:space="preserve">Procijenjena vrijednost nabave: </w:t>
      </w:r>
      <w:r w:rsidR="007328EA" w:rsidRPr="004711E5">
        <w:rPr>
          <w:b/>
        </w:rPr>
        <w:t>254</w:t>
      </w:r>
      <w:r w:rsidRPr="004711E5">
        <w:rPr>
          <w:b/>
        </w:rPr>
        <w:t>.</w:t>
      </w:r>
      <w:r w:rsidR="00AE77B5" w:rsidRPr="004711E5">
        <w:rPr>
          <w:b/>
        </w:rPr>
        <w:t>4</w:t>
      </w:r>
      <w:r w:rsidR="007068D6" w:rsidRPr="004711E5">
        <w:rPr>
          <w:b/>
        </w:rPr>
        <w:t>00</w:t>
      </w:r>
      <w:r w:rsidR="004D6BC5" w:rsidRPr="004711E5">
        <w:rPr>
          <w:b/>
        </w:rPr>
        <w:t>,</w:t>
      </w:r>
      <w:r w:rsidR="007068D6" w:rsidRPr="004711E5">
        <w:rPr>
          <w:b/>
        </w:rPr>
        <w:t>0</w:t>
      </w:r>
      <w:r w:rsidRPr="004711E5">
        <w:rPr>
          <w:b/>
        </w:rPr>
        <w:t xml:space="preserve">0 kuna </w:t>
      </w:r>
      <w:r w:rsidR="00532E59" w:rsidRPr="004711E5">
        <w:rPr>
          <w:b/>
        </w:rPr>
        <w:t>(bez PDV-a).</w:t>
      </w:r>
    </w:p>
    <w:p w:rsidR="00532E59" w:rsidRPr="004711E5" w:rsidRDefault="00532E59" w:rsidP="00AE77B5">
      <w:pPr>
        <w:jc w:val="both"/>
        <w:rPr>
          <w:b/>
        </w:rPr>
      </w:pPr>
      <w:r>
        <w:t xml:space="preserve">Planirana vrijednost nabave: </w:t>
      </w:r>
      <w:r w:rsidR="007328EA" w:rsidRPr="004711E5">
        <w:rPr>
          <w:b/>
        </w:rPr>
        <w:t>318</w:t>
      </w:r>
      <w:r w:rsidRPr="004711E5">
        <w:rPr>
          <w:b/>
        </w:rPr>
        <w:t>.</w:t>
      </w:r>
      <w:r w:rsidR="00844EE4" w:rsidRPr="004711E5">
        <w:rPr>
          <w:b/>
        </w:rPr>
        <w:t>000</w:t>
      </w:r>
      <w:r w:rsidRPr="004711E5">
        <w:rPr>
          <w:b/>
        </w:rPr>
        <w:t>,0</w:t>
      </w:r>
      <w:r w:rsidR="009012A3" w:rsidRPr="004711E5">
        <w:rPr>
          <w:b/>
        </w:rPr>
        <w:t>0</w:t>
      </w:r>
      <w:r w:rsidRPr="004711E5">
        <w:rPr>
          <w:b/>
        </w:rPr>
        <w:t xml:space="preserve"> kuna (</w:t>
      </w:r>
      <w:r w:rsidR="007328EA" w:rsidRPr="004711E5">
        <w:rPr>
          <w:b/>
        </w:rPr>
        <w:t xml:space="preserve">s </w:t>
      </w:r>
      <w:r w:rsidRPr="004711E5">
        <w:rPr>
          <w:b/>
        </w:rPr>
        <w:t>PDV-om).</w:t>
      </w:r>
    </w:p>
    <w:p w:rsidR="00622EB5" w:rsidRPr="004711E5" w:rsidRDefault="00622EB5" w:rsidP="00622EB5">
      <w:pPr>
        <w:rPr>
          <w:b/>
        </w:rPr>
      </w:pPr>
      <w:r w:rsidRPr="004711E5">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7328EA" w:rsidRPr="007328EA">
        <w:t>Sanacija vanjske ovojnice Knjižnice i čitaonice Gračac</w:t>
      </w:r>
      <w:r w:rsidR="007328EA">
        <w:t xml:space="preserve"> prema </w:t>
      </w:r>
      <w:r w:rsidR="007328EA" w:rsidRPr="007328EA">
        <w:t xml:space="preserve"> </w:t>
      </w:r>
      <w:r w:rsidR="007328EA">
        <w:t>tr</w:t>
      </w:r>
      <w:r w:rsidR="00532E59">
        <w:t xml:space="preserve">oškovniku </w:t>
      </w:r>
      <w:r>
        <w:t>i uputama naručitelja</w:t>
      </w:r>
      <w:r w:rsidR="00D24D79">
        <w:t>.</w:t>
      </w:r>
    </w:p>
    <w:p w:rsidR="00F31CAA" w:rsidRDefault="00F31CAA" w:rsidP="00622EB5">
      <w:pPr>
        <w:rPr>
          <w:b/>
        </w:rPr>
      </w:pPr>
    </w:p>
    <w:p w:rsidR="00622EB5" w:rsidRDefault="00622EB5" w:rsidP="00622EB5">
      <w:r w:rsidRPr="007F0C9B">
        <w:rPr>
          <w:b/>
        </w:rPr>
        <w:t>3.2. ROK IZVRŠENJA:</w:t>
      </w:r>
      <w:r>
        <w:t xml:space="preserve"> U roku od </w:t>
      </w:r>
      <w:r w:rsidR="00DF73FA">
        <w:t>6</w:t>
      </w:r>
      <w:r w:rsidR="00C958B4">
        <w:t>0 dana od obostranog potpisivanja</w:t>
      </w:r>
      <w:r>
        <w:t xml:space="preserve"> ugovora</w:t>
      </w:r>
      <w:r w:rsidR="004711E5">
        <w:t>.</w:t>
      </w:r>
      <w:r>
        <w:t xml:space="preserve">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potpis</w:t>
      </w:r>
      <w:r w:rsidR="00C958B4">
        <w:t>ivanja ugovora</w:t>
      </w:r>
      <w:r w:rsidR="005A64B4">
        <w:t xml:space="preserve"> do </w:t>
      </w:r>
      <w:r w:rsidR="00F65F2B">
        <w:t>31</w:t>
      </w:r>
      <w:r w:rsidR="005A64B4">
        <w:t>.</w:t>
      </w:r>
      <w:r w:rsidR="00F65F2B">
        <w:t>1</w:t>
      </w:r>
      <w:r w:rsidR="005A64B4">
        <w:t>2</w:t>
      </w:r>
      <w:r>
        <w:t>.201</w:t>
      </w:r>
      <w:r w:rsidR="00A643D8">
        <w:t>9</w:t>
      </w:r>
      <w:r>
        <w:t xml:space="preserve">.  </w:t>
      </w:r>
    </w:p>
    <w:p w:rsidR="00F31CAA" w:rsidRDefault="00F31CAA" w:rsidP="00622EB5">
      <w:pPr>
        <w:rPr>
          <w:b/>
        </w:rPr>
      </w:pPr>
    </w:p>
    <w:p w:rsidR="004B3842" w:rsidRDefault="00622EB5" w:rsidP="004B3842">
      <w:r w:rsidRPr="007F0C9B">
        <w:rPr>
          <w:b/>
        </w:rPr>
        <w:t>3.4. ROK VALJANOSTI PONUDE :</w:t>
      </w:r>
      <w:r>
        <w:t xml:space="preserve"> </w:t>
      </w:r>
      <w:r w:rsidR="004B3842">
        <w:t xml:space="preserve">Rok valjanosti ponude je 90 (devedeset) </w:t>
      </w:r>
      <w:r w:rsidR="004711E5">
        <w:t xml:space="preserve">dana </w:t>
      </w:r>
      <w:r w:rsidR="004B3842">
        <w:t xml:space="preserve">od dana otvaranja ponuda. </w:t>
      </w:r>
    </w:p>
    <w:p w:rsidR="004B3842" w:rsidRDefault="004B3842" w:rsidP="004B3842">
      <w:r>
        <w:t>Na zahtjev Naručitelja, ponuditelj može produžiti rok valjanosti svoje ponude.</w:t>
      </w:r>
    </w:p>
    <w:p w:rsidR="00F31CAA" w:rsidRDefault="004B3842" w:rsidP="004B3842">
      <w:r>
        <w:t xml:space="preserve">Ako tijekom postupka jednostavne nabave istekne rok valjanosti ponude i jamstva za ozbiljnost ponude, Naručitelj je obvezan prije odabira zatražiti produženje roka valjanosti </w:t>
      </w:r>
      <w:r>
        <w:lastRenderedPageBreak/>
        <w:t>ponude i jamstva od ponuditelja koji je podnio ekonomski najpovoljniju ponudu u primjerenom roku ne kraćem od 5 dana.</w:t>
      </w:r>
    </w:p>
    <w:p w:rsidR="004B3842" w:rsidRDefault="004B3842" w:rsidP="004B3842">
      <w:pPr>
        <w:rPr>
          <w:b/>
        </w:rPr>
      </w:pPr>
    </w:p>
    <w:p w:rsidR="00622EB5" w:rsidRPr="007214A8" w:rsidRDefault="00622EB5" w:rsidP="00622EB5">
      <w:r w:rsidRPr="007F0C9B">
        <w:rPr>
          <w:b/>
        </w:rPr>
        <w:t>3.5. MJESTO IZVRŠENJA:</w:t>
      </w:r>
      <w:r w:rsidR="00844EE4">
        <w:rPr>
          <w:b/>
        </w:rPr>
        <w:t xml:space="preserve"> </w:t>
      </w:r>
      <w:r w:rsidR="00BA5CC2" w:rsidRPr="00BA5CC2">
        <w:t>Naselje Gračac</w:t>
      </w:r>
      <w:r w:rsidR="00BA5CC2">
        <w:rPr>
          <w:b/>
        </w:rPr>
        <w:t xml:space="preserve">, </w:t>
      </w:r>
      <w:r w:rsidR="00532E59" w:rsidRPr="007214A8">
        <w:t>Općina Gračac</w:t>
      </w:r>
      <w:r w:rsidR="004711E5">
        <w:t>, k.č. br. 544/3 i 545 k.o. Gračac</w:t>
      </w:r>
      <w:r w:rsidRPr="007214A8">
        <w:t xml:space="preserve"> </w:t>
      </w:r>
    </w:p>
    <w:p w:rsidR="00F31CAA" w:rsidRDefault="00F31CAA" w:rsidP="00622EB5">
      <w:pPr>
        <w:rPr>
          <w:b/>
        </w:rPr>
      </w:pPr>
    </w:p>
    <w:p w:rsidR="004711E5" w:rsidRDefault="00622EB5" w:rsidP="004B3842">
      <w:r w:rsidRPr="007214A8">
        <w:rPr>
          <w:b/>
        </w:rPr>
        <w:t>3.6. ROK , NAČIN I UVJETI PLAĆANJA:</w:t>
      </w:r>
      <w:r w:rsidRPr="007214A8">
        <w:t xml:space="preserve"> </w:t>
      </w:r>
    </w:p>
    <w:p w:rsidR="004711E5" w:rsidRDefault="004711E5" w:rsidP="004B3842"/>
    <w:p w:rsidR="004B3842" w:rsidRDefault="004B3842" w:rsidP="004B3842">
      <w:r>
        <w:t>Obračun i naplata isporučene robe obavit će se nakon potpisom prihvaćenih računa od strane naručitelja: (Općina Gračac, Općinska načelnica), a sve temeljem privremenih i okončanog obračuna (računa).</w:t>
      </w:r>
    </w:p>
    <w:p w:rsidR="004711E5" w:rsidRDefault="004711E5" w:rsidP="004B3842"/>
    <w:p w:rsidR="004B3842" w:rsidRDefault="004B3842" w:rsidP="004B3842">
      <w:r>
        <w:t xml:space="preserve">Naručitelj je obvezan od 1.7.2019. godine zaprimati i obrađivati te izvršiti plaćanje elektroničkih računa i pratećih isprava izdanih sukladno europskoj normi, sukladno članku 6., stavak 1. i članku 7. Zakona o elektroničkom izdavanju računa u javnoj nabavi („Narodne Novine“ broj 94/18). </w:t>
      </w:r>
    </w:p>
    <w:p w:rsidR="004711E5" w:rsidRDefault="004711E5" w:rsidP="004B3842"/>
    <w:p w:rsidR="004B3842" w:rsidRDefault="004B3842" w:rsidP="004B3842">
      <w:r>
        <w:t>Naručitelj prihvaća ispostavljanje računa isključivo u elektroničkom obliku „</w:t>
      </w:r>
      <w:proofErr w:type="spellStart"/>
      <w:r>
        <w:t>eRačuna</w:t>
      </w:r>
      <w:proofErr w:type="spellEnd"/>
      <w:r>
        <w:t>“.</w:t>
      </w:r>
    </w:p>
    <w:p w:rsidR="004711E5" w:rsidRDefault="004711E5" w:rsidP="004B3842"/>
    <w:p w:rsidR="004B3842" w:rsidRDefault="004B3842" w:rsidP="004B3842">
      <w:r>
        <w:t>Izvršitelj se obvezuje da će Naručitelju ispostavljati račun za isporučenu robu u roku ne dužem od sedam (7) dana. Račune za isporučenu robu Izvršitelj će ispostavljati nakon potpisanog i ovjerenog obrasca Otpremnice od strane Naručitelja dostavljenog Izvršitelju.</w:t>
      </w:r>
    </w:p>
    <w:p w:rsidR="004711E5" w:rsidRDefault="004711E5" w:rsidP="004B3842"/>
    <w:p w:rsidR="004B3842" w:rsidRDefault="004B3842" w:rsidP="004B3842">
      <w:r>
        <w:t>U slučaju poremećaja planirane dinamike izvršenja Ugovora, bez obzira na razlog, Naručitelj će izdati pisani nalog Izvršitelju za potrebom odgovarajuće preraspodijele definiranih mjesečnih iznosa računa.</w:t>
      </w:r>
    </w:p>
    <w:p w:rsidR="004711E5" w:rsidRDefault="004711E5" w:rsidP="004B3842"/>
    <w:p w:rsidR="004B3842" w:rsidRDefault="004B3842" w:rsidP="004B3842">
      <w:r>
        <w:t>Izvršitelj mora svom računu odnosno situaciji obvezno priložiti račune odnosno situacije svojih podugovaratelja koje je prethodno potvrdio.</w:t>
      </w:r>
    </w:p>
    <w:p w:rsidR="00CC4646" w:rsidRDefault="004B3842" w:rsidP="004B3842">
      <w:r>
        <w:t>Naručitelj se obvezuje ovjereni neprijeporni dio računa platiti Izvršitelju/članu zajednice Izvršitelja u roku 60 (šezdeset) dana od dana primitka računa.</w:t>
      </w:r>
    </w:p>
    <w:p w:rsidR="004B3842" w:rsidRDefault="004B3842" w:rsidP="004B3842">
      <w:pPr>
        <w:rPr>
          <w:b/>
        </w:rPr>
      </w:pPr>
    </w:p>
    <w:p w:rsidR="004711E5" w:rsidRDefault="00622EB5" w:rsidP="004B3842">
      <w:pPr>
        <w:jc w:val="both"/>
      </w:pPr>
      <w:r w:rsidRPr="007F0C9B">
        <w:rPr>
          <w:b/>
        </w:rPr>
        <w:t>3.7. CIJENA PONUDE:</w:t>
      </w:r>
      <w:r>
        <w:t xml:space="preserve"> </w:t>
      </w:r>
    </w:p>
    <w:p w:rsidR="004711E5" w:rsidRDefault="004711E5" w:rsidP="004B3842">
      <w:pPr>
        <w:jc w:val="both"/>
      </w:pPr>
    </w:p>
    <w:p w:rsidR="004B3842" w:rsidRDefault="004B3842" w:rsidP="004B3842">
      <w:pPr>
        <w:jc w:val="both"/>
      </w:pPr>
      <w:r>
        <w:t xml:space="preserve">Gospodarski subjekti su dužni dostaviti ponudu s cijenom u kunama. Cijena je nepromjenjiva. Cijena se piše brojkama. Cijena ponude izražava se za cjelokupan predmet nabave. </w:t>
      </w:r>
    </w:p>
    <w:p w:rsidR="004B3842" w:rsidRDefault="004B3842" w:rsidP="004B3842">
      <w:pPr>
        <w:jc w:val="both"/>
      </w:pPr>
      <w:r>
        <w:t>U cijenu ponude bez poreza na dodanu vrijednost moraju biti uračunati svi troškovi i popusti.</w:t>
      </w:r>
    </w:p>
    <w:p w:rsidR="004B3842" w:rsidRDefault="004B3842" w:rsidP="004B3842">
      <w:pPr>
        <w:jc w:val="both"/>
      </w:pPr>
      <w:r>
        <w:t>Gospodarski subjekt treba popuniti priloženi troškovnik i upisati sve jedinične i ukupne cijene, kao i sveukupni iznos.</w:t>
      </w:r>
      <w:r>
        <w:tab/>
      </w:r>
    </w:p>
    <w:p w:rsidR="004711E5" w:rsidRDefault="004711E5" w:rsidP="004B3842">
      <w:pPr>
        <w:jc w:val="both"/>
      </w:pPr>
    </w:p>
    <w:p w:rsidR="004B3842" w:rsidRDefault="004B3842" w:rsidP="004B3842">
      <w:pPr>
        <w:jc w:val="both"/>
      </w:pPr>
      <w:r>
        <w:t xml:space="preserve">Kada cijena ponude bez poreza na dodanu vrijednost izražena u Troškovniku ne odgovara cijeni ponude bez poreza na dodanu vrijednost izraženoj u Uvezu ponude, vrijedi cijena ponude bez poreza na dodanu vrijednost izražena u Troškovniku. </w:t>
      </w:r>
    </w:p>
    <w:p w:rsidR="00622EB5" w:rsidRDefault="004B3842" w:rsidP="004B3842">
      <w:pPr>
        <w:jc w:val="both"/>
      </w:pPr>
      <w:r>
        <w:t>Ako Ponuditelj ne postupi u skladu sa zahtjevima iz ovog poglavlja ili promijeni tekst ili količine navedene u Troškovniku, smatrat će se da je takav Troškovnik nepotpun i nevažeći te će ponuda biti odbijena.</w:t>
      </w:r>
    </w:p>
    <w:p w:rsidR="00CC4646" w:rsidRDefault="00CC4646" w:rsidP="000E7AC0">
      <w:pPr>
        <w:keepNext/>
        <w:keepLines/>
        <w:spacing w:before="40"/>
        <w:jc w:val="both"/>
        <w:outlineLvl w:val="2"/>
        <w:rPr>
          <w:rFonts w:eastAsiaTheme="majorEastAsia"/>
          <w:b/>
          <w:color w:val="000000" w:themeColor="text1"/>
        </w:rPr>
      </w:pPr>
      <w:bookmarkStart w:id="0" w:name="_Toc448406718"/>
      <w:bookmarkStart w:id="1" w:name="_Toc448407762"/>
      <w:bookmarkStart w:id="2" w:name="_Toc448407821"/>
      <w:bookmarkStart w:id="3"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0"/>
      <w:bookmarkEnd w:id="1"/>
      <w:bookmarkEnd w:id="2"/>
      <w:bookmarkEnd w:id="3"/>
    </w:p>
    <w:p w:rsidR="004711E5" w:rsidRDefault="004711E5" w:rsidP="000E7AC0">
      <w:pPr>
        <w:jc w:val="both"/>
        <w:rPr>
          <w:rFonts w:eastAsiaTheme="minorEastAsia"/>
        </w:rPr>
      </w:pPr>
    </w:p>
    <w:p w:rsidR="007C0784" w:rsidRPr="00203ECB" w:rsidRDefault="007C0784" w:rsidP="000E7AC0">
      <w:pPr>
        <w:jc w:val="both"/>
        <w:rPr>
          <w:rFonts w:eastAsiaTheme="minorEastAsia"/>
        </w:rPr>
      </w:pPr>
      <w:r w:rsidRPr="00203ECB">
        <w:rPr>
          <w:rFonts w:eastAsiaTheme="minorEastAsia"/>
        </w:rPr>
        <w:lastRenderedPageBreak/>
        <w:t>Troškovnik je sastavni dio ove Dokumentacije za nadmetanje.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w:t>
      </w:r>
      <w:r w:rsidR="007161E3">
        <w:t>V</w:t>
      </w:r>
      <w:r>
        <w:t>aljana ponuda s</w:t>
      </w:r>
      <w:r w:rsidR="00622EB5">
        <w:t xml:space="preserve"> najniž</w:t>
      </w:r>
      <w:r>
        <w:t>om</w:t>
      </w:r>
      <w:r w:rsidR="00622EB5">
        <w:t xml:space="preserve"> cijen</w:t>
      </w:r>
      <w:r>
        <w:t>om</w:t>
      </w:r>
      <w:r w:rsidR="00622EB5">
        <w:t xml:space="preserve"> </w:t>
      </w:r>
      <w:r>
        <w:t>sposobnog ponuditelja</w:t>
      </w:r>
      <w:r w:rsidR="007161E3">
        <w:t>.</w:t>
      </w:r>
    </w:p>
    <w:p w:rsidR="00622EB5" w:rsidRDefault="00622EB5" w:rsidP="00622EB5">
      <w:r>
        <w:t xml:space="preserve"> </w:t>
      </w:r>
    </w:p>
    <w:p w:rsidR="00935796" w:rsidRDefault="00935796" w:rsidP="00622EB5"/>
    <w:p w:rsidR="0093579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935796">
        <w:rPr>
          <w:b/>
          <w:noProof/>
          <w:color w:val="000000"/>
        </w:rPr>
        <w:t xml:space="preserve">OSNOVE ZA ISKLJUČENJE GOSPODARSKOG SUBJEKTA I DOKUMENTI </w:t>
      </w:r>
    </w:p>
    <w:p w:rsidR="00935796" w:rsidRDefault="00935796" w:rsidP="007C0784">
      <w:pPr>
        <w:widowControl w:val="0"/>
        <w:kinsoku w:val="0"/>
        <w:autoSpaceDE w:val="0"/>
        <w:autoSpaceDN w:val="0"/>
        <w:adjustRightInd w:val="0"/>
        <w:spacing w:line="185" w:lineRule="auto"/>
        <w:rPr>
          <w:b/>
          <w:noProof/>
          <w:color w:val="000000"/>
        </w:rPr>
      </w:pPr>
      <w:r>
        <w:rPr>
          <w:b/>
          <w:noProof/>
          <w:color w:val="000000"/>
        </w:rPr>
        <w:t xml:space="preserve">    KOJIMA GOSPODARSKI SUBJEKT DOKAZUJE ODSUTNOST OSNOVA ZA </w:t>
      </w:r>
    </w:p>
    <w:p w:rsidR="007C0784" w:rsidRPr="00CC4646" w:rsidRDefault="00935796" w:rsidP="007C0784">
      <w:pPr>
        <w:widowControl w:val="0"/>
        <w:kinsoku w:val="0"/>
        <w:autoSpaceDE w:val="0"/>
        <w:autoSpaceDN w:val="0"/>
        <w:adjustRightInd w:val="0"/>
        <w:spacing w:line="185" w:lineRule="auto"/>
        <w:rPr>
          <w:b/>
          <w:noProof/>
          <w:color w:val="000000"/>
        </w:rPr>
      </w:pPr>
      <w:r>
        <w:rPr>
          <w:b/>
          <w:noProof/>
          <w:color w:val="000000"/>
        </w:rPr>
        <w:t xml:space="preserve">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javne nabave ako utvrdi da:</w:t>
      </w:r>
    </w:p>
    <w:p w:rsidR="007C0784" w:rsidRPr="00203ECB" w:rsidRDefault="007C0784" w:rsidP="00170B0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170B0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lastRenderedPageBreak/>
        <w:t>d) terorizam ili kaznena djela povezana s terorističkim aktivnostima,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170B08">
      <w:pPr>
        <w:spacing w:beforeLines="30" w:before="72" w:afterLines="30" w:after="72"/>
        <w:jc w:val="both"/>
        <w:textAlignment w:val="baseline"/>
        <w:rPr>
          <w:color w:val="231F20"/>
        </w:rPr>
      </w:pPr>
      <w:r w:rsidRPr="00203ECB">
        <w:rPr>
          <w:color w:val="231F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E76A33" w:rsidRPr="00203ECB" w:rsidRDefault="00E76A33" w:rsidP="007C0784">
      <w:pPr>
        <w:jc w:val="both"/>
        <w:textAlignment w:val="baseline"/>
        <w:rPr>
          <w:color w:val="231F20"/>
        </w:rPr>
      </w:pPr>
    </w:p>
    <w:p w:rsidR="007C0784" w:rsidRDefault="00E76A33" w:rsidP="007C0784">
      <w:pPr>
        <w:jc w:val="both"/>
        <w:textAlignment w:val="baseline"/>
        <w:rPr>
          <w:b/>
          <w:color w:val="0070C0"/>
        </w:rPr>
      </w:pPr>
      <w:r w:rsidRPr="005C1CCD">
        <w:rPr>
          <w:b/>
          <w:color w:val="0070C0"/>
        </w:rPr>
        <w:t xml:space="preserve">Za potrebe utvrđivanja okolnosti iz točke </w:t>
      </w:r>
      <w:r>
        <w:rPr>
          <w:b/>
          <w:color w:val="0070C0"/>
        </w:rPr>
        <w:t>5</w:t>
      </w:r>
      <w:r w:rsidRPr="005C1CCD">
        <w:rPr>
          <w:b/>
          <w:color w:val="0070C0"/>
        </w:rPr>
        <w:t>.1.</w:t>
      </w:r>
      <w:r>
        <w:rPr>
          <w:b/>
          <w:color w:val="0070C0"/>
        </w:rPr>
        <w:t>1</w:t>
      </w:r>
      <w:r w:rsidRPr="005C1CCD">
        <w:rPr>
          <w:b/>
          <w:color w:val="0070C0"/>
        </w:rPr>
        <w:t>. gospodarski subjekt u ponudi dostavlja:</w:t>
      </w:r>
    </w:p>
    <w:p w:rsidR="00E76A33" w:rsidRPr="00203ECB" w:rsidRDefault="00E76A33" w:rsidP="007C0784">
      <w:pPr>
        <w:jc w:val="both"/>
        <w:textAlignment w:val="baseline"/>
        <w:rPr>
          <w:color w:val="231F20"/>
        </w:rPr>
      </w:pPr>
    </w:p>
    <w:p w:rsidR="007C0784" w:rsidRPr="005C1CCD" w:rsidRDefault="007C0784" w:rsidP="005C1CCD">
      <w:pPr>
        <w:widowControl w:val="0"/>
        <w:pBdr>
          <w:top w:val="single" w:sz="4" w:space="1" w:color="auto"/>
          <w:left w:val="single" w:sz="4" w:space="4" w:color="auto"/>
          <w:bottom w:val="single" w:sz="4" w:space="1" w:color="auto"/>
          <w:right w:val="single" w:sz="4" w:space="4" w:color="auto"/>
        </w:pBdr>
        <w:kinsoku w:val="0"/>
        <w:autoSpaceDE w:val="0"/>
        <w:autoSpaceDN w:val="0"/>
        <w:adjustRightInd w:val="0"/>
        <w:spacing w:line="223" w:lineRule="auto"/>
        <w:rPr>
          <w:b/>
          <w:i/>
          <w:noProof/>
          <w:color w:val="000000"/>
          <w:spacing w:val="-2"/>
        </w:rPr>
      </w:pPr>
      <w:r w:rsidRPr="005C1CCD">
        <w:rPr>
          <w:b/>
          <w:i/>
          <w:noProof/>
          <w:color w:val="000000"/>
        </w:rPr>
        <w:t>Kao dokaz sposobnosti ponuditelj treba dostaviti izjavu o nekažnjavanju potpisanu</w:t>
      </w:r>
      <w:r w:rsidR="00C375E3" w:rsidRPr="005C1CCD">
        <w:rPr>
          <w:b/>
          <w:i/>
          <w:noProof/>
          <w:color w:val="000000"/>
        </w:rPr>
        <w:t xml:space="preserve"> i</w:t>
      </w:r>
      <w:r w:rsidRPr="005C1CCD">
        <w:rPr>
          <w:b/>
          <w:i/>
          <w:noProof/>
          <w:color w:val="000000"/>
        </w:rPr>
        <w:t xml:space="preserve">  ovjerenu.</w:t>
      </w:r>
    </w:p>
    <w:p w:rsidR="007C0784" w:rsidRPr="005C1CCD" w:rsidRDefault="007C0784" w:rsidP="005C1CCD">
      <w:pPr>
        <w:widowControl w:val="0"/>
        <w:pBdr>
          <w:top w:val="single" w:sz="4" w:space="1" w:color="auto"/>
          <w:left w:val="single" w:sz="4" w:space="4" w:color="auto"/>
          <w:bottom w:val="single" w:sz="4" w:space="1" w:color="auto"/>
          <w:right w:val="single" w:sz="4" w:space="4" w:color="auto"/>
        </w:pBdr>
        <w:kinsoku w:val="0"/>
        <w:autoSpaceDE w:val="0"/>
        <w:autoSpaceDN w:val="0"/>
        <w:adjustRightInd w:val="0"/>
        <w:spacing w:line="211" w:lineRule="auto"/>
        <w:rPr>
          <w:rFonts w:eastAsiaTheme="minorEastAsia"/>
          <w:b/>
          <w:i/>
        </w:rPr>
      </w:pPr>
    </w:p>
    <w:p w:rsidR="00935796" w:rsidRDefault="00935796" w:rsidP="007C0784">
      <w:pPr>
        <w:widowControl w:val="0"/>
        <w:kinsoku w:val="0"/>
        <w:autoSpaceDE w:val="0"/>
        <w:autoSpaceDN w:val="0"/>
        <w:adjustRightInd w:val="0"/>
        <w:spacing w:line="211" w:lineRule="auto"/>
        <w:rPr>
          <w:rFonts w:eastAsiaTheme="minorEastAsia"/>
        </w:rPr>
      </w:pPr>
    </w:p>
    <w:p w:rsidR="00E76A33" w:rsidRPr="00203ECB" w:rsidRDefault="00E76A33"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t>5</w:t>
      </w:r>
      <w:r w:rsidR="007C0784" w:rsidRPr="00203ECB">
        <w:rPr>
          <w:b/>
          <w:noProof/>
          <w:color w:val="000000"/>
          <w:spacing w:val="-3"/>
        </w:rPr>
        <w:t>.1.2. Plaćene dospjele porezne obveze i obveze za mirovinsko i zdravstveno osiguranje</w:t>
      </w:r>
    </w:p>
    <w:p w:rsidR="00372ED6" w:rsidRPr="00372ED6" w:rsidRDefault="00372ED6" w:rsidP="00372ED6">
      <w:pPr>
        <w:jc w:val="both"/>
        <w:textAlignment w:val="baseline"/>
        <w:rPr>
          <w:color w:val="231F20"/>
        </w:rPr>
      </w:pPr>
      <w:r w:rsidRPr="00372ED6">
        <w:rPr>
          <w:color w:val="231F20"/>
        </w:rPr>
        <w:t xml:space="preserve">Javni naručitelj će isključiti gospodarskog subjekta iz postupka nabave ako utvrdi da gospodarski subjekt nije ispunio obveze plaćanja dospjelih poreznih obveza i obveza za mirovinsko i zdravstveno osiguranje: </w:t>
      </w:r>
    </w:p>
    <w:p w:rsidR="00372ED6" w:rsidRPr="00372ED6" w:rsidRDefault="00372ED6" w:rsidP="00372ED6">
      <w:pPr>
        <w:jc w:val="both"/>
        <w:textAlignment w:val="baseline"/>
        <w:rPr>
          <w:color w:val="231F20"/>
        </w:rPr>
      </w:pPr>
      <w:r w:rsidRPr="00372ED6">
        <w:rPr>
          <w:color w:val="231F20"/>
        </w:rPr>
        <w:t xml:space="preserve">1. u Republici Hrvatskoj, ako gospodarski subjekt ima poslovni nastan u Republici Hrvatskoj, ili </w:t>
      </w:r>
    </w:p>
    <w:p w:rsidR="00372ED6" w:rsidRPr="00372ED6" w:rsidRDefault="00372ED6" w:rsidP="00372ED6">
      <w:pPr>
        <w:jc w:val="both"/>
        <w:textAlignment w:val="baseline"/>
        <w:rPr>
          <w:color w:val="231F20"/>
        </w:rPr>
      </w:pPr>
      <w:r w:rsidRPr="00372ED6">
        <w:rPr>
          <w:color w:val="231F20"/>
        </w:rPr>
        <w:t xml:space="preserve">2. u Republici Hrvatskoj ili u državi poslovnog nastana gospodarskog subjekta, ako gospodarski subjekt nema poslovni nastan u Republici Hrvatskoj. </w:t>
      </w:r>
    </w:p>
    <w:p w:rsidR="00372ED6" w:rsidRPr="00372ED6" w:rsidRDefault="00372ED6" w:rsidP="00372ED6">
      <w:pPr>
        <w:jc w:val="both"/>
        <w:textAlignment w:val="baseline"/>
        <w:rPr>
          <w:color w:val="231F20"/>
        </w:rPr>
      </w:pPr>
      <w:r w:rsidRPr="00372ED6">
        <w:rPr>
          <w:color w:val="231F20"/>
        </w:rPr>
        <w:t>Iznimno, javni naručitelj neće isključiti gospodarskog subjekta iz postupka javne nabave ako mu sukladno posebnom propisu plaćanje obveza nije dopušteno, ili mu je odobrena odgoda plaćanja.</w:t>
      </w:r>
    </w:p>
    <w:p w:rsidR="005C1CCD" w:rsidRDefault="005C1CCD" w:rsidP="00372ED6">
      <w:pPr>
        <w:jc w:val="both"/>
        <w:textAlignment w:val="baseline"/>
        <w:rPr>
          <w:color w:val="231F20"/>
        </w:rPr>
      </w:pPr>
    </w:p>
    <w:p w:rsidR="00E76A33" w:rsidRDefault="00372ED6" w:rsidP="00372ED6">
      <w:pPr>
        <w:jc w:val="both"/>
        <w:textAlignment w:val="baseline"/>
        <w:rPr>
          <w:b/>
          <w:color w:val="0070C0"/>
        </w:rPr>
      </w:pPr>
      <w:r w:rsidRPr="005C1CCD">
        <w:rPr>
          <w:b/>
          <w:color w:val="0070C0"/>
        </w:rPr>
        <w:lastRenderedPageBreak/>
        <w:t xml:space="preserve">Za potrebe utvrđivanja okolnosti iz točke </w:t>
      </w:r>
      <w:r w:rsidR="005C1CCD">
        <w:rPr>
          <w:b/>
          <w:color w:val="0070C0"/>
        </w:rPr>
        <w:t>5</w:t>
      </w:r>
      <w:r w:rsidRPr="005C1CCD">
        <w:rPr>
          <w:b/>
          <w:color w:val="0070C0"/>
        </w:rPr>
        <w:t>.1.2. gospodarski subjekt u ponudi dostavlja:</w:t>
      </w:r>
    </w:p>
    <w:p w:rsidR="00372ED6" w:rsidRPr="005C1CCD" w:rsidRDefault="00372ED6" w:rsidP="00372ED6">
      <w:pPr>
        <w:jc w:val="both"/>
        <w:textAlignment w:val="baseline"/>
        <w:rPr>
          <w:b/>
          <w:color w:val="0070C0"/>
        </w:rPr>
      </w:pPr>
      <w:r w:rsidRPr="005C1CCD">
        <w:rPr>
          <w:b/>
          <w:color w:val="0070C0"/>
        </w:rPr>
        <w:t xml:space="preserve"> </w:t>
      </w:r>
    </w:p>
    <w:p w:rsidR="00372ED6" w:rsidRPr="005C1CCD" w:rsidRDefault="00372ED6" w:rsidP="005C1CCD">
      <w:pPr>
        <w:pBdr>
          <w:top w:val="single" w:sz="4" w:space="1" w:color="auto"/>
          <w:left w:val="single" w:sz="4" w:space="4" w:color="auto"/>
          <w:bottom w:val="single" w:sz="4" w:space="1" w:color="auto"/>
          <w:right w:val="single" w:sz="4" w:space="4" w:color="auto"/>
        </w:pBdr>
        <w:jc w:val="both"/>
        <w:textAlignment w:val="baseline"/>
        <w:rPr>
          <w:b/>
          <w:i/>
          <w:color w:val="231F20"/>
        </w:rPr>
      </w:pPr>
      <w:r w:rsidRPr="005C1CCD">
        <w:rPr>
          <w:b/>
          <w:i/>
          <w:color w:val="231F20"/>
        </w:rPr>
        <w:t>Potvrdu porezne uprave ili drugog nadležnog tijela u državi poslovnog nastana gospodarskog subjekta kojom se dokazuje da ne postoje navedene osnove za isključenje u izvorniku ne stariju od dana objave  (elektroničke potvrde smatraju se izvornikom).</w:t>
      </w:r>
    </w:p>
    <w:p w:rsidR="005C1CCD" w:rsidRPr="005C1CCD" w:rsidRDefault="005C1CCD" w:rsidP="005C1CCD">
      <w:pPr>
        <w:pBdr>
          <w:top w:val="single" w:sz="4" w:space="1" w:color="auto"/>
          <w:left w:val="single" w:sz="4" w:space="4" w:color="auto"/>
          <w:bottom w:val="single" w:sz="4" w:space="1" w:color="auto"/>
          <w:right w:val="single" w:sz="4" w:space="4" w:color="auto"/>
        </w:pBdr>
        <w:jc w:val="both"/>
        <w:textAlignment w:val="baseline"/>
        <w:rPr>
          <w:i/>
          <w:color w:val="231F20"/>
        </w:rPr>
      </w:pPr>
    </w:p>
    <w:p w:rsidR="00592E38" w:rsidRDefault="00592E38" w:rsidP="00372ED6">
      <w:pPr>
        <w:jc w:val="both"/>
        <w:textAlignment w:val="baseline"/>
        <w:rPr>
          <w:color w:val="231F20"/>
        </w:rPr>
      </w:pPr>
    </w:p>
    <w:p w:rsidR="00372ED6" w:rsidRDefault="00372ED6" w:rsidP="00C375E3">
      <w:pPr>
        <w:jc w:val="both"/>
        <w:textAlignment w:val="baseline"/>
        <w:rPr>
          <w:color w:val="231F20"/>
        </w:rPr>
      </w:pPr>
    </w:p>
    <w:p w:rsidR="00372ED6" w:rsidRDefault="00372ED6" w:rsidP="00C375E3">
      <w:pPr>
        <w:jc w:val="both"/>
        <w:textAlignment w:val="baseline"/>
        <w:rPr>
          <w:color w:val="231F20"/>
        </w:rPr>
      </w:pPr>
      <w:r w:rsidRPr="00372ED6">
        <w:rPr>
          <w:b/>
          <w:color w:val="231F20"/>
        </w:rPr>
        <w:t>5.1.3 Plaćene dospjele obveze prema Općini Gračac</w:t>
      </w:r>
    </w:p>
    <w:p w:rsidR="00592E38" w:rsidRDefault="00372ED6" w:rsidP="00C375E3">
      <w:pPr>
        <w:jc w:val="both"/>
        <w:textAlignment w:val="baseline"/>
        <w:rPr>
          <w:color w:val="231F20"/>
        </w:rPr>
      </w:pPr>
      <w:r w:rsidRPr="00372ED6">
        <w:rPr>
          <w:color w:val="231F20"/>
        </w:rPr>
        <w:t xml:space="preserve"> </w:t>
      </w:r>
    </w:p>
    <w:p w:rsidR="00372ED6" w:rsidRDefault="00592E38" w:rsidP="00C375E3">
      <w:pPr>
        <w:jc w:val="both"/>
        <w:textAlignment w:val="baseline"/>
        <w:rPr>
          <w:color w:val="231F20"/>
        </w:rPr>
      </w:pPr>
      <w:r>
        <w:rPr>
          <w:color w:val="231F20"/>
        </w:rPr>
        <w:t>Plaćene dospjele obveze po osnovi javnih davanja prema Općini Gračac.</w:t>
      </w:r>
    </w:p>
    <w:p w:rsidR="00E76A33" w:rsidRDefault="00E76A33" w:rsidP="00C375E3">
      <w:pPr>
        <w:jc w:val="both"/>
        <w:textAlignment w:val="baseline"/>
        <w:rPr>
          <w:color w:val="231F20"/>
        </w:rPr>
      </w:pPr>
    </w:p>
    <w:p w:rsidR="00592E38" w:rsidRDefault="00B1687D" w:rsidP="00C375E3">
      <w:pPr>
        <w:jc w:val="both"/>
        <w:textAlignment w:val="baseline"/>
        <w:rPr>
          <w:b/>
          <w:color w:val="0070C0"/>
        </w:rPr>
      </w:pPr>
      <w:r w:rsidRPr="00B1687D">
        <w:rPr>
          <w:b/>
          <w:color w:val="0070C0"/>
        </w:rPr>
        <w:t>Za potrebe utvrđivanja okolnosti iz točke 5.1.</w:t>
      </w:r>
      <w:r w:rsidR="00E76A33">
        <w:rPr>
          <w:b/>
          <w:color w:val="0070C0"/>
        </w:rPr>
        <w:t>3</w:t>
      </w:r>
      <w:r w:rsidRPr="00B1687D">
        <w:rPr>
          <w:b/>
          <w:color w:val="0070C0"/>
        </w:rPr>
        <w:t>. gospodarski subjekt u ponudi dostavlja:</w:t>
      </w:r>
    </w:p>
    <w:p w:rsidR="00E76A33" w:rsidRPr="00B1687D" w:rsidRDefault="00E76A33" w:rsidP="00C375E3">
      <w:pPr>
        <w:jc w:val="both"/>
        <w:textAlignment w:val="baseline"/>
        <w:rPr>
          <w:b/>
          <w:color w:val="0070C0"/>
        </w:rPr>
      </w:pPr>
    </w:p>
    <w:p w:rsidR="00C375E3" w:rsidRPr="00592E38" w:rsidRDefault="00C375E3" w:rsidP="00592E38">
      <w:pPr>
        <w:pBdr>
          <w:top w:val="single" w:sz="4" w:space="1" w:color="auto"/>
          <w:left w:val="single" w:sz="4" w:space="4" w:color="auto"/>
          <w:bottom w:val="single" w:sz="4" w:space="1" w:color="auto"/>
          <w:right w:val="single" w:sz="4" w:space="4" w:color="auto"/>
        </w:pBdr>
        <w:jc w:val="both"/>
        <w:textAlignment w:val="baseline"/>
        <w:rPr>
          <w:b/>
          <w:i/>
          <w:color w:val="231F20"/>
        </w:rPr>
      </w:pPr>
      <w:r w:rsidRPr="00592E38">
        <w:rPr>
          <w:b/>
          <w:i/>
          <w:color w:val="231F20"/>
        </w:rPr>
        <w:t xml:space="preserve">Kao dokaz ispunjavanja uvjeta gospodarski subjekt je dužan dostaviti potvrdu </w:t>
      </w:r>
      <w:r w:rsidR="00372ED6" w:rsidRPr="00592E38">
        <w:rPr>
          <w:b/>
          <w:i/>
          <w:color w:val="231F20"/>
        </w:rPr>
        <w:t xml:space="preserve">od strane </w:t>
      </w:r>
      <w:r w:rsidR="0084030F" w:rsidRPr="00592E38">
        <w:rPr>
          <w:b/>
          <w:i/>
          <w:color w:val="231F20"/>
        </w:rPr>
        <w:t>Općine Gračac o plaćenim obvezama</w:t>
      </w:r>
      <w:r w:rsidR="00372ED6" w:rsidRPr="00592E38">
        <w:rPr>
          <w:b/>
          <w:i/>
          <w:color w:val="231F20"/>
        </w:rPr>
        <w:t xml:space="preserve"> javnih davanja</w:t>
      </w:r>
      <w:r w:rsidR="0084030F" w:rsidRPr="00592E38">
        <w:rPr>
          <w:b/>
          <w:i/>
          <w:color w:val="231F20"/>
        </w:rPr>
        <w:t xml:space="preserve"> prema Općini Gračac.</w:t>
      </w:r>
    </w:p>
    <w:p w:rsidR="007C0784" w:rsidRPr="00203ECB" w:rsidRDefault="007C0784" w:rsidP="007C0784">
      <w:pPr>
        <w:jc w:val="both"/>
        <w:textAlignment w:val="baseline"/>
        <w:rPr>
          <w:color w:val="231F20"/>
          <w:sz w:val="20"/>
          <w:szCs w:val="20"/>
        </w:rPr>
      </w:pPr>
    </w:p>
    <w:p w:rsidR="005A7479" w:rsidRPr="00372ED6" w:rsidRDefault="005A7479" w:rsidP="005A7479">
      <w:pPr>
        <w:jc w:val="both"/>
        <w:textAlignment w:val="baseline"/>
        <w:rPr>
          <w:color w:val="231F20"/>
        </w:rPr>
      </w:pPr>
      <w:r w:rsidRPr="00372ED6">
        <w:rPr>
          <w:color w:val="231F20"/>
        </w:rPr>
        <w:t xml:space="preserve">Odredbe točke </w:t>
      </w:r>
      <w:r>
        <w:rPr>
          <w:color w:val="231F20"/>
        </w:rPr>
        <w:t>5</w:t>
      </w:r>
      <w:r w:rsidRPr="00372ED6">
        <w:rPr>
          <w:color w:val="231F20"/>
        </w:rPr>
        <w:t>.1.1.</w:t>
      </w:r>
      <w:r>
        <w:rPr>
          <w:color w:val="231F20"/>
        </w:rPr>
        <w:t>,</w:t>
      </w:r>
      <w:r w:rsidRPr="00372ED6">
        <w:rPr>
          <w:color w:val="231F20"/>
        </w:rPr>
        <w:t xml:space="preserve"> </w:t>
      </w:r>
      <w:r>
        <w:rPr>
          <w:color w:val="231F20"/>
        </w:rPr>
        <w:t>5</w:t>
      </w:r>
      <w:r w:rsidRPr="00372ED6">
        <w:rPr>
          <w:color w:val="231F20"/>
        </w:rPr>
        <w:t>.1.2.</w:t>
      </w:r>
      <w:r>
        <w:rPr>
          <w:color w:val="231F20"/>
        </w:rPr>
        <w:t xml:space="preserve"> i 5.1.3.</w:t>
      </w:r>
      <w:r w:rsidRPr="00372ED6">
        <w:rPr>
          <w:color w:val="231F20"/>
        </w:rPr>
        <w:t xml:space="preserve"> odnose se i na podugovaratelje. Ako Naručitelj utvrdi da postoji osnova za isključenje podugovaratelja, zatražiti će od gospodarskog subjekta zamjenu tog podugovaratelja u primjernom roku, ne kraćem od 5 dana.</w:t>
      </w:r>
    </w:p>
    <w:p w:rsidR="005A7479" w:rsidRDefault="005A7479" w:rsidP="005A7479">
      <w:pPr>
        <w:jc w:val="both"/>
        <w:textAlignment w:val="baseline"/>
        <w:rPr>
          <w:color w:val="231F20"/>
        </w:rPr>
      </w:pPr>
    </w:p>
    <w:p w:rsidR="005A7479" w:rsidRDefault="005A7479" w:rsidP="005A7479">
      <w:pPr>
        <w:jc w:val="both"/>
        <w:textAlignment w:val="baseline"/>
        <w:rPr>
          <w:color w:val="231F20"/>
        </w:rPr>
      </w:pPr>
      <w:r>
        <w:rPr>
          <w:color w:val="231F20"/>
        </w:rPr>
        <w:t>Odredbe točke 5.</w:t>
      </w:r>
      <w:r w:rsidRPr="00372ED6">
        <w:rPr>
          <w:color w:val="231F20"/>
        </w:rPr>
        <w:t>1.1.</w:t>
      </w:r>
      <w:r>
        <w:rPr>
          <w:color w:val="231F20"/>
        </w:rPr>
        <w:t xml:space="preserve">, </w:t>
      </w:r>
      <w:r>
        <w:rPr>
          <w:color w:val="231F20"/>
        </w:rPr>
        <w:t>5</w:t>
      </w:r>
      <w:r w:rsidRPr="00372ED6">
        <w:rPr>
          <w:color w:val="231F20"/>
        </w:rPr>
        <w:t>.1.2.</w:t>
      </w:r>
      <w:r>
        <w:rPr>
          <w:color w:val="231F20"/>
        </w:rPr>
        <w:t xml:space="preserve"> i 5.1.3.</w:t>
      </w:r>
      <w:r w:rsidRPr="00372ED6">
        <w:rPr>
          <w:color w:val="231F20"/>
        </w:rPr>
        <w:t xml:space="preserve"> odnose se i na subjekte na čiju se sposobnost gospodarski subjekt oslanja. Naručitelj će od gospodarskog subjekta zahtijevati da zamijeni subjekt na čiju se sposobnost oslonio radi dokazivanja kriterija za odabir, ako utvrdi da kod tog subjekta postoje osnove za isključenje.</w:t>
      </w:r>
    </w:p>
    <w:p w:rsidR="005A7479" w:rsidRDefault="005A7479" w:rsidP="005A7479">
      <w:pPr>
        <w:jc w:val="both"/>
        <w:textAlignment w:val="baseline"/>
        <w:rPr>
          <w:color w:val="231F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170B0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170B0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170B0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170B0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85191E" w:rsidRPr="0085191E" w:rsidRDefault="0085191E" w:rsidP="0085191E">
      <w:pPr>
        <w:ind w:left="720"/>
        <w:jc w:val="both"/>
        <w:rPr>
          <w:sz w:val="22"/>
          <w:szCs w:val="22"/>
        </w:rPr>
      </w:pPr>
    </w:p>
    <w:p w:rsidR="0085191E" w:rsidRPr="0085191E" w:rsidRDefault="0085191E" w:rsidP="0085191E">
      <w:pPr>
        <w:keepNext/>
        <w:keepLines/>
        <w:pBdr>
          <w:bottom w:val="single" w:sz="4" w:space="1" w:color="5B9BD5"/>
        </w:pBdr>
        <w:spacing w:before="400" w:after="120"/>
        <w:ind w:right="340"/>
        <w:rPr>
          <w:rFonts w:eastAsia="SimSun"/>
          <w:b/>
          <w:smallCaps/>
          <w:sz w:val="26"/>
          <w:szCs w:val="26"/>
        </w:rPr>
      </w:pPr>
      <w:r w:rsidRPr="0085191E">
        <w:rPr>
          <w:rFonts w:eastAsia="SimSun"/>
          <w:b/>
          <w:smallCaps/>
          <w:sz w:val="26"/>
          <w:szCs w:val="26"/>
        </w:rPr>
        <w:lastRenderedPageBreak/>
        <w:t>6. Kriteriji za odabir gospodarskog subjekta (uvjeti sposobnosti)</w:t>
      </w:r>
    </w:p>
    <w:p w:rsidR="005C4BF0" w:rsidRDefault="005C4BF0" w:rsidP="0085191E">
      <w:pPr>
        <w:spacing w:after="120" w:line="264" w:lineRule="auto"/>
        <w:ind w:right="340"/>
        <w:jc w:val="both"/>
        <w:rPr>
          <w:b/>
        </w:rPr>
      </w:pPr>
    </w:p>
    <w:p w:rsidR="0085191E" w:rsidRPr="0085191E" w:rsidRDefault="0085191E" w:rsidP="0085191E">
      <w:pPr>
        <w:spacing w:after="120" w:line="264" w:lineRule="auto"/>
        <w:ind w:right="340"/>
        <w:jc w:val="both"/>
        <w:rPr>
          <w:b/>
        </w:rPr>
      </w:pPr>
      <w:r w:rsidRPr="0085191E">
        <w:rPr>
          <w:b/>
        </w:rPr>
        <w:t xml:space="preserve">6.1. </w:t>
      </w:r>
      <w:r w:rsidR="005C4BF0">
        <w:rPr>
          <w:b/>
        </w:rPr>
        <w:t>SPOSOBNOST ZA OBAVLJANJE PROFESIONALNE DJELATNOSTI</w:t>
      </w:r>
    </w:p>
    <w:p w:rsidR="0085191E" w:rsidRPr="0085191E" w:rsidRDefault="0085191E" w:rsidP="0085191E">
      <w:pPr>
        <w:spacing w:after="120" w:line="264" w:lineRule="auto"/>
        <w:ind w:right="340"/>
        <w:contextualSpacing/>
        <w:jc w:val="both"/>
        <w:rPr>
          <w:bCs/>
        </w:rPr>
      </w:pPr>
      <w:r w:rsidRPr="0085191E">
        <w:rPr>
          <w:bCs/>
        </w:rPr>
        <w:t xml:space="preserve">Dokaz o upisu gospodarskog subjekta u sudski, obrtni, strukovni ili drugi odgovarajući registar u državi njegova poslovnog nastana.  </w:t>
      </w:r>
    </w:p>
    <w:p w:rsidR="00B1687D" w:rsidRDefault="00B1687D" w:rsidP="0085191E">
      <w:pPr>
        <w:tabs>
          <w:tab w:val="left" w:pos="284"/>
        </w:tabs>
        <w:spacing w:after="120" w:line="264" w:lineRule="auto"/>
        <w:ind w:right="340"/>
        <w:jc w:val="both"/>
        <w:rPr>
          <w:b/>
          <w:color w:val="0070C0"/>
          <w:sz w:val="22"/>
          <w:szCs w:val="22"/>
        </w:rPr>
      </w:pPr>
    </w:p>
    <w:p w:rsidR="0085191E" w:rsidRPr="00B1687D" w:rsidRDefault="0085191E" w:rsidP="0085191E">
      <w:pPr>
        <w:tabs>
          <w:tab w:val="left" w:pos="284"/>
        </w:tabs>
        <w:spacing w:after="120" w:line="264" w:lineRule="auto"/>
        <w:ind w:right="340"/>
        <w:jc w:val="both"/>
        <w:rPr>
          <w:b/>
          <w:color w:val="0070C0"/>
          <w:sz w:val="23"/>
          <w:szCs w:val="23"/>
        </w:rPr>
      </w:pPr>
      <w:r w:rsidRPr="00B1687D">
        <w:rPr>
          <w:b/>
          <w:color w:val="0070C0"/>
          <w:sz w:val="23"/>
          <w:szCs w:val="23"/>
        </w:rPr>
        <w:t xml:space="preserve">Za potrebe utvrđivanja okolnosti iz točke 6.1. gospodarski subjekt u ponudi dostavlja: </w:t>
      </w:r>
    </w:p>
    <w:p w:rsidR="0085191E" w:rsidRPr="0085191E" w:rsidRDefault="0085191E" w:rsidP="0085191E">
      <w:pPr>
        <w:pBdr>
          <w:top w:val="single" w:sz="4" w:space="1" w:color="auto"/>
          <w:left w:val="single" w:sz="4" w:space="4" w:color="auto"/>
          <w:bottom w:val="single" w:sz="4" w:space="1" w:color="auto"/>
          <w:right w:val="single" w:sz="4" w:space="4" w:color="auto"/>
        </w:pBdr>
        <w:tabs>
          <w:tab w:val="left" w:pos="284"/>
        </w:tabs>
        <w:spacing w:after="120" w:line="264" w:lineRule="auto"/>
        <w:ind w:right="340"/>
        <w:jc w:val="both"/>
        <w:rPr>
          <w:b/>
          <w:i/>
        </w:rPr>
      </w:pPr>
      <w:r w:rsidRPr="0085191E">
        <w:rPr>
          <w:b/>
          <w:i/>
        </w:rPr>
        <w:t>Izvadak iz sudskog, obrtnog, strukovnog ili drugog odgovarajućeg registra koji se vodi u državi članici njegova poslovnog nastana u preslici.</w:t>
      </w:r>
    </w:p>
    <w:p w:rsidR="007C0784" w:rsidRPr="00F6073E" w:rsidRDefault="007C0784" w:rsidP="00170B08">
      <w:pPr>
        <w:spacing w:beforeLines="30" w:before="72" w:afterLines="30" w:after="72"/>
        <w:jc w:val="both"/>
        <w:textAlignment w:val="baseline"/>
      </w:pPr>
    </w:p>
    <w:p w:rsidR="00622EB5" w:rsidRPr="007F0C9B" w:rsidRDefault="0085191E" w:rsidP="00622EB5">
      <w:pPr>
        <w:rPr>
          <w:b/>
        </w:rPr>
      </w:pPr>
      <w:r>
        <w:rPr>
          <w:b/>
        </w:rPr>
        <w:t>6</w:t>
      </w:r>
      <w:r w:rsidR="00622EB5" w:rsidRPr="007F0C9B">
        <w:rPr>
          <w:b/>
        </w:rPr>
        <w:t>.</w:t>
      </w:r>
      <w:r>
        <w:rPr>
          <w:b/>
        </w:rPr>
        <w:t>2</w:t>
      </w:r>
      <w:r w:rsidR="00622EB5" w:rsidRPr="007F0C9B">
        <w:rPr>
          <w:b/>
        </w:rPr>
        <w:t xml:space="preserve">. </w:t>
      </w:r>
      <w:r w:rsidR="005C4BF0">
        <w:rPr>
          <w:b/>
        </w:rPr>
        <w:t>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 s potvrdama druge ugovorne strane o uredno ispunjenim ugovorima. Sposobnost se dokazuje s najmanje jednom ili više isporuka istog ili sličnog predmeta nabave u posljednje 3 godine ukupne vrijednosti </w:t>
      </w:r>
      <w:r w:rsidR="002B17CF">
        <w:t xml:space="preserve"> najmanje 250.000,00 HRK bez PDV-a</w:t>
      </w:r>
      <w:r w:rsidRPr="007F0C9B">
        <w:t xml:space="preserve">.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Default="00622EB5" w:rsidP="00622EB5"/>
    <w:p w:rsidR="00F62EDE" w:rsidRDefault="00B1687D" w:rsidP="00622EB5">
      <w:r w:rsidRPr="00B1687D">
        <w:t>Traženi uvjet je u skladu s prirodom, količinom, važnosti i namjenom robe koja se nabavlja te razmjeran predmetu nabave sukladno članku 268. stavak 6. ZJN 2016.</w:t>
      </w:r>
    </w:p>
    <w:p w:rsidR="00B1687D" w:rsidRDefault="00B1687D" w:rsidP="00622EB5"/>
    <w:p w:rsidR="00B1687D" w:rsidRPr="007F0C9B" w:rsidRDefault="00B1687D" w:rsidP="00622EB5"/>
    <w:p w:rsidR="00F62EDE" w:rsidRDefault="00F62EDE" w:rsidP="00F62EDE">
      <w:pPr>
        <w:jc w:val="both"/>
        <w:rPr>
          <w:b/>
          <w:bCs/>
        </w:rPr>
      </w:pPr>
      <w:r>
        <w:rPr>
          <w:b/>
          <w:bCs/>
        </w:rPr>
        <w:t>6.3.  EKONOMSKA I FINANCIJSKA SPOSOBNOST</w:t>
      </w:r>
    </w:p>
    <w:p w:rsidR="00F62EDE" w:rsidRDefault="00F62EDE" w:rsidP="00F62EDE">
      <w:pPr>
        <w:jc w:val="both"/>
        <w:rPr>
          <w:b/>
          <w:i/>
        </w:rPr>
      </w:pPr>
    </w:p>
    <w:p w:rsidR="00F62EDE" w:rsidRPr="004F7CC6" w:rsidRDefault="00F62EDE" w:rsidP="00F62EDE">
      <w:pPr>
        <w:jc w:val="both"/>
        <w:rPr>
          <w:b/>
          <w:iCs/>
        </w:rPr>
      </w:pPr>
      <w:r w:rsidRPr="004F7CC6">
        <w:rPr>
          <w:b/>
        </w:rPr>
        <w:t xml:space="preserve">U svrhu dokazivanja financijske sposobnosti ponuditelji trebaju dostaviti </w:t>
      </w:r>
      <w:r w:rsidRPr="004F7CC6">
        <w:rPr>
          <w:b/>
          <w:iCs/>
        </w:rPr>
        <w:t>BON 2 ili SOL 2 odnosno odgovarajući dokument izdan od bankarskih ili drugih financijskih institucija kojim se dokazuje solventnost gospodarskog subjekta.</w:t>
      </w:r>
    </w:p>
    <w:p w:rsidR="00F62EDE" w:rsidRPr="004F7CC6" w:rsidRDefault="00F62EDE" w:rsidP="00F62EDE">
      <w:pPr>
        <w:jc w:val="both"/>
      </w:pPr>
      <w:r w:rsidRPr="004F7CC6">
        <w:t xml:space="preserve">Ponuditelj sa sjedištem u Republici Hrvatskoj dostavlja obrazac  BON-2/SOL-2. Ako gospodarski subjekt ima više od jednog računa za redovno poslovanje, dužan je dostaviti obrazac BON-2/SOL-2 za glavni račun (račun za izvršenje). Glavni račun je račun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rsidR="00F62EDE" w:rsidRPr="004F7CC6" w:rsidRDefault="00F62EDE" w:rsidP="00F62EDE">
      <w:pPr>
        <w:jc w:val="both"/>
      </w:pPr>
      <w:r w:rsidRPr="004F7CC6">
        <w:rPr>
          <w:b/>
        </w:rPr>
        <w:t>U slučaju da na obrascu nije iskazan broj dana blokade potrebno je priložiti potvrdu o tome da li je račun bio blokiran u posljednjih šest mjeseci, te podatak o broju dana blokade.</w:t>
      </w:r>
    </w:p>
    <w:p w:rsidR="00F62EDE" w:rsidRPr="004F7CC6" w:rsidRDefault="00F62EDE" w:rsidP="00F62EDE">
      <w:pPr>
        <w:jc w:val="both"/>
      </w:pPr>
      <w:r w:rsidRPr="004F7CC6">
        <w:t xml:space="preserve">Ponuditelj ovim dokazom sposobnosti mora dokazati da mu u posljednjih 6 (šest) mjeseci račun nije bio u blokadi te da nema evidentiranih obveza za čije podmirenje nema pokrića na računu.  Datum od kojeg se računa ispunjavanje postavljenog uvjeta financijske sposobnosti </w:t>
      </w:r>
      <w:r w:rsidRPr="004F7CC6">
        <w:lastRenderedPageBreak/>
        <w:t xml:space="preserve">može biti bilo koji datum nakon početka postupka </w:t>
      </w:r>
      <w:r>
        <w:t xml:space="preserve">predmetne </w:t>
      </w:r>
      <w:r w:rsidRPr="004F7CC6">
        <w:t xml:space="preserve">nabave, odnosno ponuditelji mogu pribaviti dokument kojim dokazuju  ispunjavanje postavljenog uvjeta (BON-2, SOL 2), bilo koji dan nakon početka postupka nabave, od kojeg datuma će se računati postavljanje uvjeta. </w:t>
      </w:r>
    </w:p>
    <w:p w:rsidR="00F62EDE" w:rsidRPr="004F7CC6" w:rsidRDefault="00F62EDE" w:rsidP="00F62EDE">
      <w:pPr>
        <w:jc w:val="both"/>
      </w:pPr>
      <w:r w:rsidRPr="004F7CC6">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i/ili Okvirnog sporazuma, primjerice, prihvaćanjem obveze drugih subjekata da će te resurse staviti na raspolaganje gospodarskom subjektu. Pod istim uvjetima, zajednica ponuditelja može se osloniti na sposobnost članova zajednice ponuditelja ili drugih subjekata. </w:t>
      </w:r>
    </w:p>
    <w:p w:rsidR="00F62EDE" w:rsidRPr="004F7CC6" w:rsidRDefault="00F62EDE" w:rsidP="00F62EDE">
      <w:pPr>
        <w:jc w:val="both"/>
      </w:pPr>
      <w:r w:rsidRPr="004F7CC6">
        <w:t>Ako iz opravdanog razloga gospodarski subjekt nije u mogućnosti dostaviti dokument o financijskoj sposobnosti koji je Naručitelj tražio ovom točkom, može dokazati financijsku sposobnost bilo kojim drugim dokumentom ko</w:t>
      </w:r>
      <w:r>
        <w:t>ji Naručitelj smatra prikladnim.</w:t>
      </w:r>
    </w:p>
    <w:p w:rsidR="00F62EDE" w:rsidRDefault="00F62EDE" w:rsidP="00F62EDE">
      <w:pPr>
        <w:jc w:val="both"/>
        <w:rPr>
          <w:b/>
          <w:bCs/>
        </w:rPr>
      </w:pPr>
    </w:p>
    <w:p w:rsidR="005C4BF0" w:rsidRDefault="005C4BF0" w:rsidP="00622EB5">
      <w:pPr>
        <w:rPr>
          <w:b/>
        </w:rPr>
      </w:pPr>
    </w:p>
    <w:p w:rsidR="00B1687D" w:rsidRDefault="00B1687D" w:rsidP="00622EB5">
      <w:pPr>
        <w:rPr>
          <w:b/>
        </w:rPr>
      </w:pPr>
    </w:p>
    <w:p w:rsidR="00622EB5" w:rsidRDefault="0085191E" w:rsidP="00622EB5">
      <w:r>
        <w:rPr>
          <w:b/>
        </w:rPr>
        <w:t>7</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862865" w:rsidRDefault="0085191E" w:rsidP="00862865">
      <w:pPr>
        <w:widowControl w:val="0"/>
        <w:kinsoku w:val="0"/>
        <w:autoSpaceDE w:val="0"/>
        <w:autoSpaceDN w:val="0"/>
        <w:adjustRightInd w:val="0"/>
        <w:rPr>
          <w:b/>
          <w:noProof/>
          <w:color w:val="000000"/>
          <w:spacing w:val="-5"/>
        </w:rPr>
      </w:pPr>
      <w:r>
        <w:rPr>
          <w:b/>
          <w:noProof/>
          <w:color w:val="000000"/>
          <w:spacing w:val="-5"/>
        </w:rPr>
        <w:t>7</w:t>
      </w:r>
      <w:r w:rsidR="00862865">
        <w:rPr>
          <w:b/>
          <w:noProof/>
          <w:color w:val="000000"/>
          <w:spacing w:val="-5"/>
        </w:rPr>
        <w:t>.1.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javnoj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1.navesti koji dio ugovora namjerava dati u podugovor (predmet ili količina, vrijednost ili 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 i dokumentaciju koja dokazuje da ne postoje razlozi za obavezno isključenje podugovaratelja (navedenim pod točkama</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DF73FA"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 p</w:t>
      </w:r>
      <w:r w:rsidR="00862865">
        <w:rPr>
          <w:noProof/>
          <w:color w:val="000000"/>
          <w:spacing w:val="-3"/>
        </w:rPr>
        <w:t xml:space="preserve">ostupak eventualne izmjene podugovaratelja </w:t>
      </w:r>
      <w:r>
        <w:rPr>
          <w:noProof/>
          <w:color w:val="000000"/>
          <w:spacing w:val="-3"/>
        </w:rPr>
        <w:t>primjenjuju</w:t>
      </w:r>
      <w:r w:rsidR="00862865">
        <w:rPr>
          <w:noProof/>
          <w:color w:val="000000"/>
          <w:spacing w:val="-3"/>
        </w:rPr>
        <w:t xml:space="preserve"> se</w:t>
      </w:r>
      <w:r>
        <w:rPr>
          <w:noProof/>
          <w:color w:val="000000"/>
          <w:spacing w:val="-3"/>
        </w:rPr>
        <w:t xml:space="preserve"> pravila određena</w:t>
      </w:r>
      <w:r w:rsidR="00862865">
        <w:rPr>
          <w:noProof/>
          <w:color w:val="000000"/>
          <w:spacing w:val="-3"/>
        </w:rPr>
        <w:t xml:space="preserve"> člancima 224. i 225. Zakon</w:t>
      </w:r>
      <w:r w:rsidR="00BB454E">
        <w:rPr>
          <w:noProof/>
          <w:color w:val="000000"/>
          <w:spacing w:val="-3"/>
        </w:rPr>
        <w:t>a</w:t>
      </w:r>
      <w:r w:rsidR="00862865">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B1687D" w:rsidRDefault="00B1687D" w:rsidP="00622EB5">
      <w:pPr>
        <w:rPr>
          <w:b/>
        </w:rPr>
      </w:pPr>
    </w:p>
    <w:p w:rsidR="00B1687D" w:rsidRDefault="00B1687D" w:rsidP="00622EB5">
      <w:pPr>
        <w:rPr>
          <w:b/>
        </w:rPr>
      </w:pPr>
    </w:p>
    <w:p w:rsidR="00622EB5" w:rsidRPr="00AE5E49" w:rsidRDefault="0085191E" w:rsidP="00622EB5">
      <w:pPr>
        <w:rPr>
          <w:b/>
        </w:rPr>
      </w:pPr>
      <w:r>
        <w:rPr>
          <w:b/>
        </w:rPr>
        <w:lastRenderedPageBreak/>
        <w:t>7</w:t>
      </w:r>
      <w:r w:rsidR="00622EB5" w:rsidRPr="00AE5E49">
        <w:rPr>
          <w:b/>
        </w:rPr>
        <w:t>.</w:t>
      </w:r>
      <w:r w:rsidR="00862865">
        <w:rPr>
          <w:b/>
        </w:rPr>
        <w:t>2</w:t>
      </w:r>
      <w:r w:rsidR="00622EB5" w:rsidRPr="00AE5E49">
        <w:rPr>
          <w:b/>
        </w:rPr>
        <w:t xml:space="preserve">. </w:t>
      </w:r>
      <w:r w:rsidR="005C4BF0">
        <w:rPr>
          <w:b/>
        </w:rPr>
        <w:t>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2B17CF">
        <w:rPr>
          <w:spacing w:val="35"/>
          <w:w w:val="110"/>
        </w:rPr>
        <w:t>7</w:t>
      </w:r>
      <w:r w:rsidRPr="00617718">
        <w:t>.</w:t>
      </w:r>
      <w:r w:rsidR="00A643D8">
        <w:t>0</w:t>
      </w:r>
      <w:r w:rsidR="00617718" w:rsidRPr="00617718">
        <w:t>00</w:t>
      </w:r>
      <w:r w:rsidRPr="00617718">
        <w:t>,00</w:t>
      </w:r>
      <w:r>
        <w:rPr>
          <w:b/>
          <w:spacing w:val="80"/>
        </w:rPr>
        <w:t xml:space="preserve"> </w:t>
      </w:r>
      <w:r>
        <w:rPr>
          <w:b/>
          <w:noProof/>
          <w:color w:val="000000"/>
          <w:spacing w:val="-5"/>
        </w:rPr>
        <w:t>kuna</w:t>
      </w:r>
      <w:r>
        <w:rPr>
          <w:b/>
          <w:spacing w:val="-11"/>
          <w:w w:val="110"/>
        </w:rPr>
        <w:t xml:space="preserve"> </w:t>
      </w:r>
      <w:r>
        <w:rPr>
          <w:noProof/>
          <w:color w:val="000000"/>
          <w:w w:val="114"/>
        </w:rPr>
        <w:t>s</w:t>
      </w:r>
      <w:r>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sidRPr="009C2B5E">
        <w:rPr>
          <w:b/>
          <w:noProof/>
          <w:color w:val="000000"/>
          <w:u w:val="single"/>
        </w:rPr>
        <w:t>od</w:t>
      </w:r>
      <w:r w:rsidRPr="009C2B5E">
        <w:rPr>
          <w:b/>
          <w:spacing w:val="-6"/>
          <w:w w:val="110"/>
          <w:u w:val="single"/>
        </w:rPr>
        <w:t xml:space="preserve"> </w:t>
      </w:r>
      <w:r w:rsidRPr="009C2B5E">
        <w:rPr>
          <w:b/>
          <w:noProof/>
          <w:color w:val="000000"/>
          <w:u w:val="single"/>
        </w:rPr>
        <w:t>9</w:t>
      </w:r>
      <w:r w:rsidR="00617718" w:rsidRPr="009C2B5E">
        <w:rPr>
          <w:b/>
          <w:noProof/>
          <w:color w:val="000000"/>
          <w:u w:val="single"/>
        </w:rPr>
        <w:t>5</w:t>
      </w:r>
      <w:r w:rsidRPr="009C2B5E">
        <w:rPr>
          <w:b/>
          <w:spacing w:val="-4"/>
          <w:w w:val="110"/>
          <w:u w:val="single"/>
        </w:rPr>
        <w:t xml:space="preserve"> </w:t>
      </w:r>
      <w:r w:rsidRPr="009C2B5E">
        <w:rPr>
          <w:b/>
          <w:noProof/>
          <w:color w:val="000000"/>
          <w:u w:val="single"/>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617718">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00085" w:rsidRPr="00B00085"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w:t>
      </w:r>
      <w:r w:rsidR="00B00085">
        <w:rPr>
          <w:rFonts w:ascii="Times New Roman" w:eastAsia="Times New Roman" w:hAnsi="Times New Roman"/>
          <w:noProof/>
          <w:color w:val="000000"/>
          <w:sz w:val="24"/>
          <w:szCs w:val="24"/>
        </w:rPr>
        <w:t xml:space="preserve"> po zahtjevu Naručitelja</w:t>
      </w:r>
      <w:r>
        <w:rPr>
          <w:rFonts w:ascii="Times New Roman" w:eastAsia="Times New Roman" w:hAnsi="Times New Roman"/>
          <w:noProof/>
          <w:color w:val="000000"/>
          <w:sz w:val="24"/>
          <w:szCs w:val="24"/>
        </w:rPr>
        <w:t xml:space="preserve"> u </w:t>
      </w:r>
    </w:p>
    <w:p w:rsidR="00B916CC" w:rsidRPr="006739B4" w:rsidRDefault="00B916CC" w:rsidP="00B00085">
      <w:pPr>
        <w:pStyle w:val="Odlomakpopisa"/>
        <w:widowControl w:val="0"/>
        <w:kinsoku w:val="0"/>
        <w:autoSpaceDE w:val="0"/>
        <w:autoSpaceDN w:val="0"/>
        <w:adjustRightInd w:val="0"/>
        <w:spacing w:after="0" w:line="240" w:lineRule="auto"/>
        <w:ind w:left="0"/>
      </w:pPr>
      <w:r>
        <w:rPr>
          <w:rFonts w:ascii="Times New Roman" w:eastAsia="Times New Roman" w:hAnsi="Times New Roman"/>
          <w:noProof/>
          <w:color w:val="000000"/>
          <w:sz w:val="24"/>
          <w:szCs w:val="24"/>
        </w:rPr>
        <w:t>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B916CC" w:rsidRDefault="00B916CC" w:rsidP="00B916CC">
      <w:pPr>
        <w:widowControl w:val="0"/>
        <w:kinsoku w:val="0"/>
        <w:autoSpaceDE w:val="0"/>
        <w:autoSpaceDN w:val="0"/>
        <w:adjustRightInd w:val="0"/>
        <w:spacing w:before="331" w:line="187" w:lineRule="auto"/>
        <w:rPr>
          <w:noProof/>
          <w:color w:val="000000"/>
        </w:rPr>
      </w:pPr>
      <w:r>
        <w:rPr>
          <w:noProof/>
          <w:color w:val="000000"/>
          <w:spacing w:val="-3"/>
        </w:rPr>
        <w:t>J</w:t>
      </w:r>
      <w:r w:rsidRPr="007A72F2">
        <w:rPr>
          <w:noProof/>
          <w:color w:val="000000"/>
          <w:spacing w:val="-3"/>
        </w:rPr>
        <w:t>amstvo</w:t>
      </w:r>
      <w:r w:rsidRPr="007A72F2">
        <w:rPr>
          <w:spacing w:val="41"/>
          <w:w w:val="110"/>
        </w:rPr>
        <w:t xml:space="preserve"> </w:t>
      </w:r>
      <w:r w:rsidRPr="007A72F2">
        <w:rPr>
          <w:noProof/>
          <w:color w:val="000000"/>
        </w:rPr>
        <w:t>za</w:t>
      </w:r>
      <w:r w:rsidRPr="007A72F2">
        <w:rPr>
          <w:spacing w:val="56"/>
          <w:w w:val="110"/>
        </w:rPr>
        <w:t xml:space="preserve"> </w:t>
      </w:r>
      <w:r w:rsidRPr="007A72F2">
        <w:rPr>
          <w:noProof/>
          <w:color w:val="000000"/>
        </w:rPr>
        <w:t>ozbiljnost</w:t>
      </w:r>
      <w:r w:rsidRPr="007A72F2">
        <w:rPr>
          <w:spacing w:val="47"/>
          <w:w w:val="110"/>
        </w:rPr>
        <w:t xml:space="preserve"> </w:t>
      </w:r>
      <w:r w:rsidRPr="007A72F2">
        <w:rPr>
          <w:noProof/>
          <w:color w:val="000000"/>
        </w:rPr>
        <w:t>odabrane</w:t>
      </w:r>
      <w:r w:rsidRPr="007A72F2">
        <w:rPr>
          <w:spacing w:val="43"/>
          <w:w w:val="110"/>
        </w:rPr>
        <w:t xml:space="preserve"> </w:t>
      </w:r>
      <w:r w:rsidRPr="007A72F2">
        <w:rPr>
          <w:noProof/>
          <w:color w:val="000000"/>
        </w:rPr>
        <w:t>ponude</w:t>
      </w:r>
      <w:r w:rsidRPr="007A72F2">
        <w:rPr>
          <w:spacing w:val="52"/>
          <w:w w:val="110"/>
        </w:rPr>
        <w:t xml:space="preserve"> </w:t>
      </w:r>
      <w:r w:rsidRPr="007A72F2">
        <w:rPr>
          <w:noProof/>
          <w:color w:val="000000"/>
        </w:rPr>
        <w:t>bit</w:t>
      </w:r>
      <w:r w:rsidRPr="007A72F2">
        <w:rPr>
          <w:spacing w:val="56"/>
          <w:w w:val="110"/>
        </w:rPr>
        <w:t xml:space="preserve"> </w:t>
      </w:r>
      <w:r w:rsidRPr="007A72F2">
        <w:rPr>
          <w:noProof/>
          <w:color w:val="000000"/>
        </w:rPr>
        <w:t>će</w:t>
      </w:r>
      <w:r w:rsidRPr="007A72F2">
        <w:rPr>
          <w:spacing w:val="46"/>
          <w:w w:val="110"/>
        </w:rPr>
        <w:t xml:space="preserve"> </w:t>
      </w:r>
      <w:r w:rsidRPr="007A72F2">
        <w:rPr>
          <w:noProof/>
          <w:color w:val="000000"/>
        </w:rPr>
        <w:t>vraćeno</w:t>
      </w:r>
      <w:r w:rsidRPr="007A72F2">
        <w:rPr>
          <w:spacing w:val="46"/>
          <w:w w:val="110"/>
        </w:rPr>
        <w:t xml:space="preserve"> </w:t>
      </w:r>
      <w:r w:rsidRPr="007A72F2">
        <w:rPr>
          <w:noProof/>
          <w:color w:val="000000"/>
        </w:rPr>
        <w:t>ponuditelju</w:t>
      </w:r>
      <w:r w:rsidRPr="007A72F2">
        <w:rPr>
          <w:spacing w:val="52"/>
          <w:w w:val="110"/>
        </w:rPr>
        <w:t xml:space="preserve"> </w:t>
      </w:r>
      <w:r w:rsidRPr="007A72F2">
        <w:rPr>
          <w:noProof/>
          <w:color w:val="000000"/>
        </w:rPr>
        <w:t>nakon</w:t>
      </w:r>
      <w:r w:rsidRPr="007A72F2">
        <w:rPr>
          <w:spacing w:val="60"/>
          <w:w w:val="110"/>
        </w:rPr>
        <w:t xml:space="preserve"> </w:t>
      </w:r>
      <w:r w:rsidRPr="007A72F2">
        <w:rPr>
          <w:noProof/>
          <w:color w:val="000000"/>
        </w:rPr>
        <w:t>što</w:t>
      </w:r>
      <w:r w:rsidRPr="007A72F2">
        <w:rPr>
          <w:spacing w:val="80"/>
        </w:rPr>
        <w:t xml:space="preserve"> </w:t>
      </w:r>
      <w:r w:rsidRPr="007A72F2">
        <w:rPr>
          <w:noProof/>
          <w:color w:val="000000"/>
        </w:rPr>
        <w:t>ponuditelj</w:t>
      </w:r>
      <w:r>
        <w:rPr>
          <w:noProof/>
          <w:color w:val="000000"/>
        </w:rPr>
        <w:t xml:space="preserve"> koji je dostavio ekonomski najpovoljniju ponudu dostavi jamstvo za uredno ispunjenje ugovora o javnoj nabavi.</w:t>
      </w:r>
    </w:p>
    <w:p w:rsidR="00B916CC" w:rsidRDefault="00B916CC" w:rsidP="00B916CC">
      <w:pPr>
        <w:widowControl w:val="0"/>
        <w:kinsoku w:val="0"/>
        <w:autoSpaceDE w:val="0"/>
        <w:autoSpaceDN w:val="0"/>
        <w:adjustRightInd w:val="0"/>
        <w:spacing w:line="214" w:lineRule="auto"/>
        <w:rPr>
          <w:noProof/>
          <w:color w:val="000000"/>
          <w:spacing w:val="-7"/>
        </w:rPr>
      </w:pPr>
      <w:r>
        <w:rPr>
          <w:noProof/>
          <w:color w:val="000000"/>
          <w:spacing w:val="-7"/>
        </w:rPr>
        <w:t>Jamstvo za ozbiljnost ponude biti će vraćeno ostalim ponuditeljima najkasnije u roku od 10 dana od dana potpisivanja ugovora o javnoj nabavi.</w:t>
      </w:r>
    </w:p>
    <w:p w:rsidR="00B916CC" w:rsidRDefault="00B916CC" w:rsidP="00B916CC">
      <w:pPr>
        <w:widowControl w:val="0"/>
        <w:kinsoku w:val="0"/>
        <w:autoSpaceDE w:val="0"/>
        <w:autoSpaceDN w:val="0"/>
        <w:adjustRightInd w:val="0"/>
        <w:spacing w:line="214" w:lineRule="auto"/>
        <w:rPr>
          <w:noProof/>
          <w:color w:val="000000"/>
        </w:rPr>
      </w:pPr>
      <w:r>
        <w:rPr>
          <w:noProof/>
          <w:color w:val="000000"/>
          <w:spacing w:val="-7"/>
        </w:rPr>
        <w:t>Ako</w:t>
      </w:r>
      <w:r>
        <w:rPr>
          <w:spacing w:val="-19"/>
          <w:w w:val="110"/>
        </w:rPr>
        <w:t xml:space="preserve"> </w:t>
      </w:r>
      <w:r>
        <w:rPr>
          <w:noProof/>
          <w:color w:val="000000"/>
        </w:rPr>
        <w:t>istekne</w:t>
      </w:r>
      <w:r>
        <w:rPr>
          <w:spacing w:val="-21"/>
          <w:w w:val="110"/>
        </w:rPr>
        <w:t xml:space="preserve"> </w:t>
      </w:r>
      <w:r>
        <w:rPr>
          <w:noProof/>
          <w:color w:val="000000"/>
        </w:rPr>
        <w:t>rok</w:t>
      </w:r>
      <w:r>
        <w:rPr>
          <w:spacing w:val="-15"/>
          <w:w w:val="110"/>
        </w:rPr>
        <w:t xml:space="preserve"> </w:t>
      </w:r>
      <w:r>
        <w:rPr>
          <w:noProof/>
          <w:color w:val="000000"/>
        </w:rPr>
        <w:t>valjanosti</w:t>
      </w:r>
      <w:r>
        <w:rPr>
          <w:spacing w:val="-19"/>
          <w:w w:val="110"/>
        </w:rPr>
        <w:t xml:space="preserve"> </w:t>
      </w:r>
      <w:r>
        <w:rPr>
          <w:noProof/>
          <w:color w:val="000000"/>
        </w:rPr>
        <w:t>ponude</w:t>
      </w:r>
      <w:r>
        <w:rPr>
          <w:spacing w:val="-13"/>
          <w:w w:val="110"/>
        </w:rPr>
        <w:t xml:space="preserve"> </w:t>
      </w:r>
      <w:r>
        <w:rPr>
          <w:noProof/>
          <w:color w:val="000000"/>
        </w:rPr>
        <w:t>naručitelj</w:t>
      </w:r>
      <w:r>
        <w:rPr>
          <w:spacing w:val="-6"/>
          <w:w w:val="110"/>
        </w:rPr>
        <w:t xml:space="preserve"> </w:t>
      </w:r>
      <w:r>
        <w:rPr>
          <w:noProof/>
          <w:color w:val="000000"/>
        </w:rPr>
        <w:t>će</w:t>
      </w:r>
      <w:r>
        <w:rPr>
          <w:spacing w:val="-20"/>
          <w:w w:val="110"/>
        </w:rPr>
        <w:t xml:space="preserve"> </w:t>
      </w:r>
      <w:r>
        <w:rPr>
          <w:noProof/>
          <w:color w:val="000000"/>
        </w:rPr>
        <w:t>tražiti</w:t>
      </w:r>
      <w:r>
        <w:rPr>
          <w:spacing w:val="-8"/>
          <w:w w:val="110"/>
        </w:rPr>
        <w:t xml:space="preserve"> </w:t>
      </w:r>
      <w:r>
        <w:rPr>
          <w:noProof/>
          <w:color w:val="000000"/>
        </w:rPr>
        <w:t>od</w:t>
      </w:r>
      <w:r>
        <w:rPr>
          <w:spacing w:val="-24"/>
          <w:w w:val="110"/>
        </w:rPr>
        <w:t xml:space="preserve"> </w:t>
      </w:r>
      <w:r>
        <w:rPr>
          <w:noProof/>
          <w:color w:val="000000"/>
        </w:rPr>
        <w:t xml:space="preserve">ponuditelja koji je dostavio ekomomski najpovoljniju ponudu </w:t>
      </w:r>
      <w:r>
        <w:rPr>
          <w:spacing w:val="-18"/>
          <w:w w:val="110"/>
        </w:rPr>
        <w:t xml:space="preserve"> </w:t>
      </w:r>
      <w:r>
        <w:rPr>
          <w:noProof/>
          <w:color w:val="000000"/>
        </w:rPr>
        <w:t>produženje</w:t>
      </w:r>
      <w:r>
        <w:rPr>
          <w:spacing w:val="-11"/>
          <w:w w:val="110"/>
        </w:rPr>
        <w:t xml:space="preserve"> </w:t>
      </w:r>
      <w:r>
        <w:rPr>
          <w:noProof/>
          <w:color w:val="000000"/>
        </w:rPr>
        <w:t>roka</w:t>
      </w:r>
      <w:r>
        <w:rPr>
          <w:spacing w:val="-14"/>
          <w:w w:val="110"/>
        </w:rPr>
        <w:t xml:space="preserve"> </w:t>
      </w:r>
      <w:r>
        <w:rPr>
          <w:noProof/>
          <w:color w:val="000000"/>
        </w:rPr>
        <w:t>valjanosti</w:t>
      </w:r>
      <w:r>
        <w:rPr>
          <w:spacing w:val="80"/>
        </w:rPr>
        <w:t xml:space="preserve"> </w:t>
      </w:r>
      <w:r>
        <w:rPr>
          <w:noProof/>
          <w:color w:val="000000"/>
        </w:rPr>
        <w:t>ponude</w:t>
      </w:r>
      <w:r>
        <w:rPr>
          <w:spacing w:val="-30"/>
          <w:w w:val="105"/>
        </w:rPr>
        <w:t xml:space="preserve"> </w:t>
      </w:r>
      <w:r w:rsidRPr="00617718">
        <w:rPr>
          <w:noProof/>
          <w:color w:val="000000"/>
          <w:w w:val="133"/>
        </w:rPr>
        <w:t>i</w:t>
      </w:r>
      <w:r w:rsidR="00617718">
        <w:rPr>
          <w:noProof/>
          <w:color w:val="000000"/>
          <w:w w:val="133"/>
        </w:rPr>
        <w:t xml:space="preserve"> </w:t>
      </w:r>
      <w:r w:rsidRPr="00617718">
        <w:rPr>
          <w:spacing w:val="-38"/>
          <w:w w:val="90"/>
        </w:rPr>
        <w:t xml:space="preserve"> </w:t>
      </w:r>
      <w:r>
        <w:rPr>
          <w:noProof/>
          <w:color w:val="000000"/>
        </w:rPr>
        <w:t>jamstva</w:t>
      </w:r>
      <w:r>
        <w:rPr>
          <w:spacing w:val="16"/>
          <w:w w:val="110"/>
        </w:rPr>
        <w:t xml:space="preserve"> </w:t>
      </w:r>
      <w:r>
        <w:rPr>
          <w:noProof/>
          <w:color w:val="000000"/>
        </w:rPr>
        <w:t>za</w:t>
      </w:r>
      <w:r>
        <w:rPr>
          <w:spacing w:val="1"/>
          <w:w w:val="110"/>
        </w:rPr>
        <w:t xml:space="preserve"> </w:t>
      </w:r>
      <w:r>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u obliku bankarske garancije dostavlja se u izvorniku koji se dostavlja kao dio ponude na adresu Naručitelja.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Novčani polog</w:t>
      </w:r>
    </w:p>
    <w:p w:rsidR="00B916CC" w:rsidRPr="00E054DE" w:rsidRDefault="00B916CC" w:rsidP="00B916CC">
      <w:pPr>
        <w:widowControl w:val="0"/>
        <w:kinsoku w:val="0"/>
        <w:autoSpaceDE w:val="0"/>
        <w:autoSpaceDN w:val="0"/>
        <w:adjustRightInd w:val="0"/>
        <w:spacing w:line="223" w:lineRule="auto"/>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Naručitelja IBAN</w:t>
      </w:r>
      <w:r w:rsidR="00617718">
        <w:rPr>
          <w:noProof/>
          <w:color w:val="000000"/>
        </w:rPr>
        <w:t>:</w:t>
      </w:r>
      <w:r>
        <w:rPr>
          <w:noProof/>
          <w:color w:val="000000"/>
        </w:rPr>
        <w:t xml:space="preserve"> </w:t>
      </w:r>
      <w:r w:rsidRPr="00613E87">
        <w:t>HR</w:t>
      </w:r>
      <w:r>
        <w:t>7423400091813100005</w:t>
      </w:r>
      <w:r w:rsidRPr="00613E87">
        <w:t xml:space="preserve">, </w:t>
      </w:r>
      <w:r>
        <w:t xml:space="preserve"> s brojem modela plaćanja HR68, sa pozivom na broj:</w:t>
      </w:r>
      <w:r w:rsidRPr="00DF0F00">
        <w:rPr>
          <w:rFonts w:cs="Calibri"/>
          <w:bCs/>
        </w:rPr>
        <w:t xml:space="preserve"> </w:t>
      </w:r>
      <w:r w:rsidR="00617718">
        <w:rPr>
          <w:rFonts w:cs="Calibri"/>
          <w:bCs/>
        </w:rPr>
        <w:t>7706</w:t>
      </w:r>
      <w:r w:rsidRPr="00DF0F00">
        <w:rPr>
          <w:bCs/>
        </w:rPr>
        <w:t>–OIB ponuditelja</w:t>
      </w:r>
      <w:r>
        <w:rPr>
          <w:noProof/>
          <w:color w:val="000000"/>
        </w:rPr>
        <w:t>,</w:t>
      </w:r>
      <w:r>
        <w:rPr>
          <w:spacing w:val="9"/>
          <w:w w:val="110"/>
        </w:rPr>
        <w:t xml:space="preserve"> </w:t>
      </w:r>
      <w:r>
        <w:rPr>
          <w:noProof/>
          <w:color w:val="000000"/>
        </w:rPr>
        <w:t>uz</w:t>
      </w:r>
      <w:r>
        <w:rPr>
          <w:spacing w:val="17"/>
          <w:w w:val="110"/>
        </w:rPr>
        <w:t xml:space="preserve"> </w:t>
      </w:r>
      <w:r>
        <w:rPr>
          <w:noProof/>
          <w:color w:val="000000"/>
        </w:rPr>
        <w:t>naznaku</w:t>
      </w:r>
      <w:r>
        <w:rPr>
          <w:spacing w:val="27"/>
          <w:w w:val="110"/>
        </w:rPr>
        <w:t xml:space="preserve"> </w:t>
      </w:r>
      <w:r>
        <w:rPr>
          <w:noProof/>
          <w:color w:val="000000"/>
        </w:rPr>
        <w:t>svrhe</w:t>
      </w:r>
      <w:r>
        <w:rPr>
          <w:spacing w:val="13"/>
          <w:w w:val="110"/>
        </w:rPr>
        <w:t xml:space="preserve"> </w:t>
      </w:r>
      <w:r>
        <w:rPr>
          <w:noProof/>
          <w:color w:val="000000"/>
        </w:rPr>
        <w:t>„</w:t>
      </w:r>
      <w:r w:rsidR="008C4AF2">
        <w:rPr>
          <w:noProof/>
          <w:color w:val="000000"/>
        </w:rPr>
        <w:t>J</w:t>
      </w:r>
      <w:r>
        <w:rPr>
          <w:noProof/>
          <w:color w:val="000000"/>
        </w:rPr>
        <w:t>amstvo</w:t>
      </w:r>
      <w:r>
        <w:rPr>
          <w:spacing w:val="11"/>
          <w:w w:val="110"/>
        </w:rPr>
        <w:t xml:space="preserve"> </w:t>
      </w:r>
      <w:r>
        <w:rPr>
          <w:noProof/>
          <w:color w:val="000000"/>
        </w:rPr>
        <w:t>za</w:t>
      </w:r>
      <w:r>
        <w:rPr>
          <w:spacing w:val="20"/>
          <w:w w:val="110"/>
        </w:rPr>
        <w:t xml:space="preserve"> </w:t>
      </w:r>
      <w:r>
        <w:rPr>
          <w:noProof/>
          <w:color w:val="000000"/>
        </w:rPr>
        <w:t>ozbiljnost</w:t>
      </w:r>
      <w:r>
        <w:rPr>
          <w:spacing w:val="80"/>
        </w:rPr>
        <w:t xml:space="preserve"> </w:t>
      </w:r>
      <w:r>
        <w:rPr>
          <w:noProof/>
          <w:color w:val="000000"/>
        </w:rPr>
        <w:t>ponude</w:t>
      </w:r>
      <w:r>
        <w:rPr>
          <w:spacing w:val="-30"/>
          <w:w w:val="96"/>
        </w:rPr>
        <w:t xml:space="preserve"> </w:t>
      </w:r>
      <w:r>
        <w:rPr>
          <w:noProof/>
          <w:color w:val="000000"/>
        </w:rPr>
        <w:t>–</w:t>
      </w:r>
      <w:r>
        <w:rPr>
          <w:spacing w:val="-30"/>
          <w:w w:val="103"/>
        </w:rPr>
        <w:t xml:space="preserve"> </w:t>
      </w:r>
      <w:r w:rsidR="008C4AF2">
        <w:rPr>
          <w:noProof/>
          <w:color w:val="000000"/>
        </w:rPr>
        <w:t xml:space="preserve"> </w:t>
      </w:r>
      <w:r w:rsidR="002B17CF">
        <w:rPr>
          <w:noProof/>
          <w:color w:val="000000"/>
        </w:rPr>
        <w:t>„</w:t>
      </w:r>
      <w:r w:rsidR="002B17CF" w:rsidRPr="002B17CF">
        <w:rPr>
          <w:noProof/>
          <w:color w:val="000000"/>
        </w:rPr>
        <w:t>Sanacija vanjske ovojni</w:t>
      </w:r>
      <w:r w:rsidR="002B17CF">
        <w:rPr>
          <w:noProof/>
          <w:color w:val="000000"/>
        </w:rPr>
        <w:t xml:space="preserve">ce Knjižnice i čitaonice Gračac“. </w:t>
      </w:r>
      <w:r w:rsidR="008C4AF2">
        <w:rPr>
          <w:noProof/>
          <w:color w:val="000000"/>
        </w:rPr>
        <w:t>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5C4BF0" w:rsidRDefault="00367822" w:rsidP="00B916CC">
      <w:pPr>
        <w:widowControl w:val="0"/>
        <w:kinsoku w:val="0"/>
        <w:autoSpaceDE w:val="0"/>
        <w:autoSpaceDN w:val="0"/>
        <w:adjustRightInd w:val="0"/>
        <w:spacing w:line="228" w:lineRule="auto"/>
        <w:ind w:hanging="341"/>
        <w:rPr>
          <w:b/>
          <w:noProof/>
          <w:color w:val="000000"/>
        </w:rPr>
      </w:pPr>
      <w:r>
        <w:rPr>
          <w:b/>
          <w:noProof/>
          <w:color w:val="000000"/>
        </w:rPr>
        <w:t xml:space="preserve">      </w:t>
      </w:r>
    </w:p>
    <w:p w:rsidR="00367822" w:rsidRDefault="0016552E" w:rsidP="00B916CC">
      <w:pPr>
        <w:widowControl w:val="0"/>
        <w:kinsoku w:val="0"/>
        <w:autoSpaceDE w:val="0"/>
        <w:autoSpaceDN w:val="0"/>
        <w:adjustRightInd w:val="0"/>
        <w:spacing w:line="228" w:lineRule="auto"/>
        <w:ind w:hanging="341"/>
        <w:rPr>
          <w:noProof/>
          <w:color w:val="000000"/>
        </w:rPr>
      </w:pPr>
      <w:r>
        <w:rPr>
          <w:b/>
          <w:noProof/>
          <w:color w:val="000000"/>
        </w:rPr>
        <w:t>7</w:t>
      </w:r>
      <w:r w:rsidR="00B916CC" w:rsidRPr="00B916CC">
        <w:rPr>
          <w:b/>
          <w:noProof/>
          <w:color w:val="000000"/>
        </w:rPr>
        <w:t>.3</w:t>
      </w:r>
      <w:r w:rsidR="00367822">
        <w:rPr>
          <w:b/>
          <w:noProof/>
          <w:color w:val="000000"/>
        </w:rPr>
        <w:t xml:space="preserve">. </w:t>
      </w:r>
      <w:r w:rsidR="005C4BF0">
        <w:rPr>
          <w:b/>
          <w:noProof/>
          <w:color w:val="000000"/>
        </w:rPr>
        <w:t>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Default="00367822" w:rsidP="00B916CC">
      <w:pPr>
        <w:widowControl w:val="0"/>
        <w:kinsoku w:val="0"/>
        <w:autoSpaceDE w:val="0"/>
        <w:autoSpaceDN w:val="0"/>
        <w:adjustRightInd w:val="0"/>
        <w:spacing w:line="228" w:lineRule="auto"/>
        <w:ind w:hanging="341"/>
      </w:pPr>
      <w:r>
        <w:rPr>
          <w:noProof/>
          <w:color w:val="000000"/>
        </w:rPr>
        <w:tab/>
      </w:r>
      <w:r w:rsidR="00B916CC">
        <w:rPr>
          <w:noProof/>
          <w:color w:val="000000"/>
        </w:rPr>
        <w:t>Ponuditelj</w:t>
      </w:r>
      <w:r w:rsidR="00B916CC">
        <w:rPr>
          <w:spacing w:val="41"/>
          <w:w w:val="110"/>
        </w:rPr>
        <w:t xml:space="preserve"> </w:t>
      </w:r>
      <w:r w:rsidR="00B916CC">
        <w:rPr>
          <w:noProof/>
          <w:color w:val="000000"/>
        </w:rPr>
        <w:t>je</w:t>
      </w:r>
      <w:r w:rsidR="00B916CC">
        <w:rPr>
          <w:spacing w:val="88"/>
          <w:w w:val="110"/>
        </w:rPr>
        <w:t xml:space="preserve"> </w:t>
      </w:r>
      <w:r w:rsidR="00B916CC">
        <w:rPr>
          <w:noProof/>
          <w:color w:val="000000"/>
        </w:rPr>
        <w:t>obvezan</w:t>
      </w:r>
      <w:r w:rsidR="00B916CC">
        <w:rPr>
          <w:spacing w:val="66"/>
          <w:w w:val="110"/>
        </w:rPr>
        <w:t xml:space="preserve"> </w:t>
      </w:r>
      <w:r w:rsidR="002B17CF">
        <w:rPr>
          <w:noProof/>
          <w:color w:val="000000"/>
        </w:rPr>
        <w:t xml:space="preserve">potpisati i ovjeriti obrazac </w:t>
      </w:r>
      <w:r w:rsidR="002B17CF">
        <w:rPr>
          <w:b/>
          <w:noProof/>
          <w:color w:val="000000"/>
        </w:rPr>
        <w:t>Izj</w:t>
      </w:r>
      <w:r w:rsidR="00B916CC">
        <w:rPr>
          <w:b/>
          <w:noProof/>
          <w:color w:val="000000"/>
        </w:rPr>
        <w:t>av</w:t>
      </w:r>
      <w:r w:rsidR="002B17CF">
        <w:rPr>
          <w:b/>
          <w:noProof/>
          <w:color w:val="000000"/>
        </w:rPr>
        <w:t>e</w:t>
      </w:r>
      <w:r w:rsidR="00B916CC">
        <w:rPr>
          <w:b/>
          <w:spacing w:val="65"/>
          <w:w w:val="110"/>
        </w:rPr>
        <w:t xml:space="preserve"> </w:t>
      </w:r>
      <w:r w:rsidR="00B916CC">
        <w:rPr>
          <w:b/>
          <w:noProof/>
          <w:color w:val="000000"/>
        </w:rPr>
        <w:t>o</w:t>
      </w:r>
      <w:r w:rsidR="00B916CC">
        <w:rPr>
          <w:b/>
          <w:spacing w:val="62"/>
          <w:w w:val="110"/>
        </w:rPr>
        <w:t xml:space="preserve"> </w:t>
      </w:r>
      <w:r w:rsidR="00B916CC">
        <w:rPr>
          <w:b/>
          <w:noProof/>
          <w:color w:val="000000"/>
        </w:rPr>
        <w:t>pravovremenom</w:t>
      </w:r>
      <w:r w:rsidR="00B916CC">
        <w:rPr>
          <w:b/>
          <w:spacing w:val="66"/>
          <w:w w:val="110"/>
        </w:rPr>
        <w:t xml:space="preserve"> </w:t>
      </w:r>
      <w:r w:rsidR="00B916CC">
        <w:rPr>
          <w:b/>
          <w:noProof/>
          <w:color w:val="000000"/>
        </w:rPr>
        <w:t>dostavljanju</w:t>
      </w:r>
      <w:r w:rsidR="00B916CC">
        <w:rPr>
          <w:b/>
          <w:spacing w:val="45"/>
          <w:w w:val="110"/>
        </w:rPr>
        <w:t xml:space="preserve"> </w:t>
      </w:r>
      <w:r w:rsidR="00B916CC">
        <w:rPr>
          <w:b/>
          <w:noProof/>
          <w:color w:val="000000"/>
        </w:rPr>
        <w:t>jamstva</w:t>
      </w:r>
      <w:r w:rsidR="00B916CC">
        <w:rPr>
          <w:b/>
          <w:spacing w:val="83"/>
          <w:w w:val="110"/>
        </w:rPr>
        <w:t xml:space="preserve"> </w:t>
      </w:r>
      <w:r w:rsidR="00B916CC">
        <w:rPr>
          <w:b/>
          <w:noProof/>
          <w:color w:val="000000"/>
        </w:rPr>
        <w:t>za</w:t>
      </w:r>
      <w:r w:rsidR="00B916CC">
        <w:rPr>
          <w:b/>
          <w:spacing w:val="80"/>
        </w:rPr>
        <w:t xml:space="preserve"> </w:t>
      </w:r>
      <w:r w:rsidR="00B916CC">
        <w:rPr>
          <w:b/>
          <w:noProof/>
          <w:color w:val="000000"/>
          <w:spacing w:val="-3"/>
        </w:rPr>
        <w:t>uredno</w:t>
      </w:r>
      <w:r w:rsidR="00B916CC">
        <w:rPr>
          <w:b/>
          <w:spacing w:val="-15"/>
          <w:w w:val="110"/>
        </w:rPr>
        <w:t xml:space="preserve"> </w:t>
      </w:r>
      <w:r w:rsidR="00B916CC">
        <w:rPr>
          <w:b/>
          <w:noProof/>
          <w:color w:val="000000"/>
        </w:rPr>
        <w:t>ispunjenje</w:t>
      </w:r>
      <w:r w:rsidR="00B916CC">
        <w:rPr>
          <w:b/>
          <w:w w:val="110"/>
        </w:rPr>
        <w:t xml:space="preserve"> </w:t>
      </w:r>
      <w:r w:rsidR="00B916CC">
        <w:rPr>
          <w:b/>
          <w:noProof/>
          <w:color w:val="000000"/>
        </w:rPr>
        <w:t>ugovora</w:t>
      </w:r>
      <w:r w:rsidR="00B916CC">
        <w:rPr>
          <w:b/>
          <w:spacing w:val="-5"/>
          <w:w w:val="110"/>
        </w:rPr>
        <w:t xml:space="preserve"> </w:t>
      </w:r>
      <w:r w:rsidR="00B916CC">
        <w:rPr>
          <w:b/>
          <w:noProof/>
          <w:color w:val="000000"/>
        </w:rPr>
        <w:t>za</w:t>
      </w:r>
      <w:r w:rsidR="00B916CC">
        <w:rPr>
          <w:b/>
          <w:spacing w:val="9"/>
          <w:w w:val="110"/>
        </w:rPr>
        <w:t xml:space="preserve"> </w:t>
      </w:r>
      <w:r w:rsidR="00B916CC">
        <w:rPr>
          <w:b/>
          <w:noProof/>
          <w:color w:val="000000"/>
        </w:rPr>
        <w:t>slučaj</w:t>
      </w:r>
      <w:r w:rsidR="00B916CC">
        <w:rPr>
          <w:b/>
          <w:spacing w:val="-2"/>
          <w:w w:val="110"/>
        </w:rPr>
        <w:t xml:space="preserve"> </w:t>
      </w:r>
      <w:r w:rsidR="00B916CC">
        <w:rPr>
          <w:b/>
          <w:noProof/>
          <w:color w:val="000000"/>
        </w:rPr>
        <w:t>povrede</w:t>
      </w:r>
      <w:r w:rsidR="00B916CC">
        <w:rPr>
          <w:b/>
          <w:spacing w:val="4"/>
          <w:w w:val="110"/>
        </w:rPr>
        <w:t xml:space="preserve"> </w:t>
      </w:r>
      <w:r w:rsidR="00B916CC">
        <w:rPr>
          <w:b/>
          <w:noProof/>
          <w:color w:val="000000"/>
        </w:rPr>
        <w:t>ugovornih</w:t>
      </w:r>
      <w:r w:rsidR="00B916CC">
        <w:rPr>
          <w:b/>
          <w:spacing w:val="2"/>
          <w:w w:val="110"/>
        </w:rPr>
        <w:t xml:space="preserve"> </w:t>
      </w:r>
      <w:r w:rsidR="00B916CC">
        <w:rPr>
          <w:b/>
          <w:noProof/>
          <w:color w:val="000000"/>
        </w:rPr>
        <w:t>obveza</w:t>
      </w:r>
      <w:r w:rsidR="00B916CC">
        <w:rPr>
          <w:noProof/>
          <w:color w:val="000000"/>
        </w:rPr>
        <w:t>.</w:t>
      </w:r>
      <w:r w:rsidR="00B916CC">
        <w:rPr>
          <w:spacing w:val="3"/>
          <w:w w:val="110"/>
        </w:rPr>
        <w:t xml:space="preserve"> </w:t>
      </w:r>
      <w:r w:rsidR="00B916CC">
        <w:rPr>
          <w:noProof/>
          <w:color w:val="000000"/>
        </w:rPr>
        <w:t>Ponuditelj</w:t>
      </w:r>
      <w:r w:rsidR="00B916CC">
        <w:rPr>
          <w:spacing w:val="-23"/>
          <w:w w:val="110"/>
        </w:rPr>
        <w:t xml:space="preserve"> </w:t>
      </w:r>
      <w:r w:rsidR="00B916CC">
        <w:rPr>
          <w:noProof/>
          <w:color w:val="000000"/>
        </w:rPr>
        <w:t>je</w:t>
      </w:r>
      <w:r w:rsidR="00B916CC">
        <w:rPr>
          <w:spacing w:val="27"/>
          <w:w w:val="110"/>
        </w:rPr>
        <w:t xml:space="preserve"> </w:t>
      </w:r>
      <w:r w:rsidR="00B916CC">
        <w:rPr>
          <w:noProof/>
          <w:color w:val="000000"/>
        </w:rPr>
        <w:t>dužan</w:t>
      </w:r>
      <w:r w:rsidR="00B916CC">
        <w:rPr>
          <w:spacing w:val="-3"/>
          <w:w w:val="110"/>
        </w:rPr>
        <w:t xml:space="preserve"> </w:t>
      </w:r>
      <w:r w:rsidR="00B916CC">
        <w:rPr>
          <w:noProof/>
          <w:color w:val="000000"/>
        </w:rPr>
        <w:t>u</w:t>
      </w:r>
      <w:r w:rsidR="00B916CC">
        <w:rPr>
          <w:spacing w:val="80"/>
        </w:rPr>
        <w:t xml:space="preserve"> </w:t>
      </w:r>
      <w:r w:rsidR="00B916CC">
        <w:rPr>
          <w:noProof/>
          <w:color w:val="000000"/>
          <w:spacing w:val="-5"/>
        </w:rPr>
        <w:t>roku</w:t>
      </w:r>
      <w:r w:rsidR="00B916CC">
        <w:rPr>
          <w:spacing w:val="5"/>
          <w:w w:val="110"/>
        </w:rPr>
        <w:t xml:space="preserve"> </w:t>
      </w:r>
      <w:r w:rsidR="00B916CC">
        <w:rPr>
          <w:noProof/>
          <w:color w:val="000000"/>
        </w:rPr>
        <w:t>od</w:t>
      </w:r>
      <w:r w:rsidR="00B916CC">
        <w:rPr>
          <w:spacing w:val="15"/>
          <w:w w:val="110"/>
        </w:rPr>
        <w:t xml:space="preserve"> </w:t>
      </w:r>
      <w:r w:rsidR="00B916CC">
        <w:rPr>
          <w:noProof/>
          <w:color w:val="000000"/>
          <w:w w:val="108"/>
        </w:rPr>
        <w:t>8</w:t>
      </w:r>
      <w:r w:rsidR="00B916CC">
        <w:rPr>
          <w:spacing w:val="-6"/>
          <w:w w:val="110"/>
        </w:rPr>
        <w:t xml:space="preserve"> </w:t>
      </w:r>
      <w:r w:rsidR="00B916CC">
        <w:rPr>
          <w:noProof/>
          <w:color w:val="000000"/>
        </w:rPr>
        <w:t>(osam)</w:t>
      </w:r>
      <w:r w:rsidR="00B916CC">
        <w:rPr>
          <w:spacing w:val="7"/>
          <w:w w:val="110"/>
        </w:rPr>
        <w:t xml:space="preserve"> </w:t>
      </w:r>
      <w:r w:rsidR="00B916CC">
        <w:rPr>
          <w:noProof/>
          <w:color w:val="000000"/>
        </w:rPr>
        <w:t>dana</w:t>
      </w:r>
      <w:r w:rsidR="00B916CC">
        <w:rPr>
          <w:spacing w:val="12"/>
          <w:w w:val="110"/>
        </w:rPr>
        <w:t xml:space="preserve"> </w:t>
      </w:r>
      <w:r w:rsidR="00B916CC">
        <w:rPr>
          <w:noProof/>
          <w:color w:val="000000"/>
        </w:rPr>
        <w:t>od</w:t>
      </w:r>
      <w:r w:rsidR="00B916CC">
        <w:rPr>
          <w:spacing w:val="10"/>
          <w:w w:val="110"/>
        </w:rPr>
        <w:t xml:space="preserve"> </w:t>
      </w:r>
      <w:r w:rsidR="00B916CC">
        <w:rPr>
          <w:noProof/>
          <w:color w:val="000000"/>
        </w:rPr>
        <w:t>dana</w:t>
      </w:r>
      <w:r w:rsidR="00B916CC">
        <w:rPr>
          <w:spacing w:val="6"/>
          <w:w w:val="110"/>
        </w:rPr>
        <w:t xml:space="preserve"> </w:t>
      </w:r>
      <w:r w:rsidR="00B916CC">
        <w:rPr>
          <w:noProof/>
          <w:color w:val="000000"/>
        </w:rPr>
        <w:t>zaključivanja</w:t>
      </w:r>
      <w:r w:rsidR="00B916CC">
        <w:rPr>
          <w:spacing w:val="7"/>
          <w:w w:val="110"/>
        </w:rPr>
        <w:t xml:space="preserve"> </w:t>
      </w:r>
      <w:r w:rsidR="00B916CC">
        <w:rPr>
          <w:noProof/>
          <w:color w:val="000000"/>
        </w:rPr>
        <w:t>ugovora</w:t>
      </w:r>
      <w:r w:rsidR="00B916CC">
        <w:rPr>
          <w:spacing w:val="19"/>
          <w:w w:val="110"/>
        </w:rPr>
        <w:t xml:space="preserve"> </w:t>
      </w:r>
      <w:r w:rsidR="00B916CC">
        <w:rPr>
          <w:noProof/>
          <w:color w:val="000000"/>
          <w:w w:val="114"/>
        </w:rPr>
        <w:t>o</w:t>
      </w:r>
      <w:r w:rsidR="00B916CC">
        <w:rPr>
          <w:spacing w:val="-30"/>
          <w:w w:val="102"/>
        </w:rPr>
        <w:t xml:space="preserve"> </w:t>
      </w:r>
      <w:r w:rsidR="00B916CC">
        <w:rPr>
          <w:noProof/>
          <w:color w:val="000000"/>
        </w:rPr>
        <w:t>javnoj</w:t>
      </w:r>
      <w:r w:rsidR="00B916CC">
        <w:rPr>
          <w:spacing w:val="33"/>
          <w:w w:val="110"/>
        </w:rPr>
        <w:t xml:space="preserve"> </w:t>
      </w:r>
      <w:r w:rsidR="00B916CC">
        <w:rPr>
          <w:noProof/>
          <w:color w:val="000000"/>
        </w:rPr>
        <w:t>nabavi</w:t>
      </w:r>
      <w:r w:rsidR="00B916CC">
        <w:rPr>
          <w:spacing w:val="7"/>
          <w:w w:val="110"/>
        </w:rPr>
        <w:t xml:space="preserve"> </w:t>
      </w:r>
      <w:r w:rsidR="00B916CC">
        <w:rPr>
          <w:noProof/>
          <w:color w:val="000000"/>
        </w:rPr>
        <w:t>Naručitelju</w:t>
      </w:r>
      <w:r w:rsidR="00B916CC">
        <w:rPr>
          <w:spacing w:val="14"/>
          <w:w w:val="110"/>
        </w:rPr>
        <w:t xml:space="preserve"> </w:t>
      </w:r>
      <w:r w:rsidR="00B916CC">
        <w:rPr>
          <w:noProof/>
          <w:color w:val="000000"/>
        </w:rPr>
        <w:t>uručiti</w:t>
      </w:r>
      <w:r w:rsidR="00B916CC">
        <w:rPr>
          <w:spacing w:val="80"/>
        </w:rPr>
        <w:t xml:space="preserve"> </w:t>
      </w:r>
      <w:r w:rsidR="00B916CC">
        <w:rPr>
          <w:noProof/>
          <w:color w:val="000000"/>
        </w:rPr>
        <w:t>jamstvo</w:t>
      </w:r>
      <w:r w:rsidR="00B916CC">
        <w:rPr>
          <w:w w:val="110"/>
        </w:rPr>
        <w:t xml:space="preserve"> </w:t>
      </w:r>
      <w:r w:rsidR="00B916CC">
        <w:rPr>
          <w:noProof/>
          <w:color w:val="000000"/>
        </w:rPr>
        <w:t>za</w:t>
      </w:r>
      <w:r w:rsidR="00B916CC">
        <w:rPr>
          <w:spacing w:val="7"/>
          <w:w w:val="110"/>
        </w:rPr>
        <w:t xml:space="preserve"> </w:t>
      </w:r>
      <w:r w:rsidR="00B916CC">
        <w:rPr>
          <w:noProof/>
          <w:color w:val="000000"/>
        </w:rPr>
        <w:t>uredno</w:t>
      </w:r>
      <w:r w:rsidR="00B916CC">
        <w:rPr>
          <w:spacing w:val="16"/>
          <w:w w:val="110"/>
        </w:rPr>
        <w:t xml:space="preserve"> </w:t>
      </w:r>
      <w:r w:rsidR="00B916CC">
        <w:rPr>
          <w:noProof/>
          <w:color w:val="000000"/>
        </w:rPr>
        <w:t>ispunjenje</w:t>
      </w:r>
      <w:r w:rsidR="00B916CC">
        <w:rPr>
          <w:spacing w:val="2"/>
          <w:w w:val="110"/>
        </w:rPr>
        <w:t xml:space="preserve"> </w:t>
      </w:r>
      <w:r w:rsidR="00B916CC">
        <w:rPr>
          <w:noProof/>
          <w:color w:val="000000"/>
        </w:rPr>
        <w:t>ugovora,</w:t>
      </w:r>
      <w:r w:rsidR="00B916CC">
        <w:rPr>
          <w:spacing w:val="15"/>
          <w:w w:val="110"/>
        </w:rPr>
        <w:t xml:space="preserve"> </w:t>
      </w:r>
      <w:r w:rsidR="00B916CC">
        <w:rPr>
          <w:noProof/>
          <w:color w:val="000000"/>
          <w:w w:val="129"/>
        </w:rPr>
        <w:t>i</w:t>
      </w:r>
      <w:r w:rsidR="00B916CC">
        <w:rPr>
          <w:spacing w:val="-16"/>
          <w:w w:val="110"/>
        </w:rPr>
        <w:t xml:space="preserve"> </w:t>
      </w:r>
      <w:r w:rsidR="00B916CC">
        <w:rPr>
          <w:noProof/>
          <w:color w:val="000000"/>
        </w:rPr>
        <w:t>to</w:t>
      </w:r>
      <w:r w:rsidR="00B916CC">
        <w:rPr>
          <w:spacing w:val="5"/>
          <w:w w:val="110"/>
        </w:rPr>
        <w:t xml:space="preserve"> </w:t>
      </w:r>
      <w:r w:rsidR="00B916CC">
        <w:rPr>
          <w:noProof/>
          <w:color w:val="000000"/>
        </w:rPr>
        <w:t>bankarsku</w:t>
      </w:r>
      <w:r w:rsidR="00B916CC">
        <w:rPr>
          <w:spacing w:val="22"/>
          <w:w w:val="110"/>
        </w:rPr>
        <w:t xml:space="preserve"> </w:t>
      </w:r>
      <w:r w:rsidR="00B916CC">
        <w:rPr>
          <w:noProof/>
          <w:color w:val="000000"/>
        </w:rPr>
        <w:t>garanciju</w:t>
      </w:r>
      <w:r w:rsidR="00B916CC">
        <w:rPr>
          <w:spacing w:val="12"/>
          <w:w w:val="110"/>
        </w:rPr>
        <w:t xml:space="preserve"> </w:t>
      </w:r>
      <w:r w:rsidR="00B916CC">
        <w:rPr>
          <w:noProof/>
          <w:color w:val="000000"/>
        </w:rPr>
        <w:t>„bez</w:t>
      </w:r>
      <w:r w:rsidR="00B916CC">
        <w:rPr>
          <w:spacing w:val="6"/>
          <w:w w:val="110"/>
        </w:rPr>
        <w:t xml:space="preserve"> </w:t>
      </w:r>
      <w:r w:rsidR="00B916CC">
        <w:rPr>
          <w:noProof/>
          <w:color w:val="000000"/>
        </w:rPr>
        <w:t>prigovora“</w:t>
      </w:r>
      <w:r w:rsidR="00B916CC">
        <w:rPr>
          <w:spacing w:val="-28"/>
          <w:w w:val="110"/>
        </w:rPr>
        <w:t xml:space="preserve"> </w:t>
      </w:r>
      <w:r w:rsidR="00B916CC">
        <w:rPr>
          <w:noProof/>
          <w:color w:val="000000"/>
        </w:rPr>
        <w:t>na</w:t>
      </w:r>
      <w:r w:rsidR="00B916CC">
        <w:rPr>
          <w:spacing w:val="16"/>
          <w:w w:val="110"/>
        </w:rPr>
        <w:t xml:space="preserve"> </w:t>
      </w:r>
      <w:r w:rsidR="00B916CC">
        <w:rPr>
          <w:noProof/>
          <w:color w:val="000000"/>
        </w:rPr>
        <w:t>iznos</w:t>
      </w:r>
      <w:r w:rsidR="00B916CC">
        <w:rPr>
          <w:spacing w:val="80"/>
        </w:rPr>
        <w:t xml:space="preserve"> </w:t>
      </w:r>
      <w:r w:rsidR="00B916CC">
        <w:rPr>
          <w:noProof/>
          <w:color w:val="000000"/>
          <w:spacing w:val="-10"/>
        </w:rPr>
        <w:t>od</w:t>
      </w:r>
      <w:r w:rsidR="00B916CC">
        <w:rPr>
          <w:spacing w:val="-7"/>
          <w:w w:val="110"/>
        </w:rPr>
        <w:t xml:space="preserve"> </w:t>
      </w:r>
      <w:r w:rsidR="00B916CC">
        <w:rPr>
          <w:b/>
          <w:noProof/>
          <w:color w:val="000000"/>
        </w:rPr>
        <w:t>10%</w:t>
      </w:r>
      <w:r w:rsidR="00B916CC">
        <w:rPr>
          <w:b/>
          <w:spacing w:val="-9"/>
          <w:w w:val="110"/>
        </w:rPr>
        <w:t xml:space="preserve"> </w:t>
      </w:r>
      <w:r w:rsidR="00B916CC">
        <w:rPr>
          <w:b/>
          <w:noProof/>
          <w:color w:val="000000"/>
        </w:rPr>
        <w:t>(deset</w:t>
      </w:r>
      <w:r w:rsidR="00B916CC">
        <w:rPr>
          <w:b/>
          <w:spacing w:val="-10"/>
          <w:w w:val="110"/>
        </w:rPr>
        <w:t xml:space="preserve"> </w:t>
      </w:r>
      <w:r w:rsidR="00B916CC">
        <w:rPr>
          <w:b/>
          <w:noProof/>
          <w:color w:val="000000"/>
        </w:rPr>
        <w:t>posto)</w:t>
      </w:r>
      <w:r w:rsidR="00B916CC">
        <w:rPr>
          <w:b/>
          <w:spacing w:val="-2"/>
          <w:w w:val="110"/>
        </w:rPr>
        <w:t xml:space="preserve"> </w:t>
      </w:r>
      <w:r w:rsidR="00B916CC">
        <w:rPr>
          <w:noProof/>
          <w:color w:val="000000"/>
        </w:rPr>
        <w:t>od</w:t>
      </w:r>
      <w:r w:rsidR="00B916CC">
        <w:rPr>
          <w:spacing w:val="-15"/>
          <w:w w:val="110"/>
        </w:rPr>
        <w:t xml:space="preserve"> </w:t>
      </w:r>
      <w:r w:rsidR="00B916CC">
        <w:rPr>
          <w:spacing w:val="-6"/>
          <w:w w:val="110"/>
        </w:rPr>
        <w:t xml:space="preserve"> </w:t>
      </w:r>
      <w:r w:rsidR="00B916CC">
        <w:rPr>
          <w:noProof/>
          <w:color w:val="000000"/>
        </w:rPr>
        <w:t>ugovorene</w:t>
      </w:r>
      <w:r w:rsidR="00B916CC">
        <w:rPr>
          <w:spacing w:val="4"/>
          <w:w w:val="110"/>
        </w:rPr>
        <w:t xml:space="preserve"> </w:t>
      </w:r>
      <w:r w:rsidR="00B916CC">
        <w:rPr>
          <w:noProof/>
          <w:color w:val="000000"/>
        </w:rPr>
        <w:t>cijene,</w:t>
      </w:r>
      <w:r w:rsidR="00B916CC">
        <w:rPr>
          <w:w w:val="110"/>
        </w:rPr>
        <w:t xml:space="preserve"> </w:t>
      </w:r>
      <w:r w:rsidR="00B916CC">
        <w:rPr>
          <w:noProof/>
          <w:color w:val="000000"/>
        </w:rPr>
        <w:t>bez</w:t>
      </w:r>
      <w:r w:rsidR="00B916CC">
        <w:rPr>
          <w:spacing w:val="-12"/>
          <w:w w:val="110"/>
        </w:rPr>
        <w:t xml:space="preserve"> </w:t>
      </w:r>
      <w:r w:rsidR="00B916CC">
        <w:rPr>
          <w:noProof/>
          <w:color w:val="000000"/>
        </w:rPr>
        <w:t>PDV-a.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F6073E" w:rsidRPr="00F6073E" w:rsidRDefault="00F6073E" w:rsidP="00F6073E">
      <w:pPr>
        <w:numPr>
          <w:ilvl w:val="1"/>
          <w:numId w:val="0"/>
        </w:numPr>
        <w:spacing w:after="120"/>
        <w:ind w:right="340"/>
        <w:rPr>
          <w:rFonts w:eastAsia="SimSun"/>
          <w:b/>
          <w:noProof/>
          <w:color w:val="595959"/>
          <w:lang w:val="pl-PL"/>
        </w:rPr>
      </w:pPr>
      <w:r>
        <w:rPr>
          <w:rFonts w:eastAsia="SimSun"/>
          <w:b/>
          <w:noProof/>
          <w:color w:val="595959"/>
          <w:lang w:val="pl-PL"/>
        </w:rPr>
        <w:lastRenderedPageBreak/>
        <w:t>7.4.</w:t>
      </w:r>
      <w:r w:rsidR="005C4BF0">
        <w:rPr>
          <w:rFonts w:eastAsia="SimSun"/>
          <w:b/>
          <w:noProof/>
          <w:color w:val="595959"/>
          <w:lang w:val="pl-PL"/>
        </w:rPr>
        <w:t xml:space="preserve"> </w:t>
      </w:r>
      <w:r>
        <w:rPr>
          <w:rFonts w:eastAsia="SimSun"/>
          <w:b/>
          <w:noProof/>
          <w:color w:val="595959"/>
          <w:lang w:val="pl-PL"/>
        </w:rPr>
        <w:t xml:space="preserve"> </w:t>
      </w:r>
      <w:r w:rsidR="005C4BF0">
        <w:rPr>
          <w:rFonts w:eastAsia="SimSun"/>
          <w:b/>
          <w:noProof/>
          <w:color w:val="595959"/>
          <w:lang w:val="pl-PL"/>
        </w:rPr>
        <w:t>JAMSTVO ZA OTKANJANJE NEDOSTATAKA U JAMSTVENOM ROKU</w:t>
      </w:r>
    </w:p>
    <w:p w:rsidR="00F6073E" w:rsidRPr="00F6073E" w:rsidRDefault="00F6073E" w:rsidP="00F6073E">
      <w:pPr>
        <w:spacing w:after="120" w:line="264" w:lineRule="auto"/>
        <w:ind w:right="340"/>
        <w:jc w:val="both"/>
        <w:rPr>
          <w:noProof/>
          <w:lang w:val="pl-PL"/>
        </w:rPr>
      </w:pPr>
      <w:r w:rsidRPr="00F6073E">
        <w:rPr>
          <w:noProof/>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garancije, važeće do isteka jamstvenog roka. Jamstveni rok iznosi ukupno 24 mjeseca od dana primopredaje izvedenih radova. </w:t>
      </w:r>
    </w:p>
    <w:p w:rsidR="00622EB5" w:rsidRPr="00AE5E49" w:rsidRDefault="00622EB5" w:rsidP="00B916CC">
      <w:r w:rsidRPr="00AE5E49">
        <w:t xml:space="preserve">       </w:t>
      </w:r>
    </w:p>
    <w:p w:rsidR="00622EB5" w:rsidRDefault="0016552E" w:rsidP="00622EB5">
      <w:pPr>
        <w:rPr>
          <w:b/>
        </w:rPr>
      </w:pPr>
      <w:bookmarkStart w:id="4" w:name="_Toc287626016"/>
      <w:bookmarkStart w:id="5" w:name="_Toc262735059"/>
      <w:r>
        <w:rPr>
          <w:b/>
        </w:rPr>
        <w:t>7</w:t>
      </w:r>
      <w:r w:rsidR="00622EB5" w:rsidRPr="00AE5E49">
        <w:rPr>
          <w:b/>
        </w:rPr>
        <w:t>.</w:t>
      </w:r>
      <w:r w:rsidR="00F6073E">
        <w:rPr>
          <w:b/>
        </w:rPr>
        <w:t>5</w:t>
      </w:r>
      <w:r w:rsidR="00622EB5" w:rsidRPr="00AE5E49">
        <w:rPr>
          <w:b/>
        </w:rPr>
        <w:t xml:space="preserve">  Potrebne izjave/prilozi kao obvezni sadržaj ponude</w:t>
      </w:r>
      <w:bookmarkEnd w:id="4"/>
      <w:r w:rsidR="00622EB5" w:rsidRPr="00AE5E49">
        <w:rPr>
          <w:b/>
        </w:rPr>
        <w:t xml:space="preserve"> </w:t>
      </w:r>
      <w:bookmarkEnd w:id="5"/>
    </w:p>
    <w:p w:rsidR="005A7479" w:rsidRPr="00AE5E49" w:rsidRDefault="005A7479" w:rsidP="00622EB5">
      <w:pPr>
        <w:rPr>
          <w:b/>
        </w:rPr>
      </w:pPr>
    </w:p>
    <w:p w:rsidR="00622EB5" w:rsidRPr="00AE5E49" w:rsidRDefault="0016552E" w:rsidP="00622EB5">
      <w:r>
        <w:t>7</w:t>
      </w:r>
      <w:r w:rsidR="00622EB5" w:rsidRPr="00AE5E49">
        <w:t>.</w:t>
      </w:r>
      <w:r w:rsidR="00F6073E">
        <w:t>5</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16552E" w:rsidP="00622EB5">
      <w:r>
        <w:t>7</w:t>
      </w:r>
      <w:r w:rsidR="00622EB5" w:rsidRPr="00AE5E49">
        <w:t>.</w:t>
      </w:r>
      <w:r w:rsidR="00F6073E">
        <w:t>5</w:t>
      </w:r>
      <w:r w:rsidR="00622EB5" w:rsidRPr="00AE5E49">
        <w:t>.2. Ostale izjave u skladu s dokumentacijom za nadmetanje</w:t>
      </w:r>
    </w:p>
    <w:p w:rsidR="00622EB5" w:rsidRPr="00AE5E49" w:rsidRDefault="00622EB5" w:rsidP="00622EB5">
      <w:r w:rsidRPr="00AE5E49">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5A7479" w:rsidRDefault="005A7479" w:rsidP="00622EB5">
      <w:pPr>
        <w:rPr>
          <w:b/>
        </w:rPr>
      </w:pPr>
    </w:p>
    <w:p w:rsidR="00622EB5" w:rsidRPr="00AE5E49" w:rsidRDefault="0016552E" w:rsidP="00622EB5">
      <w:pPr>
        <w:rPr>
          <w:b/>
        </w:rPr>
      </w:pPr>
      <w:r>
        <w:rPr>
          <w:b/>
        </w:rPr>
        <w:t>8</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B00085">
        <w:t>i</w:t>
      </w:r>
      <w:r w:rsidR="008C4AF2">
        <w:t xml:space="preserve"> i izjave</w:t>
      </w:r>
      <w:r>
        <w:t xml:space="preserve">) </w:t>
      </w:r>
    </w:p>
    <w:p w:rsidR="00E0503C" w:rsidRDefault="00622EB5" w:rsidP="00622EB5">
      <w:pPr>
        <w:rPr>
          <w:b/>
        </w:rPr>
      </w:pPr>
      <w:r w:rsidRPr="00AE5E49">
        <w:rPr>
          <w:b/>
        </w:rPr>
        <w:t xml:space="preserve">- Jamstva </w:t>
      </w:r>
    </w:p>
    <w:p w:rsidR="00622EB5" w:rsidRPr="00AE5E49" w:rsidRDefault="00E0503C" w:rsidP="00622EB5">
      <w:pPr>
        <w:rPr>
          <w:b/>
        </w:rPr>
      </w:pPr>
      <w:r>
        <w:rPr>
          <w:b/>
        </w:rPr>
        <w:t>- Izjave (</w:t>
      </w:r>
      <w:r w:rsidRPr="00E0503C">
        <w:t>potpisane i ovjerene</w:t>
      </w:r>
      <w:r>
        <w:rPr>
          <w:b/>
        </w:rPr>
        <w:t>)</w:t>
      </w:r>
    </w:p>
    <w:p w:rsidR="00D24D79" w:rsidRDefault="00D24D79" w:rsidP="00622EB5">
      <w:pPr>
        <w:rPr>
          <w:b/>
        </w:rPr>
      </w:pPr>
    </w:p>
    <w:p w:rsidR="00D24D79" w:rsidRDefault="00D24D79" w:rsidP="00622EB5">
      <w:pPr>
        <w:rPr>
          <w:b/>
        </w:rPr>
      </w:pPr>
    </w:p>
    <w:p w:rsidR="00622EB5" w:rsidRPr="00AE5E49" w:rsidRDefault="0016552E" w:rsidP="00622EB5">
      <w:pPr>
        <w:rPr>
          <w:b/>
        </w:rPr>
      </w:pPr>
      <w:r>
        <w:rPr>
          <w:b/>
        </w:rPr>
        <w:t>9</w:t>
      </w:r>
      <w:r w:rsidR="00622EB5" w:rsidRPr="00AE5E49">
        <w:rPr>
          <w:b/>
        </w:rPr>
        <w:t xml:space="preserve">. NAČIN DOSTAVE PONUDE </w:t>
      </w:r>
    </w:p>
    <w:p w:rsidR="00594E56" w:rsidRDefault="00594E56" w:rsidP="00622EB5"/>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a koje je 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D24D79" w:rsidRDefault="00D24D79" w:rsidP="00C444F7"/>
    <w:p w:rsidR="00085412" w:rsidRDefault="00D24D79" w:rsidP="00C444F7">
      <w:pPr>
        <w:rPr>
          <w:b/>
          <w:color w:val="000000"/>
        </w:rPr>
      </w:pPr>
      <w:r w:rsidRPr="00D24D79">
        <w:t>Varijante ponude nisu dopuštene.</w:t>
      </w:r>
    </w:p>
    <w:p w:rsidR="00D24D79" w:rsidRDefault="00D24D79" w:rsidP="00085412">
      <w:pPr>
        <w:rPr>
          <w:color w:val="000000"/>
        </w:rPr>
      </w:pPr>
    </w:p>
    <w:p w:rsidR="00594E56" w:rsidRPr="00D24D79" w:rsidRDefault="00D24D79" w:rsidP="00085412">
      <w:pPr>
        <w:rPr>
          <w:color w:val="000000"/>
        </w:rPr>
      </w:pPr>
      <w:r w:rsidRPr="00D24D79">
        <w:rPr>
          <w:color w:val="000000"/>
        </w:rPr>
        <w:t>Izmjena i ili dopuna ponude nije dopuštena. Dopušta se odustajanje od ponude. Odustajanje od ponude dopušteno je samo do isteka roka za dostavu ponuda 9. rujna 2019. godine do 10:00 sati.</w:t>
      </w:r>
    </w:p>
    <w:p w:rsidR="00D24D79" w:rsidRDefault="00D24D79" w:rsidP="00085412">
      <w:pPr>
        <w:rPr>
          <w:b/>
          <w:color w:val="000000"/>
        </w:rPr>
      </w:pPr>
    </w:p>
    <w:p w:rsidR="00085412" w:rsidRDefault="0016552E" w:rsidP="00085412">
      <w:pPr>
        <w:rPr>
          <w:lang w:val="pl-PL"/>
        </w:rPr>
      </w:pPr>
      <w:r>
        <w:rPr>
          <w:b/>
          <w:color w:val="000000"/>
        </w:rPr>
        <w:t>9</w:t>
      </w:r>
      <w:r w:rsidR="00085412">
        <w:rPr>
          <w:b/>
          <w:color w:val="000000"/>
        </w:rPr>
        <w:t>.1.</w:t>
      </w:r>
      <w:r w:rsidR="00622EB5" w:rsidRPr="00F31CAA">
        <w:rPr>
          <w:b/>
        </w:rPr>
        <w:t xml:space="preserve"> </w:t>
      </w:r>
      <w:r w:rsidR="00085412">
        <w:rPr>
          <w:b/>
        </w:rPr>
        <w:t>VRIJEME I MJESTO DOSTAVLJANJA P</w:t>
      </w:r>
      <w:r w:rsidR="00622EB5" w:rsidRPr="00F31CAA">
        <w:rPr>
          <w:b/>
        </w:rPr>
        <w:t>ONUD</w:t>
      </w:r>
      <w:r w:rsidR="00085412">
        <w:rPr>
          <w:b/>
        </w:rPr>
        <w:t>A</w:t>
      </w:r>
      <w:r w:rsidR="00622EB5" w:rsidRPr="00F31CAA">
        <w:rPr>
          <w:b/>
        </w:rPr>
        <w:t>:</w:t>
      </w:r>
      <w:r w:rsidR="00622EB5" w:rsidRPr="00F31CAA">
        <w:t xml:space="preserve"> </w:t>
      </w:r>
      <w:r w:rsidR="00622EB5" w:rsidRPr="00F31CAA">
        <w:rPr>
          <w:lang w:val="pl-PL"/>
        </w:rPr>
        <w:t xml:space="preserve"> </w:t>
      </w:r>
    </w:p>
    <w:p w:rsidR="00594E56" w:rsidRDefault="00594E56" w:rsidP="00594E56">
      <w:pPr>
        <w:pStyle w:val="Odlomakpopisa"/>
        <w:spacing w:after="0" w:line="240" w:lineRule="auto"/>
        <w:ind w:left="0"/>
        <w:jc w:val="both"/>
        <w:rPr>
          <w:rFonts w:ascii="Times New Roman" w:eastAsia="Times New Roman" w:hAnsi="Times New Roman"/>
          <w:sz w:val="24"/>
          <w:szCs w:val="24"/>
          <w:lang w:val="pl-PL" w:eastAsia="hr-HR"/>
        </w:rPr>
      </w:pPr>
    </w:p>
    <w:p w:rsidR="00C444F7" w:rsidRPr="002B17CF" w:rsidRDefault="00622EB5" w:rsidP="00594E56">
      <w:pPr>
        <w:pStyle w:val="Odlomakpopisa"/>
        <w:spacing w:after="0" w:line="240" w:lineRule="auto"/>
        <w:ind w:left="0"/>
        <w:jc w:val="both"/>
        <w:rPr>
          <w:rFonts w:ascii="Times New Roman" w:hAnsi="Times New Roman"/>
          <w:b/>
          <w:sz w:val="24"/>
          <w:szCs w:val="24"/>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2B17CF">
        <w:rPr>
          <w:rFonts w:ascii="Times New Roman" w:hAnsi="Times New Roman"/>
          <w:b/>
          <w:u w:val="single"/>
        </w:rPr>
        <w:t>100</w:t>
      </w:r>
      <w:r w:rsidR="00C444F7" w:rsidRPr="00844EE4">
        <w:rPr>
          <w:rFonts w:ascii="Times New Roman" w:hAnsi="Times New Roman"/>
          <w:b/>
          <w:u w:val="single"/>
        </w:rPr>
        <w:t>-</w:t>
      </w:r>
      <w:r w:rsidR="00C444F7" w:rsidRPr="002B17CF">
        <w:rPr>
          <w:rFonts w:ascii="Times New Roman" w:hAnsi="Times New Roman"/>
          <w:b/>
          <w:sz w:val="24"/>
          <w:szCs w:val="24"/>
          <w:u w:val="single"/>
        </w:rPr>
        <w:t>201</w:t>
      </w:r>
      <w:r w:rsidR="00A643D8" w:rsidRPr="002B17CF">
        <w:rPr>
          <w:rFonts w:ascii="Times New Roman" w:hAnsi="Times New Roman"/>
          <w:b/>
          <w:sz w:val="24"/>
          <w:szCs w:val="24"/>
          <w:u w:val="single"/>
        </w:rPr>
        <w:t>9</w:t>
      </w:r>
      <w:r w:rsidR="00C444F7" w:rsidRPr="002B17CF">
        <w:rPr>
          <w:rFonts w:ascii="Times New Roman" w:hAnsi="Times New Roman"/>
          <w:b/>
          <w:sz w:val="24"/>
          <w:szCs w:val="24"/>
          <w:u w:val="single"/>
        </w:rPr>
        <w:t>-EBV</w:t>
      </w:r>
      <w:r w:rsidR="009C2B5E" w:rsidRPr="002B17CF">
        <w:rPr>
          <w:rFonts w:ascii="Times New Roman" w:hAnsi="Times New Roman"/>
          <w:b/>
          <w:sz w:val="24"/>
          <w:szCs w:val="24"/>
          <w:u w:val="single"/>
        </w:rPr>
        <w:t xml:space="preserve"> </w:t>
      </w:r>
      <w:r w:rsidR="002B17CF" w:rsidRPr="002B17CF">
        <w:rPr>
          <w:rFonts w:ascii="Times New Roman" w:hAnsi="Times New Roman"/>
          <w:b/>
          <w:sz w:val="24"/>
          <w:szCs w:val="24"/>
          <w:u w:val="single"/>
        </w:rPr>
        <w:t>Sanacija vanjske ovojnice Knjižnice i čitaonice Gračac</w:t>
      </w:r>
      <w:r w:rsidR="00530F58" w:rsidRPr="002B17CF">
        <w:rPr>
          <w:rFonts w:ascii="Times New Roman" w:hAnsi="Times New Roman"/>
          <w:b/>
          <w:sz w:val="24"/>
          <w:szCs w:val="24"/>
          <w:u w:val="single"/>
        </w:rPr>
        <w:t xml:space="preserve"> </w:t>
      </w:r>
      <w:r w:rsidR="00A643D8" w:rsidRPr="002B17CF">
        <w:rPr>
          <w:rFonts w:ascii="Times New Roman" w:hAnsi="Times New Roman"/>
          <w:b/>
          <w:sz w:val="24"/>
          <w:szCs w:val="24"/>
          <w:u w:val="single"/>
        </w:rPr>
        <w:t>.“</w:t>
      </w:r>
      <w:r w:rsidR="00C444F7" w:rsidRPr="002B17CF">
        <w:rPr>
          <w:rFonts w:ascii="Times New Roman" w:hAnsi="Times New Roman"/>
          <w:b/>
          <w:sz w:val="24"/>
          <w:szCs w:val="24"/>
          <w:u w:val="single"/>
        </w:rPr>
        <w:t xml:space="preserve"> </w:t>
      </w:r>
    </w:p>
    <w:p w:rsidR="005A7479" w:rsidRDefault="005A7479" w:rsidP="00C444F7">
      <w:pPr>
        <w:widowControl w:val="0"/>
        <w:kinsoku w:val="0"/>
        <w:autoSpaceDE w:val="0"/>
        <w:autoSpaceDN w:val="0"/>
        <w:adjustRightInd w:val="0"/>
        <w:spacing w:line="334" w:lineRule="auto"/>
        <w:jc w:val="center"/>
        <w:rPr>
          <w:noProof/>
          <w:color w:val="000000"/>
        </w:rPr>
      </w:pPr>
    </w:p>
    <w:p w:rsidR="00C444F7" w:rsidRDefault="00C444F7" w:rsidP="00C444F7">
      <w:pPr>
        <w:widowControl w:val="0"/>
        <w:kinsoku w:val="0"/>
        <w:autoSpaceDE w:val="0"/>
        <w:autoSpaceDN w:val="0"/>
        <w:adjustRightInd w:val="0"/>
        <w:spacing w:line="334" w:lineRule="auto"/>
        <w:jc w:val="center"/>
      </w:pPr>
      <w:r>
        <w:rPr>
          <w:noProof/>
          <w:color w:val="000000"/>
        </w:rPr>
        <w:lastRenderedPageBreak/>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E0503C" w:rsidP="00C444F7">
      <w:pPr>
        <w:widowControl w:val="0"/>
        <w:kinsoku w:val="0"/>
        <w:autoSpaceDE w:val="0"/>
        <w:autoSpaceDN w:val="0"/>
        <w:adjustRightInd w:val="0"/>
        <w:spacing w:line="331" w:lineRule="auto"/>
        <w:ind w:firstLine="3041"/>
        <w:rPr>
          <w:noProof/>
        </w:rPr>
      </w:pPr>
      <w:r>
        <w:rPr>
          <w:b/>
          <w:noProof/>
          <w:color w:val="FF0000"/>
        </w:rPr>
        <w:t xml:space="preserve">   </w:t>
      </w:r>
      <w:r w:rsidR="002B17CF">
        <w:rPr>
          <w:b/>
          <w:noProof/>
          <w:color w:val="FF0000"/>
        </w:rPr>
        <w:t>09</w:t>
      </w:r>
      <w:r w:rsidR="00C444F7">
        <w:rPr>
          <w:b/>
          <w:noProof/>
          <w:color w:val="FF0000"/>
        </w:rPr>
        <w:t>.0</w:t>
      </w:r>
      <w:r w:rsidR="002B17CF">
        <w:rPr>
          <w:b/>
          <w:noProof/>
          <w:color w:val="FF0000"/>
        </w:rPr>
        <w:t>9</w:t>
      </w:r>
      <w:r w:rsidR="00C444F7">
        <w:rPr>
          <w:b/>
          <w:noProof/>
          <w:color w:val="FF0000"/>
        </w:rPr>
        <w:t>.</w:t>
      </w:r>
      <w:r w:rsidR="00C444F7">
        <w:rPr>
          <w:b/>
          <w:spacing w:val="-8"/>
          <w:w w:val="110"/>
        </w:rPr>
        <w:t xml:space="preserve"> </w:t>
      </w:r>
      <w:r w:rsidR="00C444F7">
        <w:rPr>
          <w:b/>
          <w:noProof/>
          <w:color w:val="FF0000"/>
        </w:rPr>
        <w:t>201</w:t>
      </w:r>
      <w:r w:rsidR="00A643D8">
        <w:rPr>
          <w:b/>
          <w:noProof/>
          <w:color w:val="FF0000"/>
        </w:rPr>
        <w:t>9</w:t>
      </w:r>
      <w:r w:rsidR="00C444F7">
        <w:rPr>
          <w:b/>
          <w:noProof/>
          <w:color w:val="FF0000"/>
        </w:rPr>
        <w:t>.</w:t>
      </w:r>
      <w:r w:rsidR="00C444F7">
        <w:rPr>
          <w:b/>
          <w:spacing w:val="-4"/>
          <w:w w:val="110"/>
        </w:rPr>
        <w:t xml:space="preserve"> </w:t>
      </w:r>
      <w:r w:rsidR="00C444F7">
        <w:rPr>
          <w:b/>
          <w:noProof/>
          <w:color w:val="FF0000"/>
        </w:rPr>
        <w:t>do</w:t>
      </w:r>
      <w:r w:rsidR="00C444F7">
        <w:rPr>
          <w:b/>
          <w:spacing w:val="3"/>
          <w:w w:val="110"/>
        </w:rPr>
        <w:t xml:space="preserve"> </w:t>
      </w:r>
      <w:r w:rsidR="00A643D8" w:rsidRPr="00A643D8">
        <w:rPr>
          <w:b/>
          <w:color w:val="FF0000"/>
          <w:spacing w:val="3"/>
          <w:w w:val="110"/>
        </w:rPr>
        <w:t>10</w:t>
      </w:r>
      <w:r w:rsidR="00C444F7" w:rsidRPr="00A643D8">
        <w:rPr>
          <w:b/>
          <w:noProof/>
          <w:color w:val="FF0000"/>
        </w:rPr>
        <w:t>:</w:t>
      </w:r>
      <w:r w:rsidR="00C444F7">
        <w:rPr>
          <w:b/>
          <w:noProof/>
          <w:color w:val="FF0000"/>
        </w:rPr>
        <w:t>00</w:t>
      </w:r>
      <w:r w:rsidR="00C444F7">
        <w:rPr>
          <w:b/>
          <w:spacing w:val="-14"/>
          <w:w w:val="110"/>
        </w:rPr>
        <w:t xml:space="preserve"> </w:t>
      </w:r>
      <w:r w:rsidR="00C444F7">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C444F7" w:rsidRDefault="00C444F7" w:rsidP="00C444F7">
      <w:pPr>
        <w:rPr>
          <w:b/>
          <w:color w:val="000000"/>
        </w:rPr>
      </w:pPr>
    </w:p>
    <w:p w:rsidR="00622EB5" w:rsidRPr="00A371A7" w:rsidRDefault="00622EB5" w:rsidP="00622EB5">
      <w:r w:rsidRPr="00A371A7">
        <w:t>Na zahtjev ponuditelja naručitelj će izdati potvrdu o zaprimanju ponude.</w:t>
      </w:r>
    </w:p>
    <w:p w:rsidR="00622EB5" w:rsidRPr="00A371A7" w:rsidRDefault="00622EB5" w:rsidP="00622EB5">
      <w:r w:rsidRPr="00A371A7">
        <w:t xml:space="preserve">Ponuda pristigla nakon isteka roka za dostavu ponuda ne otvara se i obilježava sa kao zakašnjelo pristigla ponuda. Zakašnjelo pristigla ponuda se odmah vraća gospodarskom subjektu koji ju je dostavio. </w:t>
      </w:r>
    </w:p>
    <w:p w:rsidR="00594E56" w:rsidRDefault="00530F58" w:rsidP="00594E56">
      <w:pPr>
        <w:widowControl w:val="0"/>
        <w:kinsoku w:val="0"/>
        <w:autoSpaceDE w:val="0"/>
        <w:autoSpaceDN w:val="0"/>
        <w:adjustRightInd w:val="0"/>
        <w:spacing w:line="334" w:lineRule="auto"/>
        <w:rPr>
          <w:noProof/>
          <w:color w:val="000000"/>
        </w:rPr>
      </w:pPr>
      <w:r>
        <w:rPr>
          <w:noProof/>
          <w:color w:val="000000"/>
          <w:spacing w:val="-3"/>
        </w:rPr>
        <w:t>Javno otvaranje ponuda održat će se</w:t>
      </w:r>
      <w:r>
        <w:rPr>
          <w:noProof/>
          <w:color w:val="000000"/>
        </w:rPr>
        <w:t>:</w:t>
      </w:r>
    </w:p>
    <w:p w:rsidR="00530F58" w:rsidRDefault="00594E56" w:rsidP="00594E56">
      <w:pPr>
        <w:widowControl w:val="0"/>
        <w:kinsoku w:val="0"/>
        <w:autoSpaceDE w:val="0"/>
        <w:autoSpaceDN w:val="0"/>
        <w:adjustRightInd w:val="0"/>
        <w:spacing w:line="334" w:lineRule="auto"/>
      </w:pPr>
      <w:r>
        <w:rPr>
          <w:noProof/>
          <w:color w:val="000000"/>
        </w:rPr>
        <w:tab/>
      </w:r>
      <w:r>
        <w:rPr>
          <w:noProof/>
          <w:color w:val="000000"/>
        </w:rPr>
        <w:tab/>
      </w:r>
      <w:r>
        <w:rPr>
          <w:noProof/>
          <w:color w:val="000000"/>
        </w:rPr>
        <w:tab/>
      </w:r>
      <w:r>
        <w:rPr>
          <w:noProof/>
          <w:color w:val="000000"/>
        </w:rPr>
        <w:tab/>
      </w:r>
      <w:r>
        <w:rPr>
          <w:noProof/>
          <w:color w:val="000000"/>
        </w:rPr>
        <w:tab/>
      </w:r>
      <w:r w:rsidR="00530F58">
        <w:rPr>
          <w:b/>
          <w:spacing w:val="-16"/>
          <w:w w:val="110"/>
        </w:rPr>
        <w:t xml:space="preserve"> </w:t>
      </w:r>
      <w:r w:rsidR="00530F58">
        <w:rPr>
          <w:b/>
          <w:noProof/>
          <w:color w:val="FF0000"/>
        </w:rPr>
        <w:t>0</w:t>
      </w:r>
      <w:r w:rsidR="002B17CF">
        <w:rPr>
          <w:b/>
          <w:noProof/>
          <w:color w:val="FF0000"/>
        </w:rPr>
        <w:t>9</w:t>
      </w:r>
      <w:r w:rsidR="00530F58">
        <w:rPr>
          <w:b/>
          <w:noProof/>
          <w:color w:val="FF0000"/>
        </w:rPr>
        <w:t>.</w:t>
      </w:r>
      <w:r w:rsidR="002B17CF">
        <w:rPr>
          <w:b/>
          <w:noProof/>
          <w:color w:val="FF0000"/>
        </w:rPr>
        <w:t xml:space="preserve"> 09.</w:t>
      </w:r>
      <w:r w:rsidR="00530F58">
        <w:rPr>
          <w:b/>
          <w:spacing w:val="-8"/>
          <w:w w:val="110"/>
        </w:rPr>
        <w:t xml:space="preserve"> </w:t>
      </w:r>
      <w:r w:rsidR="00530F58">
        <w:rPr>
          <w:b/>
          <w:noProof/>
          <w:color w:val="FF0000"/>
        </w:rPr>
        <w:t>201</w:t>
      </w:r>
      <w:r w:rsidR="00A643D8">
        <w:rPr>
          <w:b/>
          <w:noProof/>
          <w:color w:val="FF0000"/>
        </w:rPr>
        <w:t>9</w:t>
      </w:r>
      <w:r w:rsidR="00530F58">
        <w:rPr>
          <w:b/>
          <w:noProof/>
          <w:color w:val="FF0000"/>
        </w:rPr>
        <w:t>.</w:t>
      </w:r>
      <w:r w:rsidR="00530F58">
        <w:rPr>
          <w:b/>
          <w:spacing w:val="-6"/>
          <w:w w:val="110"/>
        </w:rPr>
        <w:t xml:space="preserve"> </w:t>
      </w:r>
      <w:r w:rsidR="00530F58">
        <w:rPr>
          <w:b/>
          <w:noProof/>
          <w:color w:val="FF0000"/>
        </w:rPr>
        <w:t>u</w:t>
      </w:r>
      <w:r w:rsidR="00530F58">
        <w:rPr>
          <w:b/>
          <w:spacing w:val="6"/>
          <w:w w:val="110"/>
        </w:rPr>
        <w:t xml:space="preserve"> </w:t>
      </w:r>
      <w:r w:rsidR="00A643D8" w:rsidRPr="00A643D8">
        <w:rPr>
          <w:b/>
          <w:color w:val="FF0000"/>
          <w:spacing w:val="6"/>
          <w:w w:val="110"/>
        </w:rPr>
        <w:t>10</w:t>
      </w:r>
      <w:r w:rsidR="00530F58" w:rsidRPr="00A643D8">
        <w:rPr>
          <w:b/>
          <w:noProof/>
          <w:color w:val="FF0000"/>
        </w:rPr>
        <w:t>:</w:t>
      </w:r>
      <w:r w:rsidR="00530F58">
        <w:rPr>
          <w:b/>
          <w:noProof/>
          <w:color w:val="FF0000"/>
        </w:rPr>
        <w:t>00</w:t>
      </w:r>
      <w:r w:rsidR="00530F58">
        <w:rPr>
          <w:b/>
          <w:spacing w:val="-15"/>
          <w:w w:val="110"/>
        </w:rPr>
        <w:t xml:space="preserve"> </w:t>
      </w:r>
      <w:r w:rsidR="00530F58">
        <w:rPr>
          <w:b/>
          <w:noProof/>
          <w:color w:val="FF0000"/>
        </w:rPr>
        <w:t>sati</w:t>
      </w:r>
      <w:r w:rsidR="00530F58">
        <w:rPr>
          <w:b/>
          <w:spacing w:val="80"/>
        </w:rPr>
        <w:t xml:space="preserve"> </w:t>
      </w:r>
      <w:r w:rsidR="00530F58">
        <w:rPr>
          <w:noProof/>
          <w:color w:val="000000"/>
          <w:spacing w:val="-10"/>
        </w:rPr>
        <w:t>na</w:t>
      </w:r>
      <w:r w:rsidR="00530F58">
        <w:rPr>
          <w:spacing w:val="-10"/>
          <w:w w:val="110"/>
        </w:rPr>
        <w:t xml:space="preserve"> </w:t>
      </w:r>
      <w:r w:rsidR="00530F58">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GRAČAC, 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5A7479" w:rsidRDefault="005A7479" w:rsidP="00622EB5">
      <w:pPr>
        <w:rPr>
          <w:b/>
        </w:rPr>
      </w:pPr>
    </w:p>
    <w:p w:rsidR="005A7479" w:rsidRDefault="005A7479" w:rsidP="00622EB5">
      <w:pPr>
        <w:rPr>
          <w:b/>
        </w:rPr>
      </w:pPr>
    </w:p>
    <w:p w:rsidR="00622EB5" w:rsidRPr="00E60182" w:rsidRDefault="0016552E" w:rsidP="00622EB5">
      <w:pPr>
        <w:rPr>
          <w:b/>
        </w:rPr>
      </w:pPr>
      <w:r>
        <w:rPr>
          <w:b/>
        </w:rPr>
        <w:t>10</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8"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9" w:history="1">
        <w:r w:rsidR="004F7069" w:rsidRPr="00F534E4">
          <w:rPr>
            <w:rStyle w:val="Hiperveza"/>
          </w:rPr>
          <w:t>www.gracac.hr</w:t>
        </w:r>
      </w:hyperlink>
      <w:r w:rsidR="00901313">
        <w:t>.</w:t>
      </w:r>
    </w:p>
    <w:p w:rsidR="00901313" w:rsidRDefault="0016552E" w:rsidP="00901313">
      <w:pPr>
        <w:widowControl w:val="0"/>
        <w:kinsoku w:val="0"/>
        <w:autoSpaceDE w:val="0"/>
        <w:autoSpaceDN w:val="0"/>
        <w:adjustRightInd w:val="0"/>
        <w:spacing w:before="610" w:line="190" w:lineRule="auto"/>
      </w:pPr>
      <w:r>
        <w:rPr>
          <w:b/>
          <w:noProof/>
          <w:color w:val="000000"/>
          <w:spacing w:val="-4"/>
        </w:rPr>
        <w:t>10</w:t>
      </w:r>
      <w:r w:rsidR="00901313">
        <w:rPr>
          <w:b/>
          <w:noProof/>
          <w:color w:val="000000"/>
          <w:spacing w:val="-4"/>
        </w:rPr>
        <w:t>.1.</w:t>
      </w:r>
      <w:r w:rsidR="00901313">
        <w:rPr>
          <w:b/>
          <w:spacing w:val="-14"/>
          <w:w w:val="110"/>
        </w:rPr>
        <w:t xml:space="preserve"> </w:t>
      </w:r>
      <w:r w:rsidR="00901313">
        <w:rPr>
          <w:b/>
          <w:noProof/>
          <w:color w:val="000000"/>
        </w:rPr>
        <w:t>POJAŠNJENJE I UPOTPUNJAVANJE</w:t>
      </w:r>
      <w:r w:rsidR="00901313" w:rsidRPr="00383A53">
        <w:rPr>
          <w:b/>
          <w:w w:val="110"/>
        </w:rPr>
        <w:t xml:space="preserve"> </w:t>
      </w:r>
      <w:r w:rsidR="00901313"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w:t>
      </w:r>
      <w:r w:rsidR="004F6F81">
        <w:rPr>
          <w:b/>
          <w:noProof/>
          <w:color w:val="000000"/>
          <w:spacing w:val="-3"/>
        </w:rPr>
        <w:t xml:space="preserve"> </w:t>
      </w:r>
      <w:r w:rsidRPr="007B3306">
        <w:rPr>
          <w:b/>
          <w:noProof/>
          <w:color w:val="000000"/>
          <w:spacing w:val="-3"/>
        </w:rPr>
        <w:t>će zaht</w:t>
      </w:r>
      <w:r w:rsidR="004F6F81">
        <w:rPr>
          <w:b/>
          <w:noProof/>
          <w:color w:val="000000"/>
          <w:spacing w:val="-3"/>
        </w:rPr>
        <w:t>i</w:t>
      </w:r>
      <w:r w:rsidRPr="007B3306">
        <w:rPr>
          <w:b/>
          <w:noProof/>
          <w:color w:val="000000"/>
          <w:spacing w:val="-3"/>
        </w:rPr>
        <w:t>jevati od ponuditelja da pojasne ili upotpune dokumente koje su predali u ponudi temeljem ove Dokumentacije</w:t>
      </w:r>
      <w:r w:rsidR="004F6F81">
        <w:rPr>
          <w:b/>
          <w:noProof/>
          <w:color w:val="000000"/>
          <w:spacing w:val="-3"/>
        </w:rPr>
        <w:t xml:space="preserve"> o nabavi</w:t>
      </w:r>
      <w:r w:rsidRPr="007B3306">
        <w:rPr>
          <w:b/>
          <w:noProof/>
          <w:color w:val="000000"/>
          <w:spacing w:val="-3"/>
        </w:rPr>
        <w:t xml:space="preserve">, ako </w:t>
      </w:r>
      <w:r w:rsidR="004F6F81">
        <w:rPr>
          <w:b/>
          <w:noProof/>
          <w:color w:val="000000"/>
          <w:spacing w:val="-3"/>
        </w:rPr>
        <w:t xml:space="preserve">su </w:t>
      </w:r>
      <w:r w:rsidRPr="007B3306">
        <w:rPr>
          <w:b/>
          <w:noProof/>
          <w:color w:val="000000"/>
          <w:spacing w:val="-3"/>
        </w:rPr>
        <w:t>informacije ili dokumentacija koje je trebao dostaviti gospodarski subjekt nepotpuni ili pogrešni ili se takvima čine ili ako nedostaju određeni dokumenti. Naručitelj će poštivati načela jednakog tretmana i transparentnosti, zaht</w:t>
      </w:r>
      <w:r w:rsidR="004F6F81">
        <w:rPr>
          <w:b/>
          <w:noProof/>
          <w:color w:val="000000"/>
          <w:spacing w:val="-3"/>
        </w:rPr>
        <w:t>i</w:t>
      </w:r>
      <w:r w:rsidRPr="007B3306">
        <w:rPr>
          <w:b/>
          <w:noProof/>
          <w:color w:val="000000"/>
          <w:spacing w:val="-3"/>
        </w:rPr>
        <w:t>jevati od dotični</w:t>
      </w:r>
      <w:r w:rsidR="004F6F81">
        <w:rPr>
          <w:b/>
          <w:noProof/>
          <w:color w:val="000000"/>
          <w:spacing w:val="-3"/>
        </w:rPr>
        <w:t>h</w:t>
      </w:r>
      <w:r w:rsidRPr="007B3306">
        <w:rPr>
          <w:b/>
          <w:noProof/>
          <w:color w:val="000000"/>
          <w:spacing w:val="-3"/>
        </w:rPr>
        <w:t xml:space="preserve"> gospodarskih subjekata da dopune razjasne, upotpune ili dostave nužne informacije ili dokumentaciju u primjerenom roku od sedam 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901313" w:rsidRDefault="0016552E" w:rsidP="00622EB5">
      <w:pPr>
        <w:rPr>
          <w:b/>
        </w:rPr>
      </w:pPr>
      <w:r>
        <w:rPr>
          <w:b/>
        </w:rPr>
        <w:t>10</w:t>
      </w:r>
      <w:r w:rsidR="00901313" w:rsidRPr="00901313">
        <w:rPr>
          <w:b/>
        </w:rPr>
        <w:t>.</w:t>
      </w:r>
      <w:r w:rsidR="00901313">
        <w:rPr>
          <w:b/>
        </w:rPr>
        <w:t>1</w:t>
      </w:r>
      <w:r w:rsidR="00901313" w:rsidRPr="00901313">
        <w:rPr>
          <w:b/>
        </w:rPr>
        <w:t>.</w:t>
      </w:r>
      <w:r w:rsidR="00901313">
        <w:rPr>
          <w:b/>
        </w:rPr>
        <w:t>1.</w:t>
      </w:r>
      <w:r w:rsidR="00901313" w:rsidRPr="00901313">
        <w:rPr>
          <w:b/>
        </w:rPr>
        <w:t xml:space="preserve"> </w:t>
      </w:r>
      <w:r w:rsidR="00622EB5" w:rsidRPr="00901313">
        <w:rPr>
          <w:b/>
        </w:rPr>
        <w:t>Obavijesti o rezultatima</w:t>
      </w:r>
    </w:p>
    <w:p w:rsidR="00622EB5" w:rsidRDefault="00622EB5" w:rsidP="00622EB5">
      <w:r>
        <w:t>Pisanu obavijest o rezultatima nabave Naručitelj će dostaviti ponudit</w:t>
      </w:r>
      <w:r w:rsidR="00085412">
        <w:t>elju bez odgode elektroničkim putem</w:t>
      </w:r>
      <w:r w:rsidR="004D74AE">
        <w:t xml:space="preserve"> i putem redovne poštanske usluge</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16552E" w:rsidP="00901313">
      <w:pPr>
        <w:widowControl w:val="0"/>
        <w:kinsoku w:val="0"/>
        <w:autoSpaceDE w:val="0"/>
        <w:autoSpaceDN w:val="0"/>
        <w:adjustRightInd w:val="0"/>
        <w:spacing w:after="100" w:afterAutospacing="1" w:line="190" w:lineRule="auto"/>
        <w:rPr>
          <w:b/>
          <w:bCs/>
        </w:rPr>
      </w:pPr>
      <w:r>
        <w:rPr>
          <w:b/>
          <w:bCs/>
        </w:rPr>
        <w:t>10</w:t>
      </w:r>
      <w:r w:rsidR="00901313" w:rsidRPr="00901313">
        <w:rPr>
          <w:b/>
          <w:bCs/>
        </w:rPr>
        <w:t xml:space="preserve">.1.2. Izuzetno niska ponuda </w:t>
      </w:r>
    </w:p>
    <w:p w:rsidR="00901313" w:rsidRPr="00901313" w:rsidRDefault="00901313" w:rsidP="00901313">
      <w:pPr>
        <w:widowControl w:val="0"/>
        <w:kinsoku w:val="0"/>
        <w:autoSpaceDE w:val="0"/>
        <w:autoSpaceDN w:val="0"/>
        <w:adjustRightInd w:val="0"/>
        <w:spacing w:after="100" w:afterAutospacing="1" w:line="190" w:lineRule="auto"/>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594E56" w:rsidRDefault="00594E56"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lastRenderedPageBreak/>
        <w:t>1</w:t>
      </w:r>
      <w:r w:rsidR="0016552E">
        <w:rPr>
          <w:b/>
          <w:noProof/>
          <w:color w:val="000000"/>
          <w:spacing w:val="-4"/>
        </w:rPr>
        <w:t>1</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rsidRPr="004D74AE">
        <w:rPr>
          <w:b/>
          <w:u w:val="single"/>
        </w:rPr>
        <w:t>nema roka mirovanja.</w:t>
      </w:r>
      <w:r w:rsidR="00085412">
        <w:t xml:space="preserve"> </w:t>
      </w:r>
    </w:p>
    <w:p w:rsidR="00901313" w:rsidRDefault="00901313" w:rsidP="00622EB5">
      <w:pPr>
        <w:rPr>
          <w:b/>
          <w:bCs/>
          <w:sz w:val="22"/>
          <w:szCs w:val="22"/>
        </w:rPr>
      </w:pPr>
    </w:p>
    <w:p w:rsidR="00622EB5" w:rsidRDefault="00901313" w:rsidP="00622EB5">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91BAE" w:rsidP="00691BAE">
      <w:r>
        <w:tab/>
      </w:r>
      <w:r>
        <w:tab/>
      </w:r>
      <w:r>
        <w:tab/>
      </w:r>
      <w:r>
        <w:tab/>
      </w:r>
      <w:r>
        <w:tab/>
      </w:r>
      <w:r>
        <w:tab/>
      </w:r>
    </w:p>
    <w:p w:rsidR="00530F58" w:rsidRDefault="00901313" w:rsidP="008C4AF2">
      <w:r>
        <w:t xml:space="preserve"> </w:t>
      </w:r>
      <w:r>
        <w:tab/>
      </w:r>
      <w:r>
        <w:tab/>
      </w:r>
      <w:r>
        <w:tab/>
      </w:r>
      <w:r>
        <w:tab/>
      </w:r>
      <w:r>
        <w:tab/>
      </w:r>
      <w:r>
        <w:tab/>
      </w:r>
      <w:r>
        <w:tab/>
      </w:r>
      <w:r>
        <w:tab/>
      </w:r>
    </w:p>
    <w:p w:rsidR="008C4AF2" w:rsidRDefault="008C4AF2" w:rsidP="00F20D0B">
      <w:pPr>
        <w:widowControl w:val="0"/>
        <w:kinsoku w:val="0"/>
        <w:autoSpaceDE w:val="0"/>
        <w:autoSpaceDN w:val="0"/>
        <w:adjustRightInd w:val="0"/>
        <w:spacing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F20D0B">
      <w:r>
        <w:t xml:space="preserve">                                                                                      </w:t>
      </w:r>
      <w:r>
        <w:tab/>
        <w:t xml:space="preserve">           Općinska načelnica </w:t>
      </w:r>
    </w:p>
    <w:p w:rsidR="008C4AF2" w:rsidRPr="00537606" w:rsidRDefault="008C4AF2" w:rsidP="008C4AF2">
      <w:r>
        <w:t xml:space="preserve">                                                                          </w:t>
      </w:r>
      <w:r>
        <w:tab/>
      </w:r>
      <w:r>
        <w:tab/>
        <w:t xml:space="preserve">           Nataša Turbić, prof.</w:t>
      </w: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007ED5" w:rsidRDefault="00007ED5"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55192" w:rsidRDefault="00655192" w:rsidP="00622EB5">
      <w:pPr>
        <w:rPr>
          <w:b/>
        </w:rPr>
      </w:pPr>
    </w:p>
    <w:p w:rsidR="00622EB5" w:rsidRPr="00FD108D" w:rsidRDefault="00622EB5" w:rsidP="00622EB5">
      <w:pPr>
        <w:rPr>
          <w:b/>
        </w:rPr>
      </w:pPr>
      <w:r w:rsidRPr="00FD108D">
        <w:rPr>
          <w:b/>
        </w:rPr>
        <w:lastRenderedPageBreak/>
        <w:t xml:space="preserve">PONUDBENI LIST </w:t>
      </w:r>
    </w:p>
    <w:p w:rsidR="00EA0B0E" w:rsidRDefault="00EA0B0E" w:rsidP="00EA0B0E"/>
    <w:p w:rsidR="00F65F2B" w:rsidRDefault="00622EB5" w:rsidP="00EA0B0E">
      <w:r>
        <w:t>Predmet nabave:</w:t>
      </w:r>
      <w:r w:rsidR="00530F58" w:rsidRPr="00530F58">
        <w:rPr>
          <w:b/>
        </w:rPr>
        <w:t xml:space="preserve"> </w:t>
      </w:r>
      <w:r w:rsidR="002B17CF" w:rsidRPr="002B17CF">
        <w:rPr>
          <w:b/>
        </w:rPr>
        <w:t xml:space="preserve">Sanacija vanjske ovojnice Knjižnice i čitaonice Gračac </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30362D">
        <w:t>Nataša Turbić, prof., Općinska načelnica</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w:t>
      </w:r>
      <w:r w:rsidR="00FE136F">
        <w:t>/</w:t>
      </w:r>
      <w:r w:rsidR="00622EB5">
        <w:t xml:space="preserve">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Sudjelovanje podugovaratelja (zaokružiti): DA</w:t>
      </w:r>
      <w:r w:rsidR="00FE136F">
        <w:rPr>
          <w:bCs/>
        </w:rPr>
        <w:t>/</w:t>
      </w:r>
      <w:r w:rsidRPr="00B00DD2">
        <w:rPr>
          <w:bCs/>
        </w:rPr>
        <w:t xml:space="preserve">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U ________________, __________ 201</w:t>
      </w:r>
      <w:r w:rsidR="00A643D8">
        <w:t>9</w:t>
      </w:r>
      <w:r w:rsidRPr="000E7AC0">
        <w:t>.godin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FE136F" w:rsidRDefault="00FE136F"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594E56" w:rsidRDefault="00594E56" w:rsidP="00622EB5">
      <w:pPr>
        <w:rPr>
          <w:b/>
        </w:rPr>
      </w:pPr>
    </w:p>
    <w:p w:rsidR="00622EB5" w:rsidRPr="008C4AF2" w:rsidRDefault="00622EB5" w:rsidP="00622EB5">
      <w:pPr>
        <w:rPr>
          <w:b/>
        </w:rPr>
      </w:pPr>
      <w:r w:rsidRPr="008C4AF2">
        <w:rPr>
          <w:b/>
        </w:rPr>
        <w:lastRenderedPageBreak/>
        <w:t>OBRA</w:t>
      </w:r>
      <w:r w:rsidR="005A7479">
        <w:rPr>
          <w:b/>
        </w:rPr>
        <w:t>SCI</w:t>
      </w:r>
      <w:r w:rsidRPr="008C4AF2">
        <w:rPr>
          <w:b/>
        </w:rPr>
        <w:t xml:space="preserve"> IZJAVE O NEKAŽNJAVANJU </w:t>
      </w:r>
    </w:p>
    <w:p w:rsidR="00622EB5" w:rsidRDefault="00622EB5" w:rsidP="00622EB5">
      <w:r>
        <w:t xml:space="preserve"> </w:t>
      </w:r>
    </w:p>
    <w:p w:rsidR="00D24D79" w:rsidRDefault="00622EB5" w:rsidP="00D24D79">
      <w:r>
        <w:t xml:space="preserve"> </w:t>
      </w:r>
      <w:r w:rsidR="00D24D79">
        <w:t xml:space="preserve">Temeljem točke  Dokumentacije o nabavi, dajem sljedeću: </w:t>
      </w:r>
    </w:p>
    <w:p w:rsidR="00D24D79" w:rsidRDefault="00D24D79" w:rsidP="00D24D79"/>
    <w:p w:rsidR="00D24D79" w:rsidRPr="005A7479" w:rsidRDefault="00D24D79" w:rsidP="005A7479">
      <w:pPr>
        <w:jc w:val="center"/>
        <w:rPr>
          <w:b/>
        </w:rPr>
      </w:pPr>
      <w:r w:rsidRPr="005A7479">
        <w:rPr>
          <w:b/>
        </w:rPr>
        <w:t>IZJAVU O NEKAŽNJAVANJU</w:t>
      </w:r>
    </w:p>
    <w:p w:rsidR="00D24D79" w:rsidRPr="005A7479" w:rsidRDefault="00D24D79" w:rsidP="00D24D79">
      <w:pPr>
        <w:rPr>
          <w:b/>
        </w:rPr>
      </w:pPr>
      <w:r w:rsidRPr="005A7479">
        <w:rPr>
          <w:b/>
        </w:rPr>
        <w:t>(temeljem članka 251., stavak 1 Zakona o javnoj nabavi (NN 120/2016)</w:t>
      </w:r>
    </w:p>
    <w:p w:rsidR="00D24D79" w:rsidRPr="005A7479" w:rsidRDefault="00D24D79" w:rsidP="00D24D79">
      <w:pPr>
        <w:rPr>
          <w:b/>
        </w:rPr>
      </w:pPr>
    </w:p>
    <w:p w:rsidR="00D24D79" w:rsidRDefault="00D24D79" w:rsidP="00D24D79">
      <w: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D24D79" w:rsidRDefault="00D24D79" w:rsidP="00D24D79">
      <w:r>
        <w:t>a) sudjelovanje u zločinačkoj organizaciji, na temelju:</w:t>
      </w:r>
    </w:p>
    <w:p w:rsidR="00D24D79" w:rsidRDefault="00D24D79" w:rsidP="00D24D79">
      <w:r>
        <w:t xml:space="preserve">članka 328. (zločinačko udruženje) i članka 329. (počinjenje kaznenog djela u sastavu zločinačkog udruženja) Kaznenog zakona; </w:t>
      </w:r>
    </w:p>
    <w:p w:rsidR="00D24D79" w:rsidRDefault="00D24D79" w:rsidP="00D24D79">
      <w:r>
        <w:t xml:space="preserve">članka 333. (udruživanje za počinjenje kaznenih djela), iz Kaznenog zakona („Narodne novine“, br. 110/97., 27/98., 50/00., 129/00., 51/01., 111/03., 190/03., 105/04., 84/05., 71/06., 110/07., 152/08., 57/11., 77/11. I 143/12.). </w:t>
      </w:r>
    </w:p>
    <w:p w:rsidR="00D24D79" w:rsidRDefault="00D24D79" w:rsidP="00D24D79">
      <w:r>
        <w:t xml:space="preserve">b) korupciju, na temelju: </w:t>
      </w:r>
    </w:p>
    <w:p w:rsidR="00D24D79" w:rsidRDefault="00D24D79" w:rsidP="00D24D79">
      <w: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D24D79" w:rsidRDefault="00D24D79" w:rsidP="00D24D79">
      <w: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D24D79" w:rsidRDefault="00D24D79" w:rsidP="00D24D79">
      <w:r>
        <w:t xml:space="preserve">c) prijevaru, na temelju: </w:t>
      </w:r>
    </w:p>
    <w:p w:rsidR="00D24D79" w:rsidRDefault="00D24D79" w:rsidP="00D24D79">
      <w:r>
        <w:t xml:space="preserve">članka 236. (prijevara), članka 247. (prijevara u gospodarskom poslovanju), članka 256. (utaja poreza ili carine) i članka 258. (subvencijska prijevara) Kaznenog zakona; </w:t>
      </w:r>
    </w:p>
    <w:p w:rsidR="00D24D79" w:rsidRDefault="00D24D79" w:rsidP="00D24D79">
      <w:r>
        <w:t xml:space="preserve">članka 224. (prijevara), članka 293. (prijevara u gospodarskom poslovanju) i članka 286. (utaja poreza i drugih davanja) iz Kaznenog zakona („Narodne novine“, br. 110/97., 27/98., 50/00., 129/00., 51/01., 111/03., 190/03., 105/04., 84/05., 71/06., 110/07., 152/08., 57/11., 77/11. i 143/12). </w:t>
      </w:r>
    </w:p>
    <w:p w:rsidR="00D24D79" w:rsidRDefault="00D24D79" w:rsidP="00D24D79">
      <w:r>
        <w:t xml:space="preserve">d) terorizam ili kaznena djela povezana s terorističkim aktivnostima, na temelju: </w:t>
      </w:r>
    </w:p>
    <w:p w:rsidR="00D24D79" w:rsidRDefault="00D24D79" w:rsidP="00D24D79">
      <w:r>
        <w:t xml:space="preserve">članka 97. (terorizam), članka 99. (javno poticanje na terorizam), članka 100. (novačenje za terorizam), članka 101. (obuka za terorizam) i članka 102. (terorističko udruženje) Kaznenog zakona; </w:t>
      </w:r>
    </w:p>
    <w:p w:rsidR="00D24D79" w:rsidRDefault="00D24D79" w:rsidP="00D24D79">
      <w:r>
        <w:t xml:space="preserve">članka 169. (terorizam), članka 169.a (javno poticanje na terorizam) i članka 169.b (novačenje i obuka za terorizam) iz Kaznenog zakona (»Narodne novine«, br. 110/97., 27/98., 50/00., 129/00., 51/01., 111/03., 190/03., 105/04., 84/05., 71/06., 110/07., 152/08., 57/11., 77/11. i 143/12.). </w:t>
      </w:r>
    </w:p>
    <w:p w:rsidR="00D24D79" w:rsidRDefault="00D24D79" w:rsidP="00D24D79">
      <w:r>
        <w:t xml:space="preserve">e) pranje novca ili financiranje terorizma, na temelju: </w:t>
      </w:r>
    </w:p>
    <w:p w:rsidR="00D24D79" w:rsidRDefault="00D24D79" w:rsidP="00D24D79">
      <w:r>
        <w:t xml:space="preserve">članka 98. (financiranje terorizma) i članka 265. (pranje novca) Kaznenog zakona; </w:t>
      </w:r>
    </w:p>
    <w:p w:rsidR="00D24D79" w:rsidRDefault="00D24D79" w:rsidP="00D24D79">
      <w:r>
        <w:lastRenderedPageBreak/>
        <w:t xml:space="preserve">članka 279. (pranje novca) iz Kaznenog zakona (»Narodne novine«, br. 110/97., 27/98., 50/00., 129/00., 51/01., 111/03., 190/03., 105/04., 84/05., 71/06., 110/07., 152/08., 57/11., 77/11. i 143/12.). </w:t>
      </w:r>
    </w:p>
    <w:p w:rsidR="00D24D79" w:rsidRDefault="00D24D79" w:rsidP="00D24D79">
      <w:r>
        <w:t xml:space="preserve">f) dječji rad ili druge oblike trgovanja ljudima, na temelju: </w:t>
      </w:r>
    </w:p>
    <w:p w:rsidR="00D24D79" w:rsidRDefault="00D24D79" w:rsidP="00D24D79">
      <w:r>
        <w:t xml:space="preserve">članka 106. (trgovanje ljudima) Kaznenog zakona; </w:t>
      </w:r>
    </w:p>
    <w:p w:rsidR="00D24D79" w:rsidRDefault="00D24D79" w:rsidP="00D24D79">
      <w:r>
        <w:t xml:space="preserve">članka 175. (trgovanje ljudima i ropstvo) iz Kaznenog zakona (»Narodne novine«, br. 110/97., 27/98., 50/00., 129/00., 51/01., 111/03., 190/03., 105/04., 84/05., 71/06., 110/07., 152/08., 57/11., 77/11. i 143/12.). </w:t>
      </w:r>
    </w:p>
    <w:p w:rsidR="00D24D79" w:rsidRDefault="00D24D79" w:rsidP="00D24D79"/>
    <w:p w:rsidR="00D24D79" w:rsidRDefault="00D24D79" w:rsidP="00D24D79">
      <w:r>
        <w:t>U __________________, ___________ 2019.godine                         M.P.</w:t>
      </w:r>
    </w:p>
    <w:p w:rsidR="00D24D79" w:rsidRDefault="00D24D79" w:rsidP="00D24D79"/>
    <w:p w:rsidR="00D24D79" w:rsidRDefault="00D24D79" w:rsidP="00D24D79">
      <w:r>
        <w:t xml:space="preserve">______________________________________ </w:t>
      </w:r>
    </w:p>
    <w:p w:rsidR="00D24D79" w:rsidRDefault="00D24D79" w:rsidP="00D24D79">
      <w:r>
        <w:t>(Ime i prezime, funkcija i potpis ovlaštene osobe)</w:t>
      </w:r>
    </w:p>
    <w:p w:rsidR="00622EB5" w:rsidRDefault="00D24D79" w:rsidP="00D24D79">
      <w:r>
        <w:t> </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D24D79" w:rsidRDefault="00D24D79" w:rsidP="00732036">
      <w:pPr>
        <w:pStyle w:val="Default"/>
        <w:rPr>
          <w:b/>
          <w:bCs/>
          <w:sz w:val="22"/>
          <w:szCs w:val="22"/>
        </w:rPr>
      </w:pPr>
    </w:p>
    <w:p w:rsidR="000E7AC0" w:rsidRDefault="000E7AC0" w:rsidP="00732036">
      <w:pPr>
        <w:pStyle w:val="Default"/>
        <w:rPr>
          <w:b/>
          <w:bCs/>
          <w:sz w:val="22"/>
          <w:szCs w:val="22"/>
        </w:rPr>
      </w:pPr>
    </w:p>
    <w:p w:rsidR="00D24D79" w:rsidRDefault="00D24D79" w:rsidP="00D24D79">
      <w:pPr>
        <w:pStyle w:val="Default"/>
        <w:jc w:val="center"/>
        <w:rPr>
          <w:b/>
          <w:bCs/>
        </w:rPr>
      </w:pPr>
      <w:r w:rsidRPr="00D24D79">
        <w:rPr>
          <w:b/>
          <w:bCs/>
        </w:rPr>
        <w:lastRenderedPageBreak/>
        <w:t>IZJAVU O NEKAŽNJAVANJU</w:t>
      </w:r>
    </w:p>
    <w:p w:rsidR="00D24D79" w:rsidRPr="00D24D79" w:rsidRDefault="00D24D79" w:rsidP="00D24D79">
      <w:pPr>
        <w:pStyle w:val="Default"/>
        <w:jc w:val="center"/>
        <w:rPr>
          <w:b/>
          <w:bCs/>
        </w:rPr>
      </w:pPr>
      <w:bookmarkStart w:id="6" w:name="_GoBack"/>
      <w:bookmarkEnd w:id="6"/>
    </w:p>
    <w:p w:rsidR="00D24D79" w:rsidRPr="005A7479" w:rsidRDefault="00D24D79" w:rsidP="00D24D79">
      <w:pPr>
        <w:pStyle w:val="Default"/>
        <w:rPr>
          <w:b/>
          <w:bCs/>
        </w:rPr>
      </w:pPr>
      <w:r w:rsidRPr="005A7479">
        <w:rPr>
          <w:b/>
          <w:bCs/>
        </w:rPr>
        <w:t>(temeljem članka 251., stavak 2  Zakona o javnoj nabavi (NN 120/2016)</w:t>
      </w:r>
    </w:p>
    <w:p w:rsidR="00D24D79" w:rsidRPr="00D24D79" w:rsidRDefault="00D24D79" w:rsidP="00D24D79">
      <w:pPr>
        <w:pStyle w:val="Default"/>
        <w:rPr>
          <w:bCs/>
        </w:rPr>
      </w:pPr>
    </w:p>
    <w:p w:rsidR="00D24D79" w:rsidRPr="00D24D79" w:rsidRDefault="00D24D79" w:rsidP="00D24D79">
      <w:pPr>
        <w:pStyle w:val="Default"/>
        <w:rPr>
          <w:bCs/>
        </w:rPr>
      </w:pPr>
      <w:r w:rsidRPr="00D24D79">
        <w:rPr>
          <w:bCs/>
        </w:rPr>
        <w:t xml:space="preserve">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____________________________________________________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w:t>
      </w:r>
    </w:p>
    <w:p w:rsidR="00D24D79" w:rsidRPr="00D24D79" w:rsidRDefault="00D24D79" w:rsidP="00D24D79">
      <w:pPr>
        <w:pStyle w:val="Default"/>
        <w:rPr>
          <w:bCs/>
        </w:rPr>
      </w:pPr>
      <w:r w:rsidRPr="00D24D79">
        <w:rPr>
          <w:bCs/>
        </w:rPr>
        <w:t>a) sudjelovanje u zločinačkoj organizaciji, na temelju:</w:t>
      </w:r>
    </w:p>
    <w:p w:rsidR="00D24D79" w:rsidRPr="00D24D79" w:rsidRDefault="00D24D79" w:rsidP="00D24D79">
      <w:pPr>
        <w:pStyle w:val="Default"/>
        <w:rPr>
          <w:bCs/>
        </w:rPr>
      </w:pPr>
      <w:r w:rsidRPr="00D24D79">
        <w:rPr>
          <w:bCs/>
        </w:rPr>
        <w:t xml:space="preserve">članka 328. (zločinačko udruženje) i članka 329. (počinjenje kaznenog djela u sastavu zločinačkog udruženja) Kaznenog zakona; </w:t>
      </w:r>
    </w:p>
    <w:p w:rsidR="00D24D79" w:rsidRPr="00D24D79" w:rsidRDefault="00D24D79" w:rsidP="00D24D79">
      <w:pPr>
        <w:pStyle w:val="Default"/>
        <w:rPr>
          <w:bCs/>
        </w:rPr>
      </w:pPr>
      <w:r w:rsidRPr="00D24D79">
        <w:rPr>
          <w:bCs/>
        </w:rPr>
        <w:t xml:space="preserve">članka 333. (udruživanje za počinjenje kaznenih djela),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b) korupciju, na temelju: </w:t>
      </w:r>
    </w:p>
    <w:p w:rsidR="00D24D79" w:rsidRPr="00D24D79" w:rsidRDefault="00D24D79" w:rsidP="00D24D79">
      <w:pPr>
        <w:pStyle w:val="Default"/>
        <w:rPr>
          <w:bCs/>
        </w:rPr>
      </w:pPr>
      <w:r w:rsidRPr="00D24D79">
        <w:rPr>
          <w:bCs/>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D24D79" w:rsidRPr="00D24D79" w:rsidRDefault="00D24D79" w:rsidP="00D24D79">
      <w:pPr>
        <w:pStyle w:val="Default"/>
        <w:rPr>
          <w:bCs/>
        </w:rPr>
      </w:pPr>
      <w:r w:rsidRPr="00D24D79">
        <w:rPr>
          <w:bCs/>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c) prijevaru, na temelju: </w:t>
      </w:r>
    </w:p>
    <w:p w:rsidR="00D24D79" w:rsidRPr="00D24D79" w:rsidRDefault="00D24D79" w:rsidP="00D24D79">
      <w:pPr>
        <w:pStyle w:val="Default"/>
        <w:rPr>
          <w:bCs/>
        </w:rPr>
      </w:pPr>
      <w:r w:rsidRPr="00D24D79">
        <w:rPr>
          <w:bCs/>
        </w:rPr>
        <w:t xml:space="preserve">članka 236. (prijevara), članka 247. (prijevara u gospodarskom poslovanju), članka 256. (utaja poreza ili carine) i članka 258. (subvencijska prijevara) Kaznenog zakona; </w:t>
      </w:r>
    </w:p>
    <w:p w:rsidR="00D24D79" w:rsidRPr="00D24D79" w:rsidRDefault="00D24D79" w:rsidP="00D24D79">
      <w:pPr>
        <w:pStyle w:val="Default"/>
        <w:rPr>
          <w:bCs/>
        </w:rPr>
      </w:pPr>
      <w:r w:rsidRPr="00D24D79">
        <w:rPr>
          <w:bCs/>
        </w:rPr>
        <w:t xml:space="preserve">članka 224. (prijevara), članka 293. (prijevara u gospodarskom poslovanju) i članka 286. (utaja poreza i drugih davanja)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d) terorizam ili kaznena djela povezana s terorističkim aktivnostima, na temelju: </w:t>
      </w:r>
    </w:p>
    <w:p w:rsidR="00D24D79" w:rsidRPr="00D24D79" w:rsidRDefault="00D24D79" w:rsidP="00D24D79">
      <w:pPr>
        <w:pStyle w:val="Default"/>
        <w:rPr>
          <w:bCs/>
        </w:rPr>
      </w:pPr>
      <w:r w:rsidRPr="00D24D79">
        <w:rPr>
          <w:bCs/>
        </w:rPr>
        <w:t xml:space="preserve">članka 97. (terorizam), članka 99. (javno poticanje na terorizam), članka 100. (novačenje za terorizam), članka 101. (obuka za terorizam) i članka 102. (terorističko udruženje) Kaznenog zakona; </w:t>
      </w:r>
    </w:p>
    <w:p w:rsidR="00D24D79" w:rsidRPr="00D24D79" w:rsidRDefault="00D24D79" w:rsidP="00D24D79">
      <w:pPr>
        <w:pStyle w:val="Default"/>
        <w:rPr>
          <w:bCs/>
        </w:rPr>
      </w:pPr>
      <w:r w:rsidRPr="00D24D79">
        <w:rPr>
          <w:bCs/>
        </w:rPr>
        <w:t xml:space="preserve">članka 169. (terorizam), članka 169.a (javno poticanje na terorizam) i članka 169.b (novačenje i obuka za terorizam)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 xml:space="preserve">e) pranje novca ili financiranje terorizma, na temelju: </w:t>
      </w:r>
    </w:p>
    <w:p w:rsidR="00D24D79" w:rsidRPr="00D24D79" w:rsidRDefault="00D24D79" w:rsidP="00D24D79">
      <w:pPr>
        <w:pStyle w:val="Default"/>
        <w:rPr>
          <w:bCs/>
        </w:rPr>
      </w:pPr>
      <w:r w:rsidRPr="00D24D79">
        <w:rPr>
          <w:bCs/>
        </w:rPr>
        <w:t xml:space="preserve">članka 98. (financiranje terorizma) i članka 265. (pranje novca) Kaznenog zakona; </w:t>
      </w:r>
    </w:p>
    <w:p w:rsidR="00D24D79" w:rsidRPr="00D24D79" w:rsidRDefault="00D24D79" w:rsidP="00D24D79">
      <w:pPr>
        <w:pStyle w:val="Default"/>
        <w:rPr>
          <w:bCs/>
        </w:rPr>
      </w:pPr>
      <w:r w:rsidRPr="00D24D79">
        <w:rPr>
          <w:bCs/>
        </w:rPr>
        <w:t xml:space="preserve">članka 279. (pranje novca)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lastRenderedPageBreak/>
        <w:t xml:space="preserve">f) dječji rad ili druge oblike trgovanja ljudima, na temelju: </w:t>
      </w:r>
    </w:p>
    <w:p w:rsidR="00D24D79" w:rsidRPr="00D24D79" w:rsidRDefault="00D24D79" w:rsidP="00D24D79">
      <w:pPr>
        <w:pStyle w:val="Default"/>
        <w:rPr>
          <w:bCs/>
        </w:rPr>
      </w:pPr>
      <w:r w:rsidRPr="00D24D79">
        <w:rPr>
          <w:bCs/>
        </w:rPr>
        <w:t xml:space="preserve">članka 106. (trgovanje ljudima) Kaznenog zakona; </w:t>
      </w:r>
    </w:p>
    <w:p w:rsidR="00D24D79" w:rsidRPr="00D24D79" w:rsidRDefault="00D24D79" w:rsidP="00D24D79">
      <w:pPr>
        <w:pStyle w:val="Default"/>
        <w:rPr>
          <w:bCs/>
        </w:rPr>
      </w:pPr>
      <w:r w:rsidRPr="00D24D79">
        <w:rPr>
          <w:bCs/>
        </w:rPr>
        <w:t xml:space="preserve">članka 175. (trgovanje ljudima i ropstvo) iz Kaznenog zakona (»Narodne novine«, br. 110/97., 27/98., 50/00., 129/00., 51/01., 111/03., 190/03., 105/04., 84/05., 71/06., 110/07., 152/08., 57/11., 77/11. i 143/12.). </w:t>
      </w:r>
    </w:p>
    <w:p w:rsidR="00D24D79" w:rsidRPr="00D24D79" w:rsidRDefault="00D24D79" w:rsidP="00D24D79">
      <w:pPr>
        <w:pStyle w:val="Default"/>
        <w:rPr>
          <w:bCs/>
        </w:rPr>
      </w:pPr>
      <w:r w:rsidRPr="00D24D79">
        <w:rPr>
          <w:bCs/>
        </w:rPr>
        <w:t>kao ni za odgovarajuća kaznena djela koja, prema nacionalnim propisima države poslovnog nastana gospodarskog subjekta, odnosno države čiji sam državljanin, obuhvaćaju razloge za isključenje iz članka 57. stavka 1. točaka od (a) do (f) Direktive 2014/24/EU.</w:t>
      </w:r>
    </w:p>
    <w:p w:rsidR="00D24D79" w:rsidRPr="00D24D79" w:rsidRDefault="00D24D79" w:rsidP="00D24D79">
      <w:pPr>
        <w:pStyle w:val="Default"/>
        <w:rPr>
          <w:bCs/>
        </w:rPr>
      </w:pPr>
    </w:p>
    <w:p w:rsidR="00D24D79" w:rsidRPr="00D24D79" w:rsidRDefault="00D24D79" w:rsidP="00D24D79">
      <w:pPr>
        <w:pStyle w:val="Default"/>
        <w:rPr>
          <w:bCs/>
        </w:rPr>
      </w:pPr>
    </w:p>
    <w:p w:rsidR="00D24D79" w:rsidRPr="00D24D79" w:rsidRDefault="00D24D79" w:rsidP="00D24D79">
      <w:pPr>
        <w:pStyle w:val="Default"/>
        <w:rPr>
          <w:bCs/>
        </w:rPr>
      </w:pPr>
      <w:r w:rsidRPr="00D24D79">
        <w:rPr>
          <w:bCs/>
        </w:rPr>
        <w:t>U __________________, ___________ 2019.godine                         M.P.</w:t>
      </w:r>
    </w:p>
    <w:p w:rsidR="00D24D79" w:rsidRPr="00D24D79" w:rsidRDefault="00D24D79" w:rsidP="00D24D79">
      <w:pPr>
        <w:pStyle w:val="Default"/>
        <w:rPr>
          <w:bCs/>
        </w:rPr>
      </w:pPr>
    </w:p>
    <w:p w:rsidR="00D24D79" w:rsidRPr="00D24D79" w:rsidRDefault="00D24D79" w:rsidP="00D24D79">
      <w:pPr>
        <w:pStyle w:val="Default"/>
        <w:rPr>
          <w:bCs/>
        </w:rPr>
      </w:pPr>
      <w:r w:rsidRPr="00D24D79">
        <w:rPr>
          <w:bCs/>
        </w:rPr>
        <w:t xml:space="preserve">______________________________________ </w:t>
      </w:r>
    </w:p>
    <w:p w:rsidR="00D24D79" w:rsidRPr="00D24D79" w:rsidRDefault="00D24D79" w:rsidP="00D24D79">
      <w:pPr>
        <w:pStyle w:val="Default"/>
        <w:rPr>
          <w:bCs/>
        </w:rPr>
      </w:pPr>
      <w:r w:rsidRPr="00D24D79">
        <w:rPr>
          <w:bCs/>
        </w:rPr>
        <w:t>(Ime i prezime, funkcija i potpis ovlaštene osobe)</w:t>
      </w:r>
    </w:p>
    <w:p w:rsidR="00D24D79" w:rsidRPr="00D24D79" w:rsidRDefault="00D24D79" w:rsidP="00D24D79">
      <w:pPr>
        <w:pStyle w:val="Default"/>
        <w:rPr>
          <w:bCs/>
        </w:rPr>
      </w:pPr>
    </w:p>
    <w:p w:rsidR="00D24D79" w:rsidRDefault="00D24D79" w:rsidP="00D24D79">
      <w:pPr>
        <w:pStyle w:val="Default"/>
        <w:rPr>
          <w:b/>
          <w:bCs/>
        </w:rPr>
      </w:pPr>
      <w:r w:rsidRPr="00D24D79">
        <w:rPr>
          <w:b/>
          <w:bCs/>
        </w:rPr>
        <w:t> </w:t>
      </w: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D24D79" w:rsidRDefault="00D24D79" w:rsidP="00EA0B0E">
      <w:pPr>
        <w:pStyle w:val="Default"/>
        <w:rPr>
          <w:b/>
          <w:bCs/>
        </w:rPr>
      </w:pPr>
    </w:p>
    <w:p w:rsidR="00732036" w:rsidRPr="00EA0B0E" w:rsidRDefault="00732036" w:rsidP="00EA0B0E">
      <w:pPr>
        <w:pStyle w:val="Default"/>
        <w:rPr>
          <w:b/>
        </w:rPr>
      </w:pPr>
      <w:r w:rsidRPr="00EA0B0E">
        <w:rPr>
          <w:b/>
          <w:bCs/>
        </w:rPr>
        <w:lastRenderedPageBreak/>
        <w:t xml:space="preserve">Dodatak I. Ponudbenom listu </w:t>
      </w:r>
    </w:p>
    <w:p w:rsidR="00EA0B0E" w:rsidRPr="00EA0B0E" w:rsidRDefault="00EA0B0E" w:rsidP="00732036">
      <w:pPr>
        <w:pStyle w:val="Default"/>
        <w:rPr>
          <w:bCs/>
        </w:rPr>
      </w:pPr>
    </w:p>
    <w:p w:rsidR="00EF0BD0" w:rsidRDefault="00732036" w:rsidP="00732036">
      <w:pPr>
        <w:pStyle w:val="Default"/>
        <w:rPr>
          <w:b/>
          <w:bCs/>
        </w:rPr>
      </w:pPr>
      <w:r w:rsidRPr="007F5981">
        <w:rPr>
          <w:b/>
          <w:bCs/>
        </w:rPr>
        <w:t>PODACI O ČLANOVIMA ZAJEDNICE PONUDITELJA (priložiti samo u slučaju zajedničke ponude)</w:t>
      </w:r>
    </w:p>
    <w:p w:rsidR="00732036" w:rsidRPr="007F5981" w:rsidRDefault="00732036" w:rsidP="00732036">
      <w:pPr>
        <w:pStyle w:val="Default"/>
        <w:rPr>
          <w:b/>
        </w:rPr>
      </w:pPr>
      <w:r w:rsidRPr="007F5981">
        <w:rPr>
          <w:b/>
          <w:bCs/>
        </w:rPr>
        <w:t xml:space="preserv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Gospodarski subjekt u sustavu PDV-a (zaokružiti): DA</w:t>
      </w:r>
      <w:r w:rsidR="00F34E7D">
        <w:t>/</w:t>
      </w:r>
      <w:r w:rsidRPr="000E7AC0">
        <w:t xml:space="preserve">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Roba ili usluga koju će isporuĉiti ili pruţiti ĉlan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iti ili pru</w:t>
      </w:r>
      <w:r w:rsidR="00EA0B0E">
        <w:t>ž</w:t>
      </w:r>
      <w:r w:rsidRPr="000E7AC0">
        <w:t xml:space="preserve">iti </w:t>
      </w:r>
      <w:r w:rsidR="00EA0B0E">
        <w:t>č</w:t>
      </w:r>
      <w:r w:rsidRPr="000E7AC0">
        <w:t xml:space="preserve">lan zajednice ponuditelja____________________________________________________________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atum:________________</w:t>
      </w:r>
      <w:r w:rsidR="00B1686A">
        <w:t>__________</w:t>
      </w:r>
      <w:r w:rsidR="00732036" w:rsidRPr="000E7AC0">
        <w:t xml:space="preserve">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4F7069" w:rsidRDefault="00732036" w:rsidP="00EA0B0E">
      <w:pPr>
        <w:pStyle w:val="Default"/>
        <w:pageBreakBefore/>
      </w:pPr>
      <w:r w:rsidRPr="000E7AC0">
        <w:rPr>
          <w:b/>
          <w:bCs/>
        </w:rPr>
        <w:lastRenderedPageBreak/>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(zaokruţiti):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w:t>
      </w:r>
    </w:p>
    <w:p w:rsidR="00732036" w:rsidRPr="000E7AC0" w:rsidRDefault="00732036" w:rsidP="00EA0B0E">
      <w:pPr>
        <w:pStyle w:val="Default"/>
        <w:pageBreakBefore/>
      </w:pPr>
      <w:r w:rsidRPr="000E7AC0">
        <w:lastRenderedPageBreak/>
        <w:t xml:space="preserve">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lastRenderedPageBreak/>
        <w:t xml:space="preserve">IZJAVA PONUDITELJA O PRIHVAĆANJU OPĆIH I POSEBNIH UVJETA </w:t>
      </w:r>
    </w:p>
    <w:p w:rsidR="00DC2DC6" w:rsidRDefault="00DC2DC6" w:rsidP="00732036">
      <w:pPr>
        <w:pStyle w:val="Default"/>
      </w:pPr>
    </w:p>
    <w:p w:rsidR="00B93C83" w:rsidRDefault="00B93C83" w:rsidP="00732036">
      <w:pPr>
        <w:pStyle w:val="Default"/>
      </w:pPr>
    </w:p>
    <w:p w:rsidR="00B93C83" w:rsidRDefault="00B93C83"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B1686A" w:rsidRDefault="00B1686A"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B1686A" w:rsidRDefault="00B1686A" w:rsidP="00732036"/>
    <w:p w:rsidR="004F7069" w:rsidRDefault="00732036" w:rsidP="00732036">
      <w:r w:rsidRPr="000E7AC0">
        <w:t xml:space="preserve">5. Izjavljujemo da prihvaćamo obvezu dostaviti kod sklapanja Ugovora o javnoj nabavi </w:t>
      </w:r>
      <w:r w:rsidRPr="00AA223F">
        <w:rPr>
          <w:b/>
        </w:rPr>
        <w:t xml:space="preserve">usluge </w:t>
      </w:r>
      <w:r w:rsidR="00AA223F" w:rsidRPr="00AA223F">
        <w:rPr>
          <w:b/>
        </w:rPr>
        <w:t>J</w:t>
      </w:r>
      <w:r w:rsidRPr="00AA223F">
        <w:rPr>
          <w:b/>
        </w:rPr>
        <w:t xml:space="preserve">amstvo za uredno ispunjenje ugovora </w:t>
      </w:r>
      <w:r w:rsidRPr="00AA223F">
        <w:t>za slu</w:t>
      </w:r>
      <w:r w:rsidR="00DC2DC6" w:rsidRPr="00AA223F">
        <w:t>č</w:t>
      </w:r>
      <w:r w:rsidRPr="00AA223F">
        <w:t>aj povrede ugovornih obveza, u obliku zaduţnice na iznos 10% od ugovorne cijene bez PDV-a</w:t>
      </w:r>
      <w:r w:rsidRPr="000E7AC0">
        <w:t>, s rokom va</w:t>
      </w:r>
      <w:r w:rsidR="00F6073E">
        <w:t>ž</w:t>
      </w:r>
      <w:r w:rsidRPr="000E7AC0">
        <w:t xml:space="preserve">enja do dana izvršenja ugovora. </w:t>
      </w:r>
    </w:p>
    <w:p w:rsidR="00DC2DC6" w:rsidRDefault="00732036" w:rsidP="00732036">
      <w:r w:rsidRPr="000E7AC0">
        <w:t xml:space="preserve">____________________________ </w:t>
      </w:r>
    </w:p>
    <w:p w:rsidR="00540563" w:rsidRDefault="004F7069" w:rsidP="00732036">
      <w:r>
        <w:t>p</w:t>
      </w:r>
      <w:r w:rsidR="00732036" w:rsidRPr="000E7AC0">
        <w:t>otpis i pe</w:t>
      </w:r>
      <w:r w:rsidR="007F745B" w:rsidRPr="000E7AC0">
        <w:t>č</w:t>
      </w:r>
      <w:r w:rsidR="00732036" w:rsidRPr="000E7AC0">
        <w:t>at ponuditelja</w:t>
      </w:r>
    </w:p>
    <w:p w:rsidR="00F6073E" w:rsidRDefault="00F6073E" w:rsidP="00732036"/>
    <w:p w:rsidR="00FF6A9C" w:rsidRDefault="00FF6A9C" w:rsidP="00732036"/>
    <w:p w:rsidR="00FF6A9C" w:rsidRPr="00FF6A9C" w:rsidRDefault="00F6073E" w:rsidP="00FF6A9C">
      <w:pPr>
        <w:pStyle w:val="Podnaslov"/>
        <w:spacing w:after="120"/>
        <w:ind w:right="340"/>
        <w:jc w:val="both"/>
        <w:rPr>
          <w:rFonts w:ascii="Times New Roman" w:hAnsi="Times New Roman" w:cs="Times New Roman"/>
          <w:i w:val="0"/>
          <w:noProof/>
          <w:color w:val="auto"/>
          <w:lang w:val="pl-PL"/>
        </w:rPr>
      </w:pPr>
      <w:r w:rsidRPr="00FF6A9C">
        <w:rPr>
          <w:rFonts w:ascii="Times New Roman" w:hAnsi="Times New Roman" w:cs="Times New Roman"/>
          <w:i w:val="0"/>
          <w:color w:val="auto"/>
          <w:spacing w:val="0"/>
        </w:rPr>
        <w:t xml:space="preserve">6. </w:t>
      </w:r>
      <w:r w:rsidRPr="00EF0BD0">
        <w:rPr>
          <w:rFonts w:ascii="Times New Roman" w:hAnsi="Times New Roman" w:cs="Times New Roman"/>
          <w:i w:val="0"/>
          <w:color w:val="auto"/>
          <w:spacing w:val="0"/>
        </w:rPr>
        <w:t>Izjavljujemo da prihvaćamo obvezu dostaviti</w:t>
      </w:r>
      <w:r w:rsidR="00FF6A9C" w:rsidRPr="00EF0BD0">
        <w:rPr>
          <w:rFonts w:ascii="Times New Roman" w:hAnsi="Times New Roman" w:cs="Times New Roman"/>
          <w:i w:val="0"/>
          <w:color w:val="auto"/>
          <w:spacing w:val="0"/>
        </w:rPr>
        <w:t xml:space="preserve"> </w:t>
      </w:r>
      <w:r w:rsidR="00FF6A9C" w:rsidRPr="00EF0BD0">
        <w:rPr>
          <w:rFonts w:ascii="Times New Roman" w:eastAsia="SimSun" w:hAnsi="Times New Roman" w:cs="Times New Roman"/>
          <w:b/>
          <w:i w:val="0"/>
          <w:noProof/>
          <w:color w:val="auto"/>
          <w:spacing w:val="0"/>
          <w:lang w:val="pl-PL"/>
        </w:rPr>
        <w:t xml:space="preserve">Jamstvo za otklanjanje nedostataka u jamstvenom roku </w:t>
      </w:r>
      <w:r w:rsidR="00FF6A9C" w:rsidRPr="00EF0BD0">
        <w:rPr>
          <w:rFonts w:ascii="Times New Roman" w:hAnsi="Times New Roman" w:cs="Times New Roman"/>
          <w:i w:val="0"/>
          <w:noProof/>
          <w:color w:val="auto"/>
          <w:spacing w:val="0"/>
          <w:lang w:val="pl-PL"/>
        </w:rPr>
        <w:t>(jamstvo za kvalitetu izvedenih radova) prije isplate po okončanoj situaciji  - računu na iznos od 10% (bez PDV-a) vrijednosti izvedenih radova u obliku garancije, važeće do isteka jamstvenog roka u trajanju ukupno 24 mjeseca od dana primopredaje izvedenih radova.</w:t>
      </w:r>
      <w:r w:rsidR="00FF6A9C" w:rsidRPr="00FF6A9C">
        <w:rPr>
          <w:rFonts w:ascii="Times New Roman" w:hAnsi="Times New Roman" w:cs="Times New Roman"/>
          <w:i w:val="0"/>
          <w:noProof/>
          <w:color w:val="auto"/>
          <w:lang w:val="pl-PL"/>
        </w:rPr>
        <w:t xml:space="preserve"> </w:t>
      </w:r>
    </w:p>
    <w:p w:rsidR="00FF6A9C" w:rsidRDefault="00FF6A9C" w:rsidP="00FF6A9C">
      <w:r w:rsidRPr="000E7AC0">
        <w:t xml:space="preserve">____________________________ </w:t>
      </w:r>
    </w:p>
    <w:p w:rsidR="00FF6A9C" w:rsidRDefault="00FF6A9C" w:rsidP="00FF6A9C">
      <w:r>
        <w:t>p</w:t>
      </w:r>
      <w:r w:rsidRPr="000E7AC0">
        <w:t>otpis i pečat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4E27E5" w:rsidRDefault="009724C4" w:rsidP="00622EB5">
      <w:pPr>
        <w:rPr>
          <w:b/>
          <w:sz w:val="22"/>
          <w:szCs w:val="22"/>
          <w:lang w:val="pl-PL"/>
        </w:rPr>
      </w:pPr>
      <w:r w:rsidRPr="000E7AC0">
        <w:rPr>
          <w:b/>
          <w:lang w:val="pl-PL"/>
        </w:rPr>
        <w:t xml:space="preserve">      </w:t>
      </w:r>
      <w:r w:rsidR="00DC2DC6">
        <w:rPr>
          <w:b/>
          <w:sz w:val="22"/>
          <w:szCs w:val="22"/>
          <w:lang w:val="pl-PL"/>
        </w:rPr>
        <w:t xml:space="preserve">  </w:t>
      </w:r>
      <w:r w:rsidR="00534B1A">
        <w:rPr>
          <w:b/>
          <w:sz w:val="22"/>
          <w:szCs w:val="22"/>
          <w:lang w:val="pl-PL"/>
        </w:rPr>
        <w:t xml:space="preserve">             </w:t>
      </w:r>
      <w:r>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Default="00B1686A" w:rsidP="00622EB5">
      <w:pPr>
        <w:rPr>
          <w:b/>
          <w:sz w:val="22"/>
          <w:szCs w:val="22"/>
        </w:rPr>
      </w:pPr>
      <w:r>
        <w:rPr>
          <w:b/>
          <w:sz w:val="22"/>
          <w:szCs w:val="22"/>
        </w:rPr>
        <w:t>Troškovni</w:t>
      </w:r>
      <w:r w:rsidR="00124051">
        <w:rPr>
          <w:b/>
          <w:sz w:val="22"/>
          <w:szCs w:val="22"/>
        </w:rPr>
        <w:t>k</w:t>
      </w:r>
      <w:r>
        <w:rPr>
          <w:b/>
          <w:sz w:val="22"/>
          <w:szCs w:val="22"/>
        </w:rPr>
        <w:t xml:space="preserve"> se objavljuj</w:t>
      </w:r>
      <w:r w:rsidR="00124051">
        <w:rPr>
          <w:b/>
          <w:sz w:val="22"/>
          <w:szCs w:val="22"/>
        </w:rPr>
        <w:t>e</w:t>
      </w:r>
      <w:r>
        <w:rPr>
          <w:b/>
          <w:sz w:val="22"/>
          <w:szCs w:val="22"/>
        </w:rPr>
        <w:t xml:space="preserve"> kao privitak dokumentaciji o nabavi:</w:t>
      </w:r>
    </w:p>
    <w:p w:rsidR="00C9532F" w:rsidRDefault="00C9532F" w:rsidP="00622EB5">
      <w:pPr>
        <w:rPr>
          <w:b/>
          <w:sz w:val="22"/>
          <w:szCs w:val="22"/>
        </w:rPr>
      </w:pPr>
    </w:p>
    <w:p w:rsidR="00CE389C" w:rsidRPr="00082016" w:rsidRDefault="00124051" w:rsidP="00B1686A">
      <w:pPr>
        <w:pStyle w:val="Odlomakpopisa"/>
        <w:numPr>
          <w:ilvl w:val="0"/>
          <w:numId w:val="9"/>
        </w:numPr>
        <w:rPr>
          <w:rFonts w:ascii="Times New Roman" w:hAnsi="Times New Roman"/>
          <w:b/>
          <w:sz w:val="24"/>
          <w:szCs w:val="24"/>
        </w:rPr>
      </w:pPr>
      <w:r w:rsidRPr="00082016">
        <w:rPr>
          <w:rFonts w:ascii="Times New Roman" w:hAnsi="Times New Roman"/>
          <w:b/>
          <w:sz w:val="24"/>
          <w:szCs w:val="24"/>
        </w:rPr>
        <w:t xml:space="preserve">Troškovnik </w:t>
      </w:r>
      <w:r w:rsidR="00AA223F">
        <w:rPr>
          <w:rFonts w:ascii="Times New Roman" w:hAnsi="Times New Roman"/>
          <w:b/>
          <w:sz w:val="24"/>
          <w:szCs w:val="24"/>
        </w:rPr>
        <w:t>–</w:t>
      </w:r>
      <w:r w:rsidRPr="00082016">
        <w:rPr>
          <w:rFonts w:ascii="Times New Roman" w:hAnsi="Times New Roman"/>
          <w:b/>
          <w:sz w:val="24"/>
          <w:szCs w:val="24"/>
        </w:rPr>
        <w:t xml:space="preserve"> </w:t>
      </w:r>
      <w:r w:rsidR="00AA223F">
        <w:rPr>
          <w:rFonts w:ascii="Times New Roman" w:hAnsi="Times New Roman"/>
          <w:b/>
          <w:sz w:val="24"/>
          <w:szCs w:val="24"/>
        </w:rPr>
        <w:t>Sanacija vanjske ovojnice Knjižnice i čitaonice Gračac</w:t>
      </w:r>
    </w:p>
    <w:p w:rsidR="00540563" w:rsidRPr="00806C4A" w:rsidRDefault="00540563" w:rsidP="00622EB5">
      <w:pPr>
        <w:rPr>
          <w:b/>
          <w:sz w:val="22"/>
          <w:szCs w:val="22"/>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C9532F" w:rsidRDefault="00C9532F" w:rsidP="00CE389C">
            <w:pPr>
              <w:autoSpaceDE w:val="0"/>
              <w:autoSpaceDN w:val="0"/>
              <w:adjustRightInd w:val="0"/>
              <w:jc w:val="center"/>
            </w:pPr>
          </w:p>
          <w:p w:rsidR="00622EB5" w:rsidRPr="00AA223F" w:rsidRDefault="00AA223F" w:rsidP="00CE389C">
            <w:pPr>
              <w:autoSpaceDE w:val="0"/>
              <w:autoSpaceDN w:val="0"/>
              <w:adjustRightInd w:val="0"/>
              <w:jc w:val="center"/>
              <w:rPr>
                <w:sz w:val="22"/>
                <w:szCs w:val="22"/>
              </w:rPr>
            </w:pPr>
            <w:r w:rsidRPr="00AA223F">
              <w:rPr>
                <w:sz w:val="22"/>
                <w:szCs w:val="22"/>
              </w:rPr>
              <w:t>Sanacija vanjske ovojnice Knjižnice i čitaonice Gračac</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F34E7D">
            <w:pPr>
              <w:rPr>
                <w:b/>
                <w:sz w:val="22"/>
                <w:szCs w:val="22"/>
              </w:rPr>
            </w:pPr>
            <w:r w:rsidRPr="00CF5FD0">
              <w:rPr>
                <w:b/>
                <w:sz w:val="22"/>
                <w:szCs w:val="22"/>
                <w:lang w:val="pl-PL"/>
              </w:rPr>
              <w:t xml:space="preserve">MJESTO ISPORUKE RADOVA : </w:t>
            </w:r>
            <w:r w:rsidR="00F34E7D">
              <w:rPr>
                <w:b/>
                <w:sz w:val="22"/>
                <w:szCs w:val="22"/>
                <w:lang w:val="pl-PL"/>
              </w:rPr>
              <w:t>Naselje Gračac</w:t>
            </w:r>
            <w:r w:rsidR="00C54834">
              <w:rPr>
                <w:b/>
                <w:sz w:val="22"/>
                <w:szCs w:val="22"/>
                <w:lang w:val="pl-PL"/>
              </w:rPr>
              <w:t>, Općina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F65F2B">
            <w:pPr>
              <w:rPr>
                <w:b/>
                <w:sz w:val="22"/>
                <w:szCs w:val="22"/>
              </w:rPr>
            </w:pPr>
            <w:r w:rsidRPr="00CF5FD0">
              <w:rPr>
                <w:b/>
                <w:sz w:val="22"/>
                <w:szCs w:val="22"/>
                <w:lang w:val="pl-PL"/>
              </w:rPr>
              <w:t xml:space="preserve">ROK ISPORUKE: u roku od </w:t>
            </w:r>
            <w:r w:rsidR="00F65F2B">
              <w:rPr>
                <w:b/>
                <w:sz w:val="22"/>
                <w:szCs w:val="22"/>
                <w:lang w:val="pl-PL"/>
              </w:rPr>
              <w:t>6</w:t>
            </w:r>
            <w:r w:rsidRPr="00CF5FD0">
              <w:rPr>
                <w:b/>
                <w:sz w:val="22"/>
                <w:szCs w:val="22"/>
                <w:lang w:val="pl-PL"/>
              </w:rPr>
              <w:t xml:space="preserve">0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CE389C">
            <w:pPr>
              <w:jc w:val="center"/>
              <w:rPr>
                <w:b/>
                <w:sz w:val="22"/>
                <w:szCs w:val="22"/>
              </w:rPr>
            </w:pPr>
            <w:r w:rsidRPr="00CF5FD0">
              <w:rPr>
                <w:sz w:val="22"/>
                <w:szCs w:val="22"/>
              </w:rPr>
              <w:t>Dana________________ 201</w:t>
            </w:r>
            <w:r w:rsidR="00CE389C">
              <w:rPr>
                <w:sz w:val="22"/>
                <w:szCs w:val="22"/>
              </w:rPr>
              <w:t>9</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B9B" w:rsidRDefault="00AD7B9B">
      <w:r>
        <w:separator/>
      </w:r>
    </w:p>
  </w:endnote>
  <w:endnote w:type="continuationSeparator" w:id="0">
    <w:p w:rsidR="00AD7B9B" w:rsidRDefault="00AD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E5" w:rsidRPr="00184329" w:rsidRDefault="004711E5">
    <w:pPr>
      <w:pStyle w:val="Podnoje"/>
      <w:rPr>
        <w:sz w:val="18"/>
        <w:szCs w:val="18"/>
      </w:rPr>
    </w:pPr>
    <w:r w:rsidRPr="00184329">
      <w:rPr>
        <w:sz w:val="18"/>
        <w:szCs w:val="18"/>
      </w:rPr>
      <w:t>Projekt je sufinanciran sredstvima Središnjeg državnog ureda za obnovu i stambeno zbrinjavanje kroz Program usmjeravanja i rasporeda sredstava za poticanje održivog povratka na potpomognutim područjima i područjima posebne državne skrbi</w:t>
    </w:r>
  </w:p>
  <w:p w:rsidR="004711E5" w:rsidRPr="00184329" w:rsidRDefault="004711E5">
    <w:pPr>
      <w:pStyle w:val="Podnoj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B9B" w:rsidRDefault="00AD7B9B">
      <w:r>
        <w:separator/>
      </w:r>
    </w:p>
  </w:footnote>
  <w:footnote w:type="continuationSeparator" w:id="0">
    <w:p w:rsidR="00AD7B9B" w:rsidRDefault="00AD7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1E5" w:rsidRPr="00170B08" w:rsidRDefault="004711E5" w:rsidP="00170B08">
    <w:pPr>
      <w:pStyle w:val="Zaglavlje"/>
      <w:pBdr>
        <w:bottom w:val="thickThinSmallGap" w:sz="24" w:space="1" w:color="622423"/>
      </w:pBdr>
      <w:jc w:val="center"/>
      <w:rPr>
        <w:rFonts w:ascii="Cambria" w:hAnsi="Cambria"/>
        <w:sz w:val="32"/>
        <w:szCs w:val="32"/>
      </w:rPr>
    </w:pPr>
    <w:r w:rsidRPr="00170B08">
      <w:rPr>
        <w:rFonts w:ascii="Calibri" w:hAnsi="Calibri"/>
      </w:rPr>
      <w:t xml:space="preserve">DOKUMENTACIJA O NABAVI – </w:t>
    </w:r>
    <w:r w:rsidRPr="00184329">
      <w:rPr>
        <w:rFonts w:ascii="Calibri" w:hAnsi="Calibri"/>
      </w:rPr>
      <w:t>Sanacija vanjske ovojnice Knjižnice i čitaonice Gračac</w:t>
    </w:r>
  </w:p>
  <w:p w:rsidR="004711E5" w:rsidRDefault="004711E5">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F606244"/>
    <w:multiLevelType w:val="hybridMultilevel"/>
    <w:tmpl w:val="5D66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5">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EF"/>
    <w:rsid w:val="00007ED5"/>
    <w:rsid w:val="00051308"/>
    <w:rsid w:val="000562C4"/>
    <w:rsid w:val="00082016"/>
    <w:rsid w:val="00085412"/>
    <w:rsid w:val="000906B6"/>
    <w:rsid w:val="00094A58"/>
    <w:rsid w:val="000A2263"/>
    <w:rsid w:val="000E788C"/>
    <w:rsid w:val="000E7AC0"/>
    <w:rsid w:val="0010083B"/>
    <w:rsid w:val="00102265"/>
    <w:rsid w:val="00116FD4"/>
    <w:rsid w:val="00124051"/>
    <w:rsid w:val="001612EF"/>
    <w:rsid w:val="00164597"/>
    <w:rsid w:val="0016552E"/>
    <w:rsid w:val="00166CC1"/>
    <w:rsid w:val="00170B08"/>
    <w:rsid w:val="001722D4"/>
    <w:rsid w:val="001743F4"/>
    <w:rsid w:val="00174E3F"/>
    <w:rsid w:val="00184329"/>
    <w:rsid w:val="001E657E"/>
    <w:rsid w:val="00201A6F"/>
    <w:rsid w:val="00205595"/>
    <w:rsid w:val="00212CB1"/>
    <w:rsid w:val="0021486C"/>
    <w:rsid w:val="00244A4B"/>
    <w:rsid w:val="002A2766"/>
    <w:rsid w:val="002B17CF"/>
    <w:rsid w:val="002B4150"/>
    <w:rsid w:val="002D0C5E"/>
    <w:rsid w:val="002E00E4"/>
    <w:rsid w:val="002F609F"/>
    <w:rsid w:val="0030362D"/>
    <w:rsid w:val="00304F82"/>
    <w:rsid w:val="00346FF8"/>
    <w:rsid w:val="00367822"/>
    <w:rsid w:val="00372ED6"/>
    <w:rsid w:val="0037689A"/>
    <w:rsid w:val="003847C3"/>
    <w:rsid w:val="003A3427"/>
    <w:rsid w:val="003B3E58"/>
    <w:rsid w:val="003D3445"/>
    <w:rsid w:val="003D3C35"/>
    <w:rsid w:val="003E17B0"/>
    <w:rsid w:val="003F6ACF"/>
    <w:rsid w:val="004442FE"/>
    <w:rsid w:val="004711E5"/>
    <w:rsid w:val="004800B7"/>
    <w:rsid w:val="00493E42"/>
    <w:rsid w:val="00494A2C"/>
    <w:rsid w:val="004B3842"/>
    <w:rsid w:val="004D69CD"/>
    <w:rsid w:val="004D6BC5"/>
    <w:rsid w:val="004D74AE"/>
    <w:rsid w:val="004E27E5"/>
    <w:rsid w:val="004F222B"/>
    <w:rsid w:val="004F6F81"/>
    <w:rsid w:val="004F7069"/>
    <w:rsid w:val="00501056"/>
    <w:rsid w:val="00517626"/>
    <w:rsid w:val="00530F58"/>
    <w:rsid w:val="00532E59"/>
    <w:rsid w:val="00534B1A"/>
    <w:rsid w:val="00536B5A"/>
    <w:rsid w:val="00540563"/>
    <w:rsid w:val="00563566"/>
    <w:rsid w:val="00592E38"/>
    <w:rsid w:val="00594E56"/>
    <w:rsid w:val="005A64B4"/>
    <w:rsid w:val="005A7479"/>
    <w:rsid w:val="005B6D62"/>
    <w:rsid w:val="005B7721"/>
    <w:rsid w:val="005C1CCD"/>
    <w:rsid w:val="005C4BF0"/>
    <w:rsid w:val="005D1925"/>
    <w:rsid w:val="005F1A02"/>
    <w:rsid w:val="00607D85"/>
    <w:rsid w:val="006136BF"/>
    <w:rsid w:val="00616B9F"/>
    <w:rsid w:val="00617718"/>
    <w:rsid w:val="00622EB5"/>
    <w:rsid w:val="00630F2D"/>
    <w:rsid w:val="00635EC6"/>
    <w:rsid w:val="006375BA"/>
    <w:rsid w:val="00655192"/>
    <w:rsid w:val="00665995"/>
    <w:rsid w:val="006858C8"/>
    <w:rsid w:val="006912F8"/>
    <w:rsid w:val="00691BAE"/>
    <w:rsid w:val="006D7BA2"/>
    <w:rsid w:val="006F450F"/>
    <w:rsid w:val="007065A2"/>
    <w:rsid w:val="007068D6"/>
    <w:rsid w:val="007161E3"/>
    <w:rsid w:val="007214A8"/>
    <w:rsid w:val="00732036"/>
    <w:rsid w:val="007328EA"/>
    <w:rsid w:val="00733DBF"/>
    <w:rsid w:val="00755A36"/>
    <w:rsid w:val="00783BCF"/>
    <w:rsid w:val="00797EF5"/>
    <w:rsid w:val="007C0784"/>
    <w:rsid w:val="007D4948"/>
    <w:rsid w:val="007F5981"/>
    <w:rsid w:val="007F745B"/>
    <w:rsid w:val="0081072F"/>
    <w:rsid w:val="00811E90"/>
    <w:rsid w:val="00824A14"/>
    <w:rsid w:val="00833622"/>
    <w:rsid w:val="008378D2"/>
    <w:rsid w:val="0084030F"/>
    <w:rsid w:val="00844EE4"/>
    <w:rsid w:val="0085191E"/>
    <w:rsid w:val="00862865"/>
    <w:rsid w:val="008B236C"/>
    <w:rsid w:val="008C4AF2"/>
    <w:rsid w:val="009012A3"/>
    <w:rsid w:val="00901313"/>
    <w:rsid w:val="0090349C"/>
    <w:rsid w:val="00933492"/>
    <w:rsid w:val="009347E3"/>
    <w:rsid w:val="00935796"/>
    <w:rsid w:val="009415F7"/>
    <w:rsid w:val="009531AC"/>
    <w:rsid w:val="009724C4"/>
    <w:rsid w:val="009B5574"/>
    <w:rsid w:val="009C2B5E"/>
    <w:rsid w:val="009C36F6"/>
    <w:rsid w:val="009D5CA0"/>
    <w:rsid w:val="009E5245"/>
    <w:rsid w:val="00A003AE"/>
    <w:rsid w:val="00A10523"/>
    <w:rsid w:val="00A25B18"/>
    <w:rsid w:val="00A34BCD"/>
    <w:rsid w:val="00A643D8"/>
    <w:rsid w:val="00A727BC"/>
    <w:rsid w:val="00A94A79"/>
    <w:rsid w:val="00AA0EC6"/>
    <w:rsid w:val="00AA223F"/>
    <w:rsid w:val="00AD5311"/>
    <w:rsid w:val="00AD7B9B"/>
    <w:rsid w:val="00AE77B5"/>
    <w:rsid w:val="00B00085"/>
    <w:rsid w:val="00B00DD2"/>
    <w:rsid w:val="00B05C28"/>
    <w:rsid w:val="00B15313"/>
    <w:rsid w:val="00B1686A"/>
    <w:rsid w:val="00B1687D"/>
    <w:rsid w:val="00B368A3"/>
    <w:rsid w:val="00B67FCC"/>
    <w:rsid w:val="00B916CC"/>
    <w:rsid w:val="00B93C83"/>
    <w:rsid w:val="00BA5CC2"/>
    <w:rsid w:val="00BB454E"/>
    <w:rsid w:val="00BD6CAD"/>
    <w:rsid w:val="00BE6259"/>
    <w:rsid w:val="00C224E5"/>
    <w:rsid w:val="00C375E3"/>
    <w:rsid w:val="00C444F7"/>
    <w:rsid w:val="00C4465F"/>
    <w:rsid w:val="00C54834"/>
    <w:rsid w:val="00C73D7E"/>
    <w:rsid w:val="00C76418"/>
    <w:rsid w:val="00C77A6A"/>
    <w:rsid w:val="00C9532F"/>
    <w:rsid w:val="00C958B4"/>
    <w:rsid w:val="00C97342"/>
    <w:rsid w:val="00CC4646"/>
    <w:rsid w:val="00CE389C"/>
    <w:rsid w:val="00CF5FD0"/>
    <w:rsid w:val="00D24D79"/>
    <w:rsid w:val="00D33DB3"/>
    <w:rsid w:val="00D45D94"/>
    <w:rsid w:val="00D468B4"/>
    <w:rsid w:val="00DA6FC9"/>
    <w:rsid w:val="00DC2DC6"/>
    <w:rsid w:val="00DC4930"/>
    <w:rsid w:val="00DE0FC9"/>
    <w:rsid w:val="00DF73FA"/>
    <w:rsid w:val="00E04CA1"/>
    <w:rsid w:val="00E0503C"/>
    <w:rsid w:val="00E054DE"/>
    <w:rsid w:val="00E107AC"/>
    <w:rsid w:val="00E76A33"/>
    <w:rsid w:val="00EA0B0E"/>
    <w:rsid w:val="00EA1F2E"/>
    <w:rsid w:val="00EE4F7B"/>
    <w:rsid w:val="00EE6DA7"/>
    <w:rsid w:val="00EE7841"/>
    <w:rsid w:val="00EF0BD0"/>
    <w:rsid w:val="00F06473"/>
    <w:rsid w:val="00F10175"/>
    <w:rsid w:val="00F10E86"/>
    <w:rsid w:val="00F14076"/>
    <w:rsid w:val="00F20D0B"/>
    <w:rsid w:val="00F21307"/>
    <w:rsid w:val="00F31CAA"/>
    <w:rsid w:val="00F34E7D"/>
    <w:rsid w:val="00F6073E"/>
    <w:rsid w:val="00F62EDE"/>
    <w:rsid w:val="00F65F2B"/>
    <w:rsid w:val="00F6788C"/>
    <w:rsid w:val="00F74A11"/>
    <w:rsid w:val="00F76886"/>
    <w:rsid w:val="00F8743A"/>
    <w:rsid w:val="00FB79E6"/>
    <w:rsid w:val="00FC3D72"/>
    <w:rsid w:val="00FE136F"/>
    <w:rsid w:val="00FE48FB"/>
    <w:rsid w:val="00FF6A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yperlink" Target="mailto:gracac@graca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gracac@gracac.hr" TargetMode="External"/><Relationship Id="rId19"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3FBD7-BC27-40A6-B426-EAF885BD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24</Pages>
  <Words>7233</Words>
  <Characters>41230</Characters>
  <Application>Microsoft Office Word</Application>
  <DocSecurity>0</DocSecurity>
  <Lines>343</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O NABAVI – RADOVI SANACIJE NERAZVRSTANIH CESTA OPĆINE GRAČAC</vt:lpstr>
      <vt:lpstr/>
    </vt:vector>
  </TitlesOfParts>
  <Company>.</Company>
  <LinksUpToDate>false</LinksUpToDate>
  <CharactersWithSpaces>48367</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O NABAVI – RADOVI SANACIJE NERAZVRSTANIH CESTA OPĆINE GRAČAC</dc:title>
  <dc:creator>stuskan</dc:creator>
  <cp:lastModifiedBy>Windows User</cp:lastModifiedBy>
  <cp:revision>13</cp:revision>
  <cp:lastPrinted>2017-07-19T05:57:00Z</cp:lastPrinted>
  <dcterms:created xsi:type="dcterms:W3CDTF">2019-08-29T07:47:00Z</dcterms:created>
  <dcterms:modified xsi:type="dcterms:W3CDTF">2019-08-29T12:04:00Z</dcterms:modified>
</cp:coreProperties>
</file>