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FAC" w:rsidRPr="007772C3" w:rsidRDefault="00383FAC" w:rsidP="00383FAC">
      <w:pPr>
        <w:spacing w:after="0" w:line="240" w:lineRule="auto"/>
        <w:rPr>
          <w:rFonts w:ascii="Times New Roman" w:eastAsia="Microsoft YaHei" w:hAnsi="Times New Roman"/>
          <w:b/>
          <w:sz w:val="20"/>
          <w:szCs w:val="20"/>
        </w:rPr>
      </w:pPr>
      <w:bookmarkStart w:id="0" w:name="_Toc435439729"/>
      <w:bookmarkStart w:id="1" w:name="_Toc435444052"/>
      <w:bookmarkStart w:id="2" w:name="_GoBack"/>
      <w:bookmarkEnd w:id="2"/>
      <w:r w:rsidRPr="007772C3">
        <w:rPr>
          <w:rFonts w:ascii="Times New Roman" w:eastAsia="Microsoft YaHei" w:hAnsi="Times New Roman"/>
          <w:b/>
          <w:sz w:val="20"/>
          <w:szCs w:val="20"/>
        </w:rPr>
        <w:t>Naručitelj: OPĆINA GRAČAC</w:t>
      </w:r>
    </w:p>
    <w:p w:rsidR="00383FAC" w:rsidRPr="007772C3" w:rsidRDefault="00383FAC" w:rsidP="00383FAC">
      <w:pPr>
        <w:spacing w:after="0" w:line="240" w:lineRule="auto"/>
        <w:rPr>
          <w:rFonts w:ascii="Times New Roman" w:eastAsia="Microsoft YaHei" w:hAnsi="Times New Roman"/>
          <w:b/>
          <w:sz w:val="20"/>
          <w:szCs w:val="20"/>
        </w:rPr>
      </w:pPr>
      <w:r w:rsidRPr="007772C3">
        <w:rPr>
          <w:rFonts w:ascii="Times New Roman" w:eastAsia="Microsoft YaHei" w:hAnsi="Times New Roman"/>
          <w:b/>
          <w:sz w:val="20"/>
          <w:szCs w:val="20"/>
        </w:rPr>
        <w:t>Vrsta naručitelja: Javni naručitelj</w:t>
      </w:r>
    </w:p>
    <w:p w:rsidR="00383FAC" w:rsidRPr="007772C3" w:rsidRDefault="00383FAC" w:rsidP="00383FAC">
      <w:pPr>
        <w:spacing w:after="0" w:line="240" w:lineRule="auto"/>
        <w:rPr>
          <w:rFonts w:ascii="Times New Roman" w:eastAsia="Microsoft YaHei" w:hAnsi="Times New Roman"/>
          <w:b/>
          <w:sz w:val="20"/>
          <w:szCs w:val="20"/>
        </w:rPr>
      </w:pPr>
      <w:r w:rsidRPr="007772C3">
        <w:rPr>
          <w:rFonts w:ascii="Times New Roman" w:eastAsia="Microsoft YaHei" w:hAnsi="Times New Roman"/>
          <w:b/>
          <w:sz w:val="20"/>
          <w:szCs w:val="20"/>
        </w:rPr>
        <w:t>Sjedište: Park sv. Jurja 1, 23 440 Gračac</w:t>
      </w:r>
    </w:p>
    <w:p w:rsidR="00383FAC" w:rsidRPr="007772C3" w:rsidRDefault="00383FAC" w:rsidP="00383FAC">
      <w:pPr>
        <w:spacing w:after="0" w:line="240" w:lineRule="auto"/>
        <w:rPr>
          <w:rFonts w:ascii="Times New Roman" w:eastAsia="Microsoft YaHei" w:hAnsi="Times New Roman"/>
          <w:b/>
          <w:sz w:val="20"/>
          <w:szCs w:val="20"/>
        </w:rPr>
      </w:pPr>
      <w:r w:rsidRPr="007772C3">
        <w:rPr>
          <w:rFonts w:ascii="Times New Roman" w:eastAsia="Microsoft YaHei" w:hAnsi="Times New Roman"/>
          <w:b/>
          <w:sz w:val="20"/>
          <w:szCs w:val="20"/>
        </w:rPr>
        <w:t>OIB: 46944306133</w:t>
      </w:r>
    </w:p>
    <w:p w:rsidR="00383FAC" w:rsidRPr="007772C3" w:rsidRDefault="00B572DD" w:rsidP="00383FAC">
      <w:pPr>
        <w:spacing w:after="0" w:line="240" w:lineRule="auto"/>
        <w:rPr>
          <w:rFonts w:ascii="Times New Roman" w:hAnsi="Times New Roman"/>
          <w:b/>
          <w:sz w:val="20"/>
          <w:szCs w:val="20"/>
        </w:rPr>
      </w:pPr>
      <w:r w:rsidRPr="007772C3">
        <w:rPr>
          <w:rFonts w:ascii="Times New Roman" w:hAnsi="Times New Roman"/>
          <w:b/>
          <w:sz w:val="20"/>
          <w:szCs w:val="20"/>
        </w:rPr>
        <w:t>Evidencijski broj nabave:</w:t>
      </w:r>
      <w:r w:rsidR="00A41417" w:rsidRPr="007772C3">
        <w:rPr>
          <w:rFonts w:ascii="Times New Roman" w:hAnsi="Times New Roman"/>
          <w:b/>
          <w:sz w:val="20"/>
          <w:szCs w:val="20"/>
        </w:rPr>
        <w:t xml:space="preserve"> 8</w:t>
      </w:r>
      <w:r w:rsidR="00C82932">
        <w:rPr>
          <w:rFonts w:ascii="Times New Roman" w:hAnsi="Times New Roman"/>
          <w:b/>
          <w:sz w:val="20"/>
          <w:szCs w:val="20"/>
        </w:rPr>
        <w:t>5</w:t>
      </w:r>
      <w:r w:rsidR="00A41417" w:rsidRPr="007772C3">
        <w:rPr>
          <w:rFonts w:ascii="Times New Roman" w:hAnsi="Times New Roman"/>
          <w:b/>
          <w:sz w:val="20"/>
          <w:szCs w:val="20"/>
        </w:rPr>
        <w:t>-2019-EBV</w:t>
      </w:r>
    </w:p>
    <w:p w:rsidR="00FD7B3C" w:rsidRPr="007772C3" w:rsidRDefault="00FD7B3C" w:rsidP="00383FAC">
      <w:pPr>
        <w:spacing w:after="0" w:line="240" w:lineRule="auto"/>
        <w:rPr>
          <w:rFonts w:ascii="Times New Roman" w:hAnsi="Times New Roman"/>
          <w:sz w:val="20"/>
          <w:szCs w:val="20"/>
        </w:rPr>
      </w:pPr>
    </w:p>
    <w:p w:rsidR="00383FAC" w:rsidRPr="007772C3" w:rsidRDefault="00383FAC" w:rsidP="00383FAC">
      <w:pPr>
        <w:spacing w:after="0" w:line="240" w:lineRule="auto"/>
        <w:rPr>
          <w:rFonts w:ascii="Times New Roman" w:hAnsi="Times New Roman"/>
          <w:sz w:val="20"/>
          <w:szCs w:val="20"/>
        </w:rPr>
      </w:pPr>
      <w:r w:rsidRPr="007772C3">
        <w:rPr>
          <w:rFonts w:ascii="Times New Roman" w:hAnsi="Times New Roman"/>
          <w:sz w:val="20"/>
          <w:szCs w:val="20"/>
        </w:rPr>
        <w:t>KLASA:</w:t>
      </w:r>
      <w:r w:rsidR="00D5685F">
        <w:rPr>
          <w:rFonts w:ascii="Times New Roman" w:hAnsi="Times New Roman"/>
          <w:sz w:val="20"/>
          <w:szCs w:val="20"/>
        </w:rPr>
        <w:t xml:space="preserve"> </w:t>
      </w:r>
      <w:r w:rsidR="00A41417" w:rsidRPr="007772C3">
        <w:rPr>
          <w:rFonts w:ascii="Times New Roman" w:hAnsi="Times New Roman"/>
          <w:sz w:val="20"/>
          <w:szCs w:val="20"/>
        </w:rPr>
        <w:t>UP/I-406-01/19-01/3</w:t>
      </w:r>
    </w:p>
    <w:p w:rsidR="00383FAC" w:rsidRPr="007772C3" w:rsidRDefault="00383FAC" w:rsidP="00383FAC">
      <w:pPr>
        <w:spacing w:after="0" w:line="240" w:lineRule="auto"/>
        <w:rPr>
          <w:rFonts w:ascii="Times New Roman" w:hAnsi="Times New Roman"/>
          <w:sz w:val="20"/>
          <w:szCs w:val="20"/>
        </w:rPr>
      </w:pPr>
      <w:r w:rsidRPr="007772C3">
        <w:rPr>
          <w:rFonts w:ascii="Times New Roman" w:hAnsi="Times New Roman"/>
          <w:sz w:val="20"/>
          <w:szCs w:val="20"/>
        </w:rPr>
        <w:t>URBROJ:</w:t>
      </w:r>
      <w:r w:rsidR="00A41417" w:rsidRPr="007772C3">
        <w:rPr>
          <w:rFonts w:ascii="Times New Roman" w:hAnsi="Times New Roman"/>
          <w:sz w:val="20"/>
          <w:szCs w:val="20"/>
        </w:rPr>
        <w:t xml:space="preserve"> 2198/31-01-19-4</w:t>
      </w:r>
    </w:p>
    <w:p w:rsidR="00383FAC" w:rsidRPr="007772C3" w:rsidRDefault="00383FAC" w:rsidP="00383FAC">
      <w:pPr>
        <w:spacing w:after="0" w:line="240" w:lineRule="auto"/>
        <w:rPr>
          <w:rFonts w:ascii="Times New Roman" w:hAnsi="Times New Roman"/>
          <w:sz w:val="20"/>
          <w:szCs w:val="20"/>
        </w:rPr>
      </w:pPr>
      <w:r w:rsidRPr="007772C3">
        <w:rPr>
          <w:rFonts w:ascii="Times New Roman" w:hAnsi="Times New Roman"/>
          <w:sz w:val="20"/>
          <w:szCs w:val="20"/>
        </w:rPr>
        <w:t xml:space="preserve">Gračac, </w:t>
      </w:r>
      <w:r w:rsidR="00B90414" w:rsidRPr="007772C3">
        <w:rPr>
          <w:rFonts w:ascii="Times New Roman" w:hAnsi="Times New Roman"/>
          <w:sz w:val="20"/>
          <w:szCs w:val="20"/>
        </w:rPr>
        <w:t>0</w:t>
      </w:r>
      <w:r w:rsidR="00937048">
        <w:rPr>
          <w:rFonts w:ascii="Times New Roman" w:hAnsi="Times New Roman"/>
          <w:sz w:val="20"/>
          <w:szCs w:val="20"/>
        </w:rPr>
        <w:t>5</w:t>
      </w:r>
      <w:r w:rsidR="00A41417" w:rsidRPr="007772C3">
        <w:rPr>
          <w:rFonts w:ascii="Times New Roman" w:hAnsi="Times New Roman"/>
          <w:sz w:val="20"/>
          <w:szCs w:val="20"/>
        </w:rPr>
        <w:t>.</w:t>
      </w:r>
      <w:r w:rsidR="0004331F" w:rsidRPr="007772C3">
        <w:rPr>
          <w:rFonts w:ascii="Times New Roman" w:hAnsi="Times New Roman"/>
          <w:sz w:val="20"/>
          <w:szCs w:val="20"/>
        </w:rPr>
        <w:t xml:space="preserve"> </w:t>
      </w:r>
      <w:r w:rsidR="00B90414" w:rsidRPr="007772C3">
        <w:rPr>
          <w:rFonts w:ascii="Times New Roman" w:hAnsi="Times New Roman"/>
          <w:sz w:val="20"/>
          <w:szCs w:val="20"/>
        </w:rPr>
        <w:t>srpnja</w:t>
      </w:r>
      <w:r w:rsidR="00D11A01" w:rsidRPr="007772C3">
        <w:rPr>
          <w:rFonts w:ascii="Times New Roman" w:hAnsi="Times New Roman"/>
          <w:sz w:val="20"/>
          <w:szCs w:val="20"/>
        </w:rPr>
        <w:t xml:space="preserve"> </w:t>
      </w:r>
      <w:r w:rsidR="007662C7" w:rsidRPr="007772C3">
        <w:rPr>
          <w:rFonts w:ascii="Times New Roman" w:hAnsi="Times New Roman"/>
          <w:sz w:val="20"/>
          <w:szCs w:val="20"/>
        </w:rPr>
        <w:t xml:space="preserve"> </w:t>
      </w:r>
      <w:r w:rsidR="00D11A01" w:rsidRPr="007772C3">
        <w:rPr>
          <w:rFonts w:ascii="Times New Roman" w:hAnsi="Times New Roman"/>
          <w:sz w:val="20"/>
          <w:szCs w:val="20"/>
        </w:rPr>
        <w:t>201</w:t>
      </w:r>
      <w:r w:rsidR="00FF27FE" w:rsidRPr="007772C3">
        <w:rPr>
          <w:rFonts w:ascii="Times New Roman" w:hAnsi="Times New Roman"/>
          <w:sz w:val="20"/>
          <w:szCs w:val="20"/>
        </w:rPr>
        <w:t>9</w:t>
      </w:r>
      <w:r w:rsidRPr="007772C3">
        <w:rPr>
          <w:rFonts w:ascii="Times New Roman" w:hAnsi="Times New Roman"/>
          <w:sz w:val="20"/>
          <w:szCs w:val="20"/>
        </w:rPr>
        <w:t>. godine</w:t>
      </w:r>
    </w:p>
    <w:p w:rsidR="00383FAC" w:rsidRPr="007772C3" w:rsidRDefault="00383FAC" w:rsidP="00383FAC">
      <w:pPr>
        <w:spacing w:after="0" w:line="240" w:lineRule="auto"/>
        <w:jc w:val="both"/>
        <w:rPr>
          <w:rFonts w:ascii="Times New Roman" w:hAnsi="Times New Roman"/>
          <w:sz w:val="20"/>
          <w:szCs w:val="20"/>
        </w:rPr>
      </w:pPr>
    </w:p>
    <w:p w:rsidR="00383FAC" w:rsidRPr="007772C3" w:rsidRDefault="00383FAC" w:rsidP="00383FAC">
      <w:pPr>
        <w:spacing w:after="0" w:line="240" w:lineRule="auto"/>
        <w:jc w:val="both"/>
        <w:rPr>
          <w:rFonts w:ascii="Times New Roman" w:hAnsi="Times New Roman"/>
          <w:sz w:val="20"/>
          <w:szCs w:val="20"/>
        </w:rPr>
      </w:pPr>
      <w:r w:rsidRPr="007772C3">
        <w:rPr>
          <w:rFonts w:ascii="Times New Roman" w:hAnsi="Times New Roman"/>
          <w:sz w:val="20"/>
          <w:szCs w:val="20"/>
        </w:rPr>
        <w:t>Na temelju članka 15. stavka 2. Zakona o javnoj nabavi («Narodne novine» broj</w:t>
      </w:r>
      <w:r w:rsidR="00BA2C33" w:rsidRPr="007772C3">
        <w:rPr>
          <w:rFonts w:ascii="Times New Roman" w:hAnsi="Times New Roman"/>
          <w:sz w:val="20"/>
          <w:szCs w:val="20"/>
        </w:rPr>
        <w:t>,</w:t>
      </w:r>
      <w:r w:rsidRPr="007772C3">
        <w:rPr>
          <w:rFonts w:ascii="Times New Roman" w:hAnsi="Times New Roman"/>
          <w:sz w:val="20"/>
          <w:szCs w:val="20"/>
        </w:rPr>
        <w:t xml:space="preserve"> 120/16) i  Pravilnika o provedbi postupaka jednostavne nabave („Služben</w:t>
      </w:r>
      <w:r w:rsidR="003B0821" w:rsidRPr="007772C3">
        <w:rPr>
          <w:rFonts w:ascii="Times New Roman" w:hAnsi="Times New Roman"/>
          <w:sz w:val="20"/>
          <w:szCs w:val="20"/>
        </w:rPr>
        <w:t xml:space="preserve">i glasnik </w:t>
      </w:r>
      <w:r w:rsidRPr="007772C3">
        <w:rPr>
          <w:rFonts w:ascii="Times New Roman" w:hAnsi="Times New Roman"/>
          <w:sz w:val="20"/>
          <w:szCs w:val="20"/>
        </w:rPr>
        <w:t>Općine Gračac“</w:t>
      </w:r>
      <w:r w:rsidR="007D5720" w:rsidRPr="007772C3">
        <w:rPr>
          <w:rFonts w:ascii="Times New Roman" w:hAnsi="Times New Roman"/>
          <w:sz w:val="20"/>
          <w:szCs w:val="20"/>
        </w:rPr>
        <w:t xml:space="preserve"> broj</w:t>
      </w:r>
      <w:r w:rsidR="00BA2C33" w:rsidRPr="007772C3">
        <w:rPr>
          <w:rFonts w:ascii="Times New Roman" w:hAnsi="Times New Roman"/>
          <w:sz w:val="20"/>
          <w:szCs w:val="20"/>
        </w:rPr>
        <w:t>,</w:t>
      </w:r>
      <w:r w:rsidRPr="007772C3">
        <w:rPr>
          <w:rFonts w:ascii="Times New Roman" w:hAnsi="Times New Roman"/>
          <w:sz w:val="20"/>
          <w:szCs w:val="20"/>
        </w:rPr>
        <w:t xml:space="preserve"> </w:t>
      </w:r>
      <w:r w:rsidR="003B0821" w:rsidRPr="007772C3">
        <w:rPr>
          <w:rFonts w:ascii="Times New Roman" w:hAnsi="Times New Roman"/>
          <w:sz w:val="20"/>
          <w:szCs w:val="20"/>
        </w:rPr>
        <w:t>4/2017</w:t>
      </w:r>
      <w:r w:rsidR="007D5720" w:rsidRPr="007772C3">
        <w:rPr>
          <w:rFonts w:ascii="Times New Roman" w:hAnsi="Times New Roman"/>
          <w:sz w:val="20"/>
          <w:szCs w:val="20"/>
        </w:rPr>
        <w:t>.</w:t>
      </w:r>
      <w:r w:rsidR="003B0821" w:rsidRPr="007772C3">
        <w:rPr>
          <w:rFonts w:ascii="Times New Roman" w:hAnsi="Times New Roman"/>
          <w:sz w:val="20"/>
          <w:szCs w:val="20"/>
        </w:rPr>
        <w:t>, 7/2017</w:t>
      </w:r>
      <w:r w:rsidRPr="007772C3">
        <w:rPr>
          <w:rFonts w:ascii="Times New Roman" w:hAnsi="Times New Roman"/>
          <w:sz w:val="20"/>
          <w:szCs w:val="20"/>
        </w:rPr>
        <w:t>.), Plana nabave Općine Gračac za 201</w:t>
      </w:r>
      <w:r w:rsidR="00FF27FE" w:rsidRPr="007772C3">
        <w:rPr>
          <w:rFonts w:ascii="Times New Roman" w:hAnsi="Times New Roman"/>
          <w:sz w:val="20"/>
          <w:szCs w:val="20"/>
        </w:rPr>
        <w:t>9</w:t>
      </w:r>
      <w:r w:rsidRPr="007772C3">
        <w:rPr>
          <w:rFonts w:ascii="Times New Roman" w:hAnsi="Times New Roman"/>
          <w:sz w:val="20"/>
          <w:szCs w:val="20"/>
        </w:rPr>
        <w:t xml:space="preserve">. godinu i Odluke o osnivanju </w:t>
      </w:r>
      <w:r w:rsidR="006E13F3" w:rsidRPr="007772C3">
        <w:rPr>
          <w:rFonts w:ascii="Times New Roman" w:hAnsi="Times New Roman"/>
          <w:sz w:val="20"/>
          <w:szCs w:val="20"/>
        </w:rPr>
        <w:t xml:space="preserve">stručnog </w:t>
      </w:r>
      <w:r w:rsidRPr="007772C3">
        <w:rPr>
          <w:rFonts w:ascii="Times New Roman" w:hAnsi="Times New Roman"/>
          <w:sz w:val="20"/>
          <w:szCs w:val="20"/>
        </w:rPr>
        <w:t>povjerenstva</w:t>
      </w:r>
      <w:r w:rsidR="006E13F3" w:rsidRPr="007772C3">
        <w:rPr>
          <w:rFonts w:ascii="Times New Roman" w:hAnsi="Times New Roman"/>
          <w:sz w:val="20"/>
          <w:szCs w:val="20"/>
        </w:rPr>
        <w:t xml:space="preserve"> za provedbu postupka jednostavne nab</w:t>
      </w:r>
      <w:r w:rsidR="008D711A" w:rsidRPr="007772C3">
        <w:rPr>
          <w:rFonts w:ascii="Times New Roman" w:hAnsi="Times New Roman"/>
          <w:sz w:val="20"/>
          <w:szCs w:val="20"/>
        </w:rPr>
        <w:t>a</w:t>
      </w:r>
      <w:r w:rsidR="006E13F3" w:rsidRPr="007772C3">
        <w:rPr>
          <w:rFonts w:ascii="Times New Roman" w:hAnsi="Times New Roman"/>
          <w:sz w:val="20"/>
          <w:szCs w:val="20"/>
        </w:rPr>
        <w:t>ve</w:t>
      </w:r>
      <w:r w:rsidRPr="007772C3">
        <w:rPr>
          <w:rFonts w:ascii="Times New Roman" w:hAnsi="Times New Roman"/>
          <w:sz w:val="20"/>
          <w:szCs w:val="20"/>
        </w:rPr>
        <w:t>, KLASA:</w:t>
      </w:r>
      <w:r w:rsidR="00B90414" w:rsidRPr="007772C3">
        <w:rPr>
          <w:rFonts w:ascii="Times New Roman" w:hAnsi="Times New Roman"/>
          <w:sz w:val="20"/>
          <w:szCs w:val="20"/>
        </w:rPr>
        <w:t xml:space="preserve"> </w:t>
      </w:r>
      <w:r w:rsidR="00A41417" w:rsidRPr="007772C3">
        <w:rPr>
          <w:rFonts w:ascii="Times New Roman" w:hAnsi="Times New Roman"/>
          <w:sz w:val="20"/>
          <w:szCs w:val="20"/>
        </w:rPr>
        <w:t>UP/I-406-01/19-01/3</w:t>
      </w:r>
      <w:r w:rsidRPr="007772C3">
        <w:rPr>
          <w:rFonts w:ascii="Times New Roman" w:hAnsi="Times New Roman"/>
          <w:sz w:val="20"/>
          <w:szCs w:val="20"/>
        </w:rPr>
        <w:t>, URBROJ</w:t>
      </w:r>
      <w:r w:rsidR="00A41417" w:rsidRPr="007772C3">
        <w:rPr>
          <w:rFonts w:ascii="Times New Roman" w:hAnsi="Times New Roman"/>
          <w:sz w:val="20"/>
          <w:szCs w:val="20"/>
        </w:rPr>
        <w:t>: 2198/31-01-19-3</w:t>
      </w:r>
      <w:r w:rsidR="0004331F" w:rsidRPr="007772C3">
        <w:rPr>
          <w:rFonts w:ascii="Times New Roman" w:hAnsi="Times New Roman"/>
          <w:color w:val="FF0000"/>
          <w:sz w:val="20"/>
          <w:szCs w:val="20"/>
        </w:rPr>
        <w:t xml:space="preserve"> </w:t>
      </w:r>
      <w:r w:rsidRPr="007772C3">
        <w:rPr>
          <w:rFonts w:ascii="Times New Roman" w:hAnsi="Times New Roman"/>
          <w:sz w:val="20"/>
          <w:szCs w:val="20"/>
        </w:rPr>
        <w:t xml:space="preserve">od </w:t>
      </w:r>
      <w:r w:rsidR="00B90414" w:rsidRPr="007772C3">
        <w:rPr>
          <w:rFonts w:ascii="Times New Roman" w:hAnsi="Times New Roman"/>
          <w:sz w:val="20"/>
          <w:szCs w:val="20"/>
        </w:rPr>
        <w:t>0</w:t>
      </w:r>
      <w:r w:rsidR="00937048">
        <w:rPr>
          <w:rFonts w:ascii="Times New Roman" w:hAnsi="Times New Roman"/>
          <w:sz w:val="20"/>
          <w:szCs w:val="20"/>
        </w:rPr>
        <w:t>5</w:t>
      </w:r>
      <w:r w:rsidR="00A41417" w:rsidRPr="007772C3">
        <w:rPr>
          <w:rFonts w:ascii="Times New Roman" w:hAnsi="Times New Roman"/>
          <w:sz w:val="20"/>
          <w:szCs w:val="20"/>
        </w:rPr>
        <w:t xml:space="preserve">. </w:t>
      </w:r>
      <w:r w:rsidR="00B90414" w:rsidRPr="007772C3">
        <w:rPr>
          <w:rFonts w:ascii="Times New Roman" w:hAnsi="Times New Roman"/>
          <w:sz w:val="20"/>
          <w:szCs w:val="20"/>
        </w:rPr>
        <w:t>srpnja</w:t>
      </w:r>
      <w:r w:rsidRPr="007772C3">
        <w:rPr>
          <w:rFonts w:ascii="Times New Roman" w:hAnsi="Times New Roman"/>
          <w:sz w:val="20"/>
          <w:szCs w:val="20"/>
        </w:rPr>
        <w:t xml:space="preserve"> 201</w:t>
      </w:r>
      <w:r w:rsidR="00FF27FE" w:rsidRPr="007772C3">
        <w:rPr>
          <w:rFonts w:ascii="Times New Roman" w:hAnsi="Times New Roman"/>
          <w:sz w:val="20"/>
          <w:szCs w:val="20"/>
        </w:rPr>
        <w:t>9</w:t>
      </w:r>
      <w:r w:rsidRPr="007772C3">
        <w:rPr>
          <w:rFonts w:ascii="Times New Roman" w:hAnsi="Times New Roman"/>
          <w:sz w:val="20"/>
          <w:szCs w:val="20"/>
        </w:rPr>
        <w:t>. godine, Općina Gračac objavljuje</w:t>
      </w:r>
    </w:p>
    <w:p w:rsidR="00383FAC" w:rsidRPr="007772C3" w:rsidRDefault="00383FAC" w:rsidP="00383FAC">
      <w:pPr>
        <w:spacing w:after="0" w:line="240" w:lineRule="auto"/>
        <w:jc w:val="center"/>
        <w:rPr>
          <w:rFonts w:ascii="Times New Roman" w:hAnsi="Times New Roman"/>
          <w:b/>
          <w:sz w:val="20"/>
          <w:szCs w:val="20"/>
        </w:rPr>
      </w:pPr>
    </w:p>
    <w:p w:rsidR="00383FAC" w:rsidRPr="007772C3" w:rsidRDefault="00383FAC" w:rsidP="00383FAC">
      <w:pPr>
        <w:spacing w:after="0" w:line="240" w:lineRule="auto"/>
        <w:jc w:val="center"/>
        <w:rPr>
          <w:rFonts w:ascii="Times New Roman" w:hAnsi="Times New Roman"/>
          <w:b/>
          <w:sz w:val="20"/>
          <w:szCs w:val="20"/>
        </w:rPr>
      </w:pPr>
      <w:r w:rsidRPr="007772C3">
        <w:rPr>
          <w:rFonts w:ascii="Times New Roman" w:hAnsi="Times New Roman"/>
          <w:b/>
          <w:sz w:val="20"/>
          <w:szCs w:val="20"/>
        </w:rPr>
        <w:t>POZIV</w:t>
      </w:r>
    </w:p>
    <w:p w:rsidR="00383FAC" w:rsidRPr="007772C3" w:rsidRDefault="00383FAC" w:rsidP="00383FAC">
      <w:pPr>
        <w:spacing w:after="0" w:line="240" w:lineRule="auto"/>
        <w:jc w:val="center"/>
        <w:rPr>
          <w:rFonts w:ascii="Times New Roman" w:hAnsi="Times New Roman"/>
          <w:b/>
          <w:sz w:val="20"/>
          <w:szCs w:val="20"/>
        </w:rPr>
      </w:pPr>
      <w:r w:rsidRPr="007772C3">
        <w:rPr>
          <w:rFonts w:ascii="Times New Roman" w:hAnsi="Times New Roman"/>
          <w:b/>
          <w:sz w:val="20"/>
          <w:szCs w:val="20"/>
        </w:rPr>
        <w:t>na dostavu ponuda za predmet nabave:</w:t>
      </w:r>
    </w:p>
    <w:p w:rsidR="00B76079" w:rsidRPr="007772C3" w:rsidRDefault="0004331F" w:rsidP="00383FAC">
      <w:pPr>
        <w:spacing w:after="0" w:line="240" w:lineRule="auto"/>
        <w:jc w:val="center"/>
        <w:rPr>
          <w:rFonts w:ascii="Times New Roman" w:hAnsi="Times New Roman"/>
          <w:b/>
          <w:sz w:val="20"/>
          <w:szCs w:val="20"/>
        </w:rPr>
      </w:pPr>
      <w:r w:rsidRPr="007772C3">
        <w:rPr>
          <w:rFonts w:ascii="Times New Roman" w:hAnsi="Times New Roman"/>
          <w:b/>
          <w:sz w:val="20"/>
          <w:szCs w:val="20"/>
        </w:rPr>
        <w:t>Usluga tehničke pomoći za upravljanje projektom, provođenje informativno-obrazovnih aktivnosti te promidžbu i vidljivost projekta izgradnje reciklažnog dvorišta Gračac</w:t>
      </w:r>
    </w:p>
    <w:p w:rsidR="00644A3F" w:rsidRPr="007772C3" w:rsidRDefault="00644A3F" w:rsidP="00383FAC">
      <w:pPr>
        <w:spacing w:after="0" w:line="240" w:lineRule="auto"/>
        <w:jc w:val="center"/>
        <w:rPr>
          <w:rFonts w:ascii="Times New Roman" w:hAnsi="Times New Roman"/>
          <w:b/>
          <w:sz w:val="20"/>
          <w:szCs w:val="20"/>
        </w:rPr>
      </w:pPr>
    </w:p>
    <w:p w:rsidR="0004331F" w:rsidRPr="007772C3" w:rsidRDefault="00383FAC" w:rsidP="000A7D86">
      <w:pPr>
        <w:pStyle w:val="Odlomakpopisa"/>
        <w:numPr>
          <w:ilvl w:val="0"/>
          <w:numId w:val="2"/>
        </w:numPr>
        <w:spacing w:after="0" w:line="240" w:lineRule="auto"/>
        <w:jc w:val="both"/>
        <w:rPr>
          <w:rFonts w:ascii="Times New Roman" w:hAnsi="Times New Roman"/>
          <w:sz w:val="20"/>
          <w:szCs w:val="20"/>
        </w:rPr>
      </w:pPr>
      <w:r w:rsidRPr="007772C3">
        <w:rPr>
          <w:rFonts w:ascii="Times New Roman" w:hAnsi="Times New Roman"/>
          <w:sz w:val="20"/>
          <w:szCs w:val="20"/>
        </w:rPr>
        <w:t xml:space="preserve">Predmet jednostavne nabave: </w:t>
      </w:r>
      <w:r w:rsidR="0004331F" w:rsidRPr="007772C3">
        <w:rPr>
          <w:rFonts w:ascii="Times New Roman" w:hAnsi="Times New Roman"/>
          <w:sz w:val="20"/>
          <w:szCs w:val="20"/>
        </w:rPr>
        <w:t>Usluga tehničke pomoći za upravljanje projektom, provođenje informativno-obrazovnih aktivnosti te promidžbu i vidljivost projekta izgradnje reciklažnog dvorišta Gračac</w:t>
      </w:r>
    </w:p>
    <w:p w:rsidR="00383FAC" w:rsidRPr="007772C3" w:rsidRDefault="00383FAC" w:rsidP="000A7D86">
      <w:pPr>
        <w:pStyle w:val="Odlomakpopisa"/>
        <w:numPr>
          <w:ilvl w:val="0"/>
          <w:numId w:val="2"/>
        </w:numPr>
        <w:spacing w:after="0" w:line="240" w:lineRule="auto"/>
        <w:jc w:val="both"/>
        <w:rPr>
          <w:rFonts w:ascii="Times New Roman" w:hAnsi="Times New Roman"/>
          <w:sz w:val="20"/>
          <w:szCs w:val="20"/>
        </w:rPr>
      </w:pPr>
      <w:r w:rsidRPr="007772C3">
        <w:rPr>
          <w:rFonts w:ascii="Times New Roman" w:hAnsi="Times New Roman"/>
          <w:sz w:val="20"/>
          <w:szCs w:val="20"/>
        </w:rPr>
        <w:t>Naručitelj: Općina Gračac, Park sv. Jurja 1, 23 440 Gračac, OIB: 46944306133, tel</w:t>
      </w:r>
      <w:r w:rsidR="00FA439E" w:rsidRPr="007772C3">
        <w:rPr>
          <w:rFonts w:ascii="Times New Roman" w:hAnsi="Times New Roman"/>
          <w:sz w:val="20"/>
          <w:szCs w:val="20"/>
        </w:rPr>
        <w:t>.</w:t>
      </w:r>
      <w:r w:rsidRPr="007772C3">
        <w:rPr>
          <w:rFonts w:ascii="Times New Roman" w:hAnsi="Times New Roman"/>
          <w:sz w:val="20"/>
          <w:szCs w:val="20"/>
        </w:rPr>
        <w:t xml:space="preserve">: 023-773007, fax: 023-773004, e-mail adresa: </w:t>
      </w:r>
      <w:hyperlink r:id="rId9" w:history="1">
        <w:r w:rsidRPr="007772C3">
          <w:rPr>
            <w:rStyle w:val="Hiperveza"/>
            <w:rFonts w:ascii="Times New Roman" w:hAnsi="Times New Roman"/>
            <w:sz w:val="20"/>
            <w:szCs w:val="20"/>
          </w:rPr>
          <w:t>gracac@gracac.hr</w:t>
        </w:r>
      </w:hyperlink>
      <w:r w:rsidRPr="007772C3">
        <w:rPr>
          <w:rFonts w:ascii="Times New Roman" w:hAnsi="Times New Roman"/>
          <w:sz w:val="20"/>
          <w:szCs w:val="20"/>
        </w:rPr>
        <w:t xml:space="preserve">, službena internetska stranica </w:t>
      </w:r>
      <w:hyperlink r:id="rId10" w:history="1">
        <w:r w:rsidRPr="007772C3">
          <w:rPr>
            <w:rStyle w:val="Hiperveza"/>
            <w:rFonts w:ascii="Times New Roman" w:hAnsi="Times New Roman"/>
            <w:sz w:val="20"/>
            <w:szCs w:val="20"/>
          </w:rPr>
          <w:t>www.gracac.hr</w:t>
        </w:r>
      </w:hyperlink>
      <w:r w:rsidRPr="007772C3">
        <w:rPr>
          <w:rFonts w:ascii="Times New Roman" w:hAnsi="Times New Roman"/>
          <w:sz w:val="20"/>
          <w:szCs w:val="20"/>
        </w:rPr>
        <w:t>, kontakt osoba: Predsjednik stručnog povjerenstva za pr</w:t>
      </w:r>
      <w:r w:rsidR="00CB43A7" w:rsidRPr="007772C3">
        <w:rPr>
          <w:rFonts w:ascii="Times New Roman" w:hAnsi="Times New Roman"/>
          <w:sz w:val="20"/>
          <w:szCs w:val="20"/>
        </w:rPr>
        <w:t>o</w:t>
      </w:r>
      <w:r w:rsidRPr="007772C3">
        <w:rPr>
          <w:rFonts w:ascii="Times New Roman" w:hAnsi="Times New Roman"/>
          <w:sz w:val="20"/>
          <w:szCs w:val="20"/>
        </w:rPr>
        <w:t>vedbu postupka jednostavne nabave Svjetlana Valjin, tel</w:t>
      </w:r>
      <w:r w:rsidR="00FA439E" w:rsidRPr="007772C3">
        <w:rPr>
          <w:rFonts w:ascii="Times New Roman" w:hAnsi="Times New Roman"/>
          <w:sz w:val="20"/>
          <w:szCs w:val="20"/>
        </w:rPr>
        <w:t>.</w:t>
      </w:r>
      <w:r w:rsidRPr="007772C3">
        <w:rPr>
          <w:rFonts w:ascii="Times New Roman" w:hAnsi="Times New Roman"/>
          <w:sz w:val="20"/>
          <w:szCs w:val="20"/>
        </w:rPr>
        <w:t>: 023-773007, fax: 023-773004.</w:t>
      </w:r>
    </w:p>
    <w:p w:rsidR="00383FAC" w:rsidRPr="007772C3" w:rsidRDefault="00383FAC" w:rsidP="000A7D86">
      <w:pPr>
        <w:pStyle w:val="Odlomakpopisa"/>
        <w:numPr>
          <w:ilvl w:val="0"/>
          <w:numId w:val="2"/>
        </w:numPr>
        <w:spacing w:after="0" w:line="240" w:lineRule="auto"/>
        <w:jc w:val="both"/>
        <w:rPr>
          <w:rFonts w:ascii="Times New Roman" w:hAnsi="Times New Roman"/>
          <w:b/>
          <w:sz w:val="20"/>
          <w:szCs w:val="20"/>
        </w:rPr>
      </w:pPr>
      <w:r w:rsidRPr="007772C3">
        <w:rPr>
          <w:rFonts w:ascii="Times New Roman" w:hAnsi="Times New Roman"/>
          <w:sz w:val="20"/>
          <w:szCs w:val="20"/>
        </w:rPr>
        <w:t>Procijenjena vrijednost nabave: utvrđena Planom nabave Općine Gračac za 201</w:t>
      </w:r>
      <w:r w:rsidR="00650770" w:rsidRPr="007772C3">
        <w:rPr>
          <w:rFonts w:ascii="Times New Roman" w:hAnsi="Times New Roman"/>
          <w:sz w:val="20"/>
          <w:szCs w:val="20"/>
        </w:rPr>
        <w:t>9</w:t>
      </w:r>
      <w:r w:rsidRPr="007772C3">
        <w:rPr>
          <w:rFonts w:ascii="Times New Roman" w:hAnsi="Times New Roman"/>
          <w:sz w:val="20"/>
          <w:szCs w:val="20"/>
        </w:rPr>
        <w:t xml:space="preserve">. godinu i iznosi </w:t>
      </w:r>
      <w:r w:rsidR="0004331F" w:rsidRPr="007772C3">
        <w:rPr>
          <w:rFonts w:ascii="Times New Roman" w:hAnsi="Times New Roman"/>
          <w:b/>
          <w:sz w:val="20"/>
          <w:szCs w:val="20"/>
        </w:rPr>
        <w:t>195</w:t>
      </w:r>
      <w:r w:rsidR="00B572DD" w:rsidRPr="007772C3">
        <w:rPr>
          <w:rFonts w:ascii="Times New Roman" w:hAnsi="Times New Roman"/>
          <w:b/>
          <w:sz w:val="20"/>
          <w:szCs w:val="20"/>
        </w:rPr>
        <w:t>.000,00</w:t>
      </w:r>
      <w:r w:rsidRPr="007772C3">
        <w:rPr>
          <w:rFonts w:ascii="Times New Roman" w:hAnsi="Times New Roman"/>
          <w:b/>
          <w:sz w:val="20"/>
          <w:szCs w:val="20"/>
        </w:rPr>
        <w:t xml:space="preserve"> kn bez PDV.</w:t>
      </w:r>
    </w:p>
    <w:p w:rsidR="00383FAC" w:rsidRPr="007772C3" w:rsidRDefault="00383FAC" w:rsidP="000A7D86">
      <w:pPr>
        <w:pStyle w:val="Odlomakpopisa"/>
        <w:numPr>
          <w:ilvl w:val="0"/>
          <w:numId w:val="2"/>
        </w:numPr>
        <w:spacing w:after="0" w:line="240" w:lineRule="auto"/>
        <w:jc w:val="both"/>
        <w:rPr>
          <w:rFonts w:ascii="Times New Roman" w:hAnsi="Times New Roman"/>
          <w:b/>
          <w:sz w:val="20"/>
          <w:szCs w:val="20"/>
        </w:rPr>
      </w:pPr>
      <w:r w:rsidRPr="007772C3">
        <w:rPr>
          <w:rFonts w:ascii="Times New Roman" w:hAnsi="Times New Roman"/>
          <w:sz w:val="20"/>
          <w:szCs w:val="20"/>
        </w:rPr>
        <w:t>Izvor osiguranih sredstava: vlastita sredstva iz Proračuna Općine Gračac za 201</w:t>
      </w:r>
      <w:r w:rsidR="00650770" w:rsidRPr="007772C3">
        <w:rPr>
          <w:rFonts w:ascii="Times New Roman" w:hAnsi="Times New Roman"/>
          <w:sz w:val="20"/>
          <w:szCs w:val="20"/>
        </w:rPr>
        <w:t>9</w:t>
      </w:r>
      <w:r w:rsidRPr="007772C3">
        <w:rPr>
          <w:rFonts w:ascii="Times New Roman" w:hAnsi="Times New Roman"/>
          <w:sz w:val="20"/>
          <w:szCs w:val="20"/>
        </w:rPr>
        <w:t xml:space="preserve">. godinu i iznose </w:t>
      </w:r>
      <w:r w:rsidR="00980693" w:rsidRPr="007772C3">
        <w:rPr>
          <w:rFonts w:ascii="Times New Roman" w:hAnsi="Times New Roman"/>
          <w:b/>
          <w:sz w:val="20"/>
          <w:szCs w:val="20"/>
        </w:rPr>
        <w:t xml:space="preserve">243.750,00 </w:t>
      </w:r>
      <w:r w:rsidR="0004331F" w:rsidRPr="007772C3">
        <w:rPr>
          <w:rFonts w:ascii="Times New Roman" w:hAnsi="Times New Roman"/>
          <w:b/>
          <w:color w:val="FF0000"/>
          <w:sz w:val="20"/>
          <w:szCs w:val="20"/>
        </w:rPr>
        <w:t xml:space="preserve"> </w:t>
      </w:r>
      <w:r w:rsidRPr="007772C3">
        <w:rPr>
          <w:rFonts w:ascii="Times New Roman" w:hAnsi="Times New Roman"/>
          <w:b/>
          <w:sz w:val="20"/>
          <w:szCs w:val="20"/>
        </w:rPr>
        <w:t>kuna s PDV.</w:t>
      </w:r>
    </w:p>
    <w:p w:rsidR="00383FAC" w:rsidRPr="007772C3" w:rsidRDefault="00383FAC" w:rsidP="000A7D86">
      <w:pPr>
        <w:pStyle w:val="Odlomakpopisa"/>
        <w:numPr>
          <w:ilvl w:val="0"/>
          <w:numId w:val="2"/>
        </w:numPr>
        <w:spacing w:after="0" w:line="240" w:lineRule="auto"/>
        <w:jc w:val="both"/>
        <w:rPr>
          <w:rFonts w:ascii="Times New Roman" w:hAnsi="Times New Roman"/>
          <w:sz w:val="20"/>
          <w:szCs w:val="20"/>
        </w:rPr>
      </w:pPr>
      <w:r w:rsidRPr="007772C3">
        <w:rPr>
          <w:rFonts w:ascii="Times New Roman" w:hAnsi="Times New Roman"/>
          <w:sz w:val="20"/>
          <w:szCs w:val="20"/>
        </w:rPr>
        <w:t>Pravo nadmetanja imaju sve pravne osobe s poslovnim nastanom u Republici Hrvatskoj ili poslovnim nastanom izvan Republike Hrvatske koja su registrirana za obavljanje djelatnosti koja je predmet nabave.</w:t>
      </w:r>
    </w:p>
    <w:p w:rsidR="00383FAC" w:rsidRPr="007772C3" w:rsidRDefault="00383FAC" w:rsidP="000A7D86">
      <w:pPr>
        <w:pStyle w:val="Odlomakpopisa"/>
        <w:numPr>
          <w:ilvl w:val="0"/>
          <w:numId w:val="2"/>
        </w:numPr>
        <w:spacing w:after="0" w:line="240" w:lineRule="auto"/>
        <w:jc w:val="both"/>
        <w:rPr>
          <w:rFonts w:ascii="Times New Roman" w:hAnsi="Times New Roman"/>
          <w:sz w:val="20"/>
          <w:szCs w:val="20"/>
        </w:rPr>
      </w:pPr>
      <w:r w:rsidRPr="007772C3">
        <w:rPr>
          <w:rFonts w:ascii="Times New Roman" w:hAnsi="Times New Roman"/>
          <w:sz w:val="20"/>
          <w:szCs w:val="20"/>
        </w:rPr>
        <w:t>Gospodarski subjekti kojima se upućuje poziv za dostavu ponude</w:t>
      </w:r>
      <w:r w:rsidR="00CB43A7" w:rsidRPr="007772C3">
        <w:rPr>
          <w:rFonts w:ascii="Times New Roman" w:hAnsi="Times New Roman"/>
          <w:sz w:val="20"/>
          <w:szCs w:val="20"/>
        </w:rPr>
        <w:t xml:space="preserve"> </w:t>
      </w:r>
      <w:r w:rsidR="00CB43A7" w:rsidRPr="007772C3">
        <w:rPr>
          <w:rFonts w:ascii="Times New Roman" w:hAnsi="Times New Roman"/>
          <w:sz w:val="20"/>
          <w:szCs w:val="20"/>
          <w:u w:val="single"/>
        </w:rPr>
        <w:t>putem elektroničke pošte</w:t>
      </w:r>
      <w:r w:rsidR="00B76079" w:rsidRPr="007772C3">
        <w:rPr>
          <w:rFonts w:ascii="Times New Roman" w:hAnsi="Times New Roman"/>
          <w:sz w:val="20"/>
          <w:szCs w:val="20"/>
          <w:u w:val="single"/>
        </w:rPr>
        <w:t xml:space="preserve"> i poštanskom uslugom</w:t>
      </w:r>
      <w:r w:rsidRPr="007772C3">
        <w:rPr>
          <w:rFonts w:ascii="Times New Roman" w:hAnsi="Times New Roman"/>
          <w:sz w:val="20"/>
          <w:szCs w:val="20"/>
          <w:u w:val="single"/>
        </w:rPr>
        <w:t xml:space="preserve"> su</w:t>
      </w:r>
      <w:r w:rsidRPr="007772C3">
        <w:rPr>
          <w:rFonts w:ascii="Times New Roman" w:hAnsi="Times New Roman"/>
          <w:sz w:val="20"/>
          <w:szCs w:val="20"/>
        </w:rPr>
        <w:t xml:space="preserve">: </w:t>
      </w:r>
    </w:p>
    <w:p w:rsidR="00383FAC" w:rsidRPr="007772C3" w:rsidRDefault="00980693" w:rsidP="00B90414">
      <w:pPr>
        <w:pStyle w:val="Odlomakpopisa"/>
        <w:numPr>
          <w:ilvl w:val="1"/>
          <w:numId w:val="2"/>
        </w:numPr>
        <w:spacing w:after="0" w:line="240" w:lineRule="auto"/>
        <w:jc w:val="both"/>
        <w:rPr>
          <w:rFonts w:ascii="Times New Roman" w:hAnsi="Times New Roman"/>
          <w:sz w:val="20"/>
          <w:szCs w:val="20"/>
        </w:rPr>
      </w:pPr>
      <w:r w:rsidRPr="007772C3">
        <w:rPr>
          <w:rFonts w:ascii="Times New Roman" w:hAnsi="Times New Roman"/>
          <w:sz w:val="20"/>
          <w:szCs w:val="20"/>
        </w:rPr>
        <w:t xml:space="preserve">MICRO PROJEKT d.o.o., </w:t>
      </w:r>
      <w:r w:rsidR="000629A0" w:rsidRPr="007772C3">
        <w:rPr>
          <w:rFonts w:ascii="Times New Roman" w:hAnsi="Times New Roman"/>
          <w:sz w:val="20"/>
          <w:szCs w:val="20"/>
        </w:rPr>
        <w:t>Ruđera Boškovića 15, 21 000 Split</w:t>
      </w:r>
      <w:r w:rsidR="00B90414" w:rsidRPr="007772C3">
        <w:rPr>
          <w:rFonts w:ascii="Times New Roman" w:hAnsi="Times New Roman"/>
          <w:sz w:val="20"/>
          <w:szCs w:val="20"/>
        </w:rPr>
        <w:t>, OIB:</w:t>
      </w:r>
      <w:r w:rsidR="00B90414" w:rsidRPr="007772C3">
        <w:rPr>
          <w:rFonts w:ascii="Times New Roman" w:hAnsi="Times New Roman"/>
        </w:rPr>
        <w:t xml:space="preserve"> </w:t>
      </w:r>
      <w:r w:rsidR="00B90414" w:rsidRPr="007772C3">
        <w:rPr>
          <w:rFonts w:ascii="Times New Roman" w:hAnsi="Times New Roman"/>
          <w:sz w:val="20"/>
          <w:szCs w:val="20"/>
        </w:rPr>
        <w:t>64936148193</w:t>
      </w:r>
    </w:p>
    <w:p w:rsidR="00B90414" w:rsidRPr="007772C3" w:rsidRDefault="005E2D36" w:rsidP="00B90414">
      <w:pPr>
        <w:pStyle w:val="Odlomakpopisa"/>
        <w:numPr>
          <w:ilvl w:val="1"/>
          <w:numId w:val="2"/>
        </w:numPr>
        <w:spacing w:after="0" w:line="240" w:lineRule="auto"/>
        <w:jc w:val="both"/>
        <w:rPr>
          <w:rFonts w:ascii="Times New Roman" w:hAnsi="Times New Roman"/>
          <w:sz w:val="20"/>
          <w:szCs w:val="20"/>
        </w:rPr>
      </w:pPr>
      <w:r w:rsidRPr="007772C3">
        <w:rPr>
          <w:rFonts w:ascii="Times New Roman" w:hAnsi="Times New Roman"/>
          <w:sz w:val="20"/>
          <w:szCs w:val="20"/>
        </w:rPr>
        <w:t>ZOBNICA</w:t>
      </w:r>
      <w:r w:rsidR="00B90414" w:rsidRPr="007772C3">
        <w:rPr>
          <w:rFonts w:ascii="Times New Roman" w:hAnsi="Times New Roman"/>
          <w:sz w:val="20"/>
          <w:szCs w:val="20"/>
        </w:rPr>
        <w:t xml:space="preserve"> d.o.o. Marasovića 37, 21000 Split, OIB: 11672011926</w:t>
      </w:r>
    </w:p>
    <w:p w:rsidR="00FA1406" w:rsidRDefault="00FA1406" w:rsidP="00FA1406">
      <w:pPr>
        <w:pStyle w:val="Odlomakpopisa"/>
        <w:numPr>
          <w:ilvl w:val="1"/>
          <w:numId w:val="2"/>
        </w:numPr>
        <w:spacing w:after="0" w:line="240" w:lineRule="auto"/>
        <w:jc w:val="both"/>
        <w:rPr>
          <w:rFonts w:ascii="Times New Roman" w:hAnsi="Times New Roman"/>
          <w:sz w:val="20"/>
          <w:szCs w:val="20"/>
        </w:rPr>
      </w:pPr>
      <w:r>
        <w:rPr>
          <w:rFonts w:ascii="Times New Roman" w:hAnsi="Times New Roman"/>
          <w:sz w:val="20"/>
          <w:szCs w:val="20"/>
        </w:rPr>
        <w:t xml:space="preserve">MAXICON d.o.o., Kružna 22, 10000 Zagreb, OIB: </w:t>
      </w:r>
      <w:r w:rsidRPr="00FA1406">
        <w:rPr>
          <w:rFonts w:ascii="Times New Roman" w:hAnsi="Times New Roman"/>
          <w:sz w:val="20"/>
          <w:szCs w:val="20"/>
        </w:rPr>
        <w:t>68880298575</w:t>
      </w:r>
    </w:p>
    <w:p w:rsidR="00383FAC" w:rsidRPr="007772C3" w:rsidRDefault="00383FAC" w:rsidP="000A7D86">
      <w:pPr>
        <w:pStyle w:val="Odlomakpopisa"/>
        <w:numPr>
          <w:ilvl w:val="1"/>
          <w:numId w:val="2"/>
        </w:numPr>
        <w:spacing w:after="0" w:line="240" w:lineRule="auto"/>
        <w:jc w:val="both"/>
        <w:rPr>
          <w:rFonts w:ascii="Times New Roman" w:hAnsi="Times New Roman"/>
          <w:sz w:val="20"/>
          <w:szCs w:val="20"/>
        </w:rPr>
      </w:pPr>
      <w:r w:rsidRPr="007772C3">
        <w:rPr>
          <w:rFonts w:ascii="Times New Roman" w:hAnsi="Times New Roman"/>
          <w:sz w:val="20"/>
          <w:szCs w:val="20"/>
        </w:rPr>
        <w:t>Ostali</w:t>
      </w:r>
      <w:r w:rsidR="00650770" w:rsidRPr="007772C3">
        <w:rPr>
          <w:rFonts w:ascii="Times New Roman" w:hAnsi="Times New Roman"/>
          <w:sz w:val="20"/>
          <w:szCs w:val="20"/>
        </w:rPr>
        <w:t>m</w:t>
      </w:r>
      <w:r w:rsidRPr="007772C3">
        <w:rPr>
          <w:rFonts w:ascii="Times New Roman" w:hAnsi="Times New Roman"/>
          <w:sz w:val="20"/>
          <w:szCs w:val="20"/>
        </w:rPr>
        <w:t xml:space="preserve"> zainteresirani</w:t>
      </w:r>
      <w:r w:rsidR="00650770" w:rsidRPr="007772C3">
        <w:rPr>
          <w:rFonts w:ascii="Times New Roman" w:hAnsi="Times New Roman"/>
          <w:sz w:val="20"/>
          <w:szCs w:val="20"/>
        </w:rPr>
        <w:t>m</w:t>
      </w:r>
      <w:r w:rsidRPr="007772C3">
        <w:rPr>
          <w:rFonts w:ascii="Times New Roman" w:hAnsi="Times New Roman"/>
          <w:sz w:val="20"/>
          <w:szCs w:val="20"/>
        </w:rPr>
        <w:t xml:space="preserve"> gospodarski</w:t>
      </w:r>
      <w:r w:rsidR="00650770" w:rsidRPr="007772C3">
        <w:rPr>
          <w:rFonts w:ascii="Times New Roman" w:hAnsi="Times New Roman"/>
          <w:sz w:val="20"/>
          <w:szCs w:val="20"/>
        </w:rPr>
        <w:t>m</w:t>
      </w:r>
      <w:r w:rsidRPr="007772C3">
        <w:rPr>
          <w:rFonts w:ascii="Times New Roman" w:hAnsi="Times New Roman"/>
          <w:sz w:val="20"/>
          <w:szCs w:val="20"/>
        </w:rPr>
        <w:t xml:space="preserve"> subjekti</w:t>
      </w:r>
      <w:r w:rsidR="00650770" w:rsidRPr="007772C3">
        <w:rPr>
          <w:rFonts w:ascii="Times New Roman" w:hAnsi="Times New Roman"/>
          <w:sz w:val="20"/>
          <w:szCs w:val="20"/>
        </w:rPr>
        <w:t xml:space="preserve">ma </w:t>
      </w:r>
      <w:r w:rsidRPr="007772C3">
        <w:rPr>
          <w:rFonts w:ascii="Times New Roman" w:hAnsi="Times New Roman"/>
          <w:sz w:val="20"/>
          <w:szCs w:val="20"/>
        </w:rPr>
        <w:t>objavom poziva putem internetske stranice Naručitelja</w:t>
      </w:r>
      <w:r w:rsidR="00650770" w:rsidRPr="007772C3">
        <w:rPr>
          <w:rFonts w:ascii="Times New Roman" w:hAnsi="Times New Roman"/>
          <w:sz w:val="20"/>
          <w:szCs w:val="20"/>
        </w:rPr>
        <w:t xml:space="preserve"> </w:t>
      </w:r>
      <w:hyperlink r:id="rId11" w:history="1">
        <w:r w:rsidRPr="007772C3">
          <w:rPr>
            <w:rStyle w:val="Hiperveza"/>
            <w:rFonts w:ascii="Times New Roman" w:hAnsi="Times New Roman"/>
            <w:sz w:val="20"/>
            <w:szCs w:val="20"/>
          </w:rPr>
          <w:t>www.gracac.hr</w:t>
        </w:r>
      </w:hyperlink>
      <w:r w:rsidRPr="007772C3">
        <w:rPr>
          <w:rFonts w:ascii="Times New Roman" w:hAnsi="Times New Roman"/>
          <w:sz w:val="20"/>
          <w:szCs w:val="20"/>
        </w:rPr>
        <w:t>.</w:t>
      </w:r>
    </w:p>
    <w:p w:rsidR="00383FAC" w:rsidRPr="007772C3" w:rsidRDefault="00383FAC" w:rsidP="000A7D86">
      <w:pPr>
        <w:pStyle w:val="Odlomakpopisa"/>
        <w:numPr>
          <w:ilvl w:val="0"/>
          <w:numId w:val="2"/>
        </w:numPr>
        <w:spacing w:after="0" w:line="240" w:lineRule="auto"/>
        <w:jc w:val="both"/>
        <w:rPr>
          <w:rFonts w:ascii="Times New Roman" w:hAnsi="Times New Roman"/>
          <w:b/>
          <w:sz w:val="20"/>
          <w:szCs w:val="20"/>
          <w:u w:val="single"/>
        </w:rPr>
      </w:pPr>
      <w:r w:rsidRPr="007772C3">
        <w:rPr>
          <w:rFonts w:ascii="Times New Roman" w:hAnsi="Times New Roman"/>
          <w:sz w:val="20"/>
          <w:szCs w:val="20"/>
        </w:rPr>
        <w:t xml:space="preserve">Ponude se dostavljaju poštom preporučeno na adresu: </w:t>
      </w:r>
      <w:r w:rsidRPr="007772C3">
        <w:rPr>
          <w:rFonts w:ascii="Times New Roman" w:hAnsi="Times New Roman"/>
          <w:b/>
          <w:sz w:val="20"/>
          <w:szCs w:val="20"/>
        </w:rPr>
        <w:t>OPĆINA GRAČAC, Park sv. Jurja 1,  23 440 Gračac ili osobno na pisarnicu Općine Gračac, svakog radnog dana od 8-1</w:t>
      </w:r>
      <w:r w:rsidR="00B040A7" w:rsidRPr="007772C3">
        <w:rPr>
          <w:rFonts w:ascii="Times New Roman" w:hAnsi="Times New Roman"/>
          <w:b/>
          <w:sz w:val="20"/>
          <w:szCs w:val="20"/>
        </w:rPr>
        <w:t>4</w:t>
      </w:r>
      <w:r w:rsidRPr="007772C3">
        <w:rPr>
          <w:rFonts w:ascii="Times New Roman" w:hAnsi="Times New Roman"/>
          <w:b/>
          <w:sz w:val="20"/>
          <w:szCs w:val="20"/>
        </w:rPr>
        <w:t xml:space="preserve"> sati. </w:t>
      </w:r>
      <w:r w:rsidRPr="007772C3">
        <w:rPr>
          <w:rFonts w:ascii="Times New Roman" w:hAnsi="Times New Roman"/>
          <w:sz w:val="20"/>
          <w:szCs w:val="20"/>
        </w:rPr>
        <w:t xml:space="preserve">Na zapečaćenoj omotnici obavezno naznačiti: </w:t>
      </w:r>
      <w:r w:rsidRPr="007772C3">
        <w:rPr>
          <w:rFonts w:ascii="Times New Roman" w:hAnsi="Times New Roman"/>
          <w:b/>
          <w:sz w:val="20"/>
          <w:szCs w:val="20"/>
          <w:u w:val="single"/>
        </w:rPr>
        <w:t xml:space="preserve">„Ponuda za postupak nabave </w:t>
      </w:r>
      <w:r w:rsidR="000629A0" w:rsidRPr="007772C3">
        <w:rPr>
          <w:rFonts w:ascii="Times New Roman" w:hAnsi="Times New Roman"/>
          <w:b/>
          <w:sz w:val="20"/>
          <w:szCs w:val="20"/>
          <w:u w:val="single"/>
        </w:rPr>
        <w:t>8</w:t>
      </w:r>
      <w:r w:rsidR="00C82932">
        <w:rPr>
          <w:rFonts w:ascii="Times New Roman" w:hAnsi="Times New Roman"/>
          <w:b/>
          <w:sz w:val="20"/>
          <w:szCs w:val="20"/>
          <w:u w:val="single"/>
        </w:rPr>
        <w:t>5</w:t>
      </w:r>
      <w:r w:rsidR="000629A0" w:rsidRPr="007772C3">
        <w:rPr>
          <w:rFonts w:ascii="Times New Roman" w:hAnsi="Times New Roman"/>
          <w:b/>
          <w:sz w:val="20"/>
          <w:szCs w:val="20"/>
          <w:u w:val="single"/>
        </w:rPr>
        <w:t>-2019-EBV</w:t>
      </w:r>
      <w:r w:rsidR="005E2D36" w:rsidRPr="007772C3">
        <w:rPr>
          <w:rFonts w:ascii="Times New Roman" w:hAnsi="Times New Roman"/>
          <w:b/>
          <w:sz w:val="20"/>
          <w:szCs w:val="20"/>
          <w:u w:val="single"/>
        </w:rPr>
        <w:t>,</w:t>
      </w:r>
      <w:r w:rsidR="00B02405" w:rsidRPr="007772C3">
        <w:rPr>
          <w:rFonts w:ascii="Times New Roman" w:hAnsi="Times New Roman"/>
          <w:b/>
          <w:sz w:val="20"/>
          <w:szCs w:val="20"/>
          <w:u w:val="single"/>
        </w:rPr>
        <w:t xml:space="preserve"> </w:t>
      </w:r>
      <w:r w:rsidR="0004331F" w:rsidRPr="007772C3">
        <w:rPr>
          <w:rFonts w:ascii="Times New Roman" w:hAnsi="Times New Roman"/>
          <w:b/>
          <w:sz w:val="20"/>
          <w:szCs w:val="20"/>
          <w:u w:val="single"/>
        </w:rPr>
        <w:t>Usluga tehničke pomoći za upravljanje projektom, provođenje informativno-obrazovnih aktivnosti te promidžbu i vidljivost projekta izgradnje reciklažnog dvorišta Gračac</w:t>
      </w:r>
      <w:r w:rsidR="00650770" w:rsidRPr="007772C3">
        <w:rPr>
          <w:rFonts w:ascii="Times New Roman" w:hAnsi="Times New Roman"/>
          <w:b/>
          <w:sz w:val="20"/>
          <w:szCs w:val="20"/>
          <w:u w:val="single"/>
        </w:rPr>
        <w:t>“</w:t>
      </w:r>
      <w:r w:rsidRPr="007772C3">
        <w:rPr>
          <w:rFonts w:ascii="Times New Roman" w:hAnsi="Times New Roman"/>
          <w:b/>
          <w:sz w:val="20"/>
          <w:szCs w:val="20"/>
          <w:u w:val="single"/>
        </w:rPr>
        <w:t xml:space="preserve">.   </w:t>
      </w:r>
    </w:p>
    <w:p w:rsidR="00383FAC" w:rsidRPr="007772C3" w:rsidRDefault="00383FAC" w:rsidP="000A7D86">
      <w:pPr>
        <w:pStyle w:val="Odlomakpopisa"/>
        <w:numPr>
          <w:ilvl w:val="0"/>
          <w:numId w:val="2"/>
        </w:numPr>
        <w:spacing w:after="0" w:line="240" w:lineRule="auto"/>
        <w:jc w:val="both"/>
        <w:rPr>
          <w:rFonts w:ascii="Times New Roman" w:hAnsi="Times New Roman"/>
          <w:sz w:val="20"/>
          <w:szCs w:val="20"/>
        </w:rPr>
      </w:pPr>
      <w:r w:rsidRPr="007772C3">
        <w:rPr>
          <w:rFonts w:ascii="Times New Roman" w:hAnsi="Times New Roman"/>
          <w:sz w:val="20"/>
          <w:szCs w:val="20"/>
        </w:rPr>
        <w:t xml:space="preserve">Razmatrat će se samo ponude pristigle do dana </w:t>
      </w:r>
      <w:r w:rsidR="007A3280" w:rsidRPr="007772C3">
        <w:rPr>
          <w:rFonts w:ascii="Times New Roman" w:hAnsi="Times New Roman"/>
          <w:b/>
          <w:sz w:val="20"/>
          <w:szCs w:val="20"/>
          <w:u w:val="single"/>
        </w:rPr>
        <w:t>15</w:t>
      </w:r>
      <w:r w:rsidR="000629A0" w:rsidRPr="007772C3">
        <w:rPr>
          <w:rFonts w:ascii="Times New Roman" w:hAnsi="Times New Roman"/>
          <w:b/>
          <w:sz w:val="20"/>
          <w:szCs w:val="20"/>
          <w:u w:val="single"/>
        </w:rPr>
        <w:t>.</w:t>
      </w:r>
      <w:r w:rsidR="0004331F" w:rsidRPr="007772C3">
        <w:rPr>
          <w:rFonts w:ascii="Times New Roman" w:hAnsi="Times New Roman"/>
          <w:b/>
          <w:sz w:val="20"/>
          <w:szCs w:val="20"/>
          <w:u w:val="single"/>
        </w:rPr>
        <w:t xml:space="preserve"> </w:t>
      </w:r>
      <w:r w:rsidR="004C37EC" w:rsidRPr="007772C3">
        <w:rPr>
          <w:rFonts w:ascii="Times New Roman" w:hAnsi="Times New Roman"/>
          <w:b/>
          <w:sz w:val="20"/>
          <w:szCs w:val="20"/>
          <w:u w:val="single"/>
        </w:rPr>
        <w:t>srpnja</w:t>
      </w:r>
      <w:r w:rsidRPr="007772C3">
        <w:rPr>
          <w:rFonts w:ascii="Times New Roman" w:hAnsi="Times New Roman"/>
          <w:b/>
          <w:sz w:val="20"/>
          <w:szCs w:val="20"/>
          <w:u w:val="single"/>
        </w:rPr>
        <w:t xml:space="preserve"> 201</w:t>
      </w:r>
      <w:r w:rsidR="00650770" w:rsidRPr="007772C3">
        <w:rPr>
          <w:rFonts w:ascii="Times New Roman" w:hAnsi="Times New Roman"/>
          <w:b/>
          <w:sz w:val="20"/>
          <w:szCs w:val="20"/>
          <w:u w:val="single"/>
        </w:rPr>
        <w:t>9</w:t>
      </w:r>
      <w:r w:rsidRPr="007772C3">
        <w:rPr>
          <w:rFonts w:ascii="Times New Roman" w:hAnsi="Times New Roman"/>
          <w:b/>
          <w:sz w:val="20"/>
          <w:szCs w:val="20"/>
          <w:u w:val="single"/>
        </w:rPr>
        <w:t>. godine</w:t>
      </w:r>
      <w:r w:rsidRPr="007772C3">
        <w:rPr>
          <w:rFonts w:ascii="Times New Roman" w:hAnsi="Times New Roman"/>
          <w:sz w:val="20"/>
          <w:szCs w:val="20"/>
        </w:rPr>
        <w:t xml:space="preserve"> zaključno do </w:t>
      </w:r>
      <w:r w:rsidR="000629A0" w:rsidRPr="007772C3">
        <w:rPr>
          <w:rFonts w:ascii="Times New Roman" w:hAnsi="Times New Roman"/>
          <w:b/>
          <w:sz w:val="20"/>
          <w:szCs w:val="20"/>
          <w:u w:val="single"/>
        </w:rPr>
        <w:t xml:space="preserve">10:00 </w:t>
      </w:r>
      <w:r w:rsidR="0004331F" w:rsidRPr="007772C3">
        <w:rPr>
          <w:rFonts w:ascii="Times New Roman" w:hAnsi="Times New Roman"/>
          <w:b/>
          <w:sz w:val="20"/>
          <w:szCs w:val="20"/>
          <w:u w:val="single"/>
        </w:rPr>
        <w:t xml:space="preserve"> </w:t>
      </w:r>
      <w:r w:rsidRPr="007772C3">
        <w:rPr>
          <w:rFonts w:ascii="Times New Roman" w:hAnsi="Times New Roman"/>
          <w:b/>
          <w:sz w:val="20"/>
          <w:szCs w:val="20"/>
          <w:u w:val="single"/>
        </w:rPr>
        <w:t>sati.</w:t>
      </w:r>
    </w:p>
    <w:p w:rsidR="00383FAC" w:rsidRPr="007772C3" w:rsidRDefault="00383FAC" w:rsidP="000A7D86">
      <w:pPr>
        <w:pStyle w:val="Odlomakpopisa"/>
        <w:numPr>
          <w:ilvl w:val="0"/>
          <w:numId w:val="2"/>
        </w:numPr>
        <w:spacing w:after="0" w:line="240" w:lineRule="auto"/>
        <w:jc w:val="both"/>
        <w:rPr>
          <w:rFonts w:ascii="Times New Roman" w:hAnsi="Times New Roman"/>
          <w:sz w:val="20"/>
          <w:szCs w:val="20"/>
        </w:rPr>
      </w:pPr>
      <w:r w:rsidRPr="007772C3">
        <w:rPr>
          <w:rFonts w:ascii="Times New Roman" w:hAnsi="Times New Roman"/>
          <w:sz w:val="20"/>
          <w:szCs w:val="20"/>
        </w:rPr>
        <w:t xml:space="preserve">Dokumentacija za nadmetanje koja je sastavni dio ovog Poziva dostupna je na službenoj  mrežnoj stranici Općine Gračac </w:t>
      </w:r>
      <w:hyperlink r:id="rId12" w:history="1">
        <w:r w:rsidRPr="007772C3">
          <w:rPr>
            <w:rStyle w:val="Hiperveza"/>
            <w:rFonts w:ascii="Times New Roman" w:hAnsi="Times New Roman"/>
            <w:sz w:val="20"/>
            <w:szCs w:val="20"/>
          </w:rPr>
          <w:t>www.gracac.hr</w:t>
        </w:r>
      </w:hyperlink>
      <w:r w:rsidRPr="007772C3">
        <w:rPr>
          <w:rFonts w:ascii="Times New Roman" w:hAnsi="Times New Roman"/>
          <w:sz w:val="20"/>
          <w:szCs w:val="20"/>
        </w:rPr>
        <w:t xml:space="preserve">,  </w:t>
      </w:r>
      <w:r w:rsidR="00A51BB7" w:rsidRPr="007772C3">
        <w:rPr>
          <w:rFonts w:ascii="Times New Roman" w:hAnsi="Times New Roman"/>
          <w:sz w:val="20"/>
          <w:szCs w:val="20"/>
        </w:rPr>
        <w:t>a</w:t>
      </w:r>
      <w:r w:rsidRPr="007772C3">
        <w:rPr>
          <w:rFonts w:ascii="Times New Roman" w:hAnsi="Times New Roman"/>
          <w:sz w:val="20"/>
          <w:szCs w:val="20"/>
        </w:rPr>
        <w:t xml:space="preserve"> u pisarnici Općine Gračac svakog radnog dana (u razdoblju trajanja postupka jednostavne nabave) od 8,00 do 1</w:t>
      </w:r>
      <w:r w:rsidR="00B040A7" w:rsidRPr="007772C3">
        <w:rPr>
          <w:rFonts w:ascii="Times New Roman" w:hAnsi="Times New Roman"/>
          <w:sz w:val="20"/>
          <w:szCs w:val="20"/>
        </w:rPr>
        <w:t>4</w:t>
      </w:r>
      <w:r w:rsidRPr="007772C3">
        <w:rPr>
          <w:rFonts w:ascii="Times New Roman" w:hAnsi="Times New Roman"/>
          <w:sz w:val="20"/>
          <w:szCs w:val="20"/>
        </w:rPr>
        <w:t>,00 sati.</w:t>
      </w:r>
    </w:p>
    <w:p w:rsidR="00383FAC" w:rsidRPr="007772C3" w:rsidRDefault="00383FAC" w:rsidP="000A7D86">
      <w:pPr>
        <w:pStyle w:val="Odlomakpopisa"/>
        <w:numPr>
          <w:ilvl w:val="0"/>
          <w:numId w:val="2"/>
        </w:numPr>
        <w:spacing w:after="0" w:line="240" w:lineRule="auto"/>
        <w:jc w:val="both"/>
        <w:rPr>
          <w:rFonts w:ascii="Times New Roman" w:hAnsi="Times New Roman"/>
          <w:sz w:val="20"/>
          <w:szCs w:val="20"/>
        </w:rPr>
      </w:pPr>
      <w:r w:rsidRPr="007772C3">
        <w:rPr>
          <w:rFonts w:ascii="Times New Roman" w:hAnsi="Times New Roman"/>
          <w:sz w:val="20"/>
          <w:szCs w:val="20"/>
        </w:rPr>
        <w:t xml:space="preserve">Kriteriji odabira: </w:t>
      </w:r>
      <w:r w:rsidR="004A68F9" w:rsidRPr="007772C3">
        <w:rPr>
          <w:rFonts w:ascii="Times New Roman" w:hAnsi="Times New Roman"/>
          <w:sz w:val="20"/>
          <w:szCs w:val="20"/>
        </w:rPr>
        <w:t>ekonomski najpovoljnija ponuda koja ispunjava sve uvjete i zahtjeve navedene u ovom pozivu za dostavu ponuda.</w:t>
      </w:r>
    </w:p>
    <w:p w:rsidR="00383FAC" w:rsidRPr="007772C3" w:rsidRDefault="00383FAC" w:rsidP="000A7D86">
      <w:pPr>
        <w:pStyle w:val="Odlomakpopisa"/>
        <w:numPr>
          <w:ilvl w:val="0"/>
          <w:numId w:val="2"/>
        </w:numPr>
        <w:spacing w:after="0" w:line="240" w:lineRule="auto"/>
        <w:jc w:val="both"/>
        <w:rPr>
          <w:rFonts w:ascii="Times New Roman" w:hAnsi="Times New Roman"/>
          <w:sz w:val="20"/>
          <w:szCs w:val="20"/>
        </w:rPr>
      </w:pPr>
      <w:r w:rsidRPr="007772C3">
        <w:rPr>
          <w:rFonts w:ascii="Times New Roman" w:hAnsi="Times New Roman"/>
          <w:sz w:val="20"/>
          <w:szCs w:val="20"/>
        </w:rPr>
        <w:t>Općina Gračac ne snosi nikakve troškove u svezi sa sudjelovanjem ponuditelja u postupku nabave.</w:t>
      </w:r>
    </w:p>
    <w:p w:rsidR="00383FAC" w:rsidRPr="007772C3" w:rsidRDefault="00383FAC" w:rsidP="000A7D86">
      <w:pPr>
        <w:pStyle w:val="Odlomakpopisa"/>
        <w:numPr>
          <w:ilvl w:val="0"/>
          <w:numId w:val="2"/>
        </w:numPr>
        <w:spacing w:after="0" w:line="240" w:lineRule="auto"/>
        <w:jc w:val="both"/>
        <w:rPr>
          <w:rFonts w:ascii="Times New Roman" w:hAnsi="Times New Roman"/>
          <w:sz w:val="20"/>
          <w:szCs w:val="20"/>
        </w:rPr>
      </w:pPr>
      <w:r w:rsidRPr="007772C3">
        <w:rPr>
          <w:rFonts w:ascii="Times New Roman" w:hAnsi="Times New Roman"/>
          <w:sz w:val="20"/>
          <w:szCs w:val="20"/>
        </w:rPr>
        <w:t xml:space="preserve">Otvaranje ponuda obavit će se dana </w:t>
      </w:r>
      <w:r w:rsidR="007A3280" w:rsidRPr="00937048">
        <w:rPr>
          <w:rFonts w:ascii="Times New Roman" w:hAnsi="Times New Roman"/>
          <w:b/>
          <w:sz w:val="20"/>
          <w:szCs w:val="20"/>
          <w:u w:val="single"/>
        </w:rPr>
        <w:t>15</w:t>
      </w:r>
      <w:r w:rsidR="000629A0" w:rsidRPr="00937048">
        <w:rPr>
          <w:rFonts w:ascii="Times New Roman" w:hAnsi="Times New Roman"/>
          <w:b/>
          <w:sz w:val="20"/>
          <w:szCs w:val="20"/>
          <w:u w:val="single"/>
        </w:rPr>
        <w:t>.</w:t>
      </w:r>
      <w:r w:rsidR="004C37EC" w:rsidRPr="007772C3">
        <w:rPr>
          <w:rFonts w:ascii="Times New Roman" w:hAnsi="Times New Roman"/>
          <w:b/>
          <w:sz w:val="20"/>
          <w:szCs w:val="20"/>
          <w:u w:val="single"/>
        </w:rPr>
        <w:t xml:space="preserve"> srpnja</w:t>
      </w:r>
      <w:r w:rsidRPr="007772C3">
        <w:rPr>
          <w:rFonts w:ascii="Times New Roman" w:hAnsi="Times New Roman"/>
          <w:b/>
          <w:sz w:val="20"/>
          <w:szCs w:val="20"/>
          <w:u w:val="single"/>
        </w:rPr>
        <w:t xml:space="preserve"> u 10:00 sati</w:t>
      </w:r>
      <w:r w:rsidRPr="007772C3">
        <w:rPr>
          <w:rFonts w:ascii="Times New Roman" w:hAnsi="Times New Roman"/>
          <w:sz w:val="20"/>
          <w:szCs w:val="20"/>
          <w:u w:val="single"/>
        </w:rPr>
        <w:t xml:space="preserve"> </w:t>
      </w:r>
      <w:r w:rsidRPr="007772C3">
        <w:rPr>
          <w:rFonts w:ascii="Times New Roman" w:hAnsi="Times New Roman"/>
          <w:sz w:val="20"/>
          <w:szCs w:val="20"/>
        </w:rPr>
        <w:t>u uredu Predsjednika stručnog povjerenstva za provedbu postupka jednostavne nabave, Park sv. Jurja 1, 23 440 Gračac.</w:t>
      </w:r>
    </w:p>
    <w:p w:rsidR="00383FAC" w:rsidRPr="007772C3" w:rsidRDefault="00383FAC" w:rsidP="00383FAC">
      <w:pPr>
        <w:pStyle w:val="Odlomakpopisa"/>
        <w:spacing w:after="0" w:line="240" w:lineRule="auto"/>
        <w:ind w:left="786"/>
        <w:jc w:val="both"/>
        <w:rPr>
          <w:rFonts w:ascii="Times New Roman" w:hAnsi="Times New Roman"/>
          <w:sz w:val="20"/>
          <w:szCs w:val="20"/>
        </w:rPr>
      </w:pPr>
    </w:p>
    <w:p w:rsidR="00383FAC" w:rsidRPr="007772C3" w:rsidRDefault="00383FAC" w:rsidP="00383FAC">
      <w:pPr>
        <w:pStyle w:val="Odlomakpopisa"/>
        <w:spacing w:after="0" w:line="240" w:lineRule="auto"/>
        <w:ind w:left="786"/>
        <w:jc w:val="both"/>
        <w:rPr>
          <w:rFonts w:ascii="Times New Roman" w:hAnsi="Times New Roman"/>
          <w:sz w:val="20"/>
          <w:szCs w:val="20"/>
        </w:rPr>
      </w:pPr>
      <w:r w:rsidRPr="007772C3">
        <w:rPr>
          <w:rFonts w:ascii="Times New Roman" w:hAnsi="Times New Roman"/>
          <w:sz w:val="20"/>
          <w:szCs w:val="20"/>
        </w:rPr>
        <w:tab/>
      </w:r>
      <w:r w:rsidRPr="007772C3">
        <w:rPr>
          <w:rFonts w:ascii="Times New Roman" w:hAnsi="Times New Roman"/>
          <w:sz w:val="20"/>
          <w:szCs w:val="20"/>
        </w:rPr>
        <w:tab/>
      </w:r>
      <w:r w:rsidRPr="007772C3">
        <w:rPr>
          <w:rFonts w:ascii="Times New Roman" w:hAnsi="Times New Roman"/>
          <w:sz w:val="20"/>
          <w:szCs w:val="20"/>
        </w:rPr>
        <w:tab/>
      </w:r>
      <w:r w:rsidRPr="007772C3">
        <w:rPr>
          <w:rFonts w:ascii="Times New Roman" w:hAnsi="Times New Roman"/>
          <w:sz w:val="20"/>
          <w:szCs w:val="20"/>
        </w:rPr>
        <w:tab/>
      </w:r>
      <w:r w:rsidRPr="007772C3">
        <w:rPr>
          <w:rFonts w:ascii="Times New Roman" w:hAnsi="Times New Roman"/>
          <w:sz w:val="20"/>
          <w:szCs w:val="20"/>
        </w:rPr>
        <w:tab/>
      </w:r>
      <w:r w:rsidRPr="007772C3">
        <w:rPr>
          <w:rFonts w:ascii="Times New Roman" w:hAnsi="Times New Roman"/>
          <w:sz w:val="20"/>
          <w:szCs w:val="20"/>
        </w:rPr>
        <w:tab/>
      </w:r>
      <w:r w:rsidRPr="007772C3">
        <w:rPr>
          <w:rFonts w:ascii="Times New Roman" w:hAnsi="Times New Roman"/>
          <w:sz w:val="20"/>
          <w:szCs w:val="20"/>
        </w:rPr>
        <w:tab/>
      </w:r>
      <w:r w:rsidRPr="007772C3">
        <w:rPr>
          <w:rFonts w:ascii="Times New Roman" w:hAnsi="Times New Roman"/>
          <w:sz w:val="20"/>
          <w:szCs w:val="20"/>
        </w:rPr>
        <w:tab/>
      </w:r>
      <w:r w:rsidRPr="007772C3">
        <w:rPr>
          <w:rFonts w:ascii="Times New Roman" w:hAnsi="Times New Roman"/>
          <w:sz w:val="20"/>
          <w:szCs w:val="20"/>
        </w:rPr>
        <w:tab/>
      </w:r>
      <w:r w:rsidRPr="007772C3">
        <w:rPr>
          <w:rFonts w:ascii="Times New Roman" w:hAnsi="Times New Roman"/>
          <w:sz w:val="20"/>
          <w:szCs w:val="20"/>
        </w:rPr>
        <w:tab/>
        <w:t xml:space="preserve">                                                                                        </w:t>
      </w:r>
      <w:r w:rsidR="00B76079" w:rsidRPr="007772C3">
        <w:rPr>
          <w:rFonts w:ascii="Times New Roman" w:hAnsi="Times New Roman"/>
          <w:sz w:val="20"/>
          <w:szCs w:val="20"/>
        </w:rPr>
        <w:tab/>
      </w:r>
      <w:r w:rsidRPr="007772C3">
        <w:rPr>
          <w:rFonts w:ascii="Times New Roman" w:hAnsi="Times New Roman"/>
          <w:sz w:val="20"/>
          <w:szCs w:val="20"/>
        </w:rPr>
        <w:t xml:space="preserve">    </w:t>
      </w:r>
      <w:r w:rsidR="00B76079" w:rsidRPr="007772C3">
        <w:rPr>
          <w:rFonts w:ascii="Times New Roman" w:hAnsi="Times New Roman"/>
          <w:sz w:val="20"/>
          <w:szCs w:val="20"/>
        </w:rPr>
        <w:t xml:space="preserve">                </w:t>
      </w:r>
      <w:r w:rsidR="00DD3242" w:rsidRPr="007772C3">
        <w:rPr>
          <w:rFonts w:ascii="Times New Roman" w:hAnsi="Times New Roman"/>
          <w:sz w:val="20"/>
          <w:szCs w:val="20"/>
        </w:rPr>
        <w:t xml:space="preserve">    </w:t>
      </w:r>
      <w:r w:rsidRPr="007772C3">
        <w:rPr>
          <w:rFonts w:ascii="Times New Roman" w:hAnsi="Times New Roman"/>
          <w:sz w:val="20"/>
          <w:szCs w:val="20"/>
        </w:rPr>
        <w:t>OPĆINSKA NAČELNICA</w:t>
      </w:r>
    </w:p>
    <w:p w:rsidR="00383FAC" w:rsidRPr="007772C3" w:rsidRDefault="00383FAC" w:rsidP="00383FAC">
      <w:pPr>
        <w:ind w:left="5664"/>
        <w:jc w:val="both"/>
        <w:rPr>
          <w:rFonts w:ascii="Times New Roman" w:hAnsi="Times New Roman"/>
          <w:sz w:val="20"/>
          <w:szCs w:val="20"/>
        </w:rPr>
      </w:pPr>
      <w:r w:rsidRPr="007772C3">
        <w:rPr>
          <w:rFonts w:ascii="Times New Roman" w:hAnsi="Times New Roman"/>
          <w:sz w:val="20"/>
          <w:szCs w:val="20"/>
        </w:rPr>
        <w:tab/>
      </w:r>
      <w:r w:rsidRPr="007772C3">
        <w:rPr>
          <w:rFonts w:ascii="Times New Roman" w:hAnsi="Times New Roman"/>
          <w:sz w:val="20"/>
          <w:szCs w:val="20"/>
        </w:rPr>
        <w:tab/>
      </w:r>
      <w:r w:rsidRPr="007772C3">
        <w:rPr>
          <w:rFonts w:ascii="Times New Roman" w:hAnsi="Times New Roman"/>
          <w:sz w:val="20"/>
          <w:szCs w:val="20"/>
        </w:rPr>
        <w:tab/>
        <w:t xml:space="preserve"> </w:t>
      </w:r>
      <w:r w:rsidR="00B76079" w:rsidRPr="007772C3">
        <w:rPr>
          <w:rFonts w:ascii="Times New Roman" w:hAnsi="Times New Roman"/>
          <w:sz w:val="20"/>
          <w:szCs w:val="20"/>
        </w:rPr>
        <w:t xml:space="preserve">                </w:t>
      </w:r>
      <w:r w:rsidRPr="007772C3">
        <w:rPr>
          <w:rFonts w:ascii="Times New Roman" w:hAnsi="Times New Roman"/>
          <w:sz w:val="20"/>
          <w:szCs w:val="20"/>
        </w:rPr>
        <w:t xml:space="preserve">   Nataša Turbić, prof.</w:t>
      </w:r>
    </w:p>
    <w:p w:rsidR="00E10B8D" w:rsidRPr="007772C3" w:rsidRDefault="00E10B8D" w:rsidP="004A68F9">
      <w:pPr>
        <w:spacing w:after="0" w:line="240" w:lineRule="auto"/>
        <w:rPr>
          <w:rFonts w:ascii="Times New Roman" w:hAnsi="Times New Roman"/>
          <w:sz w:val="22"/>
          <w:szCs w:val="22"/>
        </w:rPr>
      </w:pPr>
    </w:p>
    <w:p w:rsidR="004A68F9" w:rsidRPr="007772C3" w:rsidRDefault="004A68F9" w:rsidP="004A68F9">
      <w:pPr>
        <w:spacing w:after="0" w:line="240" w:lineRule="auto"/>
        <w:rPr>
          <w:rFonts w:ascii="Times New Roman" w:hAnsi="Times New Roman"/>
          <w:sz w:val="22"/>
          <w:szCs w:val="22"/>
        </w:rPr>
      </w:pPr>
      <w:r w:rsidRPr="007772C3">
        <w:rPr>
          <w:rFonts w:ascii="Times New Roman" w:hAnsi="Times New Roman"/>
          <w:sz w:val="22"/>
          <w:szCs w:val="22"/>
        </w:rPr>
        <w:lastRenderedPageBreak/>
        <w:t>KLASA:</w:t>
      </w:r>
      <w:r w:rsidR="00980693" w:rsidRPr="007772C3">
        <w:rPr>
          <w:rFonts w:ascii="Times New Roman" w:hAnsi="Times New Roman"/>
          <w:sz w:val="22"/>
          <w:szCs w:val="22"/>
        </w:rPr>
        <w:t xml:space="preserve"> UP/I-406-01/19-01/3</w:t>
      </w:r>
    </w:p>
    <w:p w:rsidR="004A68F9" w:rsidRPr="007772C3" w:rsidRDefault="004A68F9" w:rsidP="004A68F9">
      <w:pPr>
        <w:spacing w:after="0" w:line="240" w:lineRule="auto"/>
        <w:rPr>
          <w:rFonts w:ascii="Times New Roman" w:hAnsi="Times New Roman"/>
          <w:sz w:val="22"/>
          <w:szCs w:val="22"/>
        </w:rPr>
      </w:pPr>
      <w:r w:rsidRPr="007772C3">
        <w:rPr>
          <w:rFonts w:ascii="Times New Roman" w:hAnsi="Times New Roman"/>
          <w:sz w:val="22"/>
          <w:szCs w:val="22"/>
        </w:rPr>
        <w:t xml:space="preserve">URBROJ: </w:t>
      </w:r>
      <w:r w:rsidR="00980693" w:rsidRPr="007772C3">
        <w:rPr>
          <w:rFonts w:ascii="Times New Roman" w:hAnsi="Times New Roman"/>
          <w:sz w:val="22"/>
          <w:szCs w:val="22"/>
        </w:rPr>
        <w:t>2198/31-01-19-5</w:t>
      </w:r>
    </w:p>
    <w:p w:rsidR="004A68F9" w:rsidRPr="007772C3" w:rsidRDefault="004A68F9" w:rsidP="004A68F9">
      <w:pPr>
        <w:spacing w:after="0" w:line="240" w:lineRule="auto"/>
        <w:rPr>
          <w:rFonts w:ascii="Times New Roman" w:hAnsi="Times New Roman"/>
          <w:sz w:val="22"/>
          <w:szCs w:val="22"/>
        </w:rPr>
      </w:pPr>
      <w:r w:rsidRPr="007772C3">
        <w:rPr>
          <w:rFonts w:ascii="Times New Roman" w:hAnsi="Times New Roman"/>
          <w:sz w:val="22"/>
          <w:szCs w:val="22"/>
        </w:rPr>
        <w:t xml:space="preserve">Gračac, </w:t>
      </w:r>
      <w:r w:rsidR="00D67C97" w:rsidRPr="007772C3">
        <w:rPr>
          <w:rFonts w:ascii="Times New Roman" w:hAnsi="Times New Roman"/>
          <w:sz w:val="22"/>
          <w:szCs w:val="22"/>
        </w:rPr>
        <w:t>0</w:t>
      </w:r>
      <w:r w:rsidR="00937048">
        <w:rPr>
          <w:rFonts w:ascii="Times New Roman" w:hAnsi="Times New Roman"/>
          <w:sz w:val="22"/>
          <w:szCs w:val="22"/>
        </w:rPr>
        <w:t>5</w:t>
      </w:r>
      <w:r w:rsidR="00980693" w:rsidRPr="007772C3">
        <w:rPr>
          <w:rFonts w:ascii="Times New Roman" w:hAnsi="Times New Roman"/>
          <w:sz w:val="22"/>
          <w:szCs w:val="22"/>
        </w:rPr>
        <w:t>.</w:t>
      </w:r>
      <w:r w:rsidRPr="007772C3">
        <w:rPr>
          <w:rFonts w:ascii="Times New Roman" w:hAnsi="Times New Roman"/>
          <w:sz w:val="22"/>
          <w:szCs w:val="22"/>
        </w:rPr>
        <w:t xml:space="preserve"> </w:t>
      </w:r>
      <w:r w:rsidR="00D67C97" w:rsidRPr="007772C3">
        <w:rPr>
          <w:rFonts w:ascii="Times New Roman" w:hAnsi="Times New Roman"/>
          <w:sz w:val="22"/>
          <w:szCs w:val="22"/>
        </w:rPr>
        <w:t>srpnja</w:t>
      </w:r>
      <w:r w:rsidRPr="007772C3">
        <w:rPr>
          <w:rFonts w:ascii="Times New Roman" w:hAnsi="Times New Roman"/>
          <w:sz w:val="22"/>
          <w:szCs w:val="22"/>
        </w:rPr>
        <w:t xml:space="preserve"> 2019. godine</w:t>
      </w:r>
    </w:p>
    <w:p w:rsidR="00166A8F" w:rsidRPr="007772C3" w:rsidRDefault="00166A8F" w:rsidP="00E71FA7">
      <w:pPr>
        <w:ind w:right="340"/>
        <w:jc w:val="center"/>
        <w:rPr>
          <w:rStyle w:val="Naslovknjige"/>
          <w:rFonts w:ascii="Times New Roman" w:hAnsi="Times New Roman"/>
          <w:sz w:val="36"/>
          <w:szCs w:val="36"/>
        </w:rPr>
      </w:pPr>
    </w:p>
    <w:p w:rsidR="005D509D" w:rsidRPr="007772C3" w:rsidRDefault="005D509D" w:rsidP="00E71FA7">
      <w:pPr>
        <w:ind w:right="340"/>
        <w:jc w:val="center"/>
        <w:rPr>
          <w:rStyle w:val="Naslovknjige"/>
          <w:rFonts w:ascii="Times New Roman" w:hAnsi="Times New Roman"/>
          <w:sz w:val="36"/>
          <w:szCs w:val="36"/>
        </w:rPr>
      </w:pPr>
    </w:p>
    <w:p w:rsidR="00166A8F" w:rsidRPr="007772C3" w:rsidRDefault="00166A8F" w:rsidP="00E71FA7">
      <w:pPr>
        <w:ind w:right="340"/>
        <w:rPr>
          <w:rStyle w:val="Naslovknjige"/>
          <w:rFonts w:ascii="Times New Roman" w:hAnsi="Times New Roman"/>
          <w:sz w:val="36"/>
          <w:szCs w:val="36"/>
        </w:rPr>
      </w:pPr>
    </w:p>
    <w:p w:rsidR="00164375" w:rsidRPr="007772C3" w:rsidRDefault="001137F5" w:rsidP="00E71FA7">
      <w:pPr>
        <w:ind w:right="340"/>
        <w:jc w:val="center"/>
        <w:rPr>
          <w:rStyle w:val="Naslovknjige"/>
          <w:rFonts w:ascii="Times New Roman" w:hAnsi="Times New Roman"/>
          <w:color w:val="767171"/>
          <w:sz w:val="36"/>
          <w:szCs w:val="36"/>
        </w:rPr>
      </w:pPr>
      <w:r w:rsidRPr="007772C3">
        <w:rPr>
          <w:rStyle w:val="Naslovknjige"/>
          <w:rFonts w:ascii="Times New Roman" w:hAnsi="Times New Roman"/>
          <w:color w:val="767171"/>
          <w:sz w:val="36"/>
          <w:szCs w:val="36"/>
        </w:rPr>
        <w:t>DOKUMENTACIJA O NABAVI</w:t>
      </w:r>
    </w:p>
    <w:p w:rsidR="00164375" w:rsidRPr="007772C3" w:rsidRDefault="00164375" w:rsidP="00E71FA7">
      <w:pPr>
        <w:ind w:left="-180" w:right="340"/>
        <w:jc w:val="center"/>
        <w:rPr>
          <w:rFonts w:ascii="Times New Roman" w:hAnsi="Times New Roman"/>
          <w:color w:val="767171"/>
          <w:sz w:val="44"/>
          <w:szCs w:val="44"/>
        </w:rPr>
      </w:pPr>
    </w:p>
    <w:p w:rsidR="00164375" w:rsidRPr="007772C3" w:rsidRDefault="00164375" w:rsidP="00E71FA7">
      <w:pPr>
        <w:ind w:right="340"/>
        <w:jc w:val="center"/>
        <w:rPr>
          <w:rFonts w:ascii="Times New Roman" w:hAnsi="Times New Roman"/>
          <w:b/>
          <w:color w:val="767171"/>
          <w:sz w:val="28"/>
          <w:szCs w:val="28"/>
        </w:rPr>
      </w:pPr>
      <w:bookmarkStart w:id="3" w:name="_Toc435439725"/>
      <w:bookmarkStart w:id="4" w:name="_Toc435444048"/>
      <w:bookmarkStart w:id="5" w:name="_Toc435448894"/>
      <w:r w:rsidRPr="007772C3">
        <w:rPr>
          <w:rFonts w:ascii="Times New Roman" w:hAnsi="Times New Roman"/>
          <w:b/>
          <w:color w:val="767171"/>
          <w:sz w:val="28"/>
          <w:szCs w:val="28"/>
        </w:rPr>
        <w:t>Predmet nabave:</w:t>
      </w:r>
      <w:bookmarkEnd w:id="3"/>
      <w:bookmarkEnd w:id="4"/>
      <w:bookmarkEnd w:id="5"/>
    </w:p>
    <w:p w:rsidR="00164375" w:rsidRPr="007772C3" w:rsidRDefault="00164375" w:rsidP="00E71FA7">
      <w:pPr>
        <w:ind w:left="-180" w:right="340"/>
        <w:jc w:val="center"/>
        <w:rPr>
          <w:rFonts w:ascii="Times New Roman" w:hAnsi="Times New Roman"/>
          <w:sz w:val="28"/>
          <w:szCs w:val="28"/>
        </w:rPr>
      </w:pPr>
    </w:p>
    <w:p w:rsidR="00164375" w:rsidRPr="007772C3" w:rsidRDefault="004A68F9" w:rsidP="00E71FA7">
      <w:pPr>
        <w:ind w:right="340"/>
        <w:rPr>
          <w:rFonts w:ascii="Times New Roman" w:hAnsi="Times New Roman"/>
          <w:sz w:val="28"/>
          <w:szCs w:val="28"/>
        </w:rPr>
      </w:pPr>
      <w:r w:rsidRPr="007772C3">
        <w:rPr>
          <w:rStyle w:val="Neupadljivareferenca"/>
          <w:rFonts w:ascii="Times New Roman" w:hAnsi="Times New Roman"/>
          <w:color w:val="808080"/>
          <w:sz w:val="22"/>
          <w:szCs w:val="22"/>
        </w:rPr>
        <w:t>Usluga tehničke pomoći za upravljanje projektom, provođenje informativno-obrazovnih aktivnosti te promidžbu i vidljivost projekta izgradnje reciklažnog dvorišta Gračac</w:t>
      </w:r>
    </w:p>
    <w:p w:rsidR="005D509D" w:rsidRPr="007772C3" w:rsidRDefault="005D509D" w:rsidP="00E71FA7">
      <w:pPr>
        <w:ind w:right="340"/>
        <w:rPr>
          <w:rFonts w:ascii="Times New Roman" w:hAnsi="Times New Roman"/>
          <w:sz w:val="32"/>
          <w:szCs w:val="32"/>
        </w:rPr>
      </w:pPr>
    </w:p>
    <w:p w:rsidR="005D509D" w:rsidRPr="007772C3" w:rsidRDefault="005D509D" w:rsidP="00E71FA7">
      <w:pPr>
        <w:ind w:right="340"/>
        <w:rPr>
          <w:rFonts w:ascii="Times New Roman" w:hAnsi="Times New Roman"/>
          <w:sz w:val="32"/>
          <w:szCs w:val="32"/>
        </w:rPr>
      </w:pPr>
    </w:p>
    <w:p w:rsidR="00164375" w:rsidRPr="007772C3" w:rsidRDefault="00B02405" w:rsidP="00E71FA7">
      <w:pPr>
        <w:ind w:right="340"/>
        <w:jc w:val="center"/>
        <w:rPr>
          <w:rFonts w:ascii="Times New Roman" w:hAnsi="Times New Roman"/>
          <w:b/>
          <w:color w:val="767171"/>
          <w:sz w:val="24"/>
        </w:rPr>
      </w:pPr>
      <w:bookmarkStart w:id="6" w:name="_Toc435439727"/>
      <w:bookmarkStart w:id="7" w:name="_Toc435444050"/>
      <w:bookmarkStart w:id="8" w:name="_Toc435448896"/>
      <w:r w:rsidRPr="007772C3">
        <w:rPr>
          <w:rFonts w:ascii="Times New Roman" w:hAnsi="Times New Roman"/>
          <w:b/>
          <w:color w:val="767171"/>
          <w:sz w:val="24"/>
        </w:rPr>
        <w:t>POSTUPAK JEDNOSTAVNE NABAVE</w:t>
      </w:r>
      <w:bookmarkEnd w:id="6"/>
      <w:bookmarkEnd w:id="7"/>
      <w:bookmarkEnd w:id="8"/>
    </w:p>
    <w:p w:rsidR="00B02405" w:rsidRPr="007772C3" w:rsidRDefault="00B02405" w:rsidP="00B02405">
      <w:pPr>
        <w:ind w:right="340"/>
        <w:jc w:val="center"/>
        <w:rPr>
          <w:rFonts w:ascii="Times New Roman" w:hAnsi="Times New Roman"/>
          <w:b/>
          <w:color w:val="767171"/>
          <w:sz w:val="28"/>
          <w:szCs w:val="28"/>
        </w:rPr>
      </w:pPr>
      <w:bookmarkStart w:id="9" w:name="_Toc435439728"/>
      <w:bookmarkStart w:id="10" w:name="_Toc435444051"/>
      <w:bookmarkStart w:id="11" w:name="_Toc435448897"/>
      <w:r w:rsidRPr="007772C3">
        <w:rPr>
          <w:rFonts w:ascii="Times New Roman" w:hAnsi="Times New Roman"/>
          <w:b/>
          <w:color w:val="767171"/>
          <w:sz w:val="28"/>
          <w:szCs w:val="28"/>
        </w:rPr>
        <w:t>POZIV NA DOSTAVU PONUDA</w:t>
      </w:r>
    </w:p>
    <w:p w:rsidR="005D509D" w:rsidRPr="007772C3" w:rsidRDefault="005D509D" w:rsidP="00E71FA7">
      <w:pPr>
        <w:ind w:right="340"/>
        <w:jc w:val="center"/>
        <w:rPr>
          <w:rFonts w:ascii="Times New Roman" w:hAnsi="Times New Roman"/>
          <w:b/>
          <w:color w:val="767171"/>
          <w:sz w:val="28"/>
          <w:szCs w:val="28"/>
        </w:rPr>
      </w:pPr>
    </w:p>
    <w:p w:rsidR="005D509D" w:rsidRPr="007772C3" w:rsidRDefault="005D509D" w:rsidP="00E71FA7">
      <w:pPr>
        <w:ind w:right="340"/>
        <w:jc w:val="center"/>
        <w:rPr>
          <w:rFonts w:ascii="Times New Roman" w:hAnsi="Times New Roman"/>
          <w:b/>
          <w:color w:val="767171"/>
          <w:sz w:val="28"/>
          <w:szCs w:val="28"/>
        </w:rPr>
      </w:pPr>
    </w:p>
    <w:p w:rsidR="00164375" w:rsidRPr="007772C3" w:rsidRDefault="00166A8F" w:rsidP="00E71FA7">
      <w:pPr>
        <w:ind w:right="340"/>
        <w:jc w:val="center"/>
        <w:rPr>
          <w:rFonts w:ascii="Times New Roman" w:hAnsi="Times New Roman"/>
          <w:color w:val="767171"/>
          <w:sz w:val="28"/>
          <w:szCs w:val="28"/>
        </w:rPr>
      </w:pPr>
      <w:r w:rsidRPr="007772C3">
        <w:rPr>
          <w:rFonts w:ascii="Times New Roman" w:hAnsi="Times New Roman"/>
          <w:color w:val="767171"/>
          <w:sz w:val="24"/>
          <w:szCs w:val="28"/>
        </w:rPr>
        <w:t>EVIDENCIJSKI BROJ NABAVE:</w:t>
      </w:r>
      <w:bookmarkEnd w:id="9"/>
      <w:bookmarkEnd w:id="10"/>
      <w:bookmarkEnd w:id="11"/>
    </w:p>
    <w:p w:rsidR="00164375" w:rsidRPr="007772C3" w:rsidRDefault="00164375" w:rsidP="00E71FA7">
      <w:pPr>
        <w:ind w:left="-180" w:right="340"/>
        <w:jc w:val="center"/>
        <w:rPr>
          <w:rFonts w:ascii="Times New Roman" w:hAnsi="Times New Roman"/>
          <w:sz w:val="28"/>
          <w:szCs w:val="28"/>
        </w:rPr>
      </w:pPr>
    </w:p>
    <w:p w:rsidR="00C05EB9" w:rsidRPr="007772C3" w:rsidRDefault="00980693" w:rsidP="00E71FA7">
      <w:pPr>
        <w:ind w:left="-180" w:right="340"/>
        <w:jc w:val="center"/>
        <w:rPr>
          <w:rStyle w:val="Neupadljivareferenca"/>
          <w:rFonts w:ascii="Times New Roman" w:hAnsi="Times New Roman"/>
          <w:color w:val="808080"/>
        </w:rPr>
      </w:pPr>
      <w:r w:rsidRPr="007772C3">
        <w:rPr>
          <w:rStyle w:val="Neupadljivareferenca"/>
          <w:rFonts w:ascii="Times New Roman" w:hAnsi="Times New Roman"/>
          <w:color w:val="808080"/>
        </w:rPr>
        <w:t>8</w:t>
      </w:r>
      <w:r w:rsidR="00C82932">
        <w:rPr>
          <w:rStyle w:val="Neupadljivareferenca"/>
          <w:rFonts w:ascii="Times New Roman" w:hAnsi="Times New Roman"/>
          <w:color w:val="808080"/>
        </w:rPr>
        <w:t>5</w:t>
      </w:r>
      <w:r w:rsidRPr="007772C3">
        <w:rPr>
          <w:rStyle w:val="Neupadljivareferenca"/>
          <w:rFonts w:ascii="Times New Roman" w:hAnsi="Times New Roman"/>
          <w:color w:val="808080"/>
        </w:rPr>
        <w:t>-2019-EBV</w:t>
      </w:r>
    </w:p>
    <w:p w:rsidR="004A68F9" w:rsidRPr="007772C3" w:rsidRDefault="004A68F9" w:rsidP="00E71FA7">
      <w:pPr>
        <w:ind w:left="-180" w:right="340"/>
        <w:jc w:val="center"/>
        <w:rPr>
          <w:rStyle w:val="Neupadljivareferenca"/>
          <w:rFonts w:ascii="Times New Roman" w:hAnsi="Times New Roman"/>
          <w:color w:val="808080"/>
        </w:rPr>
      </w:pPr>
    </w:p>
    <w:p w:rsidR="00C05EB9" w:rsidRPr="007772C3" w:rsidRDefault="00980693" w:rsidP="00E71FA7">
      <w:pPr>
        <w:ind w:left="-180" w:right="340"/>
        <w:jc w:val="center"/>
        <w:rPr>
          <w:rStyle w:val="Neupadljivareferenca"/>
          <w:rFonts w:ascii="Times New Roman" w:hAnsi="Times New Roman"/>
          <w:color w:val="808080"/>
          <w:sz w:val="20"/>
          <w:szCs w:val="20"/>
        </w:rPr>
      </w:pPr>
      <w:r w:rsidRPr="007772C3">
        <w:rPr>
          <w:rStyle w:val="Neupadljivareferenca"/>
          <w:rFonts w:ascii="Times New Roman" w:hAnsi="Times New Roman"/>
          <w:color w:val="808080"/>
        </w:rPr>
        <w:t>CPV: 71356200-0</w:t>
      </w:r>
    </w:p>
    <w:p w:rsidR="002A7587" w:rsidRPr="007772C3" w:rsidRDefault="002A7587" w:rsidP="00E71FA7">
      <w:pPr>
        <w:ind w:left="-180" w:right="340"/>
        <w:jc w:val="center"/>
        <w:rPr>
          <w:rStyle w:val="Neupadljivareferenca"/>
          <w:rFonts w:ascii="Times New Roman" w:hAnsi="Times New Roman"/>
          <w:color w:val="808080"/>
          <w:sz w:val="20"/>
          <w:szCs w:val="20"/>
        </w:rPr>
      </w:pPr>
    </w:p>
    <w:p w:rsidR="002A7587" w:rsidRPr="007772C3" w:rsidRDefault="002A7587" w:rsidP="00E71FA7">
      <w:pPr>
        <w:ind w:left="-180" w:right="340"/>
        <w:jc w:val="center"/>
        <w:rPr>
          <w:rStyle w:val="Neupadljivareferenca"/>
          <w:rFonts w:ascii="Times New Roman" w:hAnsi="Times New Roman"/>
          <w:color w:val="808080"/>
          <w:sz w:val="20"/>
          <w:szCs w:val="20"/>
        </w:rPr>
      </w:pPr>
    </w:p>
    <w:p w:rsidR="002A7587" w:rsidRPr="007772C3" w:rsidRDefault="002A7587" w:rsidP="00E71FA7">
      <w:pPr>
        <w:ind w:left="-180" w:right="340"/>
        <w:jc w:val="center"/>
        <w:rPr>
          <w:rStyle w:val="Neupadljivareferenca"/>
          <w:rFonts w:ascii="Times New Roman" w:hAnsi="Times New Roman"/>
          <w:color w:val="808080"/>
        </w:rPr>
      </w:pPr>
      <w:r w:rsidRPr="007772C3">
        <w:rPr>
          <w:rFonts w:ascii="Times New Roman" w:hAnsi="Times New Roman"/>
          <w:noProof/>
        </w:rPr>
        <w:drawing>
          <wp:inline distT="0" distB="0" distL="0" distR="0" wp14:anchorId="462D3B39" wp14:editId="5045D246">
            <wp:extent cx="5761355" cy="91440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a:extLst>
                        <a:ext uri="{28A0092B-C50C-407E-A947-70E740481C1C}">
                          <a14:useLocalDpi xmlns:a14="http://schemas.microsoft.com/office/drawing/2010/main" val="0"/>
                        </a:ext>
                      </a:extLst>
                    </a:blip>
                    <a:srcRect t="782" b="24218"/>
                    <a:stretch/>
                  </pic:blipFill>
                  <pic:spPr bwMode="auto">
                    <a:xfrm>
                      <a:off x="0" y="0"/>
                      <a:ext cx="5761355" cy="914400"/>
                    </a:xfrm>
                    <a:prstGeom prst="rect">
                      <a:avLst/>
                    </a:prstGeom>
                    <a:noFill/>
                    <a:ln>
                      <a:noFill/>
                    </a:ln>
                    <a:extLst>
                      <a:ext uri="{53640926-AAD7-44D8-BBD7-CCE9431645EC}">
                        <a14:shadowObscured xmlns:a14="http://schemas.microsoft.com/office/drawing/2010/main"/>
                      </a:ext>
                    </a:extLst>
                  </pic:spPr>
                </pic:pic>
              </a:graphicData>
            </a:graphic>
          </wp:inline>
        </w:drawing>
      </w:r>
    </w:p>
    <w:p w:rsidR="00693BA2" w:rsidRPr="007772C3" w:rsidRDefault="00693BA2" w:rsidP="004C37EC">
      <w:pPr>
        <w:pStyle w:val="Naslov1"/>
        <w:spacing w:after="120"/>
        <w:ind w:right="340"/>
        <w:jc w:val="both"/>
        <w:rPr>
          <w:rFonts w:ascii="Times New Roman" w:hAnsi="Times New Roman"/>
          <w:b/>
          <w:smallCaps/>
          <w:color w:val="595959"/>
          <w:sz w:val="24"/>
          <w:szCs w:val="24"/>
        </w:rPr>
      </w:pPr>
      <w:bookmarkStart w:id="12" w:name="_Toc471908257"/>
      <w:bookmarkEnd w:id="0"/>
      <w:bookmarkEnd w:id="1"/>
      <w:r w:rsidRPr="007772C3">
        <w:rPr>
          <w:rStyle w:val="Neupadljivareferenca"/>
          <w:rFonts w:ascii="Times New Roman" w:hAnsi="Times New Roman"/>
          <w:b/>
          <w:color w:val="595959"/>
          <w:sz w:val="24"/>
          <w:szCs w:val="24"/>
        </w:rPr>
        <w:lastRenderedPageBreak/>
        <w:t xml:space="preserve">1. Naziv i sjedište naručitelja, broj telefona, broj telefaksa, </w:t>
      </w:r>
      <w:r w:rsidR="004C37EC" w:rsidRPr="007772C3">
        <w:rPr>
          <w:rStyle w:val="Neupadljivareferenca"/>
          <w:rFonts w:ascii="Times New Roman" w:hAnsi="Times New Roman"/>
          <w:b/>
          <w:color w:val="595959"/>
          <w:sz w:val="24"/>
          <w:szCs w:val="24"/>
        </w:rPr>
        <w:t xml:space="preserve">službena elektronička pošta, </w:t>
      </w:r>
      <w:r w:rsidRPr="007772C3">
        <w:rPr>
          <w:rStyle w:val="Neupadljivareferenca"/>
          <w:rFonts w:ascii="Times New Roman" w:hAnsi="Times New Roman"/>
          <w:b/>
          <w:color w:val="595959"/>
          <w:sz w:val="24"/>
          <w:szCs w:val="24"/>
        </w:rPr>
        <w:t>internetska adresa</w:t>
      </w:r>
      <w:bookmarkEnd w:id="12"/>
      <w:r w:rsidRPr="007772C3">
        <w:rPr>
          <w:rStyle w:val="Neupadljivareferenca"/>
          <w:rFonts w:ascii="Times New Roman" w:hAnsi="Times New Roman"/>
          <w:b/>
          <w:color w:val="595959"/>
          <w:sz w:val="24"/>
          <w:szCs w:val="24"/>
        </w:rPr>
        <w:t xml:space="preserve"> </w:t>
      </w:r>
    </w:p>
    <w:p w:rsidR="00173573" w:rsidRPr="007772C3" w:rsidRDefault="00173573" w:rsidP="00173573">
      <w:pPr>
        <w:ind w:right="340"/>
        <w:jc w:val="both"/>
        <w:rPr>
          <w:rFonts w:ascii="Times New Roman" w:hAnsi="Times New Roman"/>
          <w:sz w:val="22"/>
          <w:szCs w:val="22"/>
        </w:rPr>
      </w:pPr>
      <w:bookmarkStart w:id="13" w:name="_Toc435439730"/>
      <w:bookmarkStart w:id="14" w:name="_Toc435444053"/>
      <w:bookmarkStart w:id="15" w:name="_Toc471908258"/>
      <w:r w:rsidRPr="007772C3">
        <w:rPr>
          <w:rFonts w:ascii="Times New Roman" w:hAnsi="Times New Roman"/>
          <w:sz w:val="22"/>
          <w:szCs w:val="22"/>
        </w:rPr>
        <w:t xml:space="preserve">Naručitelj je Općina Gračac, Park sv. Jurja 1, 23440 Gračac, MB: 2543656, OIB: 46944306133 telefon + 385 23 773 007, telefaks: + 385 23 773 004, </w:t>
      </w:r>
      <w:r w:rsidR="00E10B8D" w:rsidRPr="007772C3">
        <w:rPr>
          <w:rFonts w:ascii="Times New Roman" w:hAnsi="Times New Roman"/>
          <w:sz w:val="22"/>
          <w:szCs w:val="22"/>
        </w:rPr>
        <w:t xml:space="preserve">E-mail: </w:t>
      </w:r>
      <w:hyperlink r:id="rId14" w:history="1">
        <w:r w:rsidR="004C37EC" w:rsidRPr="007772C3">
          <w:rPr>
            <w:rStyle w:val="Hiperveza"/>
            <w:rFonts w:ascii="Times New Roman" w:hAnsi="Times New Roman"/>
            <w:sz w:val="22"/>
            <w:szCs w:val="22"/>
          </w:rPr>
          <w:t>gracac@gracac.hr</w:t>
        </w:r>
      </w:hyperlink>
      <w:r w:rsidR="004C37EC" w:rsidRPr="007772C3">
        <w:rPr>
          <w:rFonts w:ascii="Times New Roman" w:hAnsi="Times New Roman"/>
          <w:sz w:val="22"/>
          <w:szCs w:val="22"/>
        </w:rPr>
        <w:t xml:space="preserve">, </w:t>
      </w:r>
      <w:hyperlink r:id="rId15" w:history="1">
        <w:r w:rsidRPr="007772C3">
          <w:rPr>
            <w:rStyle w:val="Hiperveza"/>
            <w:rFonts w:ascii="Times New Roman" w:hAnsi="Times New Roman"/>
            <w:sz w:val="22"/>
            <w:szCs w:val="22"/>
            <w:u w:val="none"/>
          </w:rPr>
          <w:t>www.gracac.hr</w:t>
        </w:r>
      </w:hyperlink>
      <w:r w:rsidRPr="007772C3">
        <w:rPr>
          <w:rFonts w:ascii="Times New Roman" w:hAnsi="Times New Roman"/>
          <w:sz w:val="22"/>
          <w:szCs w:val="22"/>
        </w:rPr>
        <w:t>.</w:t>
      </w:r>
    </w:p>
    <w:p w:rsidR="00173573" w:rsidRPr="007772C3" w:rsidRDefault="00173573" w:rsidP="00173573">
      <w:pPr>
        <w:pStyle w:val="TOCNaslov"/>
        <w:spacing w:after="120"/>
        <w:ind w:right="340"/>
        <w:rPr>
          <w:rFonts w:ascii="Times New Roman" w:hAnsi="Times New Roman"/>
          <w:b/>
          <w:smallCaps/>
          <w:color w:val="595959"/>
          <w:sz w:val="24"/>
          <w:szCs w:val="24"/>
        </w:rPr>
      </w:pPr>
      <w:r w:rsidRPr="007772C3">
        <w:rPr>
          <w:rStyle w:val="Neupadljivareferenca"/>
          <w:rFonts w:ascii="Times New Roman" w:hAnsi="Times New Roman"/>
          <w:b/>
          <w:color w:val="595959"/>
          <w:sz w:val="24"/>
          <w:szCs w:val="24"/>
        </w:rPr>
        <w:t xml:space="preserve">2. Osoba odnosno služba zadužena za komunikaciju s </w:t>
      </w:r>
      <w:bookmarkEnd w:id="13"/>
      <w:bookmarkEnd w:id="14"/>
      <w:r w:rsidRPr="007772C3">
        <w:rPr>
          <w:rStyle w:val="Neupadljivareferenca"/>
          <w:rFonts w:ascii="Times New Roman" w:hAnsi="Times New Roman"/>
          <w:b/>
          <w:color w:val="595959"/>
          <w:sz w:val="24"/>
          <w:szCs w:val="24"/>
        </w:rPr>
        <w:t>gospodarskim subjektima</w:t>
      </w:r>
      <w:bookmarkEnd w:id="15"/>
    </w:p>
    <w:p w:rsidR="00173573" w:rsidRPr="007772C3" w:rsidRDefault="00173573" w:rsidP="00173573">
      <w:pPr>
        <w:spacing w:line="276" w:lineRule="auto"/>
        <w:ind w:right="340"/>
        <w:jc w:val="both"/>
        <w:rPr>
          <w:rFonts w:ascii="Times New Roman" w:hAnsi="Times New Roman"/>
          <w:sz w:val="22"/>
          <w:szCs w:val="22"/>
        </w:rPr>
      </w:pPr>
      <w:r w:rsidRPr="007772C3">
        <w:rPr>
          <w:rFonts w:ascii="Times New Roman" w:hAnsi="Times New Roman"/>
          <w:sz w:val="22"/>
          <w:szCs w:val="22"/>
        </w:rPr>
        <w:t xml:space="preserve">Zahtjev za objašnjenje i izmjenu dokumentacije vezane uz predmet nabave gospodarski subjekti mogu uputiti na elektroničku poštu: </w:t>
      </w:r>
      <w:r w:rsidRPr="007772C3">
        <w:rPr>
          <w:rFonts w:ascii="Times New Roman" w:hAnsi="Times New Roman"/>
          <w:color w:val="0000FF"/>
          <w:sz w:val="22"/>
          <w:szCs w:val="22"/>
        </w:rPr>
        <w:t>gracac@gracac.hr</w:t>
      </w:r>
      <w:r w:rsidRPr="007772C3">
        <w:rPr>
          <w:rFonts w:ascii="Times New Roman" w:hAnsi="Times New Roman"/>
          <w:sz w:val="22"/>
          <w:szCs w:val="22"/>
        </w:rPr>
        <w:t>. U „Predmetu“ („Subject“) elektroničke pošte potrebno je upisati evidencijski broj nabave koji je naveden u dokumentaciji i pozivu  na dostavu ponuda. Pod uvjetom da je zahtjev dostavljen pravodobno, odgovor će se staviti na raspolaganje svim gospodarskim subjektima putem internetskih stranica Općine Gračac (</w:t>
      </w:r>
      <w:hyperlink r:id="rId16" w:history="1">
        <w:r w:rsidRPr="007772C3">
          <w:rPr>
            <w:rStyle w:val="Hiperveza"/>
            <w:rFonts w:ascii="Times New Roman" w:hAnsi="Times New Roman"/>
            <w:sz w:val="22"/>
            <w:szCs w:val="22"/>
          </w:rPr>
          <w:t>www.gracac.hr</w:t>
        </w:r>
      </w:hyperlink>
      <w:r w:rsidRPr="007772C3">
        <w:rPr>
          <w:rFonts w:ascii="Times New Roman" w:hAnsi="Times New Roman"/>
          <w:sz w:val="22"/>
          <w:szCs w:val="22"/>
        </w:rPr>
        <w:t>)</w:t>
      </w:r>
      <w:r w:rsidR="00E24C5B" w:rsidRPr="007772C3">
        <w:rPr>
          <w:rFonts w:ascii="Times New Roman" w:hAnsi="Times New Roman"/>
          <w:sz w:val="22"/>
          <w:szCs w:val="22"/>
        </w:rPr>
        <w:t xml:space="preserve"> u odjeljku „Javna nabava“</w:t>
      </w:r>
    </w:p>
    <w:p w:rsidR="00173573" w:rsidRPr="007772C3" w:rsidRDefault="00173573" w:rsidP="00173573">
      <w:pPr>
        <w:spacing w:line="276" w:lineRule="auto"/>
        <w:ind w:right="340"/>
        <w:jc w:val="both"/>
        <w:rPr>
          <w:rFonts w:ascii="Times New Roman" w:hAnsi="Times New Roman"/>
          <w:sz w:val="22"/>
          <w:szCs w:val="22"/>
        </w:rPr>
      </w:pPr>
      <w:r w:rsidRPr="007772C3">
        <w:rPr>
          <w:rFonts w:ascii="Times New Roman" w:hAnsi="Times New Roman"/>
          <w:sz w:val="22"/>
          <w:szCs w:val="22"/>
        </w:rPr>
        <w:t>Zahtjev je pravodoban ako je dostavljen naručitelju najkasnije tijekom 4</w:t>
      </w:r>
      <w:r w:rsidRPr="007772C3">
        <w:rPr>
          <w:rFonts w:ascii="Times New Roman" w:hAnsi="Times New Roman"/>
          <w:b/>
          <w:sz w:val="22"/>
          <w:szCs w:val="22"/>
        </w:rPr>
        <w:t xml:space="preserve"> (četvrtog) dana</w:t>
      </w:r>
      <w:r w:rsidRPr="007772C3">
        <w:rPr>
          <w:rFonts w:ascii="Times New Roman" w:hAnsi="Times New Roman"/>
          <w:sz w:val="22"/>
          <w:szCs w:val="22"/>
        </w:rPr>
        <w:t xml:space="preserve"> prije dana u kojem ističe rok za dostavu ponuda. </w:t>
      </w:r>
    </w:p>
    <w:p w:rsidR="00173573" w:rsidRPr="007772C3" w:rsidRDefault="00173573" w:rsidP="00173573">
      <w:pPr>
        <w:ind w:right="340"/>
        <w:jc w:val="both"/>
        <w:rPr>
          <w:rFonts w:ascii="Times New Roman" w:hAnsi="Times New Roman"/>
          <w:sz w:val="22"/>
          <w:szCs w:val="22"/>
        </w:rPr>
      </w:pPr>
      <w:r w:rsidRPr="007772C3">
        <w:rPr>
          <w:rFonts w:ascii="Times New Roman" w:hAnsi="Times New Roman"/>
          <w:sz w:val="22"/>
          <w:szCs w:val="22"/>
        </w:rPr>
        <w:t>Kontakt telefon za općenite informacije o predmetnom postupku javne nabave: +385 23 773 007.</w:t>
      </w:r>
    </w:p>
    <w:p w:rsidR="00173573" w:rsidRPr="007772C3" w:rsidRDefault="00173573" w:rsidP="00173573">
      <w:pPr>
        <w:pStyle w:val="TOCNaslov"/>
        <w:spacing w:after="120"/>
        <w:ind w:right="340"/>
        <w:rPr>
          <w:rFonts w:ascii="Times New Roman" w:hAnsi="Times New Roman"/>
          <w:b/>
          <w:smallCaps/>
          <w:color w:val="595959"/>
          <w:sz w:val="24"/>
          <w:szCs w:val="24"/>
        </w:rPr>
      </w:pPr>
      <w:bookmarkStart w:id="16" w:name="_Toc471908259"/>
      <w:r w:rsidRPr="007772C3">
        <w:rPr>
          <w:rStyle w:val="Neupadljivareferenca"/>
          <w:rFonts w:ascii="Times New Roman" w:hAnsi="Times New Roman"/>
          <w:b/>
          <w:color w:val="595959"/>
          <w:sz w:val="24"/>
          <w:szCs w:val="24"/>
        </w:rPr>
        <w:t>3. Sprečavanje sukoba interesa</w:t>
      </w:r>
      <w:bookmarkEnd w:id="16"/>
    </w:p>
    <w:p w:rsidR="00173573" w:rsidRPr="007772C3" w:rsidRDefault="00173573" w:rsidP="00173573">
      <w:pPr>
        <w:ind w:right="340"/>
        <w:jc w:val="both"/>
        <w:rPr>
          <w:rStyle w:val="Neupadljivareferenca"/>
          <w:rFonts w:ascii="Times New Roman" w:hAnsi="Times New Roman"/>
          <w:smallCaps w:val="0"/>
          <w:color w:val="auto"/>
          <w:sz w:val="22"/>
          <w:szCs w:val="22"/>
        </w:rPr>
      </w:pPr>
      <w:r w:rsidRPr="007772C3">
        <w:rPr>
          <w:rFonts w:ascii="Times New Roman" w:hAnsi="Times New Roman"/>
          <w:sz w:val="22"/>
          <w:szCs w:val="22"/>
        </w:rPr>
        <w:t xml:space="preserve">U smislu članka </w:t>
      </w:r>
      <w:r w:rsidR="00FB4243" w:rsidRPr="007772C3">
        <w:rPr>
          <w:rFonts w:ascii="Times New Roman" w:hAnsi="Times New Roman"/>
          <w:sz w:val="22"/>
          <w:szCs w:val="22"/>
        </w:rPr>
        <w:t>2</w:t>
      </w:r>
      <w:r w:rsidR="004C37EC" w:rsidRPr="007772C3">
        <w:rPr>
          <w:rFonts w:ascii="Times New Roman" w:hAnsi="Times New Roman"/>
          <w:sz w:val="22"/>
          <w:szCs w:val="22"/>
        </w:rPr>
        <w:t>.</w:t>
      </w:r>
      <w:r w:rsidR="00FB4243" w:rsidRPr="007772C3">
        <w:rPr>
          <w:rFonts w:ascii="Times New Roman" w:hAnsi="Times New Roman"/>
          <w:sz w:val="22"/>
          <w:szCs w:val="22"/>
        </w:rPr>
        <w:t xml:space="preserve"> Pravilnika o provedbi postupaka jednostavne nabave</w:t>
      </w:r>
      <w:r w:rsidRPr="007772C3">
        <w:rPr>
          <w:rFonts w:ascii="Times New Roman" w:hAnsi="Times New Roman"/>
          <w:sz w:val="22"/>
          <w:szCs w:val="22"/>
        </w:rPr>
        <w:t>, a vezano uz ovaj postupak jednostavne nabave, ne postoje</w:t>
      </w:r>
      <w:r w:rsidR="004C37EC" w:rsidRPr="007772C3">
        <w:rPr>
          <w:rFonts w:ascii="Times New Roman" w:hAnsi="Times New Roman"/>
          <w:sz w:val="22"/>
          <w:szCs w:val="22"/>
        </w:rPr>
        <w:t xml:space="preserve"> gospodarski subjekti s kojima N</w:t>
      </w:r>
      <w:r w:rsidRPr="007772C3">
        <w:rPr>
          <w:rFonts w:ascii="Times New Roman" w:hAnsi="Times New Roman"/>
          <w:sz w:val="22"/>
          <w:szCs w:val="22"/>
        </w:rPr>
        <w:t>aru</w:t>
      </w:r>
      <w:r w:rsidR="000104B6" w:rsidRPr="007772C3">
        <w:rPr>
          <w:rFonts w:ascii="Times New Roman" w:hAnsi="Times New Roman"/>
          <w:sz w:val="22"/>
          <w:szCs w:val="22"/>
        </w:rPr>
        <w:t>čitelj ne smije sklopiti ugovor</w:t>
      </w:r>
      <w:r w:rsidRPr="007772C3">
        <w:rPr>
          <w:rFonts w:ascii="Times New Roman" w:hAnsi="Times New Roman"/>
          <w:sz w:val="22"/>
          <w:szCs w:val="22"/>
        </w:rPr>
        <w:t>.</w:t>
      </w:r>
      <w:bookmarkStart w:id="17" w:name="_Toc435439731"/>
      <w:bookmarkStart w:id="18" w:name="_Toc435444054"/>
    </w:p>
    <w:p w:rsidR="00173573" w:rsidRPr="007772C3" w:rsidRDefault="00173573" w:rsidP="00173573">
      <w:pPr>
        <w:pStyle w:val="TOCNaslov"/>
        <w:spacing w:after="120"/>
        <w:ind w:right="340"/>
        <w:rPr>
          <w:rFonts w:ascii="Times New Roman" w:hAnsi="Times New Roman"/>
          <w:b/>
          <w:smallCaps/>
          <w:color w:val="595959"/>
          <w:sz w:val="24"/>
          <w:szCs w:val="24"/>
        </w:rPr>
      </w:pPr>
      <w:bookmarkStart w:id="19" w:name="_Toc471908260"/>
      <w:r w:rsidRPr="007772C3">
        <w:rPr>
          <w:rStyle w:val="Neupadljivareferenca"/>
          <w:rFonts w:ascii="Times New Roman" w:hAnsi="Times New Roman"/>
          <w:b/>
          <w:color w:val="595959"/>
          <w:sz w:val="24"/>
          <w:szCs w:val="24"/>
        </w:rPr>
        <w:t>4. Opis predmeta nabave</w:t>
      </w:r>
      <w:bookmarkEnd w:id="17"/>
      <w:bookmarkEnd w:id="18"/>
      <w:bookmarkEnd w:id="19"/>
    </w:p>
    <w:p w:rsidR="00173573" w:rsidRPr="007772C3" w:rsidRDefault="00173573" w:rsidP="00173573">
      <w:pPr>
        <w:ind w:right="340"/>
        <w:jc w:val="both"/>
        <w:rPr>
          <w:rFonts w:ascii="Times New Roman" w:hAnsi="Times New Roman"/>
          <w:sz w:val="22"/>
          <w:szCs w:val="22"/>
        </w:rPr>
      </w:pPr>
      <w:r w:rsidRPr="007772C3">
        <w:rPr>
          <w:rFonts w:ascii="Times New Roman" w:hAnsi="Times New Roman"/>
          <w:sz w:val="22"/>
          <w:szCs w:val="22"/>
        </w:rPr>
        <w:t xml:space="preserve">Predmet nabave je: </w:t>
      </w:r>
      <w:r w:rsidR="002A7587" w:rsidRPr="007772C3">
        <w:rPr>
          <w:rFonts w:ascii="Times New Roman" w:hAnsi="Times New Roman"/>
          <w:sz w:val="22"/>
          <w:szCs w:val="22"/>
        </w:rPr>
        <w:t>USLUGA TEHNIČKE POMOĆI ZA UPRAVLJANJE PROJEKTOM, PROVOĐENJE INFORMATIVNO-OBRAZOVNIH AKTIVNOSTI TE PROMIDŽBU I VIDLJIVOST PROJEKTA IZGRADNJE RECIKLAŽNOG DVORIŠTA GRAČAC</w:t>
      </w:r>
      <w:r w:rsidR="00A33312" w:rsidRPr="007772C3">
        <w:rPr>
          <w:rFonts w:ascii="Times New Roman" w:hAnsi="Times New Roman"/>
          <w:sz w:val="22"/>
          <w:szCs w:val="22"/>
        </w:rPr>
        <w:t>. Detaljan opis predmeta nabave naveden je u Projektnom zadatku koji je sastavni dio ove dokumentacije o nabavi.</w:t>
      </w:r>
    </w:p>
    <w:p w:rsidR="00173573" w:rsidRPr="007772C3" w:rsidRDefault="00173573" w:rsidP="00173573">
      <w:pPr>
        <w:pStyle w:val="TOCNaslov"/>
        <w:spacing w:after="120"/>
        <w:ind w:right="340"/>
        <w:rPr>
          <w:rFonts w:ascii="Times New Roman" w:hAnsi="Times New Roman"/>
          <w:b/>
          <w:smallCaps/>
          <w:color w:val="595959"/>
          <w:sz w:val="24"/>
          <w:szCs w:val="24"/>
        </w:rPr>
      </w:pPr>
      <w:bookmarkStart w:id="20" w:name="_Toc471908261"/>
      <w:r w:rsidRPr="007772C3">
        <w:rPr>
          <w:rStyle w:val="Neupadljivareferenca"/>
          <w:rFonts w:ascii="Times New Roman" w:hAnsi="Times New Roman"/>
          <w:b/>
          <w:color w:val="595959"/>
          <w:sz w:val="24"/>
          <w:szCs w:val="24"/>
        </w:rPr>
        <w:t>5. Količina predmeta nabave</w:t>
      </w:r>
      <w:bookmarkEnd w:id="20"/>
    </w:p>
    <w:p w:rsidR="00173573" w:rsidRPr="007772C3" w:rsidRDefault="002A7587" w:rsidP="00173573">
      <w:pPr>
        <w:ind w:right="340"/>
        <w:jc w:val="both"/>
        <w:rPr>
          <w:rFonts w:ascii="Times New Roman" w:hAnsi="Times New Roman"/>
          <w:sz w:val="22"/>
          <w:szCs w:val="22"/>
        </w:rPr>
      </w:pPr>
      <w:r w:rsidRPr="007772C3">
        <w:rPr>
          <w:rFonts w:ascii="Times New Roman" w:hAnsi="Times New Roman"/>
          <w:sz w:val="22"/>
          <w:szCs w:val="22"/>
        </w:rPr>
        <w:t>Količin</w:t>
      </w:r>
      <w:r w:rsidR="004C37EC" w:rsidRPr="007772C3">
        <w:rPr>
          <w:rFonts w:ascii="Times New Roman" w:hAnsi="Times New Roman"/>
          <w:sz w:val="22"/>
          <w:szCs w:val="22"/>
        </w:rPr>
        <w:t>e</w:t>
      </w:r>
      <w:r w:rsidRPr="007772C3">
        <w:rPr>
          <w:rFonts w:ascii="Times New Roman" w:hAnsi="Times New Roman"/>
          <w:sz w:val="22"/>
          <w:szCs w:val="22"/>
        </w:rPr>
        <w:t xml:space="preserve"> predmeta nabave su navedene u Prilogu br. 1</w:t>
      </w:r>
      <w:r w:rsidR="004C37EC" w:rsidRPr="007772C3">
        <w:rPr>
          <w:rFonts w:ascii="Times New Roman" w:hAnsi="Times New Roman"/>
          <w:sz w:val="22"/>
          <w:szCs w:val="22"/>
        </w:rPr>
        <w:t>.</w:t>
      </w:r>
      <w:r w:rsidR="009C2E7F" w:rsidRPr="007772C3">
        <w:rPr>
          <w:rFonts w:ascii="Times New Roman" w:hAnsi="Times New Roman"/>
          <w:sz w:val="22"/>
          <w:szCs w:val="22"/>
        </w:rPr>
        <w:t xml:space="preserve"> (troškovnik)</w:t>
      </w:r>
      <w:r w:rsidRPr="007772C3">
        <w:rPr>
          <w:rFonts w:ascii="Times New Roman" w:hAnsi="Times New Roman"/>
          <w:sz w:val="22"/>
          <w:szCs w:val="22"/>
        </w:rPr>
        <w:t xml:space="preserve"> ove Dokumentacije o nabavi. </w:t>
      </w:r>
      <w:bookmarkStart w:id="21" w:name="_Toc435439732"/>
    </w:p>
    <w:p w:rsidR="00173573" w:rsidRPr="007772C3" w:rsidRDefault="00173573" w:rsidP="00173573">
      <w:pPr>
        <w:pStyle w:val="TOCNaslov"/>
        <w:spacing w:after="120"/>
        <w:ind w:right="340"/>
        <w:rPr>
          <w:rFonts w:ascii="Times New Roman" w:hAnsi="Times New Roman"/>
          <w:b/>
          <w:smallCaps/>
          <w:color w:val="595959"/>
          <w:sz w:val="24"/>
          <w:szCs w:val="24"/>
        </w:rPr>
      </w:pPr>
      <w:bookmarkStart w:id="22" w:name="_Toc435444055"/>
      <w:bookmarkStart w:id="23" w:name="_Toc471908262"/>
      <w:r w:rsidRPr="007772C3">
        <w:rPr>
          <w:rStyle w:val="Neupadljivareferenca"/>
          <w:rFonts w:ascii="Times New Roman" w:hAnsi="Times New Roman"/>
          <w:b/>
          <w:color w:val="595959"/>
          <w:sz w:val="24"/>
          <w:szCs w:val="24"/>
        </w:rPr>
        <w:t>6. Procijenjena vrijednost nabave</w:t>
      </w:r>
      <w:bookmarkEnd w:id="21"/>
      <w:bookmarkEnd w:id="22"/>
      <w:bookmarkEnd w:id="23"/>
    </w:p>
    <w:p w:rsidR="00173573" w:rsidRPr="007772C3" w:rsidRDefault="00173573" w:rsidP="00173573">
      <w:pPr>
        <w:ind w:right="340"/>
        <w:jc w:val="both"/>
        <w:rPr>
          <w:rFonts w:ascii="Times New Roman" w:hAnsi="Times New Roman"/>
          <w:sz w:val="22"/>
          <w:szCs w:val="22"/>
        </w:rPr>
      </w:pPr>
      <w:r w:rsidRPr="007772C3">
        <w:rPr>
          <w:rFonts w:ascii="Times New Roman" w:hAnsi="Times New Roman"/>
          <w:sz w:val="22"/>
          <w:szCs w:val="22"/>
        </w:rPr>
        <w:t xml:space="preserve">Procijenjena vrijednost nabave: </w:t>
      </w:r>
      <w:r w:rsidR="002A7587" w:rsidRPr="007772C3">
        <w:rPr>
          <w:rFonts w:ascii="Times New Roman" w:hAnsi="Times New Roman"/>
          <w:sz w:val="22"/>
          <w:szCs w:val="22"/>
        </w:rPr>
        <w:t>195</w:t>
      </w:r>
      <w:r w:rsidR="00E23F42" w:rsidRPr="007772C3">
        <w:rPr>
          <w:rFonts w:ascii="Times New Roman" w:hAnsi="Times New Roman"/>
          <w:sz w:val="22"/>
          <w:szCs w:val="22"/>
        </w:rPr>
        <w:t>.0</w:t>
      </w:r>
      <w:r w:rsidR="00FA6B14" w:rsidRPr="007772C3">
        <w:rPr>
          <w:rFonts w:ascii="Times New Roman" w:hAnsi="Times New Roman"/>
          <w:sz w:val="22"/>
          <w:szCs w:val="22"/>
        </w:rPr>
        <w:t>00,</w:t>
      </w:r>
      <w:r w:rsidRPr="007772C3">
        <w:rPr>
          <w:rFonts w:ascii="Times New Roman" w:hAnsi="Times New Roman"/>
          <w:sz w:val="22"/>
          <w:szCs w:val="22"/>
        </w:rPr>
        <w:t>00 kn (bez PDV-a).</w:t>
      </w:r>
    </w:p>
    <w:p w:rsidR="00173573" w:rsidRPr="007772C3" w:rsidRDefault="00173573" w:rsidP="00173573">
      <w:pPr>
        <w:pStyle w:val="TOCNaslov"/>
        <w:spacing w:after="120"/>
        <w:ind w:right="340"/>
        <w:rPr>
          <w:rFonts w:ascii="Times New Roman" w:hAnsi="Times New Roman"/>
          <w:b/>
          <w:smallCaps/>
          <w:color w:val="595959"/>
          <w:sz w:val="24"/>
          <w:szCs w:val="24"/>
        </w:rPr>
      </w:pPr>
      <w:bookmarkStart w:id="24" w:name="_Toc471908263"/>
      <w:r w:rsidRPr="007772C3">
        <w:rPr>
          <w:rStyle w:val="Neupadljivareferenca"/>
          <w:rFonts w:ascii="Times New Roman" w:hAnsi="Times New Roman"/>
          <w:b/>
          <w:color w:val="595959"/>
          <w:sz w:val="24"/>
          <w:szCs w:val="24"/>
        </w:rPr>
        <w:t>7. Vrsta ugovora</w:t>
      </w:r>
      <w:bookmarkEnd w:id="24"/>
      <w:r w:rsidRPr="007772C3">
        <w:rPr>
          <w:rStyle w:val="Neupadljivareferenca"/>
          <w:rFonts w:ascii="Times New Roman" w:hAnsi="Times New Roman"/>
          <w:b/>
          <w:color w:val="595959"/>
          <w:sz w:val="24"/>
          <w:szCs w:val="24"/>
        </w:rPr>
        <w:t xml:space="preserve"> </w:t>
      </w:r>
    </w:p>
    <w:p w:rsidR="00173573" w:rsidRPr="007772C3" w:rsidRDefault="00173573" w:rsidP="00173573">
      <w:pPr>
        <w:spacing w:line="240" w:lineRule="auto"/>
        <w:ind w:right="340"/>
        <w:jc w:val="both"/>
        <w:rPr>
          <w:rFonts w:ascii="Times New Roman" w:hAnsi="Times New Roman"/>
          <w:sz w:val="22"/>
          <w:szCs w:val="22"/>
        </w:rPr>
      </w:pPr>
      <w:r w:rsidRPr="007772C3">
        <w:rPr>
          <w:rFonts w:ascii="Times New Roman" w:hAnsi="Times New Roman"/>
          <w:sz w:val="22"/>
          <w:szCs w:val="22"/>
        </w:rPr>
        <w:t xml:space="preserve">Ugovor o </w:t>
      </w:r>
      <w:r w:rsidR="002A7587" w:rsidRPr="007772C3">
        <w:rPr>
          <w:rFonts w:ascii="Times New Roman" w:hAnsi="Times New Roman"/>
          <w:sz w:val="22"/>
          <w:szCs w:val="22"/>
        </w:rPr>
        <w:t>uslugama</w:t>
      </w:r>
      <w:r w:rsidRPr="007772C3">
        <w:rPr>
          <w:rFonts w:ascii="Times New Roman" w:hAnsi="Times New Roman"/>
          <w:sz w:val="22"/>
          <w:szCs w:val="22"/>
        </w:rPr>
        <w:t>.</w:t>
      </w:r>
    </w:p>
    <w:p w:rsidR="00173573" w:rsidRPr="007772C3" w:rsidRDefault="00173573" w:rsidP="00173573">
      <w:pPr>
        <w:pStyle w:val="TOCNaslov"/>
        <w:spacing w:after="120"/>
        <w:ind w:right="340"/>
        <w:rPr>
          <w:rFonts w:ascii="Times New Roman" w:hAnsi="Times New Roman"/>
          <w:b/>
          <w:smallCaps/>
          <w:color w:val="595959"/>
          <w:sz w:val="24"/>
          <w:szCs w:val="24"/>
        </w:rPr>
      </w:pPr>
      <w:bookmarkStart w:id="25" w:name="_Toc435439733"/>
      <w:bookmarkStart w:id="26" w:name="_Toc435444056"/>
      <w:bookmarkStart w:id="27" w:name="_Toc471908264"/>
      <w:r w:rsidRPr="007772C3">
        <w:rPr>
          <w:rStyle w:val="Neupadljivareferenca"/>
          <w:rFonts w:ascii="Times New Roman" w:hAnsi="Times New Roman"/>
          <w:b/>
          <w:color w:val="595959"/>
          <w:sz w:val="24"/>
          <w:szCs w:val="24"/>
        </w:rPr>
        <w:t xml:space="preserve">8. </w:t>
      </w:r>
      <w:bookmarkEnd w:id="25"/>
      <w:bookmarkEnd w:id="26"/>
      <w:r w:rsidRPr="007772C3">
        <w:rPr>
          <w:rStyle w:val="Neupadljivareferenca"/>
          <w:rFonts w:ascii="Times New Roman" w:hAnsi="Times New Roman"/>
          <w:b/>
          <w:color w:val="595959"/>
          <w:sz w:val="24"/>
          <w:szCs w:val="24"/>
        </w:rPr>
        <w:t>Ugovor</w:t>
      </w:r>
      <w:bookmarkEnd w:id="27"/>
      <w:r w:rsidRPr="007772C3">
        <w:rPr>
          <w:rStyle w:val="Neupadljivareferenca"/>
          <w:rFonts w:ascii="Times New Roman" w:hAnsi="Times New Roman"/>
          <w:b/>
          <w:color w:val="595959"/>
          <w:sz w:val="24"/>
          <w:szCs w:val="24"/>
        </w:rPr>
        <w:t xml:space="preserve"> </w:t>
      </w:r>
    </w:p>
    <w:p w:rsidR="00173573" w:rsidRPr="007772C3" w:rsidRDefault="00173573" w:rsidP="00173573">
      <w:pPr>
        <w:spacing w:line="276" w:lineRule="auto"/>
        <w:ind w:right="340"/>
        <w:jc w:val="both"/>
        <w:rPr>
          <w:rFonts w:ascii="Times New Roman" w:hAnsi="Times New Roman"/>
          <w:sz w:val="22"/>
          <w:szCs w:val="22"/>
        </w:rPr>
      </w:pPr>
      <w:r w:rsidRPr="007772C3">
        <w:rPr>
          <w:rFonts w:ascii="Times New Roman" w:hAnsi="Times New Roman"/>
          <w:sz w:val="22"/>
          <w:szCs w:val="22"/>
        </w:rPr>
        <w:t>Nakon provedenog postupka naručitelj će s odabranim gospodarskim subjektom, u skladu s odabranom ponudom i pod uvjetima određenim u dokumentaciji o nabavi, sklopiti ugovor.</w:t>
      </w:r>
    </w:p>
    <w:p w:rsidR="00173573" w:rsidRPr="007772C3" w:rsidRDefault="00173573" w:rsidP="00173573">
      <w:pPr>
        <w:spacing w:line="276" w:lineRule="auto"/>
        <w:ind w:right="340"/>
        <w:jc w:val="both"/>
        <w:rPr>
          <w:rFonts w:ascii="Times New Roman" w:hAnsi="Times New Roman"/>
          <w:sz w:val="22"/>
          <w:szCs w:val="22"/>
        </w:rPr>
      </w:pPr>
      <w:r w:rsidRPr="007772C3">
        <w:rPr>
          <w:rFonts w:ascii="Times New Roman" w:hAnsi="Times New Roman"/>
          <w:sz w:val="22"/>
          <w:szCs w:val="22"/>
        </w:rPr>
        <w:t xml:space="preserve">Kada se dio ugovora o </w:t>
      </w:r>
      <w:r w:rsidR="00FB4243" w:rsidRPr="007772C3">
        <w:rPr>
          <w:rFonts w:ascii="Times New Roman" w:hAnsi="Times New Roman"/>
          <w:sz w:val="22"/>
          <w:szCs w:val="22"/>
        </w:rPr>
        <w:t>radovima</w:t>
      </w:r>
      <w:r w:rsidRPr="007772C3">
        <w:rPr>
          <w:rFonts w:ascii="Times New Roman" w:hAnsi="Times New Roman"/>
          <w:sz w:val="22"/>
          <w:szCs w:val="22"/>
        </w:rPr>
        <w:t xml:space="preserve"> daje u podugovor, on obvezno sadrži:</w:t>
      </w:r>
    </w:p>
    <w:p w:rsidR="00173573" w:rsidRPr="007772C3" w:rsidRDefault="00173573" w:rsidP="00173573">
      <w:pPr>
        <w:pStyle w:val="Default"/>
        <w:spacing w:line="276" w:lineRule="auto"/>
        <w:ind w:right="340"/>
        <w:rPr>
          <w:rFonts w:ascii="Times New Roman" w:hAnsi="Times New Roman"/>
          <w:sz w:val="23"/>
          <w:szCs w:val="23"/>
        </w:rPr>
      </w:pPr>
      <w:r w:rsidRPr="007772C3">
        <w:rPr>
          <w:rFonts w:ascii="Times New Roman" w:hAnsi="Times New Roman"/>
          <w:sz w:val="23"/>
          <w:szCs w:val="23"/>
        </w:rPr>
        <w:lastRenderedPageBreak/>
        <w:t xml:space="preserve">1. dio ugovora koji namjerava dati u podugovor (predmet ili količina, vrijednost ili postotni udio) </w:t>
      </w:r>
    </w:p>
    <w:p w:rsidR="00173573" w:rsidRPr="007772C3" w:rsidRDefault="00173573" w:rsidP="00173573">
      <w:pPr>
        <w:pStyle w:val="Default"/>
        <w:spacing w:line="276" w:lineRule="auto"/>
        <w:ind w:right="340"/>
        <w:rPr>
          <w:rFonts w:ascii="Times New Roman" w:hAnsi="Times New Roman"/>
          <w:sz w:val="23"/>
          <w:szCs w:val="23"/>
        </w:rPr>
      </w:pPr>
      <w:r w:rsidRPr="007772C3">
        <w:rPr>
          <w:rFonts w:ascii="Times New Roman" w:hAnsi="Times New Roman"/>
          <w:sz w:val="23"/>
          <w:szCs w:val="23"/>
        </w:rPr>
        <w:t xml:space="preserve">2. podatke o podugovarateljima (naziv ili tvrtka, sjedište, OIB ili nacionalni identifikacijski broj, broj računa, zakonski zastupnici podugovaratelja) </w:t>
      </w:r>
    </w:p>
    <w:p w:rsidR="00173573" w:rsidRPr="007772C3" w:rsidRDefault="00173573" w:rsidP="00173573">
      <w:pPr>
        <w:pStyle w:val="Default"/>
        <w:spacing w:line="240" w:lineRule="auto"/>
        <w:ind w:right="340"/>
        <w:jc w:val="both"/>
        <w:rPr>
          <w:rFonts w:ascii="Times New Roman" w:hAnsi="Times New Roman"/>
          <w:sz w:val="23"/>
          <w:szCs w:val="23"/>
        </w:rPr>
      </w:pPr>
      <w:r w:rsidRPr="007772C3">
        <w:rPr>
          <w:rFonts w:ascii="Times New Roman" w:hAnsi="Times New Roman"/>
          <w:sz w:val="22"/>
          <w:szCs w:val="22"/>
        </w:rPr>
        <w:t>Za svaki dan prekoračenja roka izvođenja iz točke 11. ove dokumentacije koji nastane krivnjom Ugovaratelja, Naručitelj će zaračunati Ugovaratelju ugovornu kaznu u visini od 2 ‰ (dva promila) od ugovorene cijene. Ugovorna kazna u cijelosti može iznositi maksimalno 10 % (deset posto) od ugovorene cijene.</w:t>
      </w:r>
    </w:p>
    <w:p w:rsidR="00173573" w:rsidRPr="007772C3" w:rsidRDefault="00173573" w:rsidP="00173573">
      <w:pPr>
        <w:pStyle w:val="TOCNaslov"/>
        <w:spacing w:after="120"/>
        <w:ind w:right="340"/>
        <w:rPr>
          <w:rFonts w:ascii="Times New Roman" w:hAnsi="Times New Roman"/>
          <w:b/>
          <w:smallCaps/>
          <w:color w:val="595959"/>
          <w:sz w:val="24"/>
          <w:szCs w:val="24"/>
        </w:rPr>
      </w:pPr>
      <w:bookmarkStart w:id="28" w:name="_Toc435439734"/>
      <w:bookmarkStart w:id="29" w:name="_Toc435444057"/>
      <w:bookmarkStart w:id="30" w:name="_Toc471908266"/>
      <w:r w:rsidRPr="007772C3">
        <w:rPr>
          <w:rStyle w:val="Neupadljivareferenca"/>
          <w:rFonts w:ascii="Times New Roman" w:hAnsi="Times New Roman"/>
          <w:b/>
          <w:color w:val="595959"/>
          <w:sz w:val="24"/>
          <w:szCs w:val="24"/>
        </w:rPr>
        <w:t>9. Mjesto izvršenja predmeta nabave</w:t>
      </w:r>
      <w:bookmarkEnd w:id="28"/>
      <w:bookmarkEnd w:id="29"/>
      <w:bookmarkEnd w:id="30"/>
    </w:p>
    <w:p w:rsidR="00173573" w:rsidRPr="007772C3" w:rsidRDefault="00173573" w:rsidP="00173573">
      <w:pPr>
        <w:ind w:right="340"/>
        <w:jc w:val="both"/>
        <w:rPr>
          <w:rFonts w:ascii="Times New Roman" w:hAnsi="Times New Roman"/>
          <w:sz w:val="22"/>
          <w:szCs w:val="22"/>
        </w:rPr>
      </w:pPr>
      <w:r w:rsidRPr="007772C3">
        <w:rPr>
          <w:rFonts w:ascii="Times New Roman" w:hAnsi="Times New Roman"/>
          <w:sz w:val="22"/>
          <w:szCs w:val="22"/>
        </w:rPr>
        <w:t xml:space="preserve">Mjesto izvršenja predmeta nabave </w:t>
      </w:r>
      <w:r w:rsidR="00077E6D" w:rsidRPr="007772C3">
        <w:rPr>
          <w:rFonts w:ascii="Times New Roman" w:hAnsi="Times New Roman"/>
          <w:sz w:val="22"/>
          <w:szCs w:val="22"/>
        </w:rPr>
        <w:t>je Općina Gračac</w:t>
      </w:r>
      <w:r w:rsidR="004730DA" w:rsidRPr="007772C3">
        <w:rPr>
          <w:rFonts w:ascii="Times New Roman" w:hAnsi="Times New Roman"/>
          <w:sz w:val="22"/>
          <w:szCs w:val="22"/>
        </w:rPr>
        <w:t>, ured Izvršitelja/Ugovaratelja</w:t>
      </w:r>
      <w:r w:rsidRPr="007772C3">
        <w:rPr>
          <w:rFonts w:ascii="Times New Roman" w:hAnsi="Times New Roman"/>
          <w:sz w:val="22"/>
          <w:szCs w:val="22"/>
        </w:rPr>
        <w:t>.</w:t>
      </w:r>
    </w:p>
    <w:p w:rsidR="00173573" w:rsidRPr="007772C3" w:rsidRDefault="00173573" w:rsidP="00173573">
      <w:pPr>
        <w:pStyle w:val="TOCNaslov"/>
        <w:spacing w:after="120"/>
        <w:ind w:right="340"/>
        <w:rPr>
          <w:rFonts w:ascii="Times New Roman" w:hAnsi="Times New Roman"/>
          <w:b/>
          <w:smallCaps/>
          <w:color w:val="595959"/>
          <w:sz w:val="24"/>
          <w:szCs w:val="24"/>
        </w:rPr>
      </w:pPr>
      <w:bookmarkStart w:id="31" w:name="_Toc435439735"/>
      <w:bookmarkStart w:id="32" w:name="_Toc435444058"/>
      <w:bookmarkStart w:id="33" w:name="_Toc471908267"/>
      <w:r w:rsidRPr="007772C3">
        <w:rPr>
          <w:rStyle w:val="Neupadljivareferenca"/>
          <w:rFonts w:ascii="Times New Roman" w:hAnsi="Times New Roman"/>
          <w:b/>
          <w:color w:val="595959"/>
          <w:sz w:val="24"/>
          <w:szCs w:val="24"/>
        </w:rPr>
        <w:t>10. Rok izvršenja predmeta nabave</w:t>
      </w:r>
      <w:bookmarkEnd w:id="31"/>
      <w:bookmarkEnd w:id="32"/>
      <w:bookmarkEnd w:id="33"/>
    </w:p>
    <w:p w:rsidR="00173573" w:rsidRPr="007772C3" w:rsidRDefault="00173573" w:rsidP="00173573">
      <w:pPr>
        <w:ind w:right="340"/>
        <w:jc w:val="both"/>
        <w:rPr>
          <w:rFonts w:ascii="Times New Roman" w:hAnsi="Times New Roman"/>
          <w:sz w:val="22"/>
          <w:szCs w:val="22"/>
        </w:rPr>
      </w:pPr>
      <w:r w:rsidRPr="007772C3">
        <w:rPr>
          <w:rFonts w:ascii="Times New Roman" w:hAnsi="Times New Roman"/>
          <w:sz w:val="22"/>
          <w:szCs w:val="22"/>
        </w:rPr>
        <w:t xml:space="preserve">Ponuditelj se obvezuje predmet nabave izvršiti u roku od </w:t>
      </w:r>
      <w:r w:rsidR="001041A2">
        <w:rPr>
          <w:rFonts w:ascii="Times New Roman" w:hAnsi="Times New Roman"/>
          <w:sz w:val="22"/>
          <w:szCs w:val="22"/>
        </w:rPr>
        <w:t xml:space="preserve">najviše </w:t>
      </w:r>
      <w:r w:rsidR="004730DA" w:rsidRPr="007772C3">
        <w:rPr>
          <w:rFonts w:ascii="Times New Roman" w:hAnsi="Times New Roman"/>
          <w:sz w:val="22"/>
          <w:szCs w:val="22"/>
        </w:rPr>
        <w:t>12 mjeseci od dana sklapanja ugovora, odn</w:t>
      </w:r>
      <w:r w:rsidR="009C2E7F" w:rsidRPr="007772C3">
        <w:rPr>
          <w:rFonts w:ascii="Times New Roman" w:hAnsi="Times New Roman"/>
          <w:sz w:val="22"/>
          <w:szCs w:val="22"/>
        </w:rPr>
        <w:t>osno do kraja provedbe projekta: „Izgradnja</w:t>
      </w:r>
      <w:r w:rsidR="004730DA" w:rsidRPr="007772C3">
        <w:rPr>
          <w:rFonts w:ascii="Times New Roman" w:hAnsi="Times New Roman"/>
          <w:sz w:val="22"/>
          <w:szCs w:val="22"/>
        </w:rPr>
        <w:t xml:space="preserve"> reciklažnog dvorišta Gračac</w:t>
      </w:r>
      <w:r w:rsidR="009C2E7F" w:rsidRPr="007772C3">
        <w:rPr>
          <w:rFonts w:ascii="Times New Roman" w:hAnsi="Times New Roman"/>
          <w:sz w:val="22"/>
          <w:szCs w:val="22"/>
        </w:rPr>
        <w:t>“</w:t>
      </w:r>
      <w:r w:rsidRPr="007772C3">
        <w:rPr>
          <w:rFonts w:ascii="Times New Roman" w:hAnsi="Times New Roman"/>
          <w:sz w:val="22"/>
          <w:szCs w:val="22"/>
        </w:rPr>
        <w:t>.</w:t>
      </w:r>
    </w:p>
    <w:p w:rsidR="00173573" w:rsidRPr="007772C3" w:rsidRDefault="00173573" w:rsidP="00173573">
      <w:pPr>
        <w:pStyle w:val="Naslov1"/>
        <w:spacing w:after="120"/>
        <w:ind w:right="340"/>
        <w:rPr>
          <w:rFonts w:ascii="Times New Roman" w:hAnsi="Times New Roman"/>
          <w:b/>
          <w:smallCaps/>
          <w:color w:val="595959"/>
          <w:sz w:val="24"/>
          <w:szCs w:val="24"/>
        </w:rPr>
      </w:pPr>
      <w:bookmarkStart w:id="34" w:name="_Toc435439736"/>
      <w:bookmarkStart w:id="35" w:name="_Toc435444059"/>
      <w:bookmarkStart w:id="36" w:name="_Toc471908268"/>
      <w:r w:rsidRPr="007772C3">
        <w:rPr>
          <w:rStyle w:val="Neupadljivareferenca"/>
          <w:rFonts w:ascii="Times New Roman" w:hAnsi="Times New Roman"/>
          <w:b/>
          <w:color w:val="595959"/>
          <w:sz w:val="24"/>
          <w:szCs w:val="24"/>
        </w:rPr>
        <w:t>11. Nuđenje grupa ili dijelova predmeta nabave</w:t>
      </w:r>
      <w:bookmarkEnd w:id="34"/>
      <w:bookmarkEnd w:id="35"/>
      <w:bookmarkEnd w:id="36"/>
    </w:p>
    <w:p w:rsidR="00173573" w:rsidRPr="007772C3" w:rsidRDefault="00173573" w:rsidP="00173573">
      <w:pPr>
        <w:ind w:right="340"/>
        <w:rPr>
          <w:rFonts w:ascii="Times New Roman" w:hAnsi="Times New Roman"/>
          <w:sz w:val="22"/>
          <w:szCs w:val="22"/>
        </w:rPr>
      </w:pPr>
      <w:r w:rsidRPr="007772C3">
        <w:rPr>
          <w:rFonts w:ascii="Times New Roman" w:hAnsi="Times New Roman"/>
          <w:sz w:val="22"/>
          <w:szCs w:val="22"/>
        </w:rPr>
        <w:t xml:space="preserve">Nije dozvoljeno nuđenje po grupama ili dijelovima predmeta nabave. </w:t>
      </w:r>
    </w:p>
    <w:p w:rsidR="00173573" w:rsidRPr="007772C3" w:rsidRDefault="00173573" w:rsidP="00173573">
      <w:pPr>
        <w:pStyle w:val="Naslov1"/>
        <w:spacing w:after="120"/>
        <w:ind w:right="340"/>
        <w:rPr>
          <w:rFonts w:ascii="Times New Roman" w:hAnsi="Times New Roman"/>
          <w:b/>
          <w:smallCaps/>
          <w:color w:val="595959"/>
          <w:sz w:val="24"/>
          <w:szCs w:val="24"/>
        </w:rPr>
      </w:pPr>
      <w:bookmarkStart w:id="37" w:name="_Toc435439737"/>
      <w:bookmarkStart w:id="38" w:name="_Toc435444060"/>
      <w:bookmarkStart w:id="39" w:name="_Toc471908269"/>
      <w:r w:rsidRPr="007772C3">
        <w:rPr>
          <w:rStyle w:val="Neupadljivareferenca"/>
          <w:rFonts w:ascii="Times New Roman" w:hAnsi="Times New Roman"/>
          <w:b/>
          <w:color w:val="595959"/>
          <w:sz w:val="24"/>
          <w:szCs w:val="24"/>
        </w:rPr>
        <w:t>12. Jamstva</w:t>
      </w:r>
      <w:bookmarkEnd w:id="37"/>
      <w:bookmarkEnd w:id="38"/>
      <w:bookmarkEnd w:id="39"/>
    </w:p>
    <w:p w:rsidR="00173573" w:rsidRPr="007772C3" w:rsidRDefault="00173573" w:rsidP="00173573">
      <w:pPr>
        <w:ind w:right="340"/>
        <w:jc w:val="both"/>
        <w:rPr>
          <w:rFonts w:ascii="Times New Roman" w:hAnsi="Times New Roman"/>
          <w:b/>
          <w:color w:val="595959"/>
          <w:sz w:val="22"/>
          <w:szCs w:val="22"/>
        </w:rPr>
      </w:pPr>
      <w:r w:rsidRPr="007772C3">
        <w:rPr>
          <w:rFonts w:ascii="Times New Roman" w:hAnsi="Times New Roman"/>
          <w:b/>
          <w:color w:val="595959"/>
          <w:sz w:val="22"/>
          <w:szCs w:val="22"/>
        </w:rPr>
        <w:t>Ponuditelji su dužni dostaviti u izvorniku sljedeća jamstva:</w:t>
      </w:r>
    </w:p>
    <w:p w:rsidR="00173573" w:rsidRPr="007772C3" w:rsidRDefault="00173573" w:rsidP="00173573">
      <w:pPr>
        <w:pStyle w:val="Podnaslov"/>
        <w:spacing w:after="120"/>
        <w:ind w:right="340"/>
        <w:rPr>
          <w:rFonts w:ascii="Times New Roman" w:hAnsi="Times New Roman"/>
          <w:b/>
          <w:sz w:val="22"/>
          <w:szCs w:val="22"/>
        </w:rPr>
      </w:pPr>
      <w:bookmarkStart w:id="40" w:name="_Toc471908270"/>
      <w:r w:rsidRPr="007772C3">
        <w:rPr>
          <w:rFonts w:ascii="Times New Roman" w:hAnsi="Times New Roman"/>
          <w:b/>
          <w:sz w:val="22"/>
          <w:szCs w:val="22"/>
        </w:rPr>
        <w:t>12.1. Jamstvo za ozbiljnost ponude</w:t>
      </w:r>
      <w:bookmarkEnd w:id="40"/>
    </w:p>
    <w:p w:rsidR="00173573" w:rsidRPr="007772C3" w:rsidRDefault="00173573" w:rsidP="00173573">
      <w:pPr>
        <w:ind w:right="340"/>
        <w:jc w:val="both"/>
        <w:rPr>
          <w:rFonts w:ascii="Times New Roman" w:hAnsi="Times New Roman"/>
          <w:sz w:val="22"/>
          <w:szCs w:val="22"/>
        </w:rPr>
      </w:pPr>
      <w:r w:rsidRPr="007772C3">
        <w:rPr>
          <w:rFonts w:ascii="Times New Roman" w:hAnsi="Times New Roman"/>
          <w:sz w:val="22"/>
          <w:szCs w:val="22"/>
        </w:rPr>
        <w:t xml:space="preserve">Ponuditelj je dužan dostaviti jamstvo za ozbiljnost ponude u iznosu od </w:t>
      </w:r>
      <w:r w:rsidR="004730DA" w:rsidRPr="007772C3">
        <w:rPr>
          <w:rFonts w:ascii="Times New Roman" w:hAnsi="Times New Roman"/>
          <w:sz w:val="22"/>
          <w:szCs w:val="22"/>
        </w:rPr>
        <w:t>5</w:t>
      </w:r>
      <w:r w:rsidRPr="007772C3">
        <w:rPr>
          <w:rFonts w:ascii="Times New Roman" w:hAnsi="Times New Roman"/>
          <w:sz w:val="22"/>
          <w:szCs w:val="22"/>
        </w:rPr>
        <w:t>.</w:t>
      </w:r>
      <w:r w:rsidR="00FA6B14" w:rsidRPr="007772C3">
        <w:rPr>
          <w:rFonts w:ascii="Times New Roman" w:hAnsi="Times New Roman"/>
          <w:sz w:val="22"/>
          <w:szCs w:val="22"/>
        </w:rPr>
        <w:t>000</w:t>
      </w:r>
      <w:r w:rsidRPr="007772C3">
        <w:rPr>
          <w:rFonts w:ascii="Times New Roman" w:hAnsi="Times New Roman"/>
          <w:sz w:val="22"/>
          <w:szCs w:val="22"/>
        </w:rPr>
        <w:t>,00 kn (</w:t>
      </w:r>
      <w:r w:rsidR="004730DA" w:rsidRPr="007772C3">
        <w:rPr>
          <w:rFonts w:ascii="Times New Roman" w:hAnsi="Times New Roman"/>
          <w:sz w:val="22"/>
          <w:szCs w:val="22"/>
        </w:rPr>
        <w:t>pet</w:t>
      </w:r>
      <w:r w:rsidR="00FB3C83" w:rsidRPr="007772C3">
        <w:rPr>
          <w:rFonts w:ascii="Times New Roman" w:hAnsi="Times New Roman"/>
          <w:sz w:val="22"/>
          <w:szCs w:val="22"/>
        </w:rPr>
        <w:t xml:space="preserve"> </w:t>
      </w:r>
      <w:r w:rsidR="00077E6D" w:rsidRPr="007772C3">
        <w:rPr>
          <w:rFonts w:ascii="Times New Roman" w:hAnsi="Times New Roman"/>
          <w:sz w:val="22"/>
          <w:szCs w:val="22"/>
        </w:rPr>
        <w:t>tisuća</w:t>
      </w:r>
      <w:r w:rsidRPr="007772C3">
        <w:rPr>
          <w:rFonts w:ascii="Times New Roman" w:hAnsi="Times New Roman"/>
          <w:sz w:val="22"/>
          <w:szCs w:val="22"/>
        </w:rPr>
        <w:t xml:space="preserve"> kuna). Jamstvo za ozbiljnost ponude je jamstvo za slučaj  odustajanja ponuditelja od svoje ponude u roku njezine valjanosti, neprihvaćanja ispravka računske greške, odbijanja potpisivanja ugovora o nabavi, ili nedostavljanja jamstva za uredno ispunjenje ugovora.</w:t>
      </w:r>
    </w:p>
    <w:p w:rsidR="00173573" w:rsidRPr="007772C3" w:rsidRDefault="00173573" w:rsidP="00173573">
      <w:pPr>
        <w:ind w:right="340"/>
        <w:jc w:val="both"/>
        <w:rPr>
          <w:rFonts w:ascii="Times New Roman" w:hAnsi="Times New Roman"/>
          <w:sz w:val="22"/>
          <w:szCs w:val="22"/>
        </w:rPr>
      </w:pPr>
      <w:r w:rsidRPr="007772C3">
        <w:rPr>
          <w:rFonts w:ascii="Times New Roman" w:hAnsi="Times New Roman"/>
          <w:sz w:val="22"/>
          <w:szCs w:val="22"/>
        </w:rPr>
        <w:t xml:space="preserve">Jamstvo za ozbiljnost ponude se dostavlja u </w:t>
      </w:r>
      <w:r w:rsidRPr="007772C3">
        <w:rPr>
          <w:rFonts w:ascii="Times New Roman" w:hAnsi="Times New Roman"/>
          <w:b/>
          <w:sz w:val="22"/>
          <w:szCs w:val="22"/>
          <w:u w:val="single"/>
        </w:rPr>
        <w:t>obliku bankarske garancije na poziv</w:t>
      </w:r>
      <w:r w:rsidRPr="007772C3">
        <w:rPr>
          <w:rFonts w:ascii="Times New Roman" w:hAnsi="Times New Roman"/>
          <w:sz w:val="22"/>
          <w:szCs w:val="22"/>
        </w:rPr>
        <w:t>. Jamstvo mora biti bezuvjetno i s rokom valjanosti koji ne smije biti kraći od roka valjanosti ponude</w:t>
      </w:r>
      <w:r w:rsidRPr="007772C3">
        <w:rPr>
          <w:rFonts w:ascii="Times New Roman" w:hAnsi="Times New Roman"/>
          <w:b/>
          <w:sz w:val="22"/>
          <w:szCs w:val="22"/>
        </w:rPr>
        <w:t xml:space="preserve">. </w:t>
      </w:r>
    </w:p>
    <w:p w:rsidR="00173573" w:rsidRPr="007772C3" w:rsidRDefault="00173573" w:rsidP="00173573">
      <w:pPr>
        <w:ind w:right="340"/>
        <w:jc w:val="both"/>
        <w:rPr>
          <w:rFonts w:ascii="Times New Roman" w:hAnsi="Times New Roman"/>
          <w:sz w:val="22"/>
          <w:szCs w:val="22"/>
        </w:rPr>
      </w:pPr>
      <w:r w:rsidRPr="007772C3">
        <w:rPr>
          <w:rFonts w:ascii="Times New Roman" w:hAnsi="Times New Roman"/>
          <w:sz w:val="22"/>
          <w:szCs w:val="22"/>
        </w:rPr>
        <w:t xml:space="preserve">NAPOMENA: U TEKSTU BANKARSKE GARANCIJE </w:t>
      </w:r>
      <w:r w:rsidRPr="007772C3">
        <w:rPr>
          <w:rFonts w:ascii="Times New Roman" w:hAnsi="Times New Roman"/>
          <w:b/>
          <w:sz w:val="22"/>
          <w:szCs w:val="22"/>
          <w:u w:val="single"/>
        </w:rPr>
        <w:t>OBAVEZNO JE</w:t>
      </w:r>
      <w:r w:rsidRPr="007772C3">
        <w:rPr>
          <w:rFonts w:ascii="Times New Roman" w:hAnsi="Times New Roman"/>
          <w:sz w:val="22"/>
          <w:szCs w:val="22"/>
        </w:rPr>
        <w:t xml:space="preserve"> TAKSATIVNO NAVESTI </w:t>
      </w:r>
      <w:r w:rsidRPr="007772C3">
        <w:rPr>
          <w:rFonts w:ascii="Times New Roman" w:hAnsi="Times New Roman"/>
          <w:b/>
          <w:sz w:val="22"/>
          <w:szCs w:val="22"/>
        </w:rPr>
        <w:t xml:space="preserve">SVIH prethodno naznačenih </w:t>
      </w:r>
      <w:r w:rsidR="00CB43A7" w:rsidRPr="007772C3">
        <w:rPr>
          <w:rFonts w:ascii="Times New Roman" w:hAnsi="Times New Roman"/>
          <w:b/>
          <w:sz w:val="22"/>
          <w:szCs w:val="22"/>
        </w:rPr>
        <w:t>4</w:t>
      </w:r>
      <w:r w:rsidRPr="007772C3">
        <w:rPr>
          <w:rFonts w:ascii="Times New Roman" w:hAnsi="Times New Roman"/>
          <w:b/>
          <w:sz w:val="22"/>
          <w:szCs w:val="22"/>
        </w:rPr>
        <w:t xml:space="preserve"> SLUČAJA za koja se izdaje jamstvo</w:t>
      </w:r>
      <w:r w:rsidRPr="007772C3">
        <w:rPr>
          <w:rFonts w:ascii="Times New Roman" w:hAnsi="Times New Roman"/>
          <w:sz w:val="22"/>
          <w:szCs w:val="22"/>
        </w:rPr>
        <w:t xml:space="preserve">: </w:t>
      </w:r>
    </w:p>
    <w:p w:rsidR="00173573" w:rsidRPr="007772C3" w:rsidRDefault="00173573" w:rsidP="00173573">
      <w:pPr>
        <w:ind w:left="284" w:right="340"/>
        <w:jc w:val="both"/>
        <w:rPr>
          <w:rFonts w:ascii="Times New Roman" w:hAnsi="Times New Roman"/>
          <w:sz w:val="22"/>
          <w:szCs w:val="22"/>
        </w:rPr>
      </w:pPr>
      <w:r w:rsidRPr="007772C3">
        <w:rPr>
          <w:rFonts w:ascii="Times New Roman" w:hAnsi="Times New Roman"/>
          <w:sz w:val="22"/>
          <w:szCs w:val="22"/>
        </w:rPr>
        <w:t xml:space="preserve">1. odustajanje ponuditelja od svoje ponude u roku njezine valjanosti </w:t>
      </w:r>
    </w:p>
    <w:p w:rsidR="00173573" w:rsidRPr="007772C3" w:rsidRDefault="00CB43A7" w:rsidP="00173573">
      <w:pPr>
        <w:ind w:left="284" w:right="340"/>
        <w:jc w:val="both"/>
        <w:rPr>
          <w:rFonts w:ascii="Times New Roman" w:hAnsi="Times New Roman"/>
          <w:sz w:val="22"/>
          <w:szCs w:val="22"/>
        </w:rPr>
      </w:pPr>
      <w:r w:rsidRPr="007772C3">
        <w:rPr>
          <w:rFonts w:ascii="Times New Roman" w:hAnsi="Times New Roman"/>
          <w:sz w:val="22"/>
          <w:szCs w:val="22"/>
        </w:rPr>
        <w:t>2</w:t>
      </w:r>
      <w:r w:rsidR="00173573" w:rsidRPr="007772C3">
        <w:rPr>
          <w:rFonts w:ascii="Times New Roman" w:hAnsi="Times New Roman"/>
          <w:sz w:val="22"/>
          <w:szCs w:val="22"/>
        </w:rPr>
        <w:t xml:space="preserve">. neprihvaćanja ispravka računske greške </w:t>
      </w:r>
    </w:p>
    <w:p w:rsidR="00173573" w:rsidRPr="007772C3" w:rsidRDefault="00CB43A7" w:rsidP="00173573">
      <w:pPr>
        <w:ind w:left="284" w:right="340"/>
        <w:jc w:val="both"/>
        <w:rPr>
          <w:rFonts w:ascii="Times New Roman" w:hAnsi="Times New Roman"/>
          <w:sz w:val="22"/>
          <w:szCs w:val="22"/>
        </w:rPr>
      </w:pPr>
      <w:r w:rsidRPr="007772C3">
        <w:rPr>
          <w:rFonts w:ascii="Times New Roman" w:hAnsi="Times New Roman"/>
          <w:sz w:val="22"/>
          <w:szCs w:val="22"/>
        </w:rPr>
        <w:t>3</w:t>
      </w:r>
      <w:r w:rsidR="00173573" w:rsidRPr="007772C3">
        <w:rPr>
          <w:rFonts w:ascii="Times New Roman" w:hAnsi="Times New Roman"/>
          <w:sz w:val="22"/>
          <w:szCs w:val="22"/>
        </w:rPr>
        <w:t xml:space="preserve">. odbijanja potpisivanja ugovora o nabavi </w:t>
      </w:r>
    </w:p>
    <w:p w:rsidR="00173573" w:rsidRPr="007772C3" w:rsidRDefault="00CB43A7" w:rsidP="00173573">
      <w:pPr>
        <w:ind w:left="284" w:right="340"/>
        <w:jc w:val="both"/>
        <w:rPr>
          <w:rFonts w:ascii="Times New Roman" w:hAnsi="Times New Roman"/>
          <w:sz w:val="22"/>
          <w:szCs w:val="22"/>
        </w:rPr>
      </w:pPr>
      <w:r w:rsidRPr="007772C3">
        <w:rPr>
          <w:rFonts w:ascii="Times New Roman" w:hAnsi="Times New Roman"/>
          <w:sz w:val="22"/>
          <w:szCs w:val="22"/>
        </w:rPr>
        <w:t>4</w:t>
      </w:r>
      <w:r w:rsidR="00173573" w:rsidRPr="007772C3">
        <w:rPr>
          <w:rFonts w:ascii="Times New Roman" w:hAnsi="Times New Roman"/>
          <w:sz w:val="22"/>
          <w:szCs w:val="22"/>
        </w:rPr>
        <w:t xml:space="preserve">. nedostavljanja jamstva za uredno ispunjenje ugovora. </w:t>
      </w:r>
    </w:p>
    <w:p w:rsidR="00173573" w:rsidRPr="007772C3" w:rsidRDefault="00173573" w:rsidP="00173573">
      <w:pPr>
        <w:ind w:right="340"/>
        <w:jc w:val="both"/>
        <w:rPr>
          <w:rFonts w:ascii="Times New Roman" w:hAnsi="Times New Roman"/>
          <w:b/>
          <w:sz w:val="22"/>
          <w:szCs w:val="22"/>
        </w:rPr>
      </w:pPr>
      <w:r w:rsidRPr="007772C3">
        <w:rPr>
          <w:rFonts w:ascii="Times New Roman" w:hAnsi="Times New Roman"/>
          <w:b/>
          <w:sz w:val="22"/>
          <w:szCs w:val="22"/>
        </w:rPr>
        <w:t>Jamstvo za ozbiljnost ponude dostavlja se u izvorniku. U slučaju zajednice ponuditelja jamstvo za ozbiljnost ponude može dostaviti jedan od članova.</w:t>
      </w:r>
    </w:p>
    <w:p w:rsidR="00173573" w:rsidRPr="007772C3" w:rsidRDefault="00173573" w:rsidP="00173573">
      <w:pPr>
        <w:pStyle w:val="Bezproreda"/>
        <w:rPr>
          <w:rFonts w:ascii="Times New Roman" w:hAnsi="Times New Roman"/>
          <w:sz w:val="24"/>
          <w:szCs w:val="24"/>
          <w:shd w:val="clear" w:color="auto" w:fill="FFFFFF"/>
        </w:rPr>
      </w:pPr>
      <w:r w:rsidRPr="007772C3">
        <w:rPr>
          <w:rFonts w:ascii="Times New Roman" w:hAnsi="Times New Roman"/>
          <w:sz w:val="24"/>
          <w:szCs w:val="24"/>
          <w:shd w:val="clear" w:color="auto" w:fill="FFFFFF"/>
        </w:rPr>
        <w:t xml:space="preserve">Umjesto jamstva za ozbiljnost ponude u obliku bankarske garancije, ponuditelj može dati </w:t>
      </w:r>
      <w:r w:rsidRPr="007772C3">
        <w:rPr>
          <w:rFonts w:ascii="Times New Roman" w:hAnsi="Times New Roman"/>
          <w:b/>
          <w:sz w:val="24"/>
          <w:szCs w:val="24"/>
          <w:u w:val="single"/>
          <w:shd w:val="clear" w:color="auto" w:fill="FFFFFF"/>
        </w:rPr>
        <w:t>novčani polog</w:t>
      </w:r>
      <w:r w:rsidRPr="007772C3">
        <w:rPr>
          <w:rFonts w:ascii="Times New Roman" w:hAnsi="Times New Roman"/>
          <w:sz w:val="24"/>
          <w:szCs w:val="24"/>
          <w:shd w:val="clear" w:color="auto" w:fill="FFFFFF"/>
        </w:rPr>
        <w:t xml:space="preserve"> u traženom iznosu u korist računa, kako slijedi:</w:t>
      </w:r>
    </w:p>
    <w:p w:rsidR="00173573" w:rsidRPr="007772C3" w:rsidRDefault="00173573" w:rsidP="00173573">
      <w:pPr>
        <w:pStyle w:val="Bezproreda"/>
        <w:rPr>
          <w:rFonts w:ascii="Times New Roman" w:hAnsi="Times New Roman"/>
          <w:shd w:val="clear" w:color="auto" w:fill="FFFFFF"/>
        </w:rPr>
      </w:pPr>
    </w:p>
    <w:p w:rsidR="00173573" w:rsidRPr="007772C3" w:rsidRDefault="00173573" w:rsidP="00173573">
      <w:pPr>
        <w:shd w:val="clear" w:color="auto" w:fill="FFFFFF"/>
        <w:ind w:left="284" w:right="340"/>
        <w:jc w:val="both"/>
        <w:rPr>
          <w:rFonts w:ascii="Times New Roman" w:hAnsi="Times New Roman"/>
          <w:sz w:val="22"/>
          <w:szCs w:val="22"/>
          <w:shd w:val="clear" w:color="auto" w:fill="FFFFFF"/>
        </w:rPr>
      </w:pPr>
      <w:r w:rsidRPr="007772C3">
        <w:rPr>
          <w:rFonts w:ascii="Times New Roman" w:hAnsi="Times New Roman"/>
          <w:sz w:val="22"/>
          <w:szCs w:val="22"/>
          <w:shd w:val="clear" w:color="auto" w:fill="FFFFFF"/>
        </w:rPr>
        <w:t xml:space="preserve">Primatelj uplate: Općina Gračac </w:t>
      </w:r>
    </w:p>
    <w:p w:rsidR="00173573" w:rsidRPr="007772C3" w:rsidRDefault="00173573" w:rsidP="00173573">
      <w:pPr>
        <w:shd w:val="clear" w:color="auto" w:fill="FFFFFF"/>
        <w:ind w:left="284" w:right="340"/>
        <w:jc w:val="both"/>
        <w:rPr>
          <w:rFonts w:ascii="Times New Roman" w:hAnsi="Times New Roman"/>
          <w:sz w:val="22"/>
          <w:szCs w:val="22"/>
          <w:shd w:val="clear" w:color="auto" w:fill="FFFFFF"/>
        </w:rPr>
      </w:pPr>
      <w:r w:rsidRPr="007772C3">
        <w:rPr>
          <w:rFonts w:ascii="Times New Roman" w:hAnsi="Times New Roman"/>
          <w:sz w:val="22"/>
          <w:szCs w:val="22"/>
          <w:shd w:val="clear" w:color="auto" w:fill="FFFFFF"/>
        </w:rPr>
        <w:lastRenderedPageBreak/>
        <w:t>IBAN: HR7423400091813100005</w:t>
      </w:r>
    </w:p>
    <w:p w:rsidR="00173573" w:rsidRPr="007772C3" w:rsidRDefault="00173573" w:rsidP="00173573">
      <w:pPr>
        <w:shd w:val="clear" w:color="auto" w:fill="FFFFFF"/>
        <w:ind w:left="284" w:right="340"/>
        <w:jc w:val="both"/>
        <w:rPr>
          <w:rFonts w:ascii="Times New Roman" w:hAnsi="Times New Roman"/>
          <w:sz w:val="22"/>
          <w:szCs w:val="22"/>
          <w:shd w:val="clear" w:color="auto" w:fill="FFFFFF"/>
        </w:rPr>
      </w:pPr>
      <w:r w:rsidRPr="007772C3">
        <w:rPr>
          <w:rFonts w:ascii="Times New Roman" w:hAnsi="Times New Roman"/>
          <w:sz w:val="22"/>
          <w:szCs w:val="22"/>
          <w:shd w:val="clear" w:color="auto" w:fill="FFFFFF"/>
        </w:rPr>
        <w:t>Model: HR68</w:t>
      </w:r>
    </w:p>
    <w:p w:rsidR="00173573" w:rsidRPr="007772C3" w:rsidRDefault="00173573" w:rsidP="00173573">
      <w:pPr>
        <w:shd w:val="clear" w:color="auto" w:fill="FFFFFF"/>
        <w:ind w:left="284" w:right="340"/>
        <w:jc w:val="both"/>
        <w:rPr>
          <w:rFonts w:ascii="Times New Roman" w:hAnsi="Times New Roman"/>
          <w:sz w:val="22"/>
          <w:szCs w:val="22"/>
          <w:shd w:val="clear" w:color="auto" w:fill="FFFFFF"/>
        </w:rPr>
      </w:pPr>
      <w:r w:rsidRPr="007772C3">
        <w:rPr>
          <w:rFonts w:ascii="Times New Roman" w:hAnsi="Times New Roman"/>
          <w:sz w:val="22"/>
          <w:szCs w:val="22"/>
          <w:shd w:val="clear" w:color="auto" w:fill="FFFFFF"/>
        </w:rPr>
        <w:t xml:space="preserve">Poziv na broj: </w:t>
      </w:r>
      <w:r w:rsidR="00FB3C83" w:rsidRPr="007772C3">
        <w:rPr>
          <w:rFonts w:ascii="Times New Roman" w:hAnsi="Times New Roman"/>
          <w:sz w:val="22"/>
          <w:szCs w:val="22"/>
          <w:shd w:val="clear" w:color="auto" w:fill="FFFFFF"/>
        </w:rPr>
        <w:t>9016-OIB uplatioca</w:t>
      </w:r>
    </w:p>
    <w:p w:rsidR="00173573" w:rsidRPr="007772C3" w:rsidRDefault="00173573" w:rsidP="00173573">
      <w:pPr>
        <w:shd w:val="clear" w:color="auto" w:fill="FFFFFF"/>
        <w:ind w:left="284" w:right="340"/>
        <w:jc w:val="both"/>
        <w:rPr>
          <w:rFonts w:ascii="Times New Roman" w:hAnsi="Times New Roman"/>
          <w:sz w:val="22"/>
          <w:szCs w:val="22"/>
          <w:shd w:val="clear" w:color="auto" w:fill="FFFFFF"/>
        </w:rPr>
      </w:pPr>
      <w:r w:rsidRPr="007772C3">
        <w:rPr>
          <w:rFonts w:ascii="Times New Roman" w:hAnsi="Times New Roman"/>
          <w:sz w:val="22"/>
          <w:szCs w:val="22"/>
          <w:shd w:val="clear" w:color="auto" w:fill="FFFFFF"/>
        </w:rPr>
        <w:t xml:space="preserve">Opis plaćanja pristojbe: obavezno navesti </w:t>
      </w:r>
      <w:r w:rsidR="004730DA" w:rsidRPr="007772C3">
        <w:rPr>
          <w:rFonts w:ascii="Times New Roman" w:hAnsi="Times New Roman"/>
          <w:sz w:val="22"/>
          <w:szCs w:val="22"/>
          <w:shd w:val="clear" w:color="auto" w:fill="FFFFFF"/>
        </w:rPr>
        <w:t>evidencijski broj nabave</w:t>
      </w:r>
    </w:p>
    <w:p w:rsidR="00173573" w:rsidRPr="007772C3" w:rsidRDefault="00173573" w:rsidP="00173573">
      <w:pPr>
        <w:spacing w:line="240" w:lineRule="auto"/>
        <w:ind w:right="340"/>
        <w:jc w:val="both"/>
        <w:rPr>
          <w:rFonts w:ascii="Times New Roman" w:hAnsi="Times New Roman"/>
          <w:b/>
          <w:sz w:val="22"/>
          <w:szCs w:val="22"/>
          <w:u w:val="single"/>
        </w:rPr>
      </w:pPr>
      <w:r w:rsidRPr="007772C3">
        <w:rPr>
          <w:rFonts w:ascii="Times New Roman" w:hAnsi="Times New Roman"/>
          <w:sz w:val="22"/>
          <w:szCs w:val="22"/>
        </w:rPr>
        <w:t xml:space="preserve">     </w:t>
      </w:r>
      <w:r w:rsidRPr="007772C3">
        <w:rPr>
          <w:rFonts w:ascii="Times New Roman" w:hAnsi="Times New Roman"/>
          <w:b/>
          <w:sz w:val="22"/>
          <w:szCs w:val="22"/>
          <w:u w:val="single"/>
        </w:rPr>
        <w:t>Potvrdu o uplati novčanog pologa ponuditelji dostavljaju u sklopu ponude.</w:t>
      </w:r>
    </w:p>
    <w:p w:rsidR="00173573" w:rsidRPr="007772C3" w:rsidRDefault="00173573" w:rsidP="00173573">
      <w:pPr>
        <w:shd w:val="clear" w:color="auto" w:fill="FFFFFF"/>
        <w:ind w:left="284" w:right="340"/>
        <w:jc w:val="both"/>
        <w:rPr>
          <w:rFonts w:ascii="Times New Roman" w:hAnsi="Times New Roman"/>
          <w:b/>
          <w:sz w:val="22"/>
          <w:szCs w:val="22"/>
          <w:u w:val="single"/>
          <w:shd w:val="clear" w:color="auto" w:fill="FFFFFF"/>
        </w:rPr>
      </w:pPr>
    </w:p>
    <w:p w:rsidR="00173573" w:rsidRPr="007772C3" w:rsidRDefault="00173573" w:rsidP="00173573">
      <w:pPr>
        <w:pStyle w:val="Podnaslov"/>
        <w:spacing w:after="120"/>
        <w:ind w:right="340"/>
        <w:rPr>
          <w:rFonts w:ascii="Times New Roman" w:hAnsi="Times New Roman"/>
          <w:b/>
          <w:color w:val="595959"/>
          <w:sz w:val="22"/>
          <w:szCs w:val="22"/>
        </w:rPr>
      </w:pPr>
      <w:bookmarkStart w:id="41" w:name="_Toc471908271"/>
      <w:bookmarkStart w:id="42" w:name="_Toc471908273"/>
      <w:r w:rsidRPr="007772C3">
        <w:rPr>
          <w:rFonts w:ascii="Times New Roman" w:hAnsi="Times New Roman"/>
          <w:b/>
          <w:color w:val="595959"/>
          <w:sz w:val="22"/>
          <w:szCs w:val="22"/>
        </w:rPr>
        <w:t>12.2. Jamstvo za uredno ispunjenje ugovora</w:t>
      </w:r>
      <w:bookmarkEnd w:id="41"/>
    </w:p>
    <w:p w:rsidR="004730DA" w:rsidRPr="007772C3" w:rsidRDefault="004730DA" w:rsidP="007C7CB6">
      <w:pPr>
        <w:spacing w:line="276" w:lineRule="auto"/>
        <w:jc w:val="both"/>
        <w:rPr>
          <w:rFonts w:ascii="Times New Roman" w:hAnsi="Times New Roman"/>
          <w:sz w:val="22"/>
          <w:szCs w:val="22"/>
        </w:rPr>
      </w:pPr>
      <w:bookmarkStart w:id="43" w:name="_Toc471908272"/>
      <w:r w:rsidRPr="007772C3">
        <w:rPr>
          <w:rFonts w:ascii="Times New Roman" w:hAnsi="Times New Roman"/>
          <w:sz w:val="22"/>
          <w:szCs w:val="22"/>
        </w:rPr>
        <w:t xml:space="preserve">Odabrani ponuditelj je obvezan, kao Izvršitelj, prilikom sklapanja ugovora o jednostavnoj nabavi, a najkasnije 10 (deset) dana od dana potpisivanja ugovora, Naručitelju dostaviti jamstvo za uredno ispunjenje ugovora na iznos koji pokriva visinu od 10% (slovima: deset posto) vrijednosti Ugovora (bez PDV-a), </w:t>
      </w:r>
      <w:r w:rsidRPr="007772C3">
        <w:rPr>
          <w:rFonts w:ascii="Times New Roman" w:hAnsi="Times New Roman"/>
          <w:sz w:val="22"/>
          <w:szCs w:val="22"/>
          <w:u w:val="single"/>
        </w:rPr>
        <w:t>s rokom važenja sve dok traju ugovorne obveze</w:t>
      </w:r>
      <w:r w:rsidRPr="007772C3">
        <w:rPr>
          <w:rFonts w:ascii="Times New Roman" w:hAnsi="Times New Roman"/>
          <w:sz w:val="22"/>
          <w:szCs w:val="22"/>
        </w:rPr>
        <w:t>. Kao jamstvo za uredno ispunjenje ugovora dostavlja se bjanko zadužnica koja pokriva navedeni apsolutni iznos, ispostavljena sukladno Pravilniku o registru zadužnica i bjanko zadužnica (NN 115/12, 125/14 i 82/17).</w:t>
      </w:r>
    </w:p>
    <w:p w:rsidR="004730DA" w:rsidRPr="007772C3" w:rsidRDefault="004730DA" w:rsidP="007C7CB6">
      <w:pPr>
        <w:spacing w:line="276" w:lineRule="auto"/>
        <w:jc w:val="both"/>
        <w:rPr>
          <w:rFonts w:ascii="Times New Roman" w:hAnsi="Times New Roman"/>
          <w:sz w:val="22"/>
          <w:szCs w:val="22"/>
        </w:rPr>
      </w:pPr>
      <w:r w:rsidRPr="007772C3">
        <w:rPr>
          <w:rFonts w:ascii="Times New Roman" w:hAnsi="Times New Roman"/>
          <w:sz w:val="22"/>
          <w:szCs w:val="22"/>
        </w:rPr>
        <w:t>U slučaju sklapanja ugovora sa Zajednicom gospodarskih subjekata jamstvo za uredno ispunjenje ugovora može dostaviti bilo koji član iz Zajednice gospodarskih subjekata, u cijelosti ili parcijalno s članom/ovima, pod uvjetom da jamstvo za uredno ispunjenje ugovora, u bilo kojem slučaju treba iznositi 10% (deset posto) od vrijednosti ukupno ugovorenih usluga bez PDV-a.</w:t>
      </w:r>
    </w:p>
    <w:p w:rsidR="004730DA" w:rsidRPr="007772C3" w:rsidRDefault="004730DA" w:rsidP="007C7CB6">
      <w:pPr>
        <w:spacing w:line="276" w:lineRule="auto"/>
        <w:jc w:val="both"/>
        <w:rPr>
          <w:rFonts w:ascii="Times New Roman" w:hAnsi="Times New Roman"/>
          <w:sz w:val="22"/>
          <w:szCs w:val="22"/>
        </w:rPr>
      </w:pPr>
      <w:r w:rsidRPr="007772C3">
        <w:rPr>
          <w:rFonts w:ascii="Times New Roman" w:hAnsi="Times New Roman"/>
          <w:sz w:val="22"/>
          <w:szCs w:val="22"/>
        </w:rPr>
        <w:t xml:space="preserve">Ukoliko odabrani Ponuditelj ne dostavi jamstvo najkasnije u roku od 10 (deset) dana od dana potpisa ugovora, Naručitelj ima pravo raskinuti ugovor. </w:t>
      </w:r>
    </w:p>
    <w:p w:rsidR="004730DA" w:rsidRPr="007772C3" w:rsidRDefault="004730DA" w:rsidP="007C7CB6">
      <w:pPr>
        <w:spacing w:line="276" w:lineRule="auto"/>
        <w:jc w:val="both"/>
        <w:rPr>
          <w:rFonts w:ascii="Times New Roman" w:hAnsi="Times New Roman"/>
          <w:sz w:val="22"/>
          <w:szCs w:val="22"/>
        </w:rPr>
      </w:pPr>
      <w:r w:rsidRPr="007772C3">
        <w:rPr>
          <w:rFonts w:ascii="Times New Roman" w:hAnsi="Times New Roman"/>
          <w:sz w:val="22"/>
          <w:szCs w:val="22"/>
        </w:rPr>
        <w:t xml:space="preserve">Jamstvo za uredno ispunjenje ugovora biti će naplaćeno u slučaju povrede ugovornih obveza od strane Odabranog ponuditelja. Ako jamstvo za uredno izvršenje ugovora ne bude naplaćeno, Naručitelj će ga vratiti odabranom ponuditelju u neposredno nakon izvršenja svih obveza sukladno sklopljenom ugovoru. </w:t>
      </w:r>
    </w:p>
    <w:p w:rsidR="004730DA" w:rsidRPr="007772C3" w:rsidRDefault="004730DA" w:rsidP="007C7CB6">
      <w:pPr>
        <w:spacing w:line="276" w:lineRule="auto"/>
        <w:jc w:val="both"/>
        <w:rPr>
          <w:rFonts w:ascii="Times New Roman" w:hAnsi="Times New Roman"/>
          <w:sz w:val="22"/>
          <w:szCs w:val="22"/>
        </w:rPr>
      </w:pPr>
      <w:r w:rsidRPr="007772C3">
        <w:rPr>
          <w:rFonts w:ascii="Times New Roman" w:hAnsi="Times New Roman"/>
          <w:sz w:val="22"/>
          <w:szCs w:val="22"/>
        </w:rPr>
        <w:t>Na zahtjev Naručitelja, odabrani ponuditelj će produžiti rok jamstva za uredno i</w:t>
      </w:r>
      <w:r w:rsidR="00E10B8D" w:rsidRPr="007772C3">
        <w:rPr>
          <w:rFonts w:ascii="Times New Roman" w:hAnsi="Times New Roman"/>
          <w:sz w:val="22"/>
          <w:szCs w:val="22"/>
        </w:rPr>
        <w:t>spunjenje</w:t>
      </w:r>
      <w:r w:rsidRPr="007772C3">
        <w:rPr>
          <w:rFonts w:ascii="Times New Roman" w:hAnsi="Times New Roman"/>
          <w:sz w:val="22"/>
          <w:szCs w:val="22"/>
        </w:rPr>
        <w:t xml:space="preserve"> ugovora.</w:t>
      </w:r>
    </w:p>
    <w:p w:rsidR="004730DA" w:rsidRPr="007772C3" w:rsidRDefault="004730DA" w:rsidP="007C7CB6">
      <w:pPr>
        <w:spacing w:line="276" w:lineRule="auto"/>
        <w:jc w:val="both"/>
        <w:rPr>
          <w:rFonts w:ascii="Times New Roman" w:hAnsi="Times New Roman"/>
          <w:sz w:val="22"/>
          <w:szCs w:val="22"/>
        </w:rPr>
      </w:pPr>
      <w:r w:rsidRPr="007772C3">
        <w:rPr>
          <w:rFonts w:ascii="Times New Roman" w:hAnsi="Times New Roman"/>
          <w:sz w:val="22"/>
          <w:szCs w:val="22"/>
        </w:rPr>
        <w:t>Jamstvo za uredno ispunjenje Ugovora dostavlja se u izvorniku i u neovjerenoj preslici.</w:t>
      </w:r>
    </w:p>
    <w:p w:rsidR="004730DA" w:rsidRPr="007772C3" w:rsidRDefault="004730DA" w:rsidP="007C7CB6">
      <w:pPr>
        <w:spacing w:line="276" w:lineRule="auto"/>
        <w:jc w:val="both"/>
        <w:rPr>
          <w:rFonts w:ascii="Times New Roman" w:hAnsi="Times New Roman"/>
          <w:sz w:val="22"/>
          <w:szCs w:val="22"/>
        </w:rPr>
      </w:pPr>
      <w:r w:rsidRPr="007772C3">
        <w:rPr>
          <w:rFonts w:ascii="Times New Roman" w:hAnsi="Times New Roman"/>
          <w:sz w:val="22"/>
          <w:szCs w:val="22"/>
        </w:rPr>
        <w:t>Neovisno o sredstvu jamstva koje je Naručitelj odredio, gospodarski subjekt može dati novčani polog u navedenom iznosu (bez PDV-a), sukladno članku 214, st.4 ZJN 2016.</w:t>
      </w:r>
    </w:p>
    <w:bookmarkEnd w:id="43"/>
    <w:p w:rsidR="00173573" w:rsidRPr="007772C3" w:rsidRDefault="00173573" w:rsidP="00173573">
      <w:pPr>
        <w:pStyle w:val="Naslov1"/>
        <w:spacing w:after="120"/>
        <w:ind w:right="340"/>
        <w:rPr>
          <w:rStyle w:val="Neupadljivareferenca"/>
          <w:rFonts w:ascii="Times New Roman" w:hAnsi="Times New Roman"/>
          <w:b/>
          <w:color w:val="595959"/>
          <w:sz w:val="24"/>
          <w:szCs w:val="24"/>
        </w:rPr>
      </w:pPr>
      <w:r w:rsidRPr="007772C3">
        <w:rPr>
          <w:rStyle w:val="Neupadljivareferenca"/>
          <w:rFonts w:ascii="Times New Roman" w:hAnsi="Times New Roman"/>
          <w:b/>
          <w:color w:val="595959"/>
          <w:sz w:val="24"/>
          <w:szCs w:val="24"/>
        </w:rPr>
        <w:t>13. Kriteriji za kvalitativni odabir gospodarskog subjekta</w:t>
      </w:r>
      <w:bookmarkEnd w:id="42"/>
      <w:r w:rsidRPr="007772C3">
        <w:rPr>
          <w:rStyle w:val="Neupadljivareferenca"/>
          <w:rFonts w:ascii="Times New Roman" w:hAnsi="Times New Roman"/>
          <w:b/>
          <w:color w:val="595959"/>
          <w:sz w:val="24"/>
          <w:szCs w:val="24"/>
        </w:rPr>
        <w:t xml:space="preserve"> </w:t>
      </w:r>
    </w:p>
    <w:p w:rsidR="00173573" w:rsidRPr="007772C3" w:rsidRDefault="00173573" w:rsidP="00173573">
      <w:pPr>
        <w:pStyle w:val="Podnaslov"/>
        <w:spacing w:after="120"/>
        <w:ind w:right="340"/>
        <w:rPr>
          <w:rFonts w:ascii="Times New Roman" w:hAnsi="Times New Roman"/>
          <w:b/>
          <w:color w:val="595959"/>
          <w:sz w:val="24"/>
        </w:rPr>
      </w:pPr>
      <w:bookmarkStart w:id="44" w:name="_Toc435439738"/>
      <w:bookmarkStart w:id="45" w:name="_Toc435444061"/>
      <w:bookmarkStart w:id="46" w:name="_Toc471908274"/>
      <w:r w:rsidRPr="007772C3">
        <w:rPr>
          <w:rStyle w:val="Neupadljivareferenca"/>
          <w:rFonts w:ascii="Times New Roman" w:hAnsi="Times New Roman"/>
          <w:b/>
          <w:smallCaps w:val="0"/>
          <w:color w:val="595959"/>
          <w:sz w:val="24"/>
        </w:rPr>
        <w:t xml:space="preserve">13.1. </w:t>
      </w:r>
      <w:bookmarkEnd w:id="44"/>
      <w:bookmarkEnd w:id="45"/>
      <w:r w:rsidRPr="007772C3">
        <w:rPr>
          <w:rStyle w:val="Neupadljivareferenca"/>
          <w:rFonts w:ascii="Times New Roman" w:hAnsi="Times New Roman"/>
          <w:b/>
          <w:smallCaps w:val="0"/>
          <w:color w:val="595959"/>
          <w:sz w:val="24"/>
        </w:rPr>
        <w:t>Osnove za isključenje gospodarskog subjekta</w:t>
      </w:r>
      <w:bookmarkEnd w:id="46"/>
    </w:p>
    <w:p w:rsidR="00173573" w:rsidRPr="007772C3" w:rsidRDefault="00173573" w:rsidP="00173573">
      <w:pPr>
        <w:pStyle w:val="Podnaslov"/>
        <w:spacing w:after="120"/>
        <w:ind w:right="340"/>
        <w:rPr>
          <w:rFonts w:ascii="Times New Roman" w:hAnsi="Times New Roman"/>
          <w:b/>
          <w:color w:val="595959"/>
          <w:sz w:val="22"/>
          <w:szCs w:val="22"/>
        </w:rPr>
      </w:pPr>
      <w:bookmarkStart w:id="47" w:name="_Toc471908275"/>
      <w:r w:rsidRPr="007772C3">
        <w:rPr>
          <w:rFonts w:ascii="Times New Roman" w:hAnsi="Times New Roman"/>
          <w:b/>
          <w:color w:val="595959"/>
          <w:sz w:val="22"/>
          <w:szCs w:val="22"/>
        </w:rPr>
        <w:t>13.1.1. Nekažnjavanje</w:t>
      </w:r>
      <w:bookmarkEnd w:id="47"/>
    </w:p>
    <w:p w:rsidR="00173573" w:rsidRPr="007772C3" w:rsidRDefault="00173573" w:rsidP="00173573">
      <w:pPr>
        <w:pStyle w:val="Default"/>
        <w:ind w:right="340"/>
        <w:jc w:val="both"/>
        <w:rPr>
          <w:rFonts w:ascii="Times New Roman" w:hAnsi="Times New Roman"/>
          <w:color w:val="auto"/>
          <w:sz w:val="22"/>
          <w:szCs w:val="23"/>
        </w:rPr>
      </w:pPr>
      <w:r w:rsidRPr="007772C3">
        <w:rPr>
          <w:rFonts w:ascii="Times New Roman" w:hAnsi="Times New Roman"/>
          <w:color w:val="auto"/>
          <w:sz w:val="22"/>
          <w:szCs w:val="23"/>
        </w:rPr>
        <w:t xml:space="preserve">Javni naručitelj će isključiti gospodarskog subjekta iz postupka nabave ako utvrdi da: </w:t>
      </w:r>
    </w:p>
    <w:p w:rsidR="00173573" w:rsidRPr="007772C3" w:rsidRDefault="00173573" w:rsidP="00173573">
      <w:pPr>
        <w:pStyle w:val="Default"/>
        <w:ind w:right="340"/>
        <w:jc w:val="both"/>
        <w:rPr>
          <w:rFonts w:ascii="Times New Roman" w:hAnsi="Times New Roman"/>
          <w:color w:val="auto"/>
          <w:sz w:val="22"/>
          <w:szCs w:val="23"/>
        </w:rPr>
      </w:pPr>
      <w:r w:rsidRPr="007772C3">
        <w:rPr>
          <w:rFonts w:ascii="Times New Roman" w:hAnsi="Times New Roman"/>
          <w:color w:val="auto"/>
          <w:sz w:val="22"/>
          <w:szCs w:val="23"/>
        </w:rPr>
        <w:t xml:space="preserve">1. je gospodarski subjekt koji ima poslovni nastan u Republici Hrvatskoj ili osoba koja je član upravnog, upravljačkog ili nadzornog tijela ili ima ovlasti zastupanja, donošenja odluka ili nadzora tog gospodarskog subjekta i koja je državljanin Republike Hrvatske, pravomoćnom presudom osuđena za: </w:t>
      </w:r>
    </w:p>
    <w:p w:rsidR="00173573" w:rsidRPr="007772C3" w:rsidRDefault="00173573" w:rsidP="00173573">
      <w:pPr>
        <w:pStyle w:val="Default"/>
        <w:ind w:right="340"/>
        <w:jc w:val="both"/>
        <w:rPr>
          <w:rFonts w:ascii="Times New Roman" w:hAnsi="Times New Roman"/>
          <w:color w:val="auto"/>
          <w:sz w:val="22"/>
          <w:szCs w:val="23"/>
        </w:rPr>
      </w:pPr>
      <w:r w:rsidRPr="007772C3">
        <w:rPr>
          <w:rFonts w:ascii="Times New Roman" w:hAnsi="Times New Roman"/>
          <w:color w:val="auto"/>
          <w:sz w:val="22"/>
          <w:szCs w:val="23"/>
        </w:rPr>
        <w:t xml:space="preserve">a) sudjelovanje u zločinačkoj organizaciji, na temelju članka 328. (zločinačko udruženje) i članka 329. (počinjenje kaznenog djela u sastavu zločinačkog udruženja) Kaznenog zakona članka 333. (udruživanje za počinjenje kaznenih djela), iz Kaznenog zakona (»Narodne novine«, br. 110/97., 27/98., 50/00., 129/00., 51/01., 111/03., 190/03., 105/04., 84/05., 71/06., 110/07., 152/08., 57/11., 77/11. i 143/12.) </w:t>
      </w:r>
    </w:p>
    <w:p w:rsidR="00173573" w:rsidRPr="007772C3" w:rsidRDefault="00173573" w:rsidP="00173573">
      <w:pPr>
        <w:pStyle w:val="Default"/>
        <w:ind w:right="340"/>
        <w:jc w:val="both"/>
        <w:rPr>
          <w:rFonts w:ascii="Times New Roman" w:hAnsi="Times New Roman"/>
          <w:color w:val="auto"/>
          <w:sz w:val="22"/>
          <w:szCs w:val="23"/>
        </w:rPr>
      </w:pPr>
      <w:r w:rsidRPr="007772C3">
        <w:rPr>
          <w:rFonts w:ascii="Times New Roman" w:hAnsi="Times New Roman"/>
          <w:color w:val="auto"/>
          <w:sz w:val="22"/>
          <w:szCs w:val="23"/>
        </w:rPr>
        <w:lastRenderedPageBreak/>
        <w:t xml:space="preserve">b) korupciju,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 </w:t>
      </w:r>
    </w:p>
    <w:p w:rsidR="00173573" w:rsidRPr="007772C3" w:rsidRDefault="00173573" w:rsidP="00173573">
      <w:pPr>
        <w:pStyle w:val="Default"/>
        <w:ind w:right="340"/>
        <w:jc w:val="both"/>
        <w:rPr>
          <w:rFonts w:ascii="Times New Roman" w:hAnsi="Times New Roman"/>
          <w:color w:val="auto"/>
          <w:sz w:val="22"/>
          <w:szCs w:val="23"/>
        </w:rPr>
      </w:pPr>
      <w:r w:rsidRPr="007772C3">
        <w:rPr>
          <w:rFonts w:ascii="Times New Roman" w:hAnsi="Times New Roman"/>
          <w:color w:val="auto"/>
          <w:sz w:val="22"/>
          <w:szCs w:val="23"/>
        </w:rPr>
        <w:t xml:space="preserve">c) prijevaru, na temelju članka 236. (prijevara), članka 247. (prijevara u gospodarskom poslovanju), članka 256. (utaja poreza ili carine) i članka 258. (subvencijska prijevara) Kaznenog zakona članka 224. (prijevara) i članka 293. (prijevara u gospodarskom poslovanju) i članka 286. (utaja poreza i drugih davanja) iz Kaznenog zakona (»Narodne novine«, br. 110/97., 27/98., 50/00., 129/00., 51/01., 111/03., 190/03., 105/04., 84/05., 71/06., 110/07., 152/08., 57/11., 77/11. i 143/12.) </w:t>
      </w:r>
    </w:p>
    <w:p w:rsidR="00173573" w:rsidRPr="007772C3" w:rsidRDefault="00173573" w:rsidP="00173573">
      <w:pPr>
        <w:pStyle w:val="Default"/>
        <w:ind w:right="340"/>
        <w:jc w:val="both"/>
        <w:rPr>
          <w:rFonts w:ascii="Times New Roman" w:hAnsi="Times New Roman"/>
          <w:color w:val="auto"/>
          <w:sz w:val="22"/>
          <w:szCs w:val="23"/>
        </w:rPr>
      </w:pPr>
      <w:r w:rsidRPr="007772C3">
        <w:rPr>
          <w:rFonts w:ascii="Times New Roman" w:hAnsi="Times New Roman"/>
          <w:color w:val="auto"/>
          <w:sz w:val="22"/>
          <w:szCs w:val="23"/>
        </w:rPr>
        <w:t>d) terorizam ili kaznena djela povezana s terorističkim aktivnostima, na temelju članka 97. (terorizam), članka 99. (javno poticanje na terorizam), članka 100. (novačenje za terorizam), članka 101. (obuka za terorizam) i članka 102. (terorističko udruženje) Kaznenog zakona članka 169. (terorizam), članka 169.a (javno poticanje na terorizam) i članka 169.b (novačenje za terorizam) iz Kaznenog zakona (»Narodne novine«, br. 110/97., 27/98., 50/00., 129/00., 51/01., 111/03., 190/03., 105/04., 84/05., 71/06., 110/07., 152/08., 57/11., 77/11. i 143/12.)</w:t>
      </w:r>
    </w:p>
    <w:p w:rsidR="00173573" w:rsidRPr="007772C3" w:rsidRDefault="00173573" w:rsidP="00173573">
      <w:pPr>
        <w:pStyle w:val="Default"/>
        <w:ind w:right="340"/>
        <w:jc w:val="both"/>
        <w:rPr>
          <w:rFonts w:ascii="Times New Roman" w:hAnsi="Times New Roman"/>
          <w:color w:val="auto"/>
          <w:sz w:val="22"/>
          <w:szCs w:val="23"/>
        </w:rPr>
      </w:pPr>
      <w:r w:rsidRPr="007772C3">
        <w:rPr>
          <w:rFonts w:ascii="Times New Roman" w:hAnsi="Times New Roman"/>
          <w:color w:val="auto"/>
          <w:sz w:val="22"/>
          <w:szCs w:val="23"/>
        </w:rPr>
        <w:t xml:space="preserve">e) pranje novca ili financiranje terorizma, na temelju članka 98. (financiranje terorizma) i članka 265. (pranje novca) Kaznenog zakona i pranje novca (članak 279.) iz Kaznenog zakona (»Narodne novine«, br. 110/97., 27/98., 50/00., 129/00., 51/01., 111/03., 190/03., 105/04., 84/05., 71/06., 110/07., 152/08., 57/11., 77/11. i 143/12.), </w:t>
      </w:r>
    </w:p>
    <w:p w:rsidR="00173573" w:rsidRPr="007772C3" w:rsidRDefault="00173573" w:rsidP="00173573">
      <w:pPr>
        <w:pStyle w:val="Default"/>
        <w:ind w:right="340"/>
        <w:jc w:val="both"/>
        <w:rPr>
          <w:rFonts w:ascii="Times New Roman" w:hAnsi="Times New Roman"/>
          <w:color w:val="auto"/>
          <w:sz w:val="22"/>
          <w:szCs w:val="23"/>
        </w:rPr>
      </w:pPr>
      <w:r w:rsidRPr="007772C3">
        <w:rPr>
          <w:rFonts w:ascii="Times New Roman" w:hAnsi="Times New Roman"/>
          <w:color w:val="auto"/>
          <w:sz w:val="22"/>
          <w:szCs w:val="23"/>
        </w:rPr>
        <w:t xml:space="preserve">f) dječji rad ili druge oblike trgovanja ljudima, na temelju članka 106. (trgovanje ljudima) Kaznenog zakona članka 175. (trgovanje ljudima i ropstvo) iz Kaznenog zakona (»Narodne novine«, br. 110/97., 27/98., 50/00., 129/00., 51/01., 111/03., 190/03., 105/04., 84/05., 71/06., 110/07., 152/08., 57/11., 77/11. i 143/12.), ili </w:t>
      </w:r>
    </w:p>
    <w:p w:rsidR="004A691B" w:rsidRPr="007772C3" w:rsidRDefault="00173573" w:rsidP="00173573">
      <w:pPr>
        <w:pStyle w:val="Default"/>
        <w:ind w:right="340"/>
        <w:jc w:val="both"/>
        <w:rPr>
          <w:rFonts w:ascii="Times New Roman" w:hAnsi="Times New Roman"/>
          <w:color w:val="auto"/>
          <w:sz w:val="22"/>
          <w:szCs w:val="23"/>
        </w:rPr>
      </w:pPr>
      <w:r w:rsidRPr="007772C3">
        <w:rPr>
          <w:rFonts w:ascii="Times New Roman" w:hAnsi="Times New Roman"/>
          <w:color w:val="auto"/>
          <w:sz w:val="22"/>
          <w:szCs w:val="23"/>
        </w:rPr>
        <w:t xml:space="preserve">2. je gospodarski subjekt koji nema poslovni nastan u Republici Hrvatskoj ili osoba koja je član upravnog, upravljačkog ili nadzornog tijela ili ima ovlasti zastupanja, donošenja odluka ili nadzora tog gospodarskog subjekta i koja nije državljanin Republike Hrvatske pravomoćnom presudom osuđena za kaznena djela iz točke 1. podtočaka a) do f) ovoga stavka i za odgovarajuća kaznena djela koja, prema nacionalnim propisima države poslovnog nastana gospodarskog subjekta, odnosno države čiji je osoba državljanin, obuhvaćaju razloge za isključenje iz članka 57. stavka 1. točaka (a) do (f) Direktive 2014/24/EU. </w:t>
      </w:r>
    </w:p>
    <w:p w:rsidR="00173573" w:rsidRPr="007772C3" w:rsidRDefault="00173573" w:rsidP="00173573">
      <w:pPr>
        <w:tabs>
          <w:tab w:val="left" w:pos="284"/>
        </w:tabs>
        <w:ind w:right="340"/>
        <w:jc w:val="both"/>
        <w:rPr>
          <w:rFonts w:ascii="Times New Roman" w:hAnsi="Times New Roman"/>
          <w:b/>
          <w:color w:val="2E74B5"/>
          <w:sz w:val="22"/>
          <w:szCs w:val="22"/>
        </w:rPr>
      </w:pPr>
      <w:r w:rsidRPr="007772C3">
        <w:rPr>
          <w:rFonts w:ascii="Times New Roman" w:hAnsi="Times New Roman"/>
          <w:b/>
          <w:color w:val="2E74B5"/>
          <w:sz w:val="22"/>
          <w:szCs w:val="22"/>
        </w:rPr>
        <w:t xml:space="preserve">Za potrebe utvrđivanja okolnosti iz točke 13.1.1. gospodarski subjekt u ponudi dostavlja: </w:t>
      </w:r>
    </w:p>
    <w:p w:rsidR="00173573" w:rsidRPr="007772C3" w:rsidRDefault="00C97A88" w:rsidP="00173573">
      <w:pPr>
        <w:pBdr>
          <w:top w:val="single" w:sz="4" w:space="1" w:color="auto"/>
          <w:left w:val="single" w:sz="4" w:space="4" w:color="auto"/>
          <w:bottom w:val="single" w:sz="4" w:space="1" w:color="auto"/>
          <w:right w:val="single" w:sz="4" w:space="4" w:color="auto"/>
          <w:between w:val="single" w:sz="4" w:space="1" w:color="auto"/>
          <w:bar w:val="single" w:sz="4" w:color="auto"/>
        </w:pBdr>
        <w:ind w:right="340"/>
        <w:jc w:val="both"/>
        <w:rPr>
          <w:rFonts w:ascii="Times New Roman" w:hAnsi="Times New Roman"/>
          <w:b/>
          <w:i/>
          <w:color w:val="595959"/>
          <w:sz w:val="22"/>
          <w:szCs w:val="22"/>
        </w:rPr>
      </w:pPr>
      <w:r w:rsidRPr="007772C3">
        <w:rPr>
          <w:rFonts w:ascii="Times New Roman" w:hAnsi="Times New Roman"/>
          <w:b/>
          <w:i/>
          <w:color w:val="595959"/>
          <w:sz w:val="22"/>
          <w:szCs w:val="22"/>
        </w:rPr>
        <w:t>Izjavu o nekažnjavanju, potpisanu i ovjerenu od strane odgovorne osobe ponuditelja</w:t>
      </w:r>
      <w:r w:rsidR="004A209A" w:rsidRPr="007772C3">
        <w:rPr>
          <w:rFonts w:ascii="Times New Roman" w:hAnsi="Times New Roman"/>
          <w:b/>
          <w:i/>
          <w:color w:val="595959"/>
          <w:sz w:val="22"/>
          <w:szCs w:val="22"/>
        </w:rPr>
        <w:t xml:space="preserve"> u izvorniku</w:t>
      </w:r>
      <w:r w:rsidRPr="007772C3">
        <w:rPr>
          <w:rFonts w:ascii="Times New Roman" w:hAnsi="Times New Roman"/>
          <w:b/>
          <w:i/>
          <w:color w:val="595959"/>
          <w:sz w:val="22"/>
          <w:szCs w:val="22"/>
        </w:rPr>
        <w:t>.</w:t>
      </w:r>
    </w:p>
    <w:p w:rsidR="00C97A88" w:rsidRPr="007772C3" w:rsidRDefault="00C97A88" w:rsidP="00173573">
      <w:pPr>
        <w:pStyle w:val="Podnaslov"/>
        <w:spacing w:after="120"/>
        <w:ind w:right="340"/>
        <w:jc w:val="both"/>
        <w:rPr>
          <w:rFonts w:ascii="Times New Roman" w:hAnsi="Times New Roman"/>
          <w:b/>
          <w:color w:val="595959"/>
          <w:sz w:val="22"/>
          <w:szCs w:val="22"/>
        </w:rPr>
      </w:pPr>
      <w:bookmarkStart w:id="48" w:name="_Toc471908276"/>
    </w:p>
    <w:p w:rsidR="00173573" w:rsidRPr="007772C3" w:rsidRDefault="00173573" w:rsidP="00173573">
      <w:pPr>
        <w:pStyle w:val="Podnaslov"/>
        <w:spacing w:after="120"/>
        <w:ind w:right="340"/>
        <w:jc w:val="both"/>
        <w:rPr>
          <w:rFonts w:ascii="Times New Roman" w:hAnsi="Times New Roman"/>
          <w:b/>
          <w:color w:val="595959"/>
          <w:sz w:val="22"/>
          <w:szCs w:val="22"/>
        </w:rPr>
      </w:pPr>
      <w:r w:rsidRPr="007772C3">
        <w:rPr>
          <w:rFonts w:ascii="Times New Roman" w:hAnsi="Times New Roman"/>
          <w:b/>
          <w:color w:val="595959"/>
          <w:sz w:val="22"/>
          <w:szCs w:val="22"/>
        </w:rPr>
        <w:t>13.1.2. Plaćene dospjele porezne obveze i obveze za mirovinsko i zdravstveno osiguranje</w:t>
      </w:r>
      <w:bookmarkEnd w:id="48"/>
    </w:p>
    <w:p w:rsidR="00173573" w:rsidRPr="007772C3" w:rsidRDefault="00173573" w:rsidP="00173573">
      <w:pPr>
        <w:pStyle w:val="Podnaslov"/>
        <w:spacing w:after="120"/>
        <w:ind w:right="340"/>
        <w:jc w:val="both"/>
        <w:rPr>
          <w:rFonts w:ascii="Times New Roman" w:hAnsi="Times New Roman"/>
          <w:b/>
          <w:sz w:val="22"/>
          <w:szCs w:val="22"/>
        </w:rPr>
      </w:pPr>
      <w:r w:rsidRPr="007772C3">
        <w:rPr>
          <w:rFonts w:ascii="Times New Roman" w:hAnsi="Times New Roman"/>
          <w:color w:val="auto"/>
          <w:sz w:val="22"/>
          <w:szCs w:val="22"/>
        </w:rPr>
        <w:t xml:space="preserve">Javni naručitelj će isključiti gospodarskog subjekta iz postupka nabave ako utvrdi da gospodarski subjekt nije ispunio obveze plaćanja dospjelih poreznih obveza i obveza za mirovinsko i zdravstveno osiguranje: </w:t>
      </w:r>
    </w:p>
    <w:p w:rsidR="00173573" w:rsidRPr="007772C3" w:rsidRDefault="00173573" w:rsidP="00173573">
      <w:pPr>
        <w:pStyle w:val="Default"/>
        <w:ind w:right="340"/>
        <w:jc w:val="both"/>
        <w:rPr>
          <w:rFonts w:ascii="Times New Roman" w:hAnsi="Times New Roman"/>
          <w:color w:val="auto"/>
          <w:sz w:val="22"/>
          <w:szCs w:val="22"/>
        </w:rPr>
      </w:pPr>
      <w:r w:rsidRPr="007772C3">
        <w:rPr>
          <w:rFonts w:ascii="Times New Roman" w:hAnsi="Times New Roman"/>
          <w:color w:val="auto"/>
          <w:sz w:val="22"/>
          <w:szCs w:val="22"/>
        </w:rPr>
        <w:lastRenderedPageBreak/>
        <w:t xml:space="preserve">1. u Republici Hrvatskoj, ako gospodarski subjekt ima poslovni nastan u Republici Hrvatskoj, ili </w:t>
      </w:r>
    </w:p>
    <w:p w:rsidR="00173573" w:rsidRPr="007772C3" w:rsidRDefault="00173573" w:rsidP="00173573">
      <w:pPr>
        <w:pStyle w:val="Default"/>
        <w:ind w:right="340"/>
        <w:jc w:val="both"/>
        <w:rPr>
          <w:rFonts w:ascii="Times New Roman" w:hAnsi="Times New Roman"/>
          <w:color w:val="auto"/>
          <w:sz w:val="22"/>
          <w:szCs w:val="22"/>
        </w:rPr>
      </w:pPr>
      <w:r w:rsidRPr="007772C3">
        <w:rPr>
          <w:rFonts w:ascii="Times New Roman" w:hAnsi="Times New Roman"/>
          <w:color w:val="auto"/>
          <w:sz w:val="22"/>
          <w:szCs w:val="22"/>
        </w:rPr>
        <w:t xml:space="preserve">2. u Republici Hrvatskoj ili u državi poslovnog nastana gospodarskog subjekta, ako gospodarski subjekt nema poslovni nastan u Republici Hrvatskoj. </w:t>
      </w:r>
    </w:p>
    <w:p w:rsidR="00173573" w:rsidRPr="007772C3" w:rsidRDefault="00173573" w:rsidP="007C7CB6">
      <w:pPr>
        <w:ind w:right="340"/>
        <w:jc w:val="both"/>
        <w:rPr>
          <w:rFonts w:ascii="Times New Roman" w:hAnsi="Times New Roman"/>
          <w:sz w:val="22"/>
          <w:szCs w:val="22"/>
        </w:rPr>
      </w:pPr>
      <w:r w:rsidRPr="007772C3">
        <w:rPr>
          <w:rFonts w:ascii="Times New Roman" w:hAnsi="Times New Roman"/>
          <w:sz w:val="22"/>
          <w:szCs w:val="22"/>
        </w:rPr>
        <w:t>Iznimno, javni naručitelj neće isključiti gospodarskog subjekta iz postupka javne nabave ako mu sukladno posebnom propisu plaćanje obveza nije dopušteno, ili mu je odobrena odgoda plaćanja.</w:t>
      </w:r>
    </w:p>
    <w:p w:rsidR="00173573" w:rsidRPr="007772C3" w:rsidRDefault="00173573" w:rsidP="00173573">
      <w:pPr>
        <w:tabs>
          <w:tab w:val="left" w:pos="284"/>
        </w:tabs>
        <w:ind w:right="340"/>
        <w:jc w:val="both"/>
        <w:rPr>
          <w:rFonts w:ascii="Times New Roman" w:hAnsi="Times New Roman"/>
          <w:b/>
          <w:color w:val="2E74B5"/>
          <w:sz w:val="22"/>
          <w:szCs w:val="22"/>
        </w:rPr>
      </w:pPr>
      <w:r w:rsidRPr="007772C3">
        <w:rPr>
          <w:rFonts w:ascii="Times New Roman" w:hAnsi="Times New Roman"/>
          <w:b/>
          <w:color w:val="2E74B5"/>
          <w:sz w:val="22"/>
          <w:szCs w:val="22"/>
        </w:rPr>
        <w:t xml:space="preserve">Za potrebe utvrđivanja okolnosti iz točke 13.1.2. gospodarski subjekt u ponudi dostavlja: </w:t>
      </w:r>
    </w:p>
    <w:p w:rsidR="00173573" w:rsidRPr="007772C3" w:rsidRDefault="00173573" w:rsidP="007C7CB6">
      <w:pPr>
        <w:pBdr>
          <w:top w:val="single" w:sz="4" w:space="1" w:color="auto"/>
          <w:left w:val="single" w:sz="4" w:space="4" w:color="auto"/>
          <w:bottom w:val="single" w:sz="4" w:space="1" w:color="auto"/>
          <w:right w:val="single" w:sz="4" w:space="4" w:color="auto"/>
        </w:pBdr>
        <w:tabs>
          <w:tab w:val="left" w:pos="284"/>
        </w:tabs>
        <w:ind w:right="340"/>
        <w:jc w:val="both"/>
        <w:rPr>
          <w:rFonts w:ascii="Times New Roman" w:hAnsi="Times New Roman"/>
          <w:b/>
          <w:i/>
          <w:sz w:val="22"/>
          <w:szCs w:val="22"/>
        </w:rPr>
      </w:pPr>
      <w:r w:rsidRPr="007772C3">
        <w:rPr>
          <w:rFonts w:ascii="Times New Roman" w:hAnsi="Times New Roman"/>
          <w:b/>
          <w:i/>
          <w:sz w:val="22"/>
          <w:szCs w:val="22"/>
        </w:rPr>
        <w:t>Potvrdu porezne uprave ili drugog nadležnog tijela u državi poslovnog nastana gospodarskog subjekta kojom se dokazuje da ne postoje navedene osnove za isključenje</w:t>
      </w:r>
      <w:r w:rsidR="00911896" w:rsidRPr="007772C3">
        <w:rPr>
          <w:rFonts w:ascii="Times New Roman" w:hAnsi="Times New Roman"/>
          <w:b/>
          <w:i/>
          <w:sz w:val="22"/>
          <w:szCs w:val="22"/>
        </w:rPr>
        <w:t xml:space="preserve"> u izvorniku</w:t>
      </w:r>
      <w:r w:rsidR="00253475">
        <w:rPr>
          <w:rFonts w:ascii="Times New Roman" w:hAnsi="Times New Roman"/>
          <w:b/>
          <w:i/>
          <w:sz w:val="22"/>
          <w:szCs w:val="22"/>
        </w:rPr>
        <w:t xml:space="preserve"> ne stariju od dana objave  (elektroničke potvrde smatraju se preslikom)</w:t>
      </w:r>
      <w:r w:rsidR="0058228E" w:rsidRPr="007772C3">
        <w:rPr>
          <w:rFonts w:ascii="Times New Roman" w:hAnsi="Times New Roman"/>
          <w:b/>
          <w:i/>
          <w:sz w:val="22"/>
          <w:szCs w:val="22"/>
        </w:rPr>
        <w:t>.</w:t>
      </w:r>
    </w:p>
    <w:p w:rsidR="00173573" w:rsidRPr="007772C3" w:rsidRDefault="00173573" w:rsidP="00173573">
      <w:pPr>
        <w:autoSpaceDE w:val="0"/>
        <w:autoSpaceDN w:val="0"/>
        <w:adjustRightInd w:val="0"/>
        <w:ind w:right="340"/>
        <w:jc w:val="both"/>
        <w:rPr>
          <w:rFonts w:ascii="Times New Roman" w:hAnsi="Times New Roman"/>
          <w:sz w:val="22"/>
          <w:szCs w:val="22"/>
        </w:rPr>
      </w:pPr>
      <w:r w:rsidRPr="007772C3">
        <w:rPr>
          <w:rFonts w:ascii="Times New Roman" w:hAnsi="Times New Roman"/>
          <w:color w:val="000000"/>
          <w:sz w:val="22"/>
          <w:szCs w:val="22"/>
        </w:rPr>
        <w:t xml:space="preserve">Odredbe </w:t>
      </w:r>
      <w:r w:rsidRPr="007772C3">
        <w:rPr>
          <w:rFonts w:ascii="Times New Roman" w:hAnsi="Times New Roman"/>
          <w:color w:val="2E74B5"/>
          <w:sz w:val="22"/>
          <w:szCs w:val="22"/>
        </w:rPr>
        <w:t xml:space="preserve">točke 13.1.1. i 13.1.2. </w:t>
      </w:r>
      <w:r w:rsidRPr="007772C3">
        <w:rPr>
          <w:rFonts w:ascii="Times New Roman" w:hAnsi="Times New Roman"/>
          <w:color w:val="000000"/>
          <w:sz w:val="22"/>
          <w:szCs w:val="22"/>
        </w:rPr>
        <w:t xml:space="preserve">odnose </w:t>
      </w:r>
      <w:r w:rsidRPr="007772C3">
        <w:rPr>
          <w:rFonts w:ascii="Times New Roman" w:hAnsi="Times New Roman"/>
          <w:sz w:val="22"/>
          <w:szCs w:val="22"/>
        </w:rPr>
        <w:t>se i na podugovaratelje. Ako Naručitelj utvrdi da postoji osnova za isključenje podugovaratelja, zatražiti će od gospodarskog subjekta zamjenu tog podugovaratelja u primjernom roku, ne kraćem od 5 dana.</w:t>
      </w:r>
    </w:p>
    <w:p w:rsidR="00173573" w:rsidRPr="007772C3" w:rsidRDefault="00173573" w:rsidP="00173573">
      <w:pPr>
        <w:autoSpaceDE w:val="0"/>
        <w:autoSpaceDN w:val="0"/>
        <w:adjustRightInd w:val="0"/>
        <w:ind w:right="340"/>
        <w:jc w:val="both"/>
        <w:rPr>
          <w:rFonts w:ascii="Times New Roman" w:hAnsi="Times New Roman"/>
          <w:sz w:val="22"/>
          <w:szCs w:val="22"/>
        </w:rPr>
      </w:pPr>
      <w:r w:rsidRPr="007772C3">
        <w:rPr>
          <w:rFonts w:ascii="Times New Roman" w:hAnsi="Times New Roman"/>
          <w:color w:val="000000"/>
          <w:sz w:val="22"/>
          <w:szCs w:val="22"/>
        </w:rPr>
        <w:t xml:space="preserve">Odredbe </w:t>
      </w:r>
      <w:r w:rsidRPr="007772C3">
        <w:rPr>
          <w:rFonts w:ascii="Times New Roman" w:hAnsi="Times New Roman"/>
          <w:color w:val="2E74B5"/>
          <w:sz w:val="22"/>
          <w:szCs w:val="22"/>
        </w:rPr>
        <w:t>točke 13.1.1.i  13.1.2.</w:t>
      </w:r>
      <w:r w:rsidRPr="007772C3">
        <w:rPr>
          <w:rFonts w:ascii="Times New Roman" w:hAnsi="Times New Roman"/>
          <w:color w:val="3366FF"/>
          <w:sz w:val="22"/>
          <w:szCs w:val="22"/>
        </w:rPr>
        <w:t xml:space="preserve"> </w:t>
      </w:r>
      <w:r w:rsidRPr="007772C3">
        <w:rPr>
          <w:rFonts w:ascii="Times New Roman" w:hAnsi="Times New Roman"/>
          <w:sz w:val="22"/>
          <w:szCs w:val="22"/>
        </w:rPr>
        <w:t xml:space="preserve">odnose se i na subjekte na čiju se sposobnost gospodarski subjekt oslanja. Naručitelj će od gospodarskog subjekta zahtijevati da zamijeni subjekt na čiju se sposobnost oslonio radi dokazivanja kriterija za odabir, ako utvrdi da kod tog subjekta postoje osnove za isključenje. </w:t>
      </w:r>
    </w:p>
    <w:p w:rsidR="00173573" w:rsidRPr="007772C3" w:rsidRDefault="00173573" w:rsidP="00173573">
      <w:pPr>
        <w:pStyle w:val="TOCNaslov"/>
        <w:spacing w:after="120"/>
        <w:ind w:right="340"/>
        <w:rPr>
          <w:rFonts w:ascii="Times New Roman" w:hAnsi="Times New Roman"/>
          <w:b/>
          <w:smallCaps/>
          <w:color w:val="595959"/>
          <w:sz w:val="24"/>
          <w:szCs w:val="24"/>
        </w:rPr>
      </w:pPr>
      <w:bookmarkStart w:id="49" w:name="_Toc471908278"/>
      <w:r w:rsidRPr="007772C3">
        <w:rPr>
          <w:rStyle w:val="Neupadljivareferenca"/>
          <w:rFonts w:ascii="Times New Roman" w:hAnsi="Times New Roman"/>
          <w:b/>
          <w:color w:val="595959"/>
          <w:sz w:val="24"/>
          <w:szCs w:val="24"/>
        </w:rPr>
        <w:t>14. Kriteriji za odabir gospodarskog subjekta (uvjeti sposobnosti)</w:t>
      </w:r>
      <w:bookmarkEnd w:id="49"/>
    </w:p>
    <w:p w:rsidR="00173573" w:rsidRPr="007772C3" w:rsidRDefault="00173573" w:rsidP="00173573">
      <w:pPr>
        <w:ind w:right="340"/>
        <w:jc w:val="both"/>
        <w:rPr>
          <w:rFonts w:ascii="Times New Roman" w:hAnsi="Times New Roman"/>
          <w:b/>
          <w:color w:val="595959"/>
          <w:sz w:val="22"/>
          <w:szCs w:val="22"/>
        </w:rPr>
      </w:pPr>
      <w:r w:rsidRPr="007772C3">
        <w:rPr>
          <w:rFonts w:ascii="Times New Roman" w:hAnsi="Times New Roman"/>
          <w:b/>
          <w:smallCaps/>
          <w:color w:val="595959"/>
          <w:sz w:val="22"/>
          <w:szCs w:val="22"/>
          <w:lang w:eastAsia="zh-CN"/>
        </w:rPr>
        <w:t>14.1.</w:t>
      </w:r>
      <w:r w:rsidRPr="007772C3">
        <w:rPr>
          <w:rFonts w:ascii="Times New Roman" w:hAnsi="Times New Roman"/>
          <w:b/>
          <w:color w:val="595959"/>
          <w:sz w:val="22"/>
          <w:szCs w:val="22"/>
        </w:rPr>
        <w:t xml:space="preserve"> SPOSOBNOST ZA OBAVLJANJE PROFESIONALNE DJELATNOSTI</w:t>
      </w:r>
    </w:p>
    <w:p w:rsidR="00173573" w:rsidRPr="007772C3" w:rsidRDefault="00173573" w:rsidP="00173573">
      <w:pPr>
        <w:pStyle w:val="Odlomakpopisa"/>
        <w:ind w:left="0" w:right="340"/>
        <w:jc w:val="both"/>
        <w:rPr>
          <w:rFonts w:ascii="Times New Roman" w:hAnsi="Times New Roman"/>
          <w:b/>
          <w:bCs/>
          <w:color w:val="595959"/>
          <w:sz w:val="22"/>
          <w:szCs w:val="22"/>
        </w:rPr>
      </w:pPr>
      <w:r w:rsidRPr="007772C3">
        <w:rPr>
          <w:rFonts w:ascii="Times New Roman" w:hAnsi="Times New Roman"/>
          <w:b/>
          <w:bCs/>
          <w:color w:val="595959"/>
          <w:sz w:val="22"/>
          <w:szCs w:val="22"/>
        </w:rPr>
        <w:t xml:space="preserve">14.1.1  Dokaz o upisu gospodarskog subjekta u sudski, obrtni, strukovni ili drugi odgovarajući registar u državi njegova poslovnog nastana.  </w:t>
      </w:r>
    </w:p>
    <w:p w:rsidR="00173573" w:rsidRPr="007772C3" w:rsidRDefault="00173573" w:rsidP="00173573">
      <w:pPr>
        <w:tabs>
          <w:tab w:val="left" w:pos="284"/>
        </w:tabs>
        <w:ind w:right="340"/>
        <w:jc w:val="both"/>
        <w:rPr>
          <w:rFonts w:ascii="Times New Roman" w:hAnsi="Times New Roman"/>
          <w:b/>
          <w:color w:val="2E74B5"/>
          <w:sz w:val="22"/>
          <w:szCs w:val="22"/>
        </w:rPr>
      </w:pPr>
      <w:r w:rsidRPr="007772C3">
        <w:rPr>
          <w:rFonts w:ascii="Times New Roman" w:hAnsi="Times New Roman"/>
          <w:b/>
          <w:color w:val="2E74B5"/>
          <w:sz w:val="22"/>
          <w:szCs w:val="22"/>
        </w:rPr>
        <w:t xml:space="preserve">Za potrebe utvrđivanja okolnosti iz točke 14.1.1. gospodarski subjekt u ponudi dostavlja: </w:t>
      </w:r>
    </w:p>
    <w:p w:rsidR="00173573" w:rsidRPr="007772C3" w:rsidRDefault="00173573" w:rsidP="007C7CB6">
      <w:pPr>
        <w:pBdr>
          <w:top w:val="single" w:sz="4" w:space="1" w:color="auto"/>
          <w:left w:val="single" w:sz="4" w:space="4" w:color="auto"/>
          <w:bottom w:val="single" w:sz="4" w:space="1" w:color="auto"/>
          <w:right w:val="single" w:sz="4" w:space="4" w:color="auto"/>
        </w:pBdr>
        <w:tabs>
          <w:tab w:val="left" w:pos="284"/>
        </w:tabs>
        <w:ind w:right="340"/>
        <w:jc w:val="both"/>
        <w:rPr>
          <w:rFonts w:ascii="Times New Roman" w:hAnsi="Times New Roman"/>
          <w:b/>
          <w:i/>
          <w:sz w:val="22"/>
          <w:szCs w:val="22"/>
        </w:rPr>
      </w:pPr>
      <w:r w:rsidRPr="007772C3">
        <w:rPr>
          <w:rFonts w:ascii="Times New Roman" w:hAnsi="Times New Roman"/>
          <w:b/>
          <w:i/>
          <w:sz w:val="22"/>
          <w:szCs w:val="22"/>
        </w:rPr>
        <w:t>Izvadak iz sudskog, obrtnog, strukovnog ili drugog odgovarajućeg registra koji se vodi u državi članici njegova poslovnog nastana</w:t>
      </w:r>
      <w:r w:rsidR="00911896" w:rsidRPr="007772C3">
        <w:rPr>
          <w:rFonts w:ascii="Times New Roman" w:hAnsi="Times New Roman"/>
          <w:b/>
          <w:i/>
          <w:sz w:val="22"/>
          <w:szCs w:val="22"/>
        </w:rPr>
        <w:t xml:space="preserve"> u preslici</w:t>
      </w:r>
      <w:r w:rsidR="004A209A" w:rsidRPr="007772C3">
        <w:rPr>
          <w:rFonts w:ascii="Times New Roman" w:hAnsi="Times New Roman"/>
          <w:b/>
          <w:i/>
          <w:sz w:val="22"/>
          <w:szCs w:val="22"/>
        </w:rPr>
        <w:t xml:space="preserve"> ne stariji od dana objave poziva na dostavu ponuda</w:t>
      </w:r>
      <w:r w:rsidR="00911896" w:rsidRPr="007772C3">
        <w:rPr>
          <w:rFonts w:ascii="Times New Roman" w:hAnsi="Times New Roman"/>
          <w:b/>
          <w:i/>
          <w:sz w:val="22"/>
          <w:szCs w:val="22"/>
        </w:rPr>
        <w:t>.</w:t>
      </w:r>
    </w:p>
    <w:p w:rsidR="0058228E" w:rsidRPr="007772C3" w:rsidRDefault="0058228E" w:rsidP="00173573">
      <w:pPr>
        <w:spacing w:after="0" w:line="240" w:lineRule="auto"/>
        <w:ind w:left="720"/>
        <w:jc w:val="both"/>
        <w:rPr>
          <w:rFonts w:ascii="Times New Roman" w:hAnsi="Times New Roman"/>
          <w:sz w:val="22"/>
          <w:szCs w:val="22"/>
        </w:rPr>
      </w:pPr>
    </w:p>
    <w:p w:rsidR="00173573" w:rsidRPr="007772C3" w:rsidRDefault="00173573" w:rsidP="000A7D86">
      <w:pPr>
        <w:numPr>
          <w:ilvl w:val="1"/>
          <w:numId w:val="3"/>
        </w:numPr>
        <w:ind w:right="340"/>
        <w:jc w:val="both"/>
        <w:rPr>
          <w:rFonts w:ascii="Times New Roman" w:hAnsi="Times New Roman"/>
          <w:b/>
          <w:bCs/>
          <w:color w:val="595959"/>
          <w:sz w:val="22"/>
          <w:szCs w:val="22"/>
        </w:rPr>
      </w:pPr>
      <w:r w:rsidRPr="007772C3">
        <w:rPr>
          <w:rFonts w:ascii="Times New Roman" w:hAnsi="Times New Roman"/>
          <w:b/>
          <w:color w:val="595959"/>
          <w:sz w:val="22"/>
          <w:szCs w:val="22"/>
        </w:rPr>
        <w:t>TEHNIČKA I STRUČNA SPOSOBNOST</w:t>
      </w:r>
    </w:p>
    <w:p w:rsidR="00173573" w:rsidRPr="007772C3" w:rsidRDefault="00173573" w:rsidP="000B318A">
      <w:pPr>
        <w:pStyle w:val="Odlomakpopisa"/>
        <w:ind w:left="0" w:right="340"/>
        <w:jc w:val="both"/>
        <w:rPr>
          <w:rFonts w:ascii="Times New Roman" w:hAnsi="Times New Roman"/>
          <w:b/>
          <w:bCs/>
          <w:sz w:val="22"/>
          <w:szCs w:val="22"/>
        </w:rPr>
      </w:pPr>
      <w:r w:rsidRPr="007772C3">
        <w:rPr>
          <w:rFonts w:ascii="Times New Roman" w:hAnsi="Times New Roman"/>
          <w:b/>
          <w:bCs/>
          <w:color w:val="595959"/>
          <w:sz w:val="22"/>
          <w:szCs w:val="22"/>
        </w:rPr>
        <w:t xml:space="preserve">14.2.1.Popis izvršenih </w:t>
      </w:r>
      <w:r w:rsidR="00941D64" w:rsidRPr="007772C3">
        <w:rPr>
          <w:rFonts w:ascii="Times New Roman" w:hAnsi="Times New Roman"/>
          <w:b/>
          <w:bCs/>
          <w:color w:val="595959"/>
          <w:sz w:val="22"/>
          <w:szCs w:val="22"/>
        </w:rPr>
        <w:t>usluga</w:t>
      </w:r>
    </w:p>
    <w:p w:rsidR="004B0CA5" w:rsidRPr="007772C3" w:rsidRDefault="004B0CA5" w:rsidP="004B0CA5">
      <w:pPr>
        <w:autoSpaceDE w:val="0"/>
        <w:autoSpaceDN w:val="0"/>
        <w:adjustRightInd w:val="0"/>
        <w:spacing w:line="240" w:lineRule="auto"/>
        <w:jc w:val="both"/>
        <w:rPr>
          <w:rFonts w:ascii="Times New Roman" w:hAnsi="Times New Roman"/>
          <w:bCs/>
          <w:sz w:val="22"/>
          <w:szCs w:val="22"/>
        </w:rPr>
      </w:pPr>
      <w:r w:rsidRPr="007772C3">
        <w:rPr>
          <w:rFonts w:ascii="Times New Roman" w:hAnsi="Times New Roman"/>
          <w:bCs/>
          <w:sz w:val="22"/>
          <w:szCs w:val="22"/>
        </w:rPr>
        <w:t>Gospodarski subjekt u ovom postupku mora dokazati da je u svojstvu izvršitelja uredno izvršio usluge iste ili slične predmetu nabave ukupne vrijednosti sukladne procijenjenoj vrijednosti predmeta nabave.</w:t>
      </w:r>
    </w:p>
    <w:p w:rsidR="004B0CA5" w:rsidRPr="007772C3" w:rsidRDefault="004B0CA5" w:rsidP="004B0CA5">
      <w:pPr>
        <w:autoSpaceDE w:val="0"/>
        <w:autoSpaceDN w:val="0"/>
        <w:adjustRightInd w:val="0"/>
        <w:spacing w:line="240" w:lineRule="auto"/>
        <w:jc w:val="both"/>
        <w:rPr>
          <w:rFonts w:ascii="Times New Roman" w:hAnsi="Times New Roman"/>
          <w:bCs/>
          <w:sz w:val="22"/>
          <w:szCs w:val="22"/>
        </w:rPr>
      </w:pPr>
      <w:r w:rsidRPr="007772C3">
        <w:rPr>
          <w:rFonts w:ascii="Times New Roman" w:hAnsi="Times New Roman"/>
          <w:bCs/>
          <w:sz w:val="22"/>
          <w:szCs w:val="22"/>
        </w:rPr>
        <w:t xml:space="preserve">Za dokazivanje ovog uvjeta gospodarski subjekt u ponudi dostavlja popis izvršenih usluga u godini u kojoj je započeo postupak jednostavne nabave i tijekom tri godine koje prethode toj godini. </w:t>
      </w:r>
    </w:p>
    <w:p w:rsidR="004B0CA5" w:rsidRPr="007772C3" w:rsidRDefault="004B0CA5" w:rsidP="004B0CA5">
      <w:pPr>
        <w:autoSpaceDE w:val="0"/>
        <w:autoSpaceDN w:val="0"/>
        <w:adjustRightInd w:val="0"/>
        <w:spacing w:line="240" w:lineRule="auto"/>
        <w:jc w:val="both"/>
        <w:rPr>
          <w:rFonts w:ascii="Times New Roman" w:hAnsi="Times New Roman"/>
          <w:bCs/>
          <w:sz w:val="22"/>
          <w:szCs w:val="22"/>
        </w:rPr>
      </w:pPr>
      <w:r w:rsidRPr="007772C3">
        <w:rPr>
          <w:rFonts w:ascii="Times New Roman" w:hAnsi="Times New Roman"/>
          <w:bCs/>
          <w:sz w:val="22"/>
          <w:szCs w:val="22"/>
        </w:rPr>
        <w:t>Sukladno članku 268. stavak 3. ZJN 2016, popis ugovora sadrži vrijednost usluga, datum pružene usluge te naziv druge ugovorne strane.</w:t>
      </w:r>
    </w:p>
    <w:p w:rsidR="004B0CA5" w:rsidRPr="007772C3" w:rsidRDefault="004B0CA5" w:rsidP="004B0CA5">
      <w:pPr>
        <w:autoSpaceDE w:val="0"/>
        <w:autoSpaceDN w:val="0"/>
        <w:adjustRightInd w:val="0"/>
        <w:spacing w:line="240" w:lineRule="auto"/>
        <w:jc w:val="both"/>
        <w:rPr>
          <w:rFonts w:ascii="Times New Roman" w:hAnsi="Times New Roman"/>
          <w:bCs/>
          <w:sz w:val="22"/>
          <w:szCs w:val="22"/>
        </w:rPr>
      </w:pPr>
      <w:r w:rsidRPr="007772C3">
        <w:rPr>
          <w:rFonts w:ascii="Times New Roman" w:hAnsi="Times New Roman"/>
          <w:bCs/>
          <w:sz w:val="22"/>
          <w:szCs w:val="22"/>
        </w:rPr>
        <w:t>Minimalna razina sposobnosti:</w:t>
      </w:r>
    </w:p>
    <w:p w:rsidR="00EE3D38" w:rsidRPr="007772C3" w:rsidRDefault="004B0CA5" w:rsidP="003F60E3">
      <w:pPr>
        <w:autoSpaceDE w:val="0"/>
        <w:autoSpaceDN w:val="0"/>
        <w:adjustRightInd w:val="0"/>
        <w:spacing w:line="240" w:lineRule="auto"/>
        <w:jc w:val="both"/>
        <w:rPr>
          <w:rFonts w:ascii="Times New Roman" w:hAnsi="Times New Roman"/>
          <w:bCs/>
          <w:sz w:val="22"/>
          <w:szCs w:val="22"/>
        </w:rPr>
      </w:pPr>
      <w:r w:rsidRPr="007772C3">
        <w:rPr>
          <w:rFonts w:ascii="Times New Roman" w:hAnsi="Times New Roman"/>
          <w:bCs/>
          <w:sz w:val="22"/>
          <w:szCs w:val="22"/>
        </w:rPr>
        <w:t xml:space="preserve">Popisom ugovora gospodarski subjekt mora dokazati </w:t>
      </w:r>
      <w:r w:rsidR="00EE3D38" w:rsidRPr="007772C3">
        <w:rPr>
          <w:rFonts w:ascii="Times New Roman" w:hAnsi="Times New Roman"/>
          <w:bCs/>
          <w:sz w:val="22"/>
          <w:szCs w:val="22"/>
        </w:rPr>
        <w:t>da je u godini u kojoj je započeo postupak jednostavne nabave i tijekom tri godine koje prethode toj godini, uredno izvršio:</w:t>
      </w:r>
    </w:p>
    <w:p w:rsidR="007C7CB6" w:rsidRPr="007772C3" w:rsidRDefault="00A908C1" w:rsidP="00EE3D38">
      <w:pPr>
        <w:pStyle w:val="Odlomakpopisa"/>
        <w:numPr>
          <w:ilvl w:val="0"/>
          <w:numId w:val="20"/>
        </w:numPr>
        <w:autoSpaceDE w:val="0"/>
        <w:autoSpaceDN w:val="0"/>
        <w:adjustRightInd w:val="0"/>
        <w:spacing w:line="240" w:lineRule="auto"/>
        <w:jc w:val="both"/>
        <w:rPr>
          <w:rFonts w:ascii="Times New Roman" w:hAnsi="Times New Roman"/>
          <w:sz w:val="22"/>
          <w:szCs w:val="22"/>
        </w:rPr>
      </w:pPr>
      <w:r w:rsidRPr="007772C3">
        <w:rPr>
          <w:rFonts w:ascii="Times New Roman" w:hAnsi="Times New Roman"/>
          <w:sz w:val="22"/>
          <w:szCs w:val="22"/>
        </w:rPr>
        <w:t>najmanje 1 (</w:t>
      </w:r>
      <w:r w:rsidR="00EE3D38" w:rsidRPr="007772C3">
        <w:rPr>
          <w:rFonts w:ascii="Times New Roman" w:hAnsi="Times New Roman"/>
          <w:sz w:val="22"/>
          <w:szCs w:val="22"/>
        </w:rPr>
        <w:t>jedan</w:t>
      </w:r>
      <w:r w:rsidRPr="007772C3">
        <w:rPr>
          <w:rFonts w:ascii="Times New Roman" w:hAnsi="Times New Roman"/>
          <w:sz w:val="22"/>
          <w:szCs w:val="22"/>
        </w:rPr>
        <w:t>), a najviše 2 (</w:t>
      </w:r>
      <w:r w:rsidR="00EE3D38" w:rsidRPr="007772C3">
        <w:rPr>
          <w:rFonts w:ascii="Times New Roman" w:hAnsi="Times New Roman"/>
          <w:sz w:val="22"/>
          <w:szCs w:val="22"/>
        </w:rPr>
        <w:t>dva</w:t>
      </w:r>
      <w:r w:rsidRPr="007772C3">
        <w:rPr>
          <w:rFonts w:ascii="Times New Roman" w:hAnsi="Times New Roman"/>
          <w:sz w:val="22"/>
          <w:szCs w:val="22"/>
        </w:rPr>
        <w:t xml:space="preserve">) </w:t>
      </w:r>
      <w:r w:rsidR="00EE3D38" w:rsidRPr="007772C3">
        <w:rPr>
          <w:rFonts w:ascii="Times New Roman" w:hAnsi="Times New Roman"/>
          <w:sz w:val="22"/>
          <w:szCs w:val="22"/>
        </w:rPr>
        <w:t xml:space="preserve">ugovora koji su isti ili slični predmetu nabave, </w:t>
      </w:r>
      <w:r w:rsidRPr="007772C3">
        <w:rPr>
          <w:rFonts w:ascii="Times New Roman" w:hAnsi="Times New Roman"/>
          <w:sz w:val="22"/>
          <w:szCs w:val="22"/>
        </w:rPr>
        <w:t>čija je ukupna vrijednost bez PDV-a</w:t>
      </w:r>
      <w:r w:rsidR="002C2A8B" w:rsidRPr="007772C3">
        <w:rPr>
          <w:rFonts w:ascii="Times New Roman" w:hAnsi="Times New Roman"/>
          <w:sz w:val="22"/>
          <w:szCs w:val="22"/>
        </w:rPr>
        <w:t xml:space="preserve"> minimalno 150.000,00 kuna. </w:t>
      </w:r>
    </w:p>
    <w:p w:rsidR="00173573" w:rsidRPr="007772C3" w:rsidRDefault="003A6721" w:rsidP="00EE3D38">
      <w:pPr>
        <w:autoSpaceDE w:val="0"/>
        <w:autoSpaceDN w:val="0"/>
        <w:adjustRightInd w:val="0"/>
        <w:spacing w:line="240" w:lineRule="auto"/>
        <w:jc w:val="both"/>
        <w:rPr>
          <w:rStyle w:val="Neupadljivareferenca"/>
          <w:rFonts w:ascii="Times New Roman" w:hAnsi="Times New Roman"/>
          <w:bCs/>
          <w:smallCaps w:val="0"/>
          <w:color w:val="auto"/>
          <w:sz w:val="22"/>
          <w:szCs w:val="22"/>
        </w:rPr>
      </w:pPr>
      <w:r w:rsidRPr="007772C3">
        <w:rPr>
          <w:rFonts w:ascii="Times New Roman" w:hAnsi="Times New Roman"/>
          <w:iCs/>
          <w:sz w:val="22"/>
          <w:szCs w:val="22"/>
        </w:rPr>
        <w:lastRenderedPageBreak/>
        <w:t>Traženi uvjet je u skladu s prirodom, količinom, važnosti i namjenom usluga te razmjeran predmetu nabave sukladno članku 268. stavak 6. ZJN 2016.</w:t>
      </w:r>
      <w:bookmarkStart w:id="50" w:name="_Toc471908279"/>
    </w:p>
    <w:p w:rsidR="00173573" w:rsidRPr="007772C3" w:rsidRDefault="00173573" w:rsidP="00173573">
      <w:pPr>
        <w:pStyle w:val="Naslov1"/>
        <w:spacing w:before="0" w:after="120"/>
        <w:ind w:right="340"/>
        <w:jc w:val="both"/>
        <w:rPr>
          <w:rFonts w:ascii="Times New Roman" w:hAnsi="Times New Roman"/>
          <w:b/>
          <w:smallCaps/>
          <w:color w:val="595959"/>
          <w:sz w:val="22"/>
          <w:szCs w:val="22"/>
        </w:rPr>
      </w:pPr>
      <w:r w:rsidRPr="007772C3">
        <w:rPr>
          <w:rStyle w:val="Neupadljivareferenca"/>
          <w:rFonts w:ascii="Times New Roman" w:hAnsi="Times New Roman"/>
          <w:b/>
          <w:color w:val="595959"/>
          <w:sz w:val="24"/>
          <w:szCs w:val="22"/>
        </w:rPr>
        <w:t>15. Oslanjanje na sposobnost drugih subjekata</w:t>
      </w:r>
      <w:bookmarkEnd w:id="50"/>
    </w:p>
    <w:p w:rsidR="00173573" w:rsidRPr="007772C3" w:rsidRDefault="00173573" w:rsidP="00173573">
      <w:pPr>
        <w:pStyle w:val="Default"/>
        <w:ind w:right="340"/>
        <w:jc w:val="both"/>
        <w:rPr>
          <w:rFonts w:ascii="Times New Roman" w:hAnsi="Times New Roman"/>
          <w:color w:val="auto"/>
          <w:sz w:val="22"/>
          <w:szCs w:val="22"/>
        </w:rPr>
      </w:pPr>
      <w:r w:rsidRPr="007772C3">
        <w:rPr>
          <w:rFonts w:ascii="Times New Roman" w:hAnsi="Times New Roman"/>
          <w:color w:val="auto"/>
          <w:sz w:val="22"/>
          <w:szCs w:val="22"/>
        </w:rPr>
        <w:t xml:space="preserve">Gospodarski subjekt može se u postupku javne nabave radi dokazivanja ispunjavanja kriterija za odabir gospodarskog subjekta, koji se odnosi na ekonomsku i financijsku i tehničku i stručnu sposobnost, osloniti na sposobnost drugih subjekata, bez obzira na pravnu prirodu njihova međusobnog odnosa. </w:t>
      </w:r>
    </w:p>
    <w:p w:rsidR="00173573" w:rsidRPr="007772C3" w:rsidRDefault="00173573" w:rsidP="00173573">
      <w:pPr>
        <w:pStyle w:val="Default"/>
        <w:ind w:right="340"/>
        <w:jc w:val="both"/>
        <w:rPr>
          <w:rFonts w:ascii="Times New Roman" w:hAnsi="Times New Roman"/>
          <w:color w:val="auto"/>
          <w:sz w:val="22"/>
          <w:szCs w:val="22"/>
        </w:rPr>
      </w:pPr>
      <w:r w:rsidRPr="007772C3">
        <w:rPr>
          <w:rFonts w:ascii="Times New Roman" w:hAnsi="Times New Roman"/>
          <w:color w:val="auto"/>
          <w:sz w:val="22"/>
          <w:szCs w:val="22"/>
        </w:rPr>
        <w:t xml:space="preserve">Gospodarski subjekt može se u postupku javne nabave osloniti na sposobnost drugih subjekata radi dokazivanja ispunjavanja kriterija koji su vezani uz obrazovne i stručne kvalifikacije ili uz relevantno stručno iskustvo, samo ako će ti subjekti izvoditi radove za koje se ta sposobnost traži. </w:t>
      </w:r>
    </w:p>
    <w:p w:rsidR="00173573" w:rsidRPr="007772C3" w:rsidRDefault="00173573" w:rsidP="00173573">
      <w:pPr>
        <w:pStyle w:val="Default"/>
        <w:ind w:right="340"/>
        <w:jc w:val="both"/>
        <w:rPr>
          <w:rFonts w:ascii="Times New Roman" w:hAnsi="Times New Roman"/>
          <w:color w:val="auto"/>
          <w:sz w:val="22"/>
          <w:szCs w:val="22"/>
        </w:rPr>
      </w:pPr>
      <w:r w:rsidRPr="007772C3">
        <w:rPr>
          <w:rFonts w:ascii="Times New Roman" w:hAnsi="Times New Roman"/>
          <w:color w:val="auto"/>
          <w:sz w:val="22"/>
          <w:szCs w:val="22"/>
        </w:rPr>
        <w:t xml:space="preserve">Ako se gospodarski subjekt oslanja na sposobnost drugih subjekata mora dokazati javnom naručitelju da će imati na raspolaganju potrebne resurse za izvršenje ugovora, primjerice prihvaćanjem obveze drugih subjekata da će te resurse staviti na raspolaganje gospodarskom subjektu. </w:t>
      </w:r>
    </w:p>
    <w:p w:rsidR="00173573" w:rsidRPr="007772C3" w:rsidRDefault="00173573" w:rsidP="00173573">
      <w:pPr>
        <w:pStyle w:val="Default"/>
        <w:ind w:right="340"/>
        <w:jc w:val="both"/>
        <w:rPr>
          <w:rFonts w:ascii="Times New Roman" w:hAnsi="Times New Roman"/>
          <w:color w:val="auto"/>
          <w:sz w:val="22"/>
          <w:szCs w:val="22"/>
        </w:rPr>
      </w:pPr>
      <w:r w:rsidRPr="007772C3">
        <w:rPr>
          <w:rFonts w:ascii="Times New Roman" w:hAnsi="Times New Roman"/>
          <w:color w:val="auto"/>
          <w:sz w:val="22"/>
          <w:szCs w:val="22"/>
        </w:rPr>
        <w:t xml:space="preserve">Javni naručitelj će od gospodarskog subjekta zahtijevati da zamjeni subjekt na čiju se sposobnost oslonio radi dokazivanja kriterija za odabir ako utvrdi da kod tog subjekta postoje osnove za isključenje ili da ne udovoljava relevantnim kriterijima za odabir gospodarskog subjekta. </w:t>
      </w:r>
    </w:p>
    <w:p w:rsidR="00173573" w:rsidRPr="007772C3" w:rsidRDefault="00173573" w:rsidP="00173573">
      <w:pPr>
        <w:pStyle w:val="Default"/>
        <w:ind w:right="340"/>
        <w:jc w:val="both"/>
        <w:rPr>
          <w:rFonts w:ascii="Times New Roman" w:hAnsi="Times New Roman"/>
          <w:color w:val="auto"/>
          <w:sz w:val="22"/>
          <w:szCs w:val="22"/>
        </w:rPr>
      </w:pPr>
      <w:r w:rsidRPr="007772C3">
        <w:rPr>
          <w:rFonts w:ascii="Times New Roman" w:hAnsi="Times New Roman"/>
          <w:color w:val="auto"/>
          <w:sz w:val="22"/>
          <w:szCs w:val="22"/>
        </w:rPr>
        <w:t>Zajednica gospodarskih subjekata može se osloniti na sposobnost članova zajednice ili drugih subjekata pod uvjetima određenim ovom točkom.</w:t>
      </w:r>
    </w:p>
    <w:p w:rsidR="00173573" w:rsidRPr="007772C3" w:rsidRDefault="00173573" w:rsidP="004A691B">
      <w:pPr>
        <w:pStyle w:val="Default"/>
        <w:ind w:right="340"/>
        <w:jc w:val="both"/>
        <w:rPr>
          <w:rFonts w:ascii="Times New Roman" w:hAnsi="Times New Roman"/>
          <w:b/>
          <w:smallCaps/>
          <w:color w:val="595959"/>
        </w:rPr>
      </w:pPr>
      <w:r w:rsidRPr="007772C3">
        <w:rPr>
          <w:rFonts w:ascii="Times New Roman" w:hAnsi="Times New Roman"/>
          <w:color w:val="auto"/>
          <w:sz w:val="22"/>
          <w:szCs w:val="22"/>
        </w:rPr>
        <w:t xml:space="preserve"> </w:t>
      </w:r>
      <w:r w:rsidRPr="007772C3">
        <w:rPr>
          <w:rStyle w:val="Neupadljivareferenca"/>
          <w:rFonts w:ascii="Times New Roman" w:hAnsi="Times New Roman"/>
          <w:b/>
          <w:color w:val="595959"/>
        </w:rPr>
        <w:t>16. odredbe o zajednici ponuditelja (zajednici gospodarskih subjekata)</w:t>
      </w:r>
    </w:p>
    <w:p w:rsidR="00173573" w:rsidRPr="007772C3" w:rsidRDefault="00173573" w:rsidP="00173573">
      <w:pPr>
        <w:jc w:val="both"/>
        <w:rPr>
          <w:rFonts w:ascii="Times New Roman" w:hAnsi="Times New Roman"/>
          <w:sz w:val="22"/>
          <w:szCs w:val="22"/>
        </w:rPr>
      </w:pPr>
      <w:r w:rsidRPr="007772C3">
        <w:rPr>
          <w:rFonts w:ascii="Times New Roman" w:hAnsi="Times New Roman"/>
          <w:sz w:val="22"/>
          <w:szCs w:val="22"/>
        </w:rPr>
        <w:t>Više gospodarskih subjekata može se udružiti i dostaviti zajedničku ponudu, neovisno o uređenju njihova međusobnog odnosa.</w:t>
      </w:r>
    </w:p>
    <w:p w:rsidR="00173573" w:rsidRPr="007772C3" w:rsidRDefault="00173573" w:rsidP="00173573">
      <w:pPr>
        <w:jc w:val="both"/>
        <w:rPr>
          <w:rFonts w:ascii="Times New Roman" w:hAnsi="Times New Roman"/>
          <w:sz w:val="22"/>
          <w:szCs w:val="22"/>
        </w:rPr>
      </w:pPr>
      <w:r w:rsidRPr="007772C3">
        <w:rPr>
          <w:rFonts w:ascii="Times New Roman" w:hAnsi="Times New Roman"/>
          <w:sz w:val="22"/>
          <w:szCs w:val="22"/>
        </w:rPr>
        <w:t>Ponuda zajednice gospodarskih subjekata mora sadržavati podatke o svakom članu zajednice ponuditelja, kako je određeno obrascem Elektroničkog oglasnika javne nabave, uz obveznu naznaku člana zajednice gospodarskih subjekata koji je ovlašten za komunikaciju s Naručiteljem.</w:t>
      </w:r>
    </w:p>
    <w:p w:rsidR="00173573" w:rsidRPr="007772C3" w:rsidRDefault="00173573" w:rsidP="00173573">
      <w:pPr>
        <w:autoSpaceDE w:val="0"/>
        <w:autoSpaceDN w:val="0"/>
        <w:adjustRightInd w:val="0"/>
        <w:ind w:right="340"/>
        <w:jc w:val="both"/>
        <w:rPr>
          <w:rFonts w:ascii="Times New Roman" w:hAnsi="Times New Roman"/>
          <w:sz w:val="22"/>
          <w:szCs w:val="22"/>
        </w:rPr>
      </w:pPr>
    </w:p>
    <w:p w:rsidR="00173573" w:rsidRPr="007772C3" w:rsidRDefault="00173573" w:rsidP="00173573">
      <w:pPr>
        <w:pStyle w:val="Naslov1"/>
        <w:spacing w:before="0" w:after="120"/>
        <w:ind w:right="340"/>
        <w:jc w:val="both"/>
        <w:rPr>
          <w:rFonts w:ascii="Times New Roman" w:hAnsi="Times New Roman"/>
          <w:b/>
          <w:smallCaps/>
          <w:color w:val="595959"/>
          <w:sz w:val="24"/>
          <w:szCs w:val="24"/>
        </w:rPr>
      </w:pPr>
      <w:bookmarkStart w:id="51" w:name="_Toc471908281"/>
      <w:r w:rsidRPr="007772C3">
        <w:rPr>
          <w:rStyle w:val="Neupadljivareferenca"/>
          <w:rFonts w:ascii="Times New Roman" w:hAnsi="Times New Roman"/>
          <w:b/>
          <w:color w:val="595959"/>
          <w:sz w:val="24"/>
          <w:szCs w:val="24"/>
        </w:rPr>
        <w:t>17. Podugovaranje</w:t>
      </w:r>
      <w:bookmarkEnd w:id="51"/>
    </w:p>
    <w:p w:rsidR="00173573" w:rsidRPr="007772C3" w:rsidRDefault="00173573" w:rsidP="00173573">
      <w:pPr>
        <w:pStyle w:val="Default"/>
        <w:ind w:right="340"/>
        <w:jc w:val="both"/>
        <w:rPr>
          <w:rFonts w:ascii="Times New Roman" w:hAnsi="Times New Roman"/>
          <w:color w:val="auto"/>
          <w:sz w:val="22"/>
          <w:szCs w:val="22"/>
        </w:rPr>
      </w:pPr>
      <w:r w:rsidRPr="007772C3">
        <w:rPr>
          <w:rFonts w:ascii="Times New Roman" w:hAnsi="Times New Roman"/>
          <w:color w:val="auto"/>
          <w:sz w:val="22"/>
          <w:szCs w:val="22"/>
        </w:rPr>
        <w:t xml:space="preserve">Gospodarski subjekt koji namjerava dati dio ugovora o </w:t>
      </w:r>
      <w:r w:rsidR="00FB4243" w:rsidRPr="007772C3">
        <w:rPr>
          <w:rFonts w:ascii="Times New Roman" w:hAnsi="Times New Roman"/>
          <w:color w:val="auto"/>
          <w:sz w:val="22"/>
          <w:szCs w:val="22"/>
        </w:rPr>
        <w:t xml:space="preserve">radovima </w:t>
      </w:r>
      <w:r w:rsidRPr="007772C3">
        <w:rPr>
          <w:rFonts w:ascii="Times New Roman" w:hAnsi="Times New Roman"/>
          <w:color w:val="auto"/>
          <w:sz w:val="22"/>
          <w:szCs w:val="22"/>
        </w:rPr>
        <w:t xml:space="preserve">u podugovor obvezan je u ponudi: </w:t>
      </w:r>
    </w:p>
    <w:p w:rsidR="00173573" w:rsidRPr="007772C3" w:rsidRDefault="00173573" w:rsidP="00173573">
      <w:pPr>
        <w:pStyle w:val="Default"/>
        <w:ind w:right="340"/>
        <w:jc w:val="both"/>
        <w:rPr>
          <w:rFonts w:ascii="Times New Roman" w:hAnsi="Times New Roman"/>
          <w:color w:val="auto"/>
          <w:sz w:val="22"/>
          <w:szCs w:val="22"/>
        </w:rPr>
      </w:pPr>
      <w:r w:rsidRPr="007772C3">
        <w:rPr>
          <w:rFonts w:ascii="Times New Roman" w:hAnsi="Times New Roman"/>
          <w:color w:val="auto"/>
          <w:sz w:val="22"/>
          <w:szCs w:val="22"/>
        </w:rPr>
        <w:t xml:space="preserve">1. navesti koji dio ugovora namjerava dati u podugovor (predmet ili količina, vrijednost ili postotni udio) </w:t>
      </w:r>
    </w:p>
    <w:p w:rsidR="00173573" w:rsidRPr="007772C3" w:rsidRDefault="00173573" w:rsidP="00173573">
      <w:pPr>
        <w:pStyle w:val="Default"/>
        <w:ind w:right="340"/>
        <w:jc w:val="both"/>
        <w:rPr>
          <w:rFonts w:ascii="Times New Roman" w:hAnsi="Times New Roman"/>
          <w:color w:val="auto"/>
          <w:sz w:val="22"/>
          <w:szCs w:val="22"/>
        </w:rPr>
      </w:pPr>
      <w:r w:rsidRPr="007772C3">
        <w:rPr>
          <w:rFonts w:ascii="Times New Roman" w:hAnsi="Times New Roman"/>
          <w:color w:val="auto"/>
          <w:sz w:val="22"/>
          <w:szCs w:val="22"/>
        </w:rPr>
        <w:t xml:space="preserve">2. navesti podatke o podugovarateljima (naziv ili tvrtka, sjedište, OIB ili nacionalni identifikacijski broj, broj računa, zakonski zastupnici podugovaratelja) </w:t>
      </w:r>
    </w:p>
    <w:p w:rsidR="00173573" w:rsidRPr="007772C3" w:rsidRDefault="00173573" w:rsidP="00173573">
      <w:pPr>
        <w:ind w:right="340"/>
        <w:jc w:val="both"/>
        <w:rPr>
          <w:rFonts w:ascii="Times New Roman" w:hAnsi="Times New Roman"/>
          <w:sz w:val="22"/>
          <w:szCs w:val="22"/>
        </w:rPr>
      </w:pPr>
      <w:r w:rsidRPr="007772C3">
        <w:rPr>
          <w:rFonts w:ascii="Times New Roman" w:hAnsi="Times New Roman"/>
          <w:sz w:val="22"/>
          <w:szCs w:val="22"/>
        </w:rPr>
        <w:t>3. Javni naručitelj će neposredno plaćati podugovaratelju za dio ugovora koji je isti izvršio.</w:t>
      </w:r>
    </w:p>
    <w:p w:rsidR="00173573" w:rsidRPr="007772C3" w:rsidRDefault="00173573" w:rsidP="00173573">
      <w:pPr>
        <w:ind w:right="340"/>
        <w:jc w:val="both"/>
        <w:rPr>
          <w:rFonts w:ascii="Times New Roman" w:hAnsi="Times New Roman"/>
          <w:sz w:val="22"/>
          <w:szCs w:val="22"/>
        </w:rPr>
      </w:pPr>
      <w:r w:rsidRPr="007772C3">
        <w:rPr>
          <w:rFonts w:ascii="Times New Roman" w:hAnsi="Times New Roman"/>
          <w:sz w:val="22"/>
          <w:szCs w:val="22"/>
        </w:rPr>
        <w:t>Ugovaratelj mora svom računu ili situaciji priložiti račune ili situacije svojih podugovaratelja koje je prethodno potvrdio.</w:t>
      </w:r>
    </w:p>
    <w:p w:rsidR="00173573" w:rsidRPr="007772C3" w:rsidRDefault="00173573" w:rsidP="00173573">
      <w:pPr>
        <w:ind w:right="340"/>
        <w:jc w:val="both"/>
        <w:rPr>
          <w:rFonts w:ascii="Times New Roman" w:hAnsi="Times New Roman"/>
          <w:sz w:val="22"/>
          <w:szCs w:val="22"/>
        </w:rPr>
      </w:pPr>
      <w:r w:rsidRPr="007772C3">
        <w:rPr>
          <w:rFonts w:ascii="Times New Roman" w:hAnsi="Times New Roman"/>
          <w:sz w:val="22"/>
          <w:szCs w:val="22"/>
        </w:rPr>
        <w:t>U slučaju promjene po</w:t>
      </w:r>
      <w:r w:rsidR="003F60E3" w:rsidRPr="007772C3">
        <w:rPr>
          <w:rFonts w:ascii="Times New Roman" w:hAnsi="Times New Roman"/>
          <w:sz w:val="22"/>
          <w:szCs w:val="22"/>
        </w:rPr>
        <w:t>d</w:t>
      </w:r>
      <w:r w:rsidRPr="007772C3">
        <w:rPr>
          <w:rFonts w:ascii="Times New Roman" w:hAnsi="Times New Roman"/>
          <w:sz w:val="22"/>
          <w:szCs w:val="22"/>
        </w:rPr>
        <w:t>ugovaratelja, preuzimanja izvršenja dijela ugovora o nabavi koji je prethodno dan u podugovor, uvođenje jednog ili više novih podugovaratelja primjenjuju se odredbe članka 224. i 225. Zakona o javnoj nabavi</w:t>
      </w:r>
      <w:r w:rsidR="00B60E3B" w:rsidRPr="007772C3">
        <w:rPr>
          <w:rFonts w:ascii="Times New Roman" w:hAnsi="Times New Roman"/>
          <w:sz w:val="22"/>
          <w:szCs w:val="22"/>
        </w:rPr>
        <w:t>, a sukladno odredbi čl. 24. Pravilnika</w:t>
      </w:r>
      <w:r w:rsidR="00FB4243" w:rsidRPr="007772C3">
        <w:rPr>
          <w:rFonts w:ascii="Times New Roman" w:hAnsi="Times New Roman"/>
          <w:sz w:val="22"/>
          <w:szCs w:val="22"/>
        </w:rPr>
        <w:t xml:space="preserve"> o provedbi postupka jednostavne nabave</w:t>
      </w:r>
      <w:r w:rsidRPr="007772C3">
        <w:rPr>
          <w:rFonts w:ascii="Times New Roman" w:hAnsi="Times New Roman"/>
          <w:sz w:val="22"/>
          <w:szCs w:val="22"/>
        </w:rPr>
        <w:t>.</w:t>
      </w:r>
    </w:p>
    <w:p w:rsidR="00173573" w:rsidRPr="007772C3" w:rsidRDefault="00173573" w:rsidP="00173573">
      <w:pPr>
        <w:ind w:right="340"/>
        <w:jc w:val="both"/>
        <w:rPr>
          <w:rFonts w:ascii="Times New Roman" w:hAnsi="Times New Roman"/>
          <w:sz w:val="22"/>
          <w:szCs w:val="22"/>
        </w:rPr>
      </w:pPr>
      <w:r w:rsidRPr="007772C3">
        <w:rPr>
          <w:rFonts w:ascii="Times New Roman" w:hAnsi="Times New Roman"/>
          <w:sz w:val="22"/>
          <w:szCs w:val="22"/>
        </w:rPr>
        <w:t xml:space="preserve">Sudjelovanje podugovaratelja ne utječe na odgovornost ugovaratelja na izvršenje ugovora o nabavi. </w:t>
      </w:r>
    </w:p>
    <w:p w:rsidR="00173573" w:rsidRPr="007772C3" w:rsidRDefault="00173573" w:rsidP="00173573">
      <w:pPr>
        <w:pStyle w:val="TOCNaslov"/>
        <w:spacing w:after="120"/>
        <w:ind w:right="340"/>
        <w:rPr>
          <w:rStyle w:val="Neupadljivareferenca"/>
          <w:rFonts w:ascii="Times New Roman" w:hAnsi="Times New Roman"/>
          <w:b/>
          <w:color w:val="595959"/>
          <w:sz w:val="24"/>
          <w:szCs w:val="24"/>
        </w:rPr>
      </w:pPr>
      <w:bookmarkStart w:id="52" w:name="_Toc435439739"/>
      <w:bookmarkStart w:id="53" w:name="_Toc435444062"/>
      <w:bookmarkStart w:id="54" w:name="_Toc471908282"/>
      <w:r w:rsidRPr="007772C3">
        <w:rPr>
          <w:rStyle w:val="Neupadljivareferenca"/>
          <w:rFonts w:ascii="Times New Roman" w:hAnsi="Times New Roman"/>
          <w:b/>
          <w:color w:val="595959"/>
          <w:sz w:val="24"/>
          <w:szCs w:val="24"/>
        </w:rPr>
        <w:lastRenderedPageBreak/>
        <w:t>18. Sadržaj i način izrade ponude</w:t>
      </w:r>
      <w:bookmarkEnd w:id="52"/>
      <w:bookmarkEnd w:id="53"/>
      <w:bookmarkEnd w:id="54"/>
    </w:p>
    <w:p w:rsidR="00173573" w:rsidRPr="007772C3" w:rsidRDefault="00173573" w:rsidP="00173573">
      <w:pPr>
        <w:ind w:right="340"/>
        <w:jc w:val="both"/>
        <w:rPr>
          <w:rFonts w:ascii="Times New Roman" w:hAnsi="Times New Roman"/>
          <w:sz w:val="22"/>
          <w:szCs w:val="22"/>
        </w:rPr>
      </w:pPr>
      <w:r w:rsidRPr="007772C3">
        <w:rPr>
          <w:rFonts w:ascii="Times New Roman" w:hAnsi="Times New Roman"/>
          <w:sz w:val="22"/>
          <w:szCs w:val="22"/>
        </w:rPr>
        <w:t>Gospodarski subjekt se pri izradi ponude mora pridržavati zahtjeva i uvjeta iz ove dokumentacije o nabavi. Propisani tekst dokumentacije o nabavi ne smije se mijenjati i nadopunjavati.</w:t>
      </w:r>
    </w:p>
    <w:p w:rsidR="00173573" w:rsidRPr="007772C3" w:rsidRDefault="00173573" w:rsidP="00173573">
      <w:pPr>
        <w:ind w:right="340"/>
        <w:jc w:val="both"/>
        <w:rPr>
          <w:rFonts w:ascii="Times New Roman" w:hAnsi="Times New Roman"/>
          <w:b/>
          <w:sz w:val="22"/>
          <w:szCs w:val="22"/>
        </w:rPr>
      </w:pPr>
      <w:r w:rsidRPr="007772C3">
        <w:rPr>
          <w:rFonts w:ascii="Times New Roman" w:hAnsi="Times New Roman"/>
          <w:b/>
          <w:sz w:val="22"/>
          <w:szCs w:val="22"/>
        </w:rPr>
        <w:t xml:space="preserve">Dokumentaciju o nabavi gospodarski subjekt može preuzeti s internetskih stranica Općine Gračac </w:t>
      </w:r>
      <w:hyperlink r:id="rId17" w:history="1">
        <w:r w:rsidRPr="007772C3">
          <w:rPr>
            <w:rStyle w:val="Hiperveza"/>
            <w:rFonts w:ascii="Times New Roman" w:hAnsi="Times New Roman"/>
            <w:b/>
            <w:sz w:val="22"/>
            <w:szCs w:val="22"/>
          </w:rPr>
          <w:t>www.gracac.hr</w:t>
        </w:r>
      </w:hyperlink>
      <w:r w:rsidRPr="007772C3">
        <w:rPr>
          <w:rFonts w:ascii="Times New Roman" w:hAnsi="Times New Roman"/>
          <w:b/>
          <w:sz w:val="22"/>
          <w:szCs w:val="22"/>
        </w:rPr>
        <w:t xml:space="preserve"> popunjena prema uputama iz dokumentacije o nabavi. </w:t>
      </w:r>
    </w:p>
    <w:p w:rsidR="00173573" w:rsidRPr="007772C3" w:rsidRDefault="00173573" w:rsidP="00173573">
      <w:pPr>
        <w:ind w:right="340"/>
        <w:jc w:val="both"/>
        <w:rPr>
          <w:rFonts w:ascii="Times New Roman" w:hAnsi="Times New Roman"/>
          <w:b/>
          <w:sz w:val="22"/>
          <w:szCs w:val="22"/>
          <w:u w:val="single"/>
        </w:rPr>
      </w:pPr>
      <w:r w:rsidRPr="007772C3">
        <w:rPr>
          <w:rFonts w:ascii="Times New Roman" w:hAnsi="Times New Roman"/>
          <w:b/>
          <w:sz w:val="22"/>
          <w:szCs w:val="22"/>
          <w:u w:val="single"/>
        </w:rPr>
        <w:t>Ponudu obavezno sačinjavaju:</w:t>
      </w:r>
    </w:p>
    <w:p w:rsidR="00173573" w:rsidRPr="007772C3" w:rsidRDefault="00173573" w:rsidP="000A7D86">
      <w:pPr>
        <w:numPr>
          <w:ilvl w:val="0"/>
          <w:numId w:val="1"/>
        </w:numPr>
        <w:spacing w:line="240" w:lineRule="auto"/>
        <w:ind w:right="340"/>
        <w:jc w:val="both"/>
        <w:rPr>
          <w:rFonts w:ascii="Times New Roman" w:hAnsi="Times New Roman"/>
          <w:b/>
          <w:sz w:val="22"/>
          <w:szCs w:val="22"/>
        </w:rPr>
      </w:pPr>
      <w:r w:rsidRPr="007772C3">
        <w:rPr>
          <w:rFonts w:ascii="Times New Roman" w:hAnsi="Times New Roman"/>
          <w:b/>
          <w:sz w:val="22"/>
          <w:szCs w:val="22"/>
        </w:rPr>
        <w:t xml:space="preserve">ponudbeni list </w:t>
      </w:r>
    </w:p>
    <w:p w:rsidR="00173573" w:rsidRPr="007772C3" w:rsidRDefault="00173573" w:rsidP="000A7D86">
      <w:pPr>
        <w:numPr>
          <w:ilvl w:val="0"/>
          <w:numId w:val="1"/>
        </w:numPr>
        <w:spacing w:line="240" w:lineRule="auto"/>
        <w:ind w:right="340"/>
        <w:jc w:val="both"/>
        <w:rPr>
          <w:rFonts w:ascii="Times New Roman" w:hAnsi="Times New Roman"/>
          <w:b/>
          <w:sz w:val="22"/>
          <w:szCs w:val="22"/>
        </w:rPr>
      </w:pPr>
      <w:r w:rsidRPr="007772C3">
        <w:rPr>
          <w:rFonts w:ascii="Times New Roman" w:hAnsi="Times New Roman"/>
          <w:b/>
          <w:sz w:val="22"/>
          <w:szCs w:val="22"/>
        </w:rPr>
        <w:t>jamstvo za ozbiljnost ponude</w:t>
      </w:r>
    </w:p>
    <w:p w:rsidR="00173573" w:rsidRPr="007772C3" w:rsidRDefault="00173573" w:rsidP="000A7D86">
      <w:pPr>
        <w:numPr>
          <w:ilvl w:val="0"/>
          <w:numId w:val="1"/>
        </w:numPr>
        <w:spacing w:line="240" w:lineRule="auto"/>
        <w:ind w:right="340"/>
        <w:jc w:val="both"/>
        <w:rPr>
          <w:rFonts w:ascii="Times New Roman" w:hAnsi="Times New Roman"/>
          <w:sz w:val="22"/>
          <w:szCs w:val="22"/>
        </w:rPr>
      </w:pPr>
      <w:r w:rsidRPr="007772C3">
        <w:rPr>
          <w:rFonts w:ascii="Times New Roman" w:hAnsi="Times New Roman"/>
          <w:b/>
          <w:sz w:val="22"/>
          <w:szCs w:val="22"/>
        </w:rPr>
        <w:t xml:space="preserve">popunjen troškovnik </w:t>
      </w:r>
    </w:p>
    <w:p w:rsidR="00173573" w:rsidRPr="007772C3" w:rsidRDefault="00173573" w:rsidP="000A7D86">
      <w:pPr>
        <w:numPr>
          <w:ilvl w:val="0"/>
          <w:numId w:val="1"/>
        </w:numPr>
        <w:spacing w:line="240" w:lineRule="auto"/>
        <w:ind w:right="340"/>
        <w:jc w:val="both"/>
        <w:rPr>
          <w:rFonts w:ascii="Times New Roman" w:hAnsi="Times New Roman"/>
          <w:sz w:val="22"/>
          <w:szCs w:val="22"/>
        </w:rPr>
      </w:pPr>
      <w:r w:rsidRPr="007772C3">
        <w:rPr>
          <w:rFonts w:ascii="Times New Roman" w:hAnsi="Times New Roman"/>
          <w:b/>
          <w:sz w:val="22"/>
          <w:szCs w:val="22"/>
        </w:rPr>
        <w:t>dokazi sposobnosti</w:t>
      </w:r>
    </w:p>
    <w:p w:rsidR="00173573" w:rsidRPr="007772C3" w:rsidRDefault="00173573" w:rsidP="000A7D86">
      <w:pPr>
        <w:numPr>
          <w:ilvl w:val="0"/>
          <w:numId w:val="1"/>
        </w:numPr>
        <w:spacing w:line="240" w:lineRule="auto"/>
        <w:ind w:right="340"/>
        <w:jc w:val="both"/>
        <w:rPr>
          <w:rFonts w:ascii="Times New Roman" w:hAnsi="Times New Roman"/>
          <w:sz w:val="22"/>
          <w:szCs w:val="22"/>
        </w:rPr>
      </w:pPr>
      <w:r w:rsidRPr="007772C3">
        <w:rPr>
          <w:rFonts w:ascii="Times New Roman" w:hAnsi="Times New Roman"/>
          <w:b/>
          <w:sz w:val="22"/>
          <w:szCs w:val="22"/>
        </w:rPr>
        <w:t>Izjave</w:t>
      </w:r>
    </w:p>
    <w:p w:rsidR="00F300F9" w:rsidRPr="007772C3" w:rsidRDefault="00417E02" w:rsidP="000A7D86">
      <w:pPr>
        <w:pStyle w:val="Odlomakpopisa"/>
        <w:numPr>
          <w:ilvl w:val="0"/>
          <w:numId w:val="1"/>
        </w:numPr>
        <w:rPr>
          <w:rFonts w:ascii="Times New Roman" w:hAnsi="Times New Roman"/>
          <w:b/>
          <w:sz w:val="22"/>
          <w:szCs w:val="22"/>
        </w:rPr>
      </w:pPr>
      <w:r w:rsidRPr="007772C3">
        <w:rPr>
          <w:rFonts w:ascii="Times New Roman" w:hAnsi="Times New Roman"/>
          <w:b/>
          <w:sz w:val="22"/>
          <w:szCs w:val="22"/>
        </w:rPr>
        <w:t>O</w:t>
      </w:r>
      <w:r w:rsidR="00F300F9" w:rsidRPr="007772C3">
        <w:rPr>
          <w:rFonts w:ascii="Times New Roman" w:hAnsi="Times New Roman"/>
          <w:b/>
          <w:sz w:val="22"/>
          <w:szCs w:val="22"/>
        </w:rPr>
        <w:t>stali dokumenti traženi Dokumentacijom</w:t>
      </w:r>
      <w:r w:rsidRPr="007772C3">
        <w:rPr>
          <w:rFonts w:ascii="Times New Roman" w:hAnsi="Times New Roman"/>
          <w:b/>
          <w:sz w:val="22"/>
          <w:szCs w:val="22"/>
        </w:rPr>
        <w:t xml:space="preserve"> o nabavi</w:t>
      </w:r>
    </w:p>
    <w:p w:rsidR="00173573" w:rsidRPr="007772C3" w:rsidRDefault="00173573" w:rsidP="00173573">
      <w:pPr>
        <w:ind w:right="340"/>
        <w:jc w:val="both"/>
        <w:rPr>
          <w:rFonts w:ascii="Times New Roman" w:hAnsi="Times New Roman"/>
          <w:sz w:val="22"/>
          <w:szCs w:val="22"/>
        </w:rPr>
      </w:pPr>
      <w:r w:rsidRPr="007772C3">
        <w:rPr>
          <w:rFonts w:ascii="Times New Roman" w:hAnsi="Times New Roman"/>
          <w:sz w:val="22"/>
          <w:szCs w:val="22"/>
        </w:rPr>
        <w:t xml:space="preserve">Ponuda se izrađuje na način da čini cjelinu. Ako zbog opsega ili drugih objektivnih okolnosti ponuda ne može biti izrađena na način da čini cjelinu, onda se izrađuje u dva ili više dijelova. </w:t>
      </w:r>
      <w:r w:rsidR="00567198" w:rsidRPr="007772C3">
        <w:rPr>
          <w:rFonts w:ascii="Times New Roman" w:hAnsi="Times New Roman"/>
          <w:sz w:val="22"/>
          <w:szCs w:val="22"/>
        </w:rPr>
        <w:t>Stranice ponude moraju biti brojčano označene na način da se označi broj stranice /ukupan broj stranica. Ponuda mora biti uvezana na način da je onemogućeno vađenje ili naknadno umetanje</w:t>
      </w:r>
      <w:r w:rsidR="009A3C5B" w:rsidRPr="007772C3">
        <w:rPr>
          <w:rFonts w:ascii="Times New Roman" w:hAnsi="Times New Roman"/>
          <w:sz w:val="22"/>
          <w:szCs w:val="22"/>
        </w:rPr>
        <w:t xml:space="preserve"> pojedinih</w:t>
      </w:r>
      <w:r w:rsidR="00567198" w:rsidRPr="007772C3">
        <w:rPr>
          <w:rFonts w:ascii="Times New Roman" w:hAnsi="Times New Roman"/>
          <w:sz w:val="22"/>
          <w:szCs w:val="22"/>
        </w:rPr>
        <w:t xml:space="preserve"> stranica</w:t>
      </w:r>
      <w:r w:rsidR="009A3C5B" w:rsidRPr="007772C3">
        <w:rPr>
          <w:rFonts w:ascii="Times New Roman" w:hAnsi="Times New Roman"/>
          <w:sz w:val="22"/>
          <w:szCs w:val="22"/>
        </w:rPr>
        <w:t xml:space="preserve"> ponude</w:t>
      </w:r>
      <w:r w:rsidR="00567198" w:rsidRPr="007772C3">
        <w:rPr>
          <w:rFonts w:ascii="Times New Roman" w:hAnsi="Times New Roman"/>
          <w:sz w:val="22"/>
          <w:szCs w:val="22"/>
        </w:rPr>
        <w:t>.</w:t>
      </w:r>
    </w:p>
    <w:p w:rsidR="00173573" w:rsidRPr="007772C3" w:rsidRDefault="00173573" w:rsidP="00173573">
      <w:pPr>
        <w:ind w:right="340"/>
        <w:jc w:val="both"/>
        <w:rPr>
          <w:rFonts w:ascii="Times New Roman" w:hAnsi="Times New Roman"/>
          <w:b/>
          <w:sz w:val="22"/>
          <w:szCs w:val="22"/>
        </w:rPr>
      </w:pPr>
    </w:p>
    <w:p w:rsidR="00173573" w:rsidRPr="007772C3" w:rsidRDefault="00173573" w:rsidP="00173573">
      <w:pPr>
        <w:pStyle w:val="Naslov1"/>
        <w:spacing w:before="0" w:after="120"/>
        <w:ind w:left="-142" w:right="340"/>
        <w:rPr>
          <w:rFonts w:ascii="Times New Roman" w:hAnsi="Times New Roman"/>
          <w:b/>
          <w:smallCaps/>
          <w:color w:val="595959"/>
          <w:sz w:val="24"/>
          <w:szCs w:val="24"/>
        </w:rPr>
      </w:pPr>
      <w:bookmarkStart w:id="55" w:name="_Toc471908283"/>
      <w:r w:rsidRPr="007772C3">
        <w:rPr>
          <w:rStyle w:val="Neupadljivareferenca"/>
          <w:rFonts w:ascii="Times New Roman" w:hAnsi="Times New Roman"/>
          <w:b/>
          <w:color w:val="595959"/>
          <w:sz w:val="24"/>
          <w:szCs w:val="24"/>
        </w:rPr>
        <w:t xml:space="preserve">  19. Dostava ponude i Izmjena i/ili dopuna ponude i odustajanje od ponude</w:t>
      </w:r>
      <w:bookmarkEnd w:id="55"/>
      <w:r w:rsidRPr="007772C3">
        <w:rPr>
          <w:rStyle w:val="Neupadljivareferenca"/>
          <w:rFonts w:ascii="Times New Roman" w:hAnsi="Times New Roman"/>
          <w:b/>
          <w:color w:val="595959"/>
          <w:sz w:val="24"/>
          <w:szCs w:val="24"/>
        </w:rPr>
        <w:t xml:space="preserve"> </w:t>
      </w:r>
    </w:p>
    <w:p w:rsidR="00173573" w:rsidRPr="007772C3" w:rsidRDefault="00173573" w:rsidP="00173573">
      <w:pPr>
        <w:ind w:right="340"/>
        <w:jc w:val="both"/>
        <w:rPr>
          <w:rFonts w:ascii="Times New Roman" w:hAnsi="Times New Roman"/>
          <w:sz w:val="22"/>
          <w:szCs w:val="22"/>
        </w:rPr>
      </w:pPr>
      <w:r w:rsidRPr="007772C3">
        <w:rPr>
          <w:rFonts w:ascii="Times New Roman" w:hAnsi="Times New Roman"/>
          <w:sz w:val="22"/>
          <w:szCs w:val="22"/>
        </w:rPr>
        <w:t>Zatvorenu omotnicu s dijelom/dijelovima ponude gospodarski subjekt ili šalje poštom preporučeno na adresu: OPĆINA GRAČAC</w:t>
      </w:r>
      <w:r w:rsidRPr="007772C3">
        <w:rPr>
          <w:rFonts w:ascii="Times New Roman" w:hAnsi="Times New Roman"/>
          <w:b/>
          <w:sz w:val="22"/>
          <w:szCs w:val="22"/>
        </w:rPr>
        <w:t>, Park sv. Jurja 1, I</w:t>
      </w:r>
      <w:r w:rsidR="00942114" w:rsidRPr="007772C3">
        <w:rPr>
          <w:rFonts w:ascii="Times New Roman" w:hAnsi="Times New Roman"/>
          <w:b/>
          <w:sz w:val="22"/>
          <w:szCs w:val="22"/>
        </w:rPr>
        <w:t>.</w:t>
      </w:r>
      <w:r w:rsidRPr="007772C3">
        <w:rPr>
          <w:rFonts w:ascii="Times New Roman" w:hAnsi="Times New Roman"/>
          <w:b/>
          <w:sz w:val="22"/>
          <w:szCs w:val="22"/>
        </w:rPr>
        <w:t xml:space="preserve"> kat, soba 13, 23440 Gračac</w:t>
      </w:r>
      <w:r w:rsidRPr="007772C3">
        <w:rPr>
          <w:rFonts w:ascii="Times New Roman" w:hAnsi="Times New Roman"/>
          <w:sz w:val="22"/>
          <w:szCs w:val="22"/>
        </w:rPr>
        <w:t xml:space="preserve"> ili predaje neposredno u sobu 13 na I. katu</w:t>
      </w:r>
      <w:r w:rsidRPr="007772C3">
        <w:rPr>
          <w:rFonts w:ascii="Times New Roman" w:hAnsi="Times New Roman"/>
          <w:b/>
          <w:sz w:val="22"/>
          <w:szCs w:val="22"/>
        </w:rPr>
        <w:t xml:space="preserve"> </w:t>
      </w:r>
      <w:r w:rsidRPr="007772C3">
        <w:rPr>
          <w:rFonts w:ascii="Times New Roman" w:hAnsi="Times New Roman"/>
          <w:sz w:val="22"/>
          <w:szCs w:val="22"/>
        </w:rPr>
        <w:t xml:space="preserve">na istoj adresi. </w:t>
      </w:r>
    </w:p>
    <w:p w:rsidR="00173573" w:rsidRPr="007772C3" w:rsidRDefault="00173573" w:rsidP="00173573">
      <w:pPr>
        <w:ind w:right="340"/>
        <w:jc w:val="both"/>
        <w:rPr>
          <w:rFonts w:ascii="Times New Roman" w:hAnsi="Times New Roman"/>
          <w:sz w:val="22"/>
          <w:szCs w:val="22"/>
        </w:rPr>
      </w:pPr>
      <w:r w:rsidRPr="007772C3">
        <w:rPr>
          <w:rFonts w:ascii="Times New Roman" w:hAnsi="Times New Roman"/>
          <w:sz w:val="22"/>
          <w:szCs w:val="22"/>
        </w:rPr>
        <w:t xml:space="preserve">Izmjena i ili dopuna ponude nije dopuštena. Dopušta se odustajanje od ponude. Odustajanje od ponude dopušteno je samo do isteka roka za dostavu ponuda </w:t>
      </w:r>
      <w:r w:rsidR="009A3C5B" w:rsidRPr="007772C3">
        <w:rPr>
          <w:rFonts w:ascii="Times New Roman" w:hAnsi="Times New Roman"/>
          <w:sz w:val="22"/>
          <w:szCs w:val="22"/>
        </w:rPr>
        <w:t>15</w:t>
      </w:r>
      <w:r w:rsidR="00417E02" w:rsidRPr="007772C3">
        <w:rPr>
          <w:rFonts w:ascii="Times New Roman" w:hAnsi="Times New Roman"/>
          <w:sz w:val="22"/>
          <w:szCs w:val="22"/>
        </w:rPr>
        <w:t xml:space="preserve">. </w:t>
      </w:r>
      <w:r w:rsidR="00942114" w:rsidRPr="007772C3">
        <w:rPr>
          <w:rFonts w:ascii="Times New Roman" w:hAnsi="Times New Roman"/>
          <w:sz w:val="22"/>
          <w:szCs w:val="22"/>
        </w:rPr>
        <w:t>srpnja</w:t>
      </w:r>
      <w:r w:rsidR="00417E02" w:rsidRPr="007772C3">
        <w:rPr>
          <w:rFonts w:ascii="Times New Roman" w:hAnsi="Times New Roman"/>
          <w:sz w:val="22"/>
          <w:szCs w:val="22"/>
        </w:rPr>
        <w:t xml:space="preserve"> 2019. godine</w:t>
      </w:r>
      <w:r w:rsidR="00F300F9" w:rsidRPr="007772C3">
        <w:rPr>
          <w:rFonts w:ascii="Times New Roman" w:hAnsi="Times New Roman"/>
          <w:color w:val="FF0000"/>
          <w:sz w:val="22"/>
          <w:szCs w:val="22"/>
        </w:rPr>
        <w:t xml:space="preserve"> </w:t>
      </w:r>
      <w:r w:rsidRPr="007772C3">
        <w:rPr>
          <w:rFonts w:ascii="Times New Roman" w:hAnsi="Times New Roman"/>
          <w:sz w:val="22"/>
          <w:szCs w:val="22"/>
        </w:rPr>
        <w:t xml:space="preserve">do </w:t>
      </w:r>
      <w:r w:rsidR="00417E02" w:rsidRPr="007772C3">
        <w:rPr>
          <w:rFonts w:ascii="Times New Roman" w:hAnsi="Times New Roman"/>
          <w:sz w:val="22"/>
          <w:szCs w:val="22"/>
        </w:rPr>
        <w:t>10:00</w:t>
      </w:r>
      <w:r w:rsidR="00F300F9" w:rsidRPr="007772C3">
        <w:rPr>
          <w:rFonts w:ascii="Times New Roman" w:hAnsi="Times New Roman"/>
          <w:color w:val="FF0000"/>
          <w:sz w:val="22"/>
          <w:szCs w:val="22"/>
        </w:rPr>
        <w:t xml:space="preserve"> </w:t>
      </w:r>
      <w:r w:rsidRPr="007772C3">
        <w:rPr>
          <w:rFonts w:ascii="Times New Roman" w:hAnsi="Times New Roman"/>
          <w:sz w:val="22"/>
          <w:szCs w:val="22"/>
        </w:rPr>
        <w:t>sati.</w:t>
      </w:r>
    </w:p>
    <w:p w:rsidR="00173573" w:rsidRPr="007772C3" w:rsidRDefault="00173573" w:rsidP="00173573">
      <w:pPr>
        <w:pStyle w:val="TOCNaslov"/>
        <w:spacing w:after="120"/>
        <w:ind w:right="340"/>
        <w:rPr>
          <w:rFonts w:ascii="Times New Roman" w:hAnsi="Times New Roman"/>
          <w:b/>
          <w:smallCaps/>
          <w:color w:val="595959"/>
          <w:sz w:val="24"/>
          <w:szCs w:val="24"/>
        </w:rPr>
      </w:pPr>
      <w:bookmarkStart w:id="56" w:name="_Toc435439744"/>
      <w:bookmarkStart w:id="57" w:name="_Toc435444067"/>
      <w:bookmarkStart w:id="58" w:name="_Toc471908287"/>
      <w:r w:rsidRPr="007772C3">
        <w:rPr>
          <w:rStyle w:val="Neupadljivareferenca"/>
          <w:rFonts w:ascii="Times New Roman" w:hAnsi="Times New Roman"/>
          <w:b/>
          <w:color w:val="595959"/>
          <w:sz w:val="24"/>
          <w:szCs w:val="24"/>
        </w:rPr>
        <w:t>20. Varijante ponude</w:t>
      </w:r>
      <w:bookmarkEnd w:id="56"/>
      <w:bookmarkEnd w:id="57"/>
      <w:bookmarkEnd w:id="58"/>
    </w:p>
    <w:p w:rsidR="00173573" w:rsidRPr="007772C3" w:rsidRDefault="00173573" w:rsidP="00173573">
      <w:pPr>
        <w:ind w:right="340"/>
        <w:jc w:val="both"/>
        <w:rPr>
          <w:rFonts w:ascii="Times New Roman" w:hAnsi="Times New Roman"/>
          <w:sz w:val="22"/>
          <w:szCs w:val="22"/>
        </w:rPr>
      </w:pPr>
      <w:r w:rsidRPr="007772C3">
        <w:rPr>
          <w:rFonts w:ascii="Times New Roman" w:hAnsi="Times New Roman"/>
          <w:sz w:val="22"/>
          <w:szCs w:val="22"/>
        </w:rPr>
        <w:t>Varijante ponude nisu dopuštene.</w:t>
      </w:r>
    </w:p>
    <w:p w:rsidR="00173573" w:rsidRPr="007772C3" w:rsidRDefault="00173573" w:rsidP="00173573">
      <w:pPr>
        <w:pStyle w:val="TOCNaslov"/>
        <w:spacing w:after="120"/>
        <w:ind w:right="340"/>
        <w:rPr>
          <w:rFonts w:ascii="Times New Roman" w:hAnsi="Times New Roman"/>
          <w:b/>
          <w:smallCaps/>
          <w:color w:val="595959"/>
          <w:sz w:val="24"/>
          <w:szCs w:val="24"/>
        </w:rPr>
      </w:pPr>
      <w:bookmarkStart w:id="59" w:name="_Toc435439745"/>
      <w:bookmarkStart w:id="60" w:name="_Toc435444068"/>
      <w:bookmarkStart w:id="61" w:name="_Toc471908288"/>
      <w:r w:rsidRPr="007772C3">
        <w:rPr>
          <w:rStyle w:val="Neupadljivareferenca"/>
          <w:rFonts w:ascii="Times New Roman" w:hAnsi="Times New Roman"/>
          <w:b/>
          <w:color w:val="595959"/>
          <w:sz w:val="24"/>
          <w:szCs w:val="24"/>
        </w:rPr>
        <w:t>21. Cijena predmeta nabave</w:t>
      </w:r>
      <w:bookmarkEnd w:id="59"/>
      <w:bookmarkEnd w:id="60"/>
      <w:bookmarkEnd w:id="61"/>
    </w:p>
    <w:p w:rsidR="00173573" w:rsidRPr="007772C3" w:rsidRDefault="00173573" w:rsidP="00173573">
      <w:pPr>
        <w:ind w:right="340"/>
        <w:jc w:val="both"/>
        <w:rPr>
          <w:rFonts w:ascii="Times New Roman" w:hAnsi="Times New Roman"/>
          <w:sz w:val="22"/>
          <w:szCs w:val="22"/>
        </w:rPr>
      </w:pPr>
      <w:bookmarkStart w:id="62" w:name="_Toc435439747"/>
      <w:bookmarkStart w:id="63" w:name="_Toc435444070"/>
      <w:bookmarkStart w:id="64" w:name="_Toc471908290"/>
      <w:r w:rsidRPr="007772C3">
        <w:rPr>
          <w:rFonts w:ascii="Times New Roman" w:hAnsi="Times New Roman"/>
          <w:sz w:val="22"/>
          <w:szCs w:val="22"/>
        </w:rPr>
        <w:t xml:space="preserve">Gospodarski subjekti su dužni dostaviti ponudu s cijenom u kunama. Cijena je nepromjenjiva. Cijena se piše brojkama. Cijena ponude izražava se za cjelokupan predmet nabave. </w:t>
      </w:r>
    </w:p>
    <w:p w:rsidR="00173573" w:rsidRPr="007772C3" w:rsidRDefault="00173573" w:rsidP="00173573">
      <w:pPr>
        <w:ind w:right="340"/>
        <w:jc w:val="both"/>
        <w:rPr>
          <w:rFonts w:ascii="Times New Roman" w:hAnsi="Times New Roman"/>
          <w:sz w:val="22"/>
          <w:szCs w:val="22"/>
        </w:rPr>
      </w:pPr>
      <w:r w:rsidRPr="007772C3">
        <w:rPr>
          <w:rFonts w:ascii="Times New Roman" w:hAnsi="Times New Roman"/>
          <w:sz w:val="22"/>
          <w:szCs w:val="22"/>
        </w:rPr>
        <w:t>U cijenu ponude bez poreza na dodanu vrijednost moraju biti uračunati svi troškovi i popusti.</w:t>
      </w:r>
    </w:p>
    <w:p w:rsidR="00173573" w:rsidRPr="007772C3" w:rsidRDefault="00173573" w:rsidP="00173573">
      <w:pPr>
        <w:ind w:right="340"/>
        <w:jc w:val="both"/>
        <w:rPr>
          <w:rFonts w:ascii="Times New Roman" w:hAnsi="Times New Roman"/>
          <w:sz w:val="22"/>
          <w:szCs w:val="22"/>
        </w:rPr>
      </w:pPr>
      <w:r w:rsidRPr="007772C3">
        <w:rPr>
          <w:rFonts w:ascii="Times New Roman" w:hAnsi="Times New Roman"/>
          <w:sz w:val="22"/>
          <w:szCs w:val="22"/>
        </w:rPr>
        <w:t>Gospodarski subjekt treba popuniti priloženi troškovnik i upisati sve jedinične i ukupne cijene, kao i sveukupni iznos.</w:t>
      </w:r>
      <w:r w:rsidRPr="007772C3">
        <w:rPr>
          <w:rFonts w:ascii="Times New Roman" w:hAnsi="Times New Roman"/>
          <w:sz w:val="22"/>
          <w:szCs w:val="22"/>
        </w:rPr>
        <w:tab/>
      </w:r>
    </w:p>
    <w:p w:rsidR="00173573" w:rsidRPr="007772C3" w:rsidRDefault="00173573" w:rsidP="00173573">
      <w:pPr>
        <w:jc w:val="both"/>
        <w:rPr>
          <w:rFonts w:ascii="Times New Roman" w:hAnsi="Times New Roman"/>
          <w:sz w:val="22"/>
          <w:szCs w:val="22"/>
        </w:rPr>
      </w:pPr>
      <w:r w:rsidRPr="007772C3">
        <w:rPr>
          <w:rFonts w:ascii="Times New Roman" w:hAnsi="Times New Roman"/>
          <w:sz w:val="22"/>
          <w:szCs w:val="22"/>
        </w:rPr>
        <w:t xml:space="preserve">Kada cijena ponude bez poreza na dodanu vrijednost izražena u Troškovniku ne odgovara cijeni ponude bez poreza na dodanu vrijednost izraženoj u Uvezu ponude, vrijedi cijena ponude bez poreza na dodanu vrijednost izražena u Troškovniku. </w:t>
      </w:r>
    </w:p>
    <w:p w:rsidR="00173573" w:rsidRPr="007772C3" w:rsidRDefault="00173573" w:rsidP="00173573">
      <w:pPr>
        <w:jc w:val="both"/>
        <w:rPr>
          <w:rFonts w:ascii="Times New Roman" w:hAnsi="Times New Roman"/>
          <w:sz w:val="22"/>
          <w:szCs w:val="22"/>
        </w:rPr>
      </w:pPr>
      <w:r w:rsidRPr="007772C3">
        <w:rPr>
          <w:rFonts w:ascii="Times New Roman" w:hAnsi="Times New Roman"/>
          <w:sz w:val="22"/>
          <w:szCs w:val="22"/>
        </w:rPr>
        <w:t>Ako Ponuditelj ne postupi u skladu sa zahtjevima iz ovog poglavlja ili promijeni tekst ili količine navedene u Troškovniku, smatrat će se da je takav Troškovnik nepotpun i nevažeći te će ponuda biti odbijena.</w:t>
      </w:r>
    </w:p>
    <w:p w:rsidR="00173573" w:rsidRPr="007772C3" w:rsidRDefault="00173573" w:rsidP="00173573">
      <w:pPr>
        <w:pStyle w:val="TOCNaslov"/>
        <w:rPr>
          <w:rFonts w:ascii="Times New Roman" w:hAnsi="Times New Roman"/>
          <w:b/>
          <w:smallCaps/>
          <w:color w:val="595959"/>
          <w:sz w:val="24"/>
          <w:szCs w:val="24"/>
        </w:rPr>
      </w:pPr>
      <w:r w:rsidRPr="007772C3">
        <w:rPr>
          <w:rStyle w:val="Neupadljivareferenca"/>
          <w:rFonts w:ascii="Times New Roman" w:hAnsi="Times New Roman"/>
          <w:b/>
          <w:color w:val="595959"/>
          <w:sz w:val="24"/>
          <w:szCs w:val="24"/>
        </w:rPr>
        <w:lastRenderedPageBreak/>
        <w:t>22. Rok, način i uvjeti plaćanja</w:t>
      </w:r>
      <w:bookmarkEnd w:id="62"/>
      <w:bookmarkEnd w:id="63"/>
      <w:bookmarkEnd w:id="64"/>
      <w:r w:rsidRPr="007772C3">
        <w:rPr>
          <w:rStyle w:val="Neupadljivareferenca"/>
          <w:rFonts w:ascii="Times New Roman" w:hAnsi="Times New Roman"/>
          <w:b/>
          <w:color w:val="595959"/>
          <w:sz w:val="24"/>
          <w:szCs w:val="24"/>
        </w:rPr>
        <w:t xml:space="preserve"> </w:t>
      </w:r>
    </w:p>
    <w:p w:rsidR="00173573" w:rsidRPr="007772C3" w:rsidRDefault="00173573" w:rsidP="00173573">
      <w:pPr>
        <w:ind w:right="340"/>
        <w:jc w:val="both"/>
        <w:rPr>
          <w:rFonts w:ascii="Times New Roman" w:hAnsi="Times New Roman"/>
          <w:sz w:val="22"/>
          <w:szCs w:val="22"/>
        </w:rPr>
      </w:pPr>
      <w:r w:rsidRPr="007772C3">
        <w:rPr>
          <w:rFonts w:ascii="Times New Roman" w:hAnsi="Times New Roman"/>
          <w:sz w:val="22"/>
          <w:szCs w:val="22"/>
        </w:rPr>
        <w:t>Obračun i naplata iz</w:t>
      </w:r>
      <w:r w:rsidR="00F300F9" w:rsidRPr="007772C3">
        <w:rPr>
          <w:rFonts w:ascii="Times New Roman" w:hAnsi="Times New Roman"/>
          <w:sz w:val="22"/>
          <w:szCs w:val="22"/>
        </w:rPr>
        <w:t xml:space="preserve">vršenih usluga </w:t>
      </w:r>
      <w:r w:rsidRPr="007772C3">
        <w:rPr>
          <w:rFonts w:ascii="Times New Roman" w:hAnsi="Times New Roman"/>
          <w:sz w:val="22"/>
          <w:szCs w:val="22"/>
        </w:rPr>
        <w:t xml:space="preserve">obavit će se nakon potpisom prihvaćenih računa od strane naručitelja: (Općina Gračac, Općinska načelnica), a sve temeljem </w:t>
      </w:r>
      <w:r w:rsidR="00F300F9" w:rsidRPr="007772C3">
        <w:rPr>
          <w:rFonts w:ascii="Times New Roman" w:hAnsi="Times New Roman"/>
          <w:sz w:val="22"/>
          <w:szCs w:val="22"/>
        </w:rPr>
        <w:t>privremenih i okončanog obračuna (računa).</w:t>
      </w:r>
    </w:p>
    <w:p w:rsidR="00FF2514" w:rsidRPr="007772C3" w:rsidRDefault="00FF2514" w:rsidP="00173573">
      <w:pPr>
        <w:ind w:right="340"/>
        <w:jc w:val="both"/>
        <w:rPr>
          <w:rFonts w:ascii="Times New Roman" w:hAnsi="Times New Roman"/>
          <w:sz w:val="22"/>
          <w:szCs w:val="22"/>
        </w:rPr>
      </w:pPr>
      <w:r w:rsidRPr="007772C3">
        <w:rPr>
          <w:rFonts w:ascii="Times New Roman" w:hAnsi="Times New Roman"/>
          <w:sz w:val="22"/>
          <w:szCs w:val="22"/>
        </w:rPr>
        <w:t xml:space="preserve">Naručitelj je obvezan od 01.12.2018. godine zaprimati i obrađivati te izvršiti plaćanje elektroničkih računa i pratećih isprava izdanih sukladno europskoj normi, sukladno članku 6., stavak 1. i članku 7. Zakona o elektroničkom izdavanju računa u javnoj nabavi („Narodne Novine“ broj 94/18). </w:t>
      </w:r>
    </w:p>
    <w:p w:rsidR="00DA62F6" w:rsidRPr="007772C3" w:rsidRDefault="00DA62F6" w:rsidP="00173573">
      <w:pPr>
        <w:ind w:right="340"/>
        <w:jc w:val="both"/>
        <w:rPr>
          <w:rFonts w:ascii="Times New Roman" w:hAnsi="Times New Roman"/>
          <w:sz w:val="22"/>
          <w:szCs w:val="22"/>
        </w:rPr>
      </w:pPr>
      <w:r w:rsidRPr="007772C3">
        <w:rPr>
          <w:rFonts w:ascii="Times New Roman" w:hAnsi="Times New Roman"/>
          <w:sz w:val="22"/>
          <w:szCs w:val="22"/>
        </w:rPr>
        <w:t xml:space="preserve">Naručitelj prihvaća </w:t>
      </w:r>
      <w:r w:rsidR="00FF2514" w:rsidRPr="007772C3">
        <w:rPr>
          <w:rFonts w:ascii="Times New Roman" w:hAnsi="Times New Roman"/>
          <w:sz w:val="22"/>
          <w:szCs w:val="22"/>
        </w:rPr>
        <w:t>ispostavljanje</w:t>
      </w:r>
      <w:r w:rsidRPr="007772C3">
        <w:rPr>
          <w:rFonts w:ascii="Times New Roman" w:hAnsi="Times New Roman"/>
          <w:sz w:val="22"/>
          <w:szCs w:val="22"/>
        </w:rPr>
        <w:t xml:space="preserve"> računa isključivo u obliku e-računa.</w:t>
      </w:r>
    </w:p>
    <w:p w:rsidR="00F300F9" w:rsidRPr="007772C3" w:rsidRDefault="00F300F9" w:rsidP="00173573">
      <w:pPr>
        <w:ind w:right="340"/>
        <w:jc w:val="both"/>
        <w:rPr>
          <w:rFonts w:ascii="Times New Roman" w:hAnsi="Times New Roman"/>
          <w:sz w:val="22"/>
          <w:szCs w:val="22"/>
        </w:rPr>
      </w:pPr>
      <w:r w:rsidRPr="007772C3">
        <w:rPr>
          <w:rFonts w:ascii="Times New Roman" w:hAnsi="Times New Roman"/>
          <w:sz w:val="22"/>
          <w:szCs w:val="22"/>
        </w:rPr>
        <w:t>Izvršitelj se obvezuje da će Naručitelju ispostavljati račun za obavljenu uslugu u roku ne dužem od sedam (7) dana od proteka mjeseca u kojem je usluga obavljena. Račune za obavljenu uslugu Izvršitelj će ispostavljati u jednakim mjesečnim iznosima (ugovorena cijena/ukupno trajanje usluge).</w:t>
      </w:r>
    </w:p>
    <w:p w:rsidR="00F300F9" w:rsidRPr="007772C3" w:rsidRDefault="00F300F9" w:rsidP="00173573">
      <w:pPr>
        <w:ind w:right="340"/>
        <w:jc w:val="both"/>
        <w:rPr>
          <w:rFonts w:ascii="Times New Roman" w:hAnsi="Times New Roman"/>
          <w:sz w:val="22"/>
          <w:szCs w:val="22"/>
        </w:rPr>
      </w:pPr>
      <w:r w:rsidRPr="007772C3">
        <w:rPr>
          <w:rFonts w:ascii="Times New Roman" w:hAnsi="Times New Roman"/>
          <w:sz w:val="22"/>
          <w:szCs w:val="22"/>
        </w:rPr>
        <w:t xml:space="preserve">U slučaju poremećaja planirane dinamike izvršenja Ugovora, bez obzira na razlog, Naručitelj će izdati pisani nalog Izvršitelju za potrebom odgovarajuće preraspodijele </w:t>
      </w:r>
      <w:r w:rsidR="00902DAB" w:rsidRPr="007772C3">
        <w:rPr>
          <w:rFonts w:ascii="Times New Roman" w:hAnsi="Times New Roman"/>
          <w:sz w:val="22"/>
          <w:szCs w:val="22"/>
        </w:rPr>
        <w:t xml:space="preserve">definiranih mjesečnih </w:t>
      </w:r>
      <w:r w:rsidRPr="007772C3">
        <w:rPr>
          <w:rFonts w:ascii="Times New Roman" w:hAnsi="Times New Roman"/>
          <w:sz w:val="22"/>
          <w:szCs w:val="22"/>
        </w:rPr>
        <w:t>iznosa</w:t>
      </w:r>
      <w:r w:rsidR="00902DAB" w:rsidRPr="007772C3">
        <w:rPr>
          <w:rFonts w:ascii="Times New Roman" w:hAnsi="Times New Roman"/>
          <w:sz w:val="22"/>
          <w:szCs w:val="22"/>
        </w:rPr>
        <w:t xml:space="preserve"> računa.</w:t>
      </w:r>
    </w:p>
    <w:p w:rsidR="00173573" w:rsidRPr="007772C3" w:rsidRDefault="00173573" w:rsidP="00173573">
      <w:pPr>
        <w:ind w:right="340"/>
        <w:jc w:val="both"/>
        <w:rPr>
          <w:rFonts w:ascii="Times New Roman" w:hAnsi="Times New Roman"/>
          <w:sz w:val="22"/>
          <w:szCs w:val="22"/>
        </w:rPr>
      </w:pPr>
      <w:r w:rsidRPr="007772C3">
        <w:rPr>
          <w:rFonts w:ascii="Times New Roman" w:hAnsi="Times New Roman"/>
          <w:sz w:val="22"/>
          <w:szCs w:val="22"/>
        </w:rPr>
        <w:t>Ponuditelj mora svom računu odnosno situaciji obvezno priložiti račune odnosno situacije svojih podugovaratelja koje je prethodno potvrdio.</w:t>
      </w:r>
    </w:p>
    <w:p w:rsidR="00173573" w:rsidRPr="007772C3" w:rsidRDefault="00173573" w:rsidP="00173573">
      <w:pPr>
        <w:ind w:right="340"/>
        <w:jc w:val="both"/>
        <w:rPr>
          <w:rFonts w:ascii="Times New Roman" w:hAnsi="Times New Roman"/>
          <w:sz w:val="22"/>
          <w:szCs w:val="22"/>
        </w:rPr>
      </w:pPr>
      <w:r w:rsidRPr="007772C3">
        <w:rPr>
          <w:rFonts w:ascii="Times New Roman" w:hAnsi="Times New Roman"/>
          <w:sz w:val="22"/>
          <w:szCs w:val="22"/>
        </w:rPr>
        <w:t xml:space="preserve">Naručitelj se obvezuje ovjereni neprijeporni dio računa platiti Ponuditelju/članu zajednice ponuditelja u roku 60 (šezdeset) dana od dana primitka računa. </w:t>
      </w:r>
    </w:p>
    <w:p w:rsidR="00173573" w:rsidRPr="007772C3" w:rsidRDefault="00173573" w:rsidP="00173573">
      <w:pPr>
        <w:pStyle w:val="TOCNaslov"/>
        <w:rPr>
          <w:rFonts w:ascii="Times New Roman" w:hAnsi="Times New Roman"/>
          <w:b/>
          <w:smallCaps/>
          <w:color w:val="595959"/>
          <w:sz w:val="24"/>
          <w:szCs w:val="24"/>
        </w:rPr>
      </w:pPr>
      <w:bookmarkStart w:id="65" w:name="_Toc435439748"/>
      <w:bookmarkStart w:id="66" w:name="_Toc435444071"/>
      <w:bookmarkStart w:id="67" w:name="_Toc471908291"/>
      <w:r w:rsidRPr="007772C3">
        <w:rPr>
          <w:rStyle w:val="Neupadljivareferenca"/>
          <w:rFonts w:ascii="Times New Roman" w:hAnsi="Times New Roman"/>
          <w:b/>
          <w:color w:val="595959"/>
          <w:sz w:val="24"/>
          <w:szCs w:val="24"/>
        </w:rPr>
        <w:t>23. Rok valjanosti ponude</w:t>
      </w:r>
      <w:bookmarkEnd w:id="65"/>
      <w:bookmarkEnd w:id="66"/>
      <w:bookmarkEnd w:id="67"/>
    </w:p>
    <w:p w:rsidR="00173573" w:rsidRPr="007772C3" w:rsidRDefault="00173573" w:rsidP="007C7CB6">
      <w:pPr>
        <w:spacing w:line="276" w:lineRule="auto"/>
        <w:ind w:right="340"/>
        <w:jc w:val="both"/>
        <w:rPr>
          <w:rFonts w:ascii="Times New Roman" w:hAnsi="Times New Roman"/>
          <w:b/>
          <w:sz w:val="22"/>
          <w:szCs w:val="22"/>
          <w:lang w:val="pl-PL"/>
        </w:rPr>
      </w:pPr>
      <w:bookmarkStart w:id="68" w:name="_Toc435439749"/>
      <w:bookmarkStart w:id="69" w:name="_Toc435444072"/>
      <w:bookmarkStart w:id="70" w:name="_Toc471908292"/>
      <w:r w:rsidRPr="007772C3">
        <w:rPr>
          <w:rFonts w:ascii="Times New Roman" w:hAnsi="Times New Roman"/>
          <w:sz w:val="22"/>
          <w:szCs w:val="22"/>
        </w:rPr>
        <w:t xml:space="preserve">Rok valjanosti ponude je </w:t>
      </w:r>
      <w:r w:rsidR="007C7CB6" w:rsidRPr="007772C3">
        <w:rPr>
          <w:rFonts w:ascii="Times New Roman" w:hAnsi="Times New Roman"/>
          <w:sz w:val="22"/>
          <w:szCs w:val="22"/>
        </w:rPr>
        <w:t xml:space="preserve">90 (devedeset) </w:t>
      </w:r>
      <w:r w:rsidRPr="007772C3">
        <w:rPr>
          <w:rFonts w:ascii="Times New Roman" w:hAnsi="Times New Roman"/>
          <w:sz w:val="22"/>
          <w:szCs w:val="22"/>
          <w:lang w:val="pl-PL"/>
        </w:rPr>
        <w:t>od dana otvaranja ponuda</w:t>
      </w:r>
      <w:r w:rsidR="007C7CB6" w:rsidRPr="007772C3">
        <w:rPr>
          <w:rFonts w:ascii="Times New Roman" w:hAnsi="Times New Roman"/>
          <w:sz w:val="22"/>
          <w:szCs w:val="22"/>
          <w:lang w:val="pl-PL"/>
        </w:rPr>
        <w:t>.</w:t>
      </w:r>
      <w:r w:rsidRPr="007772C3">
        <w:rPr>
          <w:rFonts w:ascii="Times New Roman" w:hAnsi="Times New Roman"/>
          <w:sz w:val="22"/>
          <w:szCs w:val="22"/>
          <w:lang w:val="pl-PL"/>
        </w:rPr>
        <w:t xml:space="preserve"> </w:t>
      </w:r>
    </w:p>
    <w:p w:rsidR="00173573" w:rsidRPr="007772C3" w:rsidRDefault="00173573" w:rsidP="007C7CB6">
      <w:pPr>
        <w:spacing w:line="276" w:lineRule="auto"/>
        <w:jc w:val="both"/>
        <w:rPr>
          <w:rFonts w:ascii="Times New Roman" w:hAnsi="Times New Roman"/>
          <w:sz w:val="22"/>
          <w:szCs w:val="22"/>
        </w:rPr>
      </w:pPr>
      <w:r w:rsidRPr="007772C3">
        <w:rPr>
          <w:rFonts w:ascii="Times New Roman" w:hAnsi="Times New Roman"/>
          <w:sz w:val="22"/>
          <w:szCs w:val="22"/>
        </w:rPr>
        <w:t>Na zahtjev Naručitelja, ponuditelj može produžiti rok valjanosti svoje ponude.</w:t>
      </w:r>
    </w:p>
    <w:p w:rsidR="00173573" w:rsidRPr="007772C3" w:rsidRDefault="00173573" w:rsidP="007C7CB6">
      <w:pPr>
        <w:spacing w:line="276" w:lineRule="auto"/>
        <w:jc w:val="both"/>
        <w:rPr>
          <w:rFonts w:ascii="Times New Roman" w:hAnsi="Times New Roman"/>
          <w:sz w:val="22"/>
          <w:szCs w:val="22"/>
        </w:rPr>
      </w:pPr>
      <w:r w:rsidRPr="007772C3">
        <w:rPr>
          <w:rFonts w:ascii="Times New Roman" w:hAnsi="Times New Roman"/>
          <w:sz w:val="22"/>
          <w:szCs w:val="22"/>
        </w:rPr>
        <w:t>Ako tijekom postupka j</w:t>
      </w:r>
      <w:r w:rsidR="00902DAB" w:rsidRPr="007772C3">
        <w:rPr>
          <w:rFonts w:ascii="Times New Roman" w:hAnsi="Times New Roman"/>
          <w:sz w:val="22"/>
          <w:szCs w:val="22"/>
        </w:rPr>
        <w:t>ednostavne</w:t>
      </w:r>
      <w:r w:rsidRPr="007772C3">
        <w:rPr>
          <w:rFonts w:ascii="Times New Roman" w:hAnsi="Times New Roman"/>
          <w:sz w:val="22"/>
          <w:szCs w:val="22"/>
        </w:rPr>
        <w:t xml:space="preserve"> nabave istekne rok valjanosti ponude i jamstva za ozbiljnost ponude, Naručitelj je obvezan prije odabira zatražiti produženje roka valjanosti ponude i jamstva od ponuditelja koji je podnio ekonomski najpovoljniju ponudu u primjerenom roku ne kraćem od 5 dana.</w:t>
      </w:r>
    </w:p>
    <w:p w:rsidR="00173573" w:rsidRPr="007772C3" w:rsidRDefault="00173573" w:rsidP="00173573">
      <w:pPr>
        <w:pStyle w:val="TOCNaslov"/>
        <w:rPr>
          <w:rFonts w:ascii="Times New Roman" w:hAnsi="Times New Roman"/>
          <w:b/>
          <w:smallCaps/>
          <w:color w:val="595959"/>
          <w:sz w:val="24"/>
          <w:szCs w:val="24"/>
        </w:rPr>
      </w:pPr>
      <w:r w:rsidRPr="007772C3">
        <w:rPr>
          <w:rStyle w:val="Neupadljivareferenca"/>
          <w:rFonts w:ascii="Times New Roman" w:hAnsi="Times New Roman"/>
          <w:b/>
          <w:color w:val="595959"/>
          <w:sz w:val="24"/>
          <w:szCs w:val="24"/>
        </w:rPr>
        <w:t>24. Kriterij za odabir ponude</w:t>
      </w:r>
      <w:bookmarkEnd w:id="68"/>
      <w:bookmarkEnd w:id="69"/>
      <w:bookmarkEnd w:id="70"/>
    </w:p>
    <w:p w:rsidR="00173573" w:rsidRPr="007772C3" w:rsidRDefault="00173573" w:rsidP="00173573">
      <w:pPr>
        <w:autoSpaceDE w:val="0"/>
        <w:autoSpaceDN w:val="0"/>
        <w:adjustRightInd w:val="0"/>
        <w:ind w:right="340"/>
        <w:jc w:val="both"/>
        <w:rPr>
          <w:rFonts w:ascii="Times New Roman" w:hAnsi="Times New Roman"/>
          <w:b/>
          <w:sz w:val="22"/>
          <w:szCs w:val="22"/>
          <w:u w:val="single"/>
        </w:rPr>
      </w:pPr>
      <w:r w:rsidRPr="007772C3">
        <w:rPr>
          <w:rFonts w:ascii="Times New Roman" w:hAnsi="Times New Roman"/>
          <w:b/>
          <w:sz w:val="22"/>
          <w:szCs w:val="22"/>
          <w:u w:val="single"/>
        </w:rPr>
        <w:t xml:space="preserve">Kriterij odabira ponude </w:t>
      </w:r>
      <w:r w:rsidR="00902DAB" w:rsidRPr="007772C3">
        <w:rPr>
          <w:rFonts w:ascii="Times New Roman" w:hAnsi="Times New Roman"/>
          <w:b/>
          <w:sz w:val="22"/>
          <w:szCs w:val="22"/>
          <w:u w:val="single"/>
        </w:rPr>
        <w:t>je ekonomski najpovoljnija ponuda (ENP).</w:t>
      </w:r>
    </w:p>
    <w:p w:rsidR="002A0E6D" w:rsidRPr="007772C3" w:rsidRDefault="00173573" w:rsidP="007C7CB6">
      <w:pPr>
        <w:autoSpaceDE w:val="0"/>
        <w:autoSpaceDN w:val="0"/>
        <w:adjustRightInd w:val="0"/>
        <w:spacing w:after="0" w:line="276" w:lineRule="auto"/>
        <w:jc w:val="both"/>
        <w:rPr>
          <w:rFonts w:ascii="Times New Roman" w:hAnsi="Times New Roman"/>
          <w:sz w:val="22"/>
          <w:szCs w:val="22"/>
        </w:rPr>
      </w:pPr>
      <w:r w:rsidRPr="007772C3">
        <w:rPr>
          <w:rFonts w:ascii="Times New Roman" w:hAnsi="Times New Roman"/>
          <w:sz w:val="22"/>
          <w:szCs w:val="22"/>
        </w:rPr>
        <w:t>Stručno povjerenstvo naručitelja za provedbu postupka j</w:t>
      </w:r>
      <w:r w:rsidR="00902DAB" w:rsidRPr="007772C3">
        <w:rPr>
          <w:rFonts w:ascii="Times New Roman" w:hAnsi="Times New Roman"/>
          <w:sz w:val="22"/>
          <w:szCs w:val="22"/>
        </w:rPr>
        <w:t>ednostavne</w:t>
      </w:r>
      <w:r w:rsidRPr="007772C3">
        <w:rPr>
          <w:rFonts w:ascii="Times New Roman" w:hAnsi="Times New Roman"/>
          <w:sz w:val="22"/>
          <w:szCs w:val="22"/>
        </w:rPr>
        <w:t xml:space="preserve"> nabave će obaviti evaluaciju pristiglih ponuda nakon koje će odgovornoj osobi Naručitelja predložiti odabir najpovoljnijeg Ponuditelja koji udovoljava svim uvjetima iz ove Dokumentacije. Najpovoljnija ponuda je prihvatljiva, priklad</w:t>
      </w:r>
      <w:r w:rsidR="00902DAB" w:rsidRPr="007772C3">
        <w:rPr>
          <w:rFonts w:ascii="Times New Roman" w:hAnsi="Times New Roman"/>
          <w:sz w:val="22"/>
          <w:szCs w:val="22"/>
        </w:rPr>
        <w:t>na i pravilna, ekonomski najpovoljnija ponuda</w:t>
      </w:r>
      <w:r w:rsidRPr="007772C3">
        <w:rPr>
          <w:rFonts w:ascii="Times New Roman" w:hAnsi="Times New Roman"/>
          <w:sz w:val="22"/>
          <w:szCs w:val="22"/>
        </w:rPr>
        <w:t>.</w:t>
      </w:r>
    </w:p>
    <w:p w:rsidR="00BA2C33" w:rsidRPr="007772C3" w:rsidRDefault="00BA2C33" w:rsidP="00BA2C33">
      <w:pPr>
        <w:autoSpaceDE w:val="0"/>
        <w:autoSpaceDN w:val="0"/>
        <w:adjustRightInd w:val="0"/>
        <w:spacing w:after="0" w:line="240" w:lineRule="auto"/>
        <w:jc w:val="both"/>
        <w:rPr>
          <w:rFonts w:ascii="Times New Roman" w:hAnsi="Times New Roman"/>
          <w:sz w:val="22"/>
          <w:szCs w:val="22"/>
        </w:rPr>
      </w:pPr>
    </w:p>
    <w:p w:rsidR="00902DAB" w:rsidRPr="007772C3" w:rsidRDefault="00902DAB" w:rsidP="00902DAB">
      <w:pPr>
        <w:jc w:val="both"/>
        <w:rPr>
          <w:rFonts w:ascii="Times New Roman" w:hAnsi="Times New Roman"/>
          <w:sz w:val="22"/>
          <w:szCs w:val="22"/>
          <w:lang w:eastAsia="sl-SI"/>
        </w:rPr>
      </w:pPr>
      <w:r w:rsidRPr="007772C3">
        <w:rPr>
          <w:rFonts w:ascii="Times New Roman" w:hAnsi="Times New Roman"/>
          <w:sz w:val="22"/>
          <w:szCs w:val="22"/>
          <w:lang w:eastAsia="sl-SI"/>
        </w:rPr>
        <w:t>Kriteriji odabira i njihov relativni značaj prikazani su u tablici u nastavku.</w:t>
      </w:r>
    </w:p>
    <w:tbl>
      <w:tblPr>
        <w:tblW w:w="3395" w:type="pct"/>
        <w:jc w:val="center"/>
        <w:tblLayout w:type="fixed"/>
        <w:tblLook w:val="0000" w:firstRow="0" w:lastRow="0" w:firstColumn="0" w:lastColumn="0" w:noHBand="0" w:noVBand="0"/>
      </w:tblPr>
      <w:tblGrid>
        <w:gridCol w:w="1217"/>
        <w:gridCol w:w="3799"/>
        <w:gridCol w:w="1580"/>
      </w:tblGrid>
      <w:tr w:rsidR="00902DAB" w:rsidRPr="007772C3" w:rsidTr="00ED41EA">
        <w:trPr>
          <w:trHeight w:val="520"/>
          <w:jc w:val="center"/>
        </w:trPr>
        <w:tc>
          <w:tcPr>
            <w:tcW w:w="922" w:type="pct"/>
            <w:tcBorders>
              <w:top w:val="single" w:sz="4" w:space="0" w:color="000000"/>
              <w:left w:val="single" w:sz="4" w:space="0" w:color="000000"/>
              <w:bottom w:val="single" w:sz="4" w:space="0" w:color="000000"/>
            </w:tcBorders>
            <w:shd w:val="clear" w:color="auto" w:fill="D9D9D9"/>
            <w:vAlign w:val="center"/>
          </w:tcPr>
          <w:p w:rsidR="00902DAB" w:rsidRPr="007772C3" w:rsidRDefault="00902DAB" w:rsidP="00ED41EA">
            <w:pPr>
              <w:autoSpaceDE w:val="0"/>
              <w:autoSpaceDN w:val="0"/>
              <w:adjustRightInd w:val="0"/>
              <w:spacing w:after="0" w:line="240" w:lineRule="auto"/>
              <w:ind w:right="272"/>
              <w:jc w:val="both"/>
              <w:rPr>
                <w:rFonts w:ascii="Times New Roman" w:hAnsi="Times New Roman"/>
                <w:sz w:val="22"/>
                <w:szCs w:val="22"/>
                <w:lang w:eastAsia="sl-SI"/>
              </w:rPr>
            </w:pPr>
            <w:r w:rsidRPr="007772C3">
              <w:rPr>
                <w:rFonts w:ascii="Times New Roman" w:hAnsi="Times New Roman"/>
                <w:b/>
                <w:sz w:val="22"/>
                <w:szCs w:val="22"/>
                <w:lang w:eastAsia="sl-SI"/>
              </w:rPr>
              <w:t>Red. broj</w:t>
            </w:r>
          </w:p>
        </w:tc>
        <w:tc>
          <w:tcPr>
            <w:tcW w:w="2880" w:type="pct"/>
            <w:tcBorders>
              <w:top w:val="single" w:sz="4" w:space="0" w:color="000000"/>
              <w:left w:val="single" w:sz="4" w:space="0" w:color="000000"/>
              <w:bottom w:val="single" w:sz="4" w:space="0" w:color="000000"/>
            </w:tcBorders>
            <w:shd w:val="clear" w:color="auto" w:fill="D9D9D9"/>
            <w:vAlign w:val="center"/>
          </w:tcPr>
          <w:p w:rsidR="00902DAB" w:rsidRPr="007772C3" w:rsidRDefault="00902DAB" w:rsidP="00ED41EA">
            <w:pPr>
              <w:autoSpaceDE w:val="0"/>
              <w:autoSpaceDN w:val="0"/>
              <w:adjustRightInd w:val="0"/>
              <w:spacing w:after="0" w:line="240" w:lineRule="auto"/>
              <w:ind w:right="272"/>
              <w:jc w:val="both"/>
              <w:rPr>
                <w:rFonts w:ascii="Times New Roman" w:hAnsi="Times New Roman"/>
                <w:b/>
                <w:sz w:val="22"/>
                <w:szCs w:val="22"/>
                <w:lang w:eastAsia="sl-SI"/>
              </w:rPr>
            </w:pPr>
            <w:r w:rsidRPr="007772C3">
              <w:rPr>
                <w:rFonts w:ascii="Times New Roman" w:hAnsi="Times New Roman"/>
                <w:b/>
                <w:sz w:val="22"/>
                <w:szCs w:val="22"/>
                <w:lang w:eastAsia="sl-SI"/>
              </w:rPr>
              <w:t>Kriterij</w:t>
            </w:r>
          </w:p>
        </w:tc>
        <w:tc>
          <w:tcPr>
            <w:tcW w:w="1198"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902DAB" w:rsidRPr="007772C3" w:rsidRDefault="00902DAB" w:rsidP="00ED41EA">
            <w:pPr>
              <w:autoSpaceDE w:val="0"/>
              <w:autoSpaceDN w:val="0"/>
              <w:adjustRightInd w:val="0"/>
              <w:spacing w:after="0" w:line="240" w:lineRule="auto"/>
              <w:jc w:val="both"/>
              <w:rPr>
                <w:rFonts w:ascii="Times New Roman" w:hAnsi="Times New Roman"/>
                <w:b/>
                <w:sz w:val="22"/>
                <w:szCs w:val="22"/>
                <w:lang w:eastAsia="sl-SI"/>
              </w:rPr>
            </w:pPr>
            <w:r w:rsidRPr="007772C3">
              <w:rPr>
                <w:rFonts w:ascii="Times New Roman" w:hAnsi="Times New Roman"/>
                <w:b/>
                <w:sz w:val="22"/>
                <w:szCs w:val="22"/>
                <w:lang w:eastAsia="sl-SI"/>
              </w:rPr>
              <w:t>Maksimalan broj bodova</w:t>
            </w:r>
          </w:p>
        </w:tc>
      </w:tr>
      <w:tr w:rsidR="00902DAB" w:rsidRPr="007772C3" w:rsidTr="00ED41EA">
        <w:trPr>
          <w:jc w:val="center"/>
        </w:trPr>
        <w:tc>
          <w:tcPr>
            <w:tcW w:w="922" w:type="pct"/>
            <w:tcBorders>
              <w:top w:val="single" w:sz="4" w:space="0" w:color="000000"/>
              <w:left w:val="single" w:sz="4" w:space="0" w:color="000000"/>
              <w:bottom w:val="single" w:sz="4" w:space="0" w:color="000000"/>
            </w:tcBorders>
            <w:vAlign w:val="center"/>
          </w:tcPr>
          <w:p w:rsidR="00902DAB" w:rsidRPr="007772C3" w:rsidRDefault="00902DAB" w:rsidP="00ED41EA">
            <w:pPr>
              <w:autoSpaceDE w:val="0"/>
              <w:autoSpaceDN w:val="0"/>
              <w:adjustRightInd w:val="0"/>
              <w:spacing w:after="0" w:line="240" w:lineRule="auto"/>
              <w:ind w:left="-113"/>
              <w:jc w:val="center"/>
              <w:rPr>
                <w:rFonts w:ascii="Times New Roman" w:hAnsi="Times New Roman"/>
                <w:sz w:val="22"/>
                <w:szCs w:val="22"/>
                <w:lang w:eastAsia="sl-SI"/>
              </w:rPr>
            </w:pPr>
            <w:r w:rsidRPr="007772C3">
              <w:rPr>
                <w:rFonts w:ascii="Times New Roman" w:hAnsi="Times New Roman"/>
                <w:sz w:val="22"/>
                <w:szCs w:val="22"/>
                <w:lang w:eastAsia="sl-SI"/>
              </w:rPr>
              <w:t>1.</w:t>
            </w:r>
          </w:p>
        </w:tc>
        <w:tc>
          <w:tcPr>
            <w:tcW w:w="2880" w:type="pct"/>
            <w:tcBorders>
              <w:top w:val="single" w:sz="4" w:space="0" w:color="000000"/>
              <w:left w:val="single" w:sz="4" w:space="0" w:color="000000"/>
              <w:bottom w:val="single" w:sz="4" w:space="0" w:color="000000"/>
            </w:tcBorders>
            <w:vAlign w:val="center"/>
          </w:tcPr>
          <w:p w:rsidR="00902DAB" w:rsidRPr="007772C3" w:rsidRDefault="00902DAB" w:rsidP="00ED41EA">
            <w:pPr>
              <w:autoSpaceDE w:val="0"/>
              <w:autoSpaceDN w:val="0"/>
              <w:adjustRightInd w:val="0"/>
              <w:spacing w:after="0" w:line="240" w:lineRule="auto"/>
              <w:ind w:right="272"/>
              <w:jc w:val="both"/>
              <w:rPr>
                <w:rFonts w:ascii="Times New Roman" w:hAnsi="Times New Roman"/>
                <w:sz w:val="22"/>
                <w:szCs w:val="22"/>
                <w:lang w:eastAsia="sl-SI"/>
              </w:rPr>
            </w:pPr>
            <w:r w:rsidRPr="007772C3">
              <w:rPr>
                <w:rFonts w:ascii="Times New Roman" w:hAnsi="Times New Roman"/>
                <w:sz w:val="22"/>
                <w:szCs w:val="22"/>
                <w:lang w:eastAsia="sl-SI"/>
              </w:rPr>
              <w:t>Cijena ponude</w:t>
            </w:r>
          </w:p>
        </w:tc>
        <w:tc>
          <w:tcPr>
            <w:tcW w:w="1198" w:type="pct"/>
            <w:tcBorders>
              <w:top w:val="single" w:sz="4" w:space="0" w:color="000000"/>
              <w:left w:val="single" w:sz="4" w:space="0" w:color="000000"/>
              <w:bottom w:val="single" w:sz="4" w:space="0" w:color="000000"/>
              <w:right w:val="single" w:sz="4" w:space="0" w:color="000000"/>
            </w:tcBorders>
            <w:vAlign w:val="center"/>
          </w:tcPr>
          <w:p w:rsidR="00902DAB" w:rsidRPr="007772C3" w:rsidRDefault="008525DE" w:rsidP="00ED41EA">
            <w:pPr>
              <w:autoSpaceDE w:val="0"/>
              <w:autoSpaceDN w:val="0"/>
              <w:adjustRightInd w:val="0"/>
              <w:spacing w:after="0" w:line="240" w:lineRule="auto"/>
              <w:ind w:left="-193" w:right="460"/>
              <w:jc w:val="right"/>
              <w:rPr>
                <w:rFonts w:ascii="Times New Roman" w:hAnsi="Times New Roman"/>
                <w:color w:val="0000FF"/>
                <w:sz w:val="22"/>
                <w:szCs w:val="22"/>
                <w:lang w:eastAsia="sl-SI"/>
              </w:rPr>
            </w:pPr>
            <w:r w:rsidRPr="007772C3">
              <w:rPr>
                <w:rFonts w:ascii="Times New Roman" w:hAnsi="Times New Roman"/>
                <w:sz w:val="22"/>
                <w:szCs w:val="22"/>
                <w:lang w:eastAsia="sl-SI"/>
              </w:rPr>
              <w:t>5</w:t>
            </w:r>
            <w:r w:rsidR="00902DAB" w:rsidRPr="007772C3">
              <w:rPr>
                <w:rFonts w:ascii="Times New Roman" w:hAnsi="Times New Roman"/>
                <w:sz w:val="22"/>
                <w:szCs w:val="22"/>
                <w:lang w:eastAsia="sl-SI"/>
              </w:rPr>
              <w:t>0</w:t>
            </w:r>
          </w:p>
        </w:tc>
      </w:tr>
      <w:tr w:rsidR="00902DAB" w:rsidRPr="007772C3" w:rsidTr="00ED41EA">
        <w:trPr>
          <w:jc w:val="center"/>
        </w:trPr>
        <w:tc>
          <w:tcPr>
            <w:tcW w:w="922" w:type="pct"/>
            <w:tcBorders>
              <w:top w:val="single" w:sz="4" w:space="0" w:color="000000"/>
              <w:left w:val="single" w:sz="4" w:space="0" w:color="000000"/>
              <w:bottom w:val="single" w:sz="4" w:space="0" w:color="000000"/>
            </w:tcBorders>
            <w:vAlign w:val="center"/>
          </w:tcPr>
          <w:p w:rsidR="00902DAB" w:rsidRPr="007772C3" w:rsidRDefault="00902DAB" w:rsidP="00ED41EA">
            <w:pPr>
              <w:autoSpaceDE w:val="0"/>
              <w:autoSpaceDN w:val="0"/>
              <w:adjustRightInd w:val="0"/>
              <w:spacing w:after="0" w:line="240" w:lineRule="auto"/>
              <w:ind w:left="-113"/>
              <w:jc w:val="center"/>
              <w:rPr>
                <w:rFonts w:ascii="Times New Roman" w:hAnsi="Times New Roman"/>
                <w:sz w:val="22"/>
                <w:szCs w:val="22"/>
                <w:lang w:eastAsia="sl-SI"/>
              </w:rPr>
            </w:pPr>
            <w:r w:rsidRPr="007772C3">
              <w:rPr>
                <w:rFonts w:ascii="Times New Roman" w:hAnsi="Times New Roman"/>
                <w:sz w:val="22"/>
                <w:szCs w:val="22"/>
                <w:lang w:eastAsia="sl-SI"/>
              </w:rPr>
              <w:t>2.</w:t>
            </w:r>
          </w:p>
        </w:tc>
        <w:tc>
          <w:tcPr>
            <w:tcW w:w="2880" w:type="pct"/>
            <w:tcBorders>
              <w:top w:val="single" w:sz="4" w:space="0" w:color="000000"/>
              <w:left w:val="single" w:sz="4" w:space="0" w:color="000000"/>
              <w:bottom w:val="single" w:sz="4" w:space="0" w:color="000000"/>
            </w:tcBorders>
            <w:vAlign w:val="center"/>
          </w:tcPr>
          <w:p w:rsidR="00902DAB" w:rsidRPr="007772C3" w:rsidRDefault="00902DAB" w:rsidP="00ED41EA">
            <w:pPr>
              <w:autoSpaceDE w:val="0"/>
              <w:autoSpaceDN w:val="0"/>
              <w:adjustRightInd w:val="0"/>
              <w:spacing w:after="0" w:line="240" w:lineRule="auto"/>
              <w:ind w:right="272"/>
              <w:jc w:val="both"/>
              <w:rPr>
                <w:rFonts w:ascii="Times New Roman" w:hAnsi="Times New Roman"/>
                <w:sz w:val="22"/>
                <w:szCs w:val="22"/>
                <w:lang w:eastAsia="sl-SI"/>
              </w:rPr>
            </w:pPr>
            <w:r w:rsidRPr="007772C3">
              <w:rPr>
                <w:rFonts w:ascii="Times New Roman" w:hAnsi="Times New Roman"/>
                <w:sz w:val="22"/>
                <w:szCs w:val="22"/>
                <w:lang w:eastAsia="sl-SI"/>
              </w:rPr>
              <w:t xml:space="preserve">Stručna kvalifikacija Voditelja tima tehničke pomoći </w:t>
            </w:r>
          </w:p>
        </w:tc>
        <w:tc>
          <w:tcPr>
            <w:tcW w:w="1198" w:type="pct"/>
            <w:tcBorders>
              <w:top w:val="single" w:sz="4" w:space="0" w:color="000000"/>
              <w:left w:val="single" w:sz="4" w:space="0" w:color="000000"/>
              <w:bottom w:val="single" w:sz="4" w:space="0" w:color="000000"/>
              <w:right w:val="single" w:sz="4" w:space="0" w:color="000000"/>
            </w:tcBorders>
            <w:vAlign w:val="center"/>
          </w:tcPr>
          <w:p w:rsidR="00902DAB" w:rsidRPr="007772C3" w:rsidRDefault="008525DE" w:rsidP="00ED41EA">
            <w:pPr>
              <w:autoSpaceDE w:val="0"/>
              <w:autoSpaceDN w:val="0"/>
              <w:adjustRightInd w:val="0"/>
              <w:spacing w:after="0" w:line="240" w:lineRule="auto"/>
              <w:ind w:left="-193" w:right="460"/>
              <w:jc w:val="right"/>
              <w:rPr>
                <w:rFonts w:ascii="Times New Roman" w:hAnsi="Times New Roman"/>
                <w:sz w:val="22"/>
                <w:szCs w:val="22"/>
                <w:lang w:eastAsia="sl-SI"/>
              </w:rPr>
            </w:pPr>
            <w:r w:rsidRPr="007772C3">
              <w:rPr>
                <w:rFonts w:ascii="Times New Roman" w:hAnsi="Times New Roman"/>
                <w:sz w:val="22"/>
                <w:szCs w:val="22"/>
                <w:lang w:eastAsia="sl-SI"/>
              </w:rPr>
              <w:t>5</w:t>
            </w:r>
            <w:r w:rsidR="00902DAB" w:rsidRPr="007772C3">
              <w:rPr>
                <w:rFonts w:ascii="Times New Roman" w:hAnsi="Times New Roman"/>
                <w:sz w:val="22"/>
                <w:szCs w:val="22"/>
                <w:lang w:eastAsia="sl-SI"/>
              </w:rPr>
              <w:t>0</w:t>
            </w:r>
          </w:p>
        </w:tc>
      </w:tr>
      <w:tr w:rsidR="00902DAB" w:rsidRPr="007772C3" w:rsidTr="00ED41EA">
        <w:trPr>
          <w:jc w:val="center"/>
        </w:trPr>
        <w:tc>
          <w:tcPr>
            <w:tcW w:w="922" w:type="pct"/>
            <w:tcBorders>
              <w:top w:val="single" w:sz="4" w:space="0" w:color="000000"/>
              <w:left w:val="single" w:sz="4" w:space="0" w:color="000000"/>
              <w:bottom w:val="single" w:sz="4" w:space="0" w:color="000000"/>
            </w:tcBorders>
            <w:vAlign w:val="center"/>
          </w:tcPr>
          <w:p w:rsidR="00902DAB" w:rsidRPr="007772C3" w:rsidRDefault="00902DAB" w:rsidP="00ED41EA">
            <w:pPr>
              <w:autoSpaceDE w:val="0"/>
              <w:autoSpaceDN w:val="0"/>
              <w:adjustRightInd w:val="0"/>
              <w:spacing w:line="240" w:lineRule="auto"/>
              <w:ind w:right="272"/>
              <w:jc w:val="center"/>
              <w:rPr>
                <w:rFonts w:ascii="Times New Roman" w:hAnsi="Times New Roman"/>
                <w:sz w:val="22"/>
                <w:szCs w:val="22"/>
                <w:lang w:eastAsia="sl-SI"/>
              </w:rPr>
            </w:pPr>
          </w:p>
        </w:tc>
        <w:tc>
          <w:tcPr>
            <w:tcW w:w="2880" w:type="pct"/>
            <w:tcBorders>
              <w:top w:val="single" w:sz="4" w:space="0" w:color="000000"/>
              <w:left w:val="single" w:sz="4" w:space="0" w:color="000000"/>
              <w:bottom w:val="single" w:sz="4" w:space="0" w:color="000000"/>
            </w:tcBorders>
            <w:vAlign w:val="center"/>
          </w:tcPr>
          <w:p w:rsidR="00902DAB" w:rsidRPr="007772C3" w:rsidRDefault="00902DAB" w:rsidP="00ED41EA">
            <w:pPr>
              <w:autoSpaceDE w:val="0"/>
              <w:autoSpaceDN w:val="0"/>
              <w:adjustRightInd w:val="0"/>
              <w:spacing w:after="0" w:line="240" w:lineRule="auto"/>
              <w:ind w:right="272"/>
              <w:jc w:val="both"/>
              <w:rPr>
                <w:rFonts w:ascii="Times New Roman" w:hAnsi="Times New Roman"/>
                <w:b/>
                <w:sz w:val="22"/>
                <w:szCs w:val="22"/>
                <w:lang w:eastAsia="sl-SI"/>
              </w:rPr>
            </w:pPr>
            <w:r w:rsidRPr="007772C3">
              <w:rPr>
                <w:rFonts w:ascii="Times New Roman" w:hAnsi="Times New Roman"/>
                <w:b/>
                <w:sz w:val="22"/>
                <w:szCs w:val="22"/>
                <w:lang w:eastAsia="sl-SI"/>
              </w:rPr>
              <w:t>Maksimalni broj bodova</w:t>
            </w:r>
          </w:p>
        </w:tc>
        <w:tc>
          <w:tcPr>
            <w:tcW w:w="1198" w:type="pct"/>
            <w:tcBorders>
              <w:top w:val="single" w:sz="4" w:space="0" w:color="000000"/>
              <w:left w:val="single" w:sz="4" w:space="0" w:color="000000"/>
              <w:bottom w:val="single" w:sz="4" w:space="0" w:color="000000"/>
              <w:right w:val="single" w:sz="4" w:space="0" w:color="000000"/>
            </w:tcBorders>
            <w:vAlign w:val="center"/>
          </w:tcPr>
          <w:p w:rsidR="00902DAB" w:rsidRPr="007772C3" w:rsidRDefault="00902DAB" w:rsidP="00ED41EA">
            <w:pPr>
              <w:autoSpaceDE w:val="0"/>
              <w:autoSpaceDN w:val="0"/>
              <w:adjustRightInd w:val="0"/>
              <w:spacing w:after="0" w:line="240" w:lineRule="auto"/>
              <w:ind w:left="-193" w:right="460"/>
              <w:jc w:val="right"/>
              <w:rPr>
                <w:rFonts w:ascii="Times New Roman" w:hAnsi="Times New Roman"/>
                <w:b/>
                <w:sz w:val="22"/>
                <w:szCs w:val="22"/>
                <w:lang w:eastAsia="sl-SI"/>
              </w:rPr>
            </w:pPr>
            <w:r w:rsidRPr="007772C3">
              <w:rPr>
                <w:rFonts w:ascii="Times New Roman" w:hAnsi="Times New Roman"/>
                <w:b/>
                <w:sz w:val="22"/>
                <w:szCs w:val="22"/>
                <w:lang w:eastAsia="sl-SI"/>
              </w:rPr>
              <w:t>100</w:t>
            </w:r>
          </w:p>
        </w:tc>
      </w:tr>
    </w:tbl>
    <w:p w:rsidR="00902DAB" w:rsidRPr="007772C3" w:rsidRDefault="00902DAB" w:rsidP="00902DAB">
      <w:pPr>
        <w:autoSpaceDE w:val="0"/>
        <w:autoSpaceDN w:val="0"/>
        <w:adjustRightInd w:val="0"/>
        <w:spacing w:line="240" w:lineRule="auto"/>
        <w:ind w:right="272"/>
        <w:jc w:val="both"/>
        <w:rPr>
          <w:rFonts w:ascii="Times New Roman" w:hAnsi="Times New Roman"/>
          <w:sz w:val="22"/>
          <w:szCs w:val="22"/>
          <w:lang w:eastAsia="sl-SI"/>
        </w:rPr>
      </w:pPr>
    </w:p>
    <w:p w:rsidR="00902DAB" w:rsidRPr="007772C3" w:rsidRDefault="00902DAB" w:rsidP="00902DAB">
      <w:pPr>
        <w:jc w:val="both"/>
        <w:rPr>
          <w:rFonts w:ascii="Times New Roman" w:hAnsi="Times New Roman"/>
          <w:sz w:val="22"/>
          <w:szCs w:val="22"/>
          <w:lang w:eastAsia="sl-SI"/>
        </w:rPr>
      </w:pPr>
      <w:r w:rsidRPr="007772C3">
        <w:rPr>
          <w:rFonts w:ascii="Times New Roman" w:hAnsi="Times New Roman"/>
          <w:sz w:val="22"/>
          <w:szCs w:val="22"/>
          <w:lang w:eastAsia="sl-SI"/>
        </w:rPr>
        <w:lastRenderedPageBreak/>
        <w:t>Ako su dvije ili više valjanih ponuda jednako rangirane prema kriteriju za odabir ponude, Naručitelj će odabrati ponudu koja je zaprimljena ranije.</w:t>
      </w:r>
    </w:p>
    <w:p w:rsidR="00902DAB" w:rsidRPr="007772C3" w:rsidRDefault="00902DAB" w:rsidP="00902DAB">
      <w:pPr>
        <w:jc w:val="both"/>
        <w:rPr>
          <w:rFonts w:ascii="Times New Roman" w:hAnsi="Times New Roman"/>
          <w:sz w:val="22"/>
          <w:szCs w:val="22"/>
          <w:lang w:eastAsia="sl-SI"/>
        </w:rPr>
      </w:pPr>
      <w:r w:rsidRPr="007772C3">
        <w:rPr>
          <w:rFonts w:ascii="Times New Roman" w:hAnsi="Times New Roman"/>
          <w:sz w:val="22"/>
          <w:szCs w:val="22"/>
          <w:lang w:eastAsia="sl-SI"/>
        </w:rPr>
        <w:t xml:space="preserve">Ocjena je Naručitelja kako ključni stručnjak (Voditelj tima tehničke pomoći) treba posjedovati značajno iskustvo u sličnim poslovima, obzirom da njegovo iskustvo može u značajnoj mjeri utjecati na uspješnost izvršenja ugovora o tehničkoj pomoći, odnosno na izvršenje ostalih ugovora nad kojima će se provoditi usluga, te time i na ukupno izvršenje cijelog projekta. Iz tog su razloga postavljeni kriteriji odabira kako su navedeni, a koji su razmjerni predmetu nabave. </w:t>
      </w:r>
    </w:p>
    <w:p w:rsidR="00902DAB" w:rsidRPr="007772C3" w:rsidRDefault="00902DAB" w:rsidP="000A7D86">
      <w:pPr>
        <w:numPr>
          <w:ilvl w:val="0"/>
          <w:numId w:val="6"/>
        </w:numPr>
        <w:suppressAutoHyphens/>
        <w:spacing w:after="0" w:line="100" w:lineRule="atLeast"/>
        <w:ind w:right="10"/>
        <w:jc w:val="both"/>
        <w:rPr>
          <w:rFonts w:ascii="Times New Roman" w:hAnsi="Times New Roman"/>
          <w:sz w:val="22"/>
          <w:szCs w:val="22"/>
          <w:u w:val="single"/>
        </w:rPr>
      </w:pPr>
      <w:r w:rsidRPr="007772C3">
        <w:rPr>
          <w:rFonts w:ascii="Times New Roman" w:hAnsi="Times New Roman"/>
          <w:sz w:val="22"/>
          <w:szCs w:val="22"/>
          <w:u w:val="single"/>
        </w:rPr>
        <w:t>Cijena ponude</w:t>
      </w:r>
    </w:p>
    <w:p w:rsidR="00902DAB" w:rsidRPr="007772C3" w:rsidRDefault="00902DAB" w:rsidP="00902DAB">
      <w:pPr>
        <w:spacing w:after="0" w:line="100" w:lineRule="atLeast"/>
        <w:ind w:right="10"/>
        <w:jc w:val="both"/>
        <w:rPr>
          <w:rFonts w:ascii="Times New Roman" w:hAnsi="Times New Roman"/>
          <w:sz w:val="22"/>
          <w:szCs w:val="22"/>
        </w:rPr>
      </w:pPr>
    </w:p>
    <w:p w:rsidR="00902DAB" w:rsidRPr="007772C3" w:rsidRDefault="00902DAB" w:rsidP="00902DAB">
      <w:pPr>
        <w:ind w:left="33"/>
        <w:jc w:val="both"/>
        <w:outlineLvl w:val="0"/>
        <w:rPr>
          <w:rFonts w:ascii="Times New Roman" w:hAnsi="Times New Roman"/>
          <w:bCs/>
          <w:sz w:val="22"/>
          <w:szCs w:val="22"/>
        </w:rPr>
      </w:pPr>
      <w:r w:rsidRPr="007772C3">
        <w:rPr>
          <w:rFonts w:ascii="Times New Roman" w:hAnsi="Times New Roman"/>
          <w:bCs/>
          <w:sz w:val="22"/>
          <w:szCs w:val="22"/>
        </w:rPr>
        <w:t>Naručitelj kao jedan od kriterija određuje cijenu prihvatljive ponude, bez PDV-a.</w:t>
      </w:r>
    </w:p>
    <w:p w:rsidR="00902DAB" w:rsidRPr="007772C3" w:rsidRDefault="00902DAB" w:rsidP="00902DAB">
      <w:pPr>
        <w:ind w:left="33"/>
        <w:jc w:val="both"/>
        <w:outlineLvl w:val="0"/>
        <w:rPr>
          <w:rFonts w:ascii="Times New Roman" w:hAnsi="Times New Roman"/>
          <w:bCs/>
          <w:sz w:val="22"/>
          <w:szCs w:val="22"/>
        </w:rPr>
      </w:pPr>
      <w:r w:rsidRPr="007772C3">
        <w:rPr>
          <w:rFonts w:ascii="Times New Roman" w:hAnsi="Times New Roman"/>
          <w:bCs/>
          <w:sz w:val="22"/>
          <w:szCs w:val="22"/>
        </w:rPr>
        <w:t xml:space="preserve">Maksimalan broj bodova koje Ponuditelj može ostvariti u okviru kriterija cijene ponude je </w:t>
      </w:r>
      <w:r w:rsidR="008525DE" w:rsidRPr="007772C3">
        <w:rPr>
          <w:rFonts w:ascii="Times New Roman" w:hAnsi="Times New Roman"/>
          <w:bCs/>
          <w:sz w:val="22"/>
          <w:szCs w:val="22"/>
        </w:rPr>
        <w:t>5</w:t>
      </w:r>
      <w:r w:rsidRPr="007772C3">
        <w:rPr>
          <w:rFonts w:ascii="Times New Roman" w:hAnsi="Times New Roman"/>
          <w:bCs/>
          <w:sz w:val="22"/>
          <w:szCs w:val="22"/>
        </w:rPr>
        <w:t>0 bodova.</w:t>
      </w:r>
    </w:p>
    <w:p w:rsidR="00902DAB" w:rsidRPr="007772C3" w:rsidRDefault="00902DAB" w:rsidP="00902DAB">
      <w:pPr>
        <w:ind w:left="33"/>
        <w:jc w:val="both"/>
        <w:outlineLvl w:val="0"/>
        <w:rPr>
          <w:rFonts w:ascii="Times New Roman" w:hAnsi="Times New Roman"/>
          <w:bCs/>
          <w:sz w:val="22"/>
          <w:szCs w:val="22"/>
        </w:rPr>
      </w:pPr>
      <w:r w:rsidRPr="007772C3">
        <w:rPr>
          <w:rFonts w:ascii="Times New Roman" w:hAnsi="Times New Roman"/>
          <w:bCs/>
          <w:sz w:val="22"/>
          <w:szCs w:val="22"/>
        </w:rPr>
        <w:t xml:space="preserve">Ponuditelj čija je cijena prihvatljive ponude najniža ostvarit će maksimalan broj bodova. Bodovna vrijednosti ponuda drugih ponuditelja će se određivati korištenjem sljedeće formule: </w:t>
      </w:r>
    </w:p>
    <w:p w:rsidR="00902DAB" w:rsidRPr="007772C3" w:rsidRDefault="00902DAB" w:rsidP="00902DAB">
      <w:pPr>
        <w:ind w:left="33"/>
        <w:jc w:val="both"/>
        <w:outlineLvl w:val="0"/>
        <w:rPr>
          <w:rFonts w:ascii="Times New Roman" w:hAnsi="Times New Roman"/>
          <w:b/>
          <w:bCs/>
          <w:sz w:val="22"/>
          <w:szCs w:val="22"/>
        </w:rPr>
      </w:pPr>
      <w:r w:rsidRPr="007772C3">
        <w:rPr>
          <w:rFonts w:ascii="Times New Roman" w:hAnsi="Times New Roman"/>
          <w:b/>
          <w:bCs/>
          <w:sz w:val="22"/>
          <w:szCs w:val="22"/>
        </w:rPr>
        <w:t xml:space="preserve">broj bodova = (najniža cijena ponude / cijena ponude) * </w:t>
      </w:r>
      <w:r w:rsidR="008525DE" w:rsidRPr="007772C3">
        <w:rPr>
          <w:rFonts w:ascii="Times New Roman" w:hAnsi="Times New Roman"/>
          <w:b/>
          <w:bCs/>
          <w:sz w:val="22"/>
          <w:szCs w:val="22"/>
        </w:rPr>
        <w:t>5</w:t>
      </w:r>
      <w:r w:rsidRPr="007772C3">
        <w:rPr>
          <w:rFonts w:ascii="Times New Roman" w:hAnsi="Times New Roman"/>
          <w:b/>
          <w:bCs/>
          <w:sz w:val="22"/>
          <w:szCs w:val="22"/>
        </w:rPr>
        <w:t>0</w:t>
      </w:r>
    </w:p>
    <w:p w:rsidR="00902DAB" w:rsidRPr="007772C3" w:rsidRDefault="00902DAB" w:rsidP="000A7D86">
      <w:pPr>
        <w:numPr>
          <w:ilvl w:val="0"/>
          <w:numId w:val="6"/>
        </w:numPr>
        <w:suppressAutoHyphens/>
        <w:spacing w:after="0" w:line="100" w:lineRule="atLeast"/>
        <w:ind w:right="10"/>
        <w:jc w:val="both"/>
        <w:rPr>
          <w:rFonts w:ascii="Times New Roman" w:hAnsi="Times New Roman"/>
          <w:sz w:val="22"/>
          <w:szCs w:val="22"/>
          <w:u w:val="single"/>
        </w:rPr>
      </w:pPr>
      <w:r w:rsidRPr="007772C3">
        <w:rPr>
          <w:rFonts w:ascii="Times New Roman" w:hAnsi="Times New Roman"/>
          <w:sz w:val="22"/>
          <w:szCs w:val="22"/>
          <w:u w:val="single"/>
        </w:rPr>
        <w:t>Stručna kvalifikacija Voditelja tima tehničke pomoći</w:t>
      </w:r>
    </w:p>
    <w:p w:rsidR="00902DAB" w:rsidRPr="007772C3" w:rsidRDefault="00902DAB" w:rsidP="00902DAB">
      <w:pPr>
        <w:spacing w:after="0" w:line="100" w:lineRule="atLeast"/>
        <w:ind w:right="10"/>
        <w:jc w:val="both"/>
        <w:rPr>
          <w:rFonts w:ascii="Times New Roman" w:hAnsi="Times New Roman"/>
          <w:sz w:val="22"/>
          <w:szCs w:val="22"/>
        </w:rPr>
      </w:pPr>
    </w:p>
    <w:p w:rsidR="00902DAB" w:rsidRPr="007772C3" w:rsidRDefault="00902DAB" w:rsidP="00902DAB">
      <w:pPr>
        <w:ind w:left="33"/>
        <w:jc w:val="both"/>
        <w:outlineLvl w:val="0"/>
        <w:rPr>
          <w:rFonts w:ascii="Times New Roman" w:hAnsi="Times New Roman"/>
          <w:bCs/>
          <w:sz w:val="22"/>
          <w:szCs w:val="22"/>
        </w:rPr>
      </w:pPr>
      <w:r w:rsidRPr="007772C3">
        <w:rPr>
          <w:rFonts w:ascii="Times New Roman" w:hAnsi="Times New Roman"/>
          <w:bCs/>
          <w:sz w:val="22"/>
          <w:szCs w:val="22"/>
        </w:rPr>
        <w:t>Naručitelj kao jedan od kriterija određuje stručnu kvalifikaciju Voditelja tima tehničke pomoći koji će biti angažiran na izvršenju ugovora. Ovim kriterijem se ocjenjuje prethodno iskustvo stručnjaka, koji će voditi provedbu ugovora. Stručna kvalifikacija stručnjaka se određuje dodjelom bodova sukladno formuli u nastavku.</w:t>
      </w:r>
    </w:p>
    <w:p w:rsidR="00902DAB" w:rsidRPr="007772C3" w:rsidRDefault="00902DAB" w:rsidP="00902DAB">
      <w:pPr>
        <w:ind w:left="33"/>
        <w:jc w:val="both"/>
        <w:outlineLvl w:val="0"/>
        <w:rPr>
          <w:rFonts w:ascii="Times New Roman" w:hAnsi="Times New Roman"/>
          <w:bCs/>
          <w:sz w:val="22"/>
          <w:szCs w:val="22"/>
        </w:rPr>
      </w:pPr>
      <w:r w:rsidRPr="007772C3">
        <w:rPr>
          <w:rFonts w:ascii="Times New Roman" w:hAnsi="Times New Roman"/>
          <w:bCs/>
          <w:sz w:val="22"/>
          <w:szCs w:val="22"/>
        </w:rPr>
        <w:t xml:space="preserve">Maksimalan broj bodova koji ponuditelj može ostvariti u okviru ovog kriterija je </w:t>
      </w:r>
      <w:r w:rsidR="008525DE" w:rsidRPr="007772C3">
        <w:rPr>
          <w:rFonts w:ascii="Times New Roman" w:hAnsi="Times New Roman"/>
          <w:bCs/>
          <w:sz w:val="22"/>
          <w:szCs w:val="22"/>
        </w:rPr>
        <w:t>5</w:t>
      </w:r>
      <w:r w:rsidRPr="007772C3">
        <w:rPr>
          <w:rFonts w:ascii="Times New Roman" w:hAnsi="Times New Roman"/>
          <w:bCs/>
          <w:sz w:val="22"/>
          <w:szCs w:val="22"/>
        </w:rPr>
        <w:t xml:space="preserve">0 bodova. </w:t>
      </w:r>
    </w:p>
    <w:p w:rsidR="00902DAB" w:rsidRPr="007772C3" w:rsidRDefault="00902DAB" w:rsidP="00902DAB">
      <w:pPr>
        <w:ind w:left="33"/>
        <w:jc w:val="both"/>
        <w:outlineLvl w:val="0"/>
        <w:rPr>
          <w:rFonts w:ascii="Times New Roman" w:hAnsi="Times New Roman"/>
          <w:b/>
          <w:bCs/>
          <w:sz w:val="22"/>
          <w:szCs w:val="22"/>
        </w:rPr>
      </w:pPr>
      <w:r w:rsidRPr="007772C3">
        <w:rPr>
          <w:rFonts w:ascii="Times New Roman" w:hAnsi="Times New Roman"/>
          <w:b/>
          <w:bCs/>
          <w:sz w:val="22"/>
          <w:szCs w:val="22"/>
        </w:rPr>
        <w:t>STRUČNJAK – VODITELJ TIMA TEHNIČKE POMOĆI</w:t>
      </w:r>
    </w:p>
    <w:p w:rsidR="00902DAB" w:rsidRPr="007772C3" w:rsidRDefault="00902DAB" w:rsidP="00902DAB">
      <w:pPr>
        <w:ind w:left="33"/>
        <w:jc w:val="both"/>
        <w:outlineLvl w:val="0"/>
        <w:rPr>
          <w:rFonts w:ascii="Times New Roman" w:hAnsi="Times New Roman"/>
          <w:bCs/>
          <w:sz w:val="22"/>
          <w:szCs w:val="22"/>
        </w:rPr>
      </w:pPr>
      <w:r w:rsidRPr="007772C3">
        <w:rPr>
          <w:rFonts w:ascii="Times New Roman" w:hAnsi="Times New Roman"/>
          <w:bCs/>
          <w:sz w:val="22"/>
          <w:szCs w:val="22"/>
        </w:rPr>
        <w:t xml:space="preserve">Boduje se broj izvršenih ugovora na projektima građenja građevina za gospodarenje otpadom koje su obuhvaćale usluge upravljanja projektom i/ili tehničke pomoći tijekom građenja, a na kojima je stručnjak sudjelovao na poziciji voditelja tima tehničke pomoći ili voditelja projekta imenovanog od strane Naručitelja (investitora građevine). </w:t>
      </w:r>
    </w:p>
    <w:p w:rsidR="00902DAB" w:rsidRPr="007772C3" w:rsidRDefault="00902DAB" w:rsidP="00902DAB">
      <w:pPr>
        <w:jc w:val="both"/>
        <w:rPr>
          <w:rFonts w:ascii="Times New Roman" w:hAnsi="Times New Roman"/>
          <w:sz w:val="22"/>
          <w:szCs w:val="22"/>
        </w:rPr>
      </w:pPr>
      <w:r w:rsidRPr="007772C3">
        <w:rPr>
          <w:rFonts w:ascii="Times New Roman" w:hAnsi="Times New Roman"/>
          <w:sz w:val="22"/>
          <w:szCs w:val="22"/>
        </w:rPr>
        <w:t>Pri bodovanju se uzimaju u obzir dokazane reference stručnjaka koje su priložene unutar ponude.</w:t>
      </w:r>
    </w:p>
    <w:p w:rsidR="00902DAB" w:rsidRPr="007772C3" w:rsidRDefault="00902DAB" w:rsidP="00902DAB">
      <w:pPr>
        <w:jc w:val="both"/>
        <w:rPr>
          <w:rFonts w:ascii="Times New Roman" w:hAnsi="Times New Roman"/>
          <w:sz w:val="22"/>
          <w:szCs w:val="22"/>
        </w:rPr>
      </w:pPr>
      <w:r w:rsidRPr="007772C3">
        <w:rPr>
          <w:rFonts w:ascii="Times New Roman" w:hAnsi="Times New Roman"/>
          <w:sz w:val="22"/>
          <w:szCs w:val="22"/>
        </w:rPr>
        <w:t>Formula za dodjelu bodova po ovom kriteriju glasi:</w:t>
      </w:r>
    </w:p>
    <w:p w:rsidR="00902DAB" w:rsidRPr="007772C3" w:rsidRDefault="00902DAB" w:rsidP="00902DAB">
      <w:pPr>
        <w:jc w:val="both"/>
        <w:rPr>
          <w:rFonts w:ascii="Times New Roman" w:hAnsi="Times New Roman"/>
          <w:b/>
          <w:sz w:val="22"/>
          <w:szCs w:val="22"/>
        </w:rPr>
      </w:pPr>
      <w:r w:rsidRPr="007772C3">
        <w:rPr>
          <w:rFonts w:ascii="Times New Roman" w:hAnsi="Times New Roman"/>
          <w:b/>
          <w:sz w:val="22"/>
          <w:szCs w:val="22"/>
        </w:rPr>
        <w:t xml:space="preserve">BKS = (BRS/NR) x </w:t>
      </w:r>
      <w:r w:rsidR="008525DE" w:rsidRPr="007772C3">
        <w:rPr>
          <w:rFonts w:ascii="Times New Roman" w:hAnsi="Times New Roman"/>
          <w:b/>
          <w:sz w:val="22"/>
          <w:szCs w:val="22"/>
        </w:rPr>
        <w:t>5</w:t>
      </w:r>
      <w:r w:rsidRPr="007772C3">
        <w:rPr>
          <w:rFonts w:ascii="Times New Roman" w:hAnsi="Times New Roman"/>
          <w:b/>
          <w:sz w:val="22"/>
          <w:szCs w:val="22"/>
        </w:rPr>
        <w:t xml:space="preserve">0 </w:t>
      </w:r>
    </w:p>
    <w:p w:rsidR="00902DAB" w:rsidRPr="007772C3" w:rsidRDefault="00902DAB" w:rsidP="00902DAB">
      <w:pPr>
        <w:jc w:val="both"/>
        <w:rPr>
          <w:rFonts w:ascii="Times New Roman" w:hAnsi="Times New Roman"/>
          <w:sz w:val="22"/>
          <w:szCs w:val="22"/>
        </w:rPr>
      </w:pPr>
      <w:r w:rsidRPr="007772C3">
        <w:rPr>
          <w:rFonts w:ascii="Times New Roman" w:hAnsi="Times New Roman"/>
          <w:sz w:val="22"/>
          <w:szCs w:val="22"/>
        </w:rPr>
        <w:t>BKS – bodovi po kriteriju iskustva za stručnjaka</w:t>
      </w:r>
    </w:p>
    <w:p w:rsidR="00902DAB" w:rsidRPr="007772C3" w:rsidRDefault="00902DAB" w:rsidP="00902DAB">
      <w:pPr>
        <w:jc w:val="both"/>
        <w:rPr>
          <w:rFonts w:ascii="Times New Roman" w:hAnsi="Times New Roman"/>
          <w:sz w:val="22"/>
          <w:szCs w:val="22"/>
        </w:rPr>
      </w:pPr>
      <w:r w:rsidRPr="007772C3">
        <w:rPr>
          <w:rFonts w:ascii="Times New Roman" w:hAnsi="Times New Roman"/>
          <w:sz w:val="22"/>
          <w:szCs w:val="22"/>
        </w:rPr>
        <w:t>BRS – broj dokazanih referenci promatranog stručnjaka</w:t>
      </w:r>
    </w:p>
    <w:p w:rsidR="00902DAB" w:rsidRPr="007772C3" w:rsidRDefault="00902DAB" w:rsidP="00902DAB">
      <w:pPr>
        <w:jc w:val="both"/>
        <w:rPr>
          <w:rFonts w:ascii="Times New Roman" w:hAnsi="Times New Roman"/>
          <w:sz w:val="22"/>
          <w:szCs w:val="22"/>
        </w:rPr>
      </w:pPr>
      <w:r w:rsidRPr="007772C3">
        <w:rPr>
          <w:rFonts w:ascii="Times New Roman" w:hAnsi="Times New Roman"/>
          <w:sz w:val="22"/>
          <w:szCs w:val="22"/>
        </w:rPr>
        <w:t>NR – najviši broj dokazanih referenci stručnjaka (iz ponude s najvećim iskustvom prema traženom kriteriju)</w:t>
      </w:r>
    </w:p>
    <w:p w:rsidR="00902DAB" w:rsidRPr="007772C3" w:rsidRDefault="00902DAB" w:rsidP="00902DAB">
      <w:pPr>
        <w:jc w:val="both"/>
        <w:rPr>
          <w:rFonts w:ascii="Times New Roman" w:hAnsi="Times New Roman"/>
          <w:b/>
          <w:sz w:val="22"/>
          <w:szCs w:val="22"/>
        </w:rPr>
      </w:pPr>
      <w:r w:rsidRPr="007772C3">
        <w:rPr>
          <w:rFonts w:ascii="Times New Roman" w:hAnsi="Times New Roman"/>
          <w:b/>
          <w:sz w:val="22"/>
          <w:szCs w:val="22"/>
        </w:rPr>
        <w:t>Napomena: Ukoliko se prema formuli nije dobio cijeli broj, bodovi se zaokružuju na dvije decimale.</w:t>
      </w:r>
    </w:p>
    <w:p w:rsidR="00902DAB" w:rsidRPr="007772C3" w:rsidRDefault="00902DAB" w:rsidP="000B318A">
      <w:pPr>
        <w:jc w:val="both"/>
        <w:rPr>
          <w:rFonts w:ascii="Times New Roman" w:hAnsi="Times New Roman"/>
          <w:sz w:val="22"/>
          <w:szCs w:val="22"/>
          <w:highlight w:val="red"/>
          <w:lang w:eastAsia="sl-SI"/>
        </w:rPr>
      </w:pPr>
      <w:r w:rsidRPr="007772C3">
        <w:rPr>
          <w:rFonts w:ascii="Times New Roman" w:hAnsi="Times New Roman"/>
          <w:sz w:val="22"/>
          <w:szCs w:val="22"/>
          <w:lang w:eastAsia="sl-SI"/>
        </w:rPr>
        <w:t xml:space="preserve">Za ostvarivanje prava na bodovanje prema ovom kriteriju potrebno je dostaviti </w:t>
      </w:r>
      <w:r w:rsidRPr="007772C3">
        <w:rPr>
          <w:rFonts w:ascii="Times New Roman" w:hAnsi="Times New Roman"/>
          <w:b/>
          <w:sz w:val="22"/>
          <w:szCs w:val="22"/>
          <w:lang w:eastAsia="sl-SI"/>
        </w:rPr>
        <w:t>životopis (prema priloženom obrascu)</w:t>
      </w:r>
      <w:r w:rsidRPr="007772C3">
        <w:rPr>
          <w:rFonts w:ascii="Times New Roman" w:hAnsi="Times New Roman"/>
          <w:sz w:val="22"/>
          <w:szCs w:val="22"/>
          <w:lang w:eastAsia="sl-SI"/>
        </w:rPr>
        <w:t xml:space="preserve"> </w:t>
      </w:r>
    </w:p>
    <w:p w:rsidR="00902DAB" w:rsidRPr="007772C3" w:rsidRDefault="00902DAB" w:rsidP="00902DAB">
      <w:pPr>
        <w:widowControl w:val="0"/>
        <w:kinsoku w:val="0"/>
        <w:autoSpaceDE w:val="0"/>
        <w:autoSpaceDN w:val="0"/>
        <w:adjustRightInd w:val="0"/>
        <w:spacing w:after="0" w:line="240" w:lineRule="auto"/>
        <w:jc w:val="both"/>
        <w:rPr>
          <w:rFonts w:ascii="Times New Roman" w:hAnsi="Times New Roman"/>
          <w:noProof/>
          <w:color w:val="000000"/>
          <w:spacing w:val="-3"/>
          <w:sz w:val="22"/>
          <w:szCs w:val="22"/>
        </w:rPr>
      </w:pPr>
      <w:r w:rsidRPr="007772C3">
        <w:rPr>
          <w:rFonts w:ascii="Times New Roman" w:hAnsi="Times New Roman"/>
          <w:noProof/>
          <w:color w:val="000000"/>
          <w:spacing w:val="-20"/>
          <w:sz w:val="22"/>
          <w:szCs w:val="22"/>
        </w:rPr>
        <w:t>U</w:t>
      </w:r>
      <w:r w:rsidRPr="007772C3">
        <w:rPr>
          <w:rFonts w:ascii="Times New Roman" w:hAnsi="Times New Roman"/>
          <w:spacing w:val="-5"/>
          <w:w w:val="110"/>
          <w:sz w:val="22"/>
          <w:szCs w:val="22"/>
        </w:rPr>
        <w:t xml:space="preserve"> </w:t>
      </w:r>
      <w:r w:rsidRPr="007772C3">
        <w:rPr>
          <w:rFonts w:ascii="Times New Roman" w:hAnsi="Times New Roman"/>
          <w:noProof/>
          <w:color w:val="000000"/>
          <w:sz w:val="22"/>
          <w:szCs w:val="22"/>
        </w:rPr>
        <w:t>slučaju</w:t>
      </w:r>
      <w:r w:rsidRPr="007772C3">
        <w:rPr>
          <w:rFonts w:ascii="Times New Roman" w:hAnsi="Times New Roman"/>
          <w:spacing w:val="-10"/>
          <w:w w:val="110"/>
          <w:sz w:val="22"/>
          <w:szCs w:val="22"/>
        </w:rPr>
        <w:t xml:space="preserve"> </w:t>
      </w:r>
      <w:r w:rsidRPr="007772C3">
        <w:rPr>
          <w:rFonts w:ascii="Times New Roman" w:hAnsi="Times New Roman"/>
          <w:noProof/>
          <w:color w:val="000000"/>
          <w:sz w:val="22"/>
          <w:szCs w:val="22"/>
        </w:rPr>
        <w:t>da</w:t>
      </w:r>
      <w:r w:rsidRPr="007772C3">
        <w:rPr>
          <w:rFonts w:ascii="Times New Roman" w:hAnsi="Times New Roman"/>
          <w:spacing w:val="-1"/>
          <w:w w:val="110"/>
          <w:sz w:val="22"/>
          <w:szCs w:val="22"/>
        </w:rPr>
        <w:t xml:space="preserve"> </w:t>
      </w:r>
      <w:r w:rsidRPr="007772C3">
        <w:rPr>
          <w:rFonts w:ascii="Times New Roman" w:hAnsi="Times New Roman"/>
          <w:noProof/>
          <w:color w:val="000000"/>
          <w:w w:val="104"/>
          <w:sz w:val="22"/>
          <w:szCs w:val="22"/>
        </w:rPr>
        <w:t>su</w:t>
      </w:r>
      <w:r w:rsidRPr="007772C3">
        <w:rPr>
          <w:rFonts w:ascii="Times New Roman" w:hAnsi="Times New Roman"/>
          <w:spacing w:val="-18"/>
          <w:w w:val="110"/>
          <w:sz w:val="22"/>
          <w:szCs w:val="22"/>
        </w:rPr>
        <w:t xml:space="preserve"> </w:t>
      </w:r>
      <w:r w:rsidRPr="007772C3">
        <w:rPr>
          <w:rFonts w:ascii="Times New Roman" w:hAnsi="Times New Roman"/>
          <w:noProof/>
          <w:color w:val="000000"/>
          <w:sz w:val="22"/>
          <w:szCs w:val="22"/>
        </w:rPr>
        <w:t>dvije</w:t>
      </w:r>
      <w:r w:rsidRPr="007772C3">
        <w:rPr>
          <w:rFonts w:ascii="Times New Roman" w:hAnsi="Times New Roman"/>
          <w:spacing w:val="-8"/>
          <w:w w:val="110"/>
          <w:sz w:val="22"/>
          <w:szCs w:val="22"/>
        </w:rPr>
        <w:t xml:space="preserve"> </w:t>
      </w:r>
      <w:r w:rsidRPr="007772C3">
        <w:rPr>
          <w:rFonts w:ascii="Times New Roman" w:hAnsi="Times New Roman"/>
          <w:noProof/>
          <w:color w:val="000000"/>
          <w:sz w:val="22"/>
          <w:szCs w:val="22"/>
        </w:rPr>
        <w:t>ili</w:t>
      </w:r>
      <w:r w:rsidRPr="007772C3">
        <w:rPr>
          <w:rFonts w:ascii="Times New Roman" w:hAnsi="Times New Roman"/>
          <w:spacing w:val="-13"/>
          <w:w w:val="110"/>
          <w:sz w:val="22"/>
          <w:szCs w:val="22"/>
        </w:rPr>
        <w:t xml:space="preserve"> </w:t>
      </w:r>
      <w:r w:rsidRPr="007772C3">
        <w:rPr>
          <w:rFonts w:ascii="Times New Roman" w:hAnsi="Times New Roman"/>
          <w:noProof/>
          <w:color w:val="000000"/>
          <w:sz w:val="22"/>
          <w:szCs w:val="22"/>
        </w:rPr>
        <w:t>više</w:t>
      </w:r>
      <w:r w:rsidRPr="007772C3">
        <w:rPr>
          <w:rFonts w:ascii="Times New Roman" w:hAnsi="Times New Roman"/>
          <w:spacing w:val="-8"/>
          <w:w w:val="110"/>
          <w:sz w:val="22"/>
          <w:szCs w:val="22"/>
        </w:rPr>
        <w:t xml:space="preserve"> </w:t>
      </w:r>
      <w:r w:rsidRPr="007772C3">
        <w:rPr>
          <w:rFonts w:ascii="Times New Roman" w:hAnsi="Times New Roman"/>
          <w:noProof/>
          <w:color w:val="000000"/>
          <w:sz w:val="22"/>
          <w:szCs w:val="22"/>
        </w:rPr>
        <w:t>ponuda</w:t>
      </w:r>
      <w:r w:rsidRPr="007772C3">
        <w:rPr>
          <w:rFonts w:ascii="Times New Roman" w:hAnsi="Times New Roman"/>
          <w:spacing w:val="-23"/>
          <w:w w:val="110"/>
          <w:sz w:val="22"/>
          <w:szCs w:val="22"/>
        </w:rPr>
        <w:t xml:space="preserve"> </w:t>
      </w:r>
      <w:r w:rsidRPr="007772C3">
        <w:rPr>
          <w:rFonts w:ascii="Times New Roman" w:hAnsi="Times New Roman"/>
          <w:noProof/>
          <w:color w:val="000000"/>
          <w:sz w:val="22"/>
          <w:szCs w:val="22"/>
        </w:rPr>
        <w:t>jednako</w:t>
      </w:r>
      <w:r w:rsidRPr="007772C3">
        <w:rPr>
          <w:rFonts w:ascii="Times New Roman" w:hAnsi="Times New Roman"/>
          <w:spacing w:val="15"/>
          <w:w w:val="110"/>
          <w:sz w:val="22"/>
          <w:szCs w:val="22"/>
        </w:rPr>
        <w:t xml:space="preserve"> </w:t>
      </w:r>
      <w:r w:rsidRPr="007772C3">
        <w:rPr>
          <w:rFonts w:ascii="Times New Roman" w:hAnsi="Times New Roman"/>
          <w:noProof/>
          <w:color w:val="000000"/>
          <w:sz w:val="22"/>
          <w:szCs w:val="22"/>
        </w:rPr>
        <w:t>rangirane</w:t>
      </w:r>
      <w:r w:rsidRPr="007772C3">
        <w:rPr>
          <w:rFonts w:ascii="Times New Roman" w:hAnsi="Times New Roman"/>
          <w:spacing w:val="-2"/>
          <w:w w:val="110"/>
          <w:sz w:val="22"/>
          <w:szCs w:val="22"/>
        </w:rPr>
        <w:t xml:space="preserve"> </w:t>
      </w:r>
      <w:r w:rsidRPr="007772C3">
        <w:rPr>
          <w:rFonts w:ascii="Times New Roman" w:hAnsi="Times New Roman"/>
          <w:noProof/>
          <w:color w:val="000000"/>
          <w:sz w:val="22"/>
          <w:szCs w:val="22"/>
        </w:rPr>
        <w:t>prema</w:t>
      </w:r>
      <w:r w:rsidRPr="007772C3">
        <w:rPr>
          <w:rFonts w:ascii="Times New Roman" w:hAnsi="Times New Roman"/>
          <w:spacing w:val="1"/>
          <w:w w:val="110"/>
          <w:sz w:val="22"/>
          <w:szCs w:val="22"/>
        </w:rPr>
        <w:t xml:space="preserve"> </w:t>
      </w:r>
      <w:r w:rsidRPr="007772C3">
        <w:rPr>
          <w:rFonts w:ascii="Times New Roman" w:hAnsi="Times New Roman"/>
          <w:noProof/>
          <w:color w:val="000000"/>
          <w:sz w:val="22"/>
          <w:szCs w:val="22"/>
        </w:rPr>
        <w:t>kriteriju</w:t>
      </w:r>
      <w:r w:rsidRPr="007772C3">
        <w:rPr>
          <w:rFonts w:ascii="Times New Roman" w:hAnsi="Times New Roman"/>
          <w:spacing w:val="1"/>
          <w:w w:val="110"/>
          <w:sz w:val="22"/>
          <w:szCs w:val="22"/>
        </w:rPr>
        <w:t xml:space="preserve"> </w:t>
      </w:r>
      <w:r w:rsidRPr="007772C3">
        <w:rPr>
          <w:rFonts w:ascii="Times New Roman" w:hAnsi="Times New Roman"/>
          <w:noProof/>
          <w:color w:val="000000"/>
          <w:sz w:val="22"/>
          <w:szCs w:val="22"/>
        </w:rPr>
        <w:t>odabira,</w:t>
      </w:r>
      <w:r w:rsidRPr="007772C3">
        <w:rPr>
          <w:rFonts w:ascii="Times New Roman" w:hAnsi="Times New Roman"/>
          <w:spacing w:val="-9"/>
          <w:w w:val="110"/>
          <w:sz w:val="22"/>
          <w:szCs w:val="22"/>
        </w:rPr>
        <w:t xml:space="preserve"> </w:t>
      </w:r>
      <w:r w:rsidRPr="007772C3">
        <w:rPr>
          <w:rFonts w:ascii="Times New Roman" w:hAnsi="Times New Roman"/>
          <w:noProof/>
          <w:color w:val="000000"/>
          <w:sz w:val="22"/>
          <w:szCs w:val="22"/>
        </w:rPr>
        <w:t>naručitelj</w:t>
      </w:r>
      <w:r w:rsidRPr="007772C3">
        <w:rPr>
          <w:rFonts w:ascii="Times New Roman" w:hAnsi="Times New Roman"/>
          <w:spacing w:val="9"/>
          <w:w w:val="110"/>
          <w:sz w:val="22"/>
          <w:szCs w:val="22"/>
        </w:rPr>
        <w:t xml:space="preserve"> </w:t>
      </w:r>
      <w:r w:rsidRPr="007772C3">
        <w:rPr>
          <w:rFonts w:ascii="Times New Roman" w:hAnsi="Times New Roman"/>
          <w:noProof/>
          <w:color w:val="000000"/>
          <w:sz w:val="22"/>
          <w:szCs w:val="22"/>
        </w:rPr>
        <w:t xml:space="preserve">će </w:t>
      </w:r>
      <w:r w:rsidRPr="007772C3">
        <w:rPr>
          <w:rFonts w:ascii="Times New Roman" w:hAnsi="Times New Roman"/>
          <w:noProof/>
          <w:color w:val="000000"/>
          <w:spacing w:val="-3"/>
          <w:sz w:val="22"/>
          <w:szCs w:val="22"/>
        </w:rPr>
        <w:t>sukladno</w:t>
      </w:r>
      <w:r w:rsidRPr="007772C3">
        <w:rPr>
          <w:rFonts w:ascii="Times New Roman" w:hAnsi="Times New Roman"/>
          <w:spacing w:val="-16"/>
          <w:w w:val="110"/>
          <w:sz w:val="22"/>
          <w:szCs w:val="22"/>
        </w:rPr>
        <w:t xml:space="preserve"> </w:t>
      </w:r>
      <w:r w:rsidRPr="007772C3">
        <w:rPr>
          <w:rFonts w:ascii="Times New Roman" w:hAnsi="Times New Roman"/>
          <w:noProof/>
          <w:color w:val="000000"/>
          <w:sz w:val="22"/>
          <w:szCs w:val="22"/>
        </w:rPr>
        <w:t>članku</w:t>
      </w:r>
      <w:r w:rsidRPr="007772C3">
        <w:rPr>
          <w:rFonts w:ascii="Times New Roman" w:hAnsi="Times New Roman"/>
          <w:spacing w:val="-3"/>
          <w:w w:val="110"/>
          <w:sz w:val="22"/>
          <w:szCs w:val="22"/>
        </w:rPr>
        <w:t xml:space="preserve"> 14</w:t>
      </w:r>
      <w:r w:rsidRPr="007772C3">
        <w:rPr>
          <w:rFonts w:ascii="Times New Roman" w:hAnsi="Times New Roman"/>
          <w:noProof/>
          <w:color w:val="000000"/>
          <w:sz w:val="22"/>
          <w:szCs w:val="22"/>
        </w:rPr>
        <w:t>.</w:t>
      </w:r>
      <w:r w:rsidRPr="007772C3">
        <w:rPr>
          <w:rFonts w:ascii="Times New Roman" w:hAnsi="Times New Roman"/>
          <w:spacing w:val="-4"/>
          <w:w w:val="110"/>
          <w:sz w:val="22"/>
          <w:szCs w:val="22"/>
        </w:rPr>
        <w:t xml:space="preserve"> Pravilnika o provedbi postupka jednostavne nabave</w:t>
      </w:r>
      <w:r w:rsidRPr="007772C3">
        <w:rPr>
          <w:rFonts w:ascii="Times New Roman" w:hAnsi="Times New Roman"/>
          <w:noProof/>
          <w:color w:val="000000"/>
          <w:sz w:val="22"/>
          <w:szCs w:val="22"/>
        </w:rPr>
        <w:t>,</w:t>
      </w:r>
      <w:r w:rsidRPr="007772C3">
        <w:rPr>
          <w:rFonts w:ascii="Times New Roman" w:hAnsi="Times New Roman"/>
          <w:spacing w:val="6"/>
          <w:w w:val="110"/>
          <w:sz w:val="22"/>
          <w:szCs w:val="22"/>
        </w:rPr>
        <w:t xml:space="preserve"> </w:t>
      </w:r>
      <w:r w:rsidRPr="007772C3">
        <w:rPr>
          <w:rFonts w:ascii="Times New Roman" w:hAnsi="Times New Roman"/>
          <w:noProof/>
          <w:color w:val="000000"/>
          <w:sz w:val="22"/>
          <w:szCs w:val="22"/>
        </w:rPr>
        <w:t>odabrati</w:t>
      </w:r>
      <w:r w:rsidRPr="007772C3">
        <w:rPr>
          <w:rFonts w:ascii="Times New Roman" w:hAnsi="Times New Roman"/>
          <w:spacing w:val="-14"/>
          <w:w w:val="110"/>
          <w:sz w:val="22"/>
          <w:szCs w:val="22"/>
        </w:rPr>
        <w:t xml:space="preserve"> </w:t>
      </w:r>
      <w:r w:rsidRPr="007772C3">
        <w:rPr>
          <w:rFonts w:ascii="Times New Roman" w:hAnsi="Times New Roman"/>
          <w:noProof/>
          <w:color w:val="000000"/>
          <w:sz w:val="22"/>
          <w:szCs w:val="22"/>
        </w:rPr>
        <w:t>ponudu</w:t>
      </w:r>
      <w:r w:rsidRPr="007772C3">
        <w:rPr>
          <w:rFonts w:ascii="Times New Roman" w:hAnsi="Times New Roman"/>
          <w:spacing w:val="-3"/>
          <w:w w:val="110"/>
          <w:sz w:val="22"/>
          <w:szCs w:val="22"/>
        </w:rPr>
        <w:t xml:space="preserve"> </w:t>
      </w:r>
      <w:r w:rsidRPr="007772C3">
        <w:rPr>
          <w:rFonts w:ascii="Times New Roman" w:hAnsi="Times New Roman"/>
          <w:noProof/>
          <w:color w:val="000000"/>
          <w:sz w:val="22"/>
          <w:szCs w:val="22"/>
        </w:rPr>
        <w:t>koja</w:t>
      </w:r>
      <w:r w:rsidRPr="007772C3">
        <w:rPr>
          <w:rFonts w:ascii="Times New Roman" w:hAnsi="Times New Roman"/>
          <w:spacing w:val="-23"/>
          <w:w w:val="110"/>
          <w:sz w:val="22"/>
          <w:szCs w:val="22"/>
        </w:rPr>
        <w:t xml:space="preserve"> </w:t>
      </w:r>
      <w:r w:rsidRPr="007772C3">
        <w:rPr>
          <w:rFonts w:ascii="Times New Roman" w:hAnsi="Times New Roman"/>
          <w:noProof/>
          <w:color w:val="000000"/>
          <w:sz w:val="22"/>
          <w:szCs w:val="22"/>
        </w:rPr>
        <w:t>je</w:t>
      </w:r>
      <w:r w:rsidRPr="007772C3">
        <w:rPr>
          <w:rFonts w:ascii="Times New Roman" w:hAnsi="Times New Roman"/>
          <w:spacing w:val="16"/>
          <w:w w:val="110"/>
          <w:sz w:val="22"/>
          <w:szCs w:val="22"/>
        </w:rPr>
        <w:t xml:space="preserve"> </w:t>
      </w:r>
      <w:r w:rsidRPr="007772C3">
        <w:rPr>
          <w:rFonts w:ascii="Times New Roman" w:hAnsi="Times New Roman"/>
          <w:noProof/>
          <w:color w:val="000000"/>
          <w:sz w:val="22"/>
          <w:szCs w:val="22"/>
        </w:rPr>
        <w:t xml:space="preserve">zaprimljena </w:t>
      </w:r>
      <w:r w:rsidRPr="007772C3">
        <w:rPr>
          <w:rFonts w:ascii="Times New Roman" w:hAnsi="Times New Roman"/>
          <w:noProof/>
          <w:color w:val="000000"/>
          <w:spacing w:val="-3"/>
          <w:sz w:val="22"/>
          <w:szCs w:val="22"/>
        </w:rPr>
        <w:t>ranije.</w:t>
      </w:r>
    </w:p>
    <w:p w:rsidR="00173573" w:rsidRPr="007772C3" w:rsidRDefault="00173573" w:rsidP="00173573">
      <w:pPr>
        <w:pStyle w:val="TOCNaslov"/>
        <w:rPr>
          <w:rFonts w:ascii="Times New Roman" w:hAnsi="Times New Roman"/>
          <w:b/>
          <w:smallCaps/>
          <w:color w:val="595959"/>
          <w:sz w:val="24"/>
          <w:szCs w:val="24"/>
        </w:rPr>
      </w:pPr>
      <w:bookmarkStart w:id="71" w:name="_Toc435439750"/>
      <w:bookmarkStart w:id="72" w:name="_Toc435444073"/>
      <w:bookmarkStart w:id="73" w:name="_Toc471908293"/>
      <w:r w:rsidRPr="007772C3">
        <w:rPr>
          <w:rStyle w:val="Neupadljivareferenca"/>
          <w:rFonts w:ascii="Times New Roman" w:hAnsi="Times New Roman"/>
          <w:b/>
          <w:color w:val="595959"/>
          <w:sz w:val="24"/>
          <w:szCs w:val="24"/>
        </w:rPr>
        <w:lastRenderedPageBreak/>
        <w:t>25. Jezik na kojem se izrađuje ponuda</w:t>
      </w:r>
      <w:bookmarkEnd w:id="71"/>
      <w:bookmarkEnd w:id="72"/>
      <w:bookmarkEnd w:id="73"/>
    </w:p>
    <w:p w:rsidR="00173573" w:rsidRPr="007772C3" w:rsidRDefault="00173573" w:rsidP="00173573">
      <w:pPr>
        <w:ind w:right="340"/>
        <w:jc w:val="both"/>
        <w:rPr>
          <w:rFonts w:ascii="Times New Roman" w:hAnsi="Times New Roman"/>
          <w:sz w:val="22"/>
          <w:szCs w:val="22"/>
        </w:rPr>
      </w:pPr>
      <w:r w:rsidRPr="007772C3">
        <w:rPr>
          <w:rFonts w:ascii="Times New Roman" w:hAnsi="Times New Roman"/>
          <w:sz w:val="22"/>
          <w:szCs w:val="22"/>
        </w:rPr>
        <w:t>Ponuda se zajedno s pripadajućom dokumentacijom izrađuje na hrvatskom jeziku i latiničnom pismu.</w:t>
      </w:r>
    </w:p>
    <w:p w:rsidR="00173573" w:rsidRPr="007772C3" w:rsidRDefault="00173573" w:rsidP="00173573">
      <w:pPr>
        <w:ind w:right="340"/>
        <w:jc w:val="both"/>
        <w:rPr>
          <w:rFonts w:ascii="Times New Roman" w:hAnsi="Times New Roman"/>
          <w:sz w:val="22"/>
          <w:szCs w:val="22"/>
        </w:rPr>
      </w:pPr>
      <w:r w:rsidRPr="007772C3">
        <w:rPr>
          <w:rFonts w:ascii="Times New Roman" w:hAnsi="Times New Roman"/>
          <w:sz w:val="22"/>
          <w:szCs w:val="22"/>
        </w:rPr>
        <w:t>Ukoliko su neki od dokumenata i dokaza traženih dokumentacijom o nabavi na nekom od stranih jezika gospodarski subjekt je dužan dostaviti i prijevod dokumenta/dokaza na hrvatski jezik izvršenog po ovlaštenom prevoditelju.</w:t>
      </w:r>
    </w:p>
    <w:p w:rsidR="00173573" w:rsidRPr="007772C3" w:rsidRDefault="00173573" w:rsidP="00173573">
      <w:pPr>
        <w:ind w:right="340"/>
        <w:jc w:val="both"/>
        <w:rPr>
          <w:rFonts w:ascii="Times New Roman" w:hAnsi="Times New Roman"/>
          <w:sz w:val="22"/>
          <w:szCs w:val="22"/>
        </w:rPr>
      </w:pPr>
    </w:p>
    <w:p w:rsidR="00173573" w:rsidRPr="007772C3" w:rsidRDefault="00173573" w:rsidP="00173573">
      <w:pPr>
        <w:ind w:right="340"/>
        <w:jc w:val="both"/>
        <w:rPr>
          <w:rStyle w:val="Neupadljivareferenca"/>
          <w:rFonts w:ascii="Times New Roman" w:hAnsi="Times New Roman"/>
          <w:b/>
          <w:color w:val="595959"/>
          <w:sz w:val="20"/>
          <w:szCs w:val="20"/>
        </w:rPr>
      </w:pPr>
      <w:r w:rsidRPr="007772C3">
        <w:rPr>
          <w:rStyle w:val="Neupadljivareferenca"/>
          <w:rFonts w:ascii="Times New Roman" w:hAnsi="Times New Roman"/>
          <w:b/>
          <w:color w:val="595959"/>
          <w:sz w:val="24"/>
          <w:szCs w:val="24"/>
        </w:rPr>
        <w:t>26.  P</w:t>
      </w:r>
      <w:r w:rsidRPr="007772C3">
        <w:rPr>
          <w:rStyle w:val="Neupadljivareferenca"/>
          <w:rFonts w:ascii="Times New Roman" w:hAnsi="Times New Roman"/>
          <w:b/>
          <w:color w:val="595959"/>
          <w:sz w:val="20"/>
          <w:szCs w:val="20"/>
        </w:rPr>
        <w:t>OTREBNE IZJAVE/PRILOZI KAO OBVEZNI SADRŽAJ PONUDE</w:t>
      </w:r>
    </w:p>
    <w:p w:rsidR="00173573" w:rsidRPr="007772C3" w:rsidRDefault="00173573" w:rsidP="00173573">
      <w:pPr>
        <w:ind w:right="340"/>
        <w:jc w:val="both"/>
        <w:rPr>
          <w:rStyle w:val="Neupadljivareferenca"/>
          <w:rFonts w:ascii="Times New Roman" w:hAnsi="Times New Roman"/>
          <w:b/>
          <w:color w:val="8DB3E2" w:themeColor="text2" w:themeTint="66"/>
          <w:sz w:val="20"/>
          <w:szCs w:val="20"/>
        </w:rPr>
      </w:pPr>
      <w:r w:rsidRPr="007772C3">
        <w:rPr>
          <w:rStyle w:val="Neupadljivareferenca"/>
          <w:rFonts w:ascii="Times New Roman" w:hAnsi="Times New Roman"/>
          <w:b/>
          <w:color w:val="8DB3E2" w:themeColor="text2" w:themeTint="66"/>
          <w:sz w:val="20"/>
          <w:szCs w:val="20"/>
        </w:rPr>
        <w:t>_______________________________________________________________________________________</w:t>
      </w:r>
    </w:p>
    <w:p w:rsidR="00173573" w:rsidRPr="007772C3" w:rsidRDefault="00173573" w:rsidP="00173573">
      <w:pPr>
        <w:rPr>
          <w:rFonts w:ascii="Times New Roman" w:hAnsi="Times New Roman"/>
          <w:sz w:val="22"/>
          <w:szCs w:val="22"/>
        </w:rPr>
      </w:pPr>
      <w:r w:rsidRPr="007772C3">
        <w:rPr>
          <w:rFonts w:ascii="Times New Roman" w:hAnsi="Times New Roman"/>
          <w:sz w:val="24"/>
          <w:szCs w:val="24"/>
        </w:rPr>
        <w:t xml:space="preserve">-  </w:t>
      </w:r>
      <w:r w:rsidRPr="007772C3">
        <w:rPr>
          <w:rFonts w:ascii="Times New Roman" w:hAnsi="Times New Roman"/>
          <w:sz w:val="24"/>
          <w:szCs w:val="24"/>
        </w:rPr>
        <w:tab/>
      </w:r>
      <w:r w:rsidRPr="007772C3">
        <w:rPr>
          <w:rFonts w:ascii="Times New Roman" w:hAnsi="Times New Roman"/>
          <w:sz w:val="22"/>
          <w:szCs w:val="22"/>
        </w:rPr>
        <w:t xml:space="preserve">Izjava ponuditelja o prihvaćanju odredbi dokumentacije za nadmetanje </w:t>
      </w:r>
    </w:p>
    <w:p w:rsidR="00173573" w:rsidRPr="007772C3" w:rsidRDefault="00173573" w:rsidP="00173573">
      <w:pPr>
        <w:rPr>
          <w:rFonts w:ascii="Times New Roman" w:hAnsi="Times New Roman"/>
          <w:sz w:val="22"/>
          <w:szCs w:val="22"/>
        </w:rPr>
      </w:pPr>
      <w:r w:rsidRPr="007772C3">
        <w:rPr>
          <w:rFonts w:ascii="Times New Roman" w:hAnsi="Times New Roman"/>
          <w:sz w:val="22"/>
          <w:szCs w:val="22"/>
        </w:rPr>
        <w:t>-  Ostale izjave u skladu s dokumentacijom za nadmetanje</w:t>
      </w:r>
    </w:p>
    <w:p w:rsidR="00173573" w:rsidRPr="007772C3" w:rsidRDefault="00173573" w:rsidP="00173573">
      <w:pPr>
        <w:rPr>
          <w:rFonts w:ascii="Times New Roman" w:hAnsi="Times New Roman"/>
          <w:sz w:val="22"/>
          <w:szCs w:val="22"/>
        </w:rPr>
      </w:pPr>
      <w:r w:rsidRPr="007772C3">
        <w:rPr>
          <w:rFonts w:ascii="Times New Roman" w:hAnsi="Times New Roman"/>
          <w:sz w:val="22"/>
          <w:szCs w:val="22"/>
        </w:rPr>
        <w:t xml:space="preserve">U slučaju zajedničke ponude izjave podnosi bilo koji član zajednice ponuditelja. Izjave daje osoba ovlaštena za zastupanje gospodarskog subjekta. </w:t>
      </w:r>
      <w:r w:rsidR="000A10C4" w:rsidRPr="007772C3">
        <w:rPr>
          <w:rFonts w:ascii="Times New Roman" w:hAnsi="Times New Roman"/>
          <w:sz w:val="22"/>
          <w:szCs w:val="22"/>
        </w:rPr>
        <w:t>Izjave se p</w:t>
      </w:r>
      <w:r w:rsidRPr="007772C3">
        <w:rPr>
          <w:rFonts w:ascii="Times New Roman" w:hAnsi="Times New Roman"/>
          <w:sz w:val="22"/>
          <w:szCs w:val="22"/>
        </w:rPr>
        <w:t>odnose u izvorniku</w:t>
      </w:r>
      <w:r w:rsidR="000A10C4" w:rsidRPr="007772C3">
        <w:rPr>
          <w:rFonts w:ascii="Times New Roman" w:hAnsi="Times New Roman"/>
          <w:sz w:val="22"/>
          <w:szCs w:val="22"/>
        </w:rPr>
        <w:t>.</w:t>
      </w:r>
    </w:p>
    <w:p w:rsidR="00173573" w:rsidRPr="007772C3" w:rsidRDefault="00173573" w:rsidP="00173573">
      <w:pPr>
        <w:pStyle w:val="TOCNaslov"/>
        <w:rPr>
          <w:rStyle w:val="Neupadljivareferenca"/>
          <w:rFonts w:ascii="Times New Roman" w:hAnsi="Times New Roman"/>
          <w:b/>
          <w:color w:val="595959"/>
          <w:sz w:val="24"/>
          <w:szCs w:val="24"/>
        </w:rPr>
      </w:pPr>
      <w:bookmarkStart w:id="74" w:name="_Toc435439751"/>
      <w:bookmarkStart w:id="75" w:name="_Toc435444074"/>
      <w:bookmarkStart w:id="76" w:name="_Toc471908294"/>
      <w:r w:rsidRPr="007772C3">
        <w:rPr>
          <w:rStyle w:val="Neupadljivareferenca"/>
          <w:rFonts w:ascii="Times New Roman" w:hAnsi="Times New Roman"/>
          <w:b/>
          <w:color w:val="595959"/>
          <w:sz w:val="24"/>
          <w:szCs w:val="24"/>
        </w:rPr>
        <w:t>27. Datum, mjesto i vrijeme dostave i otvaranja ponuda</w:t>
      </w:r>
      <w:bookmarkEnd w:id="74"/>
      <w:bookmarkEnd w:id="75"/>
      <w:bookmarkEnd w:id="76"/>
      <w:r w:rsidRPr="007772C3">
        <w:rPr>
          <w:rStyle w:val="Neupadljivareferenca"/>
          <w:rFonts w:ascii="Times New Roman" w:hAnsi="Times New Roman"/>
          <w:b/>
          <w:color w:val="595959"/>
          <w:sz w:val="24"/>
          <w:szCs w:val="24"/>
        </w:rPr>
        <w:t xml:space="preserve"> </w:t>
      </w:r>
    </w:p>
    <w:p w:rsidR="00F12FB6" w:rsidRPr="007772C3" w:rsidRDefault="00173573" w:rsidP="00F12FB6">
      <w:pPr>
        <w:spacing w:after="0" w:line="240" w:lineRule="auto"/>
        <w:jc w:val="center"/>
        <w:rPr>
          <w:rFonts w:ascii="Times New Roman" w:hAnsi="Times New Roman"/>
          <w:sz w:val="22"/>
          <w:szCs w:val="22"/>
        </w:rPr>
      </w:pPr>
      <w:r w:rsidRPr="007772C3">
        <w:rPr>
          <w:rFonts w:ascii="Times New Roman" w:hAnsi="Times New Roman"/>
          <w:sz w:val="22"/>
          <w:szCs w:val="22"/>
        </w:rPr>
        <w:t xml:space="preserve">Ponuda se dostavlja  u pisanom obliku, u zatvorenoj omotnici s nazivom i adresom naručitelja, </w:t>
      </w:r>
      <w:r w:rsidR="008876CB" w:rsidRPr="007772C3">
        <w:rPr>
          <w:rFonts w:ascii="Times New Roman" w:hAnsi="Times New Roman"/>
          <w:sz w:val="22"/>
          <w:szCs w:val="22"/>
        </w:rPr>
        <w:t xml:space="preserve">s </w:t>
      </w:r>
      <w:r w:rsidRPr="007772C3">
        <w:rPr>
          <w:rFonts w:ascii="Times New Roman" w:hAnsi="Times New Roman"/>
          <w:sz w:val="22"/>
          <w:szCs w:val="22"/>
        </w:rPr>
        <w:t>nazivom i adresom ponuditelja. Na ponudu ponuditelj obvezno upisuje naznaku</w:t>
      </w:r>
      <w:r w:rsidR="00F12FB6" w:rsidRPr="007772C3">
        <w:rPr>
          <w:rFonts w:ascii="Times New Roman" w:hAnsi="Times New Roman"/>
          <w:sz w:val="22"/>
          <w:szCs w:val="22"/>
        </w:rPr>
        <w:t>:</w:t>
      </w:r>
      <w:r w:rsidRPr="007772C3">
        <w:rPr>
          <w:rFonts w:ascii="Times New Roman" w:hAnsi="Times New Roman"/>
          <w:sz w:val="22"/>
          <w:szCs w:val="22"/>
        </w:rPr>
        <w:t xml:space="preserve"> </w:t>
      </w:r>
    </w:p>
    <w:p w:rsidR="008876CB" w:rsidRPr="007772C3" w:rsidRDefault="008876CB" w:rsidP="00F12FB6">
      <w:pPr>
        <w:spacing w:after="0" w:line="240" w:lineRule="auto"/>
        <w:jc w:val="center"/>
        <w:rPr>
          <w:rFonts w:ascii="Times New Roman" w:hAnsi="Times New Roman"/>
          <w:sz w:val="22"/>
          <w:szCs w:val="22"/>
        </w:rPr>
      </w:pPr>
    </w:p>
    <w:p w:rsidR="008876CB" w:rsidRPr="007772C3" w:rsidRDefault="00173573" w:rsidP="008876CB">
      <w:pPr>
        <w:spacing w:after="0" w:line="240" w:lineRule="auto"/>
        <w:jc w:val="center"/>
        <w:rPr>
          <w:rFonts w:ascii="Times New Roman" w:hAnsi="Times New Roman"/>
          <w:b/>
          <w:sz w:val="22"/>
          <w:szCs w:val="22"/>
          <w:u w:val="single"/>
        </w:rPr>
      </w:pPr>
      <w:r w:rsidRPr="007772C3">
        <w:rPr>
          <w:rFonts w:ascii="Times New Roman" w:hAnsi="Times New Roman"/>
          <w:b/>
          <w:sz w:val="22"/>
          <w:szCs w:val="22"/>
          <w:u w:val="single"/>
        </w:rPr>
        <w:t xml:space="preserve">„Ponuda za postupak nabave </w:t>
      </w:r>
      <w:r w:rsidR="00417E02" w:rsidRPr="007772C3">
        <w:rPr>
          <w:rFonts w:ascii="Times New Roman" w:hAnsi="Times New Roman"/>
          <w:b/>
          <w:sz w:val="22"/>
          <w:szCs w:val="22"/>
          <w:u w:val="single"/>
        </w:rPr>
        <w:t>8</w:t>
      </w:r>
      <w:r w:rsidR="00C82932">
        <w:rPr>
          <w:rFonts w:ascii="Times New Roman" w:hAnsi="Times New Roman"/>
          <w:b/>
          <w:sz w:val="22"/>
          <w:szCs w:val="22"/>
          <w:u w:val="single"/>
        </w:rPr>
        <w:t>5</w:t>
      </w:r>
      <w:r w:rsidR="00417E02" w:rsidRPr="007772C3">
        <w:rPr>
          <w:rFonts w:ascii="Times New Roman" w:hAnsi="Times New Roman"/>
          <w:b/>
          <w:sz w:val="22"/>
          <w:szCs w:val="22"/>
          <w:u w:val="single"/>
        </w:rPr>
        <w:t>-2019-EBV</w:t>
      </w:r>
      <w:r w:rsidR="00ED41EA" w:rsidRPr="007772C3">
        <w:rPr>
          <w:rFonts w:ascii="Times New Roman" w:hAnsi="Times New Roman"/>
          <w:b/>
          <w:sz w:val="22"/>
          <w:szCs w:val="22"/>
          <w:u w:val="single"/>
          <w:lang w:val="pl-PL"/>
        </w:rPr>
        <w:t xml:space="preserve"> </w:t>
      </w:r>
      <w:r w:rsidR="009A3C5B" w:rsidRPr="007772C3">
        <w:rPr>
          <w:rFonts w:ascii="Times New Roman" w:hAnsi="Times New Roman"/>
          <w:b/>
          <w:sz w:val="22"/>
          <w:szCs w:val="22"/>
          <w:u w:val="single"/>
          <w:lang w:val="pl-PL"/>
        </w:rPr>
        <w:t>,</w:t>
      </w:r>
      <w:r w:rsidRPr="007772C3">
        <w:rPr>
          <w:rFonts w:ascii="Times New Roman" w:hAnsi="Times New Roman"/>
          <w:b/>
          <w:sz w:val="22"/>
          <w:szCs w:val="22"/>
          <w:u w:val="single"/>
        </w:rPr>
        <w:t xml:space="preserve"> </w:t>
      </w:r>
    </w:p>
    <w:p w:rsidR="00173573" w:rsidRPr="007772C3" w:rsidRDefault="00FE73B9" w:rsidP="008876CB">
      <w:pPr>
        <w:spacing w:after="0" w:line="240" w:lineRule="auto"/>
        <w:jc w:val="center"/>
        <w:rPr>
          <w:rFonts w:ascii="Times New Roman" w:hAnsi="Times New Roman"/>
          <w:b/>
          <w:sz w:val="22"/>
          <w:szCs w:val="22"/>
          <w:u w:val="single"/>
        </w:rPr>
      </w:pPr>
      <w:r w:rsidRPr="007772C3">
        <w:rPr>
          <w:rFonts w:ascii="Times New Roman" w:hAnsi="Times New Roman"/>
          <w:b/>
          <w:sz w:val="22"/>
          <w:szCs w:val="22"/>
          <w:u w:val="single"/>
        </w:rPr>
        <w:t>Usluga tehničke pomoći za upravljanje projektom, provođenje informativno-obrazovnih aktivnosti te promidžbu i vidljivost projekta izgradnje reciklažnog dvorišta Gračac</w:t>
      </w:r>
      <w:r w:rsidR="008876CB" w:rsidRPr="007772C3">
        <w:rPr>
          <w:rFonts w:ascii="Times New Roman" w:hAnsi="Times New Roman"/>
          <w:b/>
          <w:sz w:val="22"/>
          <w:szCs w:val="22"/>
          <w:u w:val="single"/>
        </w:rPr>
        <w:t>“</w:t>
      </w:r>
      <w:r w:rsidR="00173573" w:rsidRPr="007772C3">
        <w:rPr>
          <w:rFonts w:ascii="Times New Roman" w:hAnsi="Times New Roman"/>
          <w:b/>
          <w:sz w:val="22"/>
          <w:szCs w:val="22"/>
          <w:u w:val="single"/>
        </w:rPr>
        <w:t xml:space="preserve"> </w:t>
      </w:r>
    </w:p>
    <w:p w:rsidR="008876CB" w:rsidRPr="007772C3" w:rsidRDefault="008876CB" w:rsidP="00173573">
      <w:pPr>
        <w:widowControl w:val="0"/>
        <w:kinsoku w:val="0"/>
        <w:autoSpaceDE w:val="0"/>
        <w:autoSpaceDN w:val="0"/>
        <w:adjustRightInd w:val="0"/>
        <w:spacing w:line="334" w:lineRule="auto"/>
        <w:jc w:val="center"/>
        <w:rPr>
          <w:rFonts w:ascii="Times New Roman" w:hAnsi="Times New Roman"/>
          <w:noProof/>
          <w:color w:val="000000"/>
          <w:sz w:val="22"/>
          <w:szCs w:val="22"/>
        </w:rPr>
      </w:pPr>
    </w:p>
    <w:p w:rsidR="00173573" w:rsidRPr="007772C3" w:rsidRDefault="00EF5500" w:rsidP="00EF5500">
      <w:pPr>
        <w:widowControl w:val="0"/>
        <w:kinsoku w:val="0"/>
        <w:autoSpaceDE w:val="0"/>
        <w:autoSpaceDN w:val="0"/>
        <w:adjustRightInd w:val="0"/>
        <w:spacing w:line="334" w:lineRule="auto"/>
        <w:rPr>
          <w:rFonts w:ascii="Times New Roman" w:hAnsi="Times New Roman"/>
          <w:sz w:val="22"/>
          <w:szCs w:val="22"/>
        </w:rPr>
      </w:pPr>
      <w:r w:rsidRPr="007772C3">
        <w:rPr>
          <w:rFonts w:ascii="Times New Roman" w:hAnsi="Times New Roman"/>
          <w:noProof/>
          <w:color w:val="000000"/>
          <w:sz w:val="22"/>
          <w:szCs w:val="22"/>
        </w:rPr>
        <w:t xml:space="preserve">                                               </w:t>
      </w:r>
      <w:r w:rsidR="00173573" w:rsidRPr="007772C3">
        <w:rPr>
          <w:rFonts w:ascii="Times New Roman" w:hAnsi="Times New Roman"/>
          <w:noProof/>
          <w:color w:val="000000"/>
          <w:sz w:val="22"/>
          <w:szCs w:val="22"/>
        </w:rPr>
        <w:t>krajnji</w:t>
      </w:r>
      <w:r w:rsidR="00173573" w:rsidRPr="007772C3">
        <w:rPr>
          <w:rFonts w:ascii="Times New Roman" w:hAnsi="Times New Roman"/>
          <w:spacing w:val="-7"/>
          <w:w w:val="110"/>
          <w:sz w:val="22"/>
          <w:szCs w:val="22"/>
        </w:rPr>
        <w:t xml:space="preserve"> </w:t>
      </w:r>
      <w:r w:rsidR="00173573" w:rsidRPr="007772C3">
        <w:rPr>
          <w:rFonts w:ascii="Times New Roman" w:hAnsi="Times New Roman"/>
          <w:noProof/>
          <w:color w:val="000000"/>
          <w:sz w:val="22"/>
          <w:szCs w:val="22"/>
        </w:rPr>
        <w:t>rok</w:t>
      </w:r>
      <w:r w:rsidR="00173573" w:rsidRPr="007772C3">
        <w:rPr>
          <w:rFonts w:ascii="Times New Roman" w:hAnsi="Times New Roman"/>
          <w:w w:val="110"/>
          <w:sz w:val="22"/>
          <w:szCs w:val="22"/>
        </w:rPr>
        <w:t xml:space="preserve"> </w:t>
      </w:r>
      <w:r w:rsidR="00173573" w:rsidRPr="007772C3">
        <w:rPr>
          <w:rFonts w:ascii="Times New Roman" w:hAnsi="Times New Roman"/>
          <w:noProof/>
          <w:color w:val="000000"/>
          <w:sz w:val="22"/>
          <w:szCs w:val="22"/>
        </w:rPr>
        <w:t>za</w:t>
      </w:r>
      <w:r w:rsidR="00173573" w:rsidRPr="007772C3">
        <w:rPr>
          <w:rFonts w:ascii="Times New Roman" w:hAnsi="Times New Roman"/>
          <w:spacing w:val="-3"/>
          <w:w w:val="110"/>
          <w:sz w:val="22"/>
          <w:szCs w:val="22"/>
        </w:rPr>
        <w:t xml:space="preserve"> </w:t>
      </w:r>
      <w:r w:rsidR="00173573" w:rsidRPr="007772C3">
        <w:rPr>
          <w:rFonts w:ascii="Times New Roman" w:hAnsi="Times New Roman"/>
          <w:noProof/>
          <w:color w:val="000000"/>
          <w:sz w:val="22"/>
          <w:szCs w:val="22"/>
        </w:rPr>
        <w:t>dostavu</w:t>
      </w:r>
      <w:r w:rsidR="00173573" w:rsidRPr="007772C3">
        <w:rPr>
          <w:rFonts w:ascii="Times New Roman" w:hAnsi="Times New Roman"/>
          <w:spacing w:val="-11"/>
          <w:w w:val="110"/>
          <w:sz w:val="22"/>
          <w:szCs w:val="22"/>
        </w:rPr>
        <w:t xml:space="preserve"> </w:t>
      </w:r>
      <w:r w:rsidR="00173573" w:rsidRPr="007772C3">
        <w:rPr>
          <w:rFonts w:ascii="Times New Roman" w:hAnsi="Times New Roman"/>
          <w:noProof/>
          <w:color w:val="000000"/>
          <w:sz w:val="22"/>
          <w:szCs w:val="22"/>
        </w:rPr>
        <w:t>ponuda</w:t>
      </w:r>
      <w:r w:rsidR="00150EF6" w:rsidRPr="007772C3">
        <w:rPr>
          <w:rFonts w:ascii="Times New Roman" w:hAnsi="Times New Roman"/>
          <w:noProof/>
          <w:color w:val="000000"/>
          <w:sz w:val="22"/>
          <w:szCs w:val="22"/>
        </w:rPr>
        <w:t xml:space="preserve"> </w:t>
      </w:r>
      <w:r w:rsidR="00173573" w:rsidRPr="007772C3">
        <w:rPr>
          <w:rFonts w:ascii="Times New Roman" w:hAnsi="Times New Roman"/>
          <w:noProof/>
          <w:color w:val="000000"/>
          <w:sz w:val="22"/>
          <w:szCs w:val="22"/>
        </w:rPr>
        <w:t>je:</w:t>
      </w:r>
    </w:p>
    <w:p w:rsidR="00173573" w:rsidRPr="007772C3" w:rsidRDefault="009A3C5B" w:rsidP="00EF5500">
      <w:pPr>
        <w:widowControl w:val="0"/>
        <w:kinsoku w:val="0"/>
        <w:autoSpaceDE w:val="0"/>
        <w:autoSpaceDN w:val="0"/>
        <w:adjustRightInd w:val="0"/>
        <w:spacing w:line="331" w:lineRule="auto"/>
        <w:ind w:firstLine="3041"/>
        <w:rPr>
          <w:rFonts w:ascii="Times New Roman" w:hAnsi="Times New Roman"/>
          <w:noProof/>
          <w:sz w:val="22"/>
          <w:szCs w:val="22"/>
        </w:rPr>
      </w:pPr>
      <w:r w:rsidRPr="007772C3">
        <w:rPr>
          <w:rFonts w:ascii="Times New Roman" w:hAnsi="Times New Roman"/>
          <w:b/>
          <w:noProof/>
          <w:sz w:val="22"/>
          <w:szCs w:val="22"/>
        </w:rPr>
        <w:t>15</w:t>
      </w:r>
      <w:r w:rsidR="00173573" w:rsidRPr="007772C3">
        <w:rPr>
          <w:rFonts w:ascii="Times New Roman" w:hAnsi="Times New Roman"/>
          <w:b/>
          <w:noProof/>
          <w:sz w:val="22"/>
          <w:szCs w:val="22"/>
        </w:rPr>
        <w:t>.</w:t>
      </w:r>
      <w:r w:rsidR="008876CB" w:rsidRPr="007772C3">
        <w:rPr>
          <w:rFonts w:ascii="Times New Roman" w:hAnsi="Times New Roman"/>
          <w:b/>
          <w:noProof/>
          <w:sz w:val="22"/>
          <w:szCs w:val="22"/>
        </w:rPr>
        <w:t>0</w:t>
      </w:r>
      <w:r w:rsidR="00150EF6" w:rsidRPr="007772C3">
        <w:rPr>
          <w:rFonts w:ascii="Times New Roman" w:hAnsi="Times New Roman"/>
          <w:b/>
          <w:noProof/>
          <w:sz w:val="22"/>
          <w:szCs w:val="22"/>
        </w:rPr>
        <w:t>7</w:t>
      </w:r>
      <w:r w:rsidR="00173573" w:rsidRPr="007772C3">
        <w:rPr>
          <w:rFonts w:ascii="Times New Roman" w:hAnsi="Times New Roman"/>
          <w:b/>
          <w:noProof/>
          <w:sz w:val="22"/>
          <w:szCs w:val="22"/>
        </w:rPr>
        <w:t>.201</w:t>
      </w:r>
      <w:r w:rsidR="00373F69" w:rsidRPr="007772C3">
        <w:rPr>
          <w:rFonts w:ascii="Times New Roman" w:hAnsi="Times New Roman"/>
          <w:b/>
          <w:noProof/>
          <w:sz w:val="22"/>
          <w:szCs w:val="22"/>
        </w:rPr>
        <w:t>9</w:t>
      </w:r>
      <w:r w:rsidR="00173573" w:rsidRPr="007772C3">
        <w:rPr>
          <w:rFonts w:ascii="Times New Roman" w:hAnsi="Times New Roman"/>
          <w:b/>
          <w:noProof/>
          <w:sz w:val="22"/>
          <w:szCs w:val="22"/>
        </w:rPr>
        <w:t>.</w:t>
      </w:r>
      <w:r w:rsidR="00173573" w:rsidRPr="007772C3">
        <w:rPr>
          <w:rFonts w:ascii="Times New Roman" w:hAnsi="Times New Roman"/>
          <w:b/>
          <w:spacing w:val="-4"/>
          <w:w w:val="110"/>
          <w:sz w:val="22"/>
          <w:szCs w:val="22"/>
        </w:rPr>
        <w:t xml:space="preserve"> </w:t>
      </w:r>
      <w:r w:rsidR="00173573" w:rsidRPr="007772C3">
        <w:rPr>
          <w:rFonts w:ascii="Times New Roman" w:hAnsi="Times New Roman"/>
          <w:b/>
          <w:noProof/>
          <w:sz w:val="22"/>
          <w:szCs w:val="22"/>
        </w:rPr>
        <w:t>do</w:t>
      </w:r>
      <w:r w:rsidR="00173573" w:rsidRPr="007772C3">
        <w:rPr>
          <w:rFonts w:ascii="Times New Roman" w:hAnsi="Times New Roman"/>
          <w:b/>
          <w:spacing w:val="3"/>
          <w:w w:val="110"/>
          <w:sz w:val="22"/>
          <w:szCs w:val="22"/>
        </w:rPr>
        <w:t xml:space="preserve"> </w:t>
      </w:r>
      <w:r w:rsidR="00705B64" w:rsidRPr="007772C3">
        <w:rPr>
          <w:rFonts w:ascii="Times New Roman" w:hAnsi="Times New Roman"/>
          <w:b/>
          <w:spacing w:val="3"/>
          <w:w w:val="110"/>
          <w:sz w:val="22"/>
          <w:szCs w:val="22"/>
        </w:rPr>
        <w:t xml:space="preserve">10:00 </w:t>
      </w:r>
      <w:r w:rsidR="00173573" w:rsidRPr="007772C3">
        <w:rPr>
          <w:rFonts w:ascii="Times New Roman" w:hAnsi="Times New Roman"/>
          <w:b/>
          <w:noProof/>
          <w:sz w:val="22"/>
          <w:szCs w:val="22"/>
        </w:rPr>
        <w:t>sati</w:t>
      </w:r>
    </w:p>
    <w:p w:rsidR="00173573" w:rsidRPr="007772C3" w:rsidRDefault="00EF5500" w:rsidP="00EF5500">
      <w:pPr>
        <w:widowControl w:val="0"/>
        <w:kinsoku w:val="0"/>
        <w:autoSpaceDE w:val="0"/>
        <w:autoSpaceDN w:val="0"/>
        <w:adjustRightInd w:val="0"/>
        <w:spacing w:line="331" w:lineRule="auto"/>
        <w:rPr>
          <w:rFonts w:ascii="Times New Roman" w:hAnsi="Times New Roman"/>
          <w:b/>
          <w:color w:val="000000"/>
          <w:sz w:val="22"/>
          <w:szCs w:val="22"/>
        </w:rPr>
      </w:pPr>
      <w:r w:rsidRPr="007772C3">
        <w:rPr>
          <w:rFonts w:ascii="Times New Roman" w:hAnsi="Times New Roman"/>
          <w:noProof/>
          <w:color w:val="000000"/>
          <w:sz w:val="22"/>
          <w:szCs w:val="22"/>
        </w:rPr>
        <w:t xml:space="preserve">                                              </w:t>
      </w:r>
      <w:r w:rsidR="00173573" w:rsidRPr="007772C3">
        <w:rPr>
          <w:rFonts w:ascii="Times New Roman" w:hAnsi="Times New Roman"/>
          <w:noProof/>
          <w:color w:val="000000"/>
          <w:sz w:val="22"/>
          <w:szCs w:val="22"/>
        </w:rPr>
        <w:t>mjesto</w:t>
      </w:r>
      <w:r w:rsidR="00173573" w:rsidRPr="007772C3">
        <w:rPr>
          <w:rFonts w:ascii="Times New Roman" w:hAnsi="Times New Roman"/>
          <w:spacing w:val="-10"/>
          <w:w w:val="110"/>
          <w:sz w:val="22"/>
          <w:szCs w:val="22"/>
        </w:rPr>
        <w:t xml:space="preserve"> i način </w:t>
      </w:r>
      <w:r w:rsidR="00173573" w:rsidRPr="007772C3">
        <w:rPr>
          <w:rFonts w:ascii="Times New Roman" w:hAnsi="Times New Roman"/>
          <w:noProof/>
          <w:color w:val="000000"/>
          <w:sz w:val="22"/>
          <w:szCs w:val="22"/>
        </w:rPr>
        <w:t>podnošenja</w:t>
      </w:r>
      <w:r w:rsidR="00173573" w:rsidRPr="007772C3">
        <w:rPr>
          <w:rFonts w:ascii="Times New Roman" w:hAnsi="Times New Roman"/>
          <w:spacing w:val="-4"/>
          <w:w w:val="110"/>
          <w:sz w:val="22"/>
          <w:szCs w:val="22"/>
        </w:rPr>
        <w:t xml:space="preserve"> </w:t>
      </w:r>
      <w:r w:rsidR="00173573" w:rsidRPr="007772C3">
        <w:rPr>
          <w:rFonts w:ascii="Times New Roman" w:hAnsi="Times New Roman"/>
          <w:noProof/>
          <w:color w:val="000000"/>
          <w:sz w:val="22"/>
          <w:szCs w:val="22"/>
        </w:rPr>
        <w:t>ponuda:</w:t>
      </w:r>
    </w:p>
    <w:p w:rsidR="00173573" w:rsidRPr="007772C3" w:rsidRDefault="00173573" w:rsidP="00173573">
      <w:pPr>
        <w:pStyle w:val="Odlomakpopisa"/>
        <w:spacing w:after="0" w:line="240" w:lineRule="auto"/>
        <w:ind w:left="0"/>
        <w:jc w:val="center"/>
        <w:rPr>
          <w:rFonts w:ascii="Times New Roman" w:hAnsi="Times New Roman"/>
          <w:b/>
          <w:sz w:val="22"/>
          <w:szCs w:val="22"/>
        </w:rPr>
      </w:pPr>
      <w:r w:rsidRPr="007772C3">
        <w:rPr>
          <w:rFonts w:ascii="Times New Roman" w:hAnsi="Times New Roman"/>
          <w:b/>
          <w:sz w:val="22"/>
          <w:szCs w:val="22"/>
        </w:rPr>
        <w:t>poštom preporučeno ili neposredno</w:t>
      </w:r>
      <w:r w:rsidR="00EF5500" w:rsidRPr="007772C3">
        <w:rPr>
          <w:rFonts w:ascii="Times New Roman" w:hAnsi="Times New Roman"/>
          <w:b/>
          <w:sz w:val="22"/>
          <w:szCs w:val="22"/>
        </w:rPr>
        <w:t xml:space="preserve"> </w:t>
      </w:r>
      <w:r w:rsidRPr="007772C3">
        <w:rPr>
          <w:rFonts w:ascii="Times New Roman" w:hAnsi="Times New Roman"/>
          <w:b/>
          <w:sz w:val="22"/>
          <w:szCs w:val="22"/>
        </w:rPr>
        <w:t>u pisarnicu Općine Gračac</w:t>
      </w:r>
    </w:p>
    <w:p w:rsidR="00173573" w:rsidRPr="007772C3" w:rsidRDefault="00173573" w:rsidP="00173573">
      <w:pPr>
        <w:pStyle w:val="Odlomakpopisa"/>
        <w:spacing w:after="0" w:line="240" w:lineRule="auto"/>
        <w:ind w:left="0"/>
        <w:jc w:val="center"/>
        <w:rPr>
          <w:rFonts w:ascii="Times New Roman" w:hAnsi="Times New Roman"/>
          <w:b/>
          <w:sz w:val="22"/>
          <w:szCs w:val="22"/>
        </w:rPr>
      </w:pPr>
      <w:r w:rsidRPr="007772C3">
        <w:rPr>
          <w:rFonts w:ascii="Times New Roman" w:hAnsi="Times New Roman"/>
          <w:b/>
          <w:sz w:val="22"/>
          <w:szCs w:val="22"/>
        </w:rPr>
        <w:t xml:space="preserve"> na adresu: Općina Gračac, Park sv. Jurja 1, 23 440 Gračac</w:t>
      </w:r>
    </w:p>
    <w:p w:rsidR="00173573" w:rsidRPr="007772C3" w:rsidRDefault="00173573" w:rsidP="00173573">
      <w:pPr>
        <w:rPr>
          <w:rFonts w:ascii="Times New Roman" w:hAnsi="Times New Roman"/>
          <w:b/>
          <w:color w:val="000000"/>
          <w:sz w:val="22"/>
          <w:szCs w:val="22"/>
        </w:rPr>
      </w:pPr>
    </w:p>
    <w:p w:rsidR="00173573" w:rsidRPr="007772C3" w:rsidRDefault="00173573" w:rsidP="00173573">
      <w:pPr>
        <w:rPr>
          <w:rFonts w:ascii="Times New Roman" w:hAnsi="Times New Roman"/>
          <w:sz w:val="22"/>
          <w:szCs w:val="22"/>
        </w:rPr>
      </w:pPr>
      <w:r w:rsidRPr="007772C3">
        <w:rPr>
          <w:rFonts w:ascii="Times New Roman" w:hAnsi="Times New Roman"/>
          <w:sz w:val="22"/>
          <w:szCs w:val="22"/>
        </w:rPr>
        <w:t>Na zahtjev ponuditelja naručitelj će izdati potvrdu o zaprimanju ponude.</w:t>
      </w:r>
    </w:p>
    <w:p w:rsidR="00173573" w:rsidRPr="007772C3" w:rsidRDefault="00173573" w:rsidP="00173573">
      <w:pPr>
        <w:rPr>
          <w:rFonts w:ascii="Times New Roman" w:hAnsi="Times New Roman"/>
          <w:sz w:val="22"/>
          <w:szCs w:val="22"/>
        </w:rPr>
      </w:pPr>
    </w:p>
    <w:p w:rsidR="00173573" w:rsidRPr="007772C3" w:rsidRDefault="00173573" w:rsidP="00173573">
      <w:pPr>
        <w:rPr>
          <w:rFonts w:ascii="Times New Roman" w:hAnsi="Times New Roman"/>
          <w:sz w:val="22"/>
          <w:szCs w:val="22"/>
        </w:rPr>
      </w:pPr>
      <w:r w:rsidRPr="007772C3">
        <w:rPr>
          <w:rFonts w:ascii="Times New Roman" w:hAnsi="Times New Roman"/>
          <w:sz w:val="22"/>
          <w:szCs w:val="22"/>
        </w:rPr>
        <w:t xml:space="preserve">Ponuda pristigla nakon isteka roka za dostavu ponuda ne otvara se i obilježava sa kao zakašnjelo pristigla ponuda. Zakašnjelo pristigla ponuda se odmah vraća gospodarskom subjektu koji ju je dostavio. </w:t>
      </w:r>
    </w:p>
    <w:p w:rsidR="00173573" w:rsidRPr="007772C3" w:rsidRDefault="00173573" w:rsidP="00173573">
      <w:pPr>
        <w:widowControl w:val="0"/>
        <w:kinsoku w:val="0"/>
        <w:autoSpaceDE w:val="0"/>
        <w:autoSpaceDN w:val="0"/>
        <w:adjustRightInd w:val="0"/>
        <w:spacing w:line="334" w:lineRule="auto"/>
        <w:rPr>
          <w:rFonts w:ascii="Times New Roman" w:hAnsi="Times New Roman"/>
          <w:sz w:val="22"/>
          <w:szCs w:val="22"/>
          <w:highlight w:val="yellow"/>
        </w:rPr>
      </w:pPr>
      <w:r w:rsidRPr="007772C3">
        <w:rPr>
          <w:rFonts w:ascii="Times New Roman" w:hAnsi="Times New Roman"/>
          <w:noProof/>
          <w:color w:val="000000"/>
          <w:spacing w:val="-3"/>
          <w:sz w:val="22"/>
          <w:szCs w:val="22"/>
        </w:rPr>
        <w:t>Javno otvaranje ponuda održat će se</w:t>
      </w:r>
      <w:r w:rsidRPr="007772C3">
        <w:rPr>
          <w:rFonts w:ascii="Times New Roman" w:hAnsi="Times New Roman"/>
          <w:noProof/>
          <w:color w:val="000000"/>
          <w:sz w:val="22"/>
          <w:szCs w:val="22"/>
        </w:rPr>
        <w:t>:</w:t>
      </w:r>
    </w:p>
    <w:p w:rsidR="00173573" w:rsidRPr="007772C3" w:rsidRDefault="009A3C5B" w:rsidP="00173573">
      <w:pPr>
        <w:widowControl w:val="0"/>
        <w:kinsoku w:val="0"/>
        <w:autoSpaceDE w:val="0"/>
        <w:autoSpaceDN w:val="0"/>
        <w:adjustRightInd w:val="0"/>
        <w:spacing w:line="329" w:lineRule="auto"/>
        <w:ind w:firstLine="3480"/>
        <w:rPr>
          <w:rFonts w:ascii="Times New Roman" w:hAnsi="Times New Roman"/>
          <w:sz w:val="22"/>
          <w:szCs w:val="22"/>
        </w:rPr>
      </w:pPr>
      <w:r w:rsidRPr="007772C3">
        <w:rPr>
          <w:rFonts w:ascii="Times New Roman" w:hAnsi="Times New Roman"/>
          <w:noProof/>
          <w:sz w:val="22"/>
          <w:szCs w:val="22"/>
        </w:rPr>
        <w:t>15</w:t>
      </w:r>
      <w:r w:rsidR="00173573" w:rsidRPr="007772C3">
        <w:rPr>
          <w:rFonts w:ascii="Times New Roman" w:hAnsi="Times New Roman"/>
          <w:noProof/>
          <w:sz w:val="22"/>
          <w:szCs w:val="22"/>
        </w:rPr>
        <w:t>.</w:t>
      </w:r>
      <w:r w:rsidR="00705B64" w:rsidRPr="007772C3">
        <w:rPr>
          <w:rFonts w:ascii="Times New Roman" w:hAnsi="Times New Roman"/>
          <w:noProof/>
          <w:sz w:val="22"/>
          <w:szCs w:val="22"/>
        </w:rPr>
        <w:t>0</w:t>
      </w:r>
      <w:r w:rsidR="00150EF6" w:rsidRPr="007772C3">
        <w:rPr>
          <w:rFonts w:ascii="Times New Roman" w:hAnsi="Times New Roman"/>
          <w:noProof/>
          <w:sz w:val="22"/>
          <w:szCs w:val="22"/>
        </w:rPr>
        <w:t>7</w:t>
      </w:r>
      <w:r w:rsidR="00705B64" w:rsidRPr="007772C3">
        <w:rPr>
          <w:rFonts w:ascii="Times New Roman" w:hAnsi="Times New Roman"/>
          <w:noProof/>
          <w:sz w:val="22"/>
          <w:szCs w:val="22"/>
        </w:rPr>
        <w:t>.</w:t>
      </w:r>
      <w:r w:rsidR="00173573" w:rsidRPr="007772C3">
        <w:rPr>
          <w:rFonts w:ascii="Times New Roman" w:hAnsi="Times New Roman"/>
          <w:noProof/>
          <w:sz w:val="22"/>
          <w:szCs w:val="22"/>
        </w:rPr>
        <w:t>201</w:t>
      </w:r>
      <w:r w:rsidR="003E2AAC" w:rsidRPr="007772C3">
        <w:rPr>
          <w:rFonts w:ascii="Times New Roman" w:hAnsi="Times New Roman"/>
          <w:noProof/>
          <w:sz w:val="22"/>
          <w:szCs w:val="22"/>
        </w:rPr>
        <w:t>9</w:t>
      </w:r>
      <w:r w:rsidR="00173573" w:rsidRPr="007772C3">
        <w:rPr>
          <w:rFonts w:ascii="Times New Roman" w:hAnsi="Times New Roman"/>
          <w:noProof/>
          <w:sz w:val="22"/>
          <w:szCs w:val="22"/>
        </w:rPr>
        <w:t>.</w:t>
      </w:r>
      <w:r w:rsidR="00173573" w:rsidRPr="007772C3">
        <w:rPr>
          <w:rFonts w:ascii="Times New Roman" w:hAnsi="Times New Roman"/>
          <w:spacing w:val="-6"/>
          <w:w w:val="110"/>
          <w:sz w:val="22"/>
          <w:szCs w:val="22"/>
        </w:rPr>
        <w:t xml:space="preserve"> </w:t>
      </w:r>
      <w:r w:rsidR="00173573" w:rsidRPr="007772C3">
        <w:rPr>
          <w:rFonts w:ascii="Times New Roman" w:hAnsi="Times New Roman"/>
          <w:noProof/>
          <w:sz w:val="22"/>
          <w:szCs w:val="22"/>
        </w:rPr>
        <w:t>u</w:t>
      </w:r>
      <w:r w:rsidR="00173573" w:rsidRPr="007772C3">
        <w:rPr>
          <w:rFonts w:ascii="Times New Roman" w:hAnsi="Times New Roman"/>
          <w:spacing w:val="6"/>
          <w:w w:val="110"/>
          <w:sz w:val="22"/>
          <w:szCs w:val="22"/>
        </w:rPr>
        <w:t xml:space="preserve"> </w:t>
      </w:r>
      <w:r w:rsidR="00705B64" w:rsidRPr="007772C3">
        <w:rPr>
          <w:rFonts w:ascii="Times New Roman" w:hAnsi="Times New Roman"/>
          <w:spacing w:val="6"/>
          <w:w w:val="110"/>
          <w:sz w:val="22"/>
          <w:szCs w:val="22"/>
        </w:rPr>
        <w:t>10:00</w:t>
      </w:r>
      <w:r w:rsidR="00FE73B9" w:rsidRPr="007772C3">
        <w:rPr>
          <w:rFonts w:ascii="Times New Roman" w:hAnsi="Times New Roman"/>
          <w:noProof/>
          <w:sz w:val="22"/>
          <w:szCs w:val="22"/>
        </w:rPr>
        <w:t xml:space="preserve"> </w:t>
      </w:r>
      <w:r w:rsidR="00173573" w:rsidRPr="007772C3">
        <w:rPr>
          <w:rFonts w:ascii="Times New Roman" w:hAnsi="Times New Roman"/>
          <w:noProof/>
          <w:sz w:val="22"/>
          <w:szCs w:val="22"/>
        </w:rPr>
        <w:t>sati</w:t>
      </w:r>
      <w:r w:rsidR="00173573" w:rsidRPr="007772C3">
        <w:rPr>
          <w:rFonts w:ascii="Times New Roman" w:hAnsi="Times New Roman"/>
          <w:b/>
          <w:spacing w:val="80"/>
          <w:sz w:val="22"/>
          <w:szCs w:val="22"/>
        </w:rPr>
        <w:t xml:space="preserve"> </w:t>
      </w:r>
      <w:r w:rsidR="00173573" w:rsidRPr="007772C3">
        <w:rPr>
          <w:rFonts w:ascii="Times New Roman" w:hAnsi="Times New Roman"/>
          <w:noProof/>
          <w:spacing w:val="-10"/>
          <w:sz w:val="22"/>
          <w:szCs w:val="22"/>
        </w:rPr>
        <w:t>na</w:t>
      </w:r>
      <w:r w:rsidR="00173573" w:rsidRPr="007772C3">
        <w:rPr>
          <w:rFonts w:ascii="Times New Roman" w:hAnsi="Times New Roman"/>
          <w:spacing w:val="-10"/>
          <w:w w:val="110"/>
          <w:sz w:val="22"/>
          <w:szCs w:val="22"/>
        </w:rPr>
        <w:t xml:space="preserve"> </w:t>
      </w:r>
      <w:r w:rsidR="00173573" w:rsidRPr="007772C3">
        <w:rPr>
          <w:rFonts w:ascii="Times New Roman" w:hAnsi="Times New Roman"/>
          <w:noProof/>
          <w:sz w:val="22"/>
          <w:szCs w:val="22"/>
        </w:rPr>
        <w:t>adresi:</w:t>
      </w:r>
    </w:p>
    <w:p w:rsidR="00173573" w:rsidRPr="007772C3" w:rsidRDefault="00173573" w:rsidP="00173573">
      <w:pPr>
        <w:widowControl w:val="0"/>
        <w:kinsoku w:val="0"/>
        <w:autoSpaceDE w:val="0"/>
        <w:autoSpaceDN w:val="0"/>
        <w:adjustRightInd w:val="0"/>
        <w:spacing w:line="329" w:lineRule="auto"/>
        <w:ind w:firstLine="1741"/>
        <w:rPr>
          <w:rFonts w:ascii="Times New Roman" w:hAnsi="Times New Roman"/>
          <w:b/>
          <w:sz w:val="22"/>
          <w:szCs w:val="22"/>
        </w:rPr>
      </w:pPr>
      <w:r w:rsidRPr="007772C3">
        <w:rPr>
          <w:rFonts w:ascii="Times New Roman" w:hAnsi="Times New Roman"/>
          <w:noProof/>
          <w:sz w:val="22"/>
          <w:szCs w:val="22"/>
        </w:rPr>
        <w:t xml:space="preserve">               OPĆINA</w:t>
      </w:r>
      <w:r w:rsidRPr="007772C3">
        <w:rPr>
          <w:rFonts w:ascii="Times New Roman" w:hAnsi="Times New Roman"/>
          <w:sz w:val="22"/>
          <w:szCs w:val="22"/>
        </w:rPr>
        <w:t xml:space="preserve"> GRAČAC, Park </w:t>
      </w:r>
      <w:r w:rsidR="00F12FB6" w:rsidRPr="007772C3">
        <w:rPr>
          <w:rFonts w:ascii="Times New Roman" w:hAnsi="Times New Roman"/>
          <w:sz w:val="22"/>
          <w:szCs w:val="22"/>
        </w:rPr>
        <w:t xml:space="preserve"> </w:t>
      </w:r>
      <w:r w:rsidRPr="007772C3">
        <w:rPr>
          <w:rFonts w:ascii="Times New Roman" w:hAnsi="Times New Roman"/>
          <w:sz w:val="22"/>
          <w:szCs w:val="22"/>
        </w:rPr>
        <w:t>sv. Jurja 1</w:t>
      </w:r>
      <w:r w:rsidRPr="007772C3">
        <w:rPr>
          <w:rFonts w:ascii="Times New Roman" w:hAnsi="Times New Roman"/>
          <w:noProof/>
          <w:sz w:val="22"/>
          <w:szCs w:val="22"/>
        </w:rPr>
        <w:t>,</w:t>
      </w:r>
      <w:r w:rsidRPr="007772C3">
        <w:rPr>
          <w:rFonts w:ascii="Times New Roman" w:hAnsi="Times New Roman"/>
          <w:sz w:val="22"/>
          <w:szCs w:val="22"/>
        </w:rPr>
        <w:t xml:space="preserve"> </w:t>
      </w:r>
      <w:r w:rsidRPr="007772C3">
        <w:rPr>
          <w:rFonts w:ascii="Times New Roman" w:hAnsi="Times New Roman"/>
          <w:noProof/>
          <w:sz w:val="22"/>
          <w:szCs w:val="22"/>
        </w:rPr>
        <w:t>23440</w:t>
      </w:r>
      <w:r w:rsidRPr="007772C3">
        <w:rPr>
          <w:rFonts w:ascii="Times New Roman" w:hAnsi="Times New Roman"/>
          <w:sz w:val="22"/>
          <w:szCs w:val="22"/>
        </w:rPr>
        <w:t xml:space="preserve"> GRAČAC </w:t>
      </w:r>
    </w:p>
    <w:p w:rsidR="00173573" w:rsidRPr="007772C3" w:rsidRDefault="00173573" w:rsidP="00173573">
      <w:pPr>
        <w:widowControl w:val="0"/>
        <w:kinsoku w:val="0"/>
        <w:autoSpaceDE w:val="0"/>
        <w:autoSpaceDN w:val="0"/>
        <w:adjustRightInd w:val="0"/>
        <w:spacing w:line="329" w:lineRule="auto"/>
        <w:ind w:firstLine="1741"/>
        <w:rPr>
          <w:rFonts w:ascii="Times New Roman" w:hAnsi="Times New Roman"/>
          <w:sz w:val="22"/>
          <w:szCs w:val="22"/>
        </w:rPr>
      </w:pPr>
      <w:r w:rsidRPr="007772C3">
        <w:rPr>
          <w:rFonts w:ascii="Times New Roman" w:hAnsi="Times New Roman"/>
          <w:b/>
          <w:spacing w:val="80"/>
          <w:sz w:val="22"/>
          <w:szCs w:val="22"/>
        </w:rPr>
        <w:t xml:space="preserve">          </w:t>
      </w:r>
      <w:r w:rsidRPr="007772C3">
        <w:rPr>
          <w:rFonts w:ascii="Times New Roman" w:hAnsi="Times New Roman"/>
          <w:noProof/>
          <w:spacing w:val="-2"/>
          <w:sz w:val="22"/>
          <w:szCs w:val="22"/>
        </w:rPr>
        <w:t>odmah nakon isteka</w:t>
      </w:r>
      <w:r w:rsidRPr="007772C3">
        <w:rPr>
          <w:rFonts w:ascii="Times New Roman" w:hAnsi="Times New Roman"/>
          <w:spacing w:val="-9"/>
          <w:w w:val="110"/>
          <w:sz w:val="22"/>
          <w:szCs w:val="22"/>
        </w:rPr>
        <w:t xml:space="preserve"> </w:t>
      </w:r>
      <w:r w:rsidRPr="007772C3">
        <w:rPr>
          <w:rFonts w:ascii="Times New Roman" w:hAnsi="Times New Roman"/>
          <w:noProof/>
          <w:sz w:val="22"/>
          <w:szCs w:val="22"/>
        </w:rPr>
        <w:t>roka</w:t>
      </w:r>
      <w:r w:rsidRPr="007772C3">
        <w:rPr>
          <w:rFonts w:ascii="Times New Roman" w:hAnsi="Times New Roman"/>
          <w:spacing w:val="1"/>
          <w:w w:val="110"/>
          <w:sz w:val="22"/>
          <w:szCs w:val="22"/>
        </w:rPr>
        <w:t xml:space="preserve"> </w:t>
      </w:r>
      <w:r w:rsidRPr="007772C3">
        <w:rPr>
          <w:rFonts w:ascii="Times New Roman" w:hAnsi="Times New Roman"/>
          <w:noProof/>
          <w:sz w:val="22"/>
          <w:szCs w:val="22"/>
        </w:rPr>
        <w:t>za</w:t>
      </w:r>
      <w:r w:rsidRPr="007772C3">
        <w:rPr>
          <w:rFonts w:ascii="Times New Roman" w:hAnsi="Times New Roman"/>
          <w:spacing w:val="-3"/>
          <w:w w:val="110"/>
          <w:sz w:val="22"/>
          <w:szCs w:val="22"/>
        </w:rPr>
        <w:t xml:space="preserve"> </w:t>
      </w:r>
      <w:r w:rsidRPr="007772C3">
        <w:rPr>
          <w:rFonts w:ascii="Times New Roman" w:hAnsi="Times New Roman"/>
          <w:noProof/>
          <w:sz w:val="22"/>
          <w:szCs w:val="22"/>
        </w:rPr>
        <w:t>dostavu</w:t>
      </w:r>
      <w:r w:rsidRPr="007772C3">
        <w:rPr>
          <w:rFonts w:ascii="Times New Roman" w:hAnsi="Times New Roman"/>
          <w:spacing w:val="-11"/>
          <w:w w:val="110"/>
          <w:sz w:val="22"/>
          <w:szCs w:val="22"/>
        </w:rPr>
        <w:t xml:space="preserve"> </w:t>
      </w:r>
      <w:r w:rsidRPr="007772C3">
        <w:rPr>
          <w:rFonts w:ascii="Times New Roman" w:hAnsi="Times New Roman"/>
          <w:noProof/>
          <w:sz w:val="22"/>
          <w:szCs w:val="22"/>
        </w:rPr>
        <w:t>ponuda.</w:t>
      </w:r>
    </w:p>
    <w:p w:rsidR="00173573" w:rsidRPr="007772C3" w:rsidRDefault="00173573" w:rsidP="00173573">
      <w:pPr>
        <w:rPr>
          <w:rFonts w:ascii="Times New Roman" w:hAnsi="Times New Roman"/>
          <w:sz w:val="24"/>
          <w:szCs w:val="24"/>
        </w:rPr>
      </w:pPr>
    </w:p>
    <w:p w:rsidR="00173573" w:rsidRPr="007772C3" w:rsidRDefault="00173573" w:rsidP="00173573">
      <w:pPr>
        <w:spacing w:after="0" w:line="240" w:lineRule="auto"/>
        <w:rPr>
          <w:rStyle w:val="Neupadljivareferenca"/>
          <w:rFonts w:ascii="Times New Roman" w:hAnsi="Times New Roman"/>
          <w:b/>
          <w:color w:val="595959"/>
          <w:sz w:val="24"/>
          <w:szCs w:val="24"/>
        </w:rPr>
      </w:pPr>
      <w:r w:rsidRPr="007772C3">
        <w:rPr>
          <w:rStyle w:val="Neupadljivareferenca"/>
          <w:rFonts w:ascii="Times New Roman" w:hAnsi="Times New Roman"/>
          <w:b/>
          <w:color w:val="595959"/>
          <w:sz w:val="24"/>
          <w:szCs w:val="24"/>
        </w:rPr>
        <w:lastRenderedPageBreak/>
        <w:t>28. P</w:t>
      </w:r>
      <w:r w:rsidRPr="007772C3">
        <w:rPr>
          <w:rStyle w:val="Neupadljivareferenca"/>
          <w:rFonts w:ascii="Times New Roman" w:hAnsi="Times New Roman"/>
          <w:b/>
          <w:color w:val="595959"/>
          <w:sz w:val="20"/>
          <w:szCs w:val="20"/>
        </w:rPr>
        <w:t>RAVILA O KOMUNIKACIJI</w:t>
      </w:r>
    </w:p>
    <w:p w:rsidR="00173573" w:rsidRPr="007772C3" w:rsidRDefault="00173573" w:rsidP="00173573">
      <w:pPr>
        <w:spacing w:after="0" w:line="240" w:lineRule="auto"/>
        <w:rPr>
          <w:rFonts w:ascii="Times New Roman" w:hAnsi="Times New Roman"/>
          <w:b/>
          <w:color w:val="8DB3E2" w:themeColor="text2" w:themeTint="66"/>
        </w:rPr>
      </w:pPr>
      <w:r w:rsidRPr="007772C3">
        <w:rPr>
          <w:rFonts w:ascii="Times New Roman" w:hAnsi="Times New Roman"/>
          <w:b/>
          <w:color w:val="8DB3E2" w:themeColor="text2" w:themeTint="66"/>
        </w:rPr>
        <w:t>_____________________________________________________________________________________</w:t>
      </w:r>
    </w:p>
    <w:p w:rsidR="00173573" w:rsidRPr="007772C3" w:rsidRDefault="00173573" w:rsidP="007C7CB6">
      <w:pPr>
        <w:jc w:val="both"/>
        <w:rPr>
          <w:rFonts w:ascii="Times New Roman" w:hAnsi="Times New Roman"/>
          <w:sz w:val="22"/>
          <w:szCs w:val="22"/>
        </w:rPr>
      </w:pPr>
      <w:r w:rsidRPr="007772C3">
        <w:rPr>
          <w:rFonts w:ascii="Times New Roman" w:hAnsi="Times New Roman"/>
          <w:sz w:val="22"/>
          <w:szCs w:val="22"/>
        </w:rPr>
        <w:t xml:space="preserve">Pravila o komunikaciji: svi upiti se moraju dostaviti elektroničkim putem na adresu:  </w:t>
      </w:r>
      <w:hyperlink r:id="rId18" w:history="1">
        <w:r w:rsidRPr="007772C3">
          <w:rPr>
            <w:rStyle w:val="Hiperveza"/>
            <w:rFonts w:ascii="Times New Roman" w:hAnsi="Times New Roman"/>
            <w:sz w:val="22"/>
            <w:szCs w:val="22"/>
          </w:rPr>
          <w:t>gracac@gracac.hr</w:t>
        </w:r>
      </w:hyperlink>
      <w:r w:rsidRPr="007772C3">
        <w:rPr>
          <w:rFonts w:ascii="Times New Roman" w:hAnsi="Times New Roman"/>
          <w:sz w:val="22"/>
          <w:szCs w:val="22"/>
        </w:rPr>
        <w:t xml:space="preserve"> . Upiti i pojašnjenja se objavljuju na mrežnim stranicama Općine Gračac </w:t>
      </w:r>
      <w:hyperlink r:id="rId19" w:history="1">
        <w:r w:rsidRPr="007772C3">
          <w:rPr>
            <w:rStyle w:val="Hiperveza"/>
            <w:rFonts w:ascii="Times New Roman" w:hAnsi="Times New Roman"/>
            <w:sz w:val="22"/>
            <w:szCs w:val="22"/>
          </w:rPr>
          <w:t>www.gracac.hr</w:t>
        </w:r>
      </w:hyperlink>
      <w:r w:rsidR="00150EF6" w:rsidRPr="007772C3">
        <w:rPr>
          <w:rFonts w:ascii="Times New Roman" w:hAnsi="Times New Roman"/>
          <w:sz w:val="22"/>
          <w:szCs w:val="22"/>
        </w:rPr>
        <w:t xml:space="preserve"> u odjeljku „Javna nabava“, a prema uputama navedenim u točki 2. ove dokumentacije za nadmetanje.</w:t>
      </w:r>
    </w:p>
    <w:p w:rsidR="00173573" w:rsidRPr="007772C3" w:rsidRDefault="00173573" w:rsidP="00173573">
      <w:pPr>
        <w:rPr>
          <w:rFonts w:ascii="Times New Roman" w:hAnsi="Times New Roman"/>
          <w:sz w:val="24"/>
          <w:szCs w:val="24"/>
        </w:rPr>
      </w:pPr>
    </w:p>
    <w:p w:rsidR="00173573" w:rsidRPr="007772C3" w:rsidRDefault="00173573" w:rsidP="00173573">
      <w:pPr>
        <w:widowControl w:val="0"/>
        <w:kinsoku w:val="0"/>
        <w:autoSpaceDE w:val="0"/>
        <w:autoSpaceDN w:val="0"/>
        <w:adjustRightInd w:val="0"/>
        <w:spacing w:after="0" w:line="240" w:lineRule="auto"/>
        <w:rPr>
          <w:rFonts w:ascii="Times New Roman" w:hAnsi="Times New Roman"/>
          <w:b/>
          <w:noProof/>
          <w:color w:val="808080" w:themeColor="background1" w:themeShade="80"/>
          <w:sz w:val="20"/>
          <w:szCs w:val="20"/>
        </w:rPr>
      </w:pPr>
      <w:r w:rsidRPr="007772C3">
        <w:rPr>
          <w:rFonts w:ascii="Times New Roman" w:hAnsi="Times New Roman"/>
          <w:b/>
          <w:color w:val="808080" w:themeColor="background1" w:themeShade="80"/>
          <w:spacing w:val="-14"/>
          <w:w w:val="110"/>
          <w:sz w:val="24"/>
          <w:szCs w:val="24"/>
        </w:rPr>
        <w:t xml:space="preserve"> 28.1.</w:t>
      </w:r>
      <w:r w:rsidR="00BA2C33" w:rsidRPr="007772C3">
        <w:rPr>
          <w:rFonts w:ascii="Times New Roman" w:hAnsi="Times New Roman"/>
          <w:b/>
          <w:color w:val="808080" w:themeColor="background1" w:themeShade="80"/>
          <w:spacing w:val="-14"/>
          <w:w w:val="110"/>
          <w:sz w:val="24"/>
          <w:szCs w:val="24"/>
        </w:rPr>
        <w:t xml:space="preserve"> </w:t>
      </w:r>
      <w:r w:rsidRPr="007772C3">
        <w:rPr>
          <w:rFonts w:ascii="Times New Roman" w:hAnsi="Times New Roman"/>
          <w:b/>
          <w:noProof/>
          <w:color w:val="808080" w:themeColor="background1" w:themeShade="80"/>
          <w:sz w:val="24"/>
          <w:szCs w:val="24"/>
        </w:rPr>
        <w:t>P</w:t>
      </w:r>
      <w:r w:rsidRPr="007772C3">
        <w:rPr>
          <w:rFonts w:ascii="Times New Roman" w:hAnsi="Times New Roman"/>
          <w:b/>
          <w:noProof/>
          <w:color w:val="808080" w:themeColor="background1" w:themeShade="80"/>
          <w:sz w:val="20"/>
          <w:szCs w:val="20"/>
        </w:rPr>
        <w:t>OJAŠNJENJE I UPOTPUNJAVANJE</w:t>
      </w:r>
      <w:r w:rsidRPr="007772C3">
        <w:rPr>
          <w:rFonts w:ascii="Times New Roman" w:hAnsi="Times New Roman"/>
          <w:b/>
          <w:color w:val="808080" w:themeColor="background1" w:themeShade="80"/>
          <w:w w:val="110"/>
          <w:sz w:val="20"/>
          <w:szCs w:val="20"/>
        </w:rPr>
        <w:t xml:space="preserve"> </w:t>
      </w:r>
      <w:r w:rsidRPr="007772C3">
        <w:rPr>
          <w:rFonts w:ascii="Times New Roman" w:hAnsi="Times New Roman"/>
          <w:b/>
          <w:noProof/>
          <w:color w:val="808080" w:themeColor="background1" w:themeShade="80"/>
          <w:sz w:val="20"/>
          <w:szCs w:val="20"/>
        </w:rPr>
        <w:t>PONUDE</w:t>
      </w:r>
    </w:p>
    <w:p w:rsidR="00173573" w:rsidRPr="007772C3" w:rsidRDefault="00173573" w:rsidP="00173573">
      <w:pPr>
        <w:widowControl w:val="0"/>
        <w:kinsoku w:val="0"/>
        <w:autoSpaceDE w:val="0"/>
        <w:autoSpaceDN w:val="0"/>
        <w:adjustRightInd w:val="0"/>
        <w:spacing w:after="0" w:line="240" w:lineRule="auto"/>
        <w:rPr>
          <w:rFonts w:ascii="Times New Roman" w:hAnsi="Times New Roman"/>
          <w:b/>
          <w:noProof/>
          <w:color w:val="8DB3E2" w:themeColor="text2" w:themeTint="66"/>
          <w:sz w:val="20"/>
          <w:szCs w:val="20"/>
        </w:rPr>
      </w:pPr>
      <w:r w:rsidRPr="007772C3">
        <w:rPr>
          <w:rFonts w:ascii="Times New Roman" w:hAnsi="Times New Roman"/>
          <w:b/>
          <w:noProof/>
          <w:color w:val="8DB3E2" w:themeColor="text2" w:themeTint="66"/>
          <w:sz w:val="20"/>
          <w:szCs w:val="20"/>
        </w:rPr>
        <w:t>_________________________________________________________________________________________</w:t>
      </w:r>
    </w:p>
    <w:p w:rsidR="00173573" w:rsidRPr="007772C3" w:rsidRDefault="00173573" w:rsidP="00173573">
      <w:pPr>
        <w:widowControl w:val="0"/>
        <w:kinsoku w:val="0"/>
        <w:autoSpaceDE w:val="0"/>
        <w:autoSpaceDN w:val="0"/>
        <w:adjustRightInd w:val="0"/>
        <w:spacing w:after="0" w:line="240" w:lineRule="auto"/>
        <w:rPr>
          <w:rFonts w:ascii="Times New Roman" w:hAnsi="Times New Roman"/>
          <w:b/>
          <w:color w:val="808080" w:themeColor="background1" w:themeShade="80"/>
          <w:sz w:val="24"/>
          <w:szCs w:val="24"/>
        </w:rPr>
      </w:pPr>
    </w:p>
    <w:p w:rsidR="00173573" w:rsidRPr="007772C3" w:rsidRDefault="00173573" w:rsidP="009E266D">
      <w:pPr>
        <w:widowControl w:val="0"/>
        <w:kinsoku w:val="0"/>
        <w:autoSpaceDE w:val="0"/>
        <w:autoSpaceDN w:val="0"/>
        <w:adjustRightInd w:val="0"/>
        <w:spacing w:after="0" w:line="240" w:lineRule="auto"/>
        <w:jc w:val="both"/>
        <w:rPr>
          <w:rFonts w:ascii="Times New Roman" w:hAnsi="Times New Roman"/>
          <w:b/>
          <w:noProof/>
          <w:color w:val="000000"/>
          <w:spacing w:val="-3"/>
          <w:sz w:val="22"/>
          <w:szCs w:val="22"/>
        </w:rPr>
      </w:pPr>
      <w:r w:rsidRPr="007772C3">
        <w:rPr>
          <w:rFonts w:ascii="Times New Roman" w:hAnsi="Times New Roman"/>
          <w:b/>
          <w:noProof/>
          <w:color w:val="000000"/>
          <w:spacing w:val="-3"/>
          <w:sz w:val="22"/>
          <w:szCs w:val="22"/>
        </w:rPr>
        <w:t>U postupku pregleda i ocjene ponuda Naručitelj</w:t>
      </w:r>
      <w:r w:rsidR="00FE73B9" w:rsidRPr="007772C3">
        <w:rPr>
          <w:rFonts w:ascii="Times New Roman" w:hAnsi="Times New Roman"/>
          <w:b/>
          <w:noProof/>
          <w:color w:val="000000"/>
          <w:spacing w:val="-3"/>
          <w:sz w:val="22"/>
          <w:szCs w:val="22"/>
        </w:rPr>
        <w:t xml:space="preserve"> </w:t>
      </w:r>
      <w:r w:rsidRPr="007772C3">
        <w:rPr>
          <w:rFonts w:ascii="Times New Roman" w:hAnsi="Times New Roman"/>
          <w:b/>
          <w:noProof/>
          <w:color w:val="000000"/>
          <w:spacing w:val="-3"/>
          <w:sz w:val="22"/>
          <w:szCs w:val="22"/>
        </w:rPr>
        <w:t>će zahtjevati od ponuditelja da pojasne ili upotpune dokumente koje su predali u ponudi temeljem ove Dokumentacije, ako informacije ili dokumentacija koje je trebao dostaviti gospodarski subjekt nepotpuni ili pogrešni ili se takvima čine ili ako nedostaju određeni dokumenti. Naručitelj će poštivati načela jednakog tretmana i transparentnosti, zahtjevati od dotični</w:t>
      </w:r>
      <w:r w:rsidR="00FE73B9" w:rsidRPr="007772C3">
        <w:rPr>
          <w:rFonts w:ascii="Times New Roman" w:hAnsi="Times New Roman"/>
          <w:b/>
          <w:noProof/>
          <w:color w:val="000000"/>
          <w:spacing w:val="-3"/>
          <w:sz w:val="22"/>
          <w:szCs w:val="22"/>
        </w:rPr>
        <w:t>h</w:t>
      </w:r>
      <w:r w:rsidRPr="007772C3">
        <w:rPr>
          <w:rFonts w:ascii="Times New Roman" w:hAnsi="Times New Roman"/>
          <w:b/>
          <w:noProof/>
          <w:color w:val="000000"/>
          <w:spacing w:val="-3"/>
          <w:sz w:val="22"/>
          <w:szCs w:val="22"/>
        </w:rPr>
        <w:t xml:space="preserve"> gospodarskih subjekata da dopune razjasne, upotpune ili dostave nužne informacije ili dokumentaciju u primjerenom roku od sedam dana.</w:t>
      </w:r>
    </w:p>
    <w:p w:rsidR="00173573" w:rsidRPr="007772C3" w:rsidRDefault="00173573" w:rsidP="009E266D">
      <w:pPr>
        <w:widowControl w:val="0"/>
        <w:kinsoku w:val="0"/>
        <w:autoSpaceDE w:val="0"/>
        <w:autoSpaceDN w:val="0"/>
        <w:adjustRightInd w:val="0"/>
        <w:spacing w:after="0" w:line="240" w:lineRule="auto"/>
        <w:jc w:val="both"/>
        <w:rPr>
          <w:rFonts w:ascii="Times New Roman" w:hAnsi="Times New Roman"/>
          <w:b/>
          <w:noProof/>
          <w:color w:val="000000"/>
          <w:spacing w:val="-3"/>
          <w:sz w:val="22"/>
          <w:szCs w:val="22"/>
        </w:rPr>
      </w:pPr>
      <w:r w:rsidRPr="007772C3">
        <w:rPr>
          <w:rFonts w:ascii="Times New Roman" w:hAnsi="Times New Roman"/>
          <w:b/>
          <w:noProof/>
          <w:color w:val="000000"/>
          <w:spacing w:val="-3"/>
          <w:sz w:val="22"/>
          <w:szCs w:val="22"/>
        </w:rPr>
        <w:t>Dopuna, razjašnjavanje i upotpunjavanje ne smije dovesti do pregovaranja u vezi s kriterijem za odabir ponude ili ponuđenim predmetom nabave.</w:t>
      </w:r>
    </w:p>
    <w:p w:rsidR="00173573" w:rsidRPr="007772C3" w:rsidRDefault="00173573" w:rsidP="00173573">
      <w:pPr>
        <w:pStyle w:val="TOCNaslov"/>
        <w:rPr>
          <w:rFonts w:ascii="Times New Roman" w:hAnsi="Times New Roman"/>
          <w:b/>
          <w:smallCaps/>
          <w:color w:val="595959"/>
          <w:sz w:val="24"/>
          <w:szCs w:val="24"/>
        </w:rPr>
      </w:pPr>
      <w:bookmarkStart w:id="77" w:name="_Toc471908296"/>
      <w:r w:rsidRPr="007772C3">
        <w:rPr>
          <w:rStyle w:val="Neupadljivareferenca"/>
          <w:rFonts w:ascii="Times New Roman" w:hAnsi="Times New Roman"/>
          <w:b/>
          <w:color w:val="595959"/>
          <w:sz w:val="24"/>
          <w:szCs w:val="24"/>
        </w:rPr>
        <w:t>29. Uradci/Dokumenti koji će se nakon završetka postupka javne nabave vratiti ponuditeljima</w:t>
      </w:r>
      <w:bookmarkEnd w:id="77"/>
    </w:p>
    <w:p w:rsidR="00173573" w:rsidRPr="007772C3" w:rsidRDefault="00173573" w:rsidP="00173573">
      <w:pPr>
        <w:ind w:right="340"/>
        <w:jc w:val="both"/>
        <w:rPr>
          <w:rFonts w:ascii="Times New Roman" w:hAnsi="Times New Roman"/>
          <w:sz w:val="22"/>
          <w:szCs w:val="22"/>
        </w:rPr>
      </w:pPr>
      <w:r w:rsidRPr="007772C3">
        <w:rPr>
          <w:rFonts w:ascii="Times New Roman" w:hAnsi="Times New Roman"/>
          <w:sz w:val="22"/>
          <w:szCs w:val="22"/>
        </w:rPr>
        <w:t>Neposredno nakon završetka postupka nabave javni naručitelj će svim ponuditeljima vratiti jamstvo za ozbiljnost ponude.</w:t>
      </w:r>
    </w:p>
    <w:p w:rsidR="00173573" w:rsidRPr="007772C3" w:rsidRDefault="00173573" w:rsidP="00173573">
      <w:pPr>
        <w:pStyle w:val="Naslov1"/>
        <w:spacing w:before="0" w:after="120"/>
        <w:ind w:left="-142" w:right="340"/>
        <w:jc w:val="both"/>
        <w:rPr>
          <w:rStyle w:val="Neupadljivareferenca"/>
          <w:rFonts w:ascii="Times New Roman" w:hAnsi="Times New Roman"/>
          <w:color w:val="000000"/>
          <w:sz w:val="24"/>
          <w:szCs w:val="24"/>
        </w:rPr>
      </w:pPr>
      <w:bookmarkStart w:id="78" w:name="_Toc471908297"/>
    </w:p>
    <w:p w:rsidR="00173573" w:rsidRPr="007772C3" w:rsidRDefault="00173573" w:rsidP="00173573">
      <w:pPr>
        <w:pStyle w:val="Naslov1"/>
        <w:spacing w:before="0" w:after="120"/>
        <w:ind w:left="-142" w:right="340"/>
        <w:jc w:val="both"/>
        <w:rPr>
          <w:rStyle w:val="Neupadljivareferenca"/>
          <w:rFonts w:ascii="Times New Roman" w:hAnsi="Times New Roman"/>
          <w:b/>
          <w:color w:val="595959"/>
          <w:sz w:val="24"/>
          <w:szCs w:val="24"/>
        </w:rPr>
      </w:pPr>
      <w:bookmarkStart w:id="79" w:name="_Toc471908298"/>
      <w:bookmarkEnd w:id="78"/>
      <w:r w:rsidRPr="007772C3">
        <w:rPr>
          <w:rStyle w:val="Neupadljivareferenca"/>
          <w:rFonts w:ascii="Times New Roman" w:hAnsi="Times New Roman"/>
          <w:b/>
          <w:color w:val="595959"/>
          <w:sz w:val="24"/>
          <w:szCs w:val="24"/>
        </w:rPr>
        <w:t xml:space="preserve">   30. Kriteriji mjerodavni za ocjenu jednakovrijednosti</w:t>
      </w:r>
      <w:bookmarkEnd w:id="79"/>
      <w:r w:rsidRPr="007772C3">
        <w:rPr>
          <w:rStyle w:val="Neupadljivareferenca"/>
          <w:rFonts w:ascii="Times New Roman" w:hAnsi="Times New Roman"/>
          <w:b/>
          <w:color w:val="595959"/>
          <w:sz w:val="24"/>
          <w:szCs w:val="24"/>
        </w:rPr>
        <w:t xml:space="preserve">  </w:t>
      </w:r>
    </w:p>
    <w:p w:rsidR="00173573" w:rsidRPr="007772C3" w:rsidRDefault="00FE73B9" w:rsidP="00173573">
      <w:pPr>
        <w:ind w:right="340"/>
        <w:jc w:val="both"/>
        <w:rPr>
          <w:rFonts w:ascii="Times New Roman" w:hAnsi="Times New Roman"/>
          <w:sz w:val="22"/>
          <w:szCs w:val="22"/>
        </w:rPr>
      </w:pPr>
      <w:r w:rsidRPr="007772C3">
        <w:rPr>
          <w:rFonts w:ascii="Times New Roman" w:hAnsi="Times New Roman"/>
          <w:sz w:val="22"/>
          <w:szCs w:val="22"/>
        </w:rPr>
        <w:t>Nije primjenjivo</w:t>
      </w:r>
      <w:r w:rsidR="00173573" w:rsidRPr="007772C3">
        <w:rPr>
          <w:rFonts w:ascii="Times New Roman" w:hAnsi="Times New Roman"/>
          <w:sz w:val="22"/>
          <w:szCs w:val="22"/>
        </w:rPr>
        <w:t>.</w:t>
      </w:r>
    </w:p>
    <w:p w:rsidR="00173573" w:rsidRPr="007772C3" w:rsidRDefault="00173573" w:rsidP="00173573">
      <w:pPr>
        <w:rPr>
          <w:rFonts w:ascii="Times New Roman" w:hAnsi="Times New Roman"/>
          <w:b/>
          <w:sz w:val="24"/>
          <w:szCs w:val="24"/>
        </w:rPr>
      </w:pPr>
    </w:p>
    <w:p w:rsidR="00173573" w:rsidRPr="007772C3" w:rsidRDefault="00173573" w:rsidP="00173573">
      <w:pPr>
        <w:widowControl w:val="0"/>
        <w:kinsoku w:val="0"/>
        <w:autoSpaceDE w:val="0"/>
        <w:autoSpaceDN w:val="0"/>
        <w:adjustRightInd w:val="0"/>
        <w:spacing w:after="0" w:line="240" w:lineRule="auto"/>
        <w:rPr>
          <w:rFonts w:ascii="Times New Roman" w:hAnsi="Times New Roman"/>
          <w:b/>
          <w:noProof/>
          <w:color w:val="808080" w:themeColor="background1" w:themeShade="80"/>
          <w:sz w:val="20"/>
          <w:szCs w:val="20"/>
        </w:rPr>
      </w:pPr>
      <w:r w:rsidRPr="007772C3">
        <w:rPr>
          <w:rFonts w:ascii="Times New Roman" w:hAnsi="Times New Roman"/>
          <w:b/>
          <w:color w:val="808080" w:themeColor="background1" w:themeShade="80"/>
          <w:spacing w:val="-14"/>
          <w:w w:val="110"/>
          <w:sz w:val="24"/>
          <w:szCs w:val="24"/>
        </w:rPr>
        <w:t>31.</w:t>
      </w:r>
      <w:r w:rsidRPr="007772C3">
        <w:rPr>
          <w:rFonts w:ascii="Times New Roman" w:hAnsi="Times New Roman"/>
          <w:b/>
          <w:noProof/>
          <w:color w:val="808080" w:themeColor="background1" w:themeShade="80"/>
          <w:sz w:val="24"/>
          <w:szCs w:val="24"/>
        </w:rPr>
        <w:t xml:space="preserve"> O</w:t>
      </w:r>
      <w:r w:rsidRPr="007772C3">
        <w:rPr>
          <w:rFonts w:ascii="Times New Roman" w:hAnsi="Times New Roman"/>
          <w:b/>
          <w:noProof/>
          <w:color w:val="808080" w:themeColor="background1" w:themeShade="80"/>
          <w:sz w:val="20"/>
          <w:szCs w:val="20"/>
        </w:rPr>
        <w:t>BAVIJESTI O REZULTATIMA</w:t>
      </w:r>
    </w:p>
    <w:p w:rsidR="00173573" w:rsidRPr="007772C3" w:rsidRDefault="00173573" w:rsidP="00173573">
      <w:pPr>
        <w:rPr>
          <w:rFonts w:ascii="Times New Roman" w:hAnsi="Times New Roman"/>
          <w:b/>
        </w:rPr>
      </w:pPr>
      <w:r w:rsidRPr="007772C3">
        <w:rPr>
          <w:rFonts w:ascii="Times New Roman" w:hAnsi="Times New Roman"/>
          <w:b/>
          <w:noProof/>
          <w:color w:val="8DB3E2" w:themeColor="text2" w:themeTint="66"/>
          <w:sz w:val="20"/>
          <w:szCs w:val="20"/>
        </w:rPr>
        <w:t>_________________________________________________________________________________________</w:t>
      </w:r>
    </w:p>
    <w:p w:rsidR="00BE12CC" w:rsidRPr="007772C3" w:rsidRDefault="00173573" w:rsidP="00FE73B9">
      <w:pPr>
        <w:jc w:val="both"/>
        <w:rPr>
          <w:rFonts w:ascii="Times New Roman" w:hAnsi="Times New Roman"/>
          <w:sz w:val="22"/>
          <w:szCs w:val="22"/>
        </w:rPr>
      </w:pPr>
      <w:r w:rsidRPr="007772C3">
        <w:rPr>
          <w:rFonts w:ascii="Times New Roman" w:hAnsi="Times New Roman"/>
          <w:sz w:val="22"/>
          <w:szCs w:val="22"/>
        </w:rPr>
        <w:t>Pisanu obavijest o rezultatima nabave Naručitelj će dostaviti ponuditelju bez odgode</w:t>
      </w:r>
      <w:r w:rsidR="00FE73B9" w:rsidRPr="007772C3">
        <w:rPr>
          <w:rFonts w:ascii="Times New Roman" w:hAnsi="Times New Roman"/>
          <w:sz w:val="22"/>
          <w:szCs w:val="22"/>
        </w:rPr>
        <w:t xml:space="preserve"> </w:t>
      </w:r>
      <w:r w:rsidRPr="007772C3">
        <w:rPr>
          <w:rFonts w:ascii="Times New Roman" w:hAnsi="Times New Roman"/>
          <w:sz w:val="22"/>
          <w:szCs w:val="22"/>
        </w:rPr>
        <w:t xml:space="preserve">elektroničkim putem. </w:t>
      </w:r>
    </w:p>
    <w:p w:rsidR="00BA2C33" w:rsidRPr="007772C3" w:rsidRDefault="00BA2C33" w:rsidP="00FE73B9">
      <w:pPr>
        <w:jc w:val="both"/>
        <w:rPr>
          <w:rFonts w:ascii="Times New Roman" w:hAnsi="Times New Roman"/>
          <w:sz w:val="24"/>
          <w:szCs w:val="24"/>
        </w:rPr>
      </w:pPr>
    </w:p>
    <w:p w:rsidR="00173573" w:rsidRPr="007772C3" w:rsidRDefault="00173573" w:rsidP="00173573">
      <w:pPr>
        <w:widowControl w:val="0"/>
        <w:kinsoku w:val="0"/>
        <w:autoSpaceDE w:val="0"/>
        <w:autoSpaceDN w:val="0"/>
        <w:adjustRightInd w:val="0"/>
        <w:spacing w:after="100" w:afterAutospacing="1" w:line="190" w:lineRule="auto"/>
        <w:rPr>
          <w:rFonts w:ascii="Times New Roman" w:hAnsi="Times New Roman"/>
          <w:b/>
          <w:bCs/>
          <w:sz w:val="24"/>
          <w:szCs w:val="24"/>
        </w:rPr>
      </w:pPr>
      <w:r w:rsidRPr="007772C3">
        <w:rPr>
          <w:rFonts w:ascii="Times New Roman" w:hAnsi="Times New Roman"/>
          <w:b/>
          <w:bCs/>
          <w:sz w:val="24"/>
          <w:szCs w:val="24"/>
        </w:rPr>
        <w:t xml:space="preserve">31.1. Izuzetno niska ponuda </w:t>
      </w:r>
    </w:p>
    <w:p w:rsidR="00BA2C33" w:rsidRPr="007772C3" w:rsidRDefault="00173573" w:rsidP="00BA2C33">
      <w:pPr>
        <w:widowControl w:val="0"/>
        <w:kinsoku w:val="0"/>
        <w:autoSpaceDE w:val="0"/>
        <w:autoSpaceDN w:val="0"/>
        <w:adjustRightInd w:val="0"/>
        <w:spacing w:after="100" w:afterAutospacing="1" w:line="276" w:lineRule="auto"/>
        <w:jc w:val="both"/>
        <w:rPr>
          <w:rFonts w:ascii="Times New Roman" w:hAnsi="Times New Roman"/>
          <w:sz w:val="22"/>
          <w:szCs w:val="22"/>
        </w:rPr>
      </w:pPr>
      <w:r w:rsidRPr="007772C3">
        <w:rPr>
          <w:rFonts w:ascii="Times New Roman" w:hAnsi="Times New Roman"/>
          <w:sz w:val="22"/>
          <w:szCs w:val="22"/>
        </w:rPr>
        <w:t>Ako je u ponudi iskazana izuzetno niska ponuda što dovodi u sumnju mogućnost izvršenja usluge koja je predmet nabave, naručitelj može odbiti takvu ponudu. Prije odbijanja/prihvaćanja ponude naručitelj će pisanim putem zatražiti objašnjenje s podacima o sastavnim elementima ponude koje smatra bitnima za izvršenje ugovora. Naručitelj će provjeriti podatke o sastavnim elementima ponude iz objašnjenja ponuditelja, uzimajući u obzir dostavljene dokaze.</w:t>
      </w:r>
    </w:p>
    <w:p w:rsidR="00173573" w:rsidRPr="007772C3" w:rsidRDefault="00173573" w:rsidP="00173573">
      <w:pPr>
        <w:widowControl w:val="0"/>
        <w:kinsoku w:val="0"/>
        <w:autoSpaceDE w:val="0"/>
        <w:autoSpaceDN w:val="0"/>
        <w:adjustRightInd w:val="0"/>
        <w:spacing w:after="0" w:line="240" w:lineRule="auto"/>
        <w:rPr>
          <w:rFonts w:ascii="Times New Roman" w:hAnsi="Times New Roman"/>
          <w:b/>
          <w:noProof/>
          <w:color w:val="808080" w:themeColor="background1" w:themeShade="80"/>
          <w:sz w:val="24"/>
          <w:szCs w:val="24"/>
        </w:rPr>
      </w:pPr>
      <w:r w:rsidRPr="007772C3">
        <w:rPr>
          <w:rFonts w:ascii="Times New Roman" w:hAnsi="Times New Roman"/>
          <w:b/>
          <w:noProof/>
          <w:color w:val="808080" w:themeColor="background1" w:themeShade="80"/>
          <w:spacing w:val="-4"/>
          <w:sz w:val="24"/>
          <w:szCs w:val="24"/>
        </w:rPr>
        <w:t>32.</w:t>
      </w:r>
      <w:r w:rsidRPr="007772C3">
        <w:rPr>
          <w:rFonts w:ascii="Times New Roman" w:hAnsi="Times New Roman"/>
          <w:b/>
          <w:color w:val="808080" w:themeColor="background1" w:themeShade="80"/>
          <w:spacing w:val="-19"/>
          <w:w w:val="110"/>
          <w:sz w:val="24"/>
          <w:szCs w:val="24"/>
        </w:rPr>
        <w:t xml:space="preserve"> </w:t>
      </w:r>
      <w:r w:rsidRPr="007772C3">
        <w:rPr>
          <w:rFonts w:ascii="Times New Roman" w:hAnsi="Times New Roman"/>
          <w:b/>
          <w:noProof/>
          <w:color w:val="808080" w:themeColor="background1" w:themeShade="80"/>
          <w:sz w:val="24"/>
          <w:szCs w:val="24"/>
        </w:rPr>
        <w:t>R</w:t>
      </w:r>
      <w:r w:rsidRPr="007772C3">
        <w:rPr>
          <w:rFonts w:ascii="Times New Roman" w:hAnsi="Times New Roman"/>
          <w:b/>
          <w:noProof/>
          <w:color w:val="808080" w:themeColor="background1" w:themeShade="80"/>
          <w:sz w:val="20"/>
          <w:szCs w:val="20"/>
        </w:rPr>
        <w:t>OK</w:t>
      </w:r>
      <w:r w:rsidRPr="007772C3">
        <w:rPr>
          <w:rFonts w:ascii="Times New Roman" w:hAnsi="Times New Roman"/>
          <w:b/>
          <w:color w:val="808080" w:themeColor="background1" w:themeShade="80"/>
          <w:spacing w:val="-7"/>
          <w:w w:val="110"/>
          <w:sz w:val="20"/>
          <w:szCs w:val="20"/>
        </w:rPr>
        <w:t xml:space="preserve"> </w:t>
      </w:r>
      <w:r w:rsidRPr="007772C3">
        <w:rPr>
          <w:rFonts w:ascii="Times New Roman" w:hAnsi="Times New Roman"/>
          <w:b/>
          <w:noProof/>
          <w:color w:val="808080" w:themeColor="background1" w:themeShade="80"/>
          <w:sz w:val="20"/>
          <w:szCs w:val="20"/>
        </w:rPr>
        <w:t>ZA</w:t>
      </w:r>
      <w:r w:rsidRPr="007772C3">
        <w:rPr>
          <w:rFonts w:ascii="Times New Roman" w:hAnsi="Times New Roman"/>
          <w:b/>
          <w:color w:val="808080" w:themeColor="background1" w:themeShade="80"/>
          <w:spacing w:val="-5"/>
          <w:w w:val="110"/>
          <w:sz w:val="20"/>
          <w:szCs w:val="20"/>
        </w:rPr>
        <w:t xml:space="preserve"> </w:t>
      </w:r>
      <w:r w:rsidRPr="007772C3">
        <w:rPr>
          <w:rFonts w:ascii="Times New Roman" w:hAnsi="Times New Roman"/>
          <w:b/>
          <w:noProof/>
          <w:color w:val="808080" w:themeColor="background1" w:themeShade="80"/>
          <w:sz w:val="20"/>
          <w:szCs w:val="20"/>
        </w:rPr>
        <w:t>DONOŠENJE</w:t>
      </w:r>
      <w:r w:rsidRPr="007772C3">
        <w:rPr>
          <w:rFonts w:ascii="Times New Roman" w:hAnsi="Times New Roman"/>
          <w:b/>
          <w:color w:val="808080" w:themeColor="background1" w:themeShade="80"/>
          <w:spacing w:val="4"/>
          <w:w w:val="110"/>
          <w:sz w:val="20"/>
          <w:szCs w:val="20"/>
        </w:rPr>
        <w:t xml:space="preserve"> </w:t>
      </w:r>
      <w:r w:rsidRPr="007772C3">
        <w:rPr>
          <w:rFonts w:ascii="Times New Roman" w:hAnsi="Times New Roman"/>
          <w:b/>
          <w:noProof/>
          <w:color w:val="808080" w:themeColor="background1" w:themeShade="80"/>
          <w:sz w:val="20"/>
          <w:szCs w:val="20"/>
        </w:rPr>
        <w:t>ODLUKE</w:t>
      </w:r>
      <w:r w:rsidRPr="007772C3">
        <w:rPr>
          <w:rFonts w:ascii="Times New Roman" w:hAnsi="Times New Roman"/>
          <w:b/>
          <w:color w:val="808080" w:themeColor="background1" w:themeShade="80"/>
          <w:spacing w:val="-5"/>
          <w:w w:val="110"/>
          <w:sz w:val="20"/>
          <w:szCs w:val="20"/>
        </w:rPr>
        <w:t xml:space="preserve"> </w:t>
      </w:r>
      <w:r w:rsidRPr="007772C3">
        <w:rPr>
          <w:rFonts w:ascii="Times New Roman" w:hAnsi="Times New Roman"/>
          <w:b/>
          <w:noProof/>
          <w:color w:val="808080" w:themeColor="background1" w:themeShade="80"/>
          <w:sz w:val="20"/>
          <w:szCs w:val="20"/>
        </w:rPr>
        <w:t>O</w:t>
      </w:r>
      <w:r w:rsidRPr="007772C3">
        <w:rPr>
          <w:rFonts w:ascii="Times New Roman" w:hAnsi="Times New Roman"/>
          <w:b/>
          <w:color w:val="808080" w:themeColor="background1" w:themeShade="80"/>
          <w:spacing w:val="-5"/>
          <w:w w:val="110"/>
          <w:sz w:val="20"/>
          <w:szCs w:val="20"/>
        </w:rPr>
        <w:t xml:space="preserve"> </w:t>
      </w:r>
      <w:r w:rsidRPr="007772C3">
        <w:rPr>
          <w:rFonts w:ascii="Times New Roman" w:hAnsi="Times New Roman"/>
          <w:b/>
          <w:noProof/>
          <w:color w:val="808080" w:themeColor="background1" w:themeShade="80"/>
          <w:sz w:val="20"/>
          <w:szCs w:val="20"/>
        </w:rPr>
        <w:t>ODABIRU</w:t>
      </w:r>
      <w:r w:rsidRPr="007772C3">
        <w:rPr>
          <w:rFonts w:ascii="Times New Roman" w:hAnsi="Times New Roman"/>
          <w:b/>
          <w:color w:val="808080" w:themeColor="background1" w:themeShade="80"/>
          <w:spacing w:val="-7"/>
          <w:w w:val="110"/>
          <w:sz w:val="20"/>
          <w:szCs w:val="20"/>
        </w:rPr>
        <w:t xml:space="preserve"> </w:t>
      </w:r>
      <w:r w:rsidRPr="007772C3">
        <w:rPr>
          <w:rFonts w:ascii="Times New Roman" w:hAnsi="Times New Roman"/>
          <w:b/>
          <w:noProof/>
          <w:color w:val="808080" w:themeColor="background1" w:themeShade="80"/>
          <w:sz w:val="20"/>
          <w:szCs w:val="20"/>
        </w:rPr>
        <w:t>ILI</w:t>
      </w:r>
      <w:r w:rsidRPr="007772C3">
        <w:rPr>
          <w:rFonts w:ascii="Times New Roman" w:hAnsi="Times New Roman"/>
          <w:b/>
          <w:color w:val="808080" w:themeColor="background1" w:themeShade="80"/>
          <w:spacing w:val="-9"/>
          <w:w w:val="110"/>
          <w:sz w:val="20"/>
          <w:szCs w:val="20"/>
        </w:rPr>
        <w:t xml:space="preserve"> </w:t>
      </w:r>
      <w:r w:rsidRPr="007772C3">
        <w:rPr>
          <w:rFonts w:ascii="Times New Roman" w:hAnsi="Times New Roman"/>
          <w:b/>
          <w:noProof/>
          <w:color w:val="808080" w:themeColor="background1" w:themeShade="80"/>
          <w:sz w:val="20"/>
          <w:szCs w:val="20"/>
        </w:rPr>
        <w:t>PONIŠTENJU, ROK MIROVANJA</w:t>
      </w:r>
    </w:p>
    <w:p w:rsidR="00173573" w:rsidRPr="007772C3" w:rsidRDefault="00173573" w:rsidP="00173573">
      <w:pPr>
        <w:widowControl w:val="0"/>
        <w:kinsoku w:val="0"/>
        <w:autoSpaceDE w:val="0"/>
        <w:autoSpaceDN w:val="0"/>
        <w:adjustRightInd w:val="0"/>
        <w:spacing w:after="0" w:line="240" w:lineRule="auto"/>
        <w:rPr>
          <w:rFonts w:ascii="Times New Roman" w:hAnsi="Times New Roman"/>
          <w:color w:val="548DD4" w:themeColor="text2" w:themeTint="99"/>
          <w:sz w:val="24"/>
          <w:szCs w:val="24"/>
        </w:rPr>
      </w:pPr>
      <w:r w:rsidRPr="007772C3">
        <w:rPr>
          <w:rFonts w:ascii="Times New Roman" w:hAnsi="Times New Roman"/>
          <w:color w:val="548DD4" w:themeColor="text2" w:themeTint="99"/>
          <w:sz w:val="24"/>
          <w:szCs w:val="24"/>
        </w:rPr>
        <w:t>___________________________________________________________________________</w:t>
      </w:r>
    </w:p>
    <w:p w:rsidR="00173573" w:rsidRPr="007772C3" w:rsidRDefault="00173573" w:rsidP="00173573">
      <w:pPr>
        <w:widowControl w:val="0"/>
        <w:kinsoku w:val="0"/>
        <w:autoSpaceDE w:val="0"/>
        <w:autoSpaceDN w:val="0"/>
        <w:adjustRightInd w:val="0"/>
        <w:spacing w:after="0" w:line="240" w:lineRule="auto"/>
        <w:ind w:hanging="4"/>
        <w:rPr>
          <w:rFonts w:ascii="Times New Roman" w:hAnsi="Times New Roman"/>
          <w:noProof/>
          <w:color w:val="000000"/>
          <w:sz w:val="24"/>
          <w:szCs w:val="24"/>
        </w:rPr>
      </w:pPr>
    </w:p>
    <w:p w:rsidR="00173573" w:rsidRPr="007772C3" w:rsidRDefault="00173573" w:rsidP="007C7CB6">
      <w:pPr>
        <w:widowControl w:val="0"/>
        <w:kinsoku w:val="0"/>
        <w:autoSpaceDE w:val="0"/>
        <w:autoSpaceDN w:val="0"/>
        <w:adjustRightInd w:val="0"/>
        <w:spacing w:after="0" w:line="240" w:lineRule="auto"/>
        <w:ind w:hanging="4"/>
        <w:jc w:val="both"/>
        <w:rPr>
          <w:rFonts w:ascii="Times New Roman" w:hAnsi="Times New Roman"/>
          <w:sz w:val="22"/>
          <w:szCs w:val="22"/>
        </w:rPr>
      </w:pPr>
      <w:r w:rsidRPr="007772C3">
        <w:rPr>
          <w:rFonts w:ascii="Times New Roman" w:hAnsi="Times New Roman"/>
          <w:noProof/>
          <w:color w:val="000000"/>
          <w:sz w:val="22"/>
          <w:szCs w:val="22"/>
        </w:rPr>
        <w:t>Naručitelj</w:t>
      </w:r>
      <w:r w:rsidRPr="007772C3">
        <w:rPr>
          <w:rFonts w:ascii="Times New Roman" w:hAnsi="Times New Roman"/>
          <w:spacing w:val="-29"/>
          <w:w w:val="110"/>
          <w:sz w:val="22"/>
          <w:szCs w:val="22"/>
        </w:rPr>
        <w:t xml:space="preserve"> </w:t>
      </w:r>
      <w:r w:rsidRPr="007772C3">
        <w:rPr>
          <w:rFonts w:ascii="Times New Roman" w:hAnsi="Times New Roman"/>
          <w:noProof/>
          <w:color w:val="000000"/>
          <w:sz w:val="22"/>
          <w:szCs w:val="22"/>
        </w:rPr>
        <w:t>će</w:t>
      </w:r>
      <w:r w:rsidRPr="007772C3">
        <w:rPr>
          <w:rFonts w:ascii="Times New Roman" w:hAnsi="Times New Roman"/>
          <w:spacing w:val="-16"/>
          <w:w w:val="110"/>
          <w:sz w:val="22"/>
          <w:szCs w:val="22"/>
        </w:rPr>
        <w:t xml:space="preserve"> </w:t>
      </w:r>
      <w:r w:rsidRPr="007772C3">
        <w:rPr>
          <w:rFonts w:ascii="Times New Roman" w:hAnsi="Times New Roman"/>
          <w:noProof/>
          <w:color w:val="000000"/>
          <w:sz w:val="22"/>
          <w:szCs w:val="22"/>
        </w:rPr>
        <w:t>donjeti</w:t>
      </w:r>
      <w:r w:rsidRPr="007772C3">
        <w:rPr>
          <w:rFonts w:ascii="Times New Roman" w:hAnsi="Times New Roman"/>
          <w:spacing w:val="-9"/>
          <w:w w:val="110"/>
          <w:sz w:val="22"/>
          <w:szCs w:val="22"/>
        </w:rPr>
        <w:t xml:space="preserve"> </w:t>
      </w:r>
      <w:r w:rsidRPr="007772C3">
        <w:rPr>
          <w:rFonts w:ascii="Times New Roman" w:hAnsi="Times New Roman"/>
          <w:noProof/>
          <w:color w:val="000000"/>
          <w:sz w:val="22"/>
          <w:szCs w:val="22"/>
        </w:rPr>
        <w:t>Odluku</w:t>
      </w:r>
      <w:r w:rsidRPr="007772C3">
        <w:rPr>
          <w:rFonts w:ascii="Times New Roman" w:hAnsi="Times New Roman"/>
          <w:spacing w:val="-11"/>
          <w:w w:val="110"/>
          <w:sz w:val="22"/>
          <w:szCs w:val="22"/>
        </w:rPr>
        <w:t xml:space="preserve"> </w:t>
      </w:r>
      <w:r w:rsidRPr="007772C3">
        <w:rPr>
          <w:rFonts w:ascii="Times New Roman" w:hAnsi="Times New Roman"/>
          <w:noProof/>
          <w:color w:val="000000"/>
          <w:w w:val="113"/>
          <w:sz w:val="22"/>
          <w:szCs w:val="22"/>
        </w:rPr>
        <w:t>o</w:t>
      </w:r>
      <w:r w:rsidRPr="007772C3">
        <w:rPr>
          <w:rFonts w:ascii="Times New Roman" w:hAnsi="Times New Roman"/>
          <w:spacing w:val="-26"/>
          <w:w w:val="110"/>
          <w:sz w:val="22"/>
          <w:szCs w:val="22"/>
        </w:rPr>
        <w:t xml:space="preserve"> </w:t>
      </w:r>
      <w:r w:rsidRPr="007772C3">
        <w:rPr>
          <w:rFonts w:ascii="Times New Roman" w:hAnsi="Times New Roman"/>
          <w:noProof/>
          <w:color w:val="000000"/>
          <w:sz w:val="22"/>
          <w:szCs w:val="22"/>
        </w:rPr>
        <w:t>odabiru</w:t>
      </w:r>
      <w:r w:rsidRPr="007772C3">
        <w:rPr>
          <w:rFonts w:ascii="Times New Roman" w:hAnsi="Times New Roman"/>
          <w:spacing w:val="-12"/>
          <w:w w:val="110"/>
          <w:sz w:val="22"/>
          <w:szCs w:val="22"/>
        </w:rPr>
        <w:t xml:space="preserve"> </w:t>
      </w:r>
      <w:r w:rsidRPr="007772C3">
        <w:rPr>
          <w:rFonts w:ascii="Times New Roman" w:hAnsi="Times New Roman"/>
          <w:noProof/>
          <w:color w:val="000000"/>
          <w:sz w:val="22"/>
          <w:szCs w:val="22"/>
        </w:rPr>
        <w:t>ili</w:t>
      </w:r>
      <w:r w:rsidRPr="007772C3">
        <w:rPr>
          <w:rFonts w:ascii="Times New Roman" w:hAnsi="Times New Roman"/>
          <w:spacing w:val="-10"/>
          <w:w w:val="110"/>
          <w:sz w:val="22"/>
          <w:szCs w:val="22"/>
        </w:rPr>
        <w:t xml:space="preserve"> </w:t>
      </w:r>
      <w:r w:rsidRPr="007772C3">
        <w:rPr>
          <w:rFonts w:ascii="Times New Roman" w:hAnsi="Times New Roman"/>
          <w:noProof/>
          <w:color w:val="000000"/>
          <w:sz w:val="22"/>
          <w:szCs w:val="22"/>
        </w:rPr>
        <w:t>Odluke</w:t>
      </w:r>
      <w:r w:rsidRPr="007772C3">
        <w:rPr>
          <w:rFonts w:ascii="Times New Roman" w:hAnsi="Times New Roman"/>
          <w:spacing w:val="-10"/>
          <w:w w:val="110"/>
          <w:sz w:val="22"/>
          <w:szCs w:val="22"/>
        </w:rPr>
        <w:t xml:space="preserve"> </w:t>
      </w:r>
      <w:r w:rsidRPr="007772C3">
        <w:rPr>
          <w:rFonts w:ascii="Times New Roman" w:hAnsi="Times New Roman"/>
          <w:noProof/>
          <w:color w:val="000000"/>
          <w:w w:val="113"/>
          <w:sz w:val="22"/>
          <w:szCs w:val="22"/>
        </w:rPr>
        <w:t>o</w:t>
      </w:r>
      <w:r w:rsidRPr="007772C3">
        <w:rPr>
          <w:rFonts w:ascii="Times New Roman" w:hAnsi="Times New Roman"/>
          <w:spacing w:val="-30"/>
          <w:w w:val="101"/>
          <w:sz w:val="22"/>
          <w:szCs w:val="22"/>
        </w:rPr>
        <w:t xml:space="preserve"> </w:t>
      </w:r>
      <w:r w:rsidRPr="007772C3">
        <w:rPr>
          <w:rFonts w:ascii="Times New Roman" w:hAnsi="Times New Roman"/>
          <w:noProof/>
          <w:color w:val="000000"/>
          <w:sz w:val="22"/>
          <w:szCs w:val="22"/>
        </w:rPr>
        <w:t>poništenju</w:t>
      </w:r>
      <w:r w:rsidRPr="007772C3">
        <w:rPr>
          <w:rFonts w:ascii="Times New Roman" w:hAnsi="Times New Roman"/>
          <w:spacing w:val="28"/>
          <w:w w:val="110"/>
          <w:sz w:val="22"/>
          <w:szCs w:val="22"/>
        </w:rPr>
        <w:t xml:space="preserve"> </w:t>
      </w:r>
      <w:r w:rsidRPr="007772C3">
        <w:rPr>
          <w:rFonts w:ascii="Times New Roman" w:hAnsi="Times New Roman"/>
          <w:noProof/>
          <w:color w:val="000000"/>
          <w:sz w:val="22"/>
          <w:szCs w:val="22"/>
        </w:rPr>
        <w:t>najkasnije</w:t>
      </w:r>
      <w:r w:rsidRPr="007772C3">
        <w:rPr>
          <w:rFonts w:ascii="Times New Roman" w:hAnsi="Times New Roman"/>
          <w:spacing w:val="26"/>
          <w:w w:val="110"/>
          <w:sz w:val="22"/>
          <w:szCs w:val="22"/>
        </w:rPr>
        <w:t xml:space="preserve"> </w:t>
      </w:r>
      <w:r w:rsidRPr="007772C3">
        <w:rPr>
          <w:rFonts w:ascii="Times New Roman" w:hAnsi="Times New Roman"/>
          <w:noProof/>
          <w:color w:val="000000"/>
          <w:sz w:val="22"/>
          <w:szCs w:val="22"/>
        </w:rPr>
        <w:t>u</w:t>
      </w:r>
      <w:r w:rsidRPr="007772C3">
        <w:rPr>
          <w:rFonts w:ascii="Times New Roman" w:hAnsi="Times New Roman"/>
          <w:spacing w:val="27"/>
          <w:w w:val="110"/>
          <w:sz w:val="22"/>
          <w:szCs w:val="22"/>
        </w:rPr>
        <w:t xml:space="preserve"> </w:t>
      </w:r>
      <w:r w:rsidRPr="007772C3">
        <w:rPr>
          <w:rFonts w:ascii="Times New Roman" w:hAnsi="Times New Roman"/>
          <w:noProof/>
          <w:color w:val="000000"/>
          <w:sz w:val="22"/>
          <w:szCs w:val="22"/>
        </w:rPr>
        <w:t>roku</w:t>
      </w:r>
      <w:r w:rsidRPr="007772C3">
        <w:rPr>
          <w:rFonts w:ascii="Times New Roman" w:hAnsi="Times New Roman"/>
          <w:spacing w:val="33"/>
          <w:w w:val="110"/>
          <w:sz w:val="22"/>
          <w:szCs w:val="22"/>
        </w:rPr>
        <w:t xml:space="preserve"> </w:t>
      </w:r>
      <w:r w:rsidRPr="007772C3">
        <w:rPr>
          <w:rFonts w:ascii="Times New Roman" w:hAnsi="Times New Roman"/>
          <w:noProof/>
          <w:color w:val="000000"/>
          <w:sz w:val="22"/>
          <w:szCs w:val="22"/>
        </w:rPr>
        <w:t>od</w:t>
      </w:r>
      <w:r w:rsidRPr="007772C3">
        <w:rPr>
          <w:rFonts w:ascii="Times New Roman" w:hAnsi="Times New Roman"/>
          <w:color w:val="FF0000"/>
          <w:w w:val="110"/>
          <w:sz w:val="22"/>
          <w:szCs w:val="22"/>
        </w:rPr>
        <w:t xml:space="preserve"> </w:t>
      </w:r>
      <w:r w:rsidR="00991D6E" w:rsidRPr="007772C3">
        <w:rPr>
          <w:rFonts w:ascii="Times New Roman" w:hAnsi="Times New Roman"/>
          <w:w w:val="110"/>
          <w:sz w:val="22"/>
          <w:szCs w:val="22"/>
        </w:rPr>
        <w:t>30</w:t>
      </w:r>
      <w:r w:rsidR="00991D6E" w:rsidRPr="007772C3">
        <w:rPr>
          <w:rFonts w:ascii="Times New Roman" w:hAnsi="Times New Roman"/>
          <w:color w:val="FF0000"/>
          <w:w w:val="110"/>
          <w:sz w:val="22"/>
          <w:szCs w:val="22"/>
        </w:rPr>
        <w:t xml:space="preserve"> </w:t>
      </w:r>
      <w:r w:rsidRPr="007772C3">
        <w:rPr>
          <w:rFonts w:ascii="Times New Roman" w:hAnsi="Times New Roman"/>
          <w:noProof/>
          <w:color w:val="000000"/>
          <w:sz w:val="22"/>
          <w:szCs w:val="22"/>
        </w:rPr>
        <w:t>dana</w:t>
      </w:r>
      <w:r w:rsidRPr="007772C3">
        <w:rPr>
          <w:rFonts w:ascii="Times New Roman" w:hAnsi="Times New Roman"/>
          <w:spacing w:val="32"/>
          <w:w w:val="110"/>
          <w:sz w:val="22"/>
          <w:szCs w:val="22"/>
        </w:rPr>
        <w:t xml:space="preserve"> </w:t>
      </w:r>
      <w:r w:rsidRPr="007772C3">
        <w:rPr>
          <w:rFonts w:ascii="Times New Roman" w:hAnsi="Times New Roman"/>
          <w:noProof/>
          <w:color w:val="000000"/>
          <w:sz w:val="22"/>
          <w:szCs w:val="22"/>
        </w:rPr>
        <w:t>od</w:t>
      </w:r>
      <w:r w:rsidRPr="007772C3">
        <w:rPr>
          <w:rFonts w:ascii="Times New Roman" w:hAnsi="Times New Roman"/>
          <w:spacing w:val="27"/>
          <w:w w:val="110"/>
          <w:sz w:val="22"/>
          <w:szCs w:val="22"/>
        </w:rPr>
        <w:t xml:space="preserve"> </w:t>
      </w:r>
      <w:r w:rsidRPr="007772C3">
        <w:rPr>
          <w:rFonts w:ascii="Times New Roman" w:hAnsi="Times New Roman"/>
          <w:noProof/>
          <w:color w:val="000000"/>
          <w:sz w:val="22"/>
          <w:szCs w:val="22"/>
        </w:rPr>
        <w:t>dana</w:t>
      </w:r>
      <w:r w:rsidRPr="007772C3">
        <w:rPr>
          <w:rFonts w:ascii="Times New Roman" w:hAnsi="Times New Roman"/>
          <w:spacing w:val="26"/>
          <w:w w:val="110"/>
          <w:sz w:val="22"/>
          <w:szCs w:val="22"/>
        </w:rPr>
        <w:t xml:space="preserve"> </w:t>
      </w:r>
      <w:r w:rsidRPr="007772C3">
        <w:rPr>
          <w:rFonts w:ascii="Times New Roman" w:hAnsi="Times New Roman"/>
          <w:noProof/>
          <w:color w:val="000000"/>
          <w:sz w:val="22"/>
          <w:szCs w:val="22"/>
        </w:rPr>
        <w:t>isteka</w:t>
      </w:r>
      <w:r w:rsidRPr="007772C3">
        <w:rPr>
          <w:rFonts w:ascii="Times New Roman" w:hAnsi="Times New Roman"/>
          <w:spacing w:val="25"/>
          <w:w w:val="110"/>
          <w:sz w:val="22"/>
          <w:szCs w:val="22"/>
        </w:rPr>
        <w:t xml:space="preserve"> </w:t>
      </w:r>
      <w:r w:rsidRPr="007772C3">
        <w:rPr>
          <w:rFonts w:ascii="Times New Roman" w:hAnsi="Times New Roman"/>
          <w:noProof/>
          <w:color w:val="000000"/>
          <w:sz w:val="22"/>
          <w:szCs w:val="22"/>
        </w:rPr>
        <w:t>roka</w:t>
      </w:r>
      <w:r w:rsidRPr="007772C3">
        <w:rPr>
          <w:rFonts w:ascii="Times New Roman" w:hAnsi="Times New Roman"/>
          <w:spacing w:val="34"/>
          <w:w w:val="110"/>
          <w:sz w:val="22"/>
          <w:szCs w:val="22"/>
        </w:rPr>
        <w:t xml:space="preserve"> </w:t>
      </w:r>
      <w:r w:rsidRPr="007772C3">
        <w:rPr>
          <w:rFonts w:ascii="Times New Roman" w:hAnsi="Times New Roman"/>
          <w:noProof/>
          <w:color w:val="000000"/>
          <w:sz w:val="22"/>
          <w:szCs w:val="22"/>
        </w:rPr>
        <w:t>za</w:t>
      </w:r>
      <w:r w:rsidRPr="007772C3">
        <w:rPr>
          <w:rFonts w:ascii="Times New Roman" w:hAnsi="Times New Roman"/>
          <w:spacing w:val="31"/>
          <w:w w:val="110"/>
          <w:sz w:val="22"/>
          <w:szCs w:val="22"/>
        </w:rPr>
        <w:t xml:space="preserve"> </w:t>
      </w:r>
      <w:r w:rsidRPr="007772C3">
        <w:rPr>
          <w:rFonts w:ascii="Times New Roman" w:hAnsi="Times New Roman"/>
          <w:noProof/>
          <w:color w:val="000000"/>
          <w:sz w:val="22"/>
          <w:szCs w:val="22"/>
        </w:rPr>
        <w:t>dostavu</w:t>
      </w:r>
      <w:r w:rsidRPr="007772C3">
        <w:rPr>
          <w:rFonts w:ascii="Times New Roman" w:hAnsi="Times New Roman"/>
          <w:spacing w:val="80"/>
          <w:sz w:val="22"/>
          <w:szCs w:val="22"/>
        </w:rPr>
        <w:t xml:space="preserve"> </w:t>
      </w:r>
      <w:r w:rsidRPr="007772C3">
        <w:rPr>
          <w:rFonts w:ascii="Times New Roman" w:hAnsi="Times New Roman"/>
          <w:noProof/>
          <w:color w:val="000000"/>
          <w:spacing w:val="-3"/>
          <w:sz w:val="22"/>
          <w:szCs w:val="22"/>
        </w:rPr>
        <w:t>ponuda.</w:t>
      </w:r>
    </w:p>
    <w:p w:rsidR="00173573" w:rsidRPr="007772C3" w:rsidRDefault="00173573" w:rsidP="00173573">
      <w:pPr>
        <w:rPr>
          <w:rFonts w:ascii="Times New Roman" w:hAnsi="Times New Roman"/>
          <w:sz w:val="22"/>
          <w:szCs w:val="22"/>
        </w:rPr>
      </w:pPr>
      <w:r w:rsidRPr="007772C3">
        <w:rPr>
          <w:rFonts w:ascii="Times New Roman" w:hAnsi="Times New Roman"/>
          <w:sz w:val="22"/>
          <w:szCs w:val="22"/>
        </w:rPr>
        <w:lastRenderedPageBreak/>
        <w:t xml:space="preserve">Rok mirovanja po donošenju Odluke o odabiru: </w:t>
      </w:r>
      <w:r w:rsidRPr="007772C3">
        <w:rPr>
          <w:rFonts w:ascii="Times New Roman" w:hAnsi="Times New Roman"/>
          <w:b/>
          <w:sz w:val="22"/>
          <w:szCs w:val="22"/>
          <w:u w:val="single"/>
        </w:rPr>
        <w:t>nema roka mirovanja.</w:t>
      </w:r>
      <w:r w:rsidRPr="007772C3">
        <w:rPr>
          <w:rFonts w:ascii="Times New Roman" w:hAnsi="Times New Roman"/>
          <w:sz w:val="22"/>
          <w:szCs w:val="22"/>
        </w:rPr>
        <w:t xml:space="preserve"> </w:t>
      </w:r>
    </w:p>
    <w:p w:rsidR="00173573" w:rsidRPr="007772C3" w:rsidRDefault="00173573" w:rsidP="00173573">
      <w:pPr>
        <w:rPr>
          <w:rFonts w:ascii="Times New Roman" w:hAnsi="Times New Roman"/>
          <w:b/>
          <w:bCs/>
          <w:sz w:val="22"/>
          <w:szCs w:val="22"/>
        </w:rPr>
      </w:pPr>
    </w:p>
    <w:p w:rsidR="00173573" w:rsidRPr="007772C3" w:rsidRDefault="00173573" w:rsidP="00FE73B9">
      <w:pPr>
        <w:jc w:val="both"/>
        <w:rPr>
          <w:rFonts w:ascii="Times New Roman" w:hAnsi="Times New Roman"/>
          <w:sz w:val="22"/>
          <w:szCs w:val="22"/>
        </w:rPr>
      </w:pPr>
      <w:r w:rsidRPr="007772C3">
        <w:rPr>
          <w:rFonts w:ascii="Times New Roman" w:hAnsi="Times New Roman"/>
          <w:b/>
          <w:bCs/>
          <w:sz w:val="22"/>
          <w:szCs w:val="22"/>
        </w:rPr>
        <w:t xml:space="preserve">Napomena: </w:t>
      </w:r>
      <w:r w:rsidRPr="007772C3">
        <w:rPr>
          <w:rFonts w:ascii="Times New Roman" w:hAnsi="Times New Roman"/>
          <w:b/>
          <w:bCs/>
          <w:i/>
          <w:iCs/>
          <w:sz w:val="22"/>
          <w:szCs w:val="22"/>
        </w:rPr>
        <w:t>Gospodarski subjekt je dužan ispuniti obrasce/izjave koji se nalaze u prilogu ove dokumentacije o nabavi. Gospodarski subjekt može obrasce/izjave ispuniti i u samostalnoj formi, ali sadržaj obrasca/izjava mora uključivati sve elemente iz obrasca/izjava koji su navedeni ovom dokumentacijom o nabavi. Svi obrasci/izjave moraju biti potpisani i ovjereni od strane odgovorne osobe za zastupanje gospodarskog subjekta.</w:t>
      </w:r>
    </w:p>
    <w:p w:rsidR="00173573" w:rsidRPr="007772C3" w:rsidRDefault="00173573" w:rsidP="00173573">
      <w:pPr>
        <w:rPr>
          <w:rFonts w:ascii="Times New Roman" w:hAnsi="Times New Roman"/>
        </w:rPr>
      </w:pPr>
      <w:r w:rsidRPr="007772C3">
        <w:rPr>
          <w:rFonts w:ascii="Times New Roman" w:hAnsi="Times New Roman"/>
          <w:sz w:val="24"/>
          <w:szCs w:val="24"/>
        </w:rPr>
        <w:t xml:space="preserve"> </w:t>
      </w:r>
      <w:r w:rsidRPr="007772C3">
        <w:rPr>
          <w:rFonts w:ascii="Times New Roman" w:hAnsi="Times New Roman"/>
          <w:sz w:val="24"/>
          <w:szCs w:val="24"/>
        </w:rPr>
        <w:tab/>
      </w:r>
      <w:r w:rsidRPr="007772C3">
        <w:rPr>
          <w:rFonts w:ascii="Times New Roman" w:hAnsi="Times New Roman"/>
          <w:sz w:val="24"/>
          <w:szCs w:val="24"/>
        </w:rPr>
        <w:tab/>
      </w:r>
      <w:r w:rsidRPr="007772C3">
        <w:rPr>
          <w:rFonts w:ascii="Times New Roman" w:hAnsi="Times New Roman"/>
          <w:sz w:val="24"/>
          <w:szCs w:val="24"/>
        </w:rPr>
        <w:tab/>
      </w:r>
      <w:r w:rsidRPr="007772C3">
        <w:rPr>
          <w:rFonts w:ascii="Times New Roman" w:hAnsi="Times New Roman"/>
          <w:sz w:val="24"/>
          <w:szCs w:val="24"/>
        </w:rPr>
        <w:tab/>
      </w:r>
      <w:r w:rsidRPr="007772C3">
        <w:rPr>
          <w:rFonts w:ascii="Times New Roman" w:hAnsi="Times New Roman"/>
          <w:sz w:val="24"/>
          <w:szCs w:val="24"/>
        </w:rPr>
        <w:tab/>
      </w:r>
      <w:r w:rsidRPr="007772C3">
        <w:rPr>
          <w:rFonts w:ascii="Times New Roman" w:hAnsi="Times New Roman"/>
          <w:sz w:val="24"/>
          <w:szCs w:val="24"/>
        </w:rPr>
        <w:tab/>
      </w:r>
      <w:r w:rsidRPr="007772C3">
        <w:rPr>
          <w:rFonts w:ascii="Times New Roman" w:hAnsi="Times New Roman"/>
          <w:sz w:val="24"/>
          <w:szCs w:val="24"/>
        </w:rPr>
        <w:tab/>
        <w:t xml:space="preserve">           </w:t>
      </w:r>
    </w:p>
    <w:p w:rsidR="00173573" w:rsidRPr="007772C3" w:rsidRDefault="00173573" w:rsidP="00173573">
      <w:pPr>
        <w:ind w:left="4962"/>
        <w:rPr>
          <w:rFonts w:ascii="Times New Roman" w:hAnsi="Times New Roman"/>
          <w:b/>
          <w:noProof/>
          <w:color w:val="000000"/>
          <w:spacing w:val="-2"/>
          <w:sz w:val="24"/>
          <w:szCs w:val="24"/>
        </w:rPr>
      </w:pPr>
      <w:r w:rsidRPr="007772C3">
        <w:rPr>
          <w:rFonts w:ascii="Times New Roman" w:hAnsi="Times New Roman"/>
        </w:rPr>
        <w:t xml:space="preserve"> </w:t>
      </w:r>
      <w:r w:rsidRPr="007772C3">
        <w:rPr>
          <w:rFonts w:ascii="Times New Roman" w:hAnsi="Times New Roman"/>
        </w:rPr>
        <w:tab/>
      </w:r>
      <w:r w:rsidRPr="007772C3">
        <w:rPr>
          <w:rFonts w:ascii="Times New Roman" w:hAnsi="Times New Roman"/>
        </w:rPr>
        <w:tab/>
      </w:r>
      <w:r w:rsidRPr="007772C3">
        <w:rPr>
          <w:rFonts w:ascii="Times New Roman" w:hAnsi="Times New Roman"/>
        </w:rPr>
        <w:tab/>
      </w:r>
      <w:r w:rsidRPr="007772C3">
        <w:rPr>
          <w:rFonts w:ascii="Times New Roman" w:hAnsi="Times New Roman"/>
        </w:rPr>
        <w:tab/>
      </w:r>
      <w:r w:rsidRPr="007772C3">
        <w:rPr>
          <w:rFonts w:ascii="Times New Roman" w:hAnsi="Times New Roman"/>
        </w:rPr>
        <w:tab/>
      </w:r>
      <w:r w:rsidRPr="007772C3">
        <w:rPr>
          <w:rFonts w:ascii="Times New Roman" w:hAnsi="Times New Roman"/>
        </w:rPr>
        <w:tab/>
      </w:r>
      <w:r w:rsidRPr="007772C3">
        <w:rPr>
          <w:rFonts w:ascii="Times New Roman" w:hAnsi="Times New Roman"/>
        </w:rPr>
        <w:tab/>
      </w:r>
      <w:r w:rsidRPr="007772C3">
        <w:rPr>
          <w:rFonts w:ascii="Times New Roman" w:hAnsi="Times New Roman"/>
        </w:rPr>
        <w:tab/>
      </w:r>
      <w:r w:rsidRPr="007772C3">
        <w:rPr>
          <w:rFonts w:ascii="Times New Roman" w:hAnsi="Times New Roman"/>
        </w:rPr>
        <w:tab/>
      </w:r>
      <w:r w:rsidRPr="007772C3">
        <w:rPr>
          <w:rFonts w:ascii="Times New Roman" w:hAnsi="Times New Roman"/>
        </w:rPr>
        <w:tab/>
      </w:r>
      <w:r w:rsidRPr="007772C3">
        <w:rPr>
          <w:rFonts w:ascii="Times New Roman" w:hAnsi="Times New Roman"/>
        </w:rPr>
        <w:tab/>
      </w:r>
      <w:r w:rsidRPr="007772C3">
        <w:rPr>
          <w:rFonts w:ascii="Times New Roman" w:hAnsi="Times New Roman"/>
        </w:rPr>
        <w:tab/>
      </w:r>
      <w:r w:rsidRPr="007772C3">
        <w:rPr>
          <w:rFonts w:ascii="Times New Roman" w:hAnsi="Times New Roman"/>
        </w:rPr>
        <w:tab/>
      </w:r>
      <w:r w:rsidRPr="007772C3">
        <w:rPr>
          <w:rFonts w:ascii="Times New Roman" w:hAnsi="Times New Roman"/>
        </w:rPr>
        <w:tab/>
      </w:r>
      <w:r w:rsidRPr="007772C3">
        <w:rPr>
          <w:rFonts w:ascii="Times New Roman" w:hAnsi="Times New Roman"/>
        </w:rPr>
        <w:tab/>
      </w:r>
      <w:r w:rsidRPr="007772C3">
        <w:rPr>
          <w:rFonts w:ascii="Times New Roman" w:hAnsi="Times New Roman"/>
        </w:rPr>
        <w:tab/>
      </w:r>
      <w:r w:rsidRPr="007772C3">
        <w:rPr>
          <w:rFonts w:ascii="Times New Roman" w:hAnsi="Times New Roman"/>
        </w:rPr>
        <w:tab/>
      </w:r>
      <w:r w:rsidRPr="007772C3">
        <w:rPr>
          <w:rFonts w:ascii="Times New Roman" w:hAnsi="Times New Roman"/>
        </w:rPr>
        <w:tab/>
      </w:r>
      <w:r w:rsidRPr="007772C3">
        <w:rPr>
          <w:rFonts w:ascii="Times New Roman" w:hAnsi="Times New Roman"/>
        </w:rPr>
        <w:tab/>
      </w:r>
      <w:r w:rsidRPr="007772C3">
        <w:rPr>
          <w:rFonts w:ascii="Times New Roman" w:hAnsi="Times New Roman"/>
        </w:rPr>
        <w:tab/>
      </w:r>
      <w:r w:rsidRPr="007772C3">
        <w:rPr>
          <w:rFonts w:ascii="Times New Roman" w:hAnsi="Times New Roman"/>
        </w:rPr>
        <w:tab/>
      </w:r>
      <w:r w:rsidRPr="007772C3">
        <w:rPr>
          <w:rFonts w:ascii="Times New Roman" w:hAnsi="Times New Roman"/>
        </w:rPr>
        <w:tab/>
      </w:r>
      <w:r w:rsidRPr="007772C3">
        <w:rPr>
          <w:rFonts w:ascii="Times New Roman" w:hAnsi="Times New Roman"/>
        </w:rPr>
        <w:tab/>
      </w:r>
      <w:r w:rsidRPr="007772C3">
        <w:rPr>
          <w:rFonts w:ascii="Times New Roman" w:hAnsi="Times New Roman"/>
        </w:rPr>
        <w:tab/>
      </w:r>
      <w:r w:rsidRPr="007772C3">
        <w:rPr>
          <w:rFonts w:ascii="Times New Roman" w:hAnsi="Times New Roman"/>
        </w:rPr>
        <w:tab/>
      </w:r>
      <w:r w:rsidRPr="007772C3">
        <w:rPr>
          <w:rFonts w:ascii="Times New Roman" w:hAnsi="Times New Roman"/>
        </w:rPr>
        <w:tab/>
      </w:r>
      <w:r w:rsidRPr="007772C3">
        <w:rPr>
          <w:rFonts w:ascii="Times New Roman" w:hAnsi="Times New Roman"/>
        </w:rPr>
        <w:tab/>
      </w:r>
      <w:r w:rsidRPr="007772C3">
        <w:rPr>
          <w:rFonts w:ascii="Times New Roman" w:hAnsi="Times New Roman"/>
        </w:rPr>
        <w:tab/>
      </w:r>
      <w:r w:rsidRPr="007772C3">
        <w:rPr>
          <w:rFonts w:ascii="Times New Roman" w:hAnsi="Times New Roman"/>
        </w:rPr>
        <w:tab/>
      </w:r>
      <w:r w:rsidRPr="007772C3">
        <w:rPr>
          <w:rFonts w:ascii="Times New Roman" w:hAnsi="Times New Roman"/>
        </w:rPr>
        <w:tab/>
      </w:r>
      <w:r w:rsidRPr="007772C3">
        <w:rPr>
          <w:rFonts w:ascii="Times New Roman" w:hAnsi="Times New Roman"/>
        </w:rPr>
        <w:tab/>
      </w:r>
      <w:r w:rsidRPr="007772C3">
        <w:rPr>
          <w:rFonts w:ascii="Times New Roman" w:hAnsi="Times New Roman"/>
        </w:rPr>
        <w:tab/>
      </w:r>
      <w:r w:rsidRPr="007772C3">
        <w:rPr>
          <w:rFonts w:ascii="Times New Roman" w:hAnsi="Times New Roman"/>
        </w:rPr>
        <w:tab/>
      </w:r>
      <w:r w:rsidRPr="007772C3">
        <w:rPr>
          <w:rFonts w:ascii="Times New Roman" w:hAnsi="Times New Roman"/>
          <w:b/>
          <w:noProof/>
          <w:color w:val="000000"/>
          <w:spacing w:val="-2"/>
          <w:sz w:val="24"/>
          <w:szCs w:val="24"/>
        </w:rPr>
        <w:t>Odgovorna osoba Naručitelja:</w:t>
      </w:r>
    </w:p>
    <w:p w:rsidR="00173573" w:rsidRPr="007772C3" w:rsidRDefault="00173573" w:rsidP="00173573">
      <w:pPr>
        <w:spacing w:after="0" w:line="240" w:lineRule="auto"/>
        <w:rPr>
          <w:rFonts w:ascii="Times New Roman" w:hAnsi="Times New Roman"/>
          <w:sz w:val="24"/>
          <w:szCs w:val="24"/>
        </w:rPr>
      </w:pPr>
      <w:r w:rsidRPr="007772C3">
        <w:rPr>
          <w:rFonts w:ascii="Times New Roman" w:hAnsi="Times New Roman"/>
          <w:sz w:val="24"/>
          <w:szCs w:val="24"/>
        </w:rPr>
        <w:t xml:space="preserve">                                                                                     Općinska načelnica </w:t>
      </w:r>
    </w:p>
    <w:p w:rsidR="00A33312" w:rsidRPr="007772C3" w:rsidRDefault="00173573" w:rsidP="00173573">
      <w:pPr>
        <w:spacing w:after="0" w:line="240" w:lineRule="auto"/>
        <w:rPr>
          <w:rFonts w:ascii="Times New Roman" w:hAnsi="Times New Roman"/>
          <w:sz w:val="24"/>
          <w:szCs w:val="24"/>
        </w:rPr>
      </w:pPr>
      <w:r w:rsidRPr="007772C3">
        <w:rPr>
          <w:rFonts w:ascii="Times New Roman" w:hAnsi="Times New Roman"/>
          <w:sz w:val="24"/>
          <w:szCs w:val="24"/>
        </w:rPr>
        <w:t xml:space="preserve">                                                                          </w:t>
      </w:r>
      <w:r w:rsidRPr="007772C3">
        <w:rPr>
          <w:rFonts w:ascii="Times New Roman" w:hAnsi="Times New Roman"/>
          <w:sz w:val="24"/>
          <w:szCs w:val="24"/>
        </w:rPr>
        <w:tab/>
      </w:r>
      <w:r w:rsidRPr="007772C3">
        <w:rPr>
          <w:rFonts w:ascii="Times New Roman" w:hAnsi="Times New Roman"/>
          <w:sz w:val="24"/>
          <w:szCs w:val="24"/>
        </w:rPr>
        <w:tab/>
        <w:t xml:space="preserve">           Nataša Turbić, prof.</w:t>
      </w:r>
      <w:r w:rsidR="00A33312" w:rsidRPr="007772C3">
        <w:rPr>
          <w:rFonts w:ascii="Times New Roman" w:hAnsi="Times New Roman"/>
          <w:sz w:val="24"/>
          <w:szCs w:val="24"/>
        </w:rPr>
        <w:br w:type="page"/>
      </w:r>
    </w:p>
    <w:p w:rsidR="00A33312" w:rsidRPr="007772C3" w:rsidRDefault="00A33312" w:rsidP="00A33312">
      <w:pPr>
        <w:spacing w:after="0" w:line="240" w:lineRule="auto"/>
        <w:jc w:val="center"/>
        <w:rPr>
          <w:rFonts w:ascii="Times New Roman" w:hAnsi="Times New Roman"/>
          <w:b/>
          <w:sz w:val="24"/>
          <w:szCs w:val="24"/>
        </w:rPr>
      </w:pPr>
      <w:r w:rsidRPr="007772C3">
        <w:rPr>
          <w:rFonts w:ascii="Times New Roman" w:hAnsi="Times New Roman"/>
          <w:b/>
          <w:sz w:val="24"/>
          <w:szCs w:val="24"/>
        </w:rPr>
        <w:lastRenderedPageBreak/>
        <w:t>PROJEKTNI ZADATAK</w:t>
      </w:r>
    </w:p>
    <w:p w:rsidR="00173573" w:rsidRPr="007772C3" w:rsidRDefault="00A33312" w:rsidP="00A33312">
      <w:pPr>
        <w:spacing w:after="0" w:line="240" w:lineRule="auto"/>
        <w:jc w:val="center"/>
        <w:rPr>
          <w:rFonts w:ascii="Times New Roman" w:hAnsi="Times New Roman"/>
          <w:b/>
          <w:sz w:val="24"/>
          <w:szCs w:val="24"/>
        </w:rPr>
      </w:pPr>
      <w:r w:rsidRPr="007772C3">
        <w:rPr>
          <w:rFonts w:ascii="Times New Roman" w:hAnsi="Times New Roman"/>
          <w:b/>
          <w:sz w:val="24"/>
          <w:szCs w:val="24"/>
        </w:rPr>
        <w:t>Usluga tehničke pomoći za upravljanje projektom, provođenje informativno-obrazovnih aktivnosti te promidžbu i vidljivost projekta izgradnje reciklažnog dvorišta Gračac</w:t>
      </w:r>
    </w:p>
    <w:p w:rsidR="00173573" w:rsidRPr="007772C3" w:rsidRDefault="00173573" w:rsidP="00173573">
      <w:pPr>
        <w:spacing w:after="0" w:line="240" w:lineRule="auto"/>
        <w:rPr>
          <w:rFonts w:ascii="Times New Roman" w:hAnsi="Times New Roman"/>
          <w:sz w:val="24"/>
          <w:szCs w:val="24"/>
        </w:rPr>
      </w:pPr>
    </w:p>
    <w:p w:rsidR="00D90ABB" w:rsidRPr="007772C3" w:rsidRDefault="00D90ABB" w:rsidP="00D90ABB">
      <w:pPr>
        <w:jc w:val="both"/>
        <w:rPr>
          <w:rFonts w:ascii="Times New Roman" w:hAnsi="Times New Roman"/>
          <w:sz w:val="22"/>
          <w:szCs w:val="22"/>
        </w:rPr>
      </w:pPr>
      <w:r w:rsidRPr="007772C3">
        <w:rPr>
          <w:rFonts w:ascii="Times New Roman" w:hAnsi="Times New Roman"/>
          <w:sz w:val="22"/>
          <w:szCs w:val="22"/>
        </w:rPr>
        <w:t>Opseg usluge obuhvaća tehničku pomoć za upravljanje projektom, provođenje informativno-obrazovnih aktivnosti te promidžbu i vidljivost projekta izgradnje reciklažnog dvorišta Gračac.</w:t>
      </w:r>
    </w:p>
    <w:p w:rsidR="00A33312" w:rsidRPr="007772C3" w:rsidRDefault="00A33312" w:rsidP="00A33312">
      <w:pPr>
        <w:jc w:val="both"/>
        <w:rPr>
          <w:rFonts w:ascii="Times New Roman" w:hAnsi="Times New Roman"/>
          <w:sz w:val="22"/>
          <w:szCs w:val="22"/>
        </w:rPr>
      </w:pPr>
      <w:r w:rsidRPr="007772C3">
        <w:rPr>
          <w:rFonts w:ascii="Times New Roman" w:hAnsi="Times New Roman"/>
          <w:sz w:val="22"/>
          <w:szCs w:val="22"/>
        </w:rPr>
        <w:t>Aktivnostima pružatelja usluge pružit će se podrška Naručitelju u cilju uspješnog ostvarenja ciljeva Projekta sukladno Ugovoru o dodjeli bespovratnih sredstava, kao i svih potrebnih koraka kojih se je Naručitelj, kao korisnik bespovratnih sredstava, dužan pridržavati.</w:t>
      </w:r>
      <w:r w:rsidR="00D90ABB" w:rsidRPr="007772C3">
        <w:rPr>
          <w:rFonts w:ascii="Times New Roman" w:hAnsi="Times New Roman"/>
          <w:sz w:val="22"/>
          <w:szCs w:val="22"/>
        </w:rPr>
        <w:t xml:space="preserve"> </w:t>
      </w:r>
      <w:r w:rsidRPr="007772C3">
        <w:rPr>
          <w:rFonts w:ascii="Times New Roman" w:hAnsi="Times New Roman"/>
          <w:sz w:val="22"/>
          <w:szCs w:val="22"/>
        </w:rPr>
        <w:t xml:space="preserve">U okviru iste usluge Pružatelj će Naručitelju pružiti podršku u vidu osiguravanja informativno-obrazovnih aktivnosti te usluga vidljivosti projekta. </w:t>
      </w:r>
    </w:p>
    <w:p w:rsidR="00A33312" w:rsidRPr="007772C3" w:rsidRDefault="00A33312" w:rsidP="00A33312">
      <w:pPr>
        <w:jc w:val="both"/>
        <w:rPr>
          <w:rFonts w:ascii="Times New Roman" w:hAnsi="Times New Roman"/>
          <w:sz w:val="22"/>
          <w:szCs w:val="22"/>
        </w:rPr>
      </w:pPr>
      <w:r w:rsidRPr="007772C3">
        <w:rPr>
          <w:rFonts w:ascii="Times New Roman" w:hAnsi="Times New Roman"/>
          <w:sz w:val="22"/>
          <w:szCs w:val="22"/>
        </w:rPr>
        <w:t>Detaljan popis usluga koje se moraju pružiti u sklopu ovog ugovora prikazan je u nastavku.</w:t>
      </w:r>
    </w:p>
    <w:p w:rsidR="00A33312" w:rsidRPr="007772C3" w:rsidRDefault="00A33312" w:rsidP="00A33312">
      <w:pPr>
        <w:jc w:val="both"/>
        <w:rPr>
          <w:rFonts w:ascii="Times New Roman" w:hAnsi="Times New Roman"/>
          <w:sz w:val="22"/>
          <w:szCs w:val="22"/>
        </w:rPr>
      </w:pPr>
      <w:r w:rsidRPr="007772C3">
        <w:rPr>
          <w:rFonts w:ascii="Times New Roman" w:hAnsi="Times New Roman"/>
          <w:sz w:val="22"/>
          <w:szCs w:val="22"/>
        </w:rPr>
        <w:t>Usluga obuhvaća slijedeće aktivnosti:</w:t>
      </w:r>
    </w:p>
    <w:p w:rsidR="00A33312" w:rsidRPr="007772C3" w:rsidRDefault="00A33312" w:rsidP="000A7D86">
      <w:pPr>
        <w:pStyle w:val="Odlomakpopisa"/>
        <w:numPr>
          <w:ilvl w:val="0"/>
          <w:numId w:val="17"/>
        </w:numPr>
        <w:jc w:val="both"/>
        <w:rPr>
          <w:rFonts w:ascii="Times New Roman" w:hAnsi="Times New Roman"/>
          <w:b/>
          <w:i/>
          <w:sz w:val="22"/>
          <w:szCs w:val="22"/>
        </w:rPr>
      </w:pPr>
      <w:r w:rsidRPr="007772C3">
        <w:rPr>
          <w:rFonts w:ascii="Times New Roman" w:hAnsi="Times New Roman"/>
          <w:b/>
          <w:i/>
          <w:sz w:val="22"/>
          <w:szCs w:val="22"/>
        </w:rPr>
        <w:t>Tehnička pomoć za upravljanje projektom</w:t>
      </w:r>
    </w:p>
    <w:p w:rsidR="00A33312" w:rsidRPr="007772C3" w:rsidRDefault="00A33312" w:rsidP="000A7D86">
      <w:pPr>
        <w:pStyle w:val="Odlomakpopisa"/>
        <w:numPr>
          <w:ilvl w:val="0"/>
          <w:numId w:val="8"/>
        </w:numPr>
        <w:spacing w:after="200" w:line="276" w:lineRule="auto"/>
        <w:jc w:val="both"/>
        <w:rPr>
          <w:rFonts w:ascii="Times New Roman" w:hAnsi="Times New Roman"/>
          <w:sz w:val="22"/>
          <w:szCs w:val="22"/>
        </w:rPr>
      </w:pPr>
      <w:r w:rsidRPr="007772C3">
        <w:rPr>
          <w:rFonts w:ascii="Times New Roman" w:hAnsi="Times New Roman"/>
          <w:sz w:val="22"/>
          <w:szCs w:val="22"/>
        </w:rPr>
        <w:t>razvoj, koordinacija i praćenje provedbe Projekta te upravljanje rizicima,</w:t>
      </w:r>
    </w:p>
    <w:p w:rsidR="00A33312" w:rsidRPr="007772C3" w:rsidRDefault="00A33312" w:rsidP="000A7D86">
      <w:pPr>
        <w:pStyle w:val="Odlomakpopisa"/>
        <w:numPr>
          <w:ilvl w:val="0"/>
          <w:numId w:val="8"/>
        </w:numPr>
        <w:spacing w:after="200" w:line="276" w:lineRule="auto"/>
        <w:jc w:val="both"/>
        <w:rPr>
          <w:rFonts w:ascii="Times New Roman" w:hAnsi="Times New Roman"/>
          <w:sz w:val="22"/>
          <w:szCs w:val="22"/>
        </w:rPr>
      </w:pPr>
      <w:r w:rsidRPr="007772C3">
        <w:rPr>
          <w:rFonts w:ascii="Times New Roman" w:hAnsi="Times New Roman"/>
          <w:sz w:val="22"/>
          <w:szCs w:val="22"/>
        </w:rPr>
        <w:t>administrativno i tehničko upravljanje projektom,</w:t>
      </w:r>
    </w:p>
    <w:p w:rsidR="00A33312" w:rsidRPr="007772C3" w:rsidRDefault="00A33312" w:rsidP="000A7D86">
      <w:pPr>
        <w:pStyle w:val="Odlomakpopisa"/>
        <w:numPr>
          <w:ilvl w:val="1"/>
          <w:numId w:val="9"/>
        </w:numPr>
        <w:spacing w:after="200" w:line="276" w:lineRule="auto"/>
        <w:jc w:val="both"/>
        <w:rPr>
          <w:rFonts w:ascii="Times New Roman" w:hAnsi="Times New Roman"/>
          <w:sz w:val="22"/>
          <w:szCs w:val="22"/>
        </w:rPr>
      </w:pPr>
      <w:r w:rsidRPr="007772C3">
        <w:rPr>
          <w:rFonts w:ascii="Times New Roman" w:hAnsi="Times New Roman"/>
          <w:sz w:val="22"/>
          <w:szCs w:val="22"/>
        </w:rPr>
        <w:t>koordinacija svih ugovora i praćenje ugovornih obveza,</w:t>
      </w:r>
    </w:p>
    <w:p w:rsidR="00A33312" w:rsidRPr="007772C3" w:rsidRDefault="00A33312" w:rsidP="000A7D86">
      <w:pPr>
        <w:pStyle w:val="Odlomakpopisa"/>
        <w:numPr>
          <w:ilvl w:val="1"/>
          <w:numId w:val="9"/>
        </w:numPr>
        <w:spacing w:after="200" w:line="276" w:lineRule="auto"/>
        <w:jc w:val="both"/>
        <w:rPr>
          <w:rFonts w:ascii="Times New Roman" w:hAnsi="Times New Roman"/>
          <w:sz w:val="22"/>
          <w:szCs w:val="22"/>
        </w:rPr>
      </w:pPr>
      <w:r w:rsidRPr="007772C3">
        <w:rPr>
          <w:rFonts w:ascii="Times New Roman" w:hAnsi="Times New Roman"/>
          <w:sz w:val="22"/>
          <w:szCs w:val="22"/>
        </w:rPr>
        <w:t xml:space="preserve">dokumentiranje i praćenje troškova projekta, </w:t>
      </w:r>
    </w:p>
    <w:p w:rsidR="00A33312" w:rsidRPr="007772C3" w:rsidRDefault="00A33312" w:rsidP="000A7D86">
      <w:pPr>
        <w:pStyle w:val="Odlomakpopisa"/>
        <w:numPr>
          <w:ilvl w:val="0"/>
          <w:numId w:val="8"/>
        </w:numPr>
        <w:spacing w:after="200" w:line="276" w:lineRule="auto"/>
        <w:jc w:val="both"/>
        <w:rPr>
          <w:rFonts w:ascii="Times New Roman" w:hAnsi="Times New Roman"/>
          <w:sz w:val="22"/>
          <w:szCs w:val="22"/>
        </w:rPr>
      </w:pPr>
      <w:r w:rsidRPr="007772C3">
        <w:rPr>
          <w:rFonts w:ascii="Times New Roman" w:hAnsi="Times New Roman"/>
          <w:sz w:val="22"/>
          <w:szCs w:val="22"/>
        </w:rPr>
        <w:t>podrška Naručitelju u ispunjavanju svih obveza sukladno Ugovoru o dodjeli bespovratnih sredstava.</w:t>
      </w:r>
    </w:p>
    <w:p w:rsidR="00D90ABB" w:rsidRPr="007772C3" w:rsidRDefault="00D90ABB" w:rsidP="00D90ABB">
      <w:pPr>
        <w:pStyle w:val="Odlomakpopisa"/>
        <w:spacing w:after="200" w:line="276" w:lineRule="auto"/>
        <w:jc w:val="both"/>
        <w:rPr>
          <w:rFonts w:ascii="Times New Roman" w:hAnsi="Times New Roman"/>
          <w:sz w:val="22"/>
          <w:szCs w:val="22"/>
        </w:rPr>
      </w:pPr>
    </w:p>
    <w:p w:rsidR="00A33312" w:rsidRPr="007772C3" w:rsidRDefault="00A33312" w:rsidP="000A7D86">
      <w:pPr>
        <w:pStyle w:val="Odlomakpopisa"/>
        <w:numPr>
          <w:ilvl w:val="0"/>
          <w:numId w:val="17"/>
        </w:numPr>
        <w:jc w:val="both"/>
        <w:rPr>
          <w:rFonts w:ascii="Times New Roman" w:hAnsi="Times New Roman"/>
          <w:b/>
          <w:i/>
          <w:sz w:val="22"/>
          <w:szCs w:val="22"/>
        </w:rPr>
      </w:pPr>
      <w:r w:rsidRPr="007772C3">
        <w:rPr>
          <w:rFonts w:ascii="Times New Roman" w:hAnsi="Times New Roman"/>
          <w:b/>
          <w:i/>
          <w:sz w:val="22"/>
          <w:szCs w:val="22"/>
        </w:rPr>
        <w:t>Provođenje informativno-obrazovnih aktivnosti</w:t>
      </w:r>
    </w:p>
    <w:p w:rsidR="00A33312" w:rsidRPr="007772C3" w:rsidRDefault="00A33312" w:rsidP="00A33312">
      <w:pPr>
        <w:jc w:val="both"/>
        <w:rPr>
          <w:rFonts w:ascii="Times New Roman" w:hAnsi="Times New Roman"/>
          <w:sz w:val="22"/>
          <w:szCs w:val="22"/>
        </w:rPr>
      </w:pPr>
      <w:r w:rsidRPr="007772C3">
        <w:rPr>
          <w:rFonts w:ascii="Times New Roman" w:hAnsi="Times New Roman"/>
          <w:sz w:val="22"/>
          <w:szCs w:val="22"/>
        </w:rPr>
        <w:t xml:space="preserve">Izvršitelj će provesti/pružiti podršku u provođenju informativno-obrazovnih aktivnosti usmjerenih prema ciljnoj skupini koju čini </w:t>
      </w:r>
      <w:r w:rsidR="00D90ABB" w:rsidRPr="007772C3">
        <w:rPr>
          <w:rFonts w:ascii="Times New Roman" w:hAnsi="Times New Roman"/>
          <w:sz w:val="22"/>
          <w:szCs w:val="22"/>
        </w:rPr>
        <w:t>lokalno</w:t>
      </w:r>
      <w:r w:rsidRPr="007772C3">
        <w:rPr>
          <w:rFonts w:ascii="Times New Roman" w:hAnsi="Times New Roman"/>
          <w:sz w:val="22"/>
          <w:szCs w:val="22"/>
        </w:rPr>
        <w:t xml:space="preserve"> stanovništvo Općine </w:t>
      </w:r>
      <w:r w:rsidR="00D90ABB" w:rsidRPr="007772C3">
        <w:rPr>
          <w:rFonts w:ascii="Times New Roman" w:hAnsi="Times New Roman"/>
          <w:sz w:val="22"/>
          <w:szCs w:val="22"/>
        </w:rPr>
        <w:t>Gračac</w:t>
      </w:r>
      <w:r w:rsidRPr="007772C3">
        <w:rPr>
          <w:rFonts w:ascii="Times New Roman" w:hAnsi="Times New Roman"/>
          <w:sz w:val="22"/>
          <w:szCs w:val="22"/>
        </w:rPr>
        <w:t>, s posebnim naglaskom na djecu vrtićke i osnovnoškolske dobi. Informativno-obrazovne aktivnosti organizirat će se na način da osiguraju adekvatnu dostupnost informacija o reciklažnom dvorištu te gospodarenju otpadom, načinima sakupljanja i gospodarenja istim.</w:t>
      </w:r>
    </w:p>
    <w:p w:rsidR="00A33312" w:rsidRPr="007772C3" w:rsidRDefault="00A33312" w:rsidP="000A7D86">
      <w:pPr>
        <w:pStyle w:val="Odlomakpopisa"/>
        <w:numPr>
          <w:ilvl w:val="0"/>
          <w:numId w:val="17"/>
        </w:numPr>
        <w:jc w:val="both"/>
        <w:rPr>
          <w:rFonts w:ascii="Times New Roman" w:hAnsi="Times New Roman"/>
          <w:b/>
          <w:i/>
          <w:sz w:val="22"/>
          <w:szCs w:val="22"/>
        </w:rPr>
      </w:pPr>
      <w:r w:rsidRPr="007772C3">
        <w:rPr>
          <w:rFonts w:ascii="Times New Roman" w:hAnsi="Times New Roman"/>
          <w:b/>
          <w:i/>
          <w:sz w:val="22"/>
          <w:szCs w:val="22"/>
        </w:rPr>
        <w:t>Provođenje aktivnosti promidžbe i vidljivosti</w:t>
      </w:r>
    </w:p>
    <w:p w:rsidR="00A33312" w:rsidRPr="007772C3" w:rsidRDefault="00A33312" w:rsidP="00A33312">
      <w:pPr>
        <w:jc w:val="both"/>
        <w:rPr>
          <w:rFonts w:ascii="Times New Roman" w:hAnsi="Times New Roman"/>
          <w:sz w:val="22"/>
          <w:szCs w:val="22"/>
        </w:rPr>
      </w:pPr>
      <w:r w:rsidRPr="007772C3">
        <w:rPr>
          <w:rFonts w:ascii="Times New Roman" w:hAnsi="Times New Roman"/>
          <w:sz w:val="22"/>
          <w:szCs w:val="22"/>
        </w:rPr>
        <w:t>Izvršitelj će provesti/pružiti podršku u provođenju aktivnosti promidžbe i vidljivosti u skladu s predviđenim u projektu i Uputama za korisnike sredstava – Informiranje, komunikacija i vidljivost projekata financiranih u okviru Europskog fonda za regionalni razvoj (EFRR), Europskog socijalnog fonda (ESF) i Kohezijskog fonda  (KF) za razdoblje 2014.-2020.</w:t>
      </w:r>
    </w:p>
    <w:p w:rsidR="00A33312" w:rsidRPr="007772C3" w:rsidRDefault="00A33312" w:rsidP="000A7D86">
      <w:pPr>
        <w:pStyle w:val="Odlomakpopisa"/>
        <w:numPr>
          <w:ilvl w:val="0"/>
          <w:numId w:val="17"/>
        </w:numPr>
        <w:jc w:val="both"/>
        <w:rPr>
          <w:rFonts w:ascii="Times New Roman" w:hAnsi="Times New Roman"/>
          <w:b/>
          <w:i/>
          <w:sz w:val="22"/>
          <w:szCs w:val="22"/>
        </w:rPr>
      </w:pPr>
      <w:r w:rsidRPr="007772C3">
        <w:rPr>
          <w:rFonts w:ascii="Times New Roman" w:hAnsi="Times New Roman"/>
          <w:b/>
          <w:i/>
          <w:sz w:val="22"/>
          <w:szCs w:val="22"/>
        </w:rPr>
        <w:t>Izvještavanje</w:t>
      </w:r>
    </w:p>
    <w:p w:rsidR="00A33312" w:rsidRPr="007772C3" w:rsidRDefault="00A33312" w:rsidP="00A33312">
      <w:pPr>
        <w:jc w:val="both"/>
        <w:rPr>
          <w:rFonts w:ascii="Times New Roman" w:hAnsi="Times New Roman"/>
          <w:sz w:val="22"/>
          <w:szCs w:val="22"/>
        </w:rPr>
      </w:pPr>
      <w:r w:rsidRPr="007772C3">
        <w:rPr>
          <w:rFonts w:ascii="Times New Roman" w:hAnsi="Times New Roman"/>
          <w:sz w:val="22"/>
          <w:szCs w:val="22"/>
        </w:rPr>
        <w:t>U svrhu praćenja provedbe Ugovora za tehničku pomoć za upravljanje projektom, provođenje informativno-obrazovnih aktivnosti te promidžbu i vidljivost Izvršitelj je obvezan tijekom njegova trajanja dostavljati Naručitelju mjesečna izvješća o provedenim aktivnostima te završno izvješće. Izvršitelj će podnositi izvješća u formatu i sadržaju koji će dogovoriti s Naručiteljem.</w:t>
      </w:r>
    </w:p>
    <w:p w:rsidR="00A33312" w:rsidRPr="007772C3" w:rsidRDefault="00A33312" w:rsidP="000A7D86">
      <w:pPr>
        <w:pStyle w:val="Odlomakpopisa"/>
        <w:numPr>
          <w:ilvl w:val="0"/>
          <w:numId w:val="18"/>
        </w:numPr>
        <w:jc w:val="both"/>
        <w:rPr>
          <w:rFonts w:ascii="Times New Roman" w:hAnsi="Times New Roman"/>
          <w:b/>
          <w:sz w:val="22"/>
          <w:szCs w:val="22"/>
        </w:rPr>
      </w:pPr>
      <w:r w:rsidRPr="007772C3">
        <w:rPr>
          <w:rFonts w:ascii="Times New Roman" w:hAnsi="Times New Roman"/>
          <w:b/>
          <w:sz w:val="22"/>
          <w:szCs w:val="22"/>
        </w:rPr>
        <w:t>Tehnička pomoć za upravljanje projektom/vođenje projekta</w:t>
      </w:r>
    </w:p>
    <w:p w:rsidR="00A33312" w:rsidRPr="007772C3" w:rsidRDefault="00A33312" w:rsidP="00A33312">
      <w:pPr>
        <w:jc w:val="both"/>
        <w:rPr>
          <w:rFonts w:ascii="Times New Roman" w:hAnsi="Times New Roman"/>
          <w:sz w:val="22"/>
          <w:szCs w:val="22"/>
        </w:rPr>
      </w:pPr>
      <w:r w:rsidRPr="007772C3">
        <w:rPr>
          <w:rFonts w:ascii="Times New Roman" w:hAnsi="Times New Roman"/>
          <w:sz w:val="22"/>
          <w:szCs w:val="22"/>
        </w:rPr>
        <w:t xml:space="preserve">Pružatelj usluge imati će dužnost savjetodavne usluge Naručitelju u cjelokupnom upravljanju projektom kroz sustavno planiranje, organizaciju i praćenje projektnih aktivnosti i cjelokupnih administrativnih procesa u sklopu Projekta odnosno u sklopu Ugovora o dodjeli bespovratnih sredstava, sukladno </w:t>
      </w:r>
      <w:r w:rsidRPr="007772C3">
        <w:rPr>
          <w:rFonts w:ascii="Times New Roman" w:hAnsi="Times New Roman"/>
          <w:sz w:val="22"/>
          <w:szCs w:val="22"/>
        </w:rPr>
        <w:lastRenderedPageBreak/>
        <w:t xml:space="preserve">ugovorenim vremenskim rokovima. Pružatelj usluge će davati savjetodavne usluge u svim aspektima provedbe Projekta. </w:t>
      </w:r>
    </w:p>
    <w:p w:rsidR="00A33312" w:rsidRPr="007772C3" w:rsidRDefault="00A33312" w:rsidP="00A33312">
      <w:pPr>
        <w:spacing w:after="0"/>
        <w:jc w:val="both"/>
        <w:rPr>
          <w:rFonts w:ascii="Times New Roman" w:hAnsi="Times New Roman"/>
          <w:sz w:val="22"/>
          <w:szCs w:val="22"/>
        </w:rPr>
      </w:pPr>
      <w:r w:rsidRPr="007772C3">
        <w:rPr>
          <w:rFonts w:ascii="Times New Roman" w:hAnsi="Times New Roman"/>
          <w:sz w:val="22"/>
          <w:szCs w:val="22"/>
        </w:rPr>
        <w:t>Aktivnost uključuje sljedeće:</w:t>
      </w:r>
    </w:p>
    <w:p w:rsidR="00A33312" w:rsidRPr="007772C3" w:rsidRDefault="00A33312" w:rsidP="000A7D86">
      <w:pPr>
        <w:pStyle w:val="Odlomakpopisa"/>
        <w:numPr>
          <w:ilvl w:val="0"/>
          <w:numId w:val="10"/>
        </w:numPr>
        <w:spacing w:before="120" w:line="276" w:lineRule="auto"/>
        <w:ind w:left="714" w:hanging="357"/>
        <w:contextualSpacing w:val="0"/>
        <w:jc w:val="both"/>
        <w:rPr>
          <w:rFonts w:ascii="Times New Roman" w:hAnsi="Times New Roman"/>
          <w:i/>
          <w:sz w:val="22"/>
          <w:szCs w:val="22"/>
        </w:rPr>
      </w:pPr>
      <w:r w:rsidRPr="007772C3">
        <w:rPr>
          <w:rFonts w:ascii="Times New Roman" w:hAnsi="Times New Roman"/>
          <w:i/>
          <w:sz w:val="22"/>
          <w:szCs w:val="22"/>
        </w:rPr>
        <w:t>Razvoj, koordinacija i praćenje provedbe Projekta te upravljanje rizicima obuhvaća:</w:t>
      </w:r>
    </w:p>
    <w:p w:rsidR="00A33312" w:rsidRPr="007772C3" w:rsidRDefault="00A33312" w:rsidP="000A7D86">
      <w:pPr>
        <w:pStyle w:val="Odlomakpopisa"/>
        <w:numPr>
          <w:ilvl w:val="0"/>
          <w:numId w:val="11"/>
        </w:numPr>
        <w:spacing w:after="200" w:line="276" w:lineRule="auto"/>
        <w:jc w:val="both"/>
        <w:rPr>
          <w:rFonts w:ascii="Times New Roman" w:hAnsi="Times New Roman"/>
          <w:sz w:val="22"/>
          <w:szCs w:val="22"/>
        </w:rPr>
      </w:pPr>
      <w:r w:rsidRPr="007772C3">
        <w:rPr>
          <w:rFonts w:ascii="Times New Roman" w:hAnsi="Times New Roman"/>
          <w:sz w:val="22"/>
          <w:szCs w:val="22"/>
        </w:rPr>
        <w:t xml:space="preserve">Izradu Plana provedbe projekta </w:t>
      </w:r>
    </w:p>
    <w:p w:rsidR="00A33312" w:rsidRPr="007772C3" w:rsidRDefault="00A33312" w:rsidP="00A33312">
      <w:pPr>
        <w:spacing w:before="120"/>
        <w:jc w:val="both"/>
        <w:rPr>
          <w:rFonts w:ascii="Times New Roman" w:hAnsi="Times New Roman"/>
          <w:sz w:val="22"/>
          <w:szCs w:val="22"/>
        </w:rPr>
      </w:pPr>
      <w:r w:rsidRPr="007772C3">
        <w:rPr>
          <w:rFonts w:ascii="Times New Roman" w:hAnsi="Times New Roman"/>
          <w:sz w:val="22"/>
          <w:szCs w:val="22"/>
        </w:rPr>
        <w:t xml:space="preserve">Izvršitelj će u svrhu praćenja provedbe projekta izraditi plan provedbe projekta koji će obuhvatiti ključne aktivnosti te planirane rokove i obaveze Izvođača po svim Ugovorima (početak/završetak radova, predaja izvješća, ishođenje dozvola,…). Plan provedbe projekta služit </w:t>
      </w:r>
      <w:r w:rsidR="0091676D" w:rsidRPr="007772C3">
        <w:rPr>
          <w:rFonts w:ascii="Times New Roman" w:hAnsi="Times New Roman"/>
          <w:sz w:val="22"/>
          <w:szCs w:val="22"/>
        </w:rPr>
        <w:t xml:space="preserve">će </w:t>
      </w:r>
      <w:r w:rsidRPr="007772C3">
        <w:rPr>
          <w:rFonts w:ascii="Times New Roman" w:hAnsi="Times New Roman"/>
          <w:sz w:val="22"/>
          <w:szCs w:val="22"/>
        </w:rPr>
        <w:t>Izvršitelju i Naručitelju za kontrolu obavljenih usluga sukladno Ugovorima te će se redovito ažurirati tijekom provedbe projekta.</w:t>
      </w:r>
    </w:p>
    <w:p w:rsidR="00A33312" w:rsidRPr="007772C3" w:rsidRDefault="00A33312" w:rsidP="000A7D86">
      <w:pPr>
        <w:pStyle w:val="Odlomakpopisa"/>
        <w:numPr>
          <w:ilvl w:val="0"/>
          <w:numId w:val="11"/>
        </w:numPr>
        <w:spacing w:before="120" w:line="276" w:lineRule="auto"/>
        <w:ind w:left="1066" w:hanging="357"/>
        <w:jc w:val="both"/>
        <w:rPr>
          <w:rFonts w:ascii="Times New Roman" w:hAnsi="Times New Roman"/>
          <w:sz w:val="22"/>
          <w:szCs w:val="22"/>
        </w:rPr>
      </w:pPr>
      <w:r w:rsidRPr="007772C3">
        <w:rPr>
          <w:rFonts w:ascii="Times New Roman" w:hAnsi="Times New Roman"/>
          <w:sz w:val="22"/>
          <w:szCs w:val="22"/>
        </w:rPr>
        <w:t>Izradu matrice rizika projekta</w:t>
      </w:r>
    </w:p>
    <w:p w:rsidR="00A33312" w:rsidRPr="007772C3" w:rsidRDefault="00A33312" w:rsidP="00A33312">
      <w:pPr>
        <w:spacing w:before="120"/>
        <w:jc w:val="both"/>
        <w:rPr>
          <w:rFonts w:ascii="Times New Roman" w:hAnsi="Times New Roman"/>
          <w:sz w:val="22"/>
          <w:szCs w:val="22"/>
        </w:rPr>
      </w:pPr>
      <w:r w:rsidRPr="007772C3">
        <w:rPr>
          <w:rFonts w:ascii="Times New Roman" w:hAnsi="Times New Roman"/>
          <w:sz w:val="22"/>
          <w:szCs w:val="22"/>
        </w:rPr>
        <w:t>Izvršitelj će izraditi  matricu rizika Projekta odnosno identificirati rizike i ključne izazove koji bi potencijalno mogli utjecati na tijek provedbe projekta, procijeniti vjerojatnost njihove pojave i utjecaja te predložiti mjere smanjenja istih.  Cilj upravljanja rizicima je svođenje rizika Projekta na prihvatljivu razinu provođenjem mjera koje bi ublažile vjerojatnost pojavljivanja rizika ili utjecaj realizacije rizika ili oboje u isto vrijeme.</w:t>
      </w:r>
    </w:p>
    <w:p w:rsidR="00A33312" w:rsidRPr="007772C3" w:rsidRDefault="00A33312" w:rsidP="00A33312">
      <w:pPr>
        <w:spacing w:after="0"/>
        <w:jc w:val="both"/>
        <w:rPr>
          <w:rFonts w:ascii="Times New Roman" w:hAnsi="Times New Roman"/>
          <w:sz w:val="22"/>
          <w:szCs w:val="22"/>
        </w:rPr>
      </w:pPr>
      <w:r w:rsidRPr="007772C3">
        <w:rPr>
          <w:rFonts w:ascii="Times New Roman" w:hAnsi="Times New Roman"/>
          <w:sz w:val="22"/>
          <w:szCs w:val="22"/>
        </w:rPr>
        <w:t>Pružatelj usluge treba identificirati rizike, procijeniti vjerojatnost pojave i utjecaj rizika na provedbu Projekta te, na temelju navedenoga, razviti metodologiju upravljanja rizicima.</w:t>
      </w:r>
    </w:p>
    <w:p w:rsidR="00A33312" w:rsidRPr="007772C3" w:rsidRDefault="00A33312" w:rsidP="00A33312">
      <w:pPr>
        <w:spacing w:after="0"/>
        <w:jc w:val="both"/>
        <w:rPr>
          <w:rFonts w:ascii="Times New Roman" w:hAnsi="Times New Roman"/>
          <w:sz w:val="22"/>
          <w:szCs w:val="22"/>
        </w:rPr>
      </w:pPr>
    </w:p>
    <w:p w:rsidR="00A33312" w:rsidRPr="007772C3" w:rsidRDefault="00A33312" w:rsidP="00A33312">
      <w:pPr>
        <w:spacing w:after="0"/>
        <w:jc w:val="both"/>
        <w:rPr>
          <w:rFonts w:ascii="Times New Roman" w:hAnsi="Times New Roman"/>
          <w:sz w:val="22"/>
          <w:szCs w:val="22"/>
        </w:rPr>
      </w:pPr>
      <w:r w:rsidRPr="007772C3">
        <w:rPr>
          <w:rFonts w:ascii="Times New Roman" w:hAnsi="Times New Roman"/>
          <w:sz w:val="22"/>
          <w:szCs w:val="22"/>
        </w:rPr>
        <w:t xml:space="preserve">Ključni  rizici u provedbi </w:t>
      </w:r>
      <w:r w:rsidR="0091676D" w:rsidRPr="007772C3">
        <w:rPr>
          <w:rFonts w:ascii="Times New Roman" w:hAnsi="Times New Roman"/>
          <w:sz w:val="22"/>
          <w:szCs w:val="22"/>
        </w:rPr>
        <w:t xml:space="preserve">Projekta </w:t>
      </w:r>
      <w:r w:rsidRPr="007772C3">
        <w:rPr>
          <w:rFonts w:ascii="Times New Roman" w:hAnsi="Times New Roman"/>
          <w:sz w:val="22"/>
          <w:szCs w:val="22"/>
        </w:rPr>
        <w:t>uključuju, ali nisu ograničeni na:</w:t>
      </w:r>
    </w:p>
    <w:p w:rsidR="00A33312" w:rsidRPr="007772C3" w:rsidRDefault="00A33312" w:rsidP="000A7D86">
      <w:pPr>
        <w:pStyle w:val="Odlomakpopisa"/>
        <w:numPr>
          <w:ilvl w:val="0"/>
          <w:numId w:val="13"/>
        </w:numPr>
        <w:spacing w:after="0" w:line="276" w:lineRule="auto"/>
        <w:jc w:val="both"/>
        <w:rPr>
          <w:rFonts w:ascii="Times New Roman" w:hAnsi="Times New Roman"/>
          <w:sz w:val="22"/>
          <w:szCs w:val="22"/>
        </w:rPr>
      </w:pPr>
      <w:r w:rsidRPr="007772C3">
        <w:rPr>
          <w:rFonts w:ascii="Times New Roman" w:hAnsi="Times New Roman"/>
          <w:sz w:val="22"/>
          <w:szCs w:val="22"/>
        </w:rPr>
        <w:t>kašnjenje početka provedbe Ugovora i ostalih projektnih komponenti financiranih iz ugovora o dodjeli bespovratnih sredstava, između ostalog, zbog kašnjenja proisteklih iz žalbi tijekom postupaka javne nabave;</w:t>
      </w:r>
    </w:p>
    <w:p w:rsidR="00A33312" w:rsidRPr="007772C3" w:rsidRDefault="00A33312" w:rsidP="000A7D86">
      <w:pPr>
        <w:pStyle w:val="Odlomakpopisa"/>
        <w:numPr>
          <w:ilvl w:val="0"/>
          <w:numId w:val="13"/>
        </w:numPr>
        <w:spacing w:after="0" w:line="276" w:lineRule="auto"/>
        <w:jc w:val="both"/>
        <w:rPr>
          <w:rFonts w:ascii="Times New Roman" w:hAnsi="Times New Roman"/>
          <w:sz w:val="22"/>
          <w:szCs w:val="22"/>
        </w:rPr>
      </w:pPr>
      <w:r w:rsidRPr="007772C3">
        <w:rPr>
          <w:rFonts w:ascii="Times New Roman" w:hAnsi="Times New Roman"/>
          <w:sz w:val="22"/>
          <w:szCs w:val="22"/>
        </w:rPr>
        <w:t>kašnjenje u provedbi jer Pružatelj usluga nije angažirao dovoljan broj stručnjaka;</w:t>
      </w:r>
    </w:p>
    <w:p w:rsidR="00A33312" w:rsidRPr="007772C3" w:rsidRDefault="00A33312" w:rsidP="000A7D86">
      <w:pPr>
        <w:pStyle w:val="Odlomakpopisa"/>
        <w:numPr>
          <w:ilvl w:val="0"/>
          <w:numId w:val="13"/>
        </w:numPr>
        <w:spacing w:after="0" w:line="276" w:lineRule="auto"/>
        <w:jc w:val="both"/>
        <w:rPr>
          <w:rFonts w:ascii="Times New Roman" w:hAnsi="Times New Roman"/>
          <w:sz w:val="22"/>
          <w:szCs w:val="22"/>
        </w:rPr>
      </w:pPr>
      <w:r w:rsidRPr="007772C3">
        <w:rPr>
          <w:rFonts w:ascii="Times New Roman" w:hAnsi="Times New Roman"/>
          <w:sz w:val="22"/>
          <w:szCs w:val="22"/>
        </w:rPr>
        <w:t>kvaliteta obavljenih usluga ne dostiže traženu razinu;</w:t>
      </w:r>
    </w:p>
    <w:p w:rsidR="00A33312" w:rsidRPr="007772C3" w:rsidRDefault="00A33312" w:rsidP="000A7D86">
      <w:pPr>
        <w:pStyle w:val="Odlomakpopisa"/>
        <w:numPr>
          <w:ilvl w:val="0"/>
          <w:numId w:val="13"/>
        </w:numPr>
        <w:spacing w:after="0" w:line="276" w:lineRule="auto"/>
        <w:jc w:val="both"/>
        <w:rPr>
          <w:rFonts w:ascii="Times New Roman" w:hAnsi="Times New Roman"/>
          <w:sz w:val="22"/>
          <w:szCs w:val="22"/>
        </w:rPr>
      </w:pPr>
      <w:r w:rsidRPr="007772C3">
        <w:rPr>
          <w:rFonts w:ascii="Times New Roman" w:hAnsi="Times New Roman"/>
          <w:sz w:val="22"/>
          <w:szCs w:val="22"/>
        </w:rPr>
        <w:t>promjene relevantnog nacionalnog i/ili EU zakonodavstva;</w:t>
      </w:r>
    </w:p>
    <w:p w:rsidR="00A33312" w:rsidRPr="007772C3" w:rsidRDefault="00A33312" w:rsidP="000A7D86">
      <w:pPr>
        <w:pStyle w:val="Odlomakpopisa"/>
        <w:numPr>
          <w:ilvl w:val="0"/>
          <w:numId w:val="13"/>
        </w:numPr>
        <w:spacing w:after="0" w:line="276" w:lineRule="auto"/>
        <w:jc w:val="both"/>
        <w:rPr>
          <w:rFonts w:ascii="Times New Roman" w:hAnsi="Times New Roman"/>
          <w:sz w:val="22"/>
          <w:szCs w:val="22"/>
        </w:rPr>
      </w:pPr>
      <w:r w:rsidRPr="007772C3">
        <w:rPr>
          <w:rFonts w:ascii="Times New Roman" w:hAnsi="Times New Roman"/>
          <w:sz w:val="22"/>
          <w:szCs w:val="22"/>
        </w:rPr>
        <w:t>sredstva potrebna za financiranje projekta nisu na raspolaganju prema predviđenom planu.</w:t>
      </w:r>
    </w:p>
    <w:p w:rsidR="00A33312" w:rsidRPr="007772C3" w:rsidRDefault="00A33312" w:rsidP="00A33312">
      <w:pPr>
        <w:spacing w:after="0"/>
        <w:jc w:val="both"/>
        <w:rPr>
          <w:rFonts w:ascii="Times New Roman" w:hAnsi="Times New Roman"/>
          <w:sz w:val="22"/>
          <w:szCs w:val="22"/>
        </w:rPr>
      </w:pPr>
    </w:p>
    <w:p w:rsidR="00A33312" w:rsidRPr="007772C3" w:rsidRDefault="00A33312" w:rsidP="00A33312">
      <w:pPr>
        <w:spacing w:after="0"/>
        <w:jc w:val="both"/>
        <w:rPr>
          <w:rFonts w:ascii="Times New Roman" w:hAnsi="Times New Roman"/>
          <w:sz w:val="22"/>
          <w:szCs w:val="22"/>
          <w:u w:val="single"/>
        </w:rPr>
      </w:pPr>
      <w:r w:rsidRPr="007772C3">
        <w:rPr>
          <w:rFonts w:ascii="Times New Roman" w:hAnsi="Times New Roman"/>
          <w:sz w:val="22"/>
          <w:szCs w:val="22"/>
          <w:u w:val="single"/>
        </w:rPr>
        <w:t>Metodologija upravljanja rizicima</w:t>
      </w:r>
    </w:p>
    <w:p w:rsidR="00A33312" w:rsidRPr="007772C3" w:rsidRDefault="00A33312" w:rsidP="00A33312">
      <w:pPr>
        <w:spacing w:after="0"/>
        <w:jc w:val="both"/>
        <w:rPr>
          <w:rFonts w:ascii="Times New Roman" w:hAnsi="Times New Roman"/>
          <w:sz w:val="22"/>
          <w:szCs w:val="22"/>
        </w:rPr>
      </w:pPr>
      <w:r w:rsidRPr="007772C3">
        <w:rPr>
          <w:rFonts w:ascii="Times New Roman" w:hAnsi="Times New Roman"/>
          <w:sz w:val="22"/>
          <w:szCs w:val="22"/>
        </w:rPr>
        <w:t>Pružatelj usluge treba izraditi metodologiju upravljanja rizicima na temelju:</w:t>
      </w:r>
    </w:p>
    <w:p w:rsidR="00A33312" w:rsidRPr="007772C3" w:rsidRDefault="00A33312" w:rsidP="000A7D86">
      <w:pPr>
        <w:pStyle w:val="Odlomakpopisa"/>
        <w:numPr>
          <w:ilvl w:val="0"/>
          <w:numId w:val="14"/>
        </w:numPr>
        <w:spacing w:after="0" w:line="276" w:lineRule="auto"/>
        <w:jc w:val="both"/>
        <w:rPr>
          <w:rFonts w:ascii="Times New Roman" w:hAnsi="Times New Roman"/>
          <w:sz w:val="22"/>
          <w:szCs w:val="22"/>
        </w:rPr>
      </w:pPr>
      <w:r w:rsidRPr="007772C3">
        <w:rPr>
          <w:rFonts w:ascii="Times New Roman" w:hAnsi="Times New Roman"/>
          <w:sz w:val="22"/>
          <w:szCs w:val="22"/>
        </w:rPr>
        <w:t>analize Projekta i Ugovora o dodjeli bespovratnih sredstava,</w:t>
      </w:r>
    </w:p>
    <w:p w:rsidR="00A33312" w:rsidRPr="007772C3" w:rsidRDefault="00A33312" w:rsidP="000A7D86">
      <w:pPr>
        <w:pStyle w:val="Odlomakpopisa"/>
        <w:numPr>
          <w:ilvl w:val="0"/>
          <w:numId w:val="14"/>
        </w:numPr>
        <w:spacing w:after="0" w:line="276" w:lineRule="auto"/>
        <w:jc w:val="both"/>
        <w:rPr>
          <w:rFonts w:ascii="Times New Roman" w:hAnsi="Times New Roman"/>
          <w:sz w:val="22"/>
          <w:szCs w:val="22"/>
        </w:rPr>
      </w:pPr>
      <w:r w:rsidRPr="007772C3">
        <w:rPr>
          <w:rFonts w:ascii="Times New Roman" w:hAnsi="Times New Roman"/>
          <w:sz w:val="22"/>
          <w:szCs w:val="22"/>
        </w:rPr>
        <w:t>analize svih ugovora potrebnih za provedbu Projekta,</w:t>
      </w:r>
    </w:p>
    <w:p w:rsidR="00A33312" w:rsidRPr="007772C3" w:rsidRDefault="00A33312" w:rsidP="000A7D86">
      <w:pPr>
        <w:pStyle w:val="Odlomakpopisa"/>
        <w:numPr>
          <w:ilvl w:val="0"/>
          <w:numId w:val="14"/>
        </w:numPr>
        <w:spacing w:after="0" w:line="276" w:lineRule="auto"/>
        <w:jc w:val="both"/>
        <w:rPr>
          <w:rFonts w:ascii="Times New Roman" w:hAnsi="Times New Roman"/>
          <w:sz w:val="22"/>
          <w:szCs w:val="22"/>
        </w:rPr>
      </w:pPr>
      <w:r w:rsidRPr="007772C3">
        <w:rPr>
          <w:rFonts w:ascii="Times New Roman" w:hAnsi="Times New Roman"/>
          <w:sz w:val="22"/>
          <w:szCs w:val="22"/>
        </w:rPr>
        <w:t>analize procesa u nadležnosti Naručitelja,</w:t>
      </w:r>
    </w:p>
    <w:p w:rsidR="00A33312" w:rsidRPr="007772C3" w:rsidRDefault="00A33312" w:rsidP="000A7D86">
      <w:pPr>
        <w:pStyle w:val="Odlomakpopisa"/>
        <w:numPr>
          <w:ilvl w:val="0"/>
          <w:numId w:val="14"/>
        </w:numPr>
        <w:spacing w:after="0" w:line="276" w:lineRule="auto"/>
        <w:jc w:val="both"/>
        <w:rPr>
          <w:rFonts w:ascii="Times New Roman" w:hAnsi="Times New Roman"/>
          <w:sz w:val="22"/>
          <w:szCs w:val="22"/>
        </w:rPr>
      </w:pPr>
      <w:r w:rsidRPr="007772C3">
        <w:rPr>
          <w:rFonts w:ascii="Times New Roman" w:hAnsi="Times New Roman"/>
          <w:sz w:val="22"/>
          <w:szCs w:val="22"/>
        </w:rPr>
        <w:t>identificiranja rizika tijekom provedbe Projekta,</w:t>
      </w:r>
    </w:p>
    <w:p w:rsidR="00A33312" w:rsidRPr="007772C3" w:rsidRDefault="00A33312" w:rsidP="000A7D86">
      <w:pPr>
        <w:pStyle w:val="Odlomakpopisa"/>
        <w:numPr>
          <w:ilvl w:val="0"/>
          <w:numId w:val="14"/>
        </w:numPr>
        <w:spacing w:after="0" w:line="276" w:lineRule="auto"/>
        <w:jc w:val="both"/>
        <w:rPr>
          <w:rFonts w:ascii="Times New Roman" w:hAnsi="Times New Roman"/>
          <w:sz w:val="22"/>
          <w:szCs w:val="22"/>
        </w:rPr>
      </w:pPr>
      <w:r w:rsidRPr="007772C3">
        <w:rPr>
          <w:rFonts w:ascii="Times New Roman" w:hAnsi="Times New Roman"/>
          <w:sz w:val="22"/>
          <w:szCs w:val="22"/>
        </w:rPr>
        <w:t>procjene vjerojatnosti pojave i procjene utjecaja rizika,</w:t>
      </w:r>
    </w:p>
    <w:p w:rsidR="00A33312" w:rsidRPr="007772C3" w:rsidRDefault="00A33312" w:rsidP="000A7D86">
      <w:pPr>
        <w:pStyle w:val="Odlomakpopisa"/>
        <w:numPr>
          <w:ilvl w:val="0"/>
          <w:numId w:val="14"/>
        </w:numPr>
        <w:spacing w:after="0" w:line="276" w:lineRule="auto"/>
        <w:jc w:val="both"/>
        <w:rPr>
          <w:rFonts w:ascii="Times New Roman" w:hAnsi="Times New Roman"/>
          <w:sz w:val="22"/>
          <w:szCs w:val="22"/>
        </w:rPr>
      </w:pPr>
      <w:r w:rsidRPr="007772C3">
        <w:rPr>
          <w:rFonts w:ascii="Times New Roman" w:hAnsi="Times New Roman"/>
          <w:sz w:val="22"/>
          <w:szCs w:val="22"/>
        </w:rPr>
        <w:t>identificiranja korektivnih mjera za ublažavanje utjecaja neprihvatljivih rizika.</w:t>
      </w:r>
    </w:p>
    <w:p w:rsidR="00A33312" w:rsidRPr="007772C3" w:rsidRDefault="00A33312" w:rsidP="00A33312">
      <w:pPr>
        <w:spacing w:after="0"/>
        <w:jc w:val="both"/>
        <w:rPr>
          <w:rFonts w:ascii="Times New Roman" w:hAnsi="Times New Roman"/>
          <w:sz w:val="22"/>
          <w:szCs w:val="22"/>
        </w:rPr>
      </w:pPr>
    </w:p>
    <w:p w:rsidR="00A33312" w:rsidRPr="007772C3" w:rsidRDefault="00A33312" w:rsidP="000A7D86">
      <w:pPr>
        <w:pStyle w:val="Odlomakpopisa"/>
        <w:numPr>
          <w:ilvl w:val="0"/>
          <w:numId w:val="10"/>
        </w:numPr>
        <w:spacing w:after="200" w:line="276" w:lineRule="auto"/>
        <w:jc w:val="both"/>
        <w:rPr>
          <w:rFonts w:ascii="Times New Roman" w:hAnsi="Times New Roman"/>
          <w:i/>
          <w:sz w:val="22"/>
          <w:szCs w:val="22"/>
        </w:rPr>
      </w:pPr>
      <w:r w:rsidRPr="007772C3">
        <w:rPr>
          <w:rFonts w:ascii="Times New Roman" w:hAnsi="Times New Roman"/>
          <w:i/>
          <w:sz w:val="22"/>
          <w:szCs w:val="22"/>
        </w:rPr>
        <w:t>Administrativno i tehničko upravljanje projektom:</w:t>
      </w:r>
    </w:p>
    <w:p w:rsidR="00A33312" w:rsidRPr="007772C3" w:rsidRDefault="00A33312" w:rsidP="00A33312">
      <w:pPr>
        <w:jc w:val="both"/>
        <w:rPr>
          <w:rFonts w:ascii="Times New Roman" w:hAnsi="Times New Roman"/>
          <w:sz w:val="22"/>
          <w:szCs w:val="22"/>
        </w:rPr>
      </w:pPr>
      <w:r w:rsidRPr="007772C3">
        <w:rPr>
          <w:rFonts w:ascii="Times New Roman" w:hAnsi="Times New Roman"/>
          <w:sz w:val="22"/>
          <w:szCs w:val="22"/>
        </w:rPr>
        <w:t>Izvršitelj će pružiti podršku Naručitelju u kontroli pridržavanja odredbi po Ugovoru za izvođenje radova i opremanje reciklažnog dvorišta, Ugovoru za uslugu stručnog nadzora i koordinatora zaštite na radu tijekom izvođena radova te Ugovora za uslugu projektantskog nadzora.</w:t>
      </w:r>
    </w:p>
    <w:p w:rsidR="007C7CB6" w:rsidRPr="007772C3" w:rsidRDefault="007C7CB6" w:rsidP="00A33312">
      <w:pPr>
        <w:jc w:val="both"/>
        <w:rPr>
          <w:rFonts w:ascii="Times New Roman" w:hAnsi="Times New Roman"/>
          <w:sz w:val="22"/>
          <w:szCs w:val="22"/>
        </w:rPr>
      </w:pPr>
    </w:p>
    <w:p w:rsidR="007C7CB6" w:rsidRPr="007772C3" w:rsidRDefault="007C7CB6" w:rsidP="00A33312">
      <w:pPr>
        <w:jc w:val="both"/>
        <w:rPr>
          <w:rFonts w:ascii="Times New Roman" w:hAnsi="Times New Roman"/>
          <w:sz w:val="22"/>
          <w:szCs w:val="22"/>
        </w:rPr>
      </w:pPr>
    </w:p>
    <w:p w:rsidR="00A33312" w:rsidRPr="007772C3" w:rsidRDefault="00A33312" w:rsidP="000A7D86">
      <w:pPr>
        <w:pStyle w:val="Odlomakpopisa"/>
        <w:numPr>
          <w:ilvl w:val="0"/>
          <w:numId w:val="11"/>
        </w:numPr>
        <w:spacing w:after="200" w:line="276" w:lineRule="auto"/>
        <w:jc w:val="both"/>
        <w:rPr>
          <w:rFonts w:ascii="Times New Roman" w:hAnsi="Times New Roman"/>
          <w:sz w:val="22"/>
          <w:szCs w:val="22"/>
        </w:rPr>
      </w:pPr>
      <w:r w:rsidRPr="007772C3">
        <w:rPr>
          <w:rFonts w:ascii="Times New Roman" w:hAnsi="Times New Roman"/>
          <w:sz w:val="22"/>
          <w:szCs w:val="22"/>
        </w:rPr>
        <w:lastRenderedPageBreak/>
        <w:t>Kontrolu dostavljenog jamstva za uredno ispunjenje Ugovora</w:t>
      </w:r>
    </w:p>
    <w:p w:rsidR="00A33312" w:rsidRPr="007772C3" w:rsidRDefault="00A33312" w:rsidP="000A7D86">
      <w:pPr>
        <w:pStyle w:val="Odlomakpopisa"/>
        <w:numPr>
          <w:ilvl w:val="0"/>
          <w:numId w:val="11"/>
        </w:numPr>
        <w:spacing w:after="200" w:line="276" w:lineRule="auto"/>
        <w:jc w:val="both"/>
        <w:rPr>
          <w:rFonts w:ascii="Times New Roman" w:hAnsi="Times New Roman"/>
          <w:sz w:val="22"/>
          <w:szCs w:val="22"/>
        </w:rPr>
      </w:pPr>
      <w:r w:rsidRPr="007772C3">
        <w:rPr>
          <w:rFonts w:ascii="Times New Roman" w:hAnsi="Times New Roman"/>
          <w:sz w:val="22"/>
          <w:szCs w:val="22"/>
        </w:rPr>
        <w:t>Praćenje napretka provedbe projekta (Izvršitelj će promptno izvijestiti Naručitelja o detaljima bilo kojeg čimbenika koji može ugroziti napredak radova kao i o mogućim implikacijama koje takvi čimbenici mogu imati na izvorno planirano vrijeme završetka radova ili izvorno planirane troškove radova);</w:t>
      </w:r>
    </w:p>
    <w:p w:rsidR="00A33312" w:rsidRPr="007772C3" w:rsidRDefault="00A33312" w:rsidP="000A7D86">
      <w:pPr>
        <w:pStyle w:val="Odlomakpopisa"/>
        <w:numPr>
          <w:ilvl w:val="0"/>
          <w:numId w:val="11"/>
        </w:numPr>
        <w:spacing w:after="200" w:line="276" w:lineRule="auto"/>
        <w:jc w:val="both"/>
        <w:rPr>
          <w:rFonts w:ascii="Times New Roman" w:hAnsi="Times New Roman"/>
          <w:sz w:val="22"/>
          <w:szCs w:val="22"/>
        </w:rPr>
      </w:pPr>
      <w:r w:rsidRPr="007772C3">
        <w:rPr>
          <w:rFonts w:ascii="Times New Roman" w:hAnsi="Times New Roman"/>
          <w:sz w:val="22"/>
          <w:szCs w:val="22"/>
        </w:rPr>
        <w:t>Savjetovanje Naručitelja oko ugovornih obaveza izvođača, nadzornog inženjera, koordinatora zaštite na radu tijekom izvođenja radova i projektantskog nadzora;</w:t>
      </w:r>
    </w:p>
    <w:p w:rsidR="00A33312" w:rsidRPr="007772C3" w:rsidRDefault="00A33312" w:rsidP="000A7D86">
      <w:pPr>
        <w:pStyle w:val="Odlomakpopisa"/>
        <w:numPr>
          <w:ilvl w:val="0"/>
          <w:numId w:val="11"/>
        </w:numPr>
        <w:spacing w:after="200" w:line="276" w:lineRule="auto"/>
        <w:jc w:val="both"/>
        <w:rPr>
          <w:rFonts w:ascii="Times New Roman" w:hAnsi="Times New Roman"/>
          <w:sz w:val="22"/>
          <w:szCs w:val="22"/>
        </w:rPr>
      </w:pPr>
      <w:r w:rsidRPr="007772C3">
        <w:rPr>
          <w:rFonts w:ascii="Times New Roman" w:hAnsi="Times New Roman"/>
          <w:sz w:val="22"/>
          <w:szCs w:val="22"/>
        </w:rPr>
        <w:t>Kontrolu građevinske knjige i dnevnika u smislu postojanja ovjera nadzornih inženjera;</w:t>
      </w:r>
    </w:p>
    <w:p w:rsidR="00A33312" w:rsidRPr="007772C3" w:rsidRDefault="00A33312" w:rsidP="000A7D86">
      <w:pPr>
        <w:pStyle w:val="Odlomakpopisa"/>
        <w:numPr>
          <w:ilvl w:val="0"/>
          <w:numId w:val="11"/>
        </w:numPr>
        <w:spacing w:after="200" w:line="276" w:lineRule="auto"/>
        <w:jc w:val="both"/>
        <w:rPr>
          <w:rFonts w:ascii="Times New Roman" w:hAnsi="Times New Roman"/>
          <w:sz w:val="22"/>
          <w:szCs w:val="22"/>
        </w:rPr>
      </w:pPr>
      <w:r w:rsidRPr="007772C3">
        <w:rPr>
          <w:rFonts w:ascii="Times New Roman" w:hAnsi="Times New Roman"/>
          <w:sz w:val="22"/>
          <w:szCs w:val="22"/>
        </w:rPr>
        <w:t>Kontrolu dostavljenih Izvješća izvođača radova i pružatelja usluga stručnog nadzora, koordinatora zaštite na radu tijekom izvođenja radova i projektantskog nadzora;</w:t>
      </w:r>
    </w:p>
    <w:p w:rsidR="00A33312" w:rsidRPr="007772C3" w:rsidRDefault="00A33312" w:rsidP="000A7D86">
      <w:pPr>
        <w:pStyle w:val="Odlomakpopisa"/>
        <w:numPr>
          <w:ilvl w:val="0"/>
          <w:numId w:val="11"/>
        </w:numPr>
        <w:spacing w:after="200" w:line="276" w:lineRule="auto"/>
        <w:jc w:val="both"/>
        <w:rPr>
          <w:rFonts w:ascii="Times New Roman" w:hAnsi="Times New Roman"/>
          <w:sz w:val="22"/>
          <w:szCs w:val="22"/>
        </w:rPr>
      </w:pPr>
      <w:r w:rsidRPr="007772C3">
        <w:rPr>
          <w:rFonts w:ascii="Times New Roman" w:hAnsi="Times New Roman"/>
          <w:sz w:val="22"/>
          <w:szCs w:val="22"/>
        </w:rPr>
        <w:t>Praćenje troškova i kontrolu izdanih i plaćenih računa izvođača radova i pružatelja usluga;</w:t>
      </w:r>
    </w:p>
    <w:p w:rsidR="00A33312" w:rsidRPr="007772C3" w:rsidRDefault="00A33312" w:rsidP="000A7D86">
      <w:pPr>
        <w:pStyle w:val="Odlomakpopisa"/>
        <w:numPr>
          <w:ilvl w:val="0"/>
          <w:numId w:val="11"/>
        </w:numPr>
        <w:spacing w:after="200" w:line="276" w:lineRule="auto"/>
        <w:jc w:val="both"/>
        <w:rPr>
          <w:rFonts w:ascii="Times New Roman" w:hAnsi="Times New Roman"/>
          <w:sz w:val="22"/>
          <w:szCs w:val="22"/>
        </w:rPr>
      </w:pPr>
      <w:r w:rsidRPr="007772C3">
        <w:rPr>
          <w:rFonts w:ascii="Times New Roman" w:hAnsi="Times New Roman"/>
          <w:sz w:val="22"/>
          <w:szCs w:val="22"/>
        </w:rPr>
        <w:t>Sudjelovanje na gradilišnim sastancima u slučaju izvanrednih okolnosti - ukoliko se zbog određenih otvorenih pitanja zahtjeva prisustvo Izvršitelja</w:t>
      </w:r>
    </w:p>
    <w:p w:rsidR="00A33312" w:rsidRPr="007772C3" w:rsidRDefault="00A33312" w:rsidP="000A7D86">
      <w:pPr>
        <w:pStyle w:val="Odlomakpopisa"/>
        <w:numPr>
          <w:ilvl w:val="0"/>
          <w:numId w:val="11"/>
        </w:numPr>
        <w:spacing w:after="200" w:line="276" w:lineRule="auto"/>
        <w:jc w:val="both"/>
        <w:rPr>
          <w:rFonts w:ascii="Times New Roman" w:hAnsi="Times New Roman"/>
          <w:sz w:val="22"/>
          <w:szCs w:val="22"/>
        </w:rPr>
      </w:pPr>
      <w:r w:rsidRPr="007772C3">
        <w:rPr>
          <w:rFonts w:ascii="Times New Roman" w:hAnsi="Times New Roman"/>
          <w:sz w:val="22"/>
          <w:szCs w:val="22"/>
        </w:rPr>
        <w:t>Podršku Naručitelju u postupcima primopredaje i završnog obračuna te tijekom tehničkog pregleda odnosno kontrolu postupaka koji uvjetuju i prethode izdavanju uporabne dozvole.</w:t>
      </w:r>
    </w:p>
    <w:p w:rsidR="00A33312" w:rsidRPr="007772C3" w:rsidRDefault="00A33312" w:rsidP="00A33312">
      <w:pPr>
        <w:jc w:val="both"/>
        <w:rPr>
          <w:rFonts w:ascii="Times New Roman" w:hAnsi="Times New Roman"/>
          <w:sz w:val="22"/>
          <w:szCs w:val="22"/>
        </w:rPr>
      </w:pPr>
      <w:r w:rsidRPr="007772C3">
        <w:rPr>
          <w:rFonts w:ascii="Times New Roman" w:hAnsi="Times New Roman"/>
          <w:sz w:val="22"/>
          <w:szCs w:val="22"/>
        </w:rPr>
        <w:t xml:space="preserve">Izvršitelj će koordinirati međusobnu komunikaciju svih ugovorenih strana te potencijalne probleme i rizike tijekom provedbe projekta. </w:t>
      </w:r>
    </w:p>
    <w:p w:rsidR="00A33312" w:rsidRPr="007772C3" w:rsidRDefault="00A33312" w:rsidP="00A33312">
      <w:pPr>
        <w:jc w:val="both"/>
        <w:rPr>
          <w:rFonts w:ascii="Times New Roman" w:hAnsi="Times New Roman"/>
          <w:sz w:val="22"/>
          <w:szCs w:val="22"/>
        </w:rPr>
      </w:pPr>
      <w:r w:rsidRPr="007772C3">
        <w:rPr>
          <w:rFonts w:ascii="Times New Roman" w:hAnsi="Times New Roman"/>
          <w:sz w:val="22"/>
          <w:szCs w:val="22"/>
        </w:rPr>
        <w:t>Izvršitelj će pružiti potporu Naručitelju u komunikaciji s posredničkim tijelom (PT2) i ispunjavanju svih traženih zahtjeva, dostavi dokumenata i sudjelovati na dogovorenim sastancima.</w:t>
      </w:r>
    </w:p>
    <w:p w:rsidR="00A33312" w:rsidRPr="007772C3" w:rsidRDefault="00A33312" w:rsidP="000A7D86">
      <w:pPr>
        <w:pStyle w:val="Odlomakpopisa"/>
        <w:numPr>
          <w:ilvl w:val="0"/>
          <w:numId w:val="10"/>
        </w:numPr>
        <w:spacing w:after="200" w:line="276" w:lineRule="auto"/>
        <w:rPr>
          <w:rFonts w:ascii="Times New Roman" w:hAnsi="Times New Roman"/>
          <w:i/>
          <w:sz w:val="22"/>
          <w:szCs w:val="22"/>
        </w:rPr>
      </w:pPr>
      <w:r w:rsidRPr="007772C3">
        <w:rPr>
          <w:rFonts w:ascii="Times New Roman" w:hAnsi="Times New Roman"/>
          <w:i/>
          <w:sz w:val="22"/>
          <w:szCs w:val="22"/>
        </w:rPr>
        <w:t>Podrška Naručitelju u ispunjavanju svih obveza sukladno Ugovoru o dodjeli bespovratnih sredstava obuhvaća:</w:t>
      </w:r>
    </w:p>
    <w:p w:rsidR="00A33312" w:rsidRPr="007772C3" w:rsidRDefault="00A33312" w:rsidP="000A7D86">
      <w:pPr>
        <w:pStyle w:val="Odlomakpopisa"/>
        <w:numPr>
          <w:ilvl w:val="0"/>
          <w:numId w:val="12"/>
        </w:numPr>
        <w:spacing w:after="200" w:line="276" w:lineRule="auto"/>
        <w:rPr>
          <w:rFonts w:ascii="Times New Roman" w:hAnsi="Times New Roman"/>
          <w:sz w:val="22"/>
          <w:szCs w:val="22"/>
        </w:rPr>
      </w:pPr>
      <w:r w:rsidRPr="007772C3">
        <w:rPr>
          <w:rFonts w:ascii="Times New Roman" w:hAnsi="Times New Roman"/>
          <w:sz w:val="22"/>
          <w:szCs w:val="22"/>
        </w:rPr>
        <w:t>podršku Naručitelju u pripremi, izradi i pravovremenom podnošenju Zahtjeva za nadoknadom sredstava (Izvješća o napretku projekta) i Završnog zahtjeva za nadoknadom sredstava (Završnog izvješća)</w:t>
      </w:r>
    </w:p>
    <w:p w:rsidR="00A33312" w:rsidRPr="007772C3" w:rsidRDefault="00A33312" w:rsidP="000A7D86">
      <w:pPr>
        <w:pStyle w:val="Odlomakpopisa"/>
        <w:numPr>
          <w:ilvl w:val="0"/>
          <w:numId w:val="12"/>
        </w:numPr>
        <w:spacing w:after="200" w:line="276" w:lineRule="auto"/>
        <w:rPr>
          <w:rFonts w:ascii="Times New Roman" w:hAnsi="Times New Roman"/>
          <w:sz w:val="22"/>
          <w:szCs w:val="22"/>
        </w:rPr>
      </w:pPr>
      <w:r w:rsidRPr="007772C3">
        <w:rPr>
          <w:rFonts w:ascii="Times New Roman" w:hAnsi="Times New Roman"/>
          <w:sz w:val="22"/>
          <w:szCs w:val="22"/>
        </w:rPr>
        <w:t>pripremu prognoze novčanih tokova pojedinačnih ugovora i projekta u cjelini, financijsko planiranje</w:t>
      </w:r>
    </w:p>
    <w:p w:rsidR="00A33312" w:rsidRPr="007772C3" w:rsidRDefault="00A33312" w:rsidP="000A7D86">
      <w:pPr>
        <w:pStyle w:val="Odlomakpopisa"/>
        <w:numPr>
          <w:ilvl w:val="0"/>
          <w:numId w:val="12"/>
        </w:numPr>
        <w:spacing w:after="200" w:line="276" w:lineRule="auto"/>
        <w:rPr>
          <w:rFonts w:ascii="Times New Roman" w:hAnsi="Times New Roman"/>
          <w:sz w:val="22"/>
          <w:szCs w:val="22"/>
        </w:rPr>
      </w:pPr>
      <w:r w:rsidRPr="007772C3">
        <w:rPr>
          <w:rFonts w:ascii="Times New Roman" w:hAnsi="Times New Roman"/>
          <w:sz w:val="22"/>
          <w:szCs w:val="22"/>
        </w:rPr>
        <w:t>podršku Naručitelju u pripremi ostalih dokumenata po potrebi i u dogovoru s Naručiteljem</w:t>
      </w:r>
    </w:p>
    <w:p w:rsidR="00A33312" w:rsidRPr="007772C3" w:rsidRDefault="00A33312" w:rsidP="000A7D86">
      <w:pPr>
        <w:pStyle w:val="Odlomakpopisa"/>
        <w:numPr>
          <w:ilvl w:val="0"/>
          <w:numId w:val="12"/>
        </w:numPr>
        <w:spacing w:after="200" w:line="276" w:lineRule="auto"/>
        <w:rPr>
          <w:rFonts w:ascii="Times New Roman" w:hAnsi="Times New Roman"/>
          <w:sz w:val="22"/>
          <w:szCs w:val="22"/>
        </w:rPr>
      </w:pPr>
      <w:r w:rsidRPr="007772C3">
        <w:rPr>
          <w:rFonts w:ascii="Times New Roman" w:hAnsi="Times New Roman"/>
          <w:sz w:val="22"/>
          <w:szCs w:val="22"/>
        </w:rPr>
        <w:t>kontinuirano pružanje potpore Naručitelju u komunikaciji s nadležnim tijelima i mogućim revizorskim postupanjima</w:t>
      </w:r>
    </w:p>
    <w:p w:rsidR="00A33312" w:rsidRPr="007772C3" w:rsidRDefault="00A33312" w:rsidP="000A7D86">
      <w:pPr>
        <w:pStyle w:val="Odlomakpopisa"/>
        <w:numPr>
          <w:ilvl w:val="0"/>
          <w:numId w:val="12"/>
        </w:numPr>
        <w:spacing w:after="200" w:line="276" w:lineRule="auto"/>
        <w:rPr>
          <w:rFonts w:ascii="Times New Roman" w:hAnsi="Times New Roman"/>
          <w:sz w:val="22"/>
          <w:szCs w:val="22"/>
        </w:rPr>
      </w:pPr>
      <w:r w:rsidRPr="007772C3">
        <w:rPr>
          <w:rFonts w:ascii="Times New Roman" w:hAnsi="Times New Roman"/>
          <w:sz w:val="22"/>
          <w:szCs w:val="22"/>
        </w:rPr>
        <w:t>podršku Naručitelju tijekom revizija i/ili kontrola.</w:t>
      </w:r>
    </w:p>
    <w:p w:rsidR="00A33312" w:rsidRPr="007772C3" w:rsidRDefault="00A33312" w:rsidP="00A33312">
      <w:pPr>
        <w:pStyle w:val="Odlomakpopisa"/>
        <w:spacing w:after="0"/>
        <w:ind w:left="360"/>
        <w:jc w:val="both"/>
        <w:rPr>
          <w:rFonts w:ascii="Times New Roman" w:hAnsi="Times New Roman"/>
          <w:sz w:val="22"/>
          <w:szCs w:val="22"/>
        </w:rPr>
      </w:pPr>
    </w:p>
    <w:p w:rsidR="00A33312" w:rsidRPr="007772C3" w:rsidRDefault="00A33312" w:rsidP="000A7D86">
      <w:pPr>
        <w:pStyle w:val="Odlomakpopisa"/>
        <w:numPr>
          <w:ilvl w:val="0"/>
          <w:numId w:val="18"/>
        </w:numPr>
        <w:jc w:val="both"/>
        <w:rPr>
          <w:rFonts w:ascii="Times New Roman" w:hAnsi="Times New Roman"/>
          <w:b/>
          <w:sz w:val="22"/>
          <w:szCs w:val="22"/>
        </w:rPr>
      </w:pPr>
      <w:r w:rsidRPr="007772C3">
        <w:rPr>
          <w:rFonts w:ascii="Times New Roman" w:hAnsi="Times New Roman"/>
          <w:b/>
          <w:sz w:val="22"/>
          <w:szCs w:val="22"/>
        </w:rPr>
        <w:t>Informativno-obrazovne aktivnosti</w:t>
      </w:r>
    </w:p>
    <w:p w:rsidR="001960CC" w:rsidRPr="007772C3" w:rsidRDefault="00A33312" w:rsidP="00A33312">
      <w:pPr>
        <w:shd w:val="clear" w:color="auto" w:fill="FFFFFF"/>
        <w:autoSpaceDE w:val="0"/>
        <w:autoSpaceDN w:val="0"/>
        <w:adjustRightInd w:val="0"/>
        <w:spacing w:before="120"/>
        <w:ind w:right="6"/>
        <w:jc w:val="both"/>
        <w:rPr>
          <w:rFonts w:ascii="Times New Roman" w:hAnsi="Times New Roman"/>
          <w:sz w:val="22"/>
          <w:szCs w:val="22"/>
        </w:rPr>
      </w:pPr>
      <w:r w:rsidRPr="007772C3">
        <w:rPr>
          <w:rFonts w:ascii="Times New Roman" w:hAnsi="Times New Roman"/>
          <w:sz w:val="22"/>
          <w:szCs w:val="22"/>
        </w:rPr>
        <w:t>Predmetne aktivnosti  usmjerene su na informiranje</w:t>
      </w:r>
      <w:r w:rsidR="006403A9" w:rsidRPr="007772C3">
        <w:rPr>
          <w:rFonts w:ascii="Times New Roman" w:hAnsi="Times New Roman"/>
          <w:sz w:val="22"/>
          <w:szCs w:val="22"/>
        </w:rPr>
        <w:t xml:space="preserve"> lokalne javnosti</w:t>
      </w:r>
      <w:r w:rsidRPr="007772C3">
        <w:rPr>
          <w:rFonts w:ascii="Times New Roman" w:hAnsi="Times New Roman"/>
          <w:sz w:val="22"/>
          <w:szCs w:val="22"/>
        </w:rPr>
        <w:t xml:space="preserve"> o </w:t>
      </w:r>
      <w:r w:rsidR="006403A9" w:rsidRPr="007772C3">
        <w:rPr>
          <w:rFonts w:ascii="Times New Roman" w:hAnsi="Times New Roman"/>
          <w:sz w:val="22"/>
          <w:szCs w:val="22"/>
        </w:rPr>
        <w:t xml:space="preserve">odgovornom odvajanju otpada putem reciklažnog dvorišta te o </w:t>
      </w:r>
      <w:r w:rsidRPr="007772C3">
        <w:rPr>
          <w:rFonts w:ascii="Times New Roman" w:hAnsi="Times New Roman"/>
          <w:sz w:val="22"/>
          <w:szCs w:val="22"/>
        </w:rPr>
        <w:t>važnosti sprečavanja nastanka otpada, odvajanja otpada u kućanstvima i ulozi reciklažnog dvorišta u cjelovit</w:t>
      </w:r>
      <w:r w:rsidR="001960CC" w:rsidRPr="007772C3">
        <w:rPr>
          <w:rFonts w:ascii="Times New Roman" w:hAnsi="Times New Roman"/>
          <w:sz w:val="22"/>
          <w:szCs w:val="22"/>
        </w:rPr>
        <w:t>om sustavu gospodarenja otpadom.</w:t>
      </w:r>
    </w:p>
    <w:p w:rsidR="001960CC" w:rsidRPr="007772C3" w:rsidRDefault="00A33312" w:rsidP="00A33312">
      <w:pPr>
        <w:shd w:val="clear" w:color="auto" w:fill="FFFFFF"/>
        <w:autoSpaceDE w:val="0"/>
        <w:autoSpaceDN w:val="0"/>
        <w:adjustRightInd w:val="0"/>
        <w:spacing w:before="120"/>
        <w:ind w:right="6"/>
        <w:jc w:val="both"/>
        <w:rPr>
          <w:rFonts w:ascii="Times New Roman" w:hAnsi="Times New Roman"/>
          <w:sz w:val="22"/>
          <w:szCs w:val="22"/>
        </w:rPr>
      </w:pPr>
      <w:r w:rsidRPr="007772C3">
        <w:rPr>
          <w:rFonts w:ascii="Times New Roman" w:hAnsi="Times New Roman"/>
          <w:sz w:val="22"/>
          <w:szCs w:val="22"/>
        </w:rPr>
        <w:t>Pružatelj uslug</w:t>
      </w:r>
      <w:r w:rsidR="006403A9" w:rsidRPr="007772C3">
        <w:rPr>
          <w:rFonts w:ascii="Times New Roman" w:hAnsi="Times New Roman"/>
          <w:sz w:val="22"/>
          <w:szCs w:val="22"/>
        </w:rPr>
        <w:t xml:space="preserve">a će u sklopu provedbe ugovora </w:t>
      </w:r>
      <w:r w:rsidRPr="007772C3">
        <w:rPr>
          <w:rFonts w:ascii="Times New Roman" w:hAnsi="Times New Roman"/>
          <w:sz w:val="22"/>
          <w:szCs w:val="22"/>
        </w:rPr>
        <w:t xml:space="preserve">pripremiti plan provedbe informativno-obrazovnih aktivnosti kroz koji će utvrditi način i dinamiku provedbe aktivnosti. </w:t>
      </w:r>
    </w:p>
    <w:p w:rsidR="00A33312" w:rsidRPr="007772C3" w:rsidRDefault="00A33312" w:rsidP="00A33312">
      <w:pPr>
        <w:shd w:val="clear" w:color="auto" w:fill="FFFFFF"/>
        <w:autoSpaceDE w:val="0"/>
        <w:autoSpaceDN w:val="0"/>
        <w:adjustRightInd w:val="0"/>
        <w:spacing w:before="120"/>
        <w:ind w:right="6"/>
        <w:jc w:val="both"/>
        <w:rPr>
          <w:rFonts w:ascii="Times New Roman" w:hAnsi="Times New Roman"/>
          <w:sz w:val="22"/>
          <w:szCs w:val="22"/>
        </w:rPr>
      </w:pPr>
      <w:r w:rsidRPr="007772C3">
        <w:rPr>
          <w:rFonts w:ascii="Times New Roman" w:hAnsi="Times New Roman"/>
          <w:sz w:val="22"/>
          <w:szCs w:val="22"/>
        </w:rPr>
        <w:t>Usluga obuhvaća i ažuriranje po potrebi tijekom provedbe projekta te organizacija, kontrola i provođenje plana organizacije i provedbe informativno-obrazovnih aktivnosti projekta.</w:t>
      </w:r>
    </w:p>
    <w:p w:rsidR="00A33312" w:rsidRPr="007772C3" w:rsidRDefault="00A33312" w:rsidP="00A33312">
      <w:pPr>
        <w:shd w:val="clear" w:color="auto" w:fill="FFFFFF"/>
        <w:autoSpaceDE w:val="0"/>
        <w:autoSpaceDN w:val="0"/>
        <w:adjustRightInd w:val="0"/>
        <w:spacing w:before="120"/>
        <w:ind w:right="6"/>
        <w:jc w:val="both"/>
        <w:rPr>
          <w:rFonts w:ascii="Times New Roman" w:hAnsi="Times New Roman"/>
          <w:sz w:val="22"/>
          <w:szCs w:val="22"/>
        </w:rPr>
      </w:pPr>
      <w:r w:rsidRPr="007772C3">
        <w:rPr>
          <w:rFonts w:ascii="Times New Roman" w:hAnsi="Times New Roman"/>
          <w:sz w:val="22"/>
          <w:szCs w:val="22"/>
        </w:rPr>
        <w:t xml:space="preserve">Ciljanu skupinu projekta čini </w:t>
      </w:r>
      <w:r w:rsidR="001960CC" w:rsidRPr="007772C3">
        <w:rPr>
          <w:rFonts w:ascii="Times New Roman" w:hAnsi="Times New Roman"/>
          <w:sz w:val="22"/>
          <w:szCs w:val="22"/>
        </w:rPr>
        <w:t xml:space="preserve">lokalno </w:t>
      </w:r>
      <w:r w:rsidRPr="007772C3">
        <w:rPr>
          <w:rFonts w:ascii="Times New Roman" w:hAnsi="Times New Roman"/>
          <w:sz w:val="22"/>
          <w:szCs w:val="22"/>
        </w:rPr>
        <w:t xml:space="preserve">stanovništvo Općine </w:t>
      </w:r>
      <w:r w:rsidR="001960CC" w:rsidRPr="007772C3">
        <w:rPr>
          <w:rFonts w:ascii="Times New Roman" w:hAnsi="Times New Roman"/>
          <w:sz w:val="22"/>
          <w:szCs w:val="22"/>
        </w:rPr>
        <w:t>Gračac</w:t>
      </w:r>
      <w:r w:rsidRPr="007772C3">
        <w:rPr>
          <w:rFonts w:ascii="Times New Roman" w:hAnsi="Times New Roman"/>
          <w:sz w:val="22"/>
          <w:szCs w:val="22"/>
        </w:rPr>
        <w:t>, s pose</w:t>
      </w:r>
      <w:r w:rsidR="0091445E" w:rsidRPr="007772C3">
        <w:rPr>
          <w:rFonts w:ascii="Times New Roman" w:hAnsi="Times New Roman"/>
          <w:sz w:val="22"/>
          <w:szCs w:val="22"/>
        </w:rPr>
        <w:t xml:space="preserve">bnim naglaskom na djecu (vrtićke, </w:t>
      </w:r>
      <w:r w:rsidRPr="007772C3">
        <w:rPr>
          <w:rFonts w:ascii="Times New Roman" w:hAnsi="Times New Roman"/>
          <w:sz w:val="22"/>
          <w:szCs w:val="22"/>
        </w:rPr>
        <w:t xml:space="preserve">osnovnoškolske </w:t>
      </w:r>
      <w:r w:rsidR="0091445E" w:rsidRPr="007772C3">
        <w:rPr>
          <w:rFonts w:ascii="Times New Roman" w:hAnsi="Times New Roman"/>
          <w:sz w:val="22"/>
          <w:szCs w:val="22"/>
        </w:rPr>
        <w:t xml:space="preserve">i srednjoškolske </w:t>
      </w:r>
      <w:r w:rsidRPr="007772C3">
        <w:rPr>
          <w:rFonts w:ascii="Times New Roman" w:hAnsi="Times New Roman"/>
          <w:sz w:val="22"/>
          <w:szCs w:val="22"/>
        </w:rPr>
        <w:t xml:space="preserve">dobi). </w:t>
      </w:r>
      <w:r w:rsidR="001960CC" w:rsidRPr="007772C3">
        <w:rPr>
          <w:rFonts w:ascii="Times New Roman" w:hAnsi="Times New Roman"/>
          <w:sz w:val="22"/>
          <w:szCs w:val="22"/>
        </w:rPr>
        <w:t>Postotak stanovništva obuhvaćen provedenim informativno-obrazovnim aktivnostima obuhvaća minimalno 60% stanovništva Općine.</w:t>
      </w:r>
    </w:p>
    <w:p w:rsidR="00A33312" w:rsidRPr="007772C3" w:rsidRDefault="00A33312" w:rsidP="00A33312">
      <w:pPr>
        <w:shd w:val="clear" w:color="auto" w:fill="FFFFFF"/>
        <w:autoSpaceDE w:val="0"/>
        <w:autoSpaceDN w:val="0"/>
        <w:adjustRightInd w:val="0"/>
        <w:spacing w:before="120"/>
        <w:ind w:right="6"/>
        <w:jc w:val="both"/>
        <w:rPr>
          <w:rFonts w:ascii="Times New Roman" w:hAnsi="Times New Roman"/>
          <w:sz w:val="22"/>
          <w:szCs w:val="22"/>
        </w:rPr>
      </w:pPr>
      <w:r w:rsidRPr="007772C3">
        <w:rPr>
          <w:rFonts w:ascii="Times New Roman" w:hAnsi="Times New Roman"/>
          <w:sz w:val="22"/>
          <w:szCs w:val="22"/>
        </w:rPr>
        <w:t>Usluga provođenja informativno-obrazovnih aktivnosti obuhvaća:</w:t>
      </w:r>
    </w:p>
    <w:p w:rsidR="00A33312" w:rsidRPr="007772C3" w:rsidRDefault="00A33312" w:rsidP="000A7D86">
      <w:pPr>
        <w:pStyle w:val="Odlomakpopisa"/>
        <w:numPr>
          <w:ilvl w:val="0"/>
          <w:numId w:val="15"/>
        </w:numPr>
        <w:shd w:val="clear" w:color="auto" w:fill="FFFFFF"/>
        <w:autoSpaceDE w:val="0"/>
        <w:autoSpaceDN w:val="0"/>
        <w:adjustRightInd w:val="0"/>
        <w:spacing w:before="120" w:after="200" w:line="276" w:lineRule="auto"/>
        <w:ind w:right="6"/>
        <w:jc w:val="both"/>
        <w:rPr>
          <w:rFonts w:ascii="Times New Roman" w:hAnsi="Times New Roman"/>
          <w:sz w:val="22"/>
          <w:szCs w:val="22"/>
        </w:rPr>
      </w:pPr>
      <w:r w:rsidRPr="007772C3">
        <w:rPr>
          <w:rFonts w:ascii="Times New Roman" w:hAnsi="Times New Roman"/>
          <w:sz w:val="22"/>
          <w:szCs w:val="22"/>
        </w:rPr>
        <w:lastRenderedPageBreak/>
        <w:t>Uslugu izrade promotivnih materijala i oglašavanje: grafička priprema, dizajn i tisak promotivnih materijala i usluga oglašavanja</w:t>
      </w:r>
    </w:p>
    <w:p w:rsidR="00A33312" w:rsidRPr="007772C3" w:rsidRDefault="00A33312" w:rsidP="00A33312">
      <w:pPr>
        <w:pStyle w:val="Odlomakpopisa"/>
        <w:shd w:val="clear" w:color="auto" w:fill="FFFFFF"/>
        <w:autoSpaceDE w:val="0"/>
        <w:autoSpaceDN w:val="0"/>
        <w:adjustRightInd w:val="0"/>
        <w:spacing w:before="120"/>
        <w:ind w:left="780" w:right="6"/>
        <w:jc w:val="both"/>
        <w:rPr>
          <w:rFonts w:ascii="Times New Roman" w:hAnsi="Times New Roman"/>
          <w:sz w:val="22"/>
          <w:szCs w:val="22"/>
        </w:rPr>
      </w:pPr>
    </w:p>
    <w:tbl>
      <w:tblPr>
        <w:tblStyle w:val="Reetkatablice"/>
        <w:tblW w:w="0" w:type="auto"/>
        <w:tblInd w:w="421" w:type="dxa"/>
        <w:tblLook w:val="04A0" w:firstRow="1" w:lastRow="0" w:firstColumn="1" w:lastColumn="0" w:noHBand="0" w:noVBand="1"/>
      </w:tblPr>
      <w:tblGrid>
        <w:gridCol w:w="459"/>
        <w:gridCol w:w="5720"/>
        <w:gridCol w:w="880"/>
        <w:gridCol w:w="1329"/>
      </w:tblGrid>
      <w:tr w:rsidR="00A33312" w:rsidRPr="007772C3" w:rsidTr="00980693">
        <w:trPr>
          <w:trHeight w:val="282"/>
        </w:trPr>
        <w:tc>
          <w:tcPr>
            <w:tcW w:w="459" w:type="dxa"/>
            <w:hideMark/>
          </w:tcPr>
          <w:p w:rsidR="00A33312" w:rsidRPr="007772C3" w:rsidRDefault="00A33312" w:rsidP="00980693">
            <w:pPr>
              <w:pStyle w:val="Odlomakpopisa"/>
              <w:ind w:left="0"/>
              <w:rPr>
                <w:rFonts w:ascii="Times New Roman" w:hAnsi="Times New Roman"/>
                <w:sz w:val="22"/>
                <w:szCs w:val="22"/>
              </w:rPr>
            </w:pPr>
            <w:r w:rsidRPr="007772C3">
              <w:rPr>
                <w:rFonts w:ascii="Times New Roman" w:hAnsi="Times New Roman"/>
                <w:sz w:val="22"/>
                <w:szCs w:val="22"/>
              </w:rPr>
              <w:t>1</w:t>
            </w:r>
          </w:p>
        </w:tc>
        <w:tc>
          <w:tcPr>
            <w:tcW w:w="5720" w:type="dxa"/>
            <w:hideMark/>
          </w:tcPr>
          <w:p w:rsidR="00A33312" w:rsidRPr="007772C3" w:rsidRDefault="00A33312" w:rsidP="00980693">
            <w:pPr>
              <w:pStyle w:val="Odlomakpopisa"/>
              <w:ind w:left="0"/>
              <w:rPr>
                <w:rFonts w:ascii="Times New Roman" w:hAnsi="Times New Roman"/>
                <w:sz w:val="22"/>
                <w:szCs w:val="22"/>
              </w:rPr>
            </w:pPr>
            <w:r w:rsidRPr="007772C3">
              <w:rPr>
                <w:rFonts w:ascii="Times New Roman" w:hAnsi="Times New Roman"/>
                <w:sz w:val="22"/>
                <w:szCs w:val="22"/>
              </w:rPr>
              <w:t>Letci uz račune za komunalni otpad - 1/3 A4: 210x99 mm, obostrani, u boji</w:t>
            </w:r>
          </w:p>
          <w:p w:rsidR="00A33312" w:rsidRPr="007772C3" w:rsidRDefault="00A33312" w:rsidP="00980693">
            <w:pPr>
              <w:pStyle w:val="Odlomakpopisa"/>
              <w:ind w:left="0"/>
              <w:rPr>
                <w:rFonts w:ascii="Times New Roman" w:hAnsi="Times New Roman"/>
                <w:i/>
                <w:sz w:val="22"/>
                <w:szCs w:val="22"/>
              </w:rPr>
            </w:pPr>
            <w:r w:rsidRPr="007772C3">
              <w:rPr>
                <w:rFonts w:ascii="Times New Roman" w:hAnsi="Times New Roman"/>
                <w:i/>
                <w:sz w:val="22"/>
                <w:szCs w:val="22"/>
              </w:rPr>
              <w:t>Sadržaj: informacije o provedbi projekta, lokaciji reciklažnog dvorišta i vrstama otpada koji će se zaprimati u reciklažnom dvorištu,…</w:t>
            </w:r>
          </w:p>
          <w:p w:rsidR="00A33312" w:rsidRPr="007772C3" w:rsidRDefault="00A33312" w:rsidP="00980693">
            <w:pPr>
              <w:pStyle w:val="Odlomakpopisa"/>
              <w:ind w:left="0"/>
              <w:rPr>
                <w:rFonts w:ascii="Times New Roman" w:hAnsi="Times New Roman"/>
                <w:i/>
                <w:sz w:val="22"/>
                <w:szCs w:val="22"/>
              </w:rPr>
            </w:pPr>
          </w:p>
          <w:p w:rsidR="00A33312" w:rsidRPr="007772C3" w:rsidRDefault="00A33312" w:rsidP="00777E60">
            <w:pPr>
              <w:pStyle w:val="Odlomakpopisa"/>
              <w:ind w:left="0"/>
              <w:rPr>
                <w:rFonts w:ascii="Times New Roman" w:hAnsi="Times New Roman"/>
                <w:i/>
                <w:sz w:val="22"/>
                <w:szCs w:val="22"/>
              </w:rPr>
            </w:pPr>
            <w:r w:rsidRPr="007772C3">
              <w:rPr>
                <w:rFonts w:ascii="Times New Roman" w:hAnsi="Times New Roman"/>
                <w:i/>
                <w:sz w:val="22"/>
                <w:szCs w:val="22"/>
              </w:rPr>
              <w:t>Letci se šalju uz račune za komunalne usluge</w:t>
            </w:r>
            <w:r w:rsidR="00777E60" w:rsidRPr="007772C3">
              <w:rPr>
                <w:rFonts w:ascii="Times New Roman" w:hAnsi="Times New Roman"/>
                <w:i/>
                <w:sz w:val="22"/>
                <w:szCs w:val="22"/>
              </w:rPr>
              <w:t>.</w:t>
            </w:r>
          </w:p>
        </w:tc>
        <w:tc>
          <w:tcPr>
            <w:tcW w:w="880" w:type="dxa"/>
            <w:hideMark/>
          </w:tcPr>
          <w:p w:rsidR="00A33312" w:rsidRPr="007772C3" w:rsidRDefault="00A33312" w:rsidP="00980693">
            <w:pPr>
              <w:pStyle w:val="Odlomakpopisa"/>
              <w:ind w:left="0"/>
              <w:jc w:val="right"/>
              <w:rPr>
                <w:rFonts w:ascii="Times New Roman" w:hAnsi="Times New Roman"/>
                <w:i/>
                <w:sz w:val="22"/>
                <w:szCs w:val="22"/>
              </w:rPr>
            </w:pPr>
            <w:r w:rsidRPr="007772C3">
              <w:rPr>
                <w:rFonts w:ascii="Times New Roman" w:hAnsi="Times New Roman"/>
                <w:i/>
                <w:sz w:val="22"/>
                <w:szCs w:val="22"/>
              </w:rPr>
              <w:t>kom</w:t>
            </w:r>
          </w:p>
        </w:tc>
        <w:tc>
          <w:tcPr>
            <w:tcW w:w="1329" w:type="dxa"/>
            <w:noWrap/>
            <w:hideMark/>
          </w:tcPr>
          <w:p w:rsidR="00A33312" w:rsidRPr="007772C3" w:rsidRDefault="0030664B" w:rsidP="00980693">
            <w:pPr>
              <w:pStyle w:val="Odlomakpopisa"/>
              <w:ind w:left="0"/>
              <w:rPr>
                <w:rFonts w:ascii="Times New Roman" w:hAnsi="Times New Roman"/>
                <w:color w:val="FF0000"/>
                <w:sz w:val="22"/>
                <w:szCs w:val="22"/>
              </w:rPr>
            </w:pPr>
            <w:r w:rsidRPr="007772C3">
              <w:rPr>
                <w:rFonts w:ascii="Times New Roman" w:hAnsi="Times New Roman"/>
                <w:sz w:val="22"/>
                <w:szCs w:val="22"/>
              </w:rPr>
              <w:t>1.460</w:t>
            </w:r>
          </w:p>
        </w:tc>
      </w:tr>
      <w:tr w:rsidR="00A33312" w:rsidRPr="007772C3" w:rsidTr="00980693">
        <w:trPr>
          <w:trHeight w:val="566"/>
        </w:trPr>
        <w:tc>
          <w:tcPr>
            <w:tcW w:w="459" w:type="dxa"/>
            <w:noWrap/>
            <w:hideMark/>
          </w:tcPr>
          <w:p w:rsidR="00A33312" w:rsidRPr="007772C3" w:rsidRDefault="0030664B" w:rsidP="00980693">
            <w:pPr>
              <w:pStyle w:val="Odlomakpopisa"/>
              <w:ind w:left="0"/>
              <w:rPr>
                <w:rFonts w:ascii="Times New Roman" w:hAnsi="Times New Roman"/>
                <w:sz w:val="22"/>
                <w:szCs w:val="22"/>
              </w:rPr>
            </w:pPr>
            <w:r w:rsidRPr="007772C3">
              <w:rPr>
                <w:rFonts w:ascii="Times New Roman" w:hAnsi="Times New Roman"/>
                <w:sz w:val="22"/>
                <w:szCs w:val="22"/>
              </w:rPr>
              <w:t>-</w:t>
            </w:r>
            <w:r w:rsidR="00A33312" w:rsidRPr="007772C3">
              <w:rPr>
                <w:rFonts w:ascii="Times New Roman" w:hAnsi="Times New Roman"/>
                <w:sz w:val="22"/>
                <w:szCs w:val="22"/>
              </w:rPr>
              <w:t>2</w:t>
            </w:r>
          </w:p>
        </w:tc>
        <w:tc>
          <w:tcPr>
            <w:tcW w:w="5720" w:type="dxa"/>
            <w:hideMark/>
          </w:tcPr>
          <w:p w:rsidR="00A33312" w:rsidRPr="007772C3" w:rsidRDefault="00A33312" w:rsidP="00980693">
            <w:pPr>
              <w:pStyle w:val="Odlomakpopisa"/>
              <w:ind w:left="0"/>
              <w:rPr>
                <w:rFonts w:ascii="Times New Roman" w:hAnsi="Times New Roman"/>
                <w:i/>
                <w:sz w:val="22"/>
                <w:szCs w:val="22"/>
              </w:rPr>
            </w:pPr>
            <w:r w:rsidRPr="007772C3">
              <w:rPr>
                <w:rFonts w:ascii="Times New Roman" w:hAnsi="Times New Roman"/>
                <w:sz w:val="22"/>
                <w:szCs w:val="22"/>
              </w:rPr>
              <w:t xml:space="preserve">Plakati B2 - </w:t>
            </w:r>
            <w:r w:rsidRPr="007772C3">
              <w:rPr>
                <w:rFonts w:ascii="Times New Roman" w:hAnsi="Times New Roman"/>
                <w:i/>
                <w:sz w:val="22"/>
                <w:szCs w:val="22"/>
              </w:rPr>
              <w:t>informativne obavijesti o razvrstavanju otpada i korištenju reciklažnog dvorišta (vrste otpada koje će se zaprimati u reciklažnom dvorištu) – postavljanje po javnim ustanovama</w:t>
            </w:r>
            <w:r w:rsidR="00777E60" w:rsidRPr="007772C3">
              <w:rPr>
                <w:rFonts w:ascii="Times New Roman" w:hAnsi="Times New Roman"/>
                <w:i/>
                <w:sz w:val="22"/>
                <w:szCs w:val="22"/>
              </w:rPr>
              <w:t>/mjesnim odborima</w:t>
            </w:r>
          </w:p>
          <w:p w:rsidR="00A33312" w:rsidRPr="007772C3" w:rsidRDefault="00A33312" w:rsidP="00980693">
            <w:pPr>
              <w:pStyle w:val="Odlomakpopisa"/>
              <w:ind w:left="0"/>
              <w:rPr>
                <w:rFonts w:ascii="Times New Roman" w:hAnsi="Times New Roman"/>
                <w:sz w:val="22"/>
                <w:szCs w:val="22"/>
              </w:rPr>
            </w:pPr>
          </w:p>
        </w:tc>
        <w:tc>
          <w:tcPr>
            <w:tcW w:w="880" w:type="dxa"/>
            <w:hideMark/>
          </w:tcPr>
          <w:p w:rsidR="00A33312" w:rsidRPr="007772C3" w:rsidRDefault="00A33312" w:rsidP="00980693">
            <w:pPr>
              <w:pStyle w:val="Odlomakpopisa"/>
              <w:ind w:left="0"/>
              <w:jc w:val="right"/>
              <w:rPr>
                <w:rFonts w:ascii="Times New Roman" w:hAnsi="Times New Roman"/>
                <w:sz w:val="22"/>
                <w:szCs w:val="22"/>
              </w:rPr>
            </w:pPr>
            <w:r w:rsidRPr="007772C3">
              <w:rPr>
                <w:rFonts w:ascii="Times New Roman" w:hAnsi="Times New Roman"/>
                <w:sz w:val="22"/>
                <w:szCs w:val="22"/>
              </w:rPr>
              <w:t>kom</w:t>
            </w:r>
          </w:p>
        </w:tc>
        <w:tc>
          <w:tcPr>
            <w:tcW w:w="1329" w:type="dxa"/>
            <w:noWrap/>
            <w:hideMark/>
          </w:tcPr>
          <w:p w:rsidR="00A33312" w:rsidRPr="007772C3" w:rsidRDefault="0030664B" w:rsidP="00777E60">
            <w:pPr>
              <w:pStyle w:val="Odlomakpopisa"/>
              <w:ind w:left="0"/>
              <w:rPr>
                <w:rFonts w:ascii="Times New Roman" w:hAnsi="Times New Roman"/>
                <w:sz w:val="22"/>
                <w:szCs w:val="22"/>
              </w:rPr>
            </w:pPr>
            <w:r w:rsidRPr="007772C3">
              <w:rPr>
                <w:rFonts w:ascii="Times New Roman" w:hAnsi="Times New Roman"/>
                <w:sz w:val="22"/>
                <w:szCs w:val="22"/>
              </w:rPr>
              <w:t>20</w:t>
            </w:r>
          </w:p>
        </w:tc>
      </w:tr>
      <w:tr w:rsidR="00A33312" w:rsidRPr="007772C3" w:rsidTr="00980693">
        <w:trPr>
          <w:trHeight w:val="567"/>
        </w:trPr>
        <w:tc>
          <w:tcPr>
            <w:tcW w:w="459" w:type="dxa"/>
            <w:noWrap/>
            <w:hideMark/>
          </w:tcPr>
          <w:p w:rsidR="00A33312" w:rsidRPr="007772C3" w:rsidRDefault="00A33312" w:rsidP="00980693">
            <w:pPr>
              <w:pStyle w:val="Odlomakpopisa"/>
              <w:ind w:left="0"/>
              <w:rPr>
                <w:rFonts w:ascii="Times New Roman" w:hAnsi="Times New Roman"/>
                <w:sz w:val="22"/>
                <w:szCs w:val="22"/>
              </w:rPr>
            </w:pPr>
            <w:r w:rsidRPr="007772C3">
              <w:rPr>
                <w:rFonts w:ascii="Times New Roman" w:hAnsi="Times New Roman"/>
                <w:sz w:val="22"/>
                <w:szCs w:val="22"/>
              </w:rPr>
              <w:t>3</w:t>
            </w:r>
          </w:p>
        </w:tc>
        <w:tc>
          <w:tcPr>
            <w:tcW w:w="5720" w:type="dxa"/>
            <w:hideMark/>
          </w:tcPr>
          <w:p w:rsidR="00A33312" w:rsidRPr="007772C3" w:rsidRDefault="00A33312" w:rsidP="00980693">
            <w:pPr>
              <w:pStyle w:val="Odlomakpopisa"/>
              <w:ind w:left="0"/>
              <w:rPr>
                <w:rFonts w:ascii="Times New Roman" w:hAnsi="Times New Roman"/>
                <w:sz w:val="22"/>
                <w:szCs w:val="22"/>
              </w:rPr>
            </w:pPr>
            <w:r w:rsidRPr="007772C3">
              <w:rPr>
                <w:rFonts w:ascii="Times New Roman" w:hAnsi="Times New Roman"/>
                <w:sz w:val="22"/>
                <w:szCs w:val="22"/>
              </w:rPr>
              <w:t xml:space="preserve">Plakati B2, za vrtić i škole (djeca) - </w:t>
            </w:r>
            <w:r w:rsidRPr="007772C3">
              <w:rPr>
                <w:rFonts w:ascii="Times New Roman" w:hAnsi="Times New Roman"/>
                <w:i/>
                <w:sz w:val="22"/>
                <w:szCs w:val="22"/>
              </w:rPr>
              <w:t>informativne obavijesti o razvrstavanju otpada i korištenju reciklažnog dvorišta</w:t>
            </w:r>
          </w:p>
          <w:p w:rsidR="00A33312" w:rsidRPr="007772C3" w:rsidRDefault="00A33312" w:rsidP="00980693">
            <w:pPr>
              <w:pStyle w:val="Odlomakpopisa"/>
              <w:ind w:left="0"/>
              <w:rPr>
                <w:rFonts w:ascii="Times New Roman" w:hAnsi="Times New Roman"/>
                <w:i/>
                <w:sz w:val="22"/>
                <w:szCs w:val="22"/>
              </w:rPr>
            </w:pPr>
            <w:r w:rsidRPr="007772C3">
              <w:rPr>
                <w:rFonts w:ascii="Times New Roman" w:hAnsi="Times New Roman"/>
                <w:i/>
                <w:sz w:val="22"/>
                <w:szCs w:val="22"/>
              </w:rPr>
              <w:t xml:space="preserve">Postavljaju se u </w:t>
            </w:r>
            <w:r w:rsidR="00777E60" w:rsidRPr="007772C3">
              <w:rPr>
                <w:rFonts w:ascii="Times New Roman" w:hAnsi="Times New Roman"/>
                <w:i/>
                <w:sz w:val="22"/>
                <w:szCs w:val="22"/>
              </w:rPr>
              <w:t>DV Baltazar</w:t>
            </w:r>
            <w:r w:rsidRPr="007772C3">
              <w:rPr>
                <w:rFonts w:ascii="Times New Roman" w:hAnsi="Times New Roman"/>
                <w:i/>
                <w:sz w:val="22"/>
                <w:szCs w:val="22"/>
              </w:rPr>
              <w:t xml:space="preserve">, OŠ </w:t>
            </w:r>
            <w:r w:rsidR="0091445E" w:rsidRPr="007772C3">
              <w:rPr>
                <w:rFonts w:ascii="Times New Roman" w:hAnsi="Times New Roman"/>
                <w:i/>
                <w:sz w:val="22"/>
                <w:szCs w:val="22"/>
              </w:rPr>
              <w:t xml:space="preserve">Nikole Tesle Gračac i Srednjoj školi Gračac </w:t>
            </w:r>
          </w:p>
          <w:p w:rsidR="00A33312" w:rsidRPr="007772C3" w:rsidRDefault="00A33312" w:rsidP="00980693">
            <w:pPr>
              <w:pStyle w:val="Odlomakpopisa"/>
              <w:ind w:left="0"/>
              <w:rPr>
                <w:rFonts w:ascii="Times New Roman" w:hAnsi="Times New Roman"/>
                <w:i/>
                <w:sz w:val="22"/>
                <w:szCs w:val="22"/>
              </w:rPr>
            </w:pPr>
          </w:p>
        </w:tc>
        <w:tc>
          <w:tcPr>
            <w:tcW w:w="880" w:type="dxa"/>
            <w:hideMark/>
          </w:tcPr>
          <w:p w:rsidR="00A33312" w:rsidRPr="007772C3" w:rsidRDefault="00A33312" w:rsidP="00980693">
            <w:pPr>
              <w:pStyle w:val="Odlomakpopisa"/>
              <w:ind w:left="0"/>
              <w:jc w:val="right"/>
              <w:rPr>
                <w:rFonts w:ascii="Times New Roman" w:hAnsi="Times New Roman"/>
                <w:sz w:val="22"/>
                <w:szCs w:val="22"/>
              </w:rPr>
            </w:pPr>
            <w:r w:rsidRPr="007772C3">
              <w:rPr>
                <w:rFonts w:ascii="Times New Roman" w:hAnsi="Times New Roman"/>
                <w:sz w:val="22"/>
                <w:szCs w:val="22"/>
              </w:rPr>
              <w:t>kom</w:t>
            </w:r>
          </w:p>
        </w:tc>
        <w:tc>
          <w:tcPr>
            <w:tcW w:w="1329" w:type="dxa"/>
            <w:noWrap/>
            <w:hideMark/>
          </w:tcPr>
          <w:p w:rsidR="00A33312" w:rsidRPr="007772C3" w:rsidRDefault="0091445E" w:rsidP="00980693">
            <w:pPr>
              <w:pStyle w:val="Odlomakpopisa"/>
              <w:ind w:left="0"/>
              <w:rPr>
                <w:rFonts w:ascii="Times New Roman" w:hAnsi="Times New Roman"/>
                <w:sz w:val="22"/>
                <w:szCs w:val="22"/>
              </w:rPr>
            </w:pPr>
            <w:r w:rsidRPr="007772C3">
              <w:rPr>
                <w:rFonts w:ascii="Times New Roman" w:hAnsi="Times New Roman"/>
                <w:sz w:val="22"/>
                <w:szCs w:val="22"/>
              </w:rPr>
              <w:t>3</w:t>
            </w:r>
          </w:p>
        </w:tc>
      </w:tr>
      <w:tr w:rsidR="0091445E" w:rsidRPr="007772C3" w:rsidTr="00980693">
        <w:trPr>
          <w:trHeight w:val="567"/>
        </w:trPr>
        <w:tc>
          <w:tcPr>
            <w:tcW w:w="459" w:type="dxa"/>
            <w:noWrap/>
          </w:tcPr>
          <w:p w:rsidR="0091445E" w:rsidRPr="007772C3" w:rsidRDefault="0091445E" w:rsidP="0091445E">
            <w:pPr>
              <w:pStyle w:val="Odlomakpopisa"/>
              <w:ind w:left="0"/>
              <w:rPr>
                <w:rFonts w:ascii="Times New Roman" w:hAnsi="Times New Roman"/>
                <w:sz w:val="22"/>
                <w:szCs w:val="22"/>
              </w:rPr>
            </w:pPr>
            <w:r w:rsidRPr="007772C3">
              <w:rPr>
                <w:rFonts w:ascii="Times New Roman" w:hAnsi="Times New Roman"/>
                <w:sz w:val="22"/>
                <w:szCs w:val="22"/>
              </w:rPr>
              <w:t>4</w:t>
            </w:r>
          </w:p>
        </w:tc>
        <w:tc>
          <w:tcPr>
            <w:tcW w:w="5720" w:type="dxa"/>
          </w:tcPr>
          <w:p w:rsidR="0091445E" w:rsidRPr="007772C3" w:rsidRDefault="0091445E" w:rsidP="0091445E">
            <w:pPr>
              <w:pStyle w:val="Odlomakpopisa"/>
              <w:ind w:left="0"/>
              <w:rPr>
                <w:rFonts w:ascii="Times New Roman" w:hAnsi="Times New Roman"/>
                <w:sz w:val="22"/>
                <w:szCs w:val="22"/>
              </w:rPr>
            </w:pPr>
            <w:r w:rsidRPr="007772C3">
              <w:rPr>
                <w:rFonts w:ascii="Times New Roman" w:hAnsi="Times New Roman"/>
                <w:sz w:val="22"/>
                <w:szCs w:val="22"/>
              </w:rPr>
              <w:t>Brošure za edukativne radionice (srednja škola) - A4 American (Deplijan)</w:t>
            </w:r>
          </w:p>
        </w:tc>
        <w:tc>
          <w:tcPr>
            <w:tcW w:w="880" w:type="dxa"/>
          </w:tcPr>
          <w:p w:rsidR="0091445E" w:rsidRPr="007772C3" w:rsidRDefault="0091445E" w:rsidP="0091445E">
            <w:pPr>
              <w:pStyle w:val="Odlomakpopisa"/>
              <w:ind w:left="0"/>
              <w:jc w:val="right"/>
              <w:rPr>
                <w:rFonts w:ascii="Times New Roman" w:hAnsi="Times New Roman"/>
                <w:sz w:val="22"/>
                <w:szCs w:val="22"/>
              </w:rPr>
            </w:pPr>
            <w:r w:rsidRPr="007772C3">
              <w:rPr>
                <w:rFonts w:ascii="Times New Roman" w:hAnsi="Times New Roman"/>
                <w:sz w:val="22"/>
                <w:szCs w:val="22"/>
              </w:rPr>
              <w:t>kom</w:t>
            </w:r>
          </w:p>
        </w:tc>
        <w:tc>
          <w:tcPr>
            <w:tcW w:w="1329" w:type="dxa"/>
            <w:noWrap/>
          </w:tcPr>
          <w:p w:rsidR="0091445E" w:rsidRPr="007772C3" w:rsidRDefault="0030664B" w:rsidP="0091445E">
            <w:pPr>
              <w:pStyle w:val="Odlomakpopisa"/>
              <w:ind w:left="0"/>
              <w:rPr>
                <w:rFonts w:ascii="Times New Roman" w:hAnsi="Times New Roman"/>
                <w:color w:val="FF0000"/>
                <w:sz w:val="22"/>
                <w:szCs w:val="22"/>
              </w:rPr>
            </w:pPr>
            <w:r w:rsidRPr="007772C3">
              <w:rPr>
                <w:rFonts w:ascii="Times New Roman" w:hAnsi="Times New Roman"/>
                <w:sz w:val="22"/>
                <w:szCs w:val="22"/>
              </w:rPr>
              <w:t>70</w:t>
            </w:r>
          </w:p>
        </w:tc>
      </w:tr>
      <w:tr w:rsidR="00777E60" w:rsidRPr="007772C3" w:rsidTr="00980693">
        <w:trPr>
          <w:trHeight w:val="255"/>
        </w:trPr>
        <w:tc>
          <w:tcPr>
            <w:tcW w:w="459" w:type="dxa"/>
            <w:noWrap/>
            <w:hideMark/>
          </w:tcPr>
          <w:p w:rsidR="00777E60" w:rsidRPr="007772C3" w:rsidRDefault="0091445E" w:rsidP="00777E60">
            <w:pPr>
              <w:pStyle w:val="Odlomakpopisa"/>
              <w:ind w:left="0"/>
              <w:rPr>
                <w:rFonts w:ascii="Times New Roman" w:hAnsi="Times New Roman"/>
                <w:sz w:val="22"/>
                <w:szCs w:val="22"/>
              </w:rPr>
            </w:pPr>
            <w:r w:rsidRPr="007772C3">
              <w:rPr>
                <w:rFonts w:ascii="Times New Roman" w:hAnsi="Times New Roman"/>
                <w:sz w:val="22"/>
                <w:szCs w:val="22"/>
              </w:rPr>
              <w:t>5</w:t>
            </w:r>
          </w:p>
        </w:tc>
        <w:tc>
          <w:tcPr>
            <w:tcW w:w="5720" w:type="dxa"/>
            <w:hideMark/>
          </w:tcPr>
          <w:p w:rsidR="00777E60" w:rsidRPr="007772C3" w:rsidRDefault="00777E60" w:rsidP="00777E60">
            <w:pPr>
              <w:pStyle w:val="Odlomakpopisa"/>
              <w:ind w:left="0"/>
              <w:rPr>
                <w:rFonts w:ascii="Times New Roman" w:hAnsi="Times New Roman"/>
                <w:sz w:val="22"/>
                <w:szCs w:val="22"/>
              </w:rPr>
            </w:pPr>
            <w:r w:rsidRPr="007772C3">
              <w:rPr>
                <w:rFonts w:ascii="Times New Roman" w:hAnsi="Times New Roman"/>
                <w:sz w:val="22"/>
                <w:szCs w:val="22"/>
              </w:rPr>
              <w:t>Brošure za edukativne radionice (osnovna škola 5.-8. razred) - A4 American (Deplijan)</w:t>
            </w:r>
          </w:p>
        </w:tc>
        <w:tc>
          <w:tcPr>
            <w:tcW w:w="880" w:type="dxa"/>
            <w:hideMark/>
          </w:tcPr>
          <w:p w:rsidR="00777E60" w:rsidRPr="007772C3" w:rsidRDefault="00777E60" w:rsidP="00777E60">
            <w:pPr>
              <w:pStyle w:val="Odlomakpopisa"/>
              <w:ind w:left="0"/>
              <w:jc w:val="right"/>
              <w:rPr>
                <w:rFonts w:ascii="Times New Roman" w:hAnsi="Times New Roman"/>
                <w:sz w:val="22"/>
                <w:szCs w:val="22"/>
              </w:rPr>
            </w:pPr>
            <w:r w:rsidRPr="007772C3">
              <w:rPr>
                <w:rFonts w:ascii="Times New Roman" w:hAnsi="Times New Roman"/>
                <w:sz w:val="22"/>
                <w:szCs w:val="22"/>
              </w:rPr>
              <w:t>kom</w:t>
            </w:r>
          </w:p>
        </w:tc>
        <w:tc>
          <w:tcPr>
            <w:tcW w:w="1329" w:type="dxa"/>
            <w:noWrap/>
            <w:hideMark/>
          </w:tcPr>
          <w:p w:rsidR="00777E60" w:rsidRPr="007772C3" w:rsidRDefault="0030664B" w:rsidP="00777E60">
            <w:pPr>
              <w:pStyle w:val="Odlomakpopisa"/>
              <w:ind w:left="0"/>
              <w:rPr>
                <w:rFonts w:ascii="Times New Roman" w:hAnsi="Times New Roman"/>
                <w:color w:val="FF0000"/>
                <w:sz w:val="22"/>
                <w:szCs w:val="22"/>
              </w:rPr>
            </w:pPr>
            <w:r w:rsidRPr="007772C3">
              <w:rPr>
                <w:rFonts w:ascii="Times New Roman" w:hAnsi="Times New Roman"/>
                <w:sz w:val="22"/>
                <w:szCs w:val="22"/>
              </w:rPr>
              <w:t>150</w:t>
            </w:r>
          </w:p>
        </w:tc>
      </w:tr>
      <w:tr w:rsidR="00777E60" w:rsidRPr="007772C3" w:rsidTr="00980693">
        <w:trPr>
          <w:trHeight w:val="255"/>
        </w:trPr>
        <w:tc>
          <w:tcPr>
            <w:tcW w:w="459" w:type="dxa"/>
            <w:noWrap/>
          </w:tcPr>
          <w:p w:rsidR="00777E60" w:rsidRPr="007772C3" w:rsidRDefault="00777E60" w:rsidP="00777E60">
            <w:pPr>
              <w:pStyle w:val="Odlomakpopisa"/>
              <w:ind w:left="0"/>
              <w:rPr>
                <w:rFonts w:ascii="Times New Roman" w:hAnsi="Times New Roman"/>
                <w:sz w:val="22"/>
                <w:szCs w:val="22"/>
              </w:rPr>
            </w:pPr>
            <w:r w:rsidRPr="007772C3">
              <w:rPr>
                <w:rFonts w:ascii="Times New Roman" w:hAnsi="Times New Roman"/>
                <w:sz w:val="22"/>
                <w:szCs w:val="22"/>
              </w:rPr>
              <w:t>6</w:t>
            </w:r>
          </w:p>
        </w:tc>
        <w:tc>
          <w:tcPr>
            <w:tcW w:w="5720" w:type="dxa"/>
          </w:tcPr>
          <w:p w:rsidR="00777E60" w:rsidRPr="007772C3" w:rsidRDefault="00777E60" w:rsidP="00777E60">
            <w:pPr>
              <w:pStyle w:val="Odlomakpopisa"/>
              <w:ind w:left="0"/>
              <w:rPr>
                <w:rFonts w:ascii="Times New Roman" w:hAnsi="Times New Roman"/>
                <w:sz w:val="22"/>
                <w:szCs w:val="22"/>
              </w:rPr>
            </w:pPr>
            <w:r w:rsidRPr="007772C3">
              <w:rPr>
                <w:rFonts w:ascii="Times New Roman" w:hAnsi="Times New Roman"/>
                <w:sz w:val="22"/>
                <w:szCs w:val="22"/>
              </w:rPr>
              <w:t>Radni listići (osnovna škola 1.-4. razred) - A4 obostrano</w:t>
            </w:r>
          </w:p>
        </w:tc>
        <w:tc>
          <w:tcPr>
            <w:tcW w:w="880" w:type="dxa"/>
          </w:tcPr>
          <w:p w:rsidR="00777E60" w:rsidRPr="007772C3" w:rsidRDefault="00777E60" w:rsidP="00777E60">
            <w:pPr>
              <w:pStyle w:val="Odlomakpopisa"/>
              <w:ind w:left="0"/>
              <w:jc w:val="right"/>
              <w:rPr>
                <w:rFonts w:ascii="Times New Roman" w:hAnsi="Times New Roman"/>
                <w:sz w:val="22"/>
                <w:szCs w:val="22"/>
              </w:rPr>
            </w:pPr>
            <w:r w:rsidRPr="007772C3">
              <w:rPr>
                <w:rFonts w:ascii="Times New Roman" w:hAnsi="Times New Roman"/>
                <w:sz w:val="22"/>
                <w:szCs w:val="22"/>
              </w:rPr>
              <w:t>kom</w:t>
            </w:r>
          </w:p>
        </w:tc>
        <w:tc>
          <w:tcPr>
            <w:tcW w:w="1329" w:type="dxa"/>
            <w:noWrap/>
          </w:tcPr>
          <w:p w:rsidR="00777E60" w:rsidRPr="007772C3" w:rsidRDefault="0030664B" w:rsidP="00777E60">
            <w:pPr>
              <w:pStyle w:val="Odlomakpopisa"/>
              <w:ind w:left="0"/>
              <w:rPr>
                <w:rFonts w:ascii="Times New Roman" w:hAnsi="Times New Roman"/>
                <w:color w:val="FF0000"/>
                <w:sz w:val="22"/>
                <w:szCs w:val="22"/>
              </w:rPr>
            </w:pPr>
            <w:r w:rsidRPr="007772C3">
              <w:rPr>
                <w:rFonts w:ascii="Times New Roman" w:hAnsi="Times New Roman"/>
                <w:sz w:val="22"/>
                <w:szCs w:val="22"/>
              </w:rPr>
              <w:t>150</w:t>
            </w:r>
          </w:p>
        </w:tc>
      </w:tr>
      <w:tr w:rsidR="00777E60" w:rsidRPr="007772C3" w:rsidTr="00980693">
        <w:trPr>
          <w:trHeight w:val="567"/>
        </w:trPr>
        <w:tc>
          <w:tcPr>
            <w:tcW w:w="459" w:type="dxa"/>
            <w:noWrap/>
            <w:hideMark/>
          </w:tcPr>
          <w:p w:rsidR="00777E60" w:rsidRPr="007772C3" w:rsidRDefault="00777E60" w:rsidP="00777E60">
            <w:pPr>
              <w:pStyle w:val="Odlomakpopisa"/>
              <w:ind w:left="0"/>
              <w:rPr>
                <w:rFonts w:ascii="Times New Roman" w:hAnsi="Times New Roman"/>
                <w:sz w:val="22"/>
                <w:szCs w:val="22"/>
              </w:rPr>
            </w:pPr>
            <w:r w:rsidRPr="007772C3">
              <w:rPr>
                <w:rFonts w:ascii="Times New Roman" w:hAnsi="Times New Roman"/>
                <w:sz w:val="22"/>
                <w:szCs w:val="22"/>
              </w:rPr>
              <w:t>7</w:t>
            </w:r>
          </w:p>
        </w:tc>
        <w:tc>
          <w:tcPr>
            <w:tcW w:w="5720" w:type="dxa"/>
            <w:hideMark/>
          </w:tcPr>
          <w:p w:rsidR="00777E60" w:rsidRPr="007772C3" w:rsidRDefault="00777E60" w:rsidP="00777E60">
            <w:pPr>
              <w:pStyle w:val="Odlomakpopisa"/>
              <w:ind w:left="0"/>
              <w:rPr>
                <w:rFonts w:ascii="Times New Roman" w:hAnsi="Times New Roman"/>
                <w:sz w:val="22"/>
                <w:szCs w:val="22"/>
              </w:rPr>
            </w:pPr>
            <w:r w:rsidRPr="007772C3">
              <w:rPr>
                <w:rFonts w:ascii="Times New Roman" w:hAnsi="Times New Roman"/>
                <w:sz w:val="22"/>
                <w:szCs w:val="22"/>
              </w:rPr>
              <w:t xml:space="preserve">Brošure - bojanke za edukativne radionice (vrtić) - tisak brošura A5 obostrano </w:t>
            </w:r>
          </w:p>
        </w:tc>
        <w:tc>
          <w:tcPr>
            <w:tcW w:w="880" w:type="dxa"/>
            <w:hideMark/>
          </w:tcPr>
          <w:p w:rsidR="00777E60" w:rsidRPr="007772C3" w:rsidRDefault="00777E60" w:rsidP="00777E60">
            <w:pPr>
              <w:pStyle w:val="Odlomakpopisa"/>
              <w:ind w:left="0"/>
              <w:jc w:val="right"/>
              <w:rPr>
                <w:rFonts w:ascii="Times New Roman" w:hAnsi="Times New Roman"/>
                <w:sz w:val="22"/>
                <w:szCs w:val="22"/>
              </w:rPr>
            </w:pPr>
            <w:r w:rsidRPr="007772C3">
              <w:rPr>
                <w:rFonts w:ascii="Times New Roman" w:hAnsi="Times New Roman"/>
                <w:sz w:val="22"/>
                <w:szCs w:val="22"/>
              </w:rPr>
              <w:t>kom</w:t>
            </w:r>
          </w:p>
        </w:tc>
        <w:tc>
          <w:tcPr>
            <w:tcW w:w="1329" w:type="dxa"/>
            <w:noWrap/>
            <w:hideMark/>
          </w:tcPr>
          <w:p w:rsidR="00777E60" w:rsidRPr="007772C3" w:rsidRDefault="0030664B" w:rsidP="00777E60">
            <w:pPr>
              <w:pStyle w:val="Odlomakpopisa"/>
              <w:ind w:left="0"/>
              <w:rPr>
                <w:rFonts w:ascii="Times New Roman" w:hAnsi="Times New Roman"/>
                <w:sz w:val="22"/>
                <w:szCs w:val="22"/>
              </w:rPr>
            </w:pPr>
            <w:r w:rsidRPr="007772C3">
              <w:rPr>
                <w:rFonts w:ascii="Times New Roman" w:hAnsi="Times New Roman"/>
                <w:sz w:val="22"/>
                <w:szCs w:val="22"/>
              </w:rPr>
              <w:t>70</w:t>
            </w:r>
          </w:p>
        </w:tc>
      </w:tr>
      <w:tr w:rsidR="00777E60" w:rsidRPr="007772C3" w:rsidTr="00980693">
        <w:trPr>
          <w:trHeight w:val="567"/>
        </w:trPr>
        <w:tc>
          <w:tcPr>
            <w:tcW w:w="459" w:type="dxa"/>
            <w:noWrap/>
          </w:tcPr>
          <w:p w:rsidR="00777E60" w:rsidRPr="007772C3" w:rsidRDefault="00777E60" w:rsidP="00777E60">
            <w:pPr>
              <w:pStyle w:val="Odlomakpopisa"/>
              <w:ind w:left="0"/>
              <w:rPr>
                <w:rFonts w:ascii="Times New Roman" w:hAnsi="Times New Roman"/>
                <w:sz w:val="22"/>
                <w:szCs w:val="22"/>
              </w:rPr>
            </w:pPr>
            <w:r w:rsidRPr="007772C3">
              <w:rPr>
                <w:rFonts w:ascii="Times New Roman" w:hAnsi="Times New Roman"/>
                <w:sz w:val="22"/>
                <w:szCs w:val="22"/>
              </w:rPr>
              <w:t>8</w:t>
            </w:r>
          </w:p>
        </w:tc>
        <w:tc>
          <w:tcPr>
            <w:tcW w:w="5720" w:type="dxa"/>
          </w:tcPr>
          <w:p w:rsidR="00777E60" w:rsidRPr="007772C3" w:rsidRDefault="00777E60" w:rsidP="00777E60">
            <w:pPr>
              <w:pStyle w:val="Odlomakpopisa"/>
              <w:ind w:left="0"/>
              <w:rPr>
                <w:rFonts w:ascii="Times New Roman" w:hAnsi="Times New Roman"/>
                <w:sz w:val="22"/>
                <w:szCs w:val="22"/>
              </w:rPr>
            </w:pPr>
            <w:r w:rsidRPr="007772C3">
              <w:rPr>
                <w:rFonts w:ascii="Times New Roman" w:hAnsi="Times New Roman"/>
                <w:sz w:val="22"/>
                <w:szCs w:val="22"/>
              </w:rPr>
              <w:t>Izrada informativnih web obavijesti za internet i Facebook stranicu Općine – 2 puta tijekom provedbe projekta</w:t>
            </w:r>
          </w:p>
        </w:tc>
        <w:tc>
          <w:tcPr>
            <w:tcW w:w="880" w:type="dxa"/>
          </w:tcPr>
          <w:p w:rsidR="00777E60" w:rsidRPr="007772C3" w:rsidRDefault="00777E60" w:rsidP="00777E60">
            <w:pPr>
              <w:pStyle w:val="Odlomakpopisa"/>
              <w:ind w:left="0"/>
              <w:jc w:val="right"/>
              <w:rPr>
                <w:rFonts w:ascii="Times New Roman" w:hAnsi="Times New Roman"/>
                <w:sz w:val="22"/>
                <w:szCs w:val="22"/>
              </w:rPr>
            </w:pPr>
            <w:r w:rsidRPr="007772C3">
              <w:rPr>
                <w:rFonts w:ascii="Times New Roman" w:hAnsi="Times New Roman"/>
                <w:sz w:val="22"/>
                <w:szCs w:val="22"/>
              </w:rPr>
              <w:t>kom</w:t>
            </w:r>
          </w:p>
        </w:tc>
        <w:tc>
          <w:tcPr>
            <w:tcW w:w="1329" w:type="dxa"/>
            <w:noWrap/>
          </w:tcPr>
          <w:p w:rsidR="00777E60" w:rsidRPr="007772C3" w:rsidRDefault="00777E60" w:rsidP="00777E60">
            <w:pPr>
              <w:pStyle w:val="Odlomakpopisa"/>
              <w:ind w:left="0"/>
              <w:rPr>
                <w:rFonts w:ascii="Times New Roman" w:hAnsi="Times New Roman"/>
                <w:sz w:val="22"/>
                <w:szCs w:val="22"/>
              </w:rPr>
            </w:pPr>
            <w:r w:rsidRPr="007772C3">
              <w:rPr>
                <w:rFonts w:ascii="Times New Roman" w:hAnsi="Times New Roman"/>
                <w:sz w:val="22"/>
                <w:szCs w:val="22"/>
              </w:rPr>
              <w:t>2</w:t>
            </w:r>
          </w:p>
        </w:tc>
      </w:tr>
      <w:tr w:rsidR="00777E60" w:rsidRPr="007772C3" w:rsidTr="00980693">
        <w:trPr>
          <w:trHeight w:val="567"/>
        </w:trPr>
        <w:tc>
          <w:tcPr>
            <w:tcW w:w="8388" w:type="dxa"/>
            <w:gridSpan w:val="4"/>
            <w:noWrap/>
          </w:tcPr>
          <w:p w:rsidR="00777E60" w:rsidRPr="007772C3" w:rsidRDefault="00777E60" w:rsidP="00777E60">
            <w:pPr>
              <w:rPr>
                <w:rFonts w:ascii="Times New Roman" w:hAnsi="Times New Roman"/>
                <w:i/>
                <w:color w:val="FF0000"/>
                <w:sz w:val="22"/>
                <w:szCs w:val="22"/>
                <w:highlight w:val="yellow"/>
              </w:rPr>
            </w:pPr>
            <w:r w:rsidRPr="007772C3">
              <w:rPr>
                <w:rFonts w:ascii="Times New Roman" w:hAnsi="Times New Roman"/>
                <w:sz w:val="22"/>
                <w:szCs w:val="22"/>
              </w:rPr>
              <w:t xml:space="preserve">Svi promotivni, web i ostali materijali moraju sadržavati osnovne elemente vidljivosti sukladno </w:t>
            </w:r>
            <w:r w:rsidRPr="007772C3">
              <w:rPr>
                <w:rFonts w:ascii="Times New Roman" w:hAnsi="Times New Roman"/>
                <w:i/>
                <w:sz w:val="22"/>
                <w:szCs w:val="22"/>
              </w:rPr>
              <w:t>Uputama za korisnike sredstava – Informiranje, komunikacija i vidljivost projekata financiranih u okviru Europskog fonda za regionalni razvoj (EFRR), Europskog socijalnog fonda (ESF) i Kohezijskog fonda  (KF) za razdoblje 2014.-2020.˝</w:t>
            </w:r>
          </w:p>
        </w:tc>
      </w:tr>
    </w:tbl>
    <w:p w:rsidR="00A33312" w:rsidRPr="007772C3" w:rsidRDefault="00A33312" w:rsidP="00A33312">
      <w:pPr>
        <w:shd w:val="clear" w:color="auto" w:fill="FFFFFF"/>
        <w:autoSpaceDE w:val="0"/>
        <w:autoSpaceDN w:val="0"/>
        <w:adjustRightInd w:val="0"/>
        <w:spacing w:before="120"/>
        <w:ind w:right="6"/>
        <w:jc w:val="both"/>
        <w:rPr>
          <w:rFonts w:ascii="Times New Roman" w:hAnsi="Times New Roman"/>
          <w:sz w:val="22"/>
          <w:szCs w:val="22"/>
        </w:rPr>
      </w:pPr>
    </w:p>
    <w:p w:rsidR="00A33312" w:rsidRPr="007772C3" w:rsidRDefault="00A33312" w:rsidP="000A7D86">
      <w:pPr>
        <w:pStyle w:val="Odlomakpopisa"/>
        <w:numPr>
          <w:ilvl w:val="0"/>
          <w:numId w:val="15"/>
        </w:numPr>
        <w:shd w:val="clear" w:color="auto" w:fill="FFFFFF"/>
        <w:autoSpaceDE w:val="0"/>
        <w:autoSpaceDN w:val="0"/>
        <w:adjustRightInd w:val="0"/>
        <w:spacing w:before="120" w:after="200" w:line="276" w:lineRule="auto"/>
        <w:ind w:right="6"/>
        <w:jc w:val="both"/>
        <w:rPr>
          <w:rFonts w:ascii="Times New Roman" w:hAnsi="Times New Roman"/>
          <w:sz w:val="22"/>
          <w:szCs w:val="22"/>
        </w:rPr>
      </w:pPr>
      <w:r w:rsidRPr="007772C3">
        <w:rPr>
          <w:rFonts w:ascii="Times New Roman" w:hAnsi="Times New Roman"/>
          <w:sz w:val="22"/>
          <w:szCs w:val="22"/>
        </w:rPr>
        <w:t>Uslugu održavanja radionica</w:t>
      </w:r>
    </w:p>
    <w:p w:rsidR="00A33312" w:rsidRPr="007772C3" w:rsidRDefault="00A33312" w:rsidP="00A33312">
      <w:pPr>
        <w:shd w:val="clear" w:color="auto" w:fill="FFFFFF"/>
        <w:autoSpaceDE w:val="0"/>
        <w:autoSpaceDN w:val="0"/>
        <w:adjustRightInd w:val="0"/>
        <w:spacing w:before="120"/>
        <w:ind w:right="6"/>
        <w:jc w:val="both"/>
        <w:rPr>
          <w:rFonts w:ascii="Times New Roman" w:hAnsi="Times New Roman"/>
          <w:sz w:val="22"/>
          <w:szCs w:val="22"/>
        </w:rPr>
      </w:pPr>
      <w:r w:rsidRPr="007772C3">
        <w:rPr>
          <w:rFonts w:ascii="Times New Roman" w:hAnsi="Times New Roman"/>
          <w:sz w:val="22"/>
          <w:szCs w:val="22"/>
        </w:rPr>
        <w:t>Usluga obuhvaća organiziranje edukativnih radionica z</w:t>
      </w:r>
      <w:r w:rsidR="0091445E" w:rsidRPr="007772C3">
        <w:rPr>
          <w:rFonts w:ascii="Times New Roman" w:hAnsi="Times New Roman"/>
          <w:sz w:val="22"/>
          <w:szCs w:val="22"/>
        </w:rPr>
        <w:t>a djecu vrtićke dobi (1) – DV Baltazar</w:t>
      </w:r>
      <w:r w:rsidRPr="007772C3">
        <w:rPr>
          <w:rFonts w:ascii="Times New Roman" w:hAnsi="Times New Roman"/>
          <w:sz w:val="22"/>
          <w:szCs w:val="22"/>
        </w:rPr>
        <w:t xml:space="preserve">, djecu osnovnoškolske dobi – OŠ </w:t>
      </w:r>
      <w:r w:rsidR="0091445E" w:rsidRPr="007772C3">
        <w:rPr>
          <w:rFonts w:ascii="Times New Roman" w:hAnsi="Times New Roman"/>
          <w:sz w:val="22"/>
          <w:szCs w:val="22"/>
        </w:rPr>
        <w:t>Nikole Tesle Gračac (1-za učenike 1.-.4.razreda, 1-za učenike 5.-.8. razreda)</w:t>
      </w:r>
      <w:r w:rsidRPr="007772C3">
        <w:rPr>
          <w:rFonts w:ascii="Times New Roman" w:hAnsi="Times New Roman"/>
          <w:sz w:val="22"/>
          <w:szCs w:val="22"/>
        </w:rPr>
        <w:t xml:space="preserve"> i srednjoškolske dobi - SŠ </w:t>
      </w:r>
      <w:r w:rsidR="0091445E" w:rsidRPr="007772C3">
        <w:rPr>
          <w:rFonts w:ascii="Times New Roman" w:hAnsi="Times New Roman"/>
          <w:sz w:val="22"/>
          <w:szCs w:val="22"/>
        </w:rPr>
        <w:t>Gračac</w:t>
      </w:r>
      <w:r w:rsidRPr="007772C3">
        <w:rPr>
          <w:rFonts w:ascii="Times New Roman" w:hAnsi="Times New Roman"/>
          <w:sz w:val="22"/>
          <w:szCs w:val="22"/>
        </w:rPr>
        <w:t xml:space="preserve"> </w:t>
      </w:r>
      <w:r w:rsidR="0091445E" w:rsidRPr="007772C3">
        <w:rPr>
          <w:rFonts w:ascii="Times New Roman" w:hAnsi="Times New Roman"/>
          <w:sz w:val="22"/>
          <w:szCs w:val="22"/>
        </w:rPr>
        <w:t xml:space="preserve">(1) - </w:t>
      </w:r>
      <w:r w:rsidRPr="007772C3">
        <w:rPr>
          <w:rFonts w:ascii="Times New Roman" w:hAnsi="Times New Roman"/>
          <w:sz w:val="22"/>
          <w:szCs w:val="22"/>
        </w:rPr>
        <w:t xml:space="preserve">ukupno </w:t>
      </w:r>
      <w:r w:rsidR="0091445E" w:rsidRPr="007772C3">
        <w:rPr>
          <w:rFonts w:ascii="Times New Roman" w:hAnsi="Times New Roman"/>
          <w:sz w:val="22"/>
          <w:szCs w:val="22"/>
        </w:rPr>
        <w:t>4</w:t>
      </w:r>
      <w:r w:rsidRPr="007772C3">
        <w:rPr>
          <w:rFonts w:ascii="Times New Roman" w:hAnsi="Times New Roman"/>
          <w:sz w:val="22"/>
          <w:szCs w:val="22"/>
        </w:rPr>
        <w:t xml:space="preserve"> radionice. Izvršitelj mora osigurati predavača, ppt prezentaciju i edukativni materijal te organizirati održavanje radionica u komunikaciji s ravnateljima navedenih odgojno-obrazovnih ustanova.</w:t>
      </w:r>
    </w:p>
    <w:p w:rsidR="00A33312" w:rsidRPr="007772C3" w:rsidRDefault="00A33312" w:rsidP="00A33312">
      <w:pPr>
        <w:shd w:val="clear" w:color="auto" w:fill="FFFFFF"/>
        <w:autoSpaceDE w:val="0"/>
        <w:autoSpaceDN w:val="0"/>
        <w:adjustRightInd w:val="0"/>
        <w:spacing w:before="120"/>
        <w:ind w:right="6"/>
        <w:jc w:val="both"/>
        <w:rPr>
          <w:rFonts w:ascii="Times New Roman" w:hAnsi="Times New Roman"/>
          <w:sz w:val="22"/>
          <w:szCs w:val="22"/>
        </w:rPr>
      </w:pPr>
      <w:r w:rsidRPr="007772C3">
        <w:rPr>
          <w:rFonts w:ascii="Times New Roman" w:hAnsi="Times New Roman"/>
          <w:sz w:val="22"/>
          <w:szCs w:val="22"/>
        </w:rPr>
        <w:t>Zadaća radionica je upoznati djecu s pojmom reciklažnog dvorišta i tko ga sve može koristiti. Kroz edukativne radionice, usmjerit će se djecu na odvajanje otpada, na zabavan i prilagođen način te podići svijest o održivom gospodarenju otpadom.</w:t>
      </w:r>
    </w:p>
    <w:p w:rsidR="00A33312" w:rsidRPr="007772C3" w:rsidRDefault="00A33312" w:rsidP="00A33312">
      <w:pPr>
        <w:shd w:val="clear" w:color="auto" w:fill="FFFFFF"/>
        <w:autoSpaceDE w:val="0"/>
        <w:autoSpaceDN w:val="0"/>
        <w:adjustRightInd w:val="0"/>
        <w:spacing w:before="120"/>
        <w:ind w:right="6"/>
        <w:jc w:val="both"/>
        <w:rPr>
          <w:rFonts w:ascii="Times New Roman" w:hAnsi="Times New Roman"/>
          <w:sz w:val="22"/>
          <w:szCs w:val="22"/>
        </w:rPr>
      </w:pPr>
      <w:r w:rsidRPr="007772C3">
        <w:rPr>
          <w:rFonts w:ascii="Times New Roman" w:hAnsi="Times New Roman"/>
          <w:sz w:val="22"/>
          <w:szCs w:val="22"/>
        </w:rPr>
        <w:lastRenderedPageBreak/>
        <w:t>Kroz cjelovito provođenje informativno – obrazovnih aktivnosti, lokalnom stanovništvu će biti osigurane informacije o radnom vremenu i vrstama otpada koji će se sakupljati u reciklažnom dvorištu te će ih se poticati na odgovoran odnos prema otpadu kroz korištenje reciklažnog dvorišta. Cilj je ukazati lokalnom stanovništvu kako individualnim aktivnostima mogu doprinijeti očuvanju okoliša, a time i resursa.</w:t>
      </w:r>
    </w:p>
    <w:p w:rsidR="00A33312" w:rsidRPr="00A60D92" w:rsidRDefault="0091445E" w:rsidP="00A33312">
      <w:pPr>
        <w:shd w:val="clear" w:color="auto" w:fill="FFFFFF"/>
        <w:autoSpaceDE w:val="0"/>
        <w:autoSpaceDN w:val="0"/>
        <w:adjustRightInd w:val="0"/>
        <w:spacing w:before="120"/>
        <w:ind w:right="6"/>
        <w:jc w:val="both"/>
        <w:rPr>
          <w:rFonts w:ascii="Times New Roman" w:hAnsi="Times New Roman"/>
          <w:b/>
          <w:i/>
          <w:sz w:val="22"/>
          <w:szCs w:val="22"/>
        </w:rPr>
      </w:pPr>
      <w:r w:rsidRPr="00A60D92">
        <w:rPr>
          <w:rFonts w:ascii="Times New Roman" w:hAnsi="Times New Roman"/>
          <w:b/>
          <w:i/>
          <w:sz w:val="22"/>
          <w:szCs w:val="22"/>
        </w:rPr>
        <w:t>Tijekom provođenja informativno-obrazovnih aktivnosti, sudjelovati će zaposlenici trgovačkog društva Gračac Čistoća d.o.o. koji će biti uključeni tijekom provođenja radionica, dijeljenja letaka i postavljanja plakata.</w:t>
      </w:r>
    </w:p>
    <w:p w:rsidR="00A33312" w:rsidRPr="007772C3" w:rsidRDefault="00A33312" w:rsidP="000A7D86">
      <w:pPr>
        <w:pStyle w:val="Odlomakpopisa"/>
        <w:numPr>
          <w:ilvl w:val="0"/>
          <w:numId w:val="18"/>
        </w:numPr>
        <w:jc w:val="both"/>
        <w:rPr>
          <w:rFonts w:ascii="Times New Roman" w:hAnsi="Times New Roman"/>
          <w:b/>
          <w:sz w:val="22"/>
          <w:szCs w:val="22"/>
        </w:rPr>
      </w:pPr>
      <w:r w:rsidRPr="007772C3">
        <w:rPr>
          <w:rFonts w:ascii="Times New Roman" w:hAnsi="Times New Roman"/>
          <w:b/>
          <w:sz w:val="22"/>
          <w:szCs w:val="22"/>
        </w:rPr>
        <w:t>Promidžba i vidljivost</w:t>
      </w:r>
    </w:p>
    <w:p w:rsidR="00BE12CC" w:rsidRPr="007772C3" w:rsidRDefault="00A33312" w:rsidP="00A33312">
      <w:pPr>
        <w:shd w:val="clear" w:color="auto" w:fill="FFFFFF"/>
        <w:autoSpaceDE w:val="0"/>
        <w:autoSpaceDN w:val="0"/>
        <w:adjustRightInd w:val="0"/>
        <w:spacing w:before="120"/>
        <w:ind w:right="6"/>
        <w:jc w:val="both"/>
        <w:rPr>
          <w:rFonts w:ascii="Times New Roman" w:eastAsia="Calibri" w:hAnsi="Times New Roman"/>
          <w:sz w:val="22"/>
          <w:szCs w:val="22"/>
        </w:rPr>
      </w:pPr>
      <w:r w:rsidRPr="007772C3">
        <w:rPr>
          <w:rFonts w:ascii="Times New Roman" w:hAnsi="Times New Roman"/>
          <w:sz w:val="22"/>
          <w:szCs w:val="22"/>
        </w:rPr>
        <w:t xml:space="preserve">Naručitelj, kao korisnik bespovratnih sredstava iz Europskih strukturnih i investicijskih (ESI) fondova ima pravnu obavezu osigurati komunikaciju i vidljivost Projekta te informirati javnost o izvoru njegova financiranja. Naručitelj kao Korisnik bespovratnih sredstava mora poduzeti sve potrebne korake za objavljivanje činjenice da je projekt sufinanciran sredstvima Europske unije. Poduzete mjere oglašavanja moraju biti u skladu sa zahtjevima iz Priloga XII Uredbe (EU) br. 1303/2013 i Provedbenom uredbom Komisije (EU) br. 821/2014. </w:t>
      </w:r>
      <w:r w:rsidRPr="007772C3">
        <w:rPr>
          <w:rFonts w:ascii="Times New Roman" w:eastAsia="Calibri" w:hAnsi="Times New Roman"/>
          <w:sz w:val="22"/>
          <w:szCs w:val="22"/>
        </w:rPr>
        <w:t xml:space="preserve"> </w:t>
      </w:r>
    </w:p>
    <w:p w:rsidR="00A33312" w:rsidRPr="007772C3" w:rsidRDefault="00A33312" w:rsidP="00A33312">
      <w:pPr>
        <w:shd w:val="clear" w:color="auto" w:fill="FFFFFF"/>
        <w:autoSpaceDE w:val="0"/>
        <w:autoSpaceDN w:val="0"/>
        <w:adjustRightInd w:val="0"/>
        <w:spacing w:before="120"/>
        <w:ind w:right="6"/>
        <w:jc w:val="both"/>
        <w:rPr>
          <w:rFonts w:ascii="Times New Roman" w:eastAsia="Calibri" w:hAnsi="Times New Roman"/>
          <w:sz w:val="22"/>
          <w:szCs w:val="22"/>
        </w:rPr>
      </w:pPr>
      <w:r w:rsidRPr="007772C3">
        <w:rPr>
          <w:rFonts w:ascii="Times New Roman" w:eastAsia="Calibri" w:hAnsi="Times New Roman"/>
          <w:sz w:val="22"/>
          <w:szCs w:val="22"/>
        </w:rPr>
        <w:t>Promidžba i vidljivost projekta obuhvaća:</w:t>
      </w:r>
    </w:p>
    <w:p w:rsidR="0091445E" w:rsidRPr="007772C3" w:rsidRDefault="00A33312" w:rsidP="000A7D86">
      <w:pPr>
        <w:pStyle w:val="Odlomakpopisa"/>
        <w:numPr>
          <w:ilvl w:val="0"/>
          <w:numId w:val="15"/>
        </w:numPr>
        <w:shd w:val="clear" w:color="auto" w:fill="FFFFFF"/>
        <w:autoSpaceDE w:val="0"/>
        <w:autoSpaceDN w:val="0"/>
        <w:adjustRightInd w:val="0"/>
        <w:spacing w:before="120" w:line="276" w:lineRule="auto"/>
        <w:ind w:left="777" w:right="6" w:hanging="357"/>
        <w:contextualSpacing w:val="0"/>
        <w:jc w:val="both"/>
        <w:rPr>
          <w:rFonts w:ascii="Times New Roman" w:eastAsia="Calibri" w:hAnsi="Times New Roman"/>
          <w:sz w:val="22"/>
          <w:szCs w:val="22"/>
        </w:rPr>
      </w:pPr>
      <w:r w:rsidRPr="007772C3">
        <w:rPr>
          <w:rFonts w:ascii="Times New Roman" w:eastAsia="Calibri" w:hAnsi="Times New Roman"/>
          <w:sz w:val="22"/>
          <w:szCs w:val="22"/>
        </w:rPr>
        <w:t xml:space="preserve">uslugu provođenja aktivnosti vidljivosti i promidžbe sukladno Uputama za korisnike sredstava – </w:t>
      </w:r>
      <w:r w:rsidRPr="007772C3">
        <w:rPr>
          <w:rFonts w:ascii="Times New Roman" w:eastAsia="Calibri" w:hAnsi="Times New Roman"/>
          <w:i/>
          <w:sz w:val="22"/>
          <w:szCs w:val="22"/>
        </w:rPr>
        <w:t>Informiranje, komunikacija i vidljivost projekata financiranih u okviru Europskog fonda za regionalni razvoj (EFRR), Europskog socijalnog fonda (ESF) i Kohezijskog fonda  (KF) za razdoblje 2014.-2020.˝, isprepliće se s aktivnostima provođenja informativno-obrazovnih aktivnosti</w:t>
      </w:r>
      <w:r w:rsidR="0091445E" w:rsidRPr="007772C3">
        <w:rPr>
          <w:rFonts w:ascii="Times New Roman" w:eastAsia="Calibri" w:hAnsi="Times New Roman"/>
          <w:i/>
          <w:sz w:val="22"/>
          <w:szCs w:val="22"/>
        </w:rPr>
        <w:t>), a obuhvaća</w:t>
      </w:r>
    </w:p>
    <w:p w:rsidR="0091445E" w:rsidRPr="007772C3" w:rsidRDefault="0091445E" w:rsidP="000A7D86">
      <w:pPr>
        <w:pStyle w:val="Odlomakpopisa"/>
        <w:numPr>
          <w:ilvl w:val="0"/>
          <w:numId w:val="15"/>
        </w:numPr>
        <w:shd w:val="clear" w:color="auto" w:fill="FFFFFF"/>
        <w:autoSpaceDE w:val="0"/>
        <w:autoSpaceDN w:val="0"/>
        <w:adjustRightInd w:val="0"/>
        <w:spacing w:before="120" w:line="276" w:lineRule="auto"/>
        <w:ind w:left="777" w:right="6" w:hanging="357"/>
        <w:contextualSpacing w:val="0"/>
        <w:jc w:val="both"/>
        <w:rPr>
          <w:rFonts w:ascii="Times New Roman" w:eastAsia="Calibri" w:hAnsi="Times New Roman"/>
          <w:sz w:val="22"/>
          <w:szCs w:val="22"/>
        </w:rPr>
      </w:pPr>
      <w:r w:rsidRPr="007772C3">
        <w:rPr>
          <w:rFonts w:ascii="Times New Roman" w:eastAsia="Calibri" w:hAnsi="Times New Roman"/>
          <w:sz w:val="22"/>
          <w:szCs w:val="22"/>
        </w:rPr>
        <w:t>izrada plakata (poveznica – plakati B2 koji se koriste za informativno-obrazovne aktivnosti)</w:t>
      </w:r>
      <w:r w:rsidR="00A33312" w:rsidRPr="007772C3">
        <w:rPr>
          <w:rFonts w:ascii="Times New Roman" w:eastAsia="Calibri" w:hAnsi="Times New Roman"/>
          <w:sz w:val="22"/>
          <w:szCs w:val="22"/>
        </w:rPr>
        <w:t>,</w:t>
      </w:r>
    </w:p>
    <w:p w:rsidR="0091445E" w:rsidRPr="007772C3" w:rsidRDefault="0091445E" w:rsidP="000A7D86">
      <w:pPr>
        <w:pStyle w:val="Odlomakpopisa"/>
        <w:numPr>
          <w:ilvl w:val="0"/>
          <w:numId w:val="15"/>
        </w:numPr>
        <w:shd w:val="clear" w:color="auto" w:fill="FFFFFF"/>
        <w:autoSpaceDE w:val="0"/>
        <w:autoSpaceDN w:val="0"/>
        <w:adjustRightInd w:val="0"/>
        <w:spacing w:before="120" w:line="276" w:lineRule="auto"/>
        <w:ind w:left="777" w:right="6" w:hanging="357"/>
        <w:contextualSpacing w:val="0"/>
        <w:jc w:val="both"/>
        <w:rPr>
          <w:rFonts w:ascii="Times New Roman" w:eastAsia="Calibri" w:hAnsi="Times New Roman"/>
          <w:sz w:val="22"/>
          <w:szCs w:val="22"/>
        </w:rPr>
      </w:pPr>
      <w:r w:rsidRPr="007772C3">
        <w:rPr>
          <w:rFonts w:ascii="Times New Roman" w:eastAsia="Calibri" w:hAnsi="Times New Roman"/>
          <w:sz w:val="22"/>
          <w:szCs w:val="22"/>
        </w:rPr>
        <w:t xml:space="preserve">izradu web bannera i informativnih web obavijesti za </w:t>
      </w:r>
      <w:r w:rsidR="00A33312" w:rsidRPr="007772C3">
        <w:rPr>
          <w:rFonts w:ascii="Times New Roman" w:eastAsia="Calibri" w:hAnsi="Times New Roman"/>
          <w:sz w:val="22"/>
          <w:szCs w:val="22"/>
        </w:rPr>
        <w:t xml:space="preserve"> </w:t>
      </w:r>
      <w:r w:rsidRPr="007772C3">
        <w:rPr>
          <w:rFonts w:ascii="Times New Roman" w:eastAsia="Calibri" w:hAnsi="Times New Roman"/>
          <w:sz w:val="22"/>
          <w:szCs w:val="22"/>
        </w:rPr>
        <w:t>Internet i Facebook</w:t>
      </w:r>
      <w:r w:rsidR="00A33312" w:rsidRPr="007772C3">
        <w:rPr>
          <w:rFonts w:ascii="Times New Roman" w:eastAsia="Calibri" w:hAnsi="Times New Roman"/>
          <w:sz w:val="22"/>
          <w:szCs w:val="22"/>
        </w:rPr>
        <w:t xml:space="preserve"> stranic</w:t>
      </w:r>
      <w:r w:rsidRPr="007772C3">
        <w:rPr>
          <w:rFonts w:ascii="Times New Roman" w:eastAsia="Calibri" w:hAnsi="Times New Roman"/>
          <w:sz w:val="22"/>
          <w:szCs w:val="22"/>
        </w:rPr>
        <w:t>u</w:t>
      </w:r>
      <w:r w:rsidR="00A33312" w:rsidRPr="007772C3">
        <w:rPr>
          <w:rFonts w:ascii="Times New Roman" w:eastAsia="Calibri" w:hAnsi="Times New Roman"/>
          <w:sz w:val="22"/>
          <w:szCs w:val="22"/>
        </w:rPr>
        <w:t xml:space="preserve"> Općine </w:t>
      </w:r>
    </w:p>
    <w:p w:rsidR="00A33312" w:rsidRPr="007772C3" w:rsidRDefault="00A33312" w:rsidP="000A7D86">
      <w:pPr>
        <w:pStyle w:val="Odlomakpopisa"/>
        <w:numPr>
          <w:ilvl w:val="0"/>
          <w:numId w:val="15"/>
        </w:numPr>
        <w:shd w:val="clear" w:color="auto" w:fill="FFFFFF"/>
        <w:autoSpaceDE w:val="0"/>
        <w:autoSpaceDN w:val="0"/>
        <w:adjustRightInd w:val="0"/>
        <w:spacing w:before="120" w:line="276" w:lineRule="auto"/>
        <w:ind w:left="777" w:right="6" w:hanging="357"/>
        <w:contextualSpacing w:val="0"/>
        <w:jc w:val="both"/>
        <w:rPr>
          <w:rFonts w:ascii="Times New Roman" w:eastAsia="Calibri" w:hAnsi="Times New Roman"/>
          <w:sz w:val="22"/>
          <w:szCs w:val="22"/>
        </w:rPr>
      </w:pPr>
      <w:r w:rsidRPr="007772C3">
        <w:rPr>
          <w:rFonts w:ascii="Times New Roman" w:eastAsia="Calibri" w:hAnsi="Times New Roman"/>
          <w:sz w:val="22"/>
          <w:szCs w:val="22"/>
        </w:rPr>
        <w:t xml:space="preserve">Izradu i dostavu privremene (100x70 cm) i trajne (65x50 cm) ploče za vidljivost </w:t>
      </w:r>
    </w:p>
    <w:p w:rsidR="00A33312" w:rsidRPr="007772C3" w:rsidRDefault="00A33312" w:rsidP="000A7D86">
      <w:pPr>
        <w:pStyle w:val="Odlomakpopisa"/>
        <w:numPr>
          <w:ilvl w:val="0"/>
          <w:numId w:val="15"/>
        </w:numPr>
        <w:shd w:val="clear" w:color="auto" w:fill="FFFFFF"/>
        <w:autoSpaceDE w:val="0"/>
        <w:autoSpaceDN w:val="0"/>
        <w:adjustRightInd w:val="0"/>
        <w:spacing w:before="120" w:line="276" w:lineRule="auto"/>
        <w:ind w:left="777" w:right="6" w:hanging="357"/>
        <w:contextualSpacing w:val="0"/>
        <w:jc w:val="both"/>
        <w:rPr>
          <w:rFonts w:ascii="Times New Roman" w:eastAsia="Calibri" w:hAnsi="Times New Roman"/>
          <w:sz w:val="22"/>
          <w:szCs w:val="22"/>
        </w:rPr>
      </w:pPr>
      <w:r w:rsidRPr="007772C3">
        <w:rPr>
          <w:rFonts w:ascii="Times New Roman" w:eastAsia="Calibri" w:hAnsi="Times New Roman"/>
          <w:sz w:val="22"/>
          <w:szCs w:val="22"/>
        </w:rPr>
        <w:t>Izrada naljepnica za opremu (broj komada u dogovoru s Naručiteljem).</w:t>
      </w:r>
    </w:p>
    <w:p w:rsidR="00A33312" w:rsidRPr="007772C3" w:rsidRDefault="00A33312" w:rsidP="00A33312">
      <w:pPr>
        <w:spacing w:before="120"/>
        <w:jc w:val="both"/>
        <w:rPr>
          <w:rFonts w:ascii="Times New Roman" w:hAnsi="Times New Roman"/>
          <w:sz w:val="22"/>
          <w:szCs w:val="22"/>
        </w:rPr>
      </w:pPr>
      <w:r w:rsidRPr="007772C3">
        <w:rPr>
          <w:rFonts w:ascii="Times New Roman" w:hAnsi="Times New Roman"/>
          <w:sz w:val="22"/>
          <w:szCs w:val="22"/>
        </w:rPr>
        <w:t>Pružatelj usluge slobodan je aktivnosti promidžbe i vidljivosti projekta povezivati s informativno-obrazovnim aktivnostima (posebice u slučaju promotivnih materijala) radi ostvarivanja sinergijskih učinaka. Navedeno ne smije rezultirati smanjenim učinkom bilo u dijelu komunikacije i vidljivosti, bilo u dijelu informiranja i obrazovanja.</w:t>
      </w:r>
    </w:p>
    <w:p w:rsidR="00A33312" w:rsidRPr="007772C3" w:rsidRDefault="00A33312" w:rsidP="00A33312">
      <w:pPr>
        <w:spacing w:before="120"/>
        <w:jc w:val="both"/>
        <w:rPr>
          <w:rFonts w:ascii="Times New Roman" w:hAnsi="Times New Roman"/>
          <w:b/>
          <w:sz w:val="22"/>
          <w:szCs w:val="22"/>
        </w:rPr>
      </w:pPr>
      <w:r w:rsidRPr="007772C3">
        <w:rPr>
          <w:rFonts w:ascii="Times New Roman" w:hAnsi="Times New Roman"/>
          <w:b/>
          <w:sz w:val="22"/>
          <w:szCs w:val="22"/>
        </w:rPr>
        <w:t xml:space="preserve">NAPOMENA: </w:t>
      </w:r>
    </w:p>
    <w:p w:rsidR="00A33312" w:rsidRPr="007772C3" w:rsidRDefault="00A33312" w:rsidP="00A33312">
      <w:pPr>
        <w:spacing w:before="120"/>
        <w:jc w:val="both"/>
        <w:rPr>
          <w:rFonts w:ascii="Times New Roman" w:hAnsi="Times New Roman"/>
          <w:sz w:val="22"/>
          <w:szCs w:val="22"/>
        </w:rPr>
      </w:pPr>
      <w:r w:rsidRPr="007772C3">
        <w:rPr>
          <w:rFonts w:ascii="Times New Roman" w:hAnsi="Times New Roman"/>
          <w:sz w:val="22"/>
          <w:szCs w:val="22"/>
        </w:rPr>
        <w:t>Pružatelj usluge obvezan je osigurati provođenje najmanje jedne aktivnosti koja promovira pristupačnost za osobe s invaliditetom, odnosno sadrži dodatne aktivnosti uz propisani minimum poštivanja zakonskih odredbi (Zakon o prostornom uređenju (NN 153/13), Zakon o gradnji (NN 153/13 i 20/17), Pravilnik o osiguranju pristupačnosti građevina osobama s invaliditetom i smanjene pokretljivosti (NN 78/13)), primjerice kroz korištenje načela univerzalnog dizajna, tekstovi jednostavni za čitanje i razumijevanje za osobe s intelektualnim poteškoćama i sl.</w:t>
      </w:r>
    </w:p>
    <w:p w:rsidR="00A33312" w:rsidRPr="007772C3" w:rsidRDefault="00A33312" w:rsidP="00A33312">
      <w:pPr>
        <w:spacing w:before="120"/>
        <w:jc w:val="both"/>
        <w:rPr>
          <w:rFonts w:ascii="Times New Roman" w:hAnsi="Times New Roman"/>
          <w:sz w:val="22"/>
          <w:szCs w:val="22"/>
        </w:rPr>
      </w:pPr>
      <w:r w:rsidRPr="007772C3">
        <w:rPr>
          <w:rFonts w:ascii="Times New Roman" w:hAnsi="Times New Roman"/>
          <w:sz w:val="22"/>
          <w:szCs w:val="22"/>
        </w:rPr>
        <w:t>Pružatelj usluge također je obvezan osigurati da najmanje jedna aktivnost promovira ravnopravnost žena i muškaraca i zabranu diskriminacije, odnosno sadrži dodatne aktivnosti uz propisani minimum poštivanja zakonskih odredbi (npr. pozitivne mjere za uklanjanje rodnih i ostalih diskriminatornih stereotipa iz informativnih i komunikacijskih aktivnosti i sl.).</w:t>
      </w:r>
    </w:p>
    <w:p w:rsidR="007C7CB6" w:rsidRPr="007772C3" w:rsidRDefault="007C7CB6" w:rsidP="00A33312">
      <w:pPr>
        <w:spacing w:before="120"/>
        <w:jc w:val="both"/>
        <w:rPr>
          <w:rFonts w:ascii="Times New Roman" w:hAnsi="Times New Roman"/>
          <w:sz w:val="22"/>
          <w:szCs w:val="22"/>
        </w:rPr>
      </w:pPr>
    </w:p>
    <w:p w:rsidR="00A33312" w:rsidRPr="007772C3" w:rsidRDefault="00A33312" w:rsidP="000A7D86">
      <w:pPr>
        <w:pStyle w:val="Odlomakpopisa"/>
        <w:numPr>
          <w:ilvl w:val="0"/>
          <w:numId w:val="18"/>
        </w:numPr>
        <w:jc w:val="both"/>
        <w:rPr>
          <w:rFonts w:ascii="Times New Roman" w:hAnsi="Times New Roman"/>
          <w:b/>
          <w:sz w:val="22"/>
          <w:szCs w:val="22"/>
        </w:rPr>
      </w:pPr>
      <w:r w:rsidRPr="007772C3">
        <w:rPr>
          <w:rFonts w:ascii="Times New Roman" w:hAnsi="Times New Roman"/>
          <w:b/>
          <w:sz w:val="22"/>
          <w:szCs w:val="22"/>
        </w:rPr>
        <w:t>Izvještavanje</w:t>
      </w:r>
    </w:p>
    <w:p w:rsidR="00A33312" w:rsidRPr="007772C3" w:rsidRDefault="00A33312" w:rsidP="00A33312">
      <w:pPr>
        <w:jc w:val="both"/>
        <w:rPr>
          <w:rFonts w:ascii="Times New Roman" w:hAnsi="Times New Roman"/>
          <w:sz w:val="22"/>
          <w:szCs w:val="22"/>
        </w:rPr>
      </w:pPr>
      <w:r w:rsidRPr="007772C3">
        <w:rPr>
          <w:rFonts w:ascii="Times New Roman" w:hAnsi="Times New Roman"/>
          <w:sz w:val="22"/>
          <w:szCs w:val="22"/>
        </w:rPr>
        <w:lastRenderedPageBreak/>
        <w:t>Mjesečna izvješća o provedenim aktivnostima:</w:t>
      </w:r>
    </w:p>
    <w:p w:rsidR="00A33312" w:rsidRPr="007772C3" w:rsidRDefault="00A33312" w:rsidP="000A7D86">
      <w:pPr>
        <w:pStyle w:val="Odlomakpopisa"/>
        <w:numPr>
          <w:ilvl w:val="0"/>
          <w:numId w:val="16"/>
        </w:numPr>
        <w:spacing w:after="200" w:line="276" w:lineRule="auto"/>
        <w:jc w:val="both"/>
        <w:rPr>
          <w:rFonts w:ascii="Times New Roman" w:hAnsi="Times New Roman"/>
          <w:sz w:val="22"/>
          <w:szCs w:val="22"/>
        </w:rPr>
      </w:pPr>
      <w:r w:rsidRPr="007772C3">
        <w:rPr>
          <w:rFonts w:ascii="Times New Roman" w:hAnsi="Times New Roman"/>
          <w:sz w:val="22"/>
          <w:szCs w:val="22"/>
        </w:rPr>
        <w:t>opis provedenih aktivnosti u izvještajnom razdoblju sa svim popratnim dokumentima (vremenski prikaz rada stručnjaka (evidencije radnog vremena), plan provedbe projekta, matrica rizika, plan provedbe projekta, plan organizacije i provedbe informativno-obrazovnih aktivnosti i aktivnosti promidžbe i vidljivosti projekta, opis izvršenih aktivnosti tehničke pomoći, informativno-obrazovnih aktivnosti te aktivnosti promidžbe i vidljivosti projekta i dokazi provedenih aktivnosti prema potrebi (fotodokumentacija, promotivni materijali, …).</w:t>
      </w:r>
    </w:p>
    <w:p w:rsidR="00A33312" w:rsidRPr="007772C3" w:rsidRDefault="00A33312" w:rsidP="000A7D86">
      <w:pPr>
        <w:pStyle w:val="Odlomakpopisa"/>
        <w:numPr>
          <w:ilvl w:val="0"/>
          <w:numId w:val="16"/>
        </w:numPr>
        <w:spacing w:after="200" w:line="276" w:lineRule="auto"/>
        <w:jc w:val="both"/>
        <w:rPr>
          <w:rFonts w:ascii="Times New Roman" w:hAnsi="Times New Roman"/>
          <w:sz w:val="22"/>
          <w:szCs w:val="22"/>
        </w:rPr>
      </w:pPr>
      <w:r w:rsidRPr="007772C3">
        <w:rPr>
          <w:rFonts w:ascii="Times New Roman" w:hAnsi="Times New Roman"/>
          <w:sz w:val="22"/>
          <w:szCs w:val="22"/>
        </w:rPr>
        <w:t>status projekta odnosno prikaz napretka provedbe projekta (tehničko/financijski) u odnosu na usvojene pokazatelje (planirane aktivnosti i rokove po svim Ugovorima).</w:t>
      </w:r>
    </w:p>
    <w:p w:rsidR="00A33312" w:rsidRPr="007772C3" w:rsidRDefault="00A33312" w:rsidP="00A33312">
      <w:pPr>
        <w:jc w:val="both"/>
        <w:rPr>
          <w:rFonts w:ascii="Times New Roman" w:hAnsi="Times New Roman"/>
          <w:b/>
          <w:sz w:val="22"/>
          <w:szCs w:val="22"/>
        </w:rPr>
      </w:pPr>
      <w:r w:rsidRPr="007772C3">
        <w:rPr>
          <w:rFonts w:ascii="Times New Roman" w:hAnsi="Times New Roman"/>
          <w:b/>
          <w:sz w:val="22"/>
          <w:szCs w:val="22"/>
        </w:rPr>
        <w:t>Završno izvješće:</w:t>
      </w:r>
    </w:p>
    <w:p w:rsidR="00A33312" w:rsidRPr="007772C3" w:rsidRDefault="00A33312" w:rsidP="00A33312">
      <w:pPr>
        <w:jc w:val="both"/>
        <w:rPr>
          <w:rFonts w:ascii="Times New Roman" w:hAnsi="Times New Roman"/>
          <w:sz w:val="22"/>
          <w:szCs w:val="22"/>
        </w:rPr>
      </w:pPr>
      <w:r w:rsidRPr="007772C3">
        <w:rPr>
          <w:rFonts w:ascii="Times New Roman" w:hAnsi="Times New Roman"/>
          <w:sz w:val="22"/>
          <w:szCs w:val="22"/>
        </w:rPr>
        <w:t>Izvršitelj je obvezan na kraju izvršenja svih ugovorenih usluga dostaviti Naručitelju Završno izvješće sa kratkim opisom obavljenih usluga tijekom trajanja Ugovora (pregled svih zadataka Izvršitelja i poduzetih aktivnosti).</w:t>
      </w:r>
    </w:p>
    <w:p w:rsidR="00A33312" w:rsidRPr="007772C3" w:rsidRDefault="00A33312" w:rsidP="0091445E">
      <w:pPr>
        <w:jc w:val="both"/>
        <w:rPr>
          <w:rFonts w:ascii="Times New Roman" w:hAnsi="Times New Roman"/>
          <w:b/>
          <w:sz w:val="22"/>
          <w:szCs w:val="22"/>
        </w:rPr>
      </w:pPr>
      <w:r w:rsidRPr="007772C3">
        <w:rPr>
          <w:rFonts w:ascii="Times New Roman" w:hAnsi="Times New Roman"/>
          <w:sz w:val="22"/>
          <w:szCs w:val="22"/>
        </w:rPr>
        <w:t>Sve izvještaje je potrebno izraditi na hrvatskom jeziku te predati Naručitelju u 1 tiskanom i 1 digitalnom (CD) primjerku.</w:t>
      </w:r>
    </w:p>
    <w:p w:rsidR="00173573" w:rsidRPr="007772C3" w:rsidRDefault="00A33312" w:rsidP="00173573">
      <w:pPr>
        <w:rPr>
          <w:rFonts w:ascii="Times New Roman" w:hAnsi="Times New Roman"/>
          <w:b/>
          <w:sz w:val="22"/>
          <w:szCs w:val="22"/>
        </w:rPr>
      </w:pPr>
      <w:r w:rsidRPr="007772C3">
        <w:rPr>
          <w:rFonts w:ascii="Times New Roman" w:hAnsi="Times New Roman"/>
          <w:b/>
          <w:sz w:val="22"/>
          <w:szCs w:val="22"/>
        </w:rPr>
        <w:br w:type="page"/>
      </w:r>
      <w:r w:rsidR="00173573" w:rsidRPr="007772C3">
        <w:rPr>
          <w:rFonts w:ascii="Times New Roman" w:hAnsi="Times New Roman"/>
          <w:b/>
          <w:sz w:val="22"/>
          <w:szCs w:val="22"/>
        </w:rPr>
        <w:lastRenderedPageBreak/>
        <w:t xml:space="preserve">PONUDBENI LIST </w:t>
      </w:r>
    </w:p>
    <w:p w:rsidR="00FE73B9" w:rsidRPr="007772C3" w:rsidRDefault="00173573" w:rsidP="00FE73B9">
      <w:pPr>
        <w:spacing w:after="0" w:line="240" w:lineRule="auto"/>
        <w:rPr>
          <w:rFonts w:ascii="Times New Roman" w:hAnsi="Times New Roman"/>
          <w:sz w:val="22"/>
          <w:szCs w:val="22"/>
        </w:rPr>
      </w:pPr>
      <w:r w:rsidRPr="007772C3">
        <w:rPr>
          <w:rFonts w:ascii="Times New Roman" w:hAnsi="Times New Roman"/>
          <w:sz w:val="22"/>
          <w:szCs w:val="22"/>
        </w:rPr>
        <w:t>Predmet nabave:</w:t>
      </w:r>
      <w:r w:rsidR="009E4E0A" w:rsidRPr="007772C3">
        <w:rPr>
          <w:rFonts w:ascii="Times New Roman" w:hAnsi="Times New Roman"/>
          <w:b/>
          <w:sz w:val="22"/>
          <w:szCs w:val="22"/>
        </w:rPr>
        <w:t xml:space="preserve"> </w:t>
      </w:r>
      <w:r w:rsidR="00FE73B9" w:rsidRPr="007772C3">
        <w:rPr>
          <w:rFonts w:ascii="Times New Roman" w:hAnsi="Times New Roman"/>
          <w:sz w:val="22"/>
          <w:szCs w:val="22"/>
        </w:rPr>
        <w:t>Usluga tehničke pomoći za upravljanje projektom, provođenje informativno-obrazovnih aktivnosti te promidžbu i vidljivost projekta izgradnje reciklažnog dvorišta Gračac</w:t>
      </w:r>
    </w:p>
    <w:p w:rsidR="00173573" w:rsidRPr="007772C3" w:rsidRDefault="00173573" w:rsidP="00FE73B9">
      <w:pPr>
        <w:spacing w:after="0" w:line="240" w:lineRule="auto"/>
        <w:rPr>
          <w:rFonts w:ascii="Times New Roman" w:hAnsi="Times New Roman"/>
          <w:sz w:val="22"/>
          <w:szCs w:val="22"/>
        </w:rPr>
      </w:pPr>
      <w:r w:rsidRPr="007772C3">
        <w:rPr>
          <w:rFonts w:ascii="Times New Roman" w:hAnsi="Times New Roman"/>
          <w:sz w:val="22"/>
          <w:szCs w:val="22"/>
        </w:rPr>
        <w:t xml:space="preserve">   </w:t>
      </w:r>
    </w:p>
    <w:p w:rsidR="00173573" w:rsidRPr="007772C3" w:rsidRDefault="00173573" w:rsidP="009E4E0A">
      <w:pPr>
        <w:spacing w:after="0" w:line="240" w:lineRule="auto"/>
        <w:rPr>
          <w:rFonts w:ascii="Times New Roman" w:hAnsi="Times New Roman"/>
          <w:sz w:val="22"/>
          <w:szCs w:val="22"/>
        </w:rPr>
      </w:pPr>
      <w:r w:rsidRPr="007772C3">
        <w:rPr>
          <w:rFonts w:ascii="Times New Roman" w:hAnsi="Times New Roman"/>
          <w:sz w:val="22"/>
          <w:szCs w:val="22"/>
        </w:rPr>
        <w:t xml:space="preserve">Naručitelj: Općina Gračac, Park sv. Jurja 1, 23440 Gračac </w:t>
      </w:r>
    </w:p>
    <w:p w:rsidR="00FE73B9" w:rsidRPr="007772C3" w:rsidRDefault="00FE73B9" w:rsidP="009E4E0A">
      <w:pPr>
        <w:spacing w:after="0" w:line="240" w:lineRule="auto"/>
        <w:rPr>
          <w:rFonts w:ascii="Times New Roman" w:hAnsi="Times New Roman"/>
          <w:sz w:val="22"/>
          <w:szCs w:val="22"/>
        </w:rPr>
      </w:pPr>
    </w:p>
    <w:p w:rsidR="00173573" w:rsidRPr="007772C3" w:rsidRDefault="00173573" w:rsidP="009E4E0A">
      <w:pPr>
        <w:spacing w:after="0" w:line="240" w:lineRule="auto"/>
        <w:rPr>
          <w:rFonts w:ascii="Times New Roman" w:hAnsi="Times New Roman"/>
          <w:sz w:val="22"/>
          <w:szCs w:val="22"/>
        </w:rPr>
      </w:pPr>
      <w:r w:rsidRPr="007772C3">
        <w:rPr>
          <w:rFonts w:ascii="Times New Roman" w:hAnsi="Times New Roman"/>
          <w:sz w:val="22"/>
          <w:szCs w:val="22"/>
        </w:rPr>
        <w:t>Odgovorna osoba Naručitelja: Nataša Turbić, prof., Općinska načelnica</w:t>
      </w:r>
    </w:p>
    <w:p w:rsidR="00173573" w:rsidRPr="007772C3" w:rsidRDefault="00173573" w:rsidP="00173573">
      <w:pPr>
        <w:spacing w:after="0"/>
        <w:rPr>
          <w:rFonts w:ascii="Times New Roman" w:hAnsi="Times New Roman"/>
          <w:sz w:val="22"/>
          <w:szCs w:val="22"/>
        </w:rPr>
      </w:pPr>
    </w:p>
    <w:p w:rsidR="00EF5500" w:rsidRPr="007772C3" w:rsidRDefault="00173573" w:rsidP="00173573">
      <w:pPr>
        <w:pStyle w:val="Default"/>
        <w:spacing w:after="0"/>
        <w:rPr>
          <w:rFonts w:ascii="Times New Roman" w:hAnsi="Times New Roman"/>
          <w:bCs/>
          <w:sz w:val="22"/>
          <w:szCs w:val="22"/>
        </w:rPr>
      </w:pPr>
      <w:r w:rsidRPr="007772C3">
        <w:rPr>
          <w:rFonts w:ascii="Times New Roman" w:hAnsi="Times New Roman"/>
          <w:bCs/>
          <w:sz w:val="22"/>
          <w:szCs w:val="22"/>
        </w:rPr>
        <w:t>Naziv i sjedište ponuditelja/člana zajednice ponuditelja ovlaštenog za komunikaciju s ponuditeljem, adresa: _____________________________</w:t>
      </w:r>
      <w:r w:rsidR="00EF5500" w:rsidRPr="007772C3">
        <w:rPr>
          <w:rFonts w:ascii="Times New Roman" w:hAnsi="Times New Roman"/>
          <w:bCs/>
          <w:sz w:val="22"/>
          <w:szCs w:val="22"/>
        </w:rPr>
        <w:t>___</w:t>
      </w:r>
      <w:r w:rsidR="00E45936" w:rsidRPr="007772C3">
        <w:rPr>
          <w:rFonts w:ascii="Times New Roman" w:hAnsi="Times New Roman"/>
          <w:bCs/>
          <w:sz w:val="22"/>
          <w:szCs w:val="22"/>
        </w:rPr>
        <w:t>___________________________________________</w:t>
      </w:r>
    </w:p>
    <w:p w:rsidR="00E45936" w:rsidRPr="007772C3" w:rsidRDefault="00E45936" w:rsidP="00173573">
      <w:pPr>
        <w:pStyle w:val="Default"/>
        <w:spacing w:after="0"/>
        <w:rPr>
          <w:rFonts w:ascii="Times New Roman" w:hAnsi="Times New Roman"/>
          <w:bCs/>
          <w:sz w:val="22"/>
          <w:szCs w:val="22"/>
        </w:rPr>
      </w:pPr>
    </w:p>
    <w:p w:rsidR="00173573" w:rsidRPr="007772C3" w:rsidRDefault="00173573" w:rsidP="00173573">
      <w:pPr>
        <w:pStyle w:val="Default"/>
        <w:spacing w:after="0"/>
        <w:rPr>
          <w:rFonts w:ascii="Times New Roman" w:hAnsi="Times New Roman"/>
          <w:bCs/>
          <w:sz w:val="22"/>
          <w:szCs w:val="22"/>
        </w:rPr>
      </w:pPr>
      <w:r w:rsidRPr="007772C3">
        <w:rPr>
          <w:rFonts w:ascii="Times New Roman" w:hAnsi="Times New Roman"/>
          <w:bCs/>
          <w:sz w:val="22"/>
          <w:szCs w:val="22"/>
        </w:rPr>
        <w:t xml:space="preserve">MBO: _________________ </w:t>
      </w:r>
    </w:p>
    <w:p w:rsidR="00173573" w:rsidRPr="007772C3" w:rsidRDefault="00173573" w:rsidP="00173573">
      <w:pPr>
        <w:rPr>
          <w:rFonts w:ascii="Times New Roman" w:hAnsi="Times New Roman"/>
          <w:sz w:val="22"/>
          <w:szCs w:val="22"/>
        </w:rPr>
      </w:pPr>
      <w:r w:rsidRPr="007772C3">
        <w:rPr>
          <w:rFonts w:ascii="Times New Roman" w:hAnsi="Times New Roman"/>
          <w:sz w:val="22"/>
          <w:szCs w:val="22"/>
        </w:rPr>
        <w:t xml:space="preserve">Adresa (poslovno sjedište/nastan):_______________________________________________ </w:t>
      </w:r>
    </w:p>
    <w:p w:rsidR="00173573" w:rsidRPr="007772C3" w:rsidRDefault="00173573" w:rsidP="00173573">
      <w:pPr>
        <w:rPr>
          <w:rFonts w:ascii="Times New Roman" w:hAnsi="Times New Roman"/>
          <w:sz w:val="22"/>
          <w:szCs w:val="22"/>
        </w:rPr>
      </w:pPr>
      <w:r w:rsidRPr="007772C3">
        <w:rPr>
          <w:rFonts w:ascii="Times New Roman" w:hAnsi="Times New Roman"/>
          <w:sz w:val="22"/>
          <w:szCs w:val="22"/>
        </w:rPr>
        <w:t xml:space="preserve">OIB:______________________________________________________________________ </w:t>
      </w:r>
    </w:p>
    <w:p w:rsidR="00173573" w:rsidRPr="007772C3" w:rsidRDefault="00173573" w:rsidP="00173573">
      <w:pPr>
        <w:rPr>
          <w:rFonts w:ascii="Times New Roman" w:hAnsi="Times New Roman"/>
          <w:sz w:val="22"/>
          <w:szCs w:val="22"/>
        </w:rPr>
      </w:pPr>
      <w:r w:rsidRPr="007772C3">
        <w:rPr>
          <w:rFonts w:ascii="Times New Roman" w:hAnsi="Times New Roman"/>
          <w:sz w:val="22"/>
          <w:szCs w:val="22"/>
        </w:rPr>
        <w:t xml:space="preserve">Broj računa (IBAN):__________________________________________________________ </w:t>
      </w:r>
    </w:p>
    <w:p w:rsidR="00173573" w:rsidRPr="007772C3" w:rsidRDefault="00173573" w:rsidP="00173573">
      <w:pPr>
        <w:rPr>
          <w:rFonts w:ascii="Times New Roman" w:hAnsi="Times New Roman"/>
          <w:sz w:val="22"/>
          <w:szCs w:val="22"/>
        </w:rPr>
      </w:pPr>
      <w:r w:rsidRPr="007772C3">
        <w:rPr>
          <w:rFonts w:ascii="Times New Roman" w:hAnsi="Times New Roman"/>
          <w:sz w:val="22"/>
          <w:szCs w:val="22"/>
        </w:rPr>
        <w:t xml:space="preserve">BIC (SWIFT) i/ili naziv poslovne banke__________________________________________ </w:t>
      </w:r>
    </w:p>
    <w:p w:rsidR="00173573" w:rsidRPr="007772C3" w:rsidRDefault="00173573" w:rsidP="00173573">
      <w:pPr>
        <w:rPr>
          <w:rFonts w:ascii="Times New Roman" w:hAnsi="Times New Roman"/>
          <w:sz w:val="22"/>
          <w:szCs w:val="22"/>
        </w:rPr>
      </w:pPr>
      <w:r w:rsidRPr="007772C3">
        <w:rPr>
          <w:rFonts w:ascii="Times New Roman" w:hAnsi="Times New Roman"/>
          <w:sz w:val="22"/>
          <w:szCs w:val="22"/>
        </w:rPr>
        <w:t xml:space="preserve">Gospodarski subjekt je u sustavu PDV-a (zaokružiti): DA </w:t>
      </w:r>
      <w:r w:rsidR="00E45936" w:rsidRPr="007772C3">
        <w:rPr>
          <w:rFonts w:ascii="Times New Roman" w:hAnsi="Times New Roman"/>
          <w:sz w:val="22"/>
          <w:szCs w:val="22"/>
        </w:rPr>
        <w:t xml:space="preserve">/ </w:t>
      </w:r>
      <w:r w:rsidRPr="007772C3">
        <w:rPr>
          <w:rFonts w:ascii="Times New Roman" w:hAnsi="Times New Roman"/>
          <w:sz w:val="22"/>
          <w:szCs w:val="22"/>
        </w:rPr>
        <w:t xml:space="preserve">NE </w:t>
      </w:r>
    </w:p>
    <w:p w:rsidR="00173573" w:rsidRPr="007772C3" w:rsidRDefault="00173573" w:rsidP="00173573">
      <w:pPr>
        <w:rPr>
          <w:rFonts w:ascii="Times New Roman" w:hAnsi="Times New Roman"/>
          <w:sz w:val="22"/>
          <w:szCs w:val="22"/>
        </w:rPr>
      </w:pPr>
      <w:r w:rsidRPr="007772C3">
        <w:rPr>
          <w:rFonts w:ascii="Times New Roman" w:hAnsi="Times New Roman"/>
          <w:sz w:val="22"/>
          <w:szCs w:val="22"/>
        </w:rPr>
        <w:t xml:space="preserve">Adresa za dostavu pošte:_______________________________________________________ </w:t>
      </w:r>
    </w:p>
    <w:p w:rsidR="00173573" w:rsidRPr="007772C3" w:rsidRDefault="00173573" w:rsidP="00173573">
      <w:pPr>
        <w:rPr>
          <w:rFonts w:ascii="Times New Roman" w:hAnsi="Times New Roman"/>
          <w:sz w:val="22"/>
          <w:szCs w:val="22"/>
        </w:rPr>
      </w:pPr>
      <w:r w:rsidRPr="007772C3">
        <w:rPr>
          <w:rFonts w:ascii="Times New Roman" w:hAnsi="Times New Roman"/>
          <w:sz w:val="22"/>
          <w:szCs w:val="22"/>
        </w:rPr>
        <w:t xml:space="preserve">Adresa e-pošte:______________________________________________________________ </w:t>
      </w:r>
    </w:p>
    <w:p w:rsidR="00173573" w:rsidRPr="007772C3" w:rsidRDefault="00173573" w:rsidP="00173573">
      <w:pPr>
        <w:rPr>
          <w:rFonts w:ascii="Times New Roman" w:hAnsi="Times New Roman"/>
          <w:sz w:val="22"/>
          <w:szCs w:val="22"/>
        </w:rPr>
      </w:pPr>
      <w:r w:rsidRPr="007772C3">
        <w:rPr>
          <w:rFonts w:ascii="Times New Roman" w:hAnsi="Times New Roman"/>
          <w:sz w:val="22"/>
          <w:szCs w:val="22"/>
        </w:rPr>
        <w:t xml:space="preserve">Kontakt osoba ponuditelja:_____________________________________________________ </w:t>
      </w:r>
    </w:p>
    <w:p w:rsidR="00173573" w:rsidRPr="007772C3" w:rsidRDefault="00173573" w:rsidP="00173573">
      <w:pPr>
        <w:rPr>
          <w:rFonts w:ascii="Times New Roman" w:hAnsi="Times New Roman"/>
          <w:sz w:val="22"/>
          <w:szCs w:val="22"/>
        </w:rPr>
      </w:pPr>
      <w:r w:rsidRPr="007772C3">
        <w:rPr>
          <w:rFonts w:ascii="Times New Roman" w:hAnsi="Times New Roman"/>
          <w:sz w:val="22"/>
          <w:szCs w:val="22"/>
        </w:rPr>
        <w:t xml:space="preserve">Tel:_______________________________________________________________________ </w:t>
      </w:r>
    </w:p>
    <w:p w:rsidR="00173573" w:rsidRPr="007772C3" w:rsidRDefault="00173573" w:rsidP="00173573">
      <w:pPr>
        <w:rPr>
          <w:rFonts w:ascii="Times New Roman" w:hAnsi="Times New Roman"/>
          <w:sz w:val="22"/>
          <w:szCs w:val="22"/>
        </w:rPr>
      </w:pPr>
      <w:r w:rsidRPr="007772C3">
        <w:rPr>
          <w:rFonts w:ascii="Times New Roman" w:hAnsi="Times New Roman"/>
          <w:sz w:val="22"/>
          <w:szCs w:val="22"/>
        </w:rPr>
        <w:t xml:space="preserve">Faks:_____________________________________________________________________ </w:t>
      </w:r>
    </w:p>
    <w:p w:rsidR="00173573" w:rsidRPr="007772C3" w:rsidRDefault="00173573" w:rsidP="00173573">
      <w:pPr>
        <w:rPr>
          <w:rFonts w:ascii="Times New Roman" w:hAnsi="Times New Roman"/>
          <w:sz w:val="22"/>
          <w:szCs w:val="22"/>
        </w:rPr>
      </w:pPr>
      <w:r w:rsidRPr="007772C3">
        <w:rPr>
          <w:rFonts w:ascii="Times New Roman" w:hAnsi="Times New Roman"/>
          <w:bCs/>
          <w:sz w:val="22"/>
          <w:szCs w:val="22"/>
        </w:rPr>
        <w:t xml:space="preserve">Predmet nabave: ___________________________________________________________ </w:t>
      </w:r>
      <w:r w:rsidRPr="007772C3">
        <w:rPr>
          <w:rFonts w:ascii="Times New Roman" w:hAnsi="Times New Roman"/>
          <w:sz w:val="22"/>
          <w:szCs w:val="22"/>
        </w:rPr>
        <w:t xml:space="preserve"> </w:t>
      </w:r>
    </w:p>
    <w:p w:rsidR="00173573" w:rsidRPr="007772C3" w:rsidRDefault="00173573" w:rsidP="00173573">
      <w:pPr>
        <w:rPr>
          <w:rFonts w:ascii="Times New Roman" w:hAnsi="Times New Roman"/>
          <w:sz w:val="22"/>
          <w:szCs w:val="22"/>
        </w:rPr>
      </w:pPr>
    </w:p>
    <w:p w:rsidR="00173573" w:rsidRPr="007772C3" w:rsidRDefault="00173573" w:rsidP="00173573">
      <w:pPr>
        <w:rPr>
          <w:rFonts w:ascii="Times New Roman" w:hAnsi="Times New Roman"/>
          <w:sz w:val="22"/>
          <w:szCs w:val="22"/>
        </w:rPr>
      </w:pPr>
      <w:r w:rsidRPr="007772C3">
        <w:rPr>
          <w:rFonts w:ascii="Times New Roman" w:hAnsi="Times New Roman"/>
          <w:sz w:val="22"/>
          <w:szCs w:val="22"/>
        </w:rPr>
        <w:t xml:space="preserve">PONUDA </w:t>
      </w:r>
    </w:p>
    <w:p w:rsidR="00173573" w:rsidRPr="007772C3" w:rsidRDefault="00173573" w:rsidP="00173573">
      <w:pPr>
        <w:rPr>
          <w:rFonts w:ascii="Times New Roman" w:hAnsi="Times New Roman"/>
          <w:sz w:val="22"/>
          <w:szCs w:val="22"/>
        </w:rPr>
      </w:pPr>
      <w:r w:rsidRPr="007772C3">
        <w:rPr>
          <w:rFonts w:ascii="Times New Roman" w:hAnsi="Times New Roman"/>
          <w:sz w:val="22"/>
          <w:szCs w:val="22"/>
        </w:rPr>
        <w:t xml:space="preserve">Broj ponude:__________________________________________________________ </w:t>
      </w:r>
    </w:p>
    <w:p w:rsidR="00173573" w:rsidRPr="007772C3" w:rsidRDefault="00173573" w:rsidP="00173573">
      <w:pPr>
        <w:rPr>
          <w:rFonts w:ascii="Times New Roman" w:hAnsi="Times New Roman"/>
          <w:sz w:val="22"/>
          <w:szCs w:val="22"/>
        </w:rPr>
      </w:pPr>
      <w:r w:rsidRPr="007772C3">
        <w:rPr>
          <w:rFonts w:ascii="Times New Roman" w:hAnsi="Times New Roman"/>
          <w:sz w:val="22"/>
          <w:szCs w:val="22"/>
        </w:rPr>
        <w:t xml:space="preserve">Datum ponude:________________________________________________________ </w:t>
      </w:r>
    </w:p>
    <w:p w:rsidR="00173573" w:rsidRPr="007772C3" w:rsidRDefault="00173573" w:rsidP="00173573">
      <w:pPr>
        <w:rPr>
          <w:rFonts w:ascii="Times New Roman" w:hAnsi="Times New Roman"/>
          <w:sz w:val="22"/>
          <w:szCs w:val="22"/>
        </w:rPr>
      </w:pPr>
      <w:r w:rsidRPr="007772C3">
        <w:rPr>
          <w:rFonts w:ascii="Times New Roman" w:hAnsi="Times New Roman"/>
          <w:sz w:val="22"/>
          <w:szCs w:val="22"/>
        </w:rPr>
        <w:t xml:space="preserve">Cijena ponude bez PDV-a:_______________________________________________ </w:t>
      </w:r>
    </w:p>
    <w:p w:rsidR="00173573" w:rsidRPr="007772C3" w:rsidRDefault="00173573" w:rsidP="00173573">
      <w:pPr>
        <w:rPr>
          <w:rFonts w:ascii="Times New Roman" w:hAnsi="Times New Roman"/>
          <w:sz w:val="22"/>
          <w:szCs w:val="22"/>
        </w:rPr>
      </w:pPr>
      <w:r w:rsidRPr="007772C3">
        <w:rPr>
          <w:rFonts w:ascii="Times New Roman" w:hAnsi="Times New Roman"/>
          <w:sz w:val="22"/>
          <w:szCs w:val="22"/>
        </w:rPr>
        <w:t xml:space="preserve">Iznos PDV-a:__________________________________________________________ </w:t>
      </w:r>
    </w:p>
    <w:p w:rsidR="00173573" w:rsidRPr="007772C3" w:rsidRDefault="00173573" w:rsidP="00173573">
      <w:pPr>
        <w:rPr>
          <w:rFonts w:ascii="Times New Roman" w:hAnsi="Times New Roman"/>
          <w:sz w:val="22"/>
          <w:szCs w:val="22"/>
        </w:rPr>
      </w:pPr>
      <w:r w:rsidRPr="007772C3">
        <w:rPr>
          <w:rFonts w:ascii="Times New Roman" w:hAnsi="Times New Roman"/>
          <w:sz w:val="22"/>
          <w:szCs w:val="22"/>
        </w:rPr>
        <w:t xml:space="preserve">Sveukupno cijena ponude s PDV-om:_________________________________________ </w:t>
      </w:r>
    </w:p>
    <w:p w:rsidR="00173573" w:rsidRPr="007772C3" w:rsidRDefault="00173573" w:rsidP="00173573">
      <w:pPr>
        <w:pStyle w:val="Default"/>
        <w:rPr>
          <w:rFonts w:ascii="Times New Roman" w:hAnsi="Times New Roman"/>
          <w:bCs/>
          <w:sz w:val="22"/>
          <w:szCs w:val="22"/>
        </w:rPr>
      </w:pPr>
      <w:r w:rsidRPr="007772C3">
        <w:rPr>
          <w:rFonts w:ascii="Times New Roman" w:hAnsi="Times New Roman"/>
          <w:bCs/>
          <w:sz w:val="22"/>
          <w:szCs w:val="22"/>
        </w:rPr>
        <w:t>Sudjelovanje podugovaratelja (zaokružiti): DA</w:t>
      </w:r>
      <w:r w:rsidR="00F344E9" w:rsidRPr="007772C3">
        <w:rPr>
          <w:rFonts w:ascii="Times New Roman" w:hAnsi="Times New Roman"/>
          <w:bCs/>
          <w:sz w:val="22"/>
          <w:szCs w:val="22"/>
        </w:rPr>
        <w:t xml:space="preserve"> /</w:t>
      </w:r>
      <w:r w:rsidRPr="007772C3">
        <w:rPr>
          <w:rFonts w:ascii="Times New Roman" w:hAnsi="Times New Roman"/>
          <w:bCs/>
          <w:sz w:val="22"/>
          <w:szCs w:val="22"/>
        </w:rPr>
        <w:t xml:space="preserve"> NE </w:t>
      </w:r>
    </w:p>
    <w:p w:rsidR="00173573" w:rsidRPr="007772C3" w:rsidRDefault="00173573" w:rsidP="00173573">
      <w:pPr>
        <w:pStyle w:val="Default"/>
        <w:rPr>
          <w:rFonts w:ascii="Times New Roman" w:hAnsi="Times New Roman"/>
          <w:sz w:val="22"/>
          <w:szCs w:val="22"/>
        </w:rPr>
      </w:pPr>
      <w:r w:rsidRPr="007772C3">
        <w:rPr>
          <w:rFonts w:ascii="Times New Roman" w:hAnsi="Times New Roman"/>
          <w:bCs/>
          <w:sz w:val="22"/>
          <w:szCs w:val="22"/>
        </w:rPr>
        <w:t>Rok valjanosti ponude od dana isteka roka za dostavu ponuda: ______</w:t>
      </w:r>
      <w:r w:rsidRPr="007772C3">
        <w:rPr>
          <w:rFonts w:ascii="Times New Roman" w:hAnsi="Times New Roman"/>
          <w:sz w:val="22"/>
          <w:szCs w:val="22"/>
        </w:rPr>
        <w:t>dana</w:t>
      </w:r>
      <w:r w:rsidR="00C45163" w:rsidRPr="007772C3">
        <w:rPr>
          <w:rFonts w:ascii="Times New Roman" w:hAnsi="Times New Roman"/>
          <w:sz w:val="22"/>
          <w:szCs w:val="22"/>
        </w:rPr>
        <w:t>, do _________201</w:t>
      </w:r>
      <w:r w:rsidR="00E45936" w:rsidRPr="007772C3">
        <w:rPr>
          <w:rFonts w:ascii="Times New Roman" w:hAnsi="Times New Roman"/>
          <w:sz w:val="22"/>
          <w:szCs w:val="22"/>
        </w:rPr>
        <w:t>9</w:t>
      </w:r>
      <w:r w:rsidR="00C45163" w:rsidRPr="007772C3">
        <w:rPr>
          <w:rFonts w:ascii="Times New Roman" w:hAnsi="Times New Roman"/>
          <w:sz w:val="22"/>
          <w:szCs w:val="22"/>
        </w:rPr>
        <w:t>.</w:t>
      </w:r>
    </w:p>
    <w:p w:rsidR="00173573" w:rsidRPr="007772C3" w:rsidRDefault="00173573" w:rsidP="00173573">
      <w:pPr>
        <w:rPr>
          <w:rFonts w:ascii="Times New Roman" w:hAnsi="Times New Roman"/>
          <w:sz w:val="22"/>
          <w:szCs w:val="22"/>
        </w:rPr>
      </w:pPr>
      <w:r w:rsidRPr="007772C3">
        <w:rPr>
          <w:rFonts w:ascii="Times New Roman" w:hAnsi="Times New Roman"/>
          <w:sz w:val="22"/>
          <w:szCs w:val="22"/>
        </w:rPr>
        <w:t>U ________________, __________ 201</w:t>
      </w:r>
      <w:r w:rsidR="003E2AAC" w:rsidRPr="007772C3">
        <w:rPr>
          <w:rFonts w:ascii="Times New Roman" w:hAnsi="Times New Roman"/>
          <w:sz w:val="22"/>
          <w:szCs w:val="22"/>
        </w:rPr>
        <w:t>9</w:t>
      </w:r>
      <w:r w:rsidRPr="007772C3">
        <w:rPr>
          <w:rFonts w:ascii="Times New Roman" w:hAnsi="Times New Roman"/>
          <w:sz w:val="22"/>
          <w:szCs w:val="22"/>
        </w:rPr>
        <w:t xml:space="preserve">.godine  </w:t>
      </w:r>
    </w:p>
    <w:p w:rsidR="00173573" w:rsidRPr="007772C3" w:rsidRDefault="00173573" w:rsidP="00173573">
      <w:pPr>
        <w:ind w:left="3540" w:firstLine="708"/>
        <w:rPr>
          <w:rFonts w:ascii="Times New Roman" w:hAnsi="Times New Roman"/>
          <w:sz w:val="22"/>
          <w:szCs w:val="22"/>
        </w:rPr>
      </w:pPr>
      <w:r w:rsidRPr="007772C3">
        <w:rPr>
          <w:rFonts w:ascii="Times New Roman" w:hAnsi="Times New Roman"/>
          <w:sz w:val="22"/>
          <w:szCs w:val="22"/>
        </w:rPr>
        <w:t xml:space="preserve">M.P.      ______________________________ </w:t>
      </w:r>
    </w:p>
    <w:p w:rsidR="00173573" w:rsidRPr="007772C3" w:rsidRDefault="00173573" w:rsidP="00173573">
      <w:pPr>
        <w:ind w:left="4248"/>
        <w:rPr>
          <w:rFonts w:ascii="Times New Roman" w:hAnsi="Times New Roman"/>
          <w:sz w:val="22"/>
          <w:szCs w:val="22"/>
        </w:rPr>
      </w:pPr>
      <w:r w:rsidRPr="007772C3">
        <w:rPr>
          <w:rFonts w:ascii="Times New Roman" w:hAnsi="Times New Roman"/>
          <w:sz w:val="22"/>
          <w:szCs w:val="22"/>
        </w:rPr>
        <w:t xml:space="preserve">                (ime i prezime osobe ovlaštene </w:t>
      </w:r>
    </w:p>
    <w:p w:rsidR="00173573" w:rsidRPr="007772C3" w:rsidRDefault="00173573" w:rsidP="00173573">
      <w:pPr>
        <w:ind w:left="4248"/>
        <w:rPr>
          <w:rFonts w:ascii="Times New Roman" w:hAnsi="Times New Roman"/>
          <w:sz w:val="24"/>
          <w:szCs w:val="24"/>
        </w:rPr>
      </w:pPr>
      <w:r w:rsidRPr="007772C3">
        <w:rPr>
          <w:rFonts w:ascii="Times New Roman" w:hAnsi="Times New Roman"/>
          <w:sz w:val="24"/>
          <w:szCs w:val="24"/>
        </w:rPr>
        <w:t xml:space="preserve">            za potpisivanje ugovora, potpis i ovjera) </w:t>
      </w:r>
    </w:p>
    <w:p w:rsidR="00A60D92" w:rsidRDefault="00173573" w:rsidP="00173573">
      <w:pPr>
        <w:rPr>
          <w:rFonts w:ascii="Times New Roman" w:hAnsi="Times New Roman"/>
          <w:sz w:val="24"/>
          <w:szCs w:val="24"/>
        </w:rPr>
      </w:pPr>
      <w:r w:rsidRPr="007772C3">
        <w:rPr>
          <w:rFonts w:ascii="Times New Roman" w:hAnsi="Times New Roman"/>
          <w:sz w:val="24"/>
          <w:szCs w:val="24"/>
        </w:rPr>
        <w:t xml:space="preserve">  </w:t>
      </w:r>
    </w:p>
    <w:p w:rsidR="00173573" w:rsidRPr="007772C3" w:rsidRDefault="00173573" w:rsidP="00173573">
      <w:pPr>
        <w:rPr>
          <w:rFonts w:ascii="Times New Roman" w:hAnsi="Times New Roman"/>
          <w:b/>
          <w:sz w:val="22"/>
          <w:szCs w:val="22"/>
        </w:rPr>
      </w:pPr>
      <w:r w:rsidRPr="007772C3">
        <w:rPr>
          <w:rFonts w:ascii="Times New Roman" w:hAnsi="Times New Roman"/>
          <w:b/>
          <w:sz w:val="22"/>
          <w:szCs w:val="22"/>
        </w:rPr>
        <w:lastRenderedPageBreak/>
        <w:t xml:space="preserve">OBRAZAC IZJAVE O NEKAŽNJAVANJU </w:t>
      </w:r>
      <w:r w:rsidR="00B92A8C" w:rsidRPr="007772C3">
        <w:rPr>
          <w:rFonts w:ascii="Times New Roman" w:hAnsi="Times New Roman"/>
          <w:b/>
          <w:sz w:val="22"/>
          <w:szCs w:val="22"/>
        </w:rPr>
        <w:t xml:space="preserve">- </w:t>
      </w:r>
    </w:p>
    <w:p w:rsidR="00173573" w:rsidRPr="007772C3" w:rsidRDefault="00173573" w:rsidP="00173573">
      <w:pPr>
        <w:rPr>
          <w:rFonts w:ascii="Times New Roman" w:hAnsi="Times New Roman"/>
          <w:sz w:val="22"/>
          <w:szCs w:val="22"/>
        </w:rPr>
      </w:pPr>
      <w:r w:rsidRPr="007772C3">
        <w:rPr>
          <w:rFonts w:ascii="Times New Roman" w:hAnsi="Times New Roman"/>
          <w:sz w:val="22"/>
          <w:szCs w:val="22"/>
        </w:rPr>
        <w:t xml:space="preserve"> </w:t>
      </w:r>
    </w:p>
    <w:p w:rsidR="00173573" w:rsidRPr="007772C3" w:rsidRDefault="00173573" w:rsidP="00B92A8C">
      <w:pPr>
        <w:rPr>
          <w:rFonts w:ascii="Times New Roman" w:hAnsi="Times New Roman"/>
          <w:sz w:val="22"/>
          <w:szCs w:val="22"/>
        </w:rPr>
      </w:pPr>
      <w:r w:rsidRPr="007772C3">
        <w:rPr>
          <w:rFonts w:ascii="Times New Roman" w:hAnsi="Times New Roman"/>
          <w:sz w:val="22"/>
          <w:szCs w:val="22"/>
        </w:rPr>
        <w:t xml:space="preserve"> Temeljem točke  Dokumentacije o nabavi, dajem sljedeću: </w:t>
      </w:r>
    </w:p>
    <w:p w:rsidR="00173573" w:rsidRPr="007772C3" w:rsidRDefault="00173573" w:rsidP="00173573">
      <w:pPr>
        <w:pStyle w:val="Default"/>
        <w:jc w:val="center"/>
        <w:rPr>
          <w:rFonts w:ascii="Times New Roman" w:hAnsi="Times New Roman"/>
          <w:b/>
          <w:bCs/>
          <w:sz w:val="22"/>
          <w:szCs w:val="22"/>
        </w:rPr>
      </w:pPr>
    </w:p>
    <w:p w:rsidR="00173573" w:rsidRPr="007772C3" w:rsidRDefault="00173573" w:rsidP="00173573">
      <w:pPr>
        <w:pStyle w:val="Default"/>
        <w:jc w:val="center"/>
        <w:rPr>
          <w:rFonts w:ascii="Times New Roman" w:hAnsi="Times New Roman"/>
          <w:b/>
          <w:bCs/>
          <w:sz w:val="22"/>
          <w:szCs w:val="22"/>
        </w:rPr>
      </w:pPr>
      <w:r w:rsidRPr="007772C3">
        <w:rPr>
          <w:rFonts w:ascii="Times New Roman" w:hAnsi="Times New Roman"/>
          <w:b/>
          <w:bCs/>
          <w:sz w:val="22"/>
          <w:szCs w:val="22"/>
        </w:rPr>
        <w:t xml:space="preserve">IZJAVU O NEKAŽNJAVANJU </w:t>
      </w:r>
    </w:p>
    <w:p w:rsidR="00252C32" w:rsidRPr="007772C3" w:rsidRDefault="00252C32" w:rsidP="00173573">
      <w:pPr>
        <w:pStyle w:val="Default"/>
        <w:jc w:val="center"/>
        <w:rPr>
          <w:rFonts w:ascii="Times New Roman" w:hAnsi="Times New Roman"/>
          <w:b/>
          <w:bCs/>
          <w:sz w:val="22"/>
          <w:szCs w:val="22"/>
        </w:rPr>
      </w:pPr>
      <w:r w:rsidRPr="007772C3">
        <w:rPr>
          <w:rFonts w:ascii="Times New Roman" w:hAnsi="Times New Roman"/>
          <w:b/>
          <w:bCs/>
          <w:sz w:val="22"/>
          <w:szCs w:val="22"/>
        </w:rPr>
        <w:t>(temeljem članka 251., stavak 1 Zakona o javnoj nabavi (NN 120/2016)</w:t>
      </w:r>
    </w:p>
    <w:p w:rsidR="00173573" w:rsidRPr="007772C3" w:rsidRDefault="00173573" w:rsidP="00173573">
      <w:pPr>
        <w:pStyle w:val="Default"/>
        <w:jc w:val="center"/>
        <w:rPr>
          <w:rFonts w:ascii="Times New Roman" w:hAnsi="Times New Roman"/>
          <w:b/>
          <w:bCs/>
          <w:sz w:val="22"/>
          <w:szCs w:val="22"/>
        </w:rPr>
      </w:pPr>
    </w:p>
    <w:p w:rsidR="00FE73B9" w:rsidRPr="007772C3" w:rsidRDefault="00173573" w:rsidP="00173573">
      <w:pPr>
        <w:pStyle w:val="Default"/>
        <w:jc w:val="both"/>
        <w:rPr>
          <w:rFonts w:ascii="Times New Roman" w:hAnsi="Times New Roman"/>
          <w:sz w:val="22"/>
          <w:szCs w:val="22"/>
        </w:rPr>
      </w:pPr>
      <w:r w:rsidRPr="007772C3">
        <w:rPr>
          <w:rFonts w:ascii="Times New Roman" w:hAnsi="Times New Roman"/>
          <w:sz w:val="22"/>
          <w:szCs w:val="22"/>
        </w:rPr>
        <w:t xml:space="preserve">kojom ja _______________________________ iz __________________________________ (ime i prezime) (adresa stanovanja) broj osobne iskaznice _____________________ izdane od ____________________________ kao ovlaštena osoba za zastupanje pravne osobe gospodarskog subjekta ____________________________________________________ (naziv i adresa gospodarskog subjekta, OIB) pod materijalnom i kaznenom odgovornošću izjavljujem za sebe i za gospodarski subjekt, da protiv mene osobno niti protiv gore navedenog gospodarskog subjekta kojeg zastupam nije izrečena pravomoćno osuđujuća presuda za jedno ili više sljedećih kaznenih djela: </w:t>
      </w:r>
    </w:p>
    <w:p w:rsidR="00173573" w:rsidRPr="007772C3" w:rsidRDefault="00173573" w:rsidP="00173573">
      <w:pPr>
        <w:pStyle w:val="Default"/>
        <w:jc w:val="both"/>
        <w:rPr>
          <w:rFonts w:ascii="Times New Roman" w:hAnsi="Times New Roman"/>
          <w:sz w:val="22"/>
          <w:szCs w:val="22"/>
        </w:rPr>
      </w:pPr>
      <w:r w:rsidRPr="007772C3">
        <w:rPr>
          <w:rFonts w:ascii="Times New Roman" w:hAnsi="Times New Roman"/>
          <w:sz w:val="22"/>
          <w:szCs w:val="22"/>
        </w:rPr>
        <w:t>a) sudjelovanje u zločinačkoj organizaciji, na temelju:</w:t>
      </w:r>
    </w:p>
    <w:p w:rsidR="00173573" w:rsidRPr="007772C3" w:rsidRDefault="00173573" w:rsidP="00173573">
      <w:pPr>
        <w:pStyle w:val="Default"/>
        <w:spacing w:after="38"/>
        <w:jc w:val="both"/>
        <w:rPr>
          <w:rFonts w:ascii="Times New Roman" w:hAnsi="Times New Roman"/>
          <w:sz w:val="22"/>
          <w:szCs w:val="22"/>
        </w:rPr>
      </w:pPr>
      <w:r w:rsidRPr="007772C3">
        <w:rPr>
          <w:rFonts w:ascii="Times New Roman" w:hAnsi="Times New Roman"/>
          <w:sz w:val="22"/>
          <w:szCs w:val="22"/>
        </w:rPr>
        <w:t xml:space="preserve">članka 328. (zločinačko udruženje) i članka 329. (počinjenje kaznenog djela u sastavu zločinačkog udruženja) Kaznenog zakona; </w:t>
      </w:r>
    </w:p>
    <w:p w:rsidR="00173573" w:rsidRPr="007772C3" w:rsidRDefault="00173573" w:rsidP="00173573">
      <w:pPr>
        <w:pStyle w:val="Default"/>
        <w:jc w:val="both"/>
        <w:rPr>
          <w:rFonts w:ascii="Times New Roman" w:hAnsi="Times New Roman"/>
          <w:sz w:val="22"/>
          <w:szCs w:val="22"/>
        </w:rPr>
      </w:pPr>
      <w:r w:rsidRPr="007772C3">
        <w:rPr>
          <w:rFonts w:ascii="Times New Roman" w:hAnsi="Times New Roman"/>
          <w:sz w:val="22"/>
          <w:szCs w:val="22"/>
        </w:rPr>
        <w:t xml:space="preserve">članka 333. (udruživanje za počinjenje kaznenih djela), iz Kaznenog zakona („Narodne novine“, br. 110/97., 27/98., 50/00., 129/00., 51/01., 111/03., 190/03., 105/04., 84/05., 71/06., 110/07., 152/08., 57/11., 77/11. I 143/12.). </w:t>
      </w:r>
    </w:p>
    <w:p w:rsidR="00173573" w:rsidRPr="007772C3" w:rsidRDefault="00173573" w:rsidP="00173573">
      <w:pPr>
        <w:pStyle w:val="Default"/>
        <w:jc w:val="both"/>
        <w:rPr>
          <w:rFonts w:ascii="Times New Roman" w:hAnsi="Times New Roman"/>
          <w:sz w:val="22"/>
          <w:szCs w:val="22"/>
        </w:rPr>
      </w:pPr>
      <w:r w:rsidRPr="007772C3">
        <w:rPr>
          <w:rFonts w:ascii="Times New Roman" w:hAnsi="Times New Roman"/>
          <w:sz w:val="22"/>
          <w:szCs w:val="22"/>
        </w:rPr>
        <w:t xml:space="preserve">b) korupciju, na temelju: </w:t>
      </w:r>
    </w:p>
    <w:p w:rsidR="00173573" w:rsidRPr="007772C3" w:rsidRDefault="00173573" w:rsidP="00173573">
      <w:pPr>
        <w:pStyle w:val="Default"/>
        <w:spacing w:after="38"/>
        <w:jc w:val="both"/>
        <w:rPr>
          <w:rFonts w:ascii="Times New Roman" w:hAnsi="Times New Roman"/>
          <w:sz w:val="22"/>
          <w:szCs w:val="22"/>
        </w:rPr>
      </w:pPr>
      <w:r w:rsidRPr="007772C3">
        <w:rPr>
          <w:rFonts w:ascii="Times New Roman" w:hAnsi="Times New Roman"/>
          <w:sz w:val="22"/>
          <w:szCs w:val="22"/>
        </w:rPr>
        <w:t xml:space="preserve">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w:t>
      </w:r>
    </w:p>
    <w:p w:rsidR="00173573" w:rsidRPr="007772C3" w:rsidRDefault="00173573" w:rsidP="00173573">
      <w:pPr>
        <w:pStyle w:val="Default"/>
        <w:jc w:val="both"/>
        <w:rPr>
          <w:rFonts w:ascii="Times New Roman" w:hAnsi="Times New Roman"/>
          <w:sz w:val="22"/>
          <w:szCs w:val="22"/>
        </w:rPr>
      </w:pPr>
      <w:r w:rsidRPr="007772C3">
        <w:rPr>
          <w:rFonts w:ascii="Times New Roman" w:hAnsi="Times New Roman"/>
          <w:sz w:val="22"/>
          <w:szCs w:val="22"/>
        </w:rPr>
        <w:t>članka 294.a (primanje mita u gospodarskom poslovanju), članka 294.b. (davanje mita u gospodarskom poslovanju), članka 337. (zlouporaba polo</w:t>
      </w:r>
      <w:r w:rsidR="00A30CC5">
        <w:rPr>
          <w:rFonts w:ascii="Times New Roman" w:hAnsi="Times New Roman"/>
          <w:sz w:val="22"/>
          <w:szCs w:val="22"/>
        </w:rPr>
        <w:t>ž</w:t>
      </w:r>
      <w:r w:rsidRPr="007772C3">
        <w:rPr>
          <w:rFonts w:ascii="Times New Roman" w:hAnsi="Times New Roman"/>
          <w:sz w:val="22"/>
          <w:szCs w:val="22"/>
        </w:rPr>
        <w:t xml:space="preserve">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 </w:t>
      </w:r>
    </w:p>
    <w:p w:rsidR="00173573" w:rsidRPr="007772C3" w:rsidRDefault="00173573" w:rsidP="00173573">
      <w:pPr>
        <w:pStyle w:val="Default"/>
        <w:jc w:val="both"/>
        <w:rPr>
          <w:rFonts w:ascii="Times New Roman" w:hAnsi="Times New Roman"/>
          <w:sz w:val="22"/>
          <w:szCs w:val="22"/>
        </w:rPr>
      </w:pPr>
      <w:r w:rsidRPr="007772C3">
        <w:rPr>
          <w:rFonts w:ascii="Times New Roman" w:hAnsi="Times New Roman"/>
          <w:sz w:val="22"/>
          <w:szCs w:val="22"/>
        </w:rPr>
        <w:t xml:space="preserve">c) prijevaru, na temelju: </w:t>
      </w:r>
    </w:p>
    <w:p w:rsidR="00173573" w:rsidRPr="007772C3" w:rsidRDefault="00173573" w:rsidP="00173573">
      <w:pPr>
        <w:pStyle w:val="Default"/>
        <w:spacing w:after="35"/>
        <w:jc w:val="both"/>
        <w:rPr>
          <w:rFonts w:ascii="Times New Roman" w:hAnsi="Times New Roman"/>
          <w:sz w:val="22"/>
          <w:szCs w:val="22"/>
        </w:rPr>
      </w:pPr>
      <w:r w:rsidRPr="007772C3">
        <w:rPr>
          <w:rFonts w:ascii="Times New Roman" w:hAnsi="Times New Roman"/>
          <w:sz w:val="22"/>
          <w:szCs w:val="22"/>
        </w:rPr>
        <w:t xml:space="preserve">članka 236. (prijevara), članka 247. (prijevara u gospodarskom poslovanju), članka 256. (utaja poreza ili carine) i članka 258. (subvencijska prijevara) Kaznenog zakona; </w:t>
      </w:r>
    </w:p>
    <w:p w:rsidR="00173573" w:rsidRPr="007772C3" w:rsidRDefault="00173573" w:rsidP="00173573">
      <w:pPr>
        <w:pStyle w:val="Default"/>
        <w:jc w:val="both"/>
        <w:rPr>
          <w:rFonts w:ascii="Times New Roman" w:hAnsi="Times New Roman"/>
          <w:sz w:val="22"/>
          <w:szCs w:val="22"/>
        </w:rPr>
      </w:pPr>
      <w:r w:rsidRPr="007772C3">
        <w:rPr>
          <w:rFonts w:ascii="Times New Roman" w:hAnsi="Times New Roman"/>
          <w:sz w:val="22"/>
          <w:szCs w:val="22"/>
        </w:rPr>
        <w:t xml:space="preserve">članka 224. (prijevara), članka 293. (prijevara u gospodarskom poslovanju) i članka 286. (utaja poreza i drugih davanja) iz Kaznenog zakona („Narodne novine“, br. 110/97., 27/98., 50/00., 129/00., 51/01., 111/03., 190/03., 105/04., 84/05., 71/06., 110/07., 152/08., 57/11., 77/11. i 143/12). </w:t>
      </w:r>
    </w:p>
    <w:p w:rsidR="00173573" w:rsidRPr="007772C3" w:rsidRDefault="00173573" w:rsidP="00173573">
      <w:pPr>
        <w:pStyle w:val="Default"/>
        <w:jc w:val="both"/>
        <w:rPr>
          <w:rFonts w:ascii="Times New Roman" w:hAnsi="Times New Roman"/>
          <w:sz w:val="22"/>
          <w:szCs w:val="22"/>
        </w:rPr>
      </w:pPr>
      <w:r w:rsidRPr="007772C3">
        <w:rPr>
          <w:rFonts w:ascii="Times New Roman" w:hAnsi="Times New Roman"/>
          <w:sz w:val="22"/>
          <w:szCs w:val="22"/>
        </w:rPr>
        <w:t xml:space="preserve">d) terorizam ili kaznena djela povezana s terorističkim aktivnostima, na temelju: </w:t>
      </w:r>
    </w:p>
    <w:p w:rsidR="00173573" w:rsidRPr="007772C3" w:rsidRDefault="00173573" w:rsidP="00173573">
      <w:pPr>
        <w:pStyle w:val="Default"/>
        <w:spacing w:after="35"/>
        <w:jc w:val="both"/>
        <w:rPr>
          <w:rFonts w:ascii="Times New Roman" w:hAnsi="Times New Roman"/>
          <w:sz w:val="22"/>
          <w:szCs w:val="22"/>
        </w:rPr>
      </w:pPr>
      <w:r w:rsidRPr="007772C3">
        <w:rPr>
          <w:rFonts w:ascii="Times New Roman" w:hAnsi="Times New Roman"/>
          <w:sz w:val="22"/>
          <w:szCs w:val="22"/>
        </w:rPr>
        <w:t xml:space="preserve">članka 97. (terorizam), članka 99. (javno poticanje na terorizam), članka 100. (novačenje za terorizam), članka 101. (obuka za terorizam) i članka 102. (terorističko udruženje) Kaznenog zakona; </w:t>
      </w:r>
    </w:p>
    <w:p w:rsidR="00173573" w:rsidRPr="007772C3" w:rsidRDefault="00173573" w:rsidP="00173573">
      <w:pPr>
        <w:pStyle w:val="Default"/>
        <w:jc w:val="both"/>
        <w:rPr>
          <w:rFonts w:ascii="Times New Roman" w:hAnsi="Times New Roman"/>
          <w:sz w:val="22"/>
          <w:szCs w:val="22"/>
        </w:rPr>
      </w:pPr>
      <w:r w:rsidRPr="007772C3">
        <w:rPr>
          <w:rFonts w:ascii="Times New Roman" w:hAnsi="Times New Roman"/>
          <w:sz w:val="22"/>
          <w:szCs w:val="22"/>
        </w:rPr>
        <w:lastRenderedPageBreak/>
        <w:t xml:space="preserve">članka 169. (terorizam), članka 169.a (javno poticanje na terorizam) i članka 169.b (novačenje i obuka za terorizam) iz Kaznenog zakona (»Narodne novine«, br. 110/97., 27/98., 50/00., 129/00., 51/01., 111/03., 190/03., 105/04., 84/05., 71/06., 110/07., 152/08., 57/11., 77/11. i 143/12.). </w:t>
      </w:r>
    </w:p>
    <w:p w:rsidR="00173573" w:rsidRPr="007772C3" w:rsidRDefault="00173573" w:rsidP="00173573">
      <w:pPr>
        <w:pStyle w:val="Default"/>
        <w:jc w:val="both"/>
        <w:rPr>
          <w:rFonts w:ascii="Times New Roman" w:hAnsi="Times New Roman"/>
          <w:sz w:val="22"/>
          <w:szCs w:val="22"/>
        </w:rPr>
      </w:pPr>
      <w:r w:rsidRPr="007772C3">
        <w:rPr>
          <w:rFonts w:ascii="Times New Roman" w:hAnsi="Times New Roman"/>
          <w:sz w:val="22"/>
          <w:szCs w:val="22"/>
        </w:rPr>
        <w:t xml:space="preserve">e) pranje novca ili financiranje terorizma, na temelju: </w:t>
      </w:r>
    </w:p>
    <w:p w:rsidR="00173573" w:rsidRPr="007772C3" w:rsidRDefault="00173573" w:rsidP="00173573">
      <w:pPr>
        <w:pStyle w:val="Default"/>
        <w:spacing w:after="86"/>
        <w:jc w:val="both"/>
        <w:rPr>
          <w:rFonts w:ascii="Times New Roman" w:hAnsi="Times New Roman"/>
          <w:sz w:val="22"/>
          <w:szCs w:val="22"/>
        </w:rPr>
      </w:pPr>
      <w:r w:rsidRPr="007772C3">
        <w:rPr>
          <w:rFonts w:ascii="Times New Roman" w:hAnsi="Times New Roman"/>
          <w:sz w:val="22"/>
          <w:szCs w:val="22"/>
        </w:rPr>
        <w:t xml:space="preserve">članka 98. (financiranje terorizma) i članka 265. (pranje novca) Kaznenog zakona; </w:t>
      </w:r>
    </w:p>
    <w:p w:rsidR="00173573" w:rsidRPr="007772C3" w:rsidRDefault="00173573" w:rsidP="00173573">
      <w:pPr>
        <w:pStyle w:val="Default"/>
        <w:jc w:val="both"/>
        <w:rPr>
          <w:rFonts w:ascii="Times New Roman" w:hAnsi="Times New Roman"/>
          <w:sz w:val="22"/>
          <w:szCs w:val="22"/>
        </w:rPr>
      </w:pPr>
      <w:r w:rsidRPr="007772C3">
        <w:rPr>
          <w:rFonts w:ascii="Times New Roman" w:hAnsi="Times New Roman"/>
          <w:sz w:val="22"/>
          <w:szCs w:val="22"/>
        </w:rPr>
        <w:t xml:space="preserve">članka 279. (pranje novca) iz Kaznenog zakona (»Narodne novine«, br. 110/97., 27/98., 50/00., 129/00., 51/01., 111/03., 190/03., 105/04., 84/05., 71/06., 110/07., 152/08., 57/11., 77/11. i 143/12.). </w:t>
      </w:r>
    </w:p>
    <w:p w:rsidR="00173573" w:rsidRPr="007772C3" w:rsidRDefault="00173573" w:rsidP="00173573">
      <w:pPr>
        <w:pStyle w:val="Default"/>
        <w:jc w:val="both"/>
        <w:rPr>
          <w:rFonts w:ascii="Times New Roman" w:hAnsi="Times New Roman"/>
          <w:sz w:val="22"/>
          <w:szCs w:val="22"/>
        </w:rPr>
      </w:pPr>
      <w:r w:rsidRPr="007772C3">
        <w:rPr>
          <w:rFonts w:ascii="Times New Roman" w:hAnsi="Times New Roman"/>
          <w:sz w:val="22"/>
          <w:szCs w:val="22"/>
        </w:rPr>
        <w:t xml:space="preserve">f) dječji rad ili druge oblike trgovanja ljudima, na temelju: </w:t>
      </w:r>
    </w:p>
    <w:p w:rsidR="00173573" w:rsidRPr="007772C3" w:rsidRDefault="00173573" w:rsidP="00173573">
      <w:pPr>
        <w:pStyle w:val="Default"/>
        <w:spacing w:after="86"/>
        <w:jc w:val="both"/>
        <w:rPr>
          <w:rFonts w:ascii="Times New Roman" w:hAnsi="Times New Roman"/>
          <w:sz w:val="22"/>
          <w:szCs w:val="22"/>
        </w:rPr>
      </w:pPr>
      <w:r w:rsidRPr="007772C3">
        <w:rPr>
          <w:rFonts w:ascii="Times New Roman" w:hAnsi="Times New Roman"/>
          <w:sz w:val="22"/>
          <w:szCs w:val="22"/>
        </w:rPr>
        <w:t xml:space="preserve">članka 106. (trgovanje ljudima) Kaznenog zakona; </w:t>
      </w:r>
    </w:p>
    <w:p w:rsidR="00173573" w:rsidRPr="007772C3" w:rsidRDefault="00173573" w:rsidP="00173573">
      <w:pPr>
        <w:pStyle w:val="Default"/>
        <w:jc w:val="both"/>
        <w:rPr>
          <w:rFonts w:ascii="Times New Roman" w:hAnsi="Times New Roman"/>
          <w:sz w:val="22"/>
          <w:szCs w:val="22"/>
        </w:rPr>
      </w:pPr>
      <w:r w:rsidRPr="007772C3">
        <w:rPr>
          <w:rFonts w:ascii="Times New Roman" w:hAnsi="Times New Roman"/>
          <w:sz w:val="22"/>
          <w:szCs w:val="22"/>
        </w:rPr>
        <w:t xml:space="preserve">članka 175. (trgovanje ljudima i ropstvo) iz Kaznenog zakona (»Narodne novine«, br. 110/97., 27/98., 50/00., 129/00., 51/01., 111/03., 190/03., 105/04., 84/05., 71/06., 110/07., 152/08., 57/11., 77/11. i 143/12.). </w:t>
      </w:r>
    </w:p>
    <w:p w:rsidR="00F12FB6" w:rsidRPr="007772C3" w:rsidRDefault="00F12FB6" w:rsidP="00173573">
      <w:pPr>
        <w:rPr>
          <w:rFonts w:ascii="Times New Roman" w:hAnsi="Times New Roman"/>
          <w:sz w:val="22"/>
          <w:szCs w:val="22"/>
        </w:rPr>
      </w:pPr>
    </w:p>
    <w:p w:rsidR="00173573" w:rsidRPr="007772C3" w:rsidRDefault="00173573" w:rsidP="00173573">
      <w:pPr>
        <w:rPr>
          <w:rFonts w:ascii="Times New Roman" w:hAnsi="Times New Roman"/>
          <w:sz w:val="22"/>
          <w:szCs w:val="22"/>
        </w:rPr>
      </w:pPr>
      <w:r w:rsidRPr="007772C3">
        <w:rPr>
          <w:rFonts w:ascii="Times New Roman" w:hAnsi="Times New Roman"/>
          <w:sz w:val="22"/>
          <w:szCs w:val="22"/>
        </w:rPr>
        <w:t>U __________________, ___________ 201</w:t>
      </w:r>
      <w:r w:rsidR="003E2AAC" w:rsidRPr="007772C3">
        <w:rPr>
          <w:rFonts w:ascii="Times New Roman" w:hAnsi="Times New Roman"/>
          <w:sz w:val="22"/>
          <w:szCs w:val="22"/>
        </w:rPr>
        <w:t>9</w:t>
      </w:r>
      <w:r w:rsidRPr="007772C3">
        <w:rPr>
          <w:rFonts w:ascii="Times New Roman" w:hAnsi="Times New Roman"/>
          <w:sz w:val="22"/>
          <w:szCs w:val="22"/>
        </w:rPr>
        <w:t>.godine                         M.P.</w:t>
      </w:r>
    </w:p>
    <w:p w:rsidR="00173573" w:rsidRPr="007772C3" w:rsidRDefault="00173573" w:rsidP="00173573">
      <w:pPr>
        <w:rPr>
          <w:rFonts w:ascii="Times New Roman" w:hAnsi="Times New Roman"/>
          <w:sz w:val="22"/>
          <w:szCs w:val="22"/>
        </w:rPr>
      </w:pPr>
    </w:p>
    <w:p w:rsidR="00173573" w:rsidRPr="007772C3" w:rsidRDefault="00173573" w:rsidP="00173573">
      <w:pPr>
        <w:rPr>
          <w:rFonts w:ascii="Times New Roman" w:hAnsi="Times New Roman"/>
          <w:sz w:val="22"/>
          <w:szCs w:val="22"/>
        </w:rPr>
      </w:pPr>
      <w:r w:rsidRPr="007772C3">
        <w:rPr>
          <w:rFonts w:ascii="Times New Roman" w:hAnsi="Times New Roman"/>
          <w:sz w:val="22"/>
          <w:szCs w:val="22"/>
        </w:rPr>
        <w:t xml:space="preserve">______________________________________ </w:t>
      </w:r>
    </w:p>
    <w:p w:rsidR="00173573" w:rsidRPr="007772C3" w:rsidRDefault="00173573" w:rsidP="00173573">
      <w:pPr>
        <w:rPr>
          <w:rFonts w:ascii="Times New Roman" w:hAnsi="Times New Roman"/>
          <w:b/>
          <w:sz w:val="22"/>
          <w:szCs w:val="22"/>
          <w:lang w:val="pl-PL"/>
        </w:rPr>
      </w:pPr>
      <w:r w:rsidRPr="007772C3">
        <w:rPr>
          <w:rFonts w:ascii="Times New Roman" w:hAnsi="Times New Roman"/>
          <w:sz w:val="22"/>
          <w:szCs w:val="22"/>
        </w:rPr>
        <w:t>(Ime i prezime, funkcija i potpis ovlaštene osobe)</w:t>
      </w:r>
    </w:p>
    <w:p w:rsidR="00252C32" w:rsidRPr="007772C3" w:rsidRDefault="00FE73B9" w:rsidP="00173573">
      <w:pPr>
        <w:pStyle w:val="Default"/>
        <w:rPr>
          <w:rFonts w:ascii="Times New Roman" w:hAnsi="Times New Roman"/>
          <w:b/>
          <w:bCs/>
        </w:rPr>
      </w:pPr>
      <w:r w:rsidRPr="007772C3">
        <w:rPr>
          <w:rFonts w:ascii="Times New Roman" w:hAnsi="Times New Roman"/>
          <w:b/>
          <w:bCs/>
        </w:rPr>
        <w:br w:type="page"/>
      </w:r>
    </w:p>
    <w:p w:rsidR="00252C32" w:rsidRPr="007772C3" w:rsidRDefault="00252C32" w:rsidP="00252C32">
      <w:pPr>
        <w:pStyle w:val="Default"/>
        <w:jc w:val="center"/>
        <w:rPr>
          <w:rFonts w:ascii="Times New Roman" w:hAnsi="Times New Roman"/>
          <w:b/>
          <w:bCs/>
          <w:sz w:val="22"/>
          <w:szCs w:val="22"/>
        </w:rPr>
      </w:pPr>
    </w:p>
    <w:p w:rsidR="00252C32" w:rsidRPr="007772C3" w:rsidRDefault="00252C32" w:rsidP="00252C32">
      <w:pPr>
        <w:pStyle w:val="Default"/>
        <w:jc w:val="center"/>
        <w:rPr>
          <w:rFonts w:ascii="Times New Roman" w:hAnsi="Times New Roman"/>
          <w:b/>
          <w:bCs/>
          <w:sz w:val="22"/>
          <w:szCs w:val="22"/>
        </w:rPr>
      </w:pPr>
      <w:r w:rsidRPr="007772C3">
        <w:rPr>
          <w:rFonts w:ascii="Times New Roman" w:hAnsi="Times New Roman"/>
          <w:b/>
          <w:bCs/>
          <w:sz w:val="22"/>
          <w:szCs w:val="22"/>
        </w:rPr>
        <w:t xml:space="preserve">IZJAVU O NEKAŽNJAVANJU </w:t>
      </w:r>
    </w:p>
    <w:p w:rsidR="00252C32" w:rsidRPr="007772C3" w:rsidRDefault="00252C32" w:rsidP="00252C32">
      <w:pPr>
        <w:pStyle w:val="Default"/>
        <w:jc w:val="center"/>
        <w:rPr>
          <w:rFonts w:ascii="Times New Roman" w:hAnsi="Times New Roman"/>
          <w:b/>
          <w:bCs/>
          <w:sz w:val="22"/>
          <w:szCs w:val="22"/>
        </w:rPr>
      </w:pPr>
      <w:r w:rsidRPr="007772C3">
        <w:rPr>
          <w:rFonts w:ascii="Times New Roman" w:hAnsi="Times New Roman"/>
          <w:b/>
          <w:bCs/>
          <w:sz w:val="22"/>
          <w:szCs w:val="22"/>
        </w:rPr>
        <w:t xml:space="preserve">(temeljem članka 251., stavak 2 </w:t>
      </w:r>
      <w:r w:rsidR="00A60D92">
        <w:rPr>
          <w:rFonts w:ascii="Times New Roman" w:hAnsi="Times New Roman"/>
          <w:b/>
          <w:bCs/>
          <w:sz w:val="22"/>
          <w:szCs w:val="22"/>
        </w:rPr>
        <w:t xml:space="preserve"> </w:t>
      </w:r>
      <w:r w:rsidRPr="007772C3">
        <w:rPr>
          <w:rFonts w:ascii="Times New Roman" w:hAnsi="Times New Roman"/>
          <w:b/>
          <w:bCs/>
          <w:sz w:val="22"/>
          <w:szCs w:val="22"/>
        </w:rPr>
        <w:t>Zakona o javnoj nabavi (NN 120/2016)</w:t>
      </w:r>
    </w:p>
    <w:p w:rsidR="00252C32" w:rsidRPr="007772C3" w:rsidRDefault="00252C32" w:rsidP="00252C32">
      <w:pPr>
        <w:pStyle w:val="Default"/>
        <w:jc w:val="center"/>
        <w:rPr>
          <w:rFonts w:ascii="Times New Roman" w:hAnsi="Times New Roman"/>
          <w:b/>
          <w:bCs/>
          <w:sz w:val="22"/>
          <w:szCs w:val="22"/>
        </w:rPr>
      </w:pPr>
    </w:p>
    <w:p w:rsidR="00252C32" w:rsidRPr="007772C3" w:rsidRDefault="00252C32" w:rsidP="00252C32">
      <w:pPr>
        <w:pStyle w:val="Default"/>
        <w:jc w:val="both"/>
        <w:rPr>
          <w:rFonts w:ascii="Times New Roman" w:hAnsi="Times New Roman"/>
          <w:sz w:val="22"/>
          <w:szCs w:val="22"/>
        </w:rPr>
      </w:pPr>
      <w:r w:rsidRPr="007772C3">
        <w:rPr>
          <w:rFonts w:ascii="Times New Roman" w:hAnsi="Times New Roman"/>
          <w:sz w:val="22"/>
          <w:szCs w:val="22"/>
        </w:rPr>
        <w:t xml:space="preserve">kojom ja _______________________________ iz __________________________________ (ime i prezime) (adresa stanovanja) broj osobne iskaznice _____________________ izdane od ____________________________ kao ovlaštena osoba za zastupanje pravne osobe gospodarskog subjekta ____________________________________________________ (naziv i adresa gospodarskog subjekta, OIB) pod materijalnom i kaznenom odgovornošću izjavljujem za sebe i za gospodarski subjekt, da protiv mene osobno niti protiv gore navedenog gospodarskog subjekta kojeg zastupam nije izrečena pravomoćno osuđujuća presuda za jedno ili više sljedećih kaznenih djela: </w:t>
      </w:r>
    </w:p>
    <w:p w:rsidR="00252C32" w:rsidRPr="007772C3" w:rsidRDefault="00252C32" w:rsidP="00252C32">
      <w:pPr>
        <w:pStyle w:val="Default"/>
        <w:jc w:val="both"/>
        <w:rPr>
          <w:rFonts w:ascii="Times New Roman" w:hAnsi="Times New Roman"/>
          <w:sz w:val="22"/>
          <w:szCs w:val="22"/>
        </w:rPr>
      </w:pPr>
      <w:r w:rsidRPr="007772C3">
        <w:rPr>
          <w:rFonts w:ascii="Times New Roman" w:hAnsi="Times New Roman"/>
          <w:sz w:val="22"/>
          <w:szCs w:val="22"/>
        </w:rPr>
        <w:t>a) sudjelovanje u zločinačkoj organizaciji, na temelju:</w:t>
      </w:r>
    </w:p>
    <w:p w:rsidR="00252C32" w:rsidRPr="007772C3" w:rsidRDefault="00252C32" w:rsidP="00252C32">
      <w:pPr>
        <w:pStyle w:val="Default"/>
        <w:spacing w:after="38"/>
        <w:jc w:val="both"/>
        <w:rPr>
          <w:rFonts w:ascii="Times New Roman" w:hAnsi="Times New Roman"/>
          <w:sz w:val="22"/>
          <w:szCs w:val="22"/>
        </w:rPr>
      </w:pPr>
      <w:r w:rsidRPr="007772C3">
        <w:rPr>
          <w:rFonts w:ascii="Times New Roman" w:hAnsi="Times New Roman"/>
          <w:sz w:val="22"/>
          <w:szCs w:val="22"/>
        </w:rPr>
        <w:t xml:space="preserve">članka 328. (zločinačko udruženje) i članka 329. (počinjenje kaznenog djela u sastavu zločinačkog udruženja) Kaznenog zakona; </w:t>
      </w:r>
    </w:p>
    <w:p w:rsidR="00252C32" w:rsidRPr="007772C3" w:rsidRDefault="00252C32" w:rsidP="00252C32">
      <w:pPr>
        <w:pStyle w:val="Default"/>
        <w:jc w:val="both"/>
        <w:rPr>
          <w:rFonts w:ascii="Times New Roman" w:hAnsi="Times New Roman"/>
          <w:sz w:val="22"/>
          <w:szCs w:val="22"/>
        </w:rPr>
      </w:pPr>
      <w:r w:rsidRPr="007772C3">
        <w:rPr>
          <w:rFonts w:ascii="Times New Roman" w:hAnsi="Times New Roman"/>
          <w:sz w:val="22"/>
          <w:szCs w:val="22"/>
        </w:rPr>
        <w:t xml:space="preserve">članka 333. (udruživanje za počinjenje kaznenih djela), iz Kaznenog zakona („Narodne novine“, br. 110/97., 27/98., 50/00., 129/00., 51/01., 111/03., 190/03., 105/04., 84/05., 71/06., 110/07., 152/08., 57/11., 77/11. I 143/12.). </w:t>
      </w:r>
    </w:p>
    <w:p w:rsidR="00252C32" w:rsidRPr="007772C3" w:rsidRDefault="00252C32" w:rsidP="00252C32">
      <w:pPr>
        <w:pStyle w:val="Default"/>
        <w:jc w:val="both"/>
        <w:rPr>
          <w:rFonts w:ascii="Times New Roman" w:hAnsi="Times New Roman"/>
          <w:sz w:val="22"/>
          <w:szCs w:val="22"/>
        </w:rPr>
      </w:pPr>
      <w:r w:rsidRPr="007772C3">
        <w:rPr>
          <w:rFonts w:ascii="Times New Roman" w:hAnsi="Times New Roman"/>
          <w:sz w:val="22"/>
          <w:szCs w:val="22"/>
        </w:rPr>
        <w:t xml:space="preserve">b) korupciju, na temelju: </w:t>
      </w:r>
    </w:p>
    <w:p w:rsidR="00252C32" w:rsidRPr="007772C3" w:rsidRDefault="00252C32" w:rsidP="00252C32">
      <w:pPr>
        <w:pStyle w:val="Default"/>
        <w:spacing w:after="38"/>
        <w:jc w:val="both"/>
        <w:rPr>
          <w:rFonts w:ascii="Times New Roman" w:hAnsi="Times New Roman"/>
          <w:sz w:val="22"/>
          <w:szCs w:val="22"/>
        </w:rPr>
      </w:pPr>
      <w:r w:rsidRPr="007772C3">
        <w:rPr>
          <w:rFonts w:ascii="Times New Roman" w:hAnsi="Times New Roman"/>
          <w:sz w:val="22"/>
          <w:szCs w:val="22"/>
        </w:rPr>
        <w:t xml:space="preserve">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w:t>
      </w:r>
    </w:p>
    <w:p w:rsidR="00252C32" w:rsidRPr="007772C3" w:rsidRDefault="00252C32" w:rsidP="00252C32">
      <w:pPr>
        <w:pStyle w:val="Default"/>
        <w:jc w:val="both"/>
        <w:rPr>
          <w:rFonts w:ascii="Times New Roman" w:hAnsi="Times New Roman"/>
          <w:sz w:val="22"/>
          <w:szCs w:val="22"/>
        </w:rPr>
      </w:pPr>
      <w:r w:rsidRPr="007772C3">
        <w:rPr>
          <w:rFonts w:ascii="Times New Roman" w:hAnsi="Times New Roman"/>
          <w:sz w:val="22"/>
          <w:szCs w:val="22"/>
        </w:rPr>
        <w:t>članka 294.a (primanje mita u gospodarskom poslovanju), članka 294.b. (davanje mita u gospodarskom poslovanju), članka 337. (zlouporaba polo</w:t>
      </w:r>
      <w:r w:rsidR="000D143C" w:rsidRPr="007772C3">
        <w:rPr>
          <w:rFonts w:ascii="Times New Roman" w:hAnsi="Times New Roman"/>
          <w:sz w:val="22"/>
          <w:szCs w:val="22"/>
        </w:rPr>
        <w:t>ž</w:t>
      </w:r>
      <w:r w:rsidRPr="007772C3">
        <w:rPr>
          <w:rFonts w:ascii="Times New Roman" w:hAnsi="Times New Roman"/>
          <w:sz w:val="22"/>
          <w:szCs w:val="22"/>
        </w:rPr>
        <w:t xml:space="preserve">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 </w:t>
      </w:r>
    </w:p>
    <w:p w:rsidR="00252C32" w:rsidRPr="007772C3" w:rsidRDefault="00252C32" w:rsidP="00252C32">
      <w:pPr>
        <w:pStyle w:val="Default"/>
        <w:jc w:val="both"/>
        <w:rPr>
          <w:rFonts w:ascii="Times New Roman" w:hAnsi="Times New Roman"/>
          <w:sz w:val="22"/>
          <w:szCs w:val="22"/>
        </w:rPr>
      </w:pPr>
      <w:r w:rsidRPr="007772C3">
        <w:rPr>
          <w:rFonts w:ascii="Times New Roman" w:hAnsi="Times New Roman"/>
          <w:sz w:val="22"/>
          <w:szCs w:val="22"/>
        </w:rPr>
        <w:t xml:space="preserve">c) prijevaru, na temelju: </w:t>
      </w:r>
    </w:p>
    <w:p w:rsidR="00252C32" w:rsidRPr="007772C3" w:rsidRDefault="00252C32" w:rsidP="00252C32">
      <w:pPr>
        <w:pStyle w:val="Default"/>
        <w:spacing w:after="35"/>
        <w:jc w:val="both"/>
        <w:rPr>
          <w:rFonts w:ascii="Times New Roman" w:hAnsi="Times New Roman"/>
          <w:sz w:val="22"/>
          <w:szCs w:val="22"/>
        </w:rPr>
      </w:pPr>
      <w:r w:rsidRPr="007772C3">
        <w:rPr>
          <w:rFonts w:ascii="Times New Roman" w:hAnsi="Times New Roman"/>
          <w:sz w:val="22"/>
          <w:szCs w:val="22"/>
        </w:rPr>
        <w:t xml:space="preserve">članka 236. (prijevara), članka 247. (prijevara u gospodarskom poslovanju), članka 256. (utaja poreza ili carine) i članka 258. (subvencijska prijevara) Kaznenog zakona; </w:t>
      </w:r>
    </w:p>
    <w:p w:rsidR="00252C32" w:rsidRPr="007772C3" w:rsidRDefault="00252C32" w:rsidP="00252C32">
      <w:pPr>
        <w:pStyle w:val="Default"/>
        <w:jc w:val="both"/>
        <w:rPr>
          <w:rFonts w:ascii="Times New Roman" w:hAnsi="Times New Roman"/>
          <w:sz w:val="22"/>
          <w:szCs w:val="22"/>
        </w:rPr>
      </w:pPr>
      <w:r w:rsidRPr="007772C3">
        <w:rPr>
          <w:rFonts w:ascii="Times New Roman" w:hAnsi="Times New Roman"/>
          <w:sz w:val="22"/>
          <w:szCs w:val="22"/>
        </w:rPr>
        <w:t xml:space="preserve">članka 224. (prijevara), članka 293. (prijevara u gospodarskom poslovanju) i članka 286. (utaja poreza i drugih davanja) iz Kaznenog zakona („Narodne novine“, br. 110/97., 27/98., 50/00., 129/00., 51/01., 111/03., 190/03., 105/04., 84/05., 71/06., 110/07., 152/08., 57/11., 77/11. i 143/12). </w:t>
      </w:r>
    </w:p>
    <w:p w:rsidR="00252C32" w:rsidRPr="007772C3" w:rsidRDefault="00252C32" w:rsidP="00252C32">
      <w:pPr>
        <w:pStyle w:val="Default"/>
        <w:jc w:val="both"/>
        <w:rPr>
          <w:rFonts w:ascii="Times New Roman" w:hAnsi="Times New Roman"/>
          <w:sz w:val="22"/>
          <w:szCs w:val="22"/>
        </w:rPr>
      </w:pPr>
      <w:r w:rsidRPr="007772C3">
        <w:rPr>
          <w:rFonts w:ascii="Times New Roman" w:hAnsi="Times New Roman"/>
          <w:sz w:val="22"/>
          <w:szCs w:val="22"/>
        </w:rPr>
        <w:t xml:space="preserve">d) terorizam ili kaznena djela povezana s terorističkim aktivnostima, na temelju: </w:t>
      </w:r>
    </w:p>
    <w:p w:rsidR="00252C32" w:rsidRPr="007772C3" w:rsidRDefault="00252C32" w:rsidP="00252C32">
      <w:pPr>
        <w:pStyle w:val="Default"/>
        <w:spacing w:after="35"/>
        <w:jc w:val="both"/>
        <w:rPr>
          <w:rFonts w:ascii="Times New Roman" w:hAnsi="Times New Roman"/>
          <w:sz w:val="22"/>
          <w:szCs w:val="22"/>
        </w:rPr>
      </w:pPr>
      <w:r w:rsidRPr="007772C3">
        <w:rPr>
          <w:rFonts w:ascii="Times New Roman" w:hAnsi="Times New Roman"/>
          <w:sz w:val="22"/>
          <w:szCs w:val="22"/>
        </w:rPr>
        <w:t xml:space="preserve">članka 97. (terorizam), članka 99. (javno poticanje na terorizam), članka 100. (novačenje za terorizam), članka 101. (obuka za terorizam) i članka 102. (terorističko udruženje) Kaznenog zakona; </w:t>
      </w:r>
    </w:p>
    <w:p w:rsidR="00252C32" w:rsidRPr="007772C3" w:rsidRDefault="00252C32" w:rsidP="00252C32">
      <w:pPr>
        <w:pStyle w:val="Default"/>
        <w:jc w:val="both"/>
        <w:rPr>
          <w:rFonts w:ascii="Times New Roman" w:hAnsi="Times New Roman"/>
          <w:sz w:val="22"/>
          <w:szCs w:val="22"/>
        </w:rPr>
      </w:pPr>
      <w:r w:rsidRPr="007772C3">
        <w:rPr>
          <w:rFonts w:ascii="Times New Roman" w:hAnsi="Times New Roman"/>
          <w:sz w:val="22"/>
          <w:szCs w:val="22"/>
        </w:rPr>
        <w:t xml:space="preserve">članka 169. (terorizam), članka 169.a (javno poticanje na terorizam) i članka 169.b (novačenje i obuka za terorizam) iz Kaznenog zakona (»Narodne novine«, br. 110/97., 27/98., 50/00., 129/00., 51/01., 111/03., 190/03., 105/04., 84/05., 71/06., 110/07., 152/08., 57/11., 77/11. i 143/12.). </w:t>
      </w:r>
    </w:p>
    <w:p w:rsidR="00252C32" w:rsidRPr="007772C3" w:rsidRDefault="00252C32" w:rsidP="00252C32">
      <w:pPr>
        <w:pStyle w:val="Default"/>
        <w:jc w:val="both"/>
        <w:rPr>
          <w:rFonts w:ascii="Times New Roman" w:hAnsi="Times New Roman"/>
          <w:sz w:val="22"/>
          <w:szCs w:val="22"/>
        </w:rPr>
      </w:pPr>
      <w:r w:rsidRPr="007772C3">
        <w:rPr>
          <w:rFonts w:ascii="Times New Roman" w:hAnsi="Times New Roman"/>
          <w:sz w:val="22"/>
          <w:szCs w:val="22"/>
        </w:rPr>
        <w:t xml:space="preserve">e) pranje novca ili financiranje terorizma, na temelju: </w:t>
      </w:r>
    </w:p>
    <w:p w:rsidR="00252C32" w:rsidRPr="007772C3" w:rsidRDefault="00252C32" w:rsidP="00252C32">
      <w:pPr>
        <w:pStyle w:val="Default"/>
        <w:spacing w:after="86"/>
        <w:jc w:val="both"/>
        <w:rPr>
          <w:rFonts w:ascii="Times New Roman" w:hAnsi="Times New Roman"/>
          <w:sz w:val="22"/>
          <w:szCs w:val="22"/>
        </w:rPr>
      </w:pPr>
      <w:r w:rsidRPr="007772C3">
        <w:rPr>
          <w:rFonts w:ascii="Times New Roman" w:hAnsi="Times New Roman"/>
          <w:sz w:val="22"/>
          <w:szCs w:val="22"/>
        </w:rPr>
        <w:t xml:space="preserve">članka 98. (financiranje terorizma) i članka 265. (pranje novca) Kaznenog zakona; </w:t>
      </w:r>
    </w:p>
    <w:p w:rsidR="00252C32" w:rsidRPr="007772C3" w:rsidRDefault="00252C32" w:rsidP="00252C32">
      <w:pPr>
        <w:pStyle w:val="Default"/>
        <w:jc w:val="both"/>
        <w:rPr>
          <w:rFonts w:ascii="Times New Roman" w:hAnsi="Times New Roman"/>
          <w:sz w:val="22"/>
          <w:szCs w:val="22"/>
        </w:rPr>
      </w:pPr>
      <w:r w:rsidRPr="007772C3">
        <w:rPr>
          <w:rFonts w:ascii="Times New Roman" w:hAnsi="Times New Roman"/>
          <w:sz w:val="22"/>
          <w:szCs w:val="22"/>
        </w:rPr>
        <w:lastRenderedPageBreak/>
        <w:t xml:space="preserve">članka 279. (pranje novca) iz Kaznenog zakona (»Narodne novine«, br. 110/97., 27/98., 50/00., 129/00., 51/01., 111/03., 190/03., 105/04., 84/05., 71/06., 110/07., 152/08., 57/11., 77/11. i 143/12.). </w:t>
      </w:r>
    </w:p>
    <w:p w:rsidR="00252C32" w:rsidRPr="007772C3" w:rsidRDefault="00252C32" w:rsidP="00252C32">
      <w:pPr>
        <w:pStyle w:val="Default"/>
        <w:jc w:val="both"/>
        <w:rPr>
          <w:rFonts w:ascii="Times New Roman" w:hAnsi="Times New Roman"/>
          <w:sz w:val="22"/>
          <w:szCs w:val="22"/>
        </w:rPr>
      </w:pPr>
      <w:r w:rsidRPr="007772C3">
        <w:rPr>
          <w:rFonts w:ascii="Times New Roman" w:hAnsi="Times New Roman"/>
          <w:sz w:val="22"/>
          <w:szCs w:val="22"/>
        </w:rPr>
        <w:t xml:space="preserve">f) dječji rad ili druge oblike trgovanja ljudima, na temelju: </w:t>
      </w:r>
    </w:p>
    <w:p w:rsidR="00252C32" w:rsidRPr="007772C3" w:rsidRDefault="00252C32" w:rsidP="00252C32">
      <w:pPr>
        <w:pStyle w:val="Default"/>
        <w:spacing w:after="86"/>
        <w:jc w:val="both"/>
        <w:rPr>
          <w:rFonts w:ascii="Times New Roman" w:hAnsi="Times New Roman"/>
          <w:sz w:val="22"/>
          <w:szCs w:val="22"/>
        </w:rPr>
      </w:pPr>
      <w:r w:rsidRPr="007772C3">
        <w:rPr>
          <w:rFonts w:ascii="Times New Roman" w:hAnsi="Times New Roman"/>
          <w:sz w:val="22"/>
          <w:szCs w:val="22"/>
        </w:rPr>
        <w:t xml:space="preserve">članka 106. (trgovanje ljudima) Kaznenog zakona; </w:t>
      </w:r>
    </w:p>
    <w:p w:rsidR="00252C32" w:rsidRPr="007772C3" w:rsidRDefault="00252C32" w:rsidP="00252C32">
      <w:pPr>
        <w:pStyle w:val="Default"/>
        <w:jc w:val="both"/>
        <w:rPr>
          <w:rFonts w:ascii="Times New Roman" w:hAnsi="Times New Roman"/>
          <w:sz w:val="22"/>
          <w:szCs w:val="22"/>
        </w:rPr>
      </w:pPr>
      <w:r w:rsidRPr="007772C3">
        <w:rPr>
          <w:rFonts w:ascii="Times New Roman" w:hAnsi="Times New Roman"/>
          <w:sz w:val="22"/>
          <w:szCs w:val="22"/>
        </w:rPr>
        <w:t xml:space="preserve">članka 175. (trgovanje ljudima i ropstvo) iz Kaznenog zakona (»Narodne novine«, br. 110/97., 27/98., 50/00., 129/00., 51/01., 111/03., 190/03., 105/04., 84/05., 71/06., 110/07., 152/08., 57/11., 77/11. i 143/12.). </w:t>
      </w:r>
    </w:p>
    <w:p w:rsidR="00252C32" w:rsidRPr="007772C3" w:rsidRDefault="00252C32" w:rsidP="00252C32">
      <w:pPr>
        <w:pStyle w:val="Standard"/>
        <w:spacing w:after="160" w:line="244" w:lineRule="auto"/>
        <w:jc w:val="both"/>
        <w:rPr>
          <w:rFonts w:ascii="Times New Roman" w:hAnsi="Times New Roman" w:cs="Times New Roman"/>
          <w:sz w:val="22"/>
          <w:szCs w:val="22"/>
        </w:rPr>
      </w:pPr>
      <w:r w:rsidRPr="007772C3">
        <w:rPr>
          <w:rFonts w:ascii="Times New Roman" w:hAnsi="Times New Roman" w:cs="Times New Roman"/>
          <w:sz w:val="22"/>
          <w:szCs w:val="22"/>
        </w:rPr>
        <w:t>kao ni za odgovarajuća kaznena djela koja, prema nacionalnim propisima države poslovnog nastana gospodarskog subjekta, odnosno države čiji sam državljanin, obuhvaćaju razloge za isključenje iz članka 57. stavka 1. točaka od (a) do (f) Direktive 2014/24/EU.</w:t>
      </w:r>
    </w:p>
    <w:p w:rsidR="00252C32" w:rsidRPr="007772C3" w:rsidRDefault="00252C32" w:rsidP="00252C32">
      <w:pPr>
        <w:pStyle w:val="Default"/>
        <w:jc w:val="both"/>
        <w:rPr>
          <w:rFonts w:ascii="Times New Roman" w:hAnsi="Times New Roman"/>
          <w:sz w:val="22"/>
          <w:szCs w:val="22"/>
        </w:rPr>
      </w:pPr>
    </w:p>
    <w:p w:rsidR="00252C32" w:rsidRPr="007772C3" w:rsidRDefault="00252C32" w:rsidP="00252C32">
      <w:pPr>
        <w:rPr>
          <w:rFonts w:ascii="Times New Roman" w:hAnsi="Times New Roman"/>
          <w:sz w:val="22"/>
          <w:szCs w:val="22"/>
        </w:rPr>
      </w:pPr>
    </w:p>
    <w:p w:rsidR="00252C32" w:rsidRPr="007772C3" w:rsidRDefault="00252C32" w:rsidP="00252C32">
      <w:pPr>
        <w:rPr>
          <w:rFonts w:ascii="Times New Roman" w:hAnsi="Times New Roman"/>
          <w:sz w:val="22"/>
          <w:szCs w:val="22"/>
        </w:rPr>
      </w:pPr>
      <w:r w:rsidRPr="007772C3">
        <w:rPr>
          <w:rFonts w:ascii="Times New Roman" w:hAnsi="Times New Roman"/>
          <w:sz w:val="22"/>
          <w:szCs w:val="22"/>
        </w:rPr>
        <w:t>U __________________, ___________ 2019.godine                         M.P.</w:t>
      </w:r>
    </w:p>
    <w:p w:rsidR="00252C32" w:rsidRPr="007772C3" w:rsidRDefault="00252C32" w:rsidP="00252C32">
      <w:pPr>
        <w:rPr>
          <w:rFonts w:ascii="Times New Roman" w:hAnsi="Times New Roman"/>
          <w:sz w:val="22"/>
          <w:szCs w:val="22"/>
        </w:rPr>
      </w:pPr>
    </w:p>
    <w:p w:rsidR="00252C32" w:rsidRPr="007772C3" w:rsidRDefault="00252C32" w:rsidP="00252C32">
      <w:pPr>
        <w:rPr>
          <w:rFonts w:ascii="Times New Roman" w:hAnsi="Times New Roman"/>
          <w:sz w:val="22"/>
          <w:szCs w:val="22"/>
        </w:rPr>
      </w:pPr>
      <w:r w:rsidRPr="007772C3">
        <w:rPr>
          <w:rFonts w:ascii="Times New Roman" w:hAnsi="Times New Roman"/>
          <w:sz w:val="22"/>
          <w:szCs w:val="22"/>
        </w:rPr>
        <w:t xml:space="preserve">______________________________________ </w:t>
      </w:r>
    </w:p>
    <w:p w:rsidR="00252C32" w:rsidRPr="007772C3" w:rsidRDefault="00252C32" w:rsidP="00252C32">
      <w:pPr>
        <w:rPr>
          <w:rFonts w:ascii="Times New Roman" w:hAnsi="Times New Roman"/>
          <w:b/>
          <w:sz w:val="22"/>
          <w:szCs w:val="22"/>
          <w:lang w:val="pl-PL"/>
        </w:rPr>
      </w:pPr>
      <w:r w:rsidRPr="007772C3">
        <w:rPr>
          <w:rFonts w:ascii="Times New Roman" w:hAnsi="Times New Roman"/>
          <w:sz w:val="22"/>
          <w:szCs w:val="22"/>
        </w:rPr>
        <w:t>(Ime i prezime, funkcija i potpis ovlaštene osobe)</w:t>
      </w:r>
    </w:p>
    <w:p w:rsidR="00252C32" w:rsidRPr="007772C3" w:rsidRDefault="00252C32" w:rsidP="00252C32">
      <w:pPr>
        <w:rPr>
          <w:rFonts w:ascii="Times New Roman" w:hAnsi="Times New Roman"/>
          <w:b/>
          <w:sz w:val="24"/>
          <w:szCs w:val="24"/>
          <w:lang w:val="pl-PL"/>
        </w:rPr>
      </w:pPr>
    </w:p>
    <w:p w:rsidR="00252C32" w:rsidRPr="007772C3" w:rsidRDefault="00252C32" w:rsidP="00173573">
      <w:pPr>
        <w:pStyle w:val="Default"/>
        <w:rPr>
          <w:rFonts w:ascii="Times New Roman" w:hAnsi="Times New Roman"/>
          <w:b/>
          <w:bCs/>
          <w:sz w:val="22"/>
          <w:szCs w:val="22"/>
        </w:rPr>
      </w:pPr>
      <w:r w:rsidRPr="007772C3">
        <w:rPr>
          <w:rFonts w:ascii="Times New Roman" w:hAnsi="Times New Roman"/>
          <w:b/>
          <w:bCs/>
          <w:sz w:val="22"/>
          <w:szCs w:val="22"/>
        </w:rPr>
        <w:br w:type="page"/>
      </w:r>
    </w:p>
    <w:p w:rsidR="00173573" w:rsidRPr="007772C3" w:rsidRDefault="00173573" w:rsidP="00173573">
      <w:pPr>
        <w:pStyle w:val="Default"/>
        <w:rPr>
          <w:rFonts w:ascii="Times New Roman" w:hAnsi="Times New Roman"/>
          <w:b/>
          <w:sz w:val="22"/>
          <w:szCs w:val="22"/>
        </w:rPr>
      </w:pPr>
      <w:r w:rsidRPr="007772C3">
        <w:rPr>
          <w:rFonts w:ascii="Times New Roman" w:hAnsi="Times New Roman"/>
          <w:b/>
          <w:bCs/>
          <w:sz w:val="22"/>
          <w:szCs w:val="22"/>
        </w:rPr>
        <w:lastRenderedPageBreak/>
        <w:t xml:space="preserve">Dodatak I. Ponudbenom listu </w:t>
      </w:r>
    </w:p>
    <w:p w:rsidR="00173573" w:rsidRPr="007772C3" w:rsidRDefault="00173573" w:rsidP="00173573">
      <w:pPr>
        <w:pStyle w:val="Default"/>
        <w:rPr>
          <w:rFonts w:ascii="Times New Roman" w:hAnsi="Times New Roman"/>
          <w:bCs/>
          <w:sz w:val="22"/>
          <w:szCs w:val="22"/>
        </w:rPr>
      </w:pPr>
    </w:p>
    <w:p w:rsidR="00173573" w:rsidRPr="007772C3" w:rsidRDefault="00173573" w:rsidP="00173573">
      <w:pPr>
        <w:pStyle w:val="Default"/>
        <w:rPr>
          <w:rFonts w:ascii="Times New Roman" w:hAnsi="Times New Roman"/>
          <w:b/>
          <w:sz w:val="22"/>
          <w:szCs w:val="22"/>
        </w:rPr>
      </w:pPr>
      <w:r w:rsidRPr="007772C3">
        <w:rPr>
          <w:rFonts w:ascii="Times New Roman" w:hAnsi="Times New Roman"/>
          <w:b/>
          <w:bCs/>
          <w:sz w:val="22"/>
          <w:szCs w:val="22"/>
        </w:rPr>
        <w:t xml:space="preserve">PODACI O ČLANOVIMA ZAJEDNICE PONUDITELJA (priložiti samo u slučaju zajedničke ponude) </w:t>
      </w:r>
    </w:p>
    <w:p w:rsidR="00173573" w:rsidRPr="007772C3" w:rsidRDefault="00173573" w:rsidP="00173573">
      <w:pPr>
        <w:pStyle w:val="Default"/>
        <w:rPr>
          <w:rFonts w:ascii="Times New Roman" w:hAnsi="Times New Roman"/>
          <w:sz w:val="22"/>
          <w:szCs w:val="22"/>
        </w:rPr>
      </w:pPr>
      <w:r w:rsidRPr="007772C3">
        <w:rPr>
          <w:rFonts w:ascii="Times New Roman" w:hAnsi="Times New Roman"/>
          <w:bCs/>
          <w:sz w:val="22"/>
          <w:szCs w:val="22"/>
        </w:rPr>
        <w:t xml:space="preserve">1. Član zajednice ponuditelja koji je ovlašten za komunikaciju s naručiteljem </w:t>
      </w:r>
    </w:p>
    <w:p w:rsidR="00173573" w:rsidRPr="007772C3" w:rsidRDefault="00173573" w:rsidP="00173573">
      <w:pPr>
        <w:pStyle w:val="Default"/>
        <w:rPr>
          <w:rFonts w:ascii="Times New Roman" w:hAnsi="Times New Roman"/>
          <w:sz w:val="22"/>
          <w:szCs w:val="22"/>
        </w:rPr>
      </w:pPr>
    </w:p>
    <w:p w:rsidR="00173573" w:rsidRPr="007772C3" w:rsidRDefault="00173573" w:rsidP="00173573">
      <w:pPr>
        <w:pStyle w:val="Default"/>
        <w:rPr>
          <w:rFonts w:ascii="Times New Roman" w:hAnsi="Times New Roman"/>
          <w:sz w:val="22"/>
          <w:szCs w:val="22"/>
        </w:rPr>
      </w:pPr>
      <w:r w:rsidRPr="007772C3">
        <w:rPr>
          <w:rFonts w:ascii="Times New Roman" w:hAnsi="Times New Roman"/>
          <w:sz w:val="22"/>
          <w:szCs w:val="22"/>
        </w:rPr>
        <w:t xml:space="preserve">1.Naziv i sjedište člana zajednice ponuditelja: _____________________________________ Adresa: ____________________________________________________________________ OIB: ____________________________ IBAN: ___________________________________ </w:t>
      </w:r>
    </w:p>
    <w:p w:rsidR="00173573" w:rsidRPr="007772C3" w:rsidRDefault="00173573" w:rsidP="00173573">
      <w:pPr>
        <w:pStyle w:val="Default"/>
        <w:rPr>
          <w:rFonts w:ascii="Times New Roman" w:hAnsi="Times New Roman"/>
          <w:sz w:val="22"/>
          <w:szCs w:val="22"/>
        </w:rPr>
      </w:pPr>
    </w:p>
    <w:p w:rsidR="00173573" w:rsidRPr="007772C3" w:rsidRDefault="00173573" w:rsidP="00173573">
      <w:pPr>
        <w:pStyle w:val="Default"/>
        <w:rPr>
          <w:rFonts w:ascii="Times New Roman" w:hAnsi="Times New Roman"/>
          <w:sz w:val="22"/>
          <w:szCs w:val="22"/>
        </w:rPr>
      </w:pPr>
      <w:r w:rsidRPr="007772C3">
        <w:rPr>
          <w:rFonts w:ascii="Times New Roman" w:hAnsi="Times New Roman"/>
          <w:sz w:val="22"/>
          <w:szCs w:val="22"/>
        </w:rPr>
        <w:t xml:space="preserve">Gospodarski subjekt u sustavu PDV-a (zaokružiti): DA NE </w:t>
      </w:r>
    </w:p>
    <w:p w:rsidR="00173573" w:rsidRPr="007772C3" w:rsidRDefault="00173573" w:rsidP="00173573">
      <w:pPr>
        <w:pStyle w:val="Default"/>
        <w:rPr>
          <w:rFonts w:ascii="Times New Roman" w:hAnsi="Times New Roman"/>
          <w:sz w:val="22"/>
          <w:szCs w:val="22"/>
        </w:rPr>
      </w:pPr>
      <w:r w:rsidRPr="007772C3">
        <w:rPr>
          <w:rFonts w:ascii="Times New Roman" w:hAnsi="Times New Roman"/>
          <w:sz w:val="22"/>
          <w:szCs w:val="22"/>
        </w:rPr>
        <w:t xml:space="preserve">E-mail: ___________________________________________________________________ </w:t>
      </w:r>
    </w:p>
    <w:p w:rsidR="00173573" w:rsidRPr="007772C3" w:rsidRDefault="00173573" w:rsidP="00173573">
      <w:pPr>
        <w:pStyle w:val="Default"/>
        <w:rPr>
          <w:rFonts w:ascii="Times New Roman" w:hAnsi="Times New Roman"/>
          <w:sz w:val="22"/>
          <w:szCs w:val="22"/>
        </w:rPr>
      </w:pPr>
      <w:r w:rsidRPr="007772C3">
        <w:rPr>
          <w:rFonts w:ascii="Times New Roman" w:hAnsi="Times New Roman"/>
          <w:sz w:val="22"/>
          <w:szCs w:val="22"/>
        </w:rPr>
        <w:t xml:space="preserve">Telefon: ___________________________________________________________________ </w:t>
      </w:r>
    </w:p>
    <w:p w:rsidR="00173573" w:rsidRPr="007772C3" w:rsidRDefault="00173573" w:rsidP="00173573">
      <w:pPr>
        <w:pStyle w:val="Default"/>
        <w:rPr>
          <w:rFonts w:ascii="Times New Roman" w:hAnsi="Times New Roman"/>
          <w:sz w:val="22"/>
          <w:szCs w:val="22"/>
        </w:rPr>
      </w:pPr>
      <w:r w:rsidRPr="007772C3">
        <w:rPr>
          <w:rFonts w:ascii="Times New Roman" w:hAnsi="Times New Roman"/>
          <w:sz w:val="22"/>
          <w:szCs w:val="22"/>
        </w:rPr>
        <w:t xml:space="preserve">Fax: ______________________________________________________________________ </w:t>
      </w:r>
    </w:p>
    <w:p w:rsidR="00173573" w:rsidRPr="007772C3" w:rsidRDefault="00173573" w:rsidP="00173573">
      <w:pPr>
        <w:pStyle w:val="Default"/>
        <w:rPr>
          <w:rFonts w:ascii="Times New Roman" w:hAnsi="Times New Roman"/>
          <w:sz w:val="22"/>
          <w:szCs w:val="22"/>
        </w:rPr>
      </w:pPr>
      <w:r w:rsidRPr="007772C3">
        <w:rPr>
          <w:rFonts w:ascii="Times New Roman" w:hAnsi="Times New Roman"/>
          <w:sz w:val="22"/>
          <w:szCs w:val="22"/>
        </w:rPr>
        <w:t xml:space="preserve">Ime, prezime i funkcija osobe za kontakt: _________________________________________ Podaci o dijelu ugovora o </w:t>
      </w:r>
      <w:r w:rsidR="00FB4243" w:rsidRPr="007772C3">
        <w:rPr>
          <w:rFonts w:ascii="Times New Roman" w:hAnsi="Times New Roman"/>
          <w:sz w:val="22"/>
          <w:szCs w:val="22"/>
        </w:rPr>
        <w:t>radovima</w:t>
      </w:r>
      <w:r w:rsidRPr="007772C3">
        <w:rPr>
          <w:rFonts w:ascii="Times New Roman" w:hAnsi="Times New Roman"/>
          <w:sz w:val="22"/>
          <w:szCs w:val="22"/>
        </w:rPr>
        <w:t xml:space="preserve"> koji će izvršavati član zajednice ponuditelja koji je ovlašten za komunikaciju s naručiteljem </w:t>
      </w:r>
    </w:p>
    <w:p w:rsidR="00173573" w:rsidRPr="007772C3" w:rsidRDefault="00173573" w:rsidP="00173573">
      <w:pPr>
        <w:pStyle w:val="Default"/>
        <w:rPr>
          <w:rFonts w:ascii="Times New Roman" w:hAnsi="Times New Roman"/>
          <w:sz w:val="22"/>
          <w:szCs w:val="22"/>
        </w:rPr>
      </w:pPr>
      <w:r w:rsidRPr="007772C3">
        <w:rPr>
          <w:rFonts w:ascii="Times New Roman" w:hAnsi="Times New Roman"/>
          <w:sz w:val="22"/>
          <w:szCs w:val="22"/>
        </w:rPr>
        <w:t>A)</w:t>
      </w:r>
      <w:r w:rsidR="00DC7CAA" w:rsidRPr="007772C3">
        <w:rPr>
          <w:rFonts w:ascii="Times New Roman" w:hAnsi="Times New Roman"/>
          <w:sz w:val="22"/>
          <w:szCs w:val="22"/>
        </w:rPr>
        <w:t xml:space="preserve"> Roba ili usluga koju će isporuč</w:t>
      </w:r>
      <w:r w:rsidRPr="007772C3">
        <w:rPr>
          <w:rFonts w:ascii="Times New Roman" w:hAnsi="Times New Roman"/>
          <w:sz w:val="22"/>
          <w:szCs w:val="22"/>
        </w:rPr>
        <w:t>iti ili pru</w:t>
      </w:r>
      <w:r w:rsidR="00DC7CAA" w:rsidRPr="007772C3">
        <w:rPr>
          <w:rFonts w:ascii="Times New Roman" w:hAnsi="Times New Roman"/>
          <w:sz w:val="22"/>
          <w:szCs w:val="22"/>
        </w:rPr>
        <w:t>žiti č</w:t>
      </w:r>
      <w:r w:rsidRPr="007772C3">
        <w:rPr>
          <w:rFonts w:ascii="Times New Roman" w:hAnsi="Times New Roman"/>
          <w:sz w:val="22"/>
          <w:szCs w:val="22"/>
        </w:rPr>
        <w:t xml:space="preserve">lan zajednice ponuditelja _____________________________________________________________________ </w:t>
      </w:r>
    </w:p>
    <w:p w:rsidR="00173573" w:rsidRPr="007772C3" w:rsidRDefault="00173573" w:rsidP="00173573">
      <w:pPr>
        <w:pStyle w:val="Default"/>
        <w:rPr>
          <w:rFonts w:ascii="Times New Roman" w:hAnsi="Times New Roman"/>
          <w:sz w:val="22"/>
          <w:szCs w:val="22"/>
        </w:rPr>
      </w:pPr>
    </w:p>
    <w:p w:rsidR="00173573" w:rsidRPr="007772C3" w:rsidRDefault="00173573" w:rsidP="00173573">
      <w:pPr>
        <w:pStyle w:val="Default"/>
        <w:rPr>
          <w:rFonts w:ascii="Times New Roman" w:hAnsi="Times New Roman"/>
          <w:sz w:val="22"/>
          <w:szCs w:val="22"/>
        </w:rPr>
      </w:pPr>
      <w:r w:rsidRPr="007772C3">
        <w:rPr>
          <w:rFonts w:ascii="Times New Roman" w:hAnsi="Times New Roman"/>
          <w:sz w:val="22"/>
          <w:szCs w:val="22"/>
        </w:rPr>
        <w:t xml:space="preserve">B) Predmet, količina, vrijednost i postotni udio koje će isporučiti ili pružiti član zajednice ponuditelja____________________________________________________________ </w:t>
      </w:r>
    </w:p>
    <w:p w:rsidR="00173573" w:rsidRPr="007772C3" w:rsidRDefault="00173573" w:rsidP="00173573">
      <w:pPr>
        <w:pStyle w:val="Default"/>
        <w:rPr>
          <w:rFonts w:ascii="Times New Roman" w:hAnsi="Times New Roman"/>
          <w:sz w:val="22"/>
          <w:szCs w:val="22"/>
        </w:rPr>
      </w:pPr>
    </w:p>
    <w:p w:rsidR="00173573" w:rsidRPr="007772C3" w:rsidRDefault="00173573" w:rsidP="00173573">
      <w:pPr>
        <w:pStyle w:val="Default"/>
        <w:rPr>
          <w:rFonts w:ascii="Times New Roman" w:hAnsi="Times New Roman"/>
          <w:sz w:val="22"/>
          <w:szCs w:val="22"/>
        </w:rPr>
      </w:pPr>
      <w:r w:rsidRPr="007772C3">
        <w:rPr>
          <w:rFonts w:ascii="Times New Roman" w:hAnsi="Times New Roman"/>
          <w:sz w:val="22"/>
          <w:szCs w:val="22"/>
        </w:rPr>
        <w:t xml:space="preserve">ZA ČLANA ZAJEDNICE PONUDITELJA: </w:t>
      </w:r>
    </w:p>
    <w:p w:rsidR="00173573" w:rsidRPr="007772C3" w:rsidRDefault="00173573" w:rsidP="00173573">
      <w:pPr>
        <w:pStyle w:val="Default"/>
        <w:rPr>
          <w:rFonts w:ascii="Times New Roman" w:hAnsi="Times New Roman"/>
          <w:sz w:val="22"/>
          <w:szCs w:val="22"/>
        </w:rPr>
      </w:pPr>
    </w:p>
    <w:p w:rsidR="00173573" w:rsidRPr="007772C3" w:rsidRDefault="00173573" w:rsidP="00173573">
      <w:pPr>
        <w:pStyle w:val="Default"/>
        <w:rPr>
          <w:rFonts w:ascii="Times New Roman" w:hAnsi="Times New Roman"/>
          <w:sz w:val="22"/>
          <w:szCs w:val="22"/>
        </w:rPr>
      </w:pPr>
      <w:r w:rsidRPr="007772C3">
        <w:rPr>
          <w:rFonts w:ascii="Times New Roman" w:hAnsi="Times New Roman"/>
          <w:sz w:val="22"/>
          <w:szCs w:val="22"/>
        </w:rPr>
        <w:t xml:space="preserve">M.P. </w:t>
      </w:r>
    </w:p>
    <w:p w:rsidR="00173573" w:rsidRPr="007772C3" w:rsidRDefault="00173573" w:rsidP="00173573">
      <w:pPr>
        <w:pStyle w:val="Default"/>
        <w:rPr>
          <w:rFonts w:ascii="Times New Roman" w:hAnsi="Times New Roman"/>
          <w:sz w:val="22"/>
          <w:szCs w:val="22"/>
        </w:rPr>
      </w:pPr>
      <w:r w:rsidRPr="007772C3">
        <w:rPr>
          <w:rFonts w:ascii="Times New Roman" w:hAnsi="Times New Roman"/>
          <w:sz w:val="22"/>
          <w:szCs w:val="22"/>
        </w:rPr>
        <w:t xml:space="preserve">_______________________________________ </w:t>
      </w:r>
    </w:p>
    <w:p w:rsidR="00173573" w:rsidRPr="007772C3" w:rsidRDefault="00173573" w:rsidP="00173573">
      <w:pPr>
        <w:pStyle w:val="Default"/>
        <w:rPr>
          <w:rFonts w:ascii="Times New Roman" w:hAnsi="Times New Roman"/>
          <w:sz w:val="22"/>
          <w:szCs w:val="22"/>
        </w:rPr>
      </w:pPr>
      <w:r w:rsidRPr="007772C3">
        <w:rPr>
          <w:rFonts w:ascii="Times New Roman" w:hAnsi="Times New Roman"/>
          <w:sz w:val="22"/>
          <w:szCs w:val="22"/>
        </w:rPr>
        <w:t xml:space="preserve">(ime, prezime, funkcija i potpis ovlaštene osobe) </w:t>
      </w:r>
    </w:p>
    <w:p w:rsidR="00173573" w:rsidRPr="007772C3" w:rsidRDefault="00173573" w:rsidP="00173573">
      <w:pPr>
        <w:pStyle w:val="Default"/>
        <w:rPr>
          <w:rFonts w:ascii="Times New Roman" w:hAnsi="Times New Roman"/>
          <w:sz w:val="22"/>
          <w:szCs w:val="22"/>
        </w:rPr>
      </w:pPr>
    </w:p>
    <w:p w:rsidR="00173573" w:rsidRPr="007772C3" w:rsidRDefault="00173573" w:rsidP="00173573">
      <w:pPr>
        <w:pStyle w:val="Default"/>
        <w:rPr>
          <w:rFonts w:ascii="Times New Roman" w:hAnsi="Times New Roman"/>
          <w:sz w:val="22"/>
          <w:szCs w:val="22"/>
        </w:rPr>
      </w:pPr>
      <w:r w:rsidRPr="007772C3">
        <w:rPr>
          <w:rFonts w:ascii="Times New Roman" w:hAnsi="Times New Roman"/>
          <w:sz w:val="22"/>
          <w:szCs w:val="22"/>
        </w:rPr>
        <w:t xml:space="preserve">Mjesto i datum:________________ </w:t>
      </w:r>
    </w:p>
    <w:p w:rsidR="00173573" w:rsidRPr="007772C3" w:rsidRDefault="00173573" w:rsidP="00173573">
      <w:pPr>
        <w:pStyle w:val="Default"/>
        <w:rPr>
          <w:rFonts w:ascii="Times New Roman" w:hAnsi="Times New Roman"/>
          <w:sz w:val="22"/>
          <w:szCs w:val="22"/>
        </w:rPr>
      </w:pPr>
      <w:r w:rsidRPr="007772C3">
        <w:rPr>
          <w:rFonts w:ascii="Times New Roman" w:hAnsi="Times New Roman"/>
          <w:i/>
          <w:iCs/>
          <w:sz w:val="22"/>
          <w:szCs w:val="22"/>
        </w:rPr>
        <w:t xml:space="preserve">Ponudi se može priložiti više obrazaca, ovisno o broju članova zajednice ponuditelja. </w:t>
      </w:r>
      <w:r w:rsidRPr="007772C3">
        <w:rPr>
          <w:rFonts w:ascii="Times New Roman" w:hAnsi="Times New Roman"/>
          <w:sz w:val="22"/>
          <w:szCs w:val="22"/>
        </w:rPr>
        <w:t xml:space="preserve"> </w:t>
      </w:r>
    </w:p>
    <w:p w:rsidR="00B92A8C" w:rsidRPr="007772C3" w:rsidRDefault="00B92A8C" w:rsidP="00B92A8C">
      <w:pPr>
        <w:rPr>
          <w:rFonts w:ascii="Times New Roman" w:hAnsi="Times New Roman"/>
        </w:rPr>
      </w:pPr>
      <w:r w:rsidRPr="007772C3">
        <w:rPr>
          <w:rFonts w:ascii="Times New Roman" w:hAnsi="Times New Roman"/>
        </w:rPr>
        <w:br w:type="page"/>
      </w:r>
    </w:p>
    <w:p w:rsidR="00B92A8C" w:rsidRPr="007772C3" w:rsidRDefault="00173573" w:rsidP="00B92A8C">
      <w:pPr>
        <w:rPr>
          <w:rFonts w:ascii="Times New Roman" w:hAnsi="Times New Roman"/>
          <w:b/>
          <w:sz w:val="22"/>
          <w:szCs w:val="22"/>
        </w:rPr>
      </w:pPr>
      <w:r w:rsidRPr="007772C3">
        <w:rPr>
          <w:rFonts w:ascii="Times New Roman" w:hAnsi="Times New Roman"/>
          <w:b/>
          <w:sz w:val="22"/>
          <w:szCs w:val="22"/>
        </w:rPr>
        <w:lastRenderedPageBreak/>
        <w:t>Dodatak II. ponudbenom listu</w:t>
      </w:r>
    </w:p>
    <w:p w:rsidR="00B92A8C" w:rsidRPr="007772C3" w:rsidRDefault="00173573" w:rsidP="00B92A8C">
      <w:pPr>
        <w:rPr>
          <w:rFonts w:ascii="Times New Roman" w:hAnsi="Times New Roman"/>
          <w:b/>
          <w:sz w:val="22"/>
          <w:szCs w:val="22"/>
        </w:rPr>
      </w:pPr>
      <w:r w:rsidRPr="007772C3">
        <w:rPr>
          <w:rFonts w:ascii="Times New Roman" w:hAnsi="Times New Roman"/>
          <w:b/>
          <w:sz w:val="22"/>
          <w:szCs w:val="22"/>
        </w:rPr>
        <w:t>PODACI O PODUGOVARATELJU</w:t>
      </w:r>
    </w:p>
    <w:p w:rsidR="00B92A8C" w:rsidRPr="007772C3" w:rsidRDefault="00B92A8C" w:rsidP="00B92A8C">
      <w:pPr>
        <w:rPr>
          <w:rFonts w:ascii="Times New Roman" w:hAnsi="Times New Roman"/>
        </w:rPr>
      </w:pPr>
      <w:r w:rsidRPr="007772C3">
        <w:rPr>
          <w:rFonts w:ascii="Times New Roman" w:hAnsi="Times New Roman"/>
          <w:b/>
        </w:rPr>
        <w:t xml:space="preserve">(priložiti samo u slučaju ako se dio ugovora ustupa podugovaratelju)                                                                                                                                                      </w:t>
      </w:r>
      <w:r w:rsidRPr="007772C3">
        <w:rPr>
          <w:rFonts w:ascii="Times New Roman" w:hAnsi="Times New Roman"/>
        </w:rPr>
        <w:t>1. Naziv i sjedište podugovaratelja: ________________________________________________                                            Skraćena tvrtka: ______________________________________________________________</w:t>
      </w:r>
    </w:p>
    <w:p w:rsidR="00B92A8C" w:rsidRPr="007772C3" w:rsidRDefault="00B92A8C" w:rsidP="00B92A8C">
      <w:pPr>
        <w:rPr>
          <w:rFonts w:ascii="Times New Roman" w:hAnsi="Times New Roman"/>
        </w:rPr>
      </w:pPr>
      <w:r w:rsidRPr="007772C3">
        <w:rPr>
          <w:rFonts w:ascii="Times New Roman" w:hAnsi="Times New Roman"/>
        </w:rPr>
        <w:t xml:space="preserve">OIB: ________________________________________                                                            </w:t>
      </w:r>
    </w:p>
    <w:p w:rsidR="00B92A8C" w:rsidRPr="007772C3" w:rsidRDefault="00B92A8C" w:rsidP="00B92A8C">
      <w:pPr>
        <w:rPr>
          <w:rFonts w:ascii="Times New Roman" w:hAnsi="Times New Roman"/>
        </w:rPr>
      </w:pPr>
      <w:r w:rsidRPr="007772C3">
        <w:rPr>
          <w:rFonts w:ascii="Times New Roman" w:hAnsi="Times New Roman"/>
        </w:rPr>
        <w:t xml:space="preserve">IBAN: ________________________________________                                                       </w:t>
      </w:r>
    </w:p>
    <w:p w:rsidR="00B92A8C" w:rsidRPr="007772C3" w:rsidRDefault="00B92A8C" w:rsidP="00B92A8C">
      <w:pPr>
        <w:rPr>
          <w:rFonts w:ascii="Times New Roman" w:hAnsi="Times New Roman"/>
        </w:rPr>
      </w:pPr>
      <w:r w:rsidRPr="007772C3">
        <w:rPr>
          <w:rFonts w:ascii="Times New Roman" w:hAnsi="Times New Roman"/>
        </w:rPr>
        <w:t>Gospodarski subjekt u sustavu PDV-a (zaokru</w:t>
      </w:r>
      <w:r w:rsidR="007847F4" w:rsidRPr="007772C3">
        <w:rPr>
          <w:rFonts w:ascii="Times New Roman" w:hAnsi="Times New Roman"/>
        </w:rPr>
        <w:t>ž</w:t>
      </w:r>
      <w:r w:rsidRPr="007772C3">
        <w:rPr>
          <w:rFonts w:ascii="Times New Roman" w:hAnsi="Times New Roman"/>
        </w:rPr>
        <w:t xml:space="preserve">iti): DA NE,  </w:t>
      </w:r>
    </w:p>
    <w:p w:rsidR="00483999" w:rsidRPr="007772C3" w:rsidRDefault="00B92A8C" w:rsidP="00B92A8C">
      <w:pPr>
        <w:rPr>
          <w:rFonts w:ascii="Times New Roman" w:hAnsi="Times New Roman"/>
        </w:rPr>
      </w:pPr>
      <w:r w:rsidRPr="007772C3">
        <w:rPr>
          <w:rFonts w:ascii="Times New Roman" w:hAnsi="Times New Roman"/>
        </w:rPr>
        <w:t xml:space="preserve">Broj računa: _________________________________________________________________________                                                                                </w:t>
      </w:r>
    </w:p>
    <w:p w:rsidR="00B92A8C" w:rsidRPr="007772C3" w:rsidRDefault="00B92A8C" w:rsidP="00B92A8C">
      <w:pPr>
        <w:rPr>
          <w:rFonts w:ascii="Times New Roman" w:hAnsi="Times New Roman"/>
        </w:rPr>
      </w:pPr>
      <w:r w:rsidRPr="007772C3">
        <w:rPr>
          <w:rFonts w:ascii="Times New Roman" w:hAnsi="Times New Roman"/>
        </w:rPr>
        <w:t xml:space="preserve">Adresa: _______________________________________________________________               </w:t>
      </w:r>
    </w:p>
    <w:p w:rsidR="00B92A8C" w:rsidRPr="007772C3" w:rsidRDefault="00B92A8C" w:rsidP="00B92A8C">
      <w:pPr>
        <w:rPr>
          <w:rFonts w:ascii="Times New Roman" w:hAnsi="Times New Roman"/>
        </w:rPr>
      </w:pPr>
      <w:r w:rsidRPr="007772C3">
        <w:rPr>
          <w:rFonts w:ascii="Times New Roman" w:hAnsi="Times New Roman"/>
        </w:rPr>
        <w:t xml:space="preserve">E-mail: __________________________________                                                                 </w:t>
      </w:r>
    </w:p>
    <w:p w:rsidR="00B92A8C" w:rsidRPr="007772C3" w:rsidRDefault="00B92A8C" w:rsidP="00B92A8C">
      <w:pPr>
        <w:rPr>
          <w:rFonts w:ascii="Times New Roman" w:hAnsi="Times New Roman"/>
        </w:rPr>
      </w:pPr>
      <w:r w:rsidRPr="007772C3">
        <w:rPr>
          <w:rFonts w:ascii="Times New Roman" w:hAnsi="Times New Roman"/>
        </w:rPr>
        <w:t xml:space="preserve">Telefon: __________________________________                                                                      </w:t>
      </w:r>
    </w:p>
    <w:p w:rsidR="00B92A8C" w:rsidRPr="007772C3" w:rsidRDefault="00B92A8C" w:rsidP="00B92A8C">
      <w:pPr>
        <w:rPr>
          <w:rFonts w:ascii="Times New Roman" w:hAnsi="Times New Roman"/>
        </w:rPr>
      </w:pPr>
      <w:r w:rsidRPr="007772C3">
        <w:rPr>
          <w:rFonts w:ascii="Times New Roman" w:hAnsi="Times New Roman"/>
        </w:rPr>
        <w:t xml:space="preserve">Fax: __________________________________                                                                                 </w:t>
      </w:r>
    </w:p>
    <w:p w:rsidR="00B92A8C" w:rsidRPr="007772C3" w:rsidRDefault="00B92A8C" w:rsidP="00B92A8C">
      <w:pPr>
        <w:rPr>
          <w:rFonts w:ascii="Times New Roman" w:hAnsi="Times New Roman"/>
        </w:rPr>
      </w:pPr>
      <w:r w:rsidRPr="007772C3">
        <w:rPr>
          <w:rFonts w:ascii="Times New Roman" w:hAnsi="Times New Roman"/>
        </w:rPr>
        <w:t xml:space="preserve">Ime, prezime i funkcija ovlaštene osobe za kontakt: _________________________________       </w:t>
      </w:r>
    </w:p>
    <w:p w:rsidR="00B92A8C" w:rsidRPr="007772C3" w:rsidRDefault="00B92A8C" w:rsidP="00B92A8C">
      <w:pPr>
        <w:rPr>
          <w:rFonts w:ascii="Times New Roman" w:hAnsi="Times New Roman"/>
        </w:rPr>
      </w:pPr>
      <w:r w:rsidRPr="007772C3">
        <w:rPr>
          <w:rFonts w:ascii="Times New Roman" w:hAnsi="Times New Roman"/>
        </w:rPr>
        <w:t xml:space="preserve">Dio ugovora koji će izvršavati podugovaratelj (predmet, količina, vrijednost podugovora i postotni dio ugovora koji se daje u podugovor): ____________________________________ ___________________________________________________________________________ </w:t>
      </w:r>
    </w:p>
    <w:p w:rsidR="00B92A8C" w:rsidRPr="007772C3" w:rsidRDefault="00B92A8C" w:rsidP="00B92A8C">
      <w:pPr>
        <w:rPr>
          <w:rFonts w:ascii="Times New Roman" w:hAnsi="Times New Roman"/>
          <w:b/>
          <w:sz w:val="22"/>
          <w:szCs w:val="22"/>
        </w:rPr>
      </w:pPr>
    </w:p>
    <w:p w:rsidR="00173573" w:rsidRPr="007772C3" w:rsidRDefault="00173573" w:rsidP="00173573">
      <w:pPr>
        <w:pStyle w:val="Default"/>
        <w:pageBreakBefore/>
        <w:rPr>
          <w:rFonts w:ascii="Times New Roman" w:hAnsi="Times New Roman"/>
          <w:sz w:val="22"/>
          <w:szCs w:val="22"/>
        </w:rPr>
      </w:pPr>
      <w:r w:rsidRPr="007772C3">
        <w:rPr>
          <w:rFonts w:ascii="Times New Roman" w:hAnsi="Times New Roman"/>
          <w:b/>
          <w:bCs/>
          <w:sz w:val="22"/>
          <w:szCs w:val="22"/>
        </w:rPr>
        <w:lastRenderedPageBreak/>
        <w:t xml:space="preserve">IZJAVA PONUDITELJA O PRIHVAĆANJU OPĆIH I POSEBNIH UVJETA </w:t>
      </w:r>
    </w:p>
    <w:p w:rsidR="00173573" w:rsidRPr="007772C3" w:rsidRDefault="00173573" w:rsidP="00252C32">
      <w:pPr>
        <w:pStyle w:val="Default"/>
        <w:jc w:val="both"/>
        <w:rPr>
          <w:rFonts w:ascii="Times New Roman" w:hAnsi="Times New Roman"/>
          <w:sz w:val="22"/>
          <w:szCs w:val="22"/>
        </w:rPr>
      </w:pPr>
    </w:p>
    <w:p w:rsidR="00173573" w:rsidRPr="007772C3" w:rsidRDefault="00173573" w:rsidP="00252C32">
      <w:pPr>
        <w:pStyle w:val="Default"/>
        <w:jc w:val="both"/>
        <w:rPr>
          <w:rFonts w:ascii="Times New Roman" w:hAnsi="Times New Roman"/>
          <w:sz w:val="22"/>
          <w:szCs w:val="22"/>
        </w:rPr>
      </w:pPr>
      <w:r w:rsidRPr="007772C3">
        <w:rPr>
          <w:rFonts w:ascii="Times New Roman" w:hAnsi="Times New Roman"/>
          <w:sz w:val="22"/>
          <w:szCs w:val="22"/>
        </w:rPr>
        <w:t xml:space="preserve">1. Izjavljujemo da smo razumjeli sve uvjete i odredbe iz ove Dokumentacije za nadmetanje, da ih prihvaćamo i da ćemo izvršiti predmet nabave u skladu s tim odredbama s rokom isporuke i za cijenu koju smo naveli u ponudi. </w:t>
      </w:r>
    </w:p>
    <w:p w:rsidR="00173573" w:rsidRPr="007772C3" w:rsidRDefault="00173573" w:rsidP="00252C32">
      <w:pPr>
        <w:pStyle w:val="Default"/>
        <w:jc w:val="both"/>
        <w:rPr>
          <w:rFonts w:ascii="Times New Roman" w:hAnsi="Times New Roman"/>
          <w:sz w:val="22"/>
          <w:szCs w:val="22"/>
        </w:rPr>
      </w:pPr>
      <w:r w:rsidRPr="007772C3">
        <w:rPr>
          <w:rFonts w:ascii="Times New Roman" w:hAnsi="Times New Roman"/>
          <w:sz w:val="22"/>
          <w:szCs w:val="22"/>
        </w:rPr>
        <w:t xml:space="preserve">___________________________ </w:t>
      </w:r>
    </w:p>
    <w:p w:rsidR="00173573" w:rsidRPr="007772C3" w:rsidRDefault="00173573" w:rsidP="00252C32">
      <w:pPr>
        <w:pStyle w:val="Default"/>
        <w:jc w:val="both"/>
        <w:rPr>
          <w:rFonts w:ascii="Times New Roman" w:hAnsi="Times New Roman"/>
          <w:sz w:val="22"/>
          <w:szCs w:val="22"/>
        </w:rPr>
      </w:pPr>
      <w:r w:rsidRPr="007772C3">
        <w:rPr>
          <w:rFonts w:ascii="Times New Roman" w:hAnsi="Times New Roman"/>
          <w:sz w:val="22"/>
          <w:szCs w:val="22"/>
        </w:rPr>
        <w:t xml:space="preserve">potpis i pečat ponuditelja </w:t>
      </w:r>
    </w:p>
    <w:p w:rsidR="00173573" w:rsidRPr="007772C3" w:rsidRDefault="00173573" w:rsidP="00252C32">
      <w:pPr>
        <w:pStyle w:val="Default"/>
        <w:jc w:val="both"/>
        <w:rPr>
          <w:rFonts w:ascii="Times New Roman" w:hAnsi="Times New Roman"/>
          <w:sz w:val="22"/>
          <w:szCs w:val="22"/>
        </w:rPr>
      </w:pPr>
    </w:p>
    <w:p w:rsidR="00A04138" w:rsidRPr="007772C3" w:rsidRDefault="00A04138" w:rsidP="00252C32">
      <w:pPr>
        <w:pStyle w:val="Default"/>
        <w:jc w:val="both"/>
        <w:rPr>
          <w:rFonts w:ascii="Times New Roman" w:hAnsi="Times New Roman"/>
          <w:sz w:val="22"/>
          <w:szCs w:val="22"/>
        </w:rPr>
      </w:pPr>
    </w:p>
    <w:p w:rsidR="00173573" w:rsidRPr="007772C3" w:rsidRDefault="00173573" w:rsidP="00252C32">
      <w:pPr>
        <w:pStyle w:val="Default"/>
        <w:jc w:val="both"/>
        <w:rPr>
          <w:rFonts w:ascii="Times New Roman" w:hAnsi="Times New Roman"/>
          <w:sz w:val="22"/>
          <w:szCs w:val="22"/>
        </w:rPr>
      </w:pPr>
      <w:r w:rsidRPr="007772C3">
        <w:rPr>
          <w:rFonts w:ascii="Times New Roman" w:hAnsi="Times New Roman"/>
          <w:sz w:val="22"/>
          <w:szCs w:val="22"/>
        </w:rPr>
        <w:t xml:space="preserve">2. Izjavljujemo da ćemo, ukoliko bude potrebno, u roku iz zahtjeva Javnog naručitelja dostaviti pisano objašnjenje i analizu svoje ponude radi otklanjanja eventualnih sumnji u mogućnost izvršenja ugovora, ukoliko je cijena naše ponude neuobičajeno niska za ponuđenu robu. </w:t>
      </w:r>
    </w:p>
    <w:p w:rsidR="00173573" w:rsidRPr="007772C3" w:rsidRDefault="00173573" w:rsidP="00252C32">
      <w:pPr>
        <w:pStyle w:val="Default"/>
        <w:jc w:val="both"/>
        <w:rPr>
          <w:rFonts w:ascii="Times New Roman" w:hAnsi="Times New Roman"/>
          <w:sz w:val="22"/>
          <w:szCs w:val="22"/>
        </w:rPr>
      </w:pPr>
      <w:r w:rsidRPr="007772C3">
        <w:rPr>
          <w:rFonts w:ascii="Times New Roman" w:hAnsi="Times New Roman"/>
          <w:sz w:val="22"/>
          <w:szCs w:val="22"/>
        </w:rPr>
        <w:t xml:space="preserve">__________________________ </w:t>
      </w:r>
    </w:p>
    <w:p w:rsidR="00173573" w:rsidRPr="007772C3" w:rsidRDefault="00173573" w:rsidP="00252C32">
      <w:pPr>
        <w:pStyle w:val="Default"/>
        <w:jc w:val="both"/>
        <w:rPr>
          <w:rFonts w:ascii="Times New Roman" w:hAnsi="Times New Roman"/>
          <w:sz w:val="22"/>
          <w:szCs w:val="22"/>
        </w:rPr>
      </w:pPr>
      <w:r w:rsidRPr="007772C3">
        <w:rPr>
          <w:rFonts w:ascii="Times New Roman" w:hAnsi="Times New Roman"/>
          <w:sz w:val="22"/>
          <w:szCs w:val="22"/>
        </w:rPr>
        <w:t xml:space="preserve">potpis i pečat ponuditelja </w:t>
      </w:r>
    </w:p>
    <w:p w:rsidR="00173573" w:rsidRPr="007772C3" w:rsidRDefault="00173573" w:rsidP="00252C32">
      <w:pPr>
        <w:jc w:val="both"/>
        <w:rPr>
          <w:rFonts w:ascii="Times New Roman" w:hAnsi="Times New Roman"/>
          <w:sz w:val="22"/>
          <w:szCs w:val="22"/>
        </w:rPr>
      </w:pPr>
    </w:p>
    <w:p w:rsidR="00A04138" w:rsidRPr="007772C3" w:rsidRDefault="00A04138" w:rsidP="00252C32">
      <w:pPr>
        <w:jc w:val="both"/>
        <w:rPr>
          <w:rFonts w:ascii="Times New Roman" w:hAnsi="Times New Roman"/>
          <w:sz w:val="22"/>
          <w:szCs w:val="22"/>
        </w:rPr>
      </w:pPr>
    </w:p>
    <w:p w:rsidR="00173573" w:rsidRPr="007772C3" w:rsidRDefault="00173573" w:rsidP="00252C32">
      <w:pPr>
        <w:jc w:val="both"/>
        <w:rPr>
          <w:rFonts w:ascii="Times New Roman" w:hAnsi="Times New Roman"/>
          <w:sz w:val="22"/>
          <w:szCs w:val="22"/>
        </w:rPr>
      </w:pPr>
      <w:r w:rsidRPr="007772C3">
        <w:rPr>
          <w:rFonts w:ascii="Times New Roman" w:hAnsi="Times New Roman"/>
          <w:sz w:val="22"/>
          <w:szCs w:val="22"/>
        </w:rPr>
        <w:t xml:space="preserve">3. Izjavljujemo da ćemo, ukoliko bude potrebno, u zakonskom roku dopisom izvijestiti Javnog naručitelja o prihvaćanju ili neprihvaćanju ispravaka ponude nakon utvrđene računske pogreške. </w:t>
      </w:r>
    </w:p>
    <w:p w:rsidR="00173573" w:rsidRPr="007772C3" w:rsidRDefault="00173573" w:rsidP="00252C32">
      <w:pPr>
        <w:jc w:val="both"/>
        <w:rPr>
          <w:rFonts w:ascii="Times New Roman" w:hAnsi="Times New Roman"/>
          <w:sz w:val="22"/>
          <w:szCs w:val="22"/>
        </w:rPr>
      </w:pPr>
      <w:r w:rsidRPr="007772C3">
        <w:rPr>
          <w:rFonts w:ascii="Times New Roman" w:hAnsi="Times New Roman"/>
          <w:sz w:val="22"/>
          <w:szCs w:val="22"/>
        </w:rPr>
        <w:t xml:space="preserve">____________________________ </w:t>
      </w:r>
    </w:p>
    <w:p w:rsidR="00173573" w:rsidRPr="007772C3" w:rsidRDefault="00173573" w:rsidP="00252C32">
      <w:pPr>
        <w:jc w:val="both"/>
        <w:rPr>
          <w:rFonts w:ascii="Times New Roman" w:hAnsi="Times New Roman"/>
          <w:sz w:val="22"/>
          <w:szCs w:val="22"/>
        </w:rPr>
      </w:pPr>
      <w:r w:rsidRPr="007772C3">
        <w:rPr>
          <w:rFonts w:ascii="Times New Roman" w:hAnsi="Times New Roman"/>
          <w:sz w:val="22"/>
          <w:szCs w:val="22"/>
        </w:rPr>
        <w:t xml:space="preserve">potpis i pečat ponuditelja </w:t>
      </w:r>
    </w:p>
    <w:p w:rsidR="00173573" w:rsidRPr="007772C3" w:rsidRDefault="00173573" w:rsidP="00252C32">
      <w:pPr>
        <w:jc w:val="both"/>
        <w:rPr>
          <w:rFonts w:ascii="Times New Roman" w:hAnsi="Times New Roman"/>
          <w:sz w:val="22"/>
          <w:szCs w:val="22"/>
        </w:rPr>
      </w:pPr>
    </w:p>
    <w:p w:rsidR="00A04138" w:rsidRPr="007772C3" w:rsidRDefault="00A04138" w:rsidP="00252C32">
      <w:pPr>
        <w:jc w:val="both"/>
        <w:rPr>
          <w:rFonts w:ascii="Times New Roman" w:hAnsi="Times New Roman"/>
          <w:sz w:val="22"/>
          <w:szCs w:val="22"/>
        </w:rPr>
      </w:pPr>
    </w:p>
    <w:p w:rsidR="00173573" w:rsidRPr="007772C3" w:rsidRDefault="00173573" w:rsidP="00252C32">
      <w:pPr>
        <w:jc w:val="both"/>
        <w:rPr>
          <w:rFonts w:ascii="Times New Roman" w:hAnsi="Times New Roman"/>
          <w:sz w:val="22"/>
          <w:szCs w:val="22"/>
        </w:rPr>
      </w:pPr>
      <w:r w:rsidRPr="007772C3">
        <w:rPr>
          <w:rFonts w:ascii="Times New Roman" w:hAnsi="Times New Roman"/>
          <w:sz w:val="22"/>
          <w:szCs w:val="22"/>
        </w:rPr>
        <w:t xml:space="preserve">4.Izjavljujemo da jamčimo uredno izvršenje ugovora, sukladno ponudi i dokumentaciji za nadmetanje. </w:t>
      </w:r>
    </w:p>
    <w:p w:rsidR="00173573" w:rsidRPr="007772C3" w:rsidRDefault="00173573" w:rsidP="00252C32">
      <w:pPr>
        <w:jc w:val="both"/>
        <w:rPr>
          <w:rFonts w:ascii="Times New Roman" w:hAnsi="Times New Roman"/>
          <w:sz w:val="22"/>
          <w:szCs w:val="22"/>
        </w:rPr>
      </w:pPr>
      <w:r w:rsidRPr="007772C3">
        <w:rPr>
          <w:rFonts w:ascii="Times New Roman" w:hAnsi="Times New Roman"/>
          <w:sz w:val="22"/>
          <w:szCs w:val="22"/>
        </w:rPr>
        <w:t xml:space="preserve">____________________________ </w:t>
      </w:r>
    </w:p>
    <w:p w:rsidR="00173573" w:rsidRPr="007772C3" w:rsidRDefault="00173573" w:rsidP="00252C32">
      <w:pPr>
        <w:jc w:val="both"/>
        <w:rPr>
          <w:rFonts w:ascii="Times New Roman" w:hAnsi="Times New Roman"/>
          <w:sz w:val="22"/>
          <w:szCs w:val="22"/>
        </w:rPr>
      </w:pPr>
      <w:r w:rsidRPr="007772C3">
        <w:rPr>
          <w:rFonts w:ascii="Times New Roman" w:hAnsi="Times New Roman"/>
          <w:sz w:val="22"/>
          <w:szCs w:val="22"/>
        </w:rPr>
        <w:t xml:space="preserve">potpis i pečat ponuditelja </w:t>
      </w:r>
    </w:p>
    <w:p w:rsidR="00173573" w:rsidRPr="007772C3" w:rsidRDefault="00173573" w:rsidP="00252C32">
      <w:pPr>
        <w:jc w:val="both"/>
        <w:rPr>
          <w:rFonts w:ascii="Times New Roman" w:hAnsi="Times New Roman"/>
          <w:sz w:val="22"/>
          <w:szCs w:val="22"/>
        </w:rPr>
      </w:pPr>
    </w:p>
    <w:p w:rsidR="00A04138" w:rsidRPr="007772C3" w:rsidRDefault="00A04138" w:rsidP="00252C32">
      <w:pPr>
        <w:jc w:val="both"/>
        <w:rPr>
          <w:rFonts w:ascii="Times New Roman" w:hAnsi="Times New Roman"/>
          <w:sz w:val="22"/>
          <w:szCs w:val="22"/>
        </w:rPr>
      </w:pPr>
    </w:p>
    <w:p w:rsidR="00173573" w:rsidRPr="007772C3" w:rsidRDefault="00173573" w:rsidP="00252C32">
      <w:pPr>
        <w:jc w:val="both"/>
        <w:rPr>
          <w:rFonts w:ascii="Times New Roman" w:hAnsi="Times New Roman"/>
          <w:sz w:val="22"/>
          <w:szCs w:val="22"/>
        </w:rPr>
      </w:pPr>
      <w:r w:rsidRPr="007772C3">
        <w:rPr>
          <w:rFonts w:ascii="Times New Roman" w:hAnsi="Times New Roman"/>
          <w:sz w:val="22"/>
          <w:szCs w:val="22"/>
        </w:rPr>
        <w:t xml:space="preserve">5. Izjavljujemo da prihvaćamo obvezu dostaviti kod sklapanja Ugovora o </w:t>
      </w:r>
      <w:r w:rsidR="00FB4243" w:rsidRPr="007772C3">
        <w:rPr>
          <w:rFonts w:ascii="Times New Roman" w:hAnsi="Times New Roman"/>
          <w:sz w:val="22"/>
          <w:szCs w:val="22"/>
        </w:rPr>
        <w:t xml:space="preserve"> radovima </w:t>
      </w:r>
      <w:r w:rsidRPr="007772C3">
        <w:rPr>
          <w:rFonts w:ascii="Times New Roman" w:hAnsi="Times New Roman"/>
          <w:sz w:val="22"/>
          <w:szCs w:val="22"/>
        </w:rPr>
        <w:t xml:space="preserve">jamstvo za uredno ispunjenje ugovora za slučaj povrede </w:t>
      </w:r>
      <w:r w:rsidR="00244E85" w:rsidRPr="007772C3">
        <w:rPr>
          <w:rFonts w:ascii="Times New Roman" w:hAnsi="Times New Roman"/>
          <w:sz w:val="22"/>
          <w:szCs w:val="22"/>
        </w:rPr>
        <w:t>ugovornih obveza, u obliku zaduž</w:t>
      </w:r>
      <w:r w:rsidRPr="007772C3">
        <w:rPr>
          <w:rFonts w:ascii="Times New Roman" w:hAnsi="Times New Roman"/>
          <w:sz w:val="22"/>
          <w:szCs w:val="22"/>
        </w:rPr>
        <w:t>nice na iznos 10% od ugovorne cijene bez PDV-a, s rokom va</w:t>
      </w:r>
      <w:r w:rsidR="00244E85" w:rsidRPr="007772C3">
        <w:rPr>
          <w:rFonts w:ascii="Times New Roman" w:hAnsi="Times New Roman"/>
          <w:sz w:val="22"/>
          <w:szCs w:val="22"/>
        </w:rPr>
        <w:t>ž</w:t>
      </w:r>
      <w:r w:rsidRPr="007772C3">
        <w:rPr>
          <w:rFonts w:ascii="Times New Roman" w:hAnsi="Times New Roman"/>
          <w:sz w:val="22"/>
          <w:szCs w:val="22"/>
        </w:rPr>
        <w:t xml:space="preserve">enja do dana izvršenja ugovora. </w:t>
      </w:r>
    </w:p>
    <w:p w:rsidR="00173573" w:rsidRPr="007772C3" w:rsidRDefault="00173573" w:rsidP="00173573">
      <w:pPr>
        <w:rPr>
          <w:rFonts w:ascii="Times New Roman" w:hAnsi="Times New Roman"/>
          <w:sz w:val="22"/>
          <w:szCs w:val="22"/>
        </w:rPr>
      </w:pPr>
      <w:r w:rsidRPr="007772C3">
        <w:rPr>
          <w:rFonts w:ascii="Times New Roman" w:hAnsi="Times New Roman"/>
          <w:sz w:val="22"/>
          <w:szCs w:val="22"/>
        </w:rPr>
        <w:t xml:space="preserve">____________________________ </w:t>
      </w:r>
    </w:p>
    <w:p w:rsidR="00173573" w:rsidRPr="007772C3" w:rsidRDefault="00173573" w:rsidP="00173573">
      <w:pPr>
        <w:rPr>
          <w:rFonts w:ascii="Times New Roman" w:hAnsi="Times New Roman"/>
          <w:sz w:val="22"/>
          <w:szCs w:val="22"/>
        </w:rPr>
      </w:pPr>
      <w:r w:rsidRPr="007772C3">
        <w:rPr>
          <w:rFonts w:ascii="Times New Roman" w:hAnsi="Times New Roman"/>
          <w:sz w:val="22"/>
          <w:szCs w:val="22"/>
        </w:rPr>
        <w:t>potpis i pečat ponuditelja</w:t>
      </w:r>
    </w:p>
    <w:p w:rsidR="00A04138" w:rsidRPr="007772C3" w:rsidRDefault="00A04138" w:rsidP="00173573">
      <w:pPr>
        <w:rPr>
          <w:rFonts w:ascii="Times New Roman" w:hAnsi="Times New Roman"/>
          <w:sz w:val="22"/>
          <w:szCs w:val="22"/>
        </w:rPr>
      </w:pPr>
    </w:p>
    <w:p w:rsidR="00A04138" w:rsidRPr="007772C3" w:rsidRDefault="00A04138" w:rsidP="00173573">
      <w:pPr>
        <w:rPr>
          <w:rFonts w:ascii="Times New Roman" w:hAnsi="Times New Roman"/>
          <w:b/>
          <w:sz w:val="22"/>
          <w:szCs w:val="22"/>
          <w:lang w:val="pl-PL"/>
        </w:rPr>
      </w:pPr>
    </w:p>
    <w:p w:rsidR="00173573" w:rsidRPr="007772C3" w:rsidRDefault="00173573" w:rsidP="00173573">
      <w:pPr>
        <w:rPr>
          <w:rFonts w:ascii="Times New Roman" w:hAnsi="Times New Roman"/>
          <w:b/>
          <w:sz w:val="22"/>
          <w:szCs w:val="22"/>
          <w:lang w:val="pl-PL"/>
        </w:rPr>
      </w:pPr>
    </w:p>
    <w:p w:rsidR="00173573" w:rsidRPr="007772C3" w:rsidRDefault="00173573" w:rsidP="00173573">
      <w:pPr>
        <w:rPr>
          <w:rFonts w:ascii="Times New Roman" w:hAnsi="Times New Roman"/>
          <w:b/>
          <w:sz w:val="22"/>
          <w:szCs w:val="22"/>
          <w:lang w:val="pl-PL"/>
        </w:rPr>
      </w:pPr>
      <w:r w:rsidRPr="007772C3">
        <w:rPr>
          <w:rFonts w:ascii="Times New Roman" w:hAnsi="Times New Roman"/>
          <w:b/>
          <w:sz w:val="22"/>
          <w:szCs w:val="22"/>
          <w:lang w:val="pl-PL"/>
        </w:rPr>
        <w:lastRenderedPageBreak/>
        <w:t xml:space="preserve">        </w:t>
      </w:r>
      <w:r w:rsidRPr="007772C3">
        <w:rPr>
          <w:rFonts w:ascii="Times New Roman" w:hAnsi="Times New Roman"/>
          <w:b/>
          <w:sz w:val="22"/>
          <w:szCs w:val="22"/>
          <w:lang w:val="pl-PL"/>
        </w:rPr>
        <w:tab/>
      </w:r>
      <w:r w:rsidRPr="007772C3">
        <w:rPr>
          <w:rFonts w:ascii="Times New Roman" w:hAnsi="Times New Roman"/>
          <w:b/>
          <w:sz w:val="22"/>
          <w:szCs w:val="22"/>
          <w:lang w:val="pl-PL"/>
        </w:rPr>
        <w:tab/>
      </w:r>
      <w:r w:rsidRPr="007772C3">
        <w:rPr>
          <w:rFonts w:ascii="Times New Roman" w:hAnsi="Times New Roman"/>
          <w:b/>
          <w:sz w:val="22"/>
          <w:szCs w:val="22"/>
          <w:lang w:val="pl-PL"/>
        </w:rPr>
        <w:tab/>
      </w:r>
      <w:r w:rsidR="00443197" w:rsidRPr="007772C3">
        <w:rPr>
          <w:rFonts w:ascii="Times New Roman" w:hAnsi="Times New Roman"/>
          <w:b/>
          <w:sz w:val="22"/>
          <w:szCs w:val="22"/>
          <w:lang w:val="pl-PL"/>
        </w:rPr>
        <w:t>TROŠKOVNIK</w:t>
      </w:r>
      <w:r w:rsidRPr="007772C3">
        <w:rPr>
          <w:rFonts w:ascii="Times New Roman" w:hAnsi="Times New Roman"/>
          <w:b/>
          <w:sz w:val="22"/>
          <w:szCs w:val="22"/>
          <w:lang w:val="pl-PL"/>
        </w:rPr>
        <w:t xml:space="preserve"> (PRILOG</w:t>
      </w:r>
      <w:r w:rsidR="004C37EC" w:rsidRPr="007772C3">
        <w:rPr>
          <w:rFonts w:ascii="Times New Roman" w:hAnsi="Times New Roman"/>
          <w:b/>
          <w:sz w:val="22"/>
          <w:szCs w:val="22"/>
          <w:lang w:val="pl-PL"/>
        </w:rPr>
        <w:t xml:space="preserve"> br. 1.</w:t>
      </w:r>
      <w:r w:rsidRPr="007772C3">
        <w:rPr>
          <w:rFonts w:ascii="Times New Roman" w:hAnsi="Times New Roman"/>
          <w:b/>
          <w:sz w:val="22"/>
          <w:szCs w:val="22"/>
          <w:lang w:val="pl-PL"/>
        </w:rPr>
        <w:t>):</w:t>
      </w:r>
    </w:p>
    <w:p w:rsidR="00173573" w:rsidRPr="007772C3" w:rsidRDefault="00173573" w:rsidP="00173573">
      <w:pPr>
        <w:rPr>
          <w:rFonts w:ascii="Times New Roman" w:hAnsi="Times New Roman"/>
          <w:b/>
          <w:sz w:val="22"/>
          <w:szCs w:val="22"/>
          <w:lang w:val="pl-PL"/>
        </w:rPr>
      </w:pPr>
    </w:p>
    <w:p w:rsidR="00173573" w:rsidRPr="007772C3" w:rsidRDefault="00173573" w:rsidP="000A7D86">
      <w:pPr>
        <w:numPr>
          <w:ilvl w:val="0"/>
          <w:numId w:val="4"/>
        </w:numPr>
        <w:rPr>
          <w:rFonts w:ascii="Times New Roman" w:hAnsi="Times New Roman"/>
          <w:b/>
          <w:sz w:val="22"/>
          <w:szCs w:val="22"/>
        </w:rPr>
      </w:pPr>
      <w:r w:rsidRPr="007772C3">
        <w:rPr>
          <w:rFonts w:ascii="Times New Roman" w:hAnsi="Times New Roman"/>
          <w:b/>
          <w:sz w:val="22"/>
          <w:szCs w:val="22"/>
          <w:lang w:val="pl-PL"/>
        </w:rPr>
        <w:t>TROŠKOVNIK  RADOVA</w:t>
      </w:r>
      <w:r w:rsidR="009E4E0A" w:rsidRPr="007772C3">
        <w:rPr>
          <w:rFonts w:ascii="Times New Roman" w:hAnsi="Times New Roman"/>
          <w:b/>
          <w:sz w:val="22"/>
          <w:szCs w:val="22"/>
          <w:lang w:val="pl-PL"/>
        </w:rPr>
        <w:t xml:space="preserve"> </w:t>
      </w:r>
    </w:p>
    <w:p w:rsidR="00173573" w:rsidRPr="007772C3" w:rsidRDefault="00173573" w:rsidP="00173573">
      <w:pPr>
        <w:rPr>
          <w:rFonts w:ascii="Times New Roman" w:hAnsi="Times New Roman"/>
          <w:b/>
          <w:sz w:val="22"/>
          <w:szCs w:val="22"/>
        </w:rPr>
      </w:pPr>
    </w:p>
    <w:p w:rsidR="00173573" w:rsidRPr="007772C3" w:rsidRDefault="00173573" w:rsidP="00173573">
      <w:pPr>
        <w:rPr>
          <w:rFonts w:ascii="Times New Roman" w:hAnsi="Times New Roman"/>
          <w:b/>
          <w:sz w:val="22"/>
          <w:szCs w:val="22"/>
        </w:rPr>
      </w:pPr>
    </w:p>
    <w:tbl>
      <w:tblPr>
        <w:tblpPr w:leftFromText="180" w:rightFromText="180" w:vertAnchor="text" w:horzAnchor="margin" w:tblpX="-494" w:tblpY="32"/>
        <w:tblW w:w="10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998"/>
        <w:gridCol w:w="1134"/>
        <w:gridCol w:w="1043"/>
        <w:gridCol w:w="1508"/>
        <w:gridCol w:w="1988"/>
      </w:tblGrid>
      <w:tr w:rsidR="00173573" w:rsidRPr="007772C3" w:rsidTr="00361542">
        <w:tc>
          <w:tcPr>
            <w:tcW w:w="10488" w:type="dxa"/>
            <w:gridSpan w:val="6"/>
          </w:tcPr>
          <w:p w:rsidR="00173573" w:rsidRPr="007772C3" w:rsidRDefault="00173573" w:rsidP="00361542">
            <w:pPr>
              <w:jc w:val="center"/>
              <w:rPr>
                <w:rFonts w:ascii="Times New Roman" w:hAnsi="Times New Roman"/>
                <w:b/>
                <w:sz w:val="22"/>
                <w:szCs w:val="22"/>
              </w:rPr>
            </w:pPr>
            <w:r w:rsidRPr="007772C3">
              <w:rPr>
                <w:rFonts w:ascii="Times New Roman" w:hAnsi="Times New Roman"/>
                <w:b/>
                <w:sz w:val="22"/>
                <w:szCs w:val="22"/>
              </w:rPr>
              <w:t xml:space="preserve">JEDNOSTAVNA NABAVA- OPĆINA GRAČAC </w:t>
            </w:r>
          </w:p>
        </w:tc>
      </w:tr>
      <w:tr w:rsidR="00173573" w:rsidRPr="007772C3" w:rsidTr="00361542">
        <w:tc>
          <w:tcPr>
            <w:tcW w:w="10488" w:type="dxa"/>
            <w:gridSpan w:val="6"/>
          </w:tcPr>
          <w:p w:rsidR="00443197" w:rsidRPr="007772C3" w:rsidRDefault="00443197" w:rsidP="00B00FA5">
            <w:pPr>
              <w:spacing w:after="0" w:line="240" w:lineRule="auto"/>
              <w:jc w:val="center"/>
              <w:rPr>
                <w:rFonts w:ascii="Times New Roman" w:hAnsi="Times New Roman"/>
                <w:b/>
                <w:sz w:val="22"/>
                <w:szCs w:val="22"/>
              </w:rPr>
            </w:pPr>
            <w:r w:rsidRPr="007772C3">
              <w:rPr>
                <w:rFonts w:ascii="Times New Roman" w:hAnsi="Times New Roman"/>
                <w:b/>
                <w:sz w:val="22"/>
                <w:szCs w:val="22"/>
              </w:rPr>
              <w:t>DOKUMENTACIJA O NABAVI</w:t>
            </w:r>
          </w:p>
          <w:p w:rsidR="00173573" w:rsidRPr="007772C3" w:rsidRDefault="00443197" w:rsidP="00B00FA5">
            <w:pPr>
              <w:spacing w:after="0" w:line="240" w:lineRule="auto"/>
              <w:jc w:val="center"/>
              <w:rPr>
                <w:rFonts w:ascii="Times New Roman" w:hAnsi="Times New Roman"/>
                <w:b/>
                <w:sz w:val="22"/>
                <w:szCs w:val="22"/>
              </w:rPr>
            </w:pPr>
            <w:r w:rsidRPr="007772C3">
              <w:rPr>
                <w:rFonts w:ascii="Times New Roman" w:hAnsi="Times New Roman"/>
                <w:b/>
                <w:sz w:val="22"/>
                <w:szCs w:val="22"/>
              </w:rPr>
              <w:t>Usluga tehničke pomoći za upravljanje projektom, provođenje informativno-obrazovnih aktivnosti te promidžbu i vidljivost projekta izgradnje reciklažnog dvorišta Gračac</w:t>
            </w:r>
          </w:p>
        </w:tc>
      </w:tr>
      <w:tr w:rsidR="00443197" w:rsidRPr="007772C3" w:rsidTr="007847F4">
        <w:trPr>
          <w:trHeight w:val="604"/>
        </w:trPr>
        <w:tc>
          <w:tcPr>
            <w:tcW w:w="817" w:type="dxa"/>
          </w:tcPr>
          <w:p w:rsidR="00443197" w:rsidRPr="007772C3" w:rsidRDefault="00443197" w:rsidP="007847F4">
            <w:pPr>
              <w:rPr>
                <w:rFonts w:ascii="Times New Roman" w:hAnsi="Times New Roman"/>
                <w:b/>
                <w:sz w:val="22"/>
                <w:szCs w:val="22"/>
              </w:rPr>
            </w:pPr>
            <w:r w:rsidRPr="007772C3">
              <w:rPr>
                <w:rFonts w:ascii="Times New Roman" w:hAnsi="Times New Roman"/>
                <w:b/>
                <w:sz w:val="22"/>
                <w:szCs w:val="22"/>
              </w:rPr>
              <w:t>R.b</w:t>
            </w:r>
            <w:r w:rsidR="007847F4" w:rsidRPr="007772C3">
              <w:rPr>
                <w:rFonts w:ascii="Times New Roman" w:hAnsi="Times New Roman"/>
                <w:b/>
                <w:sz w:val="22"/>
                <w:szCs w:val="22"/>
              </w:rPr>
              <w:t>r.</w:t>
            </w:r>
          </w:p>
        </w:tc>
        <w:tc>
          <w:tcPr>
            <w:tcW w:w="3998" w:type="dxa"/>
          </w:tcPr>
          <w:p w:rsidR="00443197" w:rsidRPr="007772C3" w:rsidRDefault="00443197" w:rsidP="00443197">
            <w:pPr>
              <w:rPr>
                <w:rFonts w:ascii="Times New Roman" w:hAnsi="Times New Roman"/>
                <w:b/>
                <w:sz w:val="22"/>
                <w:szCs w:val="22"/>
              </w:rPr>
            </w:pPr>
            <w:r w:rsidRPr="007772C3">
              <w:rPr>
                <w:rFonts w:ascii="Times New Roman" w:hAnsi="Times New Roman"/>
                <w:b/>
                <w:sz w:val="22"/>
                <w:szCs w:val="22"/>
              </w:rPr>
              <w:t>Naziv usluge</w:t>
            </w:r>
          </w:p>
        </w:tc>
        <w:tc>
          <w:tcPr>
            <w:tcW w:w="1134" w:type="dxa"/>
          </w:tcPr>
          <w:p w:rsidR="00443197" w:rsidRPr="007772C3" w:rsidRDefault="00443197" w:rsidP="00443197">
            <w:pPr>
              <w:rPr>
                <w:rFonts w:ascii="Times New Roman" w:hAnsi="Times New Roman"/>
                <w:b/>
                <w:sz w:val="22"/>
                <w:szCs w:val="22"/>
              </w:rPr>
            </w:pPr>
            <w:r w:rsidRPr="007772C3">
              <w:rPr>
                <w:rFonts w:ascii="Times New Roman" w:hAnsi="Times New Roman"/>
                <w:b/>
                <w:sz w:val="22"/>
                <w:szCs w:val="22"/>
              </w:rPr>
              <w:t>Jedinica mjere</w:t>
            </w:r>
          </w:p>
        </w:tc>
        <w:tc>
          <w:tcPr>
            <w:tcW w:w="1043" w:type="dxa"/>
          </w:tcPr>
          <w:p w:rsidR="00443197" w:rsidRPr="007772C3" w:rsidRDefault="00443197" w:rsidP="00443197">
            <w:pPr>
              <w:rPr>
                <w:rFonts w:ascii="Times New Roman" w:hAnsi="Times New Roman"/>
                <w:b/>
                <w:sz w:val="22"/>
                <w:szCs w:val="22"/>
              </w:rPr>
            </w:pPr>
            <w:r w:rsidRPr="007772C3">
              <w:rPr>
                <w:rFonts w:ascii="Times New Roman" w:hAnsi="Times New Roman"/>
                <w:b/>
                <w:sz w:val="22"/>
                <w:szCs w:val="22"/>
              </w:rPr>
              <w:t>Količina</w:t>
            </w:r>
          </w:p>
        </w:tc>
        <w:tc>
          <w:tcPr>
            <w:tcW w:w="1508" w:type="dxa"/>
          </w:tcPr>
          <w:p w:rsidR="00443197" w:rsidRPr="007772C3" w:rsidRDefault="00443197" w:rsidP="00443197">
            <w:pPr>
              <w:rPr>
                <w:rFonts w:ascii="Times New Roman" w:hAnsi="Times New Roman"/>
                <w:b/>
                <w:sz w:val="22"/>
                <w:szCs w:val="22"/>
              </w:rPr>
            </w:pPr>
            <w:r w:rsidRPr="007772C3">
              <w:rPr>
                <w:rFonts w:ascii="Times New Roman" w:hAnsi="Times New Roman"/>
                <w:b/>
                <w:sz w:val="22"/>
                <w:szCs w:val="22"/>
              </w:rPr>
              <w:t>Jedinična cijena (bez PDV-a)</w:t>
            </w:r>
          </w:p>
        </w:tc>
        <w:tc>
          <w:tcPr>
            <w:tcW w:w="1988" w:type="dxa"/>
          </w:tcPr>
          <w:p w:rsidR="00443197" w:rsidRPr="007772C3" w:rsidRDefault="00443197" w:rsidP="00443197">
            <w:pPr>
              <w:rPr>
                <w:rFonts w:ascii="Times New Roman" w:hAnsi="Times New Roman"/>
                <w:b/>
                <w:sz w:val="22"/>
                <w:szCs w:val="22"/>
              </w:rPr>
            </w:pPr>
            <w:r w:rsidRPr="007772C3">
              <w:rPr>
                <w:rFonts w:ascii="Times New Roman" w:hAnsi="Times New Roman"/>
                <w:b/>
                <w:sz w:val="22"/>
                <w:szCs w:val="22"/>
              </w:rPr>
              <w:t>Ukupna cijena (bez PDV-a) (=količina x jedinična cijena)</w:t>
            </w:r>
          </w:p>
        </w:tc>
      </w:tr>
      <w:tr w:rsidR="00443197" w:rsidRPr="007772C3" w:rsidTr="007847F4">
        <w:trPr>
          <w:trHeight w:val="604"/>
        </w:trPr>
        <w:tc>
          <w:tcPr>
            <w:tcW w:w="817" w:type="dxa"/>
          </w:tcPr>
          <w:p w:rsidR="00443197" w:rsidRPr="007772C3" w:rsidRDefault="00B008B2" w:rsidP="00443197">
            <w:pPr>
              <w:rPr>
                <w:rFonts w:ascii="Times New Roman" w:hAnsi="Times New Roman"/>
                <w:b/>
                <w:sz w:val="22"/>
                <w:szCs w:val="22"/>
              </w:rPr>
            </w:pPr>
            <w:r w:rsidRPr="007772C3">
              <w:rPr>
                <w:rFonts w:ascii="Times New Roman" w:hAnsi="Times New Roman"/>
                <w:b/>
                <w:sz w:val="22"/>
                <w:szCs w:val="22"/>
              </w:rPr>
              <w:t>1</w:t>
            </w:r>
          </w:p>
        </w:tc>
        <w:tc>
          <w:tcPr>
            <w:tcW w:w="3998" w:type="dxa"/>
          </w:tcPr>
          <w:p w:rsidR="00443197" w:rsidRPr="007772C3" w:rsidRDefault="00B008B2" w:rsidP="00443197">
            <w:pPr>
              <w:rPr>
                <w:rFonts w:ascii="Times New Roman" w:hAnsi="Times New Roman"/>
                <w:b/>
                <w:sz w:val="22"/>
                <w:szCs w:val="22"/>
              </w:rPr>
            </w:pPr>
            <w:r w:rsidRPr="007772C3">
              <w:rPr>
                <w:rFonts w:ascii="Times New Roman" w:hAnsi="Times New Roman"/>
                <w:b/>
                <w:sz w:val="22"/>
                <w:szCs w:val="22"/>
              </w:rPr>
              <w:t>Usluga tehničke pomoći za upravljanje projektom</w:t>
            </w:r>
          </w:p>
        </w:tc>
        <w:tc>
          <w:tcPr>
            <w:tcW w:w="1134" w:type="dxa"/>
          </w:tcPr>
          <w:p w:rsidR="00443197" w:rsidRPr="007772C3" w:rsidRDefault="00B008B2" w:rsidP="00443197">
            <w:pPr>
              <w:rPr>
                <w:rFonts w:ascii="Times New Roman" w:hAnsi="Times New Roman"/>
                <w:b/>
                <w:sz w:val="22"/>
                <w:szCs w:val="22"/>
              </w:rPr>
            </w:pPr>
            <w:r w:rsidRPr="007772C3">
              <w:rPr>
                <w:rFonts w:ascii="Times New Roman" w:hAnsi="Times New Roman"/>
                <w:b/>
                <w:sz w:val="22"/>
                <w:szCs w:val="22"/>
              </w:rPr>
              <w:t>Kom</w:t>
            </w:r>
          </w:p>
        </w:tc>
        <w:tc>
          <w:tcPr>
            <w:tcW w:w="1043" w:type="dxa"/>
          </w:tcPr>
          <w:p w:rsidR="00443197" w:rsidRPr="007772C3" w:rsidRDefault="00B008B2" w:rsidP="00443197">
            <w:pPr>
              <w:rPr>
                <w:rFonts w:ascii="Times New Roman" w:hAnsi="Times New Roman"/>
                <w:b/>
                <w:sz w:val="22"/>
                <w:szCs w:val="22"/>
              </w:rPr>
            </w:pPr>
            <w:r w:rsidRPr="007772C3">
              <w:rPr>
                <w:rFonts w:ascii="Times New Roman" w:hAnsi="Times New Roman"/>
                <w:b/>
                <w:sz w:val="22"/>
                <w:szCs w:val="22"/>
              </w:rPr>
              <w:t>1</w:t>
            </w:r>
          </w:p>
        </w:tc>
        <w:tc>
          <w:tcPr>
            <w:tcW w:w="1508" w:type="dxa"/>
          </w:tcPr>
          <w:p w:rsidR="00443197" w:rsidRPr="007772C3" w:rsidRDefault="00443197" w:rsidP="00443197">
            <w:pPr>
              <w:rPr>
                <w:rFonts w:ascii="Times New Roman" w:hAnsi="Times New Roman"/>
                <w:b/>
                <w:sz w:val="22"/>
                <w:szCs w:val="22"/>
              </w:rPr>
            </w:pPr>
          </w:p>
        </w:tc>
        <w:tc>
          <w:tcPr>
            <w:tcW w:w="1988" w:type="dxa"/>
          </w:tcPr>
          <w:p w:rsidR="00443197" w:rsidRPr="007772C3" w:rsidRDefault="00443197" w:rsidP="00443197">
            <w:pPr>
              <w:rPr>
                <w:rFonts w:ascii="Times New Roman" w:hAnsi="Times New Roman"/>
                <w:b/>
                <w:sz w:val="22"/>
                <w:szCs w:val="22"/>
              </w:rPr>
            </w:pPr>
          </w:p>
        </w:tc>
      </w:tr>
      <w:tr w:rsidR="00B008B2" w:rsidRPr="007772C3" w:rsidTr="007847F4">
        <w:trPr>
          <w:trHeight w:val="604"/>
        </w:trPr>
        <w:tc>
          <w:tcPr>
            <w:tcW w:w="817" w:type="dxa"/>
          </w:tcPr>
          <w:p w:rsidR="00B008B2" w:rsidRPr="007772C3" w:rsidRDefault="00B008B2" w:rsidP="00443197">
            <w:pPr>
              <w:rPr>
                <w:rFonts w:ascii="Times New Roman" w:hAnsi="Times New Roman"/>
                <w:b/>
                <w:sz w:val="22"/>
                <w:szCs w:val="22"/>
              </w:rPr>
            </w:pPr>
            <w:r w:rsidRPr="007772C3">
              <w:rPr>
                <w:rFonts w:ascii="Times New Roman" w:hAnsi="Times New Roman"/>
                <w:b/>
                <w:sz w:val="22"/>
                <w:szCs w:val="22"/>
              </w:rPr>
              <w:t>2</w:t>
            </w:r>
            <w:r w:rsidR="001F65C9" w:rsidRPr="007772C3">
              <w:rPr>
                <w:rFonts w:ascii="Times New Roman" w:hAnsi="Times New Roman"/>
                <w:b/>
                <w:sz w:val="22"/>
                <w:szCs w:val="22"/>
              </w:rPr>
              <w:t>a</w:t>
            </w:r>
          </w:p>
        </w:tc>
        <w:tc>
          <w:tcPr>
            <w:tcW w:w="3998" w:type="dxa"/>
          </w:tcPr>
          <w:p w:rsidR="00B008B2" w:rsidRPr="007772C3" w:rsidRDefault="00B008B2" w:rsidP="00B008B2">
            <w:pPr>
              <w:rPr>
                <w:rFonts w:ascii="Times New Roman" w:hAnsi="Times New Roman"/>
                <w:b/>
                <w:sz w:val="22"/>
                <w:szCs w:val="22"/>
              </w:rPr>
            </w:pPr>
            <w:r w:rsidRPr="007772C3">
              <w:rPr>
                <w:rFonts w:ascii="Times New Roman" w:hAnsi="Times New Roman"/>
                <w:b/>
                <w:sz w:val="22"/>
                <w:szCs w:val="22"/>
              </w:rPr>
              <w:t>Usluga provođenja informativno-obrazovnih aktivnosti - izrada promotivnih materijala i oglašavanje</w:t>
            </w:r>
          </w:p>
        </w:tc>
        <w:tc>
          <w:tcPr>
            <w:tcW w:w="1134" w:type="dxa"/>
          </w:tcPr>
          <w:p w:rsidR="00B008B2" w:rsidRPr="007772C3" w:rsidRDefault="00B008B2" w:rsidP="00443197">
            <w:pPr>
              <w:rPr>
                <w:rFonts w:ascii="Times New Roman" w:hAnsi="Times New Roman"/>
                <w:b/>
                <w:sz w:val="22"/>
                <w:szCs w:val="22"/>
              </w:rPr>
            </w:pPr>
            <w:r w:rsidRPr="007772C3">
              <w:rPr>
                <w:rFonts w:ascii="Times New Roman" w:hAnsi="Times New Roman"/>
                <w:b/>
                <w:sz w:val="22"/>
                <w:szCs w:val="22"/>
              </w:rPr>
              <w:t>Kom</w:t>
            </w:r>
          </w:p>
        </w:tc>
        <w:tc>
          <w:tcPr>
            <w:tcW w:w="1043" w:type="dxa"/>
          </w:tcPr>
          <w:p w:rsidR="00B008B2" w:rsidRPr="007772C3" w:rsidRDefault="00B008B2" w:rsidP="00443197">
            <w:pPr>
              <w:rPr>
                <w:rFonts w:ascii="Times New Roman" w:hAnsi="Times New Roman"/>
                <w:b/>
                <w:sz w:val="22"/>
                <w:szCs w:val="22"/>
              </w:rPr>
            </w:pPr>
            <w:r w:rsidRPr="007772C3">
              <w:rPr>
                <w:rFonts w:ascii="Times New Roman" w:hAnsi="Times New Roman"/>
                <w:b/>
                <w:sz w:val="22"/>
                <w:szCs w:val="22"/>
              </w:rPr>
              <w:t>1</w:t>
            </w:r>
          </w:p>
        </w:tc>
        <w:tc>
          <w:tcPr>
            <w:tcW w:w="1508" w:type="dxa"/>
          </w:tcPr>
          <w:p w:rsidR="00B008B2" w:rsidRPr="007772C3" w:rsidRDefault="00B008B2" w:rsidP="00443197">
            <w:pPr>
              <w:rPr>
                <w:rFonts w:ascii="Times New Roman" w:hAnsi="Times New Roman"/>
                <w:b/>
                <w:sz w:val="22"/>
                <w:szCs w:val="22"/>
              </w:rPr>
            </w:pPr>
          </w:p>
        </w:tc>
        <w:tc>
          <w:tcPr>
            <w:tcW w:w="1988" w:type="dxa"/>
          </w:tcPr>
          <w:p w:rsidR="00B008B2" w:rsidRPr="007772C3" w:rsidRDefault="00B008B2" w:rsidP="00443197">
            <w:pPr>
              <w:rPr>
                <w:rFonts w:ascii="Times New Roman" w:hAnsi="Times New Roman"/>
                <w:b/>
                <w:sz w:val="22"/>
                <w:szCs w:val="22"/>
              </w:rPr>
            </w:pPr>
          </w:p>
        </w:tc>
      </w:tr>
      <w:tr w:rsidR="00B008B2" w:rsidRPr="007772C3" w:rsidTr="007847F4">
        <w:trPr>
          <w:trHeight w:val="604"/>
        </w:trPr>
        <w:tc>
          <w:tcPr>
            <w:tcW w:w="817" w:type="dxa"/>
          </w:tcPr>
          <w:p w:rsidR="00B008B2" w:rsidRPr="007772C3" w:rsidRDefault="001F65C9" w:rsidP="00443197">
            <w:pPr>
              <w:rPr>
                <w:rFonts w:ascii="Times New Roman" w:hAnsi="Times New Roman"/>
                <w:b/>
                <w:sz w:val="22"/>
                <w:szCs w:val="22"/>
              </w:rPr>
            </w:pPr>
            <w:r w:rsidRPr="007772C3">
              <w:rPr>
                <w:rFonts w:ascii="Times New Roman" w:hAnsi="Times New Roman"/>
                <w:b/>
                <w:sz w:val="22"/>
                <w:szCs w:val="22"/>
              </w:rPr>
              <w:t>2b</w:t>
            </w:r>
          </w:p>
        </w:tc>
        <w:tc>
          <w:tcPr>
            <w:tcW w:w="3998" w:type="dxa"/>
          </w:tcPr>
          <w:p w:rsidR="00B008B2" w:rsidRPr="007772C3" w:rsidRDefault="00B008B2" w:rsidP="00443197">
            <w:pPr>
              <w:rPr>
                <w:rFonts w:ascii="Times New Roman" w:hAnsi="Times New Roman"/>
                <w:b/>
                <w:sz w:val="22"/>
                <w:szCs w:val="22"/>
              </w:rPr>
            </w:pPr>
            <w:r w:rsidRPr="007772C3">
              <w:rPr>
                <w:rFonts w:ascii="Times New Roman" w:hAnsi="Times New Roman"/>
                <w:b/>
                <w:sz w:val="22"/>
                <w:szCs w:val="22"/>
              </w:rPr>
              <w:t>Usluga provođenja informativno-obrazovnih aktivnosti - održavanje radionica</w:t>
            </w:r>
          </w:p>
        </w:tc>
        <w:tc>
          <w:tcPr>
            <w:tcW w:w="1134" w:type="dxa"/>
          </w:tcPr>
          <w:p w:rsidR="00B008B2" w:rsidRPr="007772C3" w:rsidRDefault="00B008B2" w:rsidP="00443197">
            <w:pPr>
              <w:rPr>
                <w:rFonts w:ascii="Times New Roman" w:hAnsi="Times New Roman"/>
                <w:b/>
                <w:sz w:val="22"/>
                <w:szCs w:val="22"/>
              </w:rPr>
            </w:pPr>
            <w:r w:rsidRPr="007772C3">
              <w:rPr>
                <w:rFonts w:ascii="Times New Roman" w:hAnsi="Times New Roman"/>
                <w:b/>
                <w:sz w:val="22"/>
                <w:szCs w:val="22"/>
              </w:rPr>
              <w:t>Kom</w:t>
            </w:r>
          </w:p>
        </w:tc>
        <w:tc>
          <w:tcPr>
            <w:tcW w:w="1043" w:type="dxa"/>
          </w:tcPr>
          <w:p w:rsidR="00B008B2" w:rsidRPr="007772C3" w:rsidRDefault="00B008B2" w:rsidP="00443197">
            <w:pPr>
              <w:rPr>
                <w:rFonts w:ascii="Times New Roman" w:hAnsi="Times New Roman"/>
                <w:b/>
                <w:sz w:val="22"/>
                <w:szCs w:val="22"/>
              </w:rPr>
            </w:pPr>
            <w:r w:rsidRPr="007772C3">
              <w:rPr>
                <w:rFonts w:ascii="Times New Roman" w:hAnsi="Times New Roman"/>
                <w:b/>
                <w:sz w:val="22"/>
                <w:szCs w:val="22"/>
              </w:rPr>
              <w:t>1</w:t>
            </w:r>
          </w:p>
        </w:tc>
        <w:tc>
          <w:tcPr>
            <w:tcW w:w="1508" w:type="dxa"/>
          </w:tcPr>
          <w:p w:rsidR="00B008B2" w:rsidRPr="007772C3" w:rsidRDefault="00B008B2" w:rsidP="00443197">
            <w:pPr>
              <w:rPr>
                <w:rFonts w:ascii="Times New Roman" w:hAnsi="Times New Roman"/>
                <w:b/>
                <w:sz w:val="22"/>
                <w:szCs w:val="22"/>
              </w:rPr>
            </w:pPr>
          </w:p>
        </w:tc>
        <w:tc>
          <w:tcPr>
            <w:tcW w:w="1988" w:type="dxa"/>
          </w:tcPr>
          <w:p w:rsidR="00B008B2" w:rsidRPr="007772C3" w:rsidRDefault="00B008B2" w:rsidP="00443197">
            <w:pPr>
              <w:rPr>
                <w:rFonts w:ascii="Times New Roman" w:hAnsi="Times New Roman"/>
                <w:b/>
                <w:sz w:val="22"/>
                <w:szCs w:val="22"/>
              </w:rPr>
            </w:pPr>
          </w:p>
        </w:tc>
      </w:tr>
      <w:tr w:rsidR="00B008B2" w:rsidRPr="007772C3" w:rsidTr="007847F4">
        <w:trPr>
          <w:trHeight w:val="604"/>
        </w:trPr>
        <w:tc>
          <w:tcPr>
            <w:tcW w:w="817" w:type="dxa"/>
          </w:tcPr>
          <w:p w:rsidR="00B008B2" w:rsidRPr="007772C3" w:rsidRDefault="001F65C9" w:rsidP="00443197">
            <w:pPr>
              <w:rPr>
                <w:rFonts w:ascii="Times New Roman" w:hAnsi="Times New Roman"/>
                <w:b/>
                <w:sz w:val="22"/>
                <w:szCs w:val="22"/>
              </w:rPr>
            </w:pPr>
            <w:r w:rsidRPr="007772C3">
              <w:rPr>
                <w:rFonts w:ascii="Times New Roman" w:hAnsi="Times New Roman"/>
                <w:b/>
                <w:sz w:val="22"/>
                <w:szCs w:val="22"/>
              </w:rPr>
              <w:t>3</w:t>
            </w:r>
          </w:p>
        </w:tc>
        <w:tc>
          <w:tcPr>
            <w:tcW w:w="3998" w:type="dxa"/>
          </w:tcPr>
          <w:p w:rsidR="00B008B2" w:rsidRPr="007772C3" w:rsidRDefault="00B008B2" w:rsidP="00443197">
            <w:pPr>
              <w:rPr>
                <w:rFonts w:ascii="Times New Roman" w:hAnsi="Times New Roman"/>
                <w:b/>
                <w:sz w:val="22"/>
                <w:szCs w:val="22"/>
              </w:rPr>
            </w:pPr>
            <w:r w:rsidRPr="007772C3">
              <w:rPr>
                <w:rFonts w:ascii="Times New Roman" w:hAnsi="Times New Roman"/>
                <w:b/>
                <w:sz w:val="22"/>
                <w:szCs w:val="22"/>
              </w:rPr>
              <w:t>Usluga promidžbe i vidljivosti projekta</w:t>
            </w:r>
          </w:p>
        </w:tc>
        <w:tc>
          <w:tcPr>
            <w:tcW w:w="1134" w:type="dxa"/>
          </w:tcPr>
          <w:p w:rsidR="00B008B2" w:rsidRPr="007772C3" w:rsidRDefault="00493E69" w:rsidP="00443197">
            <w:pPr>
              <w:rPr>
                <w:rFonts w:ascii="Times New Roman" w:hAnsi="Times New Roman"/>
                <w:b/>
                <w:sz w:val="22"/>
                <w:szCs w:val="22"/>
              </w:rPr>
            </w:pPr>
            <w:r w:rsidRPr="007772C3">
              <w:rPr>
                <w:rFonts w:ascii="Times New Roman" w:hAnsi="Times New Roman"/>
                <w:b/>
                <w:sz w:val="22"/>
                <w:szCs w:val="22"/>
              </w:rPr>
              <w:t>K</w:t>
            </w:r>
            <w:r w:rsidR="00B008B2" w:rsidRPr="007772C3">
              <w:rPr>
                <w:rFonts w:ascii="Times New Roman" w:hAnsi="Times New Roman"/>
                <w:b/>
                <w:sz w:val="22"/>
                <w:szCs w:val="22"/>
              </w:rPr>
              <w:t>om</w:t>
            </w:r>
          </w:p>
        </w:tc>
        <w:tc>
          <w:tcPr>
            <w:tcW w:w="1043" w:type="dxa"/>
          </w:tcPr>
          <w:p w:rsidR="00B008B2" w:rsidRPr="007772C3" w:rsidRDefault="00B008B2" w:rsidP="00443197">
            <w:pPr>
              <w:rPr>
                <w:rFonts w:ascii="Times New Roman" w:hAnsi="Times New Roman"/>
                <w:b/>
                <w:sz w:val="22"/>
                <w:szCs w:val="22"/>
              </w:rPr>
            </w:pPr>
            <w:r w:rsidRPr="007772C3">
              <w:rPr>
                <w:rFonts w:ascii="Times New Roman" w:hAnsi="Times New Roman"/>
                <w:b/>
                <w:sz w:val="22"/>
                <w:szCs w:val="22"/>
              </w:rPr>
              <w:t>1</w:t>
            </w:r>
          </w:p>
        </w:tc>
        <w:tc>
          <w:tcPr>
            <w:tcW w:w="1508" w:type="dxa"/>
          </w:tcPr>
          <w:p w:rsidR="00B008B2" w:rsidRPr="007772C3" w:rsidRDefault="00B008B2" w:rsidP="00443197">
            <w:pPr>
              <w:rPr>
                <w:rFonts w:ascii="Times New Roman" w:hAnsi="Times New Roman"/>
                <w:b/>
                <w:sz w:val="22"/>
                <w:szCs w:val="22"/>
              </w:rPr>
            </w:pPr>
          </w:p>
        </w:tc>
        <w:tc>
          <w:tcPr>
            <w:tcW w:w="1988" w:type="dxa"/>
          </w:tcPr>
          <w:p w:rsidR="00B008B2" w:rsidRPr="007772C3" w:rsidRDefault="00B008B2" w:rsidP="00443197">
            <w:pPr>
              <w:rPr>
                <w:rFonts w:ascii="Times New Roman" w:hAnsi="Times New Roman"/>
                <w:b/>
                <w:sz w:val="22"/>
                <w:szCs w:val="22"/>
              </w:rPr>
            </w:pPr>
          </w:p>
        </w:tc>
      </w:tr>
      <w:tr w:rsidR="00493E69" w:rsidRPr="007772C3" w:rsidTr="007847F4">
        <w:trPr>
          <w:trHeight w:val="604"/>
        </w:trPr>
        <w:tc>
          <w:tcPr>
            <w:tcW w:w="817" w:type="dxa"/>
          </w:tcPr>
          <w:p w:rsidR="00493E69" w:rsidRPr="007772C3" w:rsidRDefault="001F65C9" w:rsidP="00443197">
            <w:pPr>
              <w:rPr>
                <w:rFonts w:ascii="Times New Roman" w:hAnsi="Times New Roman"/>
                <w:b/>
                <w:sz w:val="22"/>
                <w:szCs w:val="22"/>
              </w:rPr>
            </w:pPr>
            <w:r w:rsidRPr="007772C3">
              <w:rPr>
                <w:rFonts w:ascii="Times New Roman" w:hAnsi="Times New Roman"/>
                <w:b/>
                <w:sz w:val="22"/>
                <w:szCs w:val="22"/>
              </w:rPr>
              <w:t>4</w:t>
            </w:r>
          </w:p>
        </w:tc>
        <w:tc>
          <w:tcPr>
            <w:tcW w:w="3998" w:type="dxa"/>
          </w:tcPr>
          <w:p w:rsidR="00493E69" w:rsidRPr="007772C3" w:rsidRDefault="00493E69" w:rsidP="00443197">
            <w:pPr>
              <w:rPr>
                <w:rFonts w:ascii="Times New Roman" w:hAnsi="Times New Roman"/>
                <w:b/>
                <w:sz w:val="22"/>
                <w:szCs w:val="22"/>
              </w:rPr>
            </w:pPr>
            <w:r w:rsidRPr="007772C3">
              <w:rPr>
                <w:rFonts w:ascii="Times New Roman" w:hAnsi="Times New Roman"/>
                <w:b/>
                <w:sz w:val="22"/>
                <w:szCs w:val="22"/>
              </w:rPr>
              <w:t>Izvještavanje</w:t>
            </w:r>
          </w:p>
        </w:tc>
        <w:tc>
          <w:tcPr>
            <w:tcW w:w="1134" w:type="dxa"/>
          </w:tcPr>
          <w:p w:rsidR="00493E69" w:rsidRPr="007772C3" w:rsidRDefault="00493E69" w:rsidP="00443197">
            <w:pPr>
              <w:rPr>
                <w:rFonts w:ascii="Times New Roman" w:hAnsi="Times New Roman"/>
                <w:b/>
                <w:sz w:val="22"/>
                <w:szCs w:val="22"/>
              </w:rPr>
            </w:pPr>
            <w:r w:rsidRPr="007772C3">
              <w:rPr>
                <w:rFonts w:ascii="Times New Roman" w:hAnsi="Times New Roman"/>
                <w:b/>
                <w:sz w:val="22"/>
                <w:szCs w:val="22"/>
              </w:rPr>
              <w:t>Kom</w:t>
            </w:r>
          </w:p>
        </w:tc>
        <w:tc>
          <w:tcPr>
            <w:tcW w:w="1043" w:type="dxa"/>
          </w:tcPr>
          <w:p w:rsidR="00493E69" w:rsidRPr="007772C3" w:rsidRDefault="00493E69" w:rsidP="00443197">
            <w:pPr>
              <w:rPr>
                <w:rFonts w:ascii="Times New Roman" w:hAnsi="Times New Roman"/>
                <w:b/>
                <w:sz w:val="22"/>
                <w:szCs w:val="22"/>
              </w:rPr>
            </w:pPr>
            <w:r w:rsidRPr="007772C3">
              <w:rPr>
                <w:rFonts w:ascii="Times New Roman" w:hAnsi="Times New Roman"/>
                <w:b/>
                <w:sz w:val="22"/>
                <w:szCs w:val="22"/>
              </w:rPr>
              <w:t>1</w:t>
            </w:r>
          </w:p>
        </w:tc>
        <w:tc>
          <w:tcPr>
            <w:tcW w:w="1508" w:type="dxa"/>
          </w:tcPr>
          <w:p w:rsidR="00493E69" w:rsidRPr="007772C3" w:rsidRDefault="00493E69" w:rsidP="00443197">
            <w:pPr>
              <w:rPr>
                <w:rFonts w:ascii="Times New Roman" w:hAnsi="Times New Roman"/>
                <w:b/>
                <w:sz w:val="22"/>
                <w:szCs w:val="22"/>
              </w:rPr>
            </w:pPr>
          </w:p>
        </w:tc>
        <w:tc>
          <w:tcPr>
            <w:tcW w:w="1988" w:type="dxa"/>
          </w:tcPr>
          <w:p w:rsidR="00493E69" w:rsidRPr="007772C3" w:rsidRDefault="00493E69" w:rsidP="00443197">
            <w:pPr>
              <w:rPr>
                <w:rFonts w:ascii="Times New Roman" w:hAnsi="Times New Roman"/>
                <w:b/>
                <w:sz w:val="22"/>
                <w:szCs w:val="22"/>
              </w:rPr>
            </w:pPr>
          </w:p>
        </w:tc>
      </w:tr>
      <w:tr w:rsidR="00B008B2" w:rsidRPr="007772C3" w:rsidTr="00B008B2">
        <w:tc>
          <w:tcPr>
            <w:tcW w:w="8500" w:type="dxa"/>
            <w:gridSpan w:val="5"/>
            <w:shd w:val="clear" w:color="auto" w:fill="auto"/>
          </w:tcPr>
          <w:p w:rsidR="00B008B2" w:rsidRPr="007772C3" w:rsidRDefault="00B008B2" w:rsidP="00B008B2">
            <w:pPr>
              <w:rPr>
                <w:rFonts w:ascii="Times New Roman" w:hAnsi="Times New Roman"/>
                <w:b/>
                <w:sz w:val="22"/>
                <w:szCs w:val="22"/>
              </w:rPr>
            </w:pPr>
            <w:r w:rsidRPr="007772C3">
              <w:rPr>
                <w:rFonts w:ascii="Times New Roman" w:hAnsi="Times New Roman"/>
                <w:b/>
                <w:sz w:val="22"/>
                <w:szCs w:val="22"/>
              </w:rPr>
              <w:t xml:space="preserve">UKUPNO VRIJEDNOST USLUGE </w:t>
            </w:r>
          </w:p>
        </w:tc>
        <w:tc>
          <w:tcPr>
            <w:tcW w:w="1988" w:type="dxa"/>
            <w:shd w:val="clear" w:color="auto" w:fill="auto"/>
          </w:tcPr>
          <w:p w:rsidR="00B008B2" w:rsidRPr="007772C3" w:rsidRDefault="00B008B2" w:rsidP="00B008B2">
            <w:pPr>
              <w:rPr>
                <w:rFonts w:ascii="Times New Roman" w:hAnsi="Times New Roman"/>
                <w:b/>
                <w:sz w:val="22"/>
                <w:szCs w:val="22"/>
              </w:rPr>
            </w:pPr>
          </w:p>
        </w:tc>
      </w:tr>
      <w:tr w:rsidR="00B008B2" w:rsidRPr="007772C3" w:rsidTr="00B008B2">
        <w:tc>
          <w:tcPr>
            <w:tcW w:w="8500" w:type="dxa"/>
            <w:gridSpan w:val="5"/>
            <w:shd w:val="clear" w:color="auto" w:fill="auto"/>
          </w:tcPr>
          <w:p w:rsidR="00B008B2" w:rsidRPr="007772C3" w:rsidRDefault="00B008B2" w:rsidP="00B008B2">
            <w:pPr>
              <w:rPr>
                <w:rFonts w:ascii="Times New Roman" w:hAnsi="Times New Roman"/>
                <w:b/>
                <w:sz w:val="22"/>
                <w:szCs w:val="22"/>
                <w:lang w:val="pl-PL"/>
              </w:rPr>
            </w:pPr>
            <w:r w:rsidRPr="007772C3">
              <w:rPr>
                <w:rFonts w:ascii="Times New Roman" w:hAnsi="Times New Roman"/>
                <w:b/>
                <w:sz w:val="22"/>
                <w:szCs w:val="22"/>
                <w:lang w:val="pl-PL"/>
              </w:rPr>
              <w:t>UKUPNO  PDV 25 %</w:t>
            </w:r>
          </w:p>
        </w:tc>
        <w:tc>
          <w:tcPr>
            <w:tcW w:w="1988" w:type="dxa"/>
            <w:shd w:val="clear" w:color="auto" w:fill="auto"/>
          </w:tcPr>
          <w:p w:rsidR="00B008B2" w:rsidRPr="007772C3" w:rsidRDefault="00B008B2" w:rsidP="00B008B2">
            <w:pPr>
              <w:rPr>
                <w:rFonts w:ascii="Times New Roman" w:hAnsi="Times New Roman"/>
                <w:b/>
                <w:sz w:val="22"/>
                <w:szCs w:val="22"/>
              </w:rPr>
            </w:pPr>
          </w:p>
        </w:tc>
      </w:tr>
      <w:tr w:rsidR="00B008B2" w:rsidRPr="007772C3" w:rsidTr="00B008B2">
        <w:tc>
          <w:tcPr>
            <w:tcW w:w="8500" w:type="dxa"/>
            <w:gridSpan w:val="5"/>
            <w:shd w:val="clear" w:color="auto" w:fill="auto"/>
          </w:tcPr>
          <w:p w:rsidR="00B008B2" w:rsidRPr="007772C3" w:rsidRDefault="00B008B2" w:rsidP="00B008B2">
            <w:pPr>
              <w:rPr>
                <w:rFonts w:ascii="Times New Roman" w:hAnsi="Times New Roman"/>
                <w:b/>
                <w:sz w:val="22"/>
                <w:szCs w:val="22"/>
                <w:lang w:val="pl-PL"/>
              </w:rPr>
            </w:pPr>
            <w:r w:rsidRPr="007772C3">
              <w:rPr>
                <w:rFonts w:ascii="Times New Roman" w:hAnsi="Times New Roman"/>
                <w:b/>
                <w:sz w:val="22"/>
                <w:szCs w:val="22"/>
                <w:lang w:val="pl-PL"/>
              </w:rPr>
              <w:t xml:space="preserve">SVEUKUPNO s PDV-om 25 % </w:t>
            </w:r>
          </w:p>
        </w:tc>
        <w:tc>
          <w:tcPr>
            <w:tcW w:w="1988" w:type="dxa"/>
            <w:shd w:val="clear" w:color="auto" w:fill="auto"/>
          </w:tcPr>
          <w:p w:rsidR="00B008B2" w:rsidRPr="007772C3" w:rsidRDefault="00B008B2" w:rsidP="00B008B2">
            <w:pPr>
              <w:rPr>
                <w:rFonts w:ascii="Times New Roman" w:hAnsi="Times New Roman"/>
                <w:b/>
                <w:sz w:val="22"/>
                <w:szCs w:val="22"/>
              </w:rPr>
            </w:pPr>
          </w:p>
        </w:tc>
      </w:tr>
      <w:tr w:rsidR="00B008B2" w:rsidRPr="007772C3" w:rsidTr="00B008B2">
        <w:trPr>
          <w:trHeight w:val="300"/>
        </w:trPr>
        <w:tc>
          <w:tcPr>
            <w:tcW w:w="10488" w:type="dxa"/>
            <w:gridSpan w:val="6"/>
            <w:shd w:val="clear" w:color="auto" w:fill="auto"/>
          </w:tcPr>
          <w:p w:rsidR="00B008B2" w:rsidRPr="007772C3" w:rsidRDefault="00B008B2" w:rsidP="00B008B2">
            <w:pPr>
              <w:rPr>
                <w:rFonts w:ascii="Times New Roman" w:hAnsi="Times New Roman"/>
                <w:b/>
                <w:sz w:val="22"/>
                <w:szCs w:val="22"/>
              </w:rPr>
            </w:pPr>
            <w:r w:rsidRPr="007772C3">
              <w:rPr>
                <w:rFonts w:ascii="Times New Roman" w:hAnsi="Times New Roman"/>
                <w:b/>
                <w:sz w:val="22"/>
                <w:szCs w:val="22"/>
                <w:u w:val="single"/>
                <w:lang w:val="pl-PL"/>
              </w:rPr>
              <w:t>OSNOVNI UVJET</w:t>
            </w:r>
            <w:r w:rsidRPr="007772C3">
              <w:rPr>
                <w:rFonts w:ascii="Times New Roman" w:hAnsi="Times New Roman"/>
                <w:b/>
                <w:sz w:val="22"/>
                <w:szCs w:val="22"/>
                <w:lang w:val="pl-PL"/>
              </w:rPr>
              <w:t xml:space="preserve">: </w:t>
            </w:r>
            <w:r w:rsidRPr="007772C3">
              <w:rPr>
                <w:rFonts w:ascii="Times New Roman" w:hAnsi="Times New Roman"/>
                <w:sz w:val="22"/>
                <w:szCs w:val="22"/>
                <w:lang w:val="pl-PL"/>
              </w:rPr>
              <w:t>RAZMATRAT ĆE SE SAMO PONUDE ZA CIJELOKUPAN PREDMET NABAVE</w:t>
            </w:r>
          </w:p>
        </w:tc>
      </w:tr>
      <w:tr w:rsidR="00B008B2" w:rsidRPr="007772C3" w:rsidTr="00361542">
        <w:trPr>
          <w:trHeight w:val="610"/>
        </w:trPr>
        <w:tc>
          <w:tcPr>
            <w:tcW w:w="10488" w:type="dxa"/>
            <w:gridSpan w:val="6"/>
          </w:tcPr>
          <w:p w:rsidR="00B008B2" w:rsidRPr="007772C3" w:rsidRDefault="00B008B2" w:rsidP="00B008B2">
            <w:pPr>
              <w:jc w:val="center"/>
              <w:rPr>
                <w:rFonts w:ascii="Times New Roman" w:hAnsi="Times New Roman"/>
                <w:sz w:val="22"/>
                <w:szCs w:val="22"/>
              </w:rPr>
            </w:pPr>
          </w:p>
          <w:p w:rsidR="00B008B2" w:rsidRPr="007772C3" w:rsidRDefault="00B008B2" w:rsidP="00B008B2">
            <w:pPr>
              <w:jc w:val="center"/>
              <w:rPr>
                <w:rFonts w:ascii="Times New Roman" w:hAnsi="Times New Roman"/>
                <w:b/>
                <w:sz w:val="22"/>
                <w:szCs w:val="22"/>
              </w:rPr>
            </w:pPr>
            <w:r w:rsidRPr="007772C3">
              <w:rPr>
                <w:rFonts w:ascii="Times New Roman" w:hAnsi="Times New Roman"/>
                <w:sz w:val="22"/>
                <w:szCs w:val="22"/>
              </w:rPr>
              <w:t>Dana________________ 2019. godine</w:t>
            </w:r>
          </w:p>
        </w:tc>
      </w:tr>
      <w:tr w:rsidR="00B008B2" w:rsidRPr="007772C3" w:rsidTr="00361542">
        <w:trPr>
          <w:trHeight w:val="1069"/>
        </w:trPr>
        <w:tc>
          <w:tcPr>
            <w:tcW w:w="10488" w:type="dxa"/>
            <w:gridSpan w:val="6"/>
          </w:tcPr>
          <w:p w:rsidR="00B008B2" w:rsidRPr="007772C3" w:rsidRDefault="00B008B2" w:rsidP="00B008B2">
            <w:pPr>
              <w:rPr>
                <w:rFonts w:ascii="Times New Roman" w:hAnsi="Times New Roman"/>
                <w:b/>
                <w:sz w:val="22"/>
                <w:szCs w:val="22"/>
              </w:rPr>
            </w:pPr>
          </w:p>
          <w:p w:rsidR="00B008B2" w:rsidRPr="007772C3" w:rsidRDefault="00B008B2" w:rsidP="00B008B2">
            <w:pPr>
              <w:rPr>
                <w:rFonts w:ascii="Times New Roman" w:hAnsi="Times New Roman"/>
                <w:b/>
                <w:sz w:val="22"/>
                <w:szCs w:val="22"/>
              </w:rPr>
            </w:pPr>
          </w:p>
          <w:p w:rsidR="00B008B2" w:rsidRPr="007772C3" w:rsidRDefault="00B008B2" w:rsidP="00B008B2">
            <w:pPr>
              <w:rPr>
                <w:rFonts w:ascii="Times New Roman" w:hAnsi="Times New Roman"/>
                <w:b/>
                <w:sz w:val="22"/>
                <w:szCs w:val="22"/>
              </w:rPr>
            </w:pPr>
            <w:r w:rsidRPr="007772C3">
              <w:rPr>
                <w:rFonts w:ascii="Times New Roman" w:hAnsi="Times New Roman"/>
                <w:b/>
                <w:sz w:val="22"/>
                <w:szCs w:val="22"/>
              </w:rPr>
              <w:t>Ponuditelj:____________________________</w:t>
            </w:r>
          </w:p>
          <w:p w:rsidR="00B008B2" w:rsidRPr="007772C3" w:rsidRDefault="00B008B2" w:rsidP="00B008B2">
            <w:pPr>
              <w:rPr>
                <w:rFonts w:ascii="Times New Roman" w:hAnsi="Times New Roman"/>
                <w:b/>
                <w:sz w:val="22"/>
                <w:szCs w:val="22"/>
              </w:rPr>
            </w:pPr>
            <w:r w:rsidRPr="007772C3">
              <w:rPr>
                <w:rFonts w:ascii="Times New Roman" w:hAnsi="Times New Roman"/>
                <w:b/>
                <w:sz w:val="22"/>
                <w:szCs w:val="22"/>
              </w:rPr>
              <w:t xml:space="preserve">                               Potpis, pečat</w:t>
            </w:r>
          </w:p>
        </w:tc>
      </w:tr>
    </w:tbl>
    <w:p w:rsidR="00173573" w:rsidRPr="007772C3" w:rsidRDefault="00173573" w:rsidP="00173573">
      <w:pPr>
        <w:rPr>
          <w:rFonts w:ascii="Times New Roman" w:hAnsi="Times New Roman"/>
          <w:sz w:val="22"/>
          <w:szCs w:val="22"/>
        </w:rPr>
      </w:pPr>
    </w:p>
    <w:p w:rsidR="00252C32" w:rsidRPr="007772C3" w:rsidRDefault="00340195" w:rsidP="00E71FA7">
      <w:pPr>
        <w:ind w:right="340"/>
        <w:jc w:val="both"/>
        <w:rPr>
          <w:rFonts w:ascii="Times New Roman" w:hAnsi="Times New Roman"/>
          <w:sz w:val="22"/>
          <w:szCs w:val="22"/>
        </w:rPr>
      </w:pPr>
      <w:r w:rsidRPr="007772C3">
        <w:rPr>
          <w:rFonts w:ascii="Times New Roman" w:hAnsi="Times New Roman"/>
          <w:sz w:val="22"/>
          <w:szCs w:val="22"/>
        </w:rPr>
        <w:t>23</w:t>
      </w:r>
      <w:r w:rsidR="00693BA2" w:rsidRPr="007772C3">
        <w:rPr>
          <w:rFonts w:ascii="Times New Roman" w:hAnsi="Times New Roman"/>
          <w:sz w:val="22"/>
          <w:szCs w:val="22"/>
        </w:rPr>
        <w:t xml:space="preserve"> </w:t>
      </w:r>
      <w:r w:rsidRPr="007772C3">
        <w:rPr>
          <w:rFonts w:ascii="Times New Roman" w:hAnsi="Times New Roman"/>
          <w:sz w:val="22"/>
          <w:szCs w:val="22"/>
        </w:rPr>
        <w:t>773 007</w:t>
      </w:r>
      <w:r w:rsidR="00693BA2" w:rsidRPr="007772C3">
        <w:rPr>
          <w:rFonts w:ascii="Times New Roman" w:hAnsi="Times New Roman"/>
          <w:sz w:val="22"/>
          <w:szCs w:val="22"/>
        </w:rPr>
        <w:t xml:space="preserve">, telefaks: + 385 </w:t>
      </w:r>
      <w:r w:rsidRPr="007772C3">
        <w:rPr>
          <w:rFonts w:ascii="Times New Roman" w:hAnsi="Times New Roman"/>
          <w:sz w:val="22"/>
          <w:szCs w:val="22"/>
        </w:rPr>
        <w:t>23</w:t>
      </w:r>
      <w:r w:rsidR="00693BA2" w:rsidRPr="007772C3">
        <w:rPr>
          <w:rFonts w:ascii="Times New Roman" w:hAnsi="Times New Roman"/>
          <w:sz w:val="22"/>
          <w:szCs w:val="22"/>
        </w:rPr>
        <w:t xml:space="preserve"> </w:t>
      </w:r>
      <w:r w:rsidRPr="007772C3">
        <w:rPr>
          <w:rFonts w:ascii="Times New Roman" w:hAnsi="Times New Roman"/>
          <w:sz w:val="22"/>
          <w:szCs w:val="22"/>
        </w:rPr>
        <w:t>773 004</w:t>
      </w:r>
      <w:r w:rsidR="00693BA2" w:rsidRPr="007772C3">
        <w:rPr>
          <w:rFonts w:ascii="Times New Roman" w:hAnsi="Times New Roman"/>
          <w:sz w:val="22"/>
          <w:szCs w:val="22"/>
        </w:rPr>
        <w:t xml:space="preserve">, </w:t>
      </w:r>
      <w:hyperlink r:id="rId20" w:history="1">
        <w:r w:rsidRPr="007772C3">
          <w:rPr>
            <w:rStyle w:val="Hiperveza"/>
            <w:rFonts w:ascii="Times New Roman" w:hAnsi="Times New Roman"/>
            <w:sz w:val="22"/>
            <w:szCs w:val="22"/>
            <w:u w:val="none"/>
          </w:rPr>
          <w:t>www.gracac.hr</w:t>
        </w:r>
      </w:hyperlink>
      <w:r w:rsidR="00693BA2" w:rsidRPr="007772C3">
        <w:rPr>
          <w:rFonts w:ascii="Times New Roman" w:hAnsi="Times New Roman"/>
          <w:sz w:val="22"/>
          <w:szCs w:val="22"/>
        </w:rPr>
        <w:t>.</w:t>
      </w:r>
      <w:r w:rsidR="00252C32" w:rsidRPr="007772C3">
        <w:rPr>
          <w:rFonts w:ascii="Times New Roman" w:hAnsi="Times New Roman"/>
          <w:sz w:val="22"/>
          <w:szCs w:val="22"/>
        </w:rPr>
        <w:br w:type="page"/>
      </w:r>
    </w:p>
    <w:p w:rsidR="00252C32" w:rsidRPr="007772C3" w:rsidRDefault="00252C32" w:rsidP="00252C32">
      <w:pPr>
        <w:jc w:val="center"/>
        <w:rPr>
          <w:rFonts w:ascii="Times New Roman" w:hAnsi="Times New Roman"/>
          <w:b/>
          <w:sz w:val="22"/>
          <w:szCs w:val="22"/>
        </w:rPr>
      </w:pPr>
    </w:p>
    <w:p w:rsidR="00252C32" w:rsidRPr="007772C3" w:rsidRDefault="00252C32" w:rsidP="00252C32">
      <w:pPr>
        <w:jc w:val="center"/>
        <w:rPr>
          <w:rFonts w:ascii="Times New Roman" w:hAnsi="Times New Roman"/>
          <w:b/>
          <w:sz w:val="22"/>
          <w:szCs w:val="22"/>
        </w:rPr>
      </w:pPr>
      <w:r w:rsidRPr="007772C3">
        <w:rPr>
          <w:rFonts w:ascii="Times New Roman" w:hAnsi="Times New Roman"/>
          <w:b/>
          <w:sz w:val="22"/>
          <w:szCs w:val="22"/>
        </w:rPr>
        <w:t>POPIS USPJEŠNO IZVRŠENIH USLUGA</w:t>
      </w:r>
    </w:p>
    <w:p w:rsidR="00252C32" w:rsidRPr="007772C3" w:rsidRDefault="00252C32" w:rsidP="00252C32">
      <w:pPr>
        <w:jc w:val="center"/>
        <w:rPr>
          <w:rFonts w:ascii="Times New Roman" w:hAnsi="Times New Roman"/>
          <w:b/>
          <w:sz w:val="22"/>
          <w:szCs w:val="22"/>
          <w:u w:val="single"/>
        </w:rPr>
      </w:pPr>
      <w:r w:rsidRPr="007772C3">
        <w:rPr>
          <w:rFonts w:ascii="Times New Roman" w:hAnsi="Times New Roman"/>
          <w:i/>
          <w:sz w:val="22"/>
          <w:szCs w:val="22"/>
        </w:rPr>
        <w:t>izvršenih u godini u kojoj je započeo postupak jednostavne nabave i tijekom 3 (tri) godine koje prethode toj godini</w:t>
      </w:r>
    </w:p>
    <w:p w:rsidR="00252C32" w:rsidRPr="007772C3" w:rsidRDefault="00252C32" w:rsidP="00252C32">
      <w:pPr>
        <w:pStyle w:val="Standard"/>
        <w:tabs>
          <w:tab w:val="left" w:pos="4536"/>
        </w:tabs>
        <w:rPr>
          <w:rFonts w:ascii="Times New Roman" w:hAnsi="Times New Roman" w:cs="Times New Roman"/>
          <w:b/>
          <w:sz w:val="22"/>
          <w:szCs w:val="22"/>
          <w:u w:val="single"/>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791"/>
        <w:gridCol w:w="4376"/>
        <w:gridCol w:w="1369"/>
        <w:gridCol w:w="1518"/>
        <w:gridCol w:w="1655"/>
      </w:tblGrid>
      <w:tr w:rsidR="00252C32" w:rsidRPr="007772C3" w:rsidTr="00980693">
        <w:trPr>
          <w:trHeight w:val="90"/>
        </w:trPr>
        <w:tc>
          <w:tcPr>
            <w:tcW w:w="784" w:type="dxa"/>
            <w:tcBorders>
              <w:top w:val="single" w:sz="4" w:space="0" w:color="auto"/>
              <w:left w:val="single" w:sz="4" w:space="0" w:color="auto"/>
            </w:tcBorders>
            <w:shd w:val="clear" w:color="auto" w:fill="FFFFFF"/>
            <w:tcMar>
              <w:left w:w="103" w:type="dxa"/>
            </w:tcMar>
            <w:vAlign w:val="center"/>
          </w:tcPr>
          <w:p w:rsidR="00252C32" w:rsidRPr="007772C3" w:rsidRDefault="00252C32" w:rsidP="00980693">
            <w:pPr>
              <w:spacing w:before="60" w:after="60" w:line="240" w:lineRule="auto"/>
              <w:jc w:val="center"/>
              <w:rPr>
                <w:rFonts w:ascii="Times New Roman" w:hAnsi="Times New Roman"/>
                <w:sz w:val="22"/>
                <w:szCs w:val="22"/>
              </w:rPr>
            </w:pPr>
            <w:r w:rsidRPr="007772C3">
              <w:rPr>
                <w:rFonts w:ascii="Times New Roman" w:hAnsi="Times New Roman"/>
                <w:sz w:val="22"/>
                <w:szCs w:val="22"/>
              </w:rPr>
              <w:t>Redni broj</w:t>
            </w:r>
          </w:p>
        </w:tc>
        <w:tc>
          <w:tcPr>
            <w:tcW w:w="4337" w:type="dxa"/>
            <w:tcBorders>
              <w:top w:val="single" w:sz="4" w:space="0" w:color="auto"/>
              <w:right w:val="single" w:sz="4" w:space="0" w:color="auto"/>
            </w:tcBorders>
            <w:shd w:val="clear" w:color="auto" w:fill="FFFFFF"/>
            <w:vAlign w:val="center"/>
          </w:tcPr>
          <w:p w:rsidR="00252C32" w:rsidRPr="007772C3" w:rsidRDefault="00252C32" w:rsidP="00980693">
            <w:pPr>
              <w:spacing w:before="60" w:after="60" w:line="240" w:lineRule="auto"/>
              <w:jc w:val="center"/>
              <w:rPr>
                <w:rFonts w:ascii="Times New Roman" w:hAnsi="Times New Roman"/>
                <w:sz w:val="22"/>
                <w:szCs w:val="22"/>
              </w:rPr>
            </w:pPr>
            <w:r w:rsidRPr="007772C3">
              <w:rPr>
                <w:rFonts w:ascii="Times New Roman" w:hAnsi="Times New Roman"/>
                <w:sz w:val="22"/>
                <w:szCs w:val="22"/>
              </w:rPr>
              <w:t>Naziv usluga</w:t>
            </w:r>
          </w:p>
        </w:tc>
        <w:tc>
          <w:tcPr>
            <w:tcW w:w="1357" w:type="dxa"/>
            <w:tcBorders>
              <w:top w:val="single" w:sz="4" w:space="0" w:color="auto"/>
              <w:left w:val="single" w:sz="4" w:space="0" w:color="auto"/>
              <w:bottom w:val="single" w:sz="4" w:space="0" w:color="auto"/>
              <w:right w:val="single" w:sz="4" w:space="0" w:color="auto"/>
            </w:tcBorders>
            <w:shd w:val="clear" w:color="auto" w:fill="FFFFFF"/>
            <w:vAlign w:val="center"/>
          </w:tcPr>
          <w:p w:rsidR="00252C32" w:rsidRPr="007772C3" w:rsidRDefault="00252C32" w:rsidP="00980693">
            <w:pPr>
              <w:spacing w:before="60" w:after="60" w:line="240" w:lineRule="auto"/>
              <w:jc w:val="center"/>
              <w:rPr>
                <w:rFonts w:ascii="Times New Roman" w:hAnsi="Times New Roman"/>
                <w:sz w:val="22"/>
                <w:szCs w:val="22"/>
              </w:rPr>
            </w:pPr>
            <w:r w:rsidRPr="007772C3">
              <w:rPr>
                <w:rFonts w:ascii="Times New Roman" w:hAnsi="Times New Roman"/>
                <w:sz w:val="22"/>
                <w:szCs w:val="22"/>
              </w:rPr>
              <w:t>Vrijednost usluga(bez PDV-a u Kn)</w:t>
            </w:r>
          </w:p>
        </w:tc>
        <w:tc>
          <w:tcPr>
            <w:tcW w:w="1505" w:type="dxa"/>
            <w:tcBorders>
              <w:top w:val="single" w:sz="4" w:space="0" w:color="auto"/>
              <w:left w:val="single" w:sz="4" w:space="0" w:color="auto"/>
              <w:bottom w:val="single" w:sz="4" w:space="0" w:color="auto"/>
              <w:right w:val="single" w:sz="4" w:space="0" w:color="auto"/>
            </w:tcBorders>
            <w:shd w:val="clear" w:color="auto" w:fill="FFFFFF"/>
            <w:vAlign w:val="center"/>
          </w:tcPr>
          <w:p w:rsidR="00252C32" w:rsidRPr="007772C3" w:rsidRDefault="00252C32" w:rsidP="00980693">
            <w:pPr>
              <w:spacing w:before="60" w:after="60" w:line="240" w:lineRule="auto"/>
              <w:jc w:val="center"/>
              <w:rPr>
                <w:rFonts w:ascii="Times New Roman" w:hAnsi="Times New Roman"/>
                <w:sz w:val="22"/>
                <w:szCs w:val="22"/>
              </w:rPr>
            </w:pPr>
            <w:r w:rsidRPr="007772C3">
              <w:rPr>
                <w:rFonts w:ascii="Times New Roman" w:hAnsi="Times New Roman"/>
                <w:sz w:val="22"/>
                <w:szCs w:val="22"/>
              </w:rPr>
              <w:t>Datum i mjesto pružanja usluga</w:t>
            </w:r>
          </w:p>
        </w:tc>
        <w:tc>
          <w:tcPr>
            <w:tcW w:w="1640" w:type="dxa"/>
            <w:tcBorders>
              <w:top w:val="single" w:sz="4" w:space="0" w:color="auto"/>
              <w:left w:val="single" w:sz="4" w:space="0" w:color="auto"/>
              <w:bottom w:val="single" w:sz="4" w:space="0" w:color="auto"/>
              <w:right w:val="single" w:sz="4" w:space="0" w:color="auto"/>
            </w:tcBorders>
            <w:shd w:val="clear" w:color="auto" w:fill="FFFFFF"/>
            <w:vAlign w:val="center"/>
          </w:tcPr>
          <w:p w:rsidR="00252C32" w:rsidRPr="007772C3" w:rsidRDefault="00252C32" w:rsidP="00980693">
            <w:pPr>
              <w:spacing w:before="60" w:after="60" w:line="240" w:lineRule="auto"/>
              <w:jc w:val="center"/>
              <w:rPr>
                <w:rFonts w:ascii="Times New Roman" w:hAnsi="Times New Roman"/>
                <w:sz w:val="22"/>
                <w:szCs w:val="22"/>
              </w:rPr>
            </w:pPr>
            <w:r w:rsidRPr="007772C3">
              <w:rPr>
                <w:rFonts w:ascii="Times New Roman" w:hAnsi="Times New Roman"/>
                <w:sz w:val="22"/>
                <w:szCs w:val="22"/>
              </w:rPr>
              <w:t xml:space="preserve">Naručitelj i kontakt osoba naručitelja </w:t>
            </w:r>
          </w:p>
        </w:tc>
      </w:tr>
      <w:tr w:rsidR="00252C32" w:rsidRPr="007772C3" w:rsidTr="00980693">
        <w:trPr>
          <w:trHeight w:val="90"/>
        </w:trPr>
        <w:tc>
          <w:tcPr>
            <w:tcW w:w="784" w:type="dxa"/>
            <w:tcBorders>
              <w:left w:val="single" w:sz="4" w:space="0" w:color="auto"/>
            </w:tcBorders>
            <w:shd w:val="clear" w:color="auto" w:fill="FFFFFF"/>
            <w:tcMar>
              <w:left w:w="103" w:type="dxa"/>
            </w:tcMar>
            <w:vAlign w:val="center"/>
          </w:tcPr>
          <w:p w:rsidR="00252C32" w:rsidRPr="007772C3" w:rsidRDefault="00252C32" w:rsidP="00980693">
            <w:pPr>
              <w:jc w:val="center"/>
              <w:rPr>
                <w:rFonts w:ascii="Times New Roman" w:hAnsi="Times New Roman"/>
                <w:sz w:val="22"/>
                <w:szCs w:val="22"/>
              </w:rPr>
            </w:pPr>
            <w:r w:rsidRPr="007772C3">
              <w:rPr>
                <w:rFonts w:ascii="Times New Roman" w:hAnsi="Times New Roman"/>
                <w:sz w:val="22"/>
                <w:szCs w:val="22"/>
              </w:rPr>
              <w:t>1.</w:t>
            </w:r>
          </w:p>
        </w:tc>
        <w:tc>
          <w:tcPr>
            <w:tcW w:w="4337" w:type="dxa"/>
            <w:tcBorders>
              <w:right w:val="single" w:sz="4" w:space="0" w:color="auto"/>
            </w:tcBorders>
            <w:shd w:val="clear" w:color="auto" w:fill="FFFFFF"/>
            <w:vAlign w:val="bottom"/>
          </w:tcPr>
          <w:p w:rsidR="00252C32" w:rsidRPr="007772C3" w:rsidRDefault="00252C32" w:rsidP="00980693">
            <w:pPr>
              <w:spacing w:before="60" w:after="60"/>
              <w:rPr>
                <w:rFonts w:ascii="Times New Roman" w:hAnsi="Times New Roman"/>
                <w:sz w:val="22"/>
                <w:szCs w:val="22"/>
              </w:rPr>
            </w:pPr>
          </w:p>
        </w:tc>
        <w:tc>
          <w:tcPr>
            <w:tcW w:w="1357" w:type="dxa"/>
            <w:tcBorders>
              <w:top w:val="single" w:sz="4" w:space="0" w:color="auto"/>
              <w:left w:val="single" w:sz="4" w:space="0" w:color="auto"/>
              <w:bottom w:val="single" w:sz="4" w:space="0" w:color="auto"/>
              <w:right w:val="single" w:sz="4" w:space="0" w:color="auto"/>
            </w:tcBorders>
            <w:shd w:val="clear" w:color="auto" w:fill="FFFFFF"/>
            <w:vAlign w:val="center"/>
          </w:tcPr>
          <w:p w:rsidR="00252C32" w:rsidRPr="007772C3" w:rsidRDefault="00252C32" w:rsidP="00980693">
            <w:pPr>
              <w:jc w:val="center"/>
              <w:rPr>
                <w:rFonts w:ascii="Times New Roman" w:hAnsi="Times New Roman"/>
                <w:sz w:val="22"/>
                <w:szCs w:val="22"/>
              </w:rPr>
            </w:pPr>
          </w:p>
        </w:tc>
        <w:tc>
          <w:tcPr>
            <w:tcW w:w="1505" w:type="dxa"/>
            <w:tcBorders>
              <w:top w:val="single" w:sz="4" w:space="0" w:color="auto"/>
              <w:left w:val="single" w:sz="4" w:space="0" w:color="auto"/>
              <w:bottom w:val="single" w:sz="4" w:space="0" w:color="auto"/>
              <w:right w:val="single" w:sz="4" w:space="0" w:color="auto"/>
            </w:tcBorders>
            <w:shd w:val="clear" w:color="auto" w:fill="FFFFFF"/>
            <w:vAlign w:val="center"/>
          </w:tcPr>
          <w:p w:rsidR="00252C32" w:rsidRPr="007772C3" w:rsidRDefault="00252C32" w:rsidP="00980693">
            <w:pPr>
              <w:spacing w:before="60" w:after="60"/>
              <w:jc w:val="center"/>
              <w:rPr>
                <w:rFonts w:ascii="Times New Roman" w:hAnsi="Times New Roman"/>
                <w:sz w:val="22"/>
                <w:szCs w:val="22"/>
              </w:rPr>
            </w:pPr>
          </w:p>
        </w:tc>
        <w:tc>
          <w:tcPr>
            <w:tcW w:w="1640" w:type="dxa"/>
            <w:tcBorders>
              <w:top w:val="single" w:sz="4" w:space="0" w:color="auto"/>
              <w:left w:val="single" w:sz="4" w:space="0" w:color="auto"/>
              <w:bottom w:val="single" w:sz="4" w:space="0" w:color="auto"/>
              <w:right w:val="single" w:sz="4" w:space="0" w:color="auto"/>
            </w:tcBorders>
            <w:shd w:val="clear" w:color="auto" w:fill="FFFFFF"/>
            <w:vAlign w:val="center"/>
          </w:tcPr>
          <w:p w:rsidR="00252C32" w:rsidRPr="007772C3" w:rsidRDefault="00252C32" w:rsidP="00980693">
            <w:pPr>
              <w:spacing w:before="60" w:after="60"/>
              <w:jc w:val="center"/>
              <w:rPr>
                <w:rFonts w:ascii="Times New Roman" w:hAnsi="Times New Roman"/>
                <w:sz w:val="22"/>
                <w:szCs w:val="22"/>
              </w:rPr>
            </w:pPr>
          </w:p>
        </w:tc>
      </w:tr>
      <w:tr w:rsidR="00252C32" w:rsidRPr="007772C3" w:rsidTr="00980693">
        <w:trPr>
          <w:trHeight w:val="90"/>
        </w:trPr>
        <w:tc>
          <w:tcPr>
            <w:tcW w:w="784" w:type="dxa"/>
            <w:tcBorders>
              <w:left w:val="single" w:sz="4" w:space="0" w:color="auto"/>
            </w:tcBorders>
            <w:shd w:val="clear" w:color="auto" w:fill="FFFFFF"/>
            <w:tcMar>
              <w:left w:w="103" w:type="dxa"/>
            </w:tcMar>
            <w:vAlign w:val="center"/>
          </w:tcPr>
          <w:p w:rsidR="00252C32" w:rsidRPr="007772C3" w:rsidRDefault="00252C32" w:rsidP="00980693">
            <w:pPr>
              <w:jc w:val="center"/>
              <w:rPr>
                <w:rFonts w:ascii="Times New Roman" w:hAnsi="Times New Roman"/>
                <w:sz w:val="22"/>
                <w:szCs w:val="22"/>
              </w:rPr>
            </w:pPr>
            <w:r w:rsidRPr="007772C3">
              <w:rPr>
                <w:rFonts w:ascii="Times New Roman" w:hAnsi="Times New Roman"/>
                <w:sz w:val="22"/>
                <w:szCs w:val="22"/>
              </w:rPr>
              <w:t>2.</w:t>
            </w:r>
          </w:p>
        </w:tc>
        <w:tc>
          <w:tcPr>
            <w:tcW w:w="4337" w:type="dxa"/>
            <w:tcBorders>
              <w:right w:val="single" w:sz="4" w:space="0" w:color="auto"/>
            </w:tcBorders>
            <w:shd w:val="clear" w:color="auto" w:fill="FFFFFF"/>
            <w:vAlign w:val="bottom"/>
          </w:tcPr>
          <w:p w:rsidR="00252C32" w:rsidRPr="007772C3" w:rsidRDefault="00252C32" w:rsidP="00980693">
            <w:pPr>
              <w:spacing w:before="60" w:after="60"/>
              <w:rPr>
                <w:rFonts w:ascii="Times New Roman" w:hAnsi="Times New Roman"/>
                <w:sz w:val="22"/>
                <w:szCs w:val="22"/>
              </w:rPr>
            </w:pPr>
          </w:p>
        </w:tc>
        <w:tc>
          <w:tcPr>
            <w:tcW w:w="1357" w:type="dxa"/>
            <w:tcBorders>
              <w:top w:val="single" w:sz="4" w:space="0" w:color="auto"/>
              <w:left w:val="single" w:sz="4" w:space="0" w:color="auto"/>
              <w:bottom w:val="single" w:sz="4" w:space="0" w:color="auto"/>
              <w:right w:val="single" w:sz="4" w:space="0" w:color="auto"/>
            </w:tcBorders>
            <w:shd w:val="clear" w:color="auto" w:fill="FFFFFF"/>
            <w:vAlign w:val="center"/>
          </w:tcPr>
          <w:p w:rsidR="00252C32" w:rsidRPr="007772C3" w:rsidRDefault="00252C32" w:rsidP="00980693">
            <w:pPr>
              <w:jc w:val="center"/>
              <w:rPr>
                <w:rFonts w:ascii="Times New Roman" w:hAnsi="Times New Roman"/>
                <w:sz w:val="22"/>
                <w:szCs w:val="22"/>
              </w:rPr>
            </w:pPr>
          </w:p>
        </w:tc>
        <w:tc>
          <w:tcPr>
            <w:tcW w:w="1505" w:type="dxa"/>
            <w:tcBorders>
              <w:top w:val="single" w:sz="4" w:space="0" w:color="auto"/>
              <w:left w:val="single" w:sz="4" w:space="0" w:color="auto"/>
              <w:bottom w:val="single" w:sz="4" w:space="0" w:color="auto"/>
              <w:right w:val="single" w:sz="4" w:space="0" w:color="auto"/>
            </w:tcBorders>
            <w:shd w:val="clear" w:color="auto" w:fill="FFFFFF"/>
            <w:vAlign w:val="center"/>
          </w:tcPr>
          <w:p w:rsidR="00252C32" w:rsidRPr="007772C3" w:rsidRDefault="00252C32" w:rsidP="00980693">
            <w:pPr>
              <w:spacing w:before="60" w:after="60"/>
              <w:jc w:val="center"/>
              <w:rPr>
                <w:rFonts w:ascii="Times New Roman" w:hAnsi="Times New Roman"/>
                <w:sz w:val="22"/>
                <w:szCs w:val="22"/>
              </w:rPr>
            </w:pPr>
          </w:p>
        </w:tc>
        <w:tc>
          <w:tcPr>
            <w:tcW w:w="1640" w:type="dxa"/>
            <w:tcBorders>
              <w:top w:val="single" w:sz="4" w:space="0" w:color="auto"/>
              <w:left w:val="single" w:sz="4" w:space="0" w:color="auto"/>
              <w:bottom w:val="single" w:sz="4" w:space="0" w:color="auto"/>
              <w:right w:val="single" w:sz="4" w:space="0" w:color="auto"/>
            </w:tcBorders>
            <w:shd w:val="clear" w:color="auto" w:fill="FFFFFF"/>
            <w:vAlign w:val="center"/>
          </w:tcPr>
          <w:p w:rsidR="00252C32" w:rsidRPr="007772C3" w:rsidRDefault="00252C32" w:rsidP="00980693">
            <w:pPr>
              <w:spacing w:before="60" w:after="60"/>
              <w:jc w:val="center"/>
              <w:rPr>
                <w:rFonts w:ascii="Times New Roman" w:hAnsi="Times New Roman"/>
                <w:sz w:val="22"/>
                <w:szCs w:val="22"/>
              </w:rPr>
            </w:pPr>
          </w:p>
        </w:tc>
      </w:tr>
      <w:tr w:rsidR="00252C32" w:rsidRPr="007772C3" w:rsidTr="00980693">
        <w:trPr>
          <w:trHeight w:val="90"/>
        </w:trPr>
        <w:tc>
          <w:tcPr>
            <w:tcW w:w="784" w:type="dxa"/>
            <w:tcBorders>
              <w:left w:val="single" w:sz="4" w:space="0" w:color="auto"/>
              <w:bottom w:val="single" w:sz="4" w:space="0" w:color="auto"/>
            </w:tcBorders>
            <w:shd w:val="clear" w:color="auto" w:fill="FFFFFF"/>
            <w:tcMar>
              <w:left w:w="103" w:type="dxa"/>
            </w:tcMar>
            <w:vAlign w:val="center"/>
          </w:tcPr>
          <w:p w:rsidR="00252C32" w:rsidRPr="007772C3" w:rsidRDefault="00252C32" w:rsidP="00980693">
            <w:pPr>
              <w:jc w:val="center"/>
              <w:rPr>
                <w:rFonts w:ascii="Times New Roman" w:hAnsi="Times New Roman"/>
                <w:sz w:val="22"/>
                <w:szCs w:val="22"/>
              </w:rPr>
            </w:pPr>
            <w:r w:rsidRPr="007772C3">
              <w:rPr>
                <w:rFonts w:ascii="Times New Roman" w:hAnsi="Times New Roman"/>
                <w:sz w:val="22"/>
                <w:szCs w:val="22"/>
              </w:rPr>
              <w:t>3.</w:t>
            </w:r>
          </w:p>
        </w:tc>
        <w:tc>
          <w:tcPr>
            <w:tcW w:w="4337" w:type="dxa"/>
            <w:tcBorders>
              <w:bottom w:val="single" w:sz="4" w:space="0" w:color="auto"/>
              <w:right w:val="single" w:sz="4" w:space="0" w:color="auto"/>
            </w:tcBorders>
            <w:shd w:val="clear" w:color="auto" w:fill="FFFFFF"/>
            <w:vAlign w:val="bottom"/>
          </w:tcPr>
          <w:p w:rsidR="00252C32" w:rsidRPr="007772C3" w:rsidRDefault="00252C32" w:rsidP="00980693">
            <w:pPr>
              <w:spacing w:before="60" w:after="60"/>
              <w:rPr>
                <w:rFonts w:ascii="Times New Roman" w:hAnsi="Times New Roman"/>
                <w:sz w:val="22"/>
                <w:szCs w:val="22"/>
              </w:rPr>
            </w:pPr>
          </w:p>
        </w:tc>
        <w:tc>
          <w:tcPr>
            <w:tcW w:w="1357" w:type="dxa"/>
            <w:tcBorders>
              <w:top w:val="single" w:sz="4" w:space="0" w:color="auto"/>
              <w:left w:val="single" w:sz="4" w:space="0" w:color="auto"/>
              <w:bottom w:val="single" w:sz="4" w:space="0" w:color="auto"/>
              <w:right w:val="single" w:sz="4" w:space="0" w:color="auto"/>
            </w:tcBorders>
            <w:shd w:val="clear" w:color="auto" w:fill="FFFFFF"/>
            <w:vAlign w:val="center"/>
          </w:tcPr>
          <w:p w:rsidR="00252C32" w:rsidRPr="007772C3" w:rsidRDefault="00252C32" w:rsidP="00980693">
            <w:pPr>
              <w:jc w:val="center"/>
              <w:rPr>
                <w:rFonts w:ascii="Times New Roman" w:hAnsi="Times New Roman"/>
                <w:sz w:val="22"/>
                <w:szCs w:val="22"/>
              </w:rPr>
            </w:pPr>
          </w:p>
        </w:tc>
        <w:tc>
          <w:tcPr>
            <w:tcW w:w="1505" w:type="dxa"/>
            <w:tcBorders>
              <w:top w:val="single" w:sz="4" w:space="0" w:color="auto"/>
              <w:left w:val="single" w:sz="4" w:space="0" w:color="auto"/>
              <w:bottom w:val="single" w:sz="4" w:space="0" w:color="auto"/>
              <w:right w:val="single" w:sz="4" w:space="0" w:color="auto"/>
            </w:tcBorders>
            <w:shd w:val="clear" w:color="auto" w:fill="FFFFFF"/>
            <w:vAlign w:val="center"/>
          </w:tcPr>
          <w:p w:rsidR="00252C32" w:rsidRPr="007772C3" w:rsidRDefault="00252C32" w:rsidP="00980693">
            <w:pPr>
              <w:spacing w:before="60" w:after="60"/>
              <w:jc w:val="center"/>
              <w:rPr>
                <w:rFonts w:ascii="Times New Roman" w:hAnsi="Times New Roman"/>
                <w:sz w:val="22"/>
                <w:szCs w:val="22"/>
              </w:rPr>
            </w:pPr>
          </w:p>
        </w:tc>
        <w:tc>
          <w:tcPr>
            <w:tcW w:w="1640" w:type="dxa"/>
            <w:tcBorders>
              <w:top w:val="single" w:sz="4" w:space="0" w:color="auto"/>
              <w:left w:val="single" w:sz="4" w:space="0" w:color="auto"/>
              <w:bottom w:val="single" w:sz="4" w:space="0" w:color="auto"/>
              <w:right w:val="single" w:sz="4" w:space="0" w:color="auto"/>
            </w:tcBorders>
            <w:shd w:val="clear" w:color="auto" w:fill="FFFFFF"/>
            <w:vAlign w:val="center"/>
          </w:tcPr>
          <w:p w:rsidR="00252C32" w:rsidRPr="007772C3" w:rsidRDefault="00252C32" w:rsidP="00980693">
            <w:pPr>
              <w:spacing w:before="60" w:after="60"/>
              <w:jc w:val="center"/>
              <w:rPr>
                <w:rFonts w:ascii="Times New Roman" w:hAnsi="Times New Roman"/>
                <w:sz w:val="22"/>
                <w:szCs w:val="22"/>
              </w:rPr>
            </w:pPr>
          </w:p>
        </w:tc>
      </w:tr>
    </w:tbl>
    <w:p w:rsidR="00252C32" w:rsidRPr="007772C3" w:rsidRDefault="00252C32" w:rsidP="00252C32">
      <w:pPr>
        <w:pStyle w:val="Standard"/>
        <w:tabs>
          <w:tab w:val="left" w:pos="4536"/>
        </w:tabs>
        <w:rPr>
          <w:rFonts w:ascii="Times New Roman" w:hAnsi="Times New Roman" w:cs="Times New Roman"/>
          <w:b/>
          <w:sz w:val="22"/>
          <w:szCs w:val="22"/>
          <w:u w:val="single"/>
        </w:rPr>
      </w:pPr>
    </w:p>
    <w:p w:rsidR="00252C32" w:rsidRPr="007772C3" w:rsidRDefault="00252C32" w:rsidP="00252C32">
      <w:pPr>
        <w:pStyle w:val="Standard"/>
        <w:tabs>
          <w:tab w:val="left" w:pos="4536"/>
        </w:tabs>
        <w:rPr>
          <w:rFonts w:ascii="Times New Roman" w:hAnsi="Times New Roman" w:cs="Times New Roman"/>
          <w:b/>
          <w:sz w:val="22"/>
          <w:szCs w:val="22"/>
          <w:u w:val="single"/>
        </w:rPr>
      </w:pPr>
    </w:p>
    <w:p w:rsidR="00252C32" w:rsidRPr="007772C3" w:rsidRDefault="00252C32" w:rsidP="00252C32">
      <w:pPr>
        <w:pStyle w:val="Standard"/>
        <w:tabs>
          <w:tab w:val="left" w:pos="4536"/>
        </w:tabs>
        <w:rPr>
          <w:rFonts w:ascii="Times New Roman" w:hAnsi="Times New Roman" w:cs="Times New Roman"/>
          <w:b/>
          <w:sz w:val="22"/>
          <w:szCs w:val="22"/>
          <w:u w:val="single"/>
        </w:rPr>
      </w:pPr>
    </w:p>
    <w:p w:rsidR="00252C32" w:rsidRPr="007772C3" w:rsidRDefault="00252C32" w:rsidP="00252C32">
      <w:pPr>
        <w:pStyle w:val="Standard"/>
        <w:rPr>
          <w:rFonts w:ascii="Times New Roman" w:hAnsi="Times New Roman" w:cs="Times New Roman"/>
          <w:sz w:val="22"/>
          <w:szCs w:val="22"/>
          <w:lang w:eastAsia="en-US"/>
        </w:rPr>
      </w:pPr>
      <w:r w:rsidRPr="007772C3">
        <w:rPr>
          <w:rFonts w:ascii="Times New Roman" w:hAnsi="Times New Roman" w:cs="Times New Roman"/>
          <w:sz w:val="22"/>
          <w:szCs w:val="22"/>
          <w:lang w:eastAsia="en-US"/>
        </w:rPr>
        <w:t>U ____________, dana ___________ 2019.</w:t>
      </w:r>
    </w:p>
    <w:p w:rsidR="00252C32" w:rsidRPr="007772C3" w:rsidRDefault="00252C32" w:rsidP="00252C32">
      <w:pPr>
        <w:pStyle w:val="Standard"/>
        <w:rPr>
          <w:rFonts w:ascii="Times New Roman" w:hAnsi="Times New Roman" w:cs="Times New Roman"/>
          <w:sz w:val="22"/>
          <w:szCs w:val="22"/>
          <w:lang w:eastAsia="en-US"/>
        </w:rPr>
      </w:pPr>
    </w:p>
    <w:p w:rsidR="00252C32" w:rsidRPr="007772C3" w:rsidRDefault="00252C32" w:rsidP="00252C32">
      <w:pPr>
        <w:pStyle w:val="Standard"/>
        <w:tabs>
          <w:tab w:val="left" w:pos="4536"/>
        </w:tabs>
        <w:rPr>
          <w:rFonts w:ascii="Times New Roman" w:hAnsi="Times New Roman" w:cs="Times New Roman"/>
          <w:sz w:val="22"/>
          <w:szCs w:val="22"/>
          <w:lang w:eastAsia="en-US"/>
        </w:rPr>
      </w:pPr>
      <w:r w:rsidRPr="007772C3">
        <w:rPr>
          <w:rFonts w:ascii="Times New Roman" w:hAnsi="Times New Roman" w:cs="Times New Roman"/>
          <w:color w:val="FF0000"/>
          <w:sz w:val="22"/>
          <w:szCs w:val="22"/>
          <w:lang w:eastAsia="en-US"/>
        </w:rPr>
        <w:tab/>
      </w:r>
      <w:r w:rsidRPr="007772C3">
        <w:rPr>
          <w:rFonts w:ascii="Times New Roman" w:hAnsi="Times New Roman" w:cs="Times New Roman"/>
          <w:sz w:val="22"/>
          <w:szCs w:val="22"/>
          <w:lang w:eastAsia="en-US"/>
        </w:rPr>
        <w:t>_____________________________</w:t>
      </w:r>
    </w:p>
    <w:p w:rsidR="00252C32" w:rsidRPr="007772C3" w:rsidRDefault="00252C32" w:rsidP="00252C32">
      <w:pPr>
        <w:pStyle w:val="Standard"/>
        <w:tabs>
          <w:tab w:val="left" w:pos="4536"/>
        </w:tabs>
        <w:spacing w:after="80"/>
        <w:rPr>
          <w:rFonts w:ascii="Times New Roman" w:hAnsi="Times New Roman" w:cs="Times New Roman"/>
          <w:sz w:val="22"/>
          <w:szCs w:val="22"/>
        </w:rPr>
      </w:pPr>
      <w:r w:rsidRPr="007772C3">
        <w:rPr>
          <w:rFonts w:ascii="Times New Roman" w:hAnsi="Times New Roman" w:cs="Times New Roman"/>
          <w:sz w:val="22"/>
          <w:szCs w:val="22"/>
          <w:lang w:eastAsia="en-US"/>
        </w:rPr>
        <w:tab/>
        <w:t>(</w:t>
      </w:r>
      <w:r w:rsidRPr="007772C3">
        <w:rPr>
          <w:rFonts w:ascii="Times New Roman" w:hAnsi="Times New Roman" w:cs="Times New Roman"/>
          <w:i/>
          <w:sz w:val="22"/>
          <w:szCs w:val="22"/>
          <w:lang w:eastAsia="en-US"/>
        </w:rPr>
        <w:t>ime i prezime odgovorne osobe ponuditelja</w:t>
      </w:r>
      <w:r w:rsidRPr="007772C3">
        <w:rPr>
          <w:rFonts w:ascii="Times New Roman" w:hAnsi="Times New Roman" w:cs="Times New Roman"/>
          <w:sz w:val="22"/>
          <w:szCs w:val="22"/>
          <w:lang w:eastAsia="en-US"/>
        </w:rPr>
        <w:t>)</w:t>
      </w:r>
    </w:p>
    <w:p w:rsidR="00252C32" w:rsidRPr="007772C3" w:rsidRDefault="00252C32" w:rsidP="00252C32">
      <w:pPr>
        <w:pStyle w:val="Standard"/>
        <w:tabs>
          <w:tab w:val="left" w:pos="4536"/>
        </w:tabs>
        <w:spacing w:after="80"/>
        <w:rPr>
          <w:rFonts w:ascii="Times New Roman" w:hAnsi="Times New Roman" w:cs="Times New Roman"/>
          <w:sz w:val="22"/>
          <w:szCs w:val="22"/>
          <w:lang w:eastAsia="en-US"/>
        </w:rPr>
      </w:pPr>
      <w:r w:rsidRPr="007772C3">
        <w:rPr>
          <w:rFonts w:ascii="Times New Roman" w:hAnsi="Times New Roman" w:cs="Times New Roman"/>
          <w:sz w:val="22"/>
          <w:szCs w:val="22"/>
          <w:lang w:eastAsia="en-US"/>
        </w:rPr>
        <w:tab/>
      </w:r>
    </w:p>
    <w:p w:rsidR="00252C32" w:rsidRPr="007772C3" w:rsidRDefault="00252C32" w:rsidP="00252C32">
      <w:pPr>
        <w:pStyle w:val="Standard"/>
        <w:tabs>
          <w:tab w:val="left" w:pos="4536"/>
        </w:tabs>
        <w:rPr>
          <w:rFonts w:ascii="Times New Roman" w:hAnsi="Times New Roman" w:cs="Times New Roman"/>
          <w:sz w:val="22"/>
          <w:szCs w:val="22"/>
          <w:lang w:eastAsia="en-US"/>
        </w:rPr>
      </w:pPr>
      <w:r w:rsidRPr="007772C3">
        <w:rPr>
          <w:rFonts w:ascii="Times New Roman" w:hAnsi="Times New Roman" w:cs="Times New Roman"/>
          <w:sz w:val="22"/>
          <w:szCs w:val="22"/>
          <w:lang w:eastAsia="en-US"/>
        </w:rPr>
        <w:tab/>
        <w:t>_____________________________</w:t>
      </w:r>
    </w:p>
    <w:p w:rsidR="00252C32" w:rsidRPr="007772C3" w:rsidRDefault="00252C32" w:rsidP="00E71FA7">
      <w:pPr>
        <w:ind w:right="340"/>
        <w:jc w:val="both"/>
        <w:rPr>
          <w:rFonts w:ascii="Times New Roman" w:hAnsi="Times New Roman"/>
          <w:sz w:val="22"/>
          <w:szCs w:val="22"/>
        </w:rPr>
      </w:pPr>
      <w:r w:rsidRPr="007772C3">
        <w:rPr>
          <w:rFonts w:ascii="Times New Roman" w:hAnsi="Times New Roman"/>
          <w:sz w:val="22"/>
          <w:szCs w:val="22"/>
        </w:rPr>
        <w:br w:type="page"/>
      </w:r>
    </w:p>
    <w:p w:rsidR="00693BA2" w:rsidRPr="007772C3" w:rsidRDefault="00693BA2" w:rsidP="00252C32">
      <w:pPr>
        <w:ind w:right="340"/>
        <w:jc w:val="center"/>
        <w:rPr>
          <w:rFonts w:ascii="Times New Roman" w:hAnsi="Times New Roman"/>
          <w:b/>
          <w:sz w:val="22"/>
          <w:szCs w:val="22"/>
        </w:rPr>
      </w:pPr>
    </w:p>
    <w:p w:rsidR="00252C32" w:rsidRPr="007772C3" w:rsidRDefault="00252C32" w:rsidP="00252C32">
      <w:pPr>
        <w:ind w:right="340"/>
        <w:jc w:val="center"/>
        <w:rPr>
          <w:rFonts w:ascii="Times New Roman" w:hAnsi="Times New Roman"/>
          <w:b/>
          <w:sz w:val="22"/>
          <w:szCs w:val="22"/>
        </w:rPr>
      </w:pPr>
      <w:r w:rsidRPr="007772C3">
        <w:rPr>
          <w:rFonts w:ascii="Times New Roman" w:hAnsi="Times New Roman"/>
          <w:b/>
          <w:sz w:val="22"/>
          <w:szCs w:val="22"/>
        </w:rPr>
        <w:t>OBRAZAC ŽIVOTOPISA</w:t>
      </w:r>
    </w:p>
    <w:p w:rsidR="003E5B53" w:rsidRPr="007772C3" w:rsidRDefault="003E5B53" w:rsidP="00252C32">
      <w:pPr>
        <w:ind w:right="340"/>
        <w:jc w:val="center"/>
        <w:rPr>
          <w:rFonts w:ascii="Times New Roman" w:hAnsi="Times New Roman"/>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firstRow="1" w:lastRow="0" w:firstColumn="1" w:lastColumn="0" w:noHBand="0" w:noVBand="1"/>
      </w:tblPr>
      <w:tblGrid>
        <w:gridCol w:w="781"/>
        <w:gridCol w:w="1261"/>
        <w:gridCol w:w="654"/>
        <w:gridCol w:w="1256"/>
        <w:gridCol w:w="669"/>
        <w:gridCol w:w="765"/>
        <w:gridCol w:w="370"/>
        <w:gridCol w:w="1269"/>
        <w:gridCol w:w="1310"/>
        <w:gridCol w:w="1374"/>
      </w:tblGrid>
      <w:tr w:rsidR="00252C32" w:rsidRPr="007772C3" w:rsidTr="00252C32">
        <w:trPr>
          <w:trHeight w:val="90"/>
        </w:trPr>
        <w:tc>
          <w:tcPr>
            <w:tcW w:w="9488" w:type="dxa"/>
            <w:gridSpan w:val="10"/>
            <w:shd w:val="clear" w:color="auto" w:fill="auto"/>
            <w:vAlign w:val="center"/>
            <w:hideMark/>
          </w:tcPr>
          <w:p w:rsidR="00252C32" w:rsidRPr="007772C3" w:rsidRDefault="00252C32" w:rsidP="00980693">
            <w:pPr>
              <w:spacing w:line="220" w:lineRule="atLeast"/>
              <w:jc w:val="center"/>
              <w:rPr>
                <w:rFonts w:ascii="Times New Roman" w:hAnsi="Times New Roman"/>
                <w:i/>
                <w:sz w:val="22"/>
                <w:szCs w:val="22"/>
              </w:rPr>
            </w:pPr>
            <w:r w:rsidRPr="007772C3">
              <w:rPr>
                <w:rFonts w:ascii="Times New Roman" w:hAnsi="Times New Roman"/>
                <w:b/>
                <w:sz w:val="22"/>
                <w:szCs w:val="22"/>
              </w:rPr>
              <w:t>ŽIVOTOPIS</w:t>
            </w:r>
          </w:p>
        </w:tc>
      </w:tr>
      <w:tr w:rsidR="00252C32" w:rsidRPr="007772C3" w:rsidTr="00252C32">
        <w:trPr>
          <w:trHeight w:val="90"/>
        </w:trPr>
        <w:tc>
          <w:tcPr>
            <w:tcW w:w="3861" w:type="dxa"/>
            <w:gridSpan w:val="4"/>
            <w:shd w:val="clear" w:color="auto" w:fill="auto"/>
            <w:vAlign w:val="center"/>
            <w:hideMark/>
          </w:tcPr>
          <w:p w:rsidR="00252C32" w:rsidRPr="007772C3" w:rsidRDefault="00252C32" w:rsidP="00980693">
            <w:pPr>
              <w:spacing w:before="60" w:after="60" w:line="220" w:lineRule="atLeast"/>
              <w:rPr>
                <w:rFonts w:ascii="Times New Roman" w:hAnsi="Times New Roman"/>
                <w:b/>
                <w:sz w:val="22"/>
                <w:szCs w:val="22"/>
              </w:rPr>
            </w:pPr>
            <w:r w:rsidRPr="007772C3">
              <w:rPr>
                <w:rFonts w:ascii="Times New Roman" w:hAnsi="Times New Roman"/>
                <w:b/>
                <w:sz w:val="22"/>
                <w:szCs w:val="22"/>
              </w:rPr>
              <w:t>Predloženi položaj:</w:t>
            </w:r>
          </w:p>
        </w:tc>
        <w:tc>
          <w:tcPr>
            <w:tcW w:w="5627" w:type="dxa"/>
            <w:gridSpan w:val="6"/>
            <w:shd w:val="clear" w:color="auto" w:fill="auto"/>
            <w:vAlign w:val="center"/>
            <w:hideMark/>
          </w:tcPr>
          <w:p w:rsidR="00252C32" w:rsidRPr="007772C3" w:rsidRDefault="00252C32" w:rsidP="00980693">
            <w:pPr>
              <w:spacing w:before="60" w:after="60" w:line="220" w:lineRule="atLeast"/>
              <w:rPr>
                <w:rFonts w:ascii="Times New Roman" w:hAnsi="Times New Roman"/>
                <w:b/>
                <w:i/>
                <w:sz w:val="22"/>
                <w:szCs w:val="22"/>
              </w:rPr>
            </w:pPr>
          </w:p>
        </w:tc>
      </w:tr>
      <w:tr w:rsidR="00252C32" w:rsidRPr="007772C3" w:rsidTr="00252C32">
        <w:trPr>
          <w:trHeight w:val="90"/>
        </w:trPr>
        <w:tc>
          <w:tcPr>
            <w:tcW w:w="763" w:type="dxa"/>
            <w:shd w:val="clear" w:color="auto" w:fill="auto"/>
            <w:vAlign w:val="center"/>
            <w:hideMark/>
          </w:tcPr>
          <w:p w:rsidR="00252C32" w:rsidRPr="007772C3" w:rsidRDefault="00252C32" w:rsidP="00980693">
            <w:pPr>
              <w:spacing w:before="60" w:after="60" w:line="220" w:lineRule="atLeast"/>
              <w:rPr>
                <w:rFonts w:ascii="Times New Roman" w:hAnsi="Times New Roman"/>
                <w:sz w:val="22"/>
                <w:szCs w:val="22"/>
              </w:rPr>
            </w:pPr>
            <w:r w:rsidRPr="007772C3">
              <w:rPr>
                <w:rFonts w:ascii="Times New Roman" w:hAnsi="Times New Roman"/>
                <w:sz w:val="22"/>
                <w:szCs w:val="22"/>
              </w:rPr>
              <w:t>1.</w:t>
            </w:r>
          </w:p>
        </w:tc>
        <w:tc>
          <w:tcPr>
            <w:tcW w:w="3098" w:type="dxa"/>
            <w:gridSpan w:val="3"/>
            <w:shd w:val="clear" w:color="auto" w:fill="auto"/>
            <w:vAlign w:val="center"/>
            <w:hideMark/>
          </w:tcPr>
          <w:p w:rsidR="00252C32" w:rsidRPr="007772C3" w:rsidRDefault="00252C32" w:rsidP="00980693">
            <w:pPr>
              <w:spacing w:before="60" w:after="60" w:line="220" w:lineRule="atLeast"/>
              <w:rPr>
                <w:rFonts w:ascii="Times New Roman" w:hAnsi="Times New Roman"/>
                <w:sz w:val="22"/>
                <w:szCs w:val="22"/>
              </w:rPr>
            </w:pPr>
            <w:r w:rsidRPr="007772C3">
              <w:rPr>
                <w:rFonts w:ascii="Times New Roman" w:hAnsi="Times New Roman"/>
                <w:sz w:val="22"/>
                <w:szCs w:val="22"/>
              </w:rPr>
              <w:t>Prezime:</w:t>
            </w:r>
          </w:p>
        </w:tc>
        <w:tc>
          <w:tcPr>
            <w:tcW w:w="5627" w:type="dxa"/>
            <w:gridSpan w:val="6"/>
            <w:shd w:val="clear" w:color="auto" w:fill="auto"/>
            <w:vAlign w:val="center"/>
          </w:tcPr>
          <w:p w:rsidR="00252C32" w:rsidRPr="007772C3" w:rsidRDefault="00252C32" w:rsidP="00980693">
            <w:pPr>
              <w:spacing w:before="60" w:after="60" w:line="220" w:lineRule="atLeast"/>
              <w:rPr>
                <w:rFonts w:ascii="Times New Roman" w:hAnsi="Times New Roman"/>
                <w:sz w:val="22"/>
                <w:szCs w:val="22"/>
              </w:rPr>
            </w:pPr>
          </w:p>
        </w:tc>
      </w:tr>
      <w:tr w:rsidR="00252C32" w:rsidRPr="007772C3" w:rsidTr="00252C32">
        <w:trPr>
          <w:trHeight w:val="90"/>
        </w:trPr>
        <w:tc>
          <w:tcPr>
            <w:tcW w:w="763" w:type="dxa"/>
            <w:shd w:val="clear" w:color="auto" w:fill="auto"/>
            <w:vAlign w:val="center"/>
            <w:hideMark/>
          </w:tcPr>
          <w:p w:rsidR="00252C32" w:rsidRPr="007772C3" w:rsidRDefault="00252C32" w:rsidP="00980693">
            <w:pPr>
              <w:spacing w:before="60" w:after="60" w:line="220" w:lineRule="atLeast"/>
              <w:rPr>
                <w:rFonts w:ascii="Times New Roman" w:hAnsi="Times New Roman"/>
                <w:sz w:val="22"/>
                <w:szCs w:val="22"/>
              </w:rPr>
            </w:pPr>
            <w:r w:rsidRPr="007772C3">
              <w:rPr>
                <w:rFonts w:ascii="Times New Roman" w:hAnsi="Times New Roman"/>
                <w:sz w:val="22"/>
                <w:szCs w:val="22"/>
              </w:rPr>
              <w:t>2.</w:t>
            </w:r>
          </w:p>
        </w:tc>
        <w:tc>
          <w:tcPr>
            <w:tcW w:w="3098" w:type="dxa"/>
            <w:gridSpan w:val="3"/>
            <w:shd w:val="clear" w:color="auto" w:fill="auto"/>
            <w:vAlign w:val="center"/>
            <w:hideMark/>
          </w:tcPr>
          <w:p w:rsidR="00252C32" w:rsidRPr="007772C3" w:rsidRDefault="00252C32" w:rsidP="00980693">
            <w:pPr>
              <w:spacing w:before="60" w:after="60" w:line="220" w:lineRule="atLeast"/>
              <w:rPr>
                <w:rFonts w:ascii="Times New Roman" w:hAnsi="Times New Roman"/>
                <w:sz w:val="22"/>
                <w:szCs w:val="22"/>
              </w:rPr>
            </w:pPr>
            <w:r w:rsidRPr="007772C3">
              <w:rPr>
                <w:rFonts w:ascii="Times New Roman" w:hAnsi="Times New Roman"/>
                <w:sz w:val="22"/>
                <w:szCs w:val="22"/>
              </w:rPr>
              <w:t>Ime:</w:t>
            </w:r>
          </w:p>
        </w:tc>
        <w:tc>
          <w:tcPr>
            <w:tcW w:w="5627" w:type="dxa"/>
            <w:gridSpan w:val="6"/>
            <w:shd w:val="clear" w:color="auto" w:fill="auto"/>
            <w:vAlign w:val="center"/>
          </w:tcPr>
          <w:p w:rsidR="00252C32" w:rsidRPr="007772C3" w:rsidRDefault="00252C32" w:rsidP="00980693">
            <w:pPr>
              <w:spacing w:before="60" w:after="60" w:line="220" w:lineRule="atLeast"/>
              <w:rPr>
                <w:rFonts w:ascii="Times New Roman" w:hAnsi="Times New Roman"/>
                <w:sz w:val="22"/>
                <w:szCs w:val="22"/>
              </w:rPr>
            </w:pPr>
          </w:p>
        </w:tc>
      </w:tr>
      <w:tr w:rsidR="00252C32" w:rsidRPr="007772C3" w:rsidTr="00252C32">
        <w:trPr>
          <w:trHeight w:val="90"/>
        </w:trPr>
        <w:tc>
          <w:tcPr>
            <w:tcW w:w="763" w:type="dxa"/>
            <w:shd w:val="clear" w:color="auto" w:fill="auto"/>
            <w:vAlign w:val="center"/>
            <w:hideMark/>
          </w:tcPr>
          <w:p w:rsidR="00252C32" w:rsidRPr="007772C3" w:rsidRDefault="00252C32" w:rsidP="00980693">
            <w:pPr>
              <w:spacing w:before="60" w:after="60" w:line="220" w:lineRule="atLeast"/>
              <w:rPr>
                <w:rFonts w:ascii="Times New Roman" w:hAnsi="Times New Roman"/>
                <w:sz w:val="22"/>
                <w:szCs w:val="22"/>
              </w:rPr>
            </w:pPr>
            <w:r w:rsidRPr="007772C3">
              <w:rPr>
                <w:rFonts w:ascii="Times New Roman" w:hAnsi="Times New Roman"/>
                <w:sz w:val="22"/>
                <w:szCs w:val="22"/>
              </w:rPr>
              <w:t>3.</w:t>
            </w:r>
          </w:p>
        </w:tc>
        <w:tc>
          <w:tcPr>
            <w:tcW w:w="3098" w:type="dxa"/>
            <w:gridSpan w:val="3"/>
            <w:shd w:val="clear" w:color="auto" w:fill="auto"/>
            <w:vAlign w:val="center"/>
            <w:hideMark/>
          </w:tcPr>
          <w:p w:rsidR="00252C32" w:rsidRPr="007772C3" w:rsidRDefault="00252C32" w:rsidP="00980693">
            <w:pPr>
              <w:spacing w:before="60" w:after="60" w:line="220" w:lineRule="atLeast"/>
              <w:rPr>
                <w:rFonts w:ascii="Times New Roman" w:hAnsi="Times New Roman"/>
                <w:sz w:val="22"/>
                <w:szCs w:val="22"/>
              </w:rPr>
            </w:pPr>
            <w:r w:rsidRPr="007772C3">
              <w:rPr>
                <w:rFonts w:ascii="Times New Roman" w:hAnsi="Times New Roman"/>
                <w:sz w:val="22"/>
                <w:szCs w:val="22"/>
              </w:rPr>
              <w:t>Datum rođenja:</w:t>
            </w:r>
          </w:p>
        </w:tc>
        <w:tc>
          <w:tcPr>
            <w:tcW w:w="5627" w:type="dxa"/>
            <w:gridSpan w:val="6"/>
            <w:shd w:val="clear" w:color="auto" w:fill="auto"/>
            <w:vAlign w:val="center"/>
          </w:tcPr>
          <w:p w:rsidR="00252C32" w:rsidRPr="007772C3" w:rsidRDefault="00252C32" w:rsidP="00980693">
            <w:pPr>
              <w:spacing w:before="60" w:after="60" w:line="220" w:lineRule="atLeast"/>
              <w:rPr>
                <w:rFonts w:ascii="Times New Roman" w:hAnsi="Times New Roman"/>
                <w:sz w:val="22"/>
                <w:szCs w:val="22"/>
              </w:rPr>
            </w:pPr>
          </w:p>
        </w:tc>
      </w:tr>
      <w:tr w:rsidR="00252C32" w:rsidRPr="007772C3" w:rsidTr="00252C32">
        <w:trPr>
          <w:trHeight w:val="90"/>
        </w:trPr>
        <w:tc>
          <w:tcPr>
            <w:tcW w:w="763" w:type="dxa"/>
            <w:shd w:val="clear" w:color="auto" w:fill="auto"/>
            <w:vAlign w:val="center"/>
            <w:hideMark/>
          </w:tcPr>
          <w:p w:rsidR="00252C32" w:rsidRPr="007772C3" w:rsidRDefault="00252C32" w:rsidP="00980693">
            <w:pPr>
              <w:spacing w:before="60" w:after="60" w:line="220" w:lineRule="atLeast"/>
              <w:rPr>
                <w:rFonts w:ascii="Times New Roman" w:hAnsi="Times New Roman"/>
                <w:sz w:val="22"/>
                <w:szCs w:val="22"/>
              </w:rPr>
            </w:pPr>
            <w:r w:rsidRPr="007772C3">
              <w:rPr>
                <w:rFonts w:ascii="Times New Roman" w:hAnsi="Times New Roman"/>
                <w:sz w:val="22"/>
                <w:szCs w:val="22"/>
              </w:rPr>
              <w:t>4.</w:t>
            </w:r>
          </w:p>
        </w:tc>
        <w:tc>
          <w:tcPr>
            <w:tcW w:w="8725" w:type="dxa"/>
            <w:gridSpan w:val="9"/>
            <w:shd w:val="clear" w:color="auto" w:fill="auto"/>
            <w:vAlign w:val="center"/>
            <w:hideMark/>
          </w:tcPr>
          <w:p w:rsidR="00252C32" w:rsidRPr="007772C3" w:rsidRDefault="00252C32" w:rsidP="00980693">
            <w:pPr>
              <w:spacing w:before="60" w:after="60" w:line="220" w:lineRule="atLeast"/>
              <w:rPr>
                <w:rFonts w:ascii="Times New Roman" w:hAnsi="Times New Roman"/>
                <w:sz w:val="22"/>
                <w:szCs w:val="22"/>
              </w:rPr>
            </w:pPr>
            <w:r w:rsidRPr="007772C3">
              <w:rPr>
                <w:rFonts w:ascii="Times New Roman" w:hAnsi="Times New Roman"/>
                <w:sz w:val="22"/>
                <w:szCs w:val="22"/>
              </w:rPr>
              <w:t>Obrazovanje:</w:t>
            </w:r>
          </w:p>
        </w:tc>
      </w:tr>
      <w:tr w:rsidR="00252C32" w:rsidRPr="007772C3" w:rsidTr="00252C32">
        <w:trPr>
          <w:trHeight w:val="90"/>
        </w:trPr>
        <w:tc>
          <w:tcPr>
            <w:tcW w:w="3861" w:type="dxa"/>
            <w:gridSpan w:val="4"/>
            <w:shd w:val="clear" w:color="auto" w:fill="auto"/>
            <w:vAlign w:val="center"/>
            <w:hideMark/>
          </w:tcPr>
          <w:p w:rsidR="00252C32" w:rsidRPr="007772C3" w:rsidRDefault="00252C32" w:rsidP="00980693">
            <w:pPr>
              <w:spacing w:before="60" w:after="60" w:line="220" w:lineRule="atLeast"/>
              <w:rPr>
                <w:rFonts w:ascii="Times New Roman" w:hAnsi="Times New Roman"/>
                <w:b/>
                <w:sz w:val="22"/>
                <w:szCs w:val="22"/>
              </w:rPr>
            </w:pPr>
            <w:r w:rsidRPr="007772C3">
              <w:rPr>
                <w:rFonts w:ascii="Times New Roman" w:hAnsi="Times New Roman"/>
                <w:b/>
                <w:sz w:val="22"/>
                <w:szCs w:val="22"/>
              </w:rPr>
              <w:t>Institucija (datum od – do)</w:t>
            </w:r>
          </w:p>
        </w:tc>
        <w:tc>
          <w:tcPr>
            <w:tcW w:w="5627" w:type="dxa"/>
            <w:gridSpan w:val="6"/>
            <w:shd w:val="clear" w:color="auto" w:fill="auto"/>
            <w:vAlign w:val="center"/>
            <w:hideMark/>
          </w:tcPr>
          <w:p w:rsidR="00252C32" w:rsidRPr="007772C3" w:rsidRDefault="00252C32" w:rsidP="00980693">
            <w:pPr>
              <w:spacing w:before="60" w:after="60" w:line="220" w:lineRule="atLeast"/>
              <w:jc w:val="center"/>
              <w:rPr>
                <w:rFonts w:ascii="Times New Roman" w:hAnsi="Times New Roman"/>
                <w:b/>
                <w:sz w:val="22"/>
                <w:szCs w:val="22"/>
              </w:rPr>
            </w:pPr>
            <w:r w:rsidRPr="007772C3">
              <w:rPr>
                <w:rFonts w:ascii="Times New Roman" w:hAnsi="Times New Roman"/>
                <w:b/>
                <w:sz w:val="22"/>
                <w:szCs w:val="22"/>
              </w:rPr>
              <w:t>Stečeno zvanje</w:t>
            </w:r>
          </w:p>
        </w:tc>
      </w:tr>
      <w:tr w:rsidR="00252C32" w:rsidRPr="007772C3" w:rsidTr="00252C32">
        <w:trPr>
          <w:trHeight w:val="90"/>
        </w:trPr>
        <w:tc>
          <w:tcPr>
            <w:tcW w:w="3861" w:type="dxa"/>
            <w:gridSpan w:val="4"/>
            <w:shd w:val="clear" w:color="auto" w:fill="auto"/>
            <w:vAlign w:val="center"/>
          </w:tcPr>
          <w:p w:rsidR="00252C32" w:rsidRPr="007772C3" w:rsidRDefault="00252C32" w:rsidP="00980693">
            <w:pPr>
              <w:spacing w:before="60" w:after="60" w:line="220" w:lineRule="atLeast"/>
              <w:rPr>
                <w:rFonts w:ascii="Times New Roman" w:hAnsi="Times New Roman"/>
                <w:sz w:val="22"/>
                <w:szCs w:val="22"/>
              </w:rPr>
            </w:pPr>
          </w:p>
        </w:tc>
        <w:tc>
          <w:tcPr>
            <w:tcW w:w="5627" w:type="dxa"/>
            <w:gridSpan w:val="6"/>
            <w:shd w:val="clear" w:color="auto" w:fill="auto"/>
            <w:vAlign w:val="center"/>
          </w:tcPr>
          <w:p w:rsidR="00252C32" w:rsidRPr="007772C3" w:rsidRDefault="00252C32" w:rsidP="00980693">
            <w:pPr>
              <w:spacing w:before="60" w:after="60" w:line="220" w:lineRule="atLeast"/>
              <w:jc w:val="center"/>
              <w:rPr>
                <w:rFonts w:ascii="Times New Roman" w:hAnsi="Times New Roman"/>
                <w:sz w:val="22"/>
                <w:szCs w:val="22"/>
              </w:rPr>
            </w:pPr>
          </w:p>
        </w:tc>
      </w:tr>
      <w:tr w:rsidR="00252C32" w:rsidRPr="007772C3" w:rsidTr="00252C32">
        <w:trPr>
          <w:trHeight w:val="90"/>
        </w:trPr>
        <w:tc>
          <w:tcPr>
            <w:tcW w:w="3861" w:type="dxa"/>
            <w:gridSpan w:val="4"/>
            <w:shd w:val="clear" w:color="auto" w:fill="auto"/>
            <w:vAlign w:val="center"/>
          </w:tcPr>
          <w:p w:rsidR="00252C32" w:rsidRPr="007772C3" w:rsidRDefault="00252C32" w:rsidP="00980693">
            <w:pPr>
              <w:spacing w:before="60" w:after="60" w:line="220" w:lineRule="atLeast"/>
              <w:rPr>
                <w:rFonts w:ascii="Times New Roman" w:hAnsi="Times New Roman"/>
                <w:sz w:val="22"/>
                <w:szCs w:val="22"/>
              </w:rPr>
            </w:pPr>
          </w:p>
        </w:tc>
        <w:tc>
          <w:tcPr>
            <w:tcW w:w="5627" w:type="dxa"/>
            <w:gridSpan w:val="6"/>
            <w:shd w:val="clear" w:color="auto" w:fill="auto"/>
            <w:vAlign w:val="center"/>
          </w:tcPr>
          <w:p w:rsidR="00252C32" w:rsidRPr="007772C3" w:rsidRDefault="00252C32" w:rsidP="00980693">
            <w:pPr>
              <w:spacing w:before="60" w:after="60" w:line="220" w:lineRule="atLeast"/>
              <w:jc w:val="center"/>
              <w:rPr>
                <w:rFonts w:ascii="Times New Roman" w:hAnsi="Times New Roman"/>
                <w:sz w:val="22"/>
                <w:szCs w:val="22"/>
              </w:rPr>
            </w:pPr>
          </w:p>
        </w:tc>
      </w:tr>
      <w:tr w:rsidR="00252C32" w:rsidRPr="007772C3" w:rsidTr="00252C32">
        <w:trPr>
          <w:trHeight w:val="90"/>
        </w:trPr>
        <w:tc>
          <w:tcPr>
            <w:tcW w:w="763" w:type="dxa"/>
            <w:shd w:val="clear" w:color="auto" w:fill="auto"/>
            <w:vAlign w:val="center"/>
            <w:hideMark/>
          </w:tcPr>
          <w:p w:rsidR="00252C32" w:rsidRPr="007772C3" w:rsidRDefault="00252C32" w:rsidP="00980693">
            <w:pPr>
              <w:spacing w:before="60" w:after="60" w:line="220" w:lineRule="atLeast"/>
              <w:rPr>
                <w:rFonts w:ascii="Times New Roman" w:hAnsi="Times New Roman"/>
                <w:sz w:val="22"/>
                <w:szCs w:val="22"/>
              </w:rPr>
            </w:pPr>
            <w:r w:rsidRPr="007772C3">
              <w:rPr>
                <w:rFonts w:ascii="Times New Roman" w:hAnsi="Times New Roman"/>
                <w:sz w:val="22"/>
                <w:szCs w:val="22"/>
              </w:rPr>
              <w:t>5.</w:t>
            </w:r>
          </w:p>
        </w:tc>
        <w:tc>
          <w:tcPr>
            <w:tcW w:w="3098" w:type="dxa"/>
            <w:gridSpan w:val="3"/>
            <w:shd w:val="clear" w:color="auto" w:fill="auto"/>
            <w:vAlign w:val="center"/>
            <w:hideMark/>
          </w:tcPr>
          <w:p w:rsidR="00252C32" w:rsidRPr="007772C3" w:rsidRDefault="00252C32" w:rsidP="00252C32">
            <w:pPr>
              <w:spacing w:before="60" w:after="60" w:line="220" w:lineRule="atLeast"/>
              <w:rPr>
                <w:rFonts w:ascii="Times New Roman" w:hAnsi="Times New Roman"/>
                <w:sz w:val="22"/>
                <w:szCs w:val="22"/>
              </w:rPr>
            </w:pPr>
            <w:r w:rsidRPr="007772C3">
              <w:rPr>
                <w:rFonts w:ascii="Times New Roman" w:hAnsi="Times New Roman"/>
                <w:sz w:val="22"/>
                <w:szCs w:val="22"/>
              </w:rPr>
              <w:t>Zaposlenje - trenutna tvrtka i pozicija:</w:t>
            </w:r>
          </w:p>
        </w:tc>
        <w:tc>
          <w:tcPr>
            <w:tcW w:w="5627" w:type="dxa"/>
            <w:gridSpan w:val="6"/>
            <w:shd w:val="clear" w:color="auto" w:fill="auto"/>
            <w:vAlign w:val="center"/>
          </w:tcPr>
          <w:p w:rsidR="00252C32" w:rsidRPr="007772C3" w:rsidRDefault="00252C32" w:rsidP="00980693">
            <w:pPr>
              <w:spacing w:before="60" w:after="60" w:line="220" w:lineRule="atLeast"/>
              <w:jc w:val="center"/>
              <w:rPr>
                <w:rFonts w:ascii="Times New Roman" w:hAnsi="Times New Roman"/>
                <w:sz w:val="22"/>
                <w:szCs w:val="22"/>
              </w:rPr>
            </w:pPr>
          </w:p>
        </w:tc>
      </w:tr>
      <w:tr w:rsidR="00252C32" w:rsidRPr="007772C3" w:rsidTr="00252C32">
        <w:trPr>
          <w:trHeight w:val="90"/>
        </w:trPr>
        <w:tc>
          <w:tcPr>
            <w:tcW w:w="763" w:type="dxa"/>
            <w:shd w:val="clear" w:color="auto" w:fill="auto"/>
            <w:vAlign w:val="center"/>
            <w:hideMark/>
          </w:tcPr>
          <w:p w:rsidR="00252C32" w:rsidRPr="007772C3" w:rsidRDefault="00252C32" w:rsidP="00980693">
            <w:pPr>
              <w:spacing w:before="60" w:after="60" w:line="220" w:lineRule="atLeast"/>
              <w:rPr>
                <w:rFonts w:ascii="Times New Roman" w:hAnsi="Times New Roman"/>
                <w:sz w:val="22"/>
                <w:szCs w:val="22"/>
              </w:rPr>
            </w:pPr>
            <w:r w:rsidRPr="007772C3">
              <w:rPr>
                <w:rFonts w:ascii="Times New Roman" w:hAnsi="Times New Roman"/>
                <w:sz w:val="22"/>
                <w:szCs w:val="22"/>
              </w:rPr>
              <w:t>6.</w:t>
            </w:r>
          </w:p>
        </w:tc>
        <w:tc>
          <w:tcPr>
            <w:tcW w:w="3098" w:type="dxa"/>
            <w:gridSpan w:val="3"/>
            <w:shd w:val="clear" w:color="auto" w:fill="auto"/>
            <w:vAlign w:val="center"/>
            <w:hideMark/>
          </w:tcPr>
          <w:p w:rsidR="00252C32" w:rsidRPr="007772C3" w:rsidRDefault="00252C32" w:rsidP="00980693">
            <w:pPr>
              <w:spacing w:before="60" w:after="60" w:line="220" w:lineRule="atLeast"/>
              <w:rPr>
                <w:rFonts w:ascii="Times New Roman" w:hAnsi="Times New Roman"/>
                <w:sz w:val="22"/>
                <w:szCs w:val="22"/>
              </w:rPr>
            </w:pPr>
            <w:r w:rsidRPr="007772C3">
              <w:rPr>
                <w:rFonts w:ascii="Times New Roman" w:hAnsi="Times New Roman"/>
                <w:sz w:val="22"/>
                <w:szCs w:val="22"/>
              </w:rPr>
              <w:t>Opće radno iskustvo</w:t>
            </w:r>
          </w:p>
        </w:tc>
        <w:tc>
          <w:tcPr>
            <w:tcW w:w="5627" w:type="dxa"/>
            <w:gridSpan w:val="6"/>
            <w:shd w:val="clear" w:color="auto" w:fill="auto"/>
            <w:vAlign w:val="center"/>
          </w:tcPr>
          <w:p w:rsidR="00252C32" w:rsidRPr="007772C3" w:rsidRDefault="00252C32" w:rsidP="00980693">
            <w:pPr>
              <w:spacing w:before="60" w:after="60" w:line="220" w:lineRule="atLeast"/>
              <w:jc w:val="center"/>
              <w:rPr>
                <w:rFonts w:ascii="Times New Roman" w:hAnsi="Times New Roman"/>
                <w:sz w:val="22"/>
                <w:szCs w:val="22"/>
              </w:rPr>
            </w:pPr>
          </w:p>
        </w:tc>
      </w:tr>
      <w:tr w:rsidR="00252C32" w:rsidRPr="007772C3" w:rsidTr="00252C32">
        <w:trPr>
          <w:trHeight w:val="90"/>
        </w:trPr>
        <w:tc>
          <w:tcPr>
            <w:tcW w:w="1995" w:type="dxa"/>
            <w:gridSpan w:val="2"/>
            <w:shd w:val="clear" w:color="auto" w:fill="auto"/>
            <w:vAlign w:val="center"/>
            <w:hideMark/>
          </w:tcPr>
          <w:p w:rsidR="00252C32" w:rsidRPr="007772C3" w:rsidRDefault="00252C32" w:rsidP="00980693">
            <w:pPr>
              <w:spacing w:before="60" w:after="60" w:line="220" w:lineRule="atLeast"/>
              <w:rPr>
                <w:rFonts w:ascii="Times New Roman" w:hAnsi="Times New Roman"/>
                <w:sz w:val="22"/>
                <w:szCs w:val="22"/>
              </w:rPr>
            </w:pPr>
            <w:r w:rsidRPr="007772C3">
              <w:rPr>
                <w:rFonts w:ascii="Times New Roman" w:hAnsi="Times New Roman"/>
                <w:sz w:val="22"/>
                <w:szCs w:val="22"/>
              </w:rPr>
              <w:t>Datum od – do</w:t>
            </w:r>
          </w:p>
          <w:p w:rsidR="00252C32" w:rsidRPr="007772C3" w:rsidRDefault="00252C32" w:rsidP="00980693">
            <w:pPr>
              <w:spacing w:before="60" w:after="60" w:line="220" w:lineRule="atLeast"/>
              <w:rPr>
                <w:rFonts w:ascii="Times New Roman" w:hAnsi="Times New Roman"/>
                <w:i/>
                <w:sz w:val="22"/>
                <w:szCs w:val="22"/>
              </w:rPr>
            </w:pPr>
            <w:r w:rsidRPr="007772C3">
              <w:rPr>
                <w:rFonts w:ascii="Times New Roman" w:hAnsi="Times New Roman"/>
                <w:i/>
                <w:sz w:val="22"/>
                <w:szCs w:val="22"/>
              </w:rPr>
              <w:t>(mjesec/godina)</w:t>
            </w:r>
          </w:p>
        </w:tc>
        <w:tc>
          <w:tcPr>
            <w:tcW w:w="3630" w:type="dxa"/>
            <w:gridSpan w:val="5"/>
            <w:shd w:val="clear" w:color="auto" w:fill="auto"/>
            <w:vAlign w:val="center"/>
            <w:hideMark/>
          </w:tcPr>
          <w:p w:rsidR="00252C32" w:rsidRPr="007772C3" w:rsidRDefault="00252C32" w:rsidP="00980693">
            <w:pPr>
              <w:spacing w:before="60" w:after="60" w:line="220" w:lineRule="atLeast"/>
              <w:jc w:val="center"/>
              <w:rPr>
                <w:rFonts w:ascii="Times New Roman" w:hAnsi="Times New Roman"/>
                <w:sz w:val="22"/>
                <w:szCs w:val="22"/>
              </w:rPr>
            </w:pPr>
            <w:r w:rsidRPr="007772C3">
              <w:rPr>
                <w:rFonts w:ascii="Times New Roman" w:hAnsi="Times New Roman"/>
                <w:sz w:val="22"/>
                <w:szCs w:val="22"/>
              </w:rPr>
              <w:t>Tvrtka/Institucija</w:t>
            </w:r>
          </w:p>
          <w:p w:rsidR="00252C32" w:rsidRPr="007772C3" w:rsidRDefault="00252C32" w:rsidP="00980693">
            <w:pPr>
              <w:spacing w:before="60" w:after="60" w:line="220" w:lineRule="atLeast"/>
              <w:jc w:val="center"/>
              <w:rPr>
                <w:rFonts w:ascii="Times New Roman" w:hAnsi="Times New Roman"/>
                <w:i/>
                <w:sz w:val="22"/>
                <w:szCs w:val="22"/>
              </w:rPr>
            </w:pPr>
            <w:r w:rsidRPr="007772C3">
              <w:rPr>
                <w:rFonts w:ascii="Times New Roman" w:hAnsi="Times New Roman"/>
                <w:i/>
                <w:sz w:val="22"/>
                <w:szCs w:val="22"/>
              </w:rPr>
              <w:t>(Naziv, Adresa)</w:t>
            </w:r>
          </w:p>
        </w:tc>
        <w:tc>
          <w:tcPr>
            <w:tcW w:w="3863" w:type="dxa"/>
            <w:gridSpan w:val="3"/>
            <w:shd w:val="clear" w:color="auto" w:fill="auto"/>
            <w:vAlign w:val="center"/>
            <w:hideMark/>
          </w:tcPr>
          <w:p w:rsidR="00252C32" w:rsidRPr="007772C3" w:rsidRDefault="00252C32" w:rsidP="00980693">
            <w:pPr>
              <w:spacing w:before="60" w:after="60" w:line="220" w:lineRule="atLeast"/>
              <w:jc w:val="center"/>
              <w:rPr>
                <w:rFonts w:ascii="Times New Roman" w:hAnsi="Times New Roman"/>
                <w:sz w:val="22"/>
                <w:szCs w:val="22"/>
              </w:rPr>
            </w:pPr>
            <w:r w:rsidRPr="007772C3">
              <w:rPr>
                <w:rFonts w:ascii="Times New Roman" w:hAnsi="Times New Roman"/>
                <w:sz w:val="22"/>
                <w:szCs w:val="22"/>
              </w:rPr>
              <w:t>Položaj</w:t>
            </w:r>
          </w:p>
        </w:tc>
      </w:tr>
      <w:tr w:rsidR="00252C32" w:rsidRPr="007772C3" w:rsidTr="00252C32">
        <w:trPr>
          <w:trHeight w:val="90"/>
        </w:trPr>
        <w:tc>
          <w:tcPr>
            <w:tcW w:w="1995" w:type="dxa"/>
            <w:gridSpan w:val="2"/>
            <w:shd w:val="clear" w:color="auto" w:fill="auto"/>
            <w:vAlign w:val="center"/>
          </w:tcPr>
          <w:p w:rsidR="00252C32" w:rsidRPr="007772C3" w:rsidRDefault="00252C32" w:rsidP="00980693">
            <w:pPr>
              <w:spacing w:before="60" w:after="60" w:line="220" w:lineRule="atLeast"/>
              <w:rPr>
                <w:rFonts w:ascii="Times New Roman" w:hAnsi="Times New Roman"/>
                <w:sz w:val="22"/>
                <w:szCs w:val="22"/>
              </w:rPr>
            </w:pPr>
          </w:p>
        </w:tc>
        <w:tc>
          <w:tcPr>
            <w:tcW w:w="3630" w:type="dxa"/>
            <w:gridSpan w:val="5"/>
            <w:shd w:val="clear" w:color="auto" w:fill="auto"/>
            <w:vAlign w:val="center"/>
          </w:tcPr>
          <w:p w:rsidR="00252C32" w:rsidRPr="007772C3" w:rsidRDefault="00252C32" w:rsidP="00980693">
            <w:pPr>
              <w:spacing w:before="60" w:after="60" w:line="220" w:lineRule="atLeast"/>
              <w:rPr>
                <w:rFonts w:ascii="Times New Roman" w:hAnsi="Times New Roman"/>
                <w:sz w:val="22"/>
                <w:szCs w:val="22"/>
              </w:rPr>
            </w:pPr>
          </w:p>
        </w:tc>
        <w:tc>
          <w:tcPr>
            <w:tcW w:w="3863" w:type="dxa"/>
            <w:gridSpan w:val="3"/>
            <w:shd w:val="clear" w:color="auto" w:fill="auto"/>
            <w:vAlign w:val="center"/>
          </w:tcPr>
          <w:p w:rsidR="00252C32" w:rsidRPr="007772C3" w:rsidRDefault="00252C32" w:rsidP="00980693">
            <w:pPr>
              <w:spacing w:before="60" w:after="60" w:line="220" w:lineRule="atLeast"/>
              <w:jc w:val="center"/>
              <w:rPr>
                <w:rFonts w:ascii="Times New Roman" w:hAnsi="Times New Roman"/>
                <w:sz w:val="22"/>
                <w:szCs w:val="22"/>
              </w:rPr>
            </w:pPr>
          </w:p>
        </w:tc>
      </w:tr>
      <w:tr w:rsidR="00252C32" w:rsidRPr="007772C3" w:rsidTr="00252C32">
        <w:trPr>
          <w:trHeight w:val="90"/>
        </w:trPr>
        <w:tc>
          <w:tcPr>
            <w:tcW w:w="1995" w:type="dxa"/>
            <w:gridSpan w:val="2"/>
            <w:shd w:val="clear" w:color="auto" w:fill="auto"/>
            <w:vAlign w:val="center"/>
          </w:tcPr>
          <w:p w:rsidR="00252C32" w:rsidRPr="007772C3" w:rsidRDefault="00252C32" w:rsidP="00980693">
            <w:pPr>
              <w:spacing w:before="60" w:after="60" w:line="220" w:lineRule="atLeast"/>
              <w:rPr>
                <w:rFonts w:ascii="Times New Roman" w:hAnsi="Times New Roman"/>
                <w:sz w:val="22"/>
                <w:szCs w:val="22"/>
              </w:rPr>
            </w:pPr>
          </w:p>
        </w:tc>
        <w:tc>
          <w:tcPr>
            <w:tcW w:w="3630" w:type="dxa"/>
            <w:gridSpan w:val="5"/>
            <w:shd w:val="clear" w:color="auto" w:fill="auto"/>
            <w:vAlign w:val="center"/>
          </w:tcPr>
          <w:p w:rsidR="00252C32" w:rsidRPr="007772C3" w:rsidRDefault="00252C32" w:rsidP="00980693">
            <w:pPr>
              <w:spacing w:before="60" w:after="60" w:line="220" w:lineRule="atLeast"/>
              <w:rPr>
                <w:rFonts w:ascii="Times New Roman" w:hAnsi="Times New Roman"/>
                <w:sz w:val="22"/>
                <w:szCs w:val="22"/>
              </w:rPr>
            </w:pPr>
          </w:p>
        </w:tc>
        <w:tc>
          <w:tcPr>
            <w:tcW w:w="3863" w:type="dxa"/>
            <w:gridSpan w:val="3"/>
            <w:shd w:val="clear" w:color="auto" w:fill="auto"/>
            <w:vAlign w:val="center"/>
          </w:tcPr>
          <w:p w:rsidR="00252C32" w:rsidRPr="007772C3" w:rsidRDefault="00252C32" w:rsidP="00980693">
            <w:pPr>
              <w:spacing w:before="60" w:after="60" w:line="220" w:lineRule="atLeast"/>
              <w:jc w:val="center"/>
              <w:rPr>
                <w:rFonts w:ascii="Times New Roman" w:hAnsi="Times New Roman"/>
                <w:sz w:val="22"/>
                <w:szCs w:val="22"/>
              </w:rPr>
            </w:pPr>
          </w:p>
        </w:tc>
      </w:tr>
      <w:tr w:rsidR="00252C32" w:rsidRPr="007772C3" w:rsidTr="00252C32">
        <w:trPr>
          <w:trHeight w:val="90"/>
        </w:trPr>
        <w:tc>
          <w:tcPr>
            <w:tcW w:w="1995" w:type="dxa"/>
            <w:gridSpan w:val="2"/>
            <w:shd w:val="clear" w:color="auto" w:fill="auto"/>
            <w:vAlign w:val="center"/>
          </w:tcPr>
          <w:p w:rsidR="00252C32" w:rsidRPr="007772C3" w:rsidRDefault="00252C32" w:rsidP="00980693">
            <w:pPr>
              <w:spacing w:before="60" w:after="60" w:line="220" w:lineRule="atLeast"/>
              <w:rPr>
                <w:rFonts w:ascii="Times New Roman" w:hAnsi="Times New Roman"/>
                <w:sz w:val="22"/>
                <w:szCs w:val="22"/>
              </w:rPr>
            </w:pPr>
          </w:p>
        </w:tc>
        <w:tc>
          <w:tcPr>
            <w:tcW w:w="3630" w:type="dxa"/>
            <w:gridSpan w:val="5"/>
            <w:shd w:val="clear" w:color="auto" w:fill="auto"/>
            <w:vAlign w:val="center"/>
          </w:tcPr>
          <w:p w:rsidR="00252C32" w:rsidRPr="007772C3" w:rsidRDefault="00252C32" w:rsidP="00980693">
            <w:pPr>
              <w:spacing w:before="60" w:after="60" w:line="220" w:lineRule="atLeast"/>
              <w:rPr>
                <w:rFonts w:ascii="Times New Roman" w:hAnsi="Times New Roman"/>
                <w:sz w:val="22"/>
                <w:szCs w:val="22"/>
              </w:rPr>
            </w:pPr>
          </w:p>
        </w:tc>
        <w:tc>
          <w:tcPr>
            <w:tcW w:w="3863" w:type="dxa"/>
            <w:gridSpan w:val="3"/>
            <w:shd w:val="clear" w:color="auto" w:fill="auto"/>
            <w:vAlign w:val="center"/>
          </w:tcPr>
          <w:p w:rsidR="00252C32" w:rsidRPr="007772C3" w:rsidRDefault="00252C32" w:rsidP="00980693">
            <w:pPr>
              <w:spacing w:before="60" w:after="60" w:line="220" w:lineRule="atLeast"/>
              <w:jc w:val="center"/>
              <w:rPr>
                <w:rFonts w:ascii="Times New Roman" w:hAnsi="Times New Roman"/>
                <w:sz w:val="22"/>
                <w:szCs w:val="22"/>
              </w:rPr>
            </w:pPr>
          </w:p>
        </w:tc>
      </w:tr>
      <w:tr w:rsidR="00252C32" w:rsidRPr="007772C3" w:rsidTr="00252C32">
        <w:trPr>
          <w:trHeight w:val="90"/>
        </w:trPr>
        <w:tc>
          <w:tcPr>
            <w:tcW w:w="1995" w:type="dxa"/>
            <w:gridSpan w:val="2"/>
            <w:shd w:val="clear" w:color="auto" w:fill="auto"/>
            <w:vAlign w:val="center"/>
          </w:tcPr>
          <w:p w:rsidR="00252C32" w:rsidRPr="007772C3" w:rsidRDefault="00252C32" w:rsidP="00980693">
            <w:pPr>
              <w:spacing w:before="60" w:after="60" w:line="220" w:lineRule="atLeast"/>
              <w:rPr>
                <w:rFonts w:ascii="Times New Roman" w:hAnsi="Times New Roman"/>
                <w:sz w:val="22"/>
                <w:szCs w:val="22"/>
              </w:rPr>
            </w:pPr>
          </w:p>
        </w:tc>
        <w:tc>
          <w:tcPr>
            <w:tcW w:w="3630" w:type="dxa"/>
            <w:gridSpan w:val="5"/>
            <w:shd w:val="clear" w:color="auto" w:fill="auto"/>
            <w:vAlign w:val="center"/>
          </w:tcPr>
          <w:p w:rsidR="00252C32" w:rsidRPr="007772C3" w:rsidRDefault="00252C32" w:rsidP="00980693">
            <w:pPr>
              <w:spacing w:before="60" w:after="60" w:line="220" w:lineRule="atLeast"/>
              <w:rPr>
                <w:rFonts w:ascii="Times New Roman" w:hAnsi="Times New Roman"/>
                <w:sz w:val="22"/>
                <w:szCs w:val="22"/>
              </w:rPr>
            </w:pPr>
          </w:p>
        </w:tc>
        <w:tc>
          <w:tcPr>
            <w:tcW w:w="3863" w:type="dxa"/>
            <w:gridSpan w:val="3"/>
            <w:shd w:val="clear" w:color="auto" w:fill="auto"/>
            <w:vAlign w:val="center"/>
          </w:tcPr>
          <w:p w:rsidR="00252C32" w:rsidRPr="007772C3" w:rsidRDefault="00252C32" w:rsidP="00980693">
            <w:pPr>
              <w:spacing w:before="60" w:after="60" w:line="220" w:lineRule="atLeast"/>
              <w:jc w:val="center"/>
              <w:rPr>
                <w:rFonts w:ascii="Times New Roman" w:hAnsi="Times New Roman"/>
                <w:sz w:val="22"/>
                <w:szCs w:val="22"/>
              </w:rPr>
            </w:pPr>
          </w:p>
        </w:tc>
      </w:tr>
      <w:tr w:rsidR="00252C32" w:rsidRPr="007772C3" w:rsidTr="00252C32">
        <w:trPr>
          <w:trHeight w:val="90"/>
        </w:trPr>
        <w:tc>
          <w:tcPr>
            <w:tcW w:w="1995" w:type="dxa"/>
            <w:gridSpan w:val="2"/>
            <w:shd w:val="clear" w:color="auto" w:fill="auto"/>
            <w:vAlign w:val="center"/>
          </w:tcPr>
          <w:p w:rsidR="00252C32" w:rsidRPr="007772C3" w:rsidRDefault="00252C32" w:rsidP="00980693">
            <w:pPr>
              <w:spacing w:before="60" w:after="60" w:line="220" w:lineRule="atLeast"/>
              <w:rPr>
                <w:rFonts w:ascii="Times New Roman" w:hAnsi="Times New Roman"/>
                <w:sz w:val="22"/>
                <w:szCs w:val="22"/>
              </w:rPr>
            </w:pPr>
          </w:p>
        </w:tc>
        <w:tc>
          <w:tcPr>
            <w:tcW w:w="3630" w:type="dxa"/>
            <w:gridSpan w:val="5"/>
            <w:shd w:val="clear" w:color="auto" w:fill="auto"/>
            <w:vAlign w:val="center"/>
          </w:tcPr>
          <w:p w:rsidR="00252C32" w:rsidRPr="007772C3" w:rsidRDefault="00252C32" w:rsidP="00980693">
            <w:pPr>
              <w:spacing w:before="60" w:after="60" w:line="220" w:lineRule="atLeast"/>
              <w:rPr>
                <w:rFonts w:ascii="Times New Roman" w:hAnsi="Times New Roman"/>
                <w:sz w:val="22"/>
                <w:szCs w:val="22"/>
              </w:rPr>
            </w:pPr>
          </w:p>
        </w:tc>
        <w:tc>
          <w:tcPr>
            <w:tcW w:w="3863" w:type="dxa"/>
            <w:gridSpan w:val="3"/>
            <w:shd w:val="clear" w:color="auto" w:fill="auto"/>
            <w:vAlign w:val="center"/>
          </w:tcPr>
          <w:p w:rsidR="00252C32" w:rsidRPr="007772C3" w:rsidRDefault="00252C32" w:rsidP="00980693">
            <w:pPr>
              <w:spacing w:before="60" w:after="60" w:line="220" w:lineRule="atLeast"/>
              <w:jc w:val="center"/>
              <w:rPr>
                <w:rFonts w:ascii="Times New Roman" w:hAnsi="Times New Roman"/>
                <w:sz w:val="22"/>
                <w:szCs w:val="22"/>
              </w:rPr>
            </w:pPr>
          </w:p>
        </w:tc>
      </w:tr>
      <w:tr w:rsidR="00252C32" w:rsidRPr="007772C3" w:rsidTr="00252C32">
        <w:trPr>
          <w:trHeight w:val="90"/>
        </w:trPr>
        <w:tc>
          <w:tcPr>
            <w:tcW w:w="763" w:type="dxa"/>
            <w:shd w:val="clear" w:color="auto" w:fill="auto"/>
            <w:vAlign w:val="center"/>
            <w:hideMark/>
          </w:tcPr>
          <w:p w:rsidR="00252C32" w:rsidRPr="007772C3" w:rsidRDefault="00252C32" w:rsidP="00980693">
            <w:pPr>
              <w:spacing w:before="60" w:after="60" w:line="220" w:lineRule="atLeast"/>
              <w:rPr>
                <w:rFonts w:ascii="Times New Roman" w:hAnsi="Times New Roman"/>
                <w:sz w:val="22"/>
                <w:szCs w:val="22"/>
              </w:rPr>
            </w:pPr>
            <w:r w:rsidRPr="007772C3">
              <w:rPr>
                <w:rFonts w:ascii="Times New Roman" w:hAnsi="Times New Roman"/>
                <w:sz w:val="22"/>
                <w:szCs w:val="22"/>
              </w:rPr>
              <w:t>7.</w:t>
            </w:r>
          </w:p>
        </w:tc>
        <w:tc>
          <w:tcPr>
            <w:tcW w:w="8725" w:type="dxa"/>
            <w:gridSpan w:val="9"/>
            <w:shd w:val="clear" w:color="auto" w:fill="auto"/>
            <w:vAlign w:val="center"/>
            <w:hideMark/>
          </w:tcPr>
          <w:p w:rsidR="00252C32" w:rsidRPr="007772C3" w:rsidRDefault="00252C32" w:rsidP="00980693">
            <w:pPr>
              <w:spacing w:before="60" w:after="60" w:line="220" w:lineRule="atLeast"/>
              <w:rPr>
                <w:rFonts w:ascii="Times New Roman" w:hAnsi="Times New Roman"/>
                <w:sz w:val="22"/>
                <w:szCs w:val="22"/>
              </w:rPr>
            </w:pPr>
            <w:r w:rsidRPr="007772C3">
              <w:rPr>
                <w:rFonts w:ascii="Times New Roman" w:hAnsi="Times New Roman"/>
                <w:sz w:val="22"/>
                <w:szCs w:val="22"/>
              </w:rPr>
              <w:t xml:space="preserve">Specifično stručno iskustvo </w:t>
            </w:r>
          </w:p>
        </w:tc>
      </w:tr>
      <w:tr w:rsidR="00252C32" w:rsidRPr="007772C3" w:rsidTr="00252C32">
        <w:trPr>
          <w:trHeight w:val="90"/>
        </w:trPr>
        <w:tc>
          <w:tcPr>
            <w:tcW w:w="2634" w:type="dxa"/>
            <w:gridSpan w:val="3"/>
            <w:shd w:val="clear" w:color="auto" w:fill="auto"/>
            <w:vAlign w:val="center"/>
            <w:hideMark/>
          </w:tcPr>
          <w:p w:rsidR="00252C32" w:rsidRPr="007772C3" w:rsidRDefault="00252C32" w:rsidP="00980693">
            <w:pPr>
              <w:spacing w:before="60" w:after="60" w:line="220" w:lineRule="atLeast"/>
              <w:jc w:val="center"/>
              <w:rPr>
                <w:rFonts w:ascii="Times New Roman" w:hAnsi="Times New Roman"/>
                <w:sz w:val="22"/>
                <w:szCs w:val="22"/>
              </w:rPr>
            </w:pPr>
            <w:r w:rsidRPr="007772C3">
              <w:rPr>
                <w:rFonts w:ascii="Times New Roman" w:hAnsi="Times New Roman"/>
                <w:sz w:val="22"/>
                <w:szCs w:val="22"/>
              </w:rPr>
              <w:t>Naziv ugovora/projekta</w:t>
            </w:r>
          </w:p>
        </w:tc>
        <w:tc>
          <w:tcPr>
            <w:tcW w:w="1881" w:type="dxa"/>
            <w:gridSpan w:val="2"/>
            <w:shd w:val="clear" w:color="auto" w:fill="auto"/>
            <w:vAlign w:val="center"/>
            <w:hideMark/>
          </w:tcPr>
          <w:p w:rsidR="00252C32" w:rsidRPr="007772C3" w:rsidRDefault="00252C32" w:rsidP="00980693">
            <w:pPr>
              <w:spacing w:before="60" w:after="60" w:line="220" w:lineRule="atLeast"/>
              <w:jc w:val="center"/>
              <w:rPr>
                <w:rFonts w:ascii="Times New Roman" w:hAnsi="Times New Roman"/>
                <w:sz w:val="22"/>
                <w:szCs w:val="22"/>
              </w:rPr>
            </w:pPr>
            <w:r w:rsidRPr="007772C3">
              <w:rPr>
                <w:rFonts w:ascii="Times New Roman" w:hAnsi="Times New Roman"/>
                <w:sz w:val="22"/>
                <w:szCs w:val="22"/>
              </w:rPr>
              <w:t>Datum od - do izvođenja radova</w:t>
            </w:r>
          </w:p>
          <w:p w:rsidR="00252C32" w:rsidRPr="007772C3" w:rsidRDefault="00252C32" w:rsidP="00980693">
            <w:pPr>
              <w:spacing w:before="60" w:after="60" w:line="220" w:lineRule="atLeast"/>
              <w:jc w:val="center"/>
              <w:rPr>
                <w:rFonts w:ascii="Times New Roman" w:hAnsi="Times New Roman"/>
                <w:i/>
                <w:sz w:val="22"/>
                <w:szCs w:val="22"/>
              </w:rPr>
            </w:pPr>
            <w:r w:rsidRPr="007772C3">
              <w:rPr>
                <w:rFonts w:ascii="Times New Roman" w:hAnsi="Times New Roman"/>
                <w:i/>
                <w:sz w:val="22"/>
                <w:szCs w:val="22"/>
              </w:rPr>
              <w:t>(mjesec/godina)</w:t>
            </w:r>
          </w:p>
        </w:tc>
        <w:tc>
          <w:tcPr>
            <w:tcW w:w="2350" w:type="dxa"/>
            <w:gridSpan w:val="3"/>
            <w:shd w:val="clear" w:color="auto" w:fill="auto"/>
            <w:vAlign w:val="center"/>
            <w:hideMark/>
          </w:tcPr>
          <w:p w:rsidR="00252C32" w:rsidRPr="007772C3" w:rsidRDefault="00252C32" w:rsidP="00980693">
            <w:pPr>
              <w:spacing w:before="60" w:after="60" w:line="220" w:lineRule="atLeast"/>
              <w:jc w:val="center"/>
              <w:rPr>
                <w:rFonts w:ascii="Times New Roman" w:hAnsi="Times New Roman"/>
                <w:sz w:val="22"/>
                <w:szCs w:val="22"/>
              </w:rPr>
            </w:pPr>
            <w:r w:rsidRPr="007772C3">
              <w:rPr>
                <w:rFonts w:ascii="Times New Roman" w:hAnsi="Times New Roman"/>
                <w:sz w:val="22"/>
                <w:szCs w:val="22"/>
              </w:rPr>
              <w:t>Kratki opis projekta</w:t>
            </w:r>
          </w:p>
        </w:tc>
        <w:tc>
          <w:tcPr>
            <w:tcW w:w="1280" w:type="dxa"/>
            <w:shd w:val="clear" w:color="auto" w:fill="auto"/>
            <w:vAlign w:val="center"/>
            <w:hideMark/>
          </w:tcPr>
          <w:p w:rsidR="00252C32" w:rsidRPr="007772C3" w:rsidRDefault="00252C32" w:rsidP="00980693">
            <w:pPr>
              <w:spacing w:before="60" w:after="60" w:line="220" w:lineRule="atLeast"/>
              <w:jc w:val="center"/>
              <w:rPr>
                <w:rFonts w:ascii="Times New Roman" w:hAnsi="Times New Roman"/>
                <w:sz w:val="22"/>
                <w:szCs w:val="22"/>
              </w:rPr>
            </w:pPr>
            <w:r w:rsidRPr="007772C3">
              <w:rPr>
                <w:rFonts w:ascii="Times New Roman" w:hAnsi="Times New Roman"/>
                <w:sz w:val="22"/>
                <w:szCs w:val="22"/>
              </w:rPr>
              <w:t>Funkcija stručnjaka na projektu</w:t>
            </w:r>
          </w:p>
        </w:tc>
        <w:tc>
          <w:tcPr>
            <w:tcW w:w="1343" w:type="dxa"/>
            <w:shd w:val="clear" w:color="auto" w:fill="auto"/>
            <w:vAlign w:val="center"/>
            <w:hideMark/>
          </w:tcPr>
          <w:p w:rsidR="00252C32" w:rsidRPr="007772C3" w:rsidRDefault="00252C32" w:rsidP="00980693">
            <w:pPr>
              <w:spacing w:before="60" w:after="60" w:line="220" w:lineRule="atLeast"/>
              <w:jc w:val="center"/>
              <w:rPr>
                <w:rFonts w:ascii="Times New Roman" w:hAnsi="Times New Roman"/>
                <w:sz w:val="22"/>
                <w:szCs w:val="22"/>
              </w:rPr>
            </w:pPr>
            <w:r w:rsidRPr="007772C3">
              <w:rPr>
                <w:rFonts w:ascii="Times New Roman" w:hAnsi="Times New Roman"/>
                <w:sz w:val="22"/>
                <w:szCs w:val="22"/>
              </w:rPr>
              <w:t>Naručitelj i kontakt osoba Naručitelja (kontakt podaci)*</w:t>
            </w:r>
          </w:p>
        </w:tc>
      </w:tr>
      <w:tr w:rsidR="00252C32" w:rsidRPr="007772C3" w:rsidTr="00252C32">
        <w:trPr>
          <w:trHeight w:val="90"/>
        </w:trPr>
        <w:tc>
          <w:tcPr>
            <w:tcW w:w="2634" w:type="dxa"/>
            <w:gridSpan w:val="3"/>
            <w:shd w:val="clear" w:color="auto" w:fill="auto"/>
            <w:vAlign w:val="center"/>
          </w:tcPr>
          <w:p w:rsidR="00252C32" w:rsidRPr="007772C3" w:rsidRDefault="00252C32" w:rsidP="00980693">
            <w:pPr>
              <w:spacing w:before="60" w:after="60" w:line="220" w:lineRule="atLeast"/>
              <w:jc w:val="center"/>
              <w:rPr>
                <w:rFonts w:ascii="Times New Roman" w:hAnsi="Times New Roman"/>
                <w:sz w:val="22"/>
                <w:szCs w:val="22"/>
              </w:rPr>
            </w:pPr>
          </w:p>
          <w:p w:rsidR="00252C32" w:rsidRPr="007772C3" w:rsidRDefault="00252C32" w:rsidP="00980693">
            <w:pPr>
              <w:spacing w:before="60" w:after="60" w:line="220" w:lineRule="atLeast"/>
              <w:jc w:val="center"/>
              <w:rPr>
                <w:rFonts w:ascii="Times New Roman" w:hAnsi="Times New Roman"/>
                <w:sz w:val="22"/>
                <w:szCs w:val="22"/>
              </w:rPr>
            </w:pPr>
          </w:p>
        </w:tc>
        <w:tc>
          <w:tcPr>
            <w:tcW w:w="1881" w:type="dxa"/>
            <w:gridSpan w:val="2"/>
            <w:shd w:val="clear" w:color="auto" w:fill="auto"/>
            <w:vAlign w:val="center"/>
          </w:tcPr>
          <w:p w:rsidR="00252C32" w:rsidRPr="007772C3" w:rsidRDefault="00252C32" w:rsidP="00980693">
            <w:pPr>
              <w:spacing w:before="60" w:after="60" w:line="220" w:lineRule="atLeast"/>
              <w:jc w:val="center"/>
              <w:rPr>
                <w:rFonts w:ascii="Times New Roman" w:hAnsi="Times New Roman"/>
                <w:sz w:val="22"/>
                <w:szCs w:val="22"/>
              </w:rPr>
            </w:pPr>
          </w:p>
        </w:tc>
        <w:tc>
          <w:tcPr>
            <w:tcW w:w="2350" w:type="dxa"/>
            <w:gridSpan w:val="3"/>
            <w:shd w:val="clear" w:color="auto" w:fill="auto"/>
            <w:vAlign w:val="center"/>
          </w:tcPr>
          <w:p w:rsidR="00252C32" w:rsidRPr="007772C3" w:rsidRDefault="00252C32" w:rsidP="00980693">
            <w:pPr>
              <w:spacing w:before="60" w:after="60" w:line="220" w:lineRule="atLeast"/>
              <w:jc w:val="center"/>
              <w:rPr>
                <w:rFonts w:ascii="Times New Roman" w:hAnsi="Times New Roman"/>
                <w:sz w:val="22"/>
                <w:szCs w:val="22"/>
              </w:rPr>
            </w:pPr>
          </w:p>
        </w:tc>
        <w:tc>
          <w:tcPr>
            <w:tcW w:w="1280" w:type="dxa"/>
            <w:shd w:val="clear" w:color="auto" w:fill="auto"/>
            <w:vAlign w:val="center"/>
          </w:tcPr>
          <w:p w:rsidR="00252C32" w:rsidRPr="007772C3" w:rsidRDefault="00252C32" w:rsidP="00980693">
            <w:pPr>
              <w:spacing w:before="60" w:after="60" w:line="220" w:lineRule="atLeast"/>
              <w:jc w:val="center"/>
              <w:rPr>
                <w:rFonts w:ascii="Times New Roman" w:hAnsi="Times New Roman"/>
                <w:sz w:val="22"/>
                <w:szCs w:val="22"/>
              </w:rPr>
            </w:pPr>
          </w:p>
        </w:tc>
        <w:tc>
          <w:tcPr>
            <w:tcW w:w="1343" w:type="dxa"/>
            <w:shd w:val="clear" w:color="auto" w:fill="auto"/>
            <w:vAlign w:val="center"/>
          </w:tcPr>
          <w:p w:rsidR="00252C32" w:rsidRPr="007772C3" w:rsidRDefault="00252C32" w:rsidP="00980693">
            <w:pPr>
              <w:spacing w:before="60" w:after="60" w:line="220" w:lineRule="atLeast"/>
              <w:jc w:val="center"/>
              <w:rPr>
                <w:rFonts w:ascii="Times New Roman" w:hAnsi="Times New Roman"/>
                <w:sz w:val="22"/>
                <w:szCs w:val="22"/>
              </w:rPr>
            </w:pPr>
          </w:p>
        </w:tc>
      </w:tr>
      <w:tr w:rsidR="00252C32" w:rsidRPr="007772C3" w:rsidTr="00252C32">
        <w:trPr>
          <w:trHeight w:val="90"/>
        </w:trPr>
        <w:tc>
          <w:tcPr>
            <w:tcW w:w="2634" w:type="dxa"/>
            <w:gridSpan w:val="3"/>
            <w:shd w:val="clear" w:color="auto" w:fill="auto"/>
            <w:vAlign w:val="center"/>
          </w:tcPr>
          <w:p w:rsidR="00252C32" w:rsidRPr="007772C3" w:rsidRDefault="00252C32" w:rsidP="00980693">
            <w:pPr>
              <w:spacing w:before="60" w:after="60" w:line="220" w:lineRule="atLeast"/>
              <w:jc w:val="center"/>
              <w:rPr>
                <w:rFonts w:ascii="Times New Roman" w:hAnsi="Times New Roman"/>
                <w:sz w:val="22"/>
                <w:szCs w:val="22"/>
              </w:rPr>
            </w:pPr>
          </w:p>
          <w:p w:rsidR="00252C32" w:rsidRPr="007772C3" w:rsidRDefault="00252C32" w:rsidP="00980693">
            <w:pPr>
              <w:spacing w:before="60" w:after="60" w:line="220" w:lineRule="atLeast"/>
              <w:jc w:val="center"/>
              <w:rPr>
                <w:rFonts w:ascii="Times New Roman" w:hAnsi="Times New Roman"/>
                <w:sz w:val="22"/>
                <w:szCs w:val="22"/>
              </w:rPr>
            </w:pPr>
          </w:p>
        </w:tc>
        <w:tc>
          <w:tcPr>
            <w:tcW w:w="1881" w:type="dxa"/>
            <w:gridSpan w:val="2"/>
            <w:shd w:val="clear" w:color="auto" w:fill="auto"/>
            <w:vAlign w:val="center"/>
          </w:tcPr>
          <w:p w:rsidR="00252C32" w:rsidRPr="007772C3" w:rsidRDefault="00252C32" w:rsidP="00980693">
            <w:pPr>
              <w:spacing w:before="60" w:after="60" w:line="220" w:lineRule="atLeast"/>
              <w:jc w:val="center"/>
              <w:rPr>
                <w:rFonts w:ascii="Times New Roman" w:hAnsi="Times New Roman"/>
                <w:sz w:val="22"/>
                <w:szCs w:val="22"/>
              </w:rPr>
            </w:pPr>
          </w:p>
        </w:tc>
        <w:tc>
          <w:tcPr>
            <w:tcW w:w="2350" w:type="dxa"/>
            <w:gridSpan w:val="3"/>
            <w:shd w:val="clear" w:color="auto" w:fill="auto"/>
            <w:vAlign w:val="center"/>
          </w:tcPr>
          <w:p w:rsidR="00252C32" w:rsidRPr="007772C3" w:rsidRDefault="00252C32" w:rsidP="00980693">
            <w:pPr>
              <w:spacing w:before="60" w:after="60" w:line="220" w:lineRule="atLeast"/>
              <w:jc w:val="center"/>
              <w:rPr>
                <w:rFonts w:ascii="Times New Roman" w:hAnsi="Times New Roman"/>
                <w:sz w:val="22"/>
                <w:szCs w:val="22"/>
              </w:rPr>
            </w:pPr>
          </w:p>
        </w:tc>
        <w:tc>
          <w:tcPr>
            <w:tcW w:w="1280" w:type="dxa"/>
            <w:shd w:val="clear" w:color="auto" w:fill="auto"/>
            <w:vAlign w:val="center"/>
          </w:tcPr>
          <w:p w:rsidR="00252C32" w:rsidRPr="007772C3" w:rsidRDefault="00252C32" w:rsidP="00980693">
            <w:pPr>
              <w:spacing w:before="60" w:after="60" w:line="220" w:lineRule="atLeast"/>
              <w:jc w:val="center"/>
              <w:rPr>
                <w:rFonts w:ascii="Times New Roman" w:hAnsi="Times New Roman"/>
                <w:sz w:val="22"/>
                <w:szCs w:val="22"/>
              </w:rPr>
            </w:pPr>
          </w:p>
        </w:tc>
        <w:tc>
          <w:tcPr>
            <w:tcW w:w="1343" w:type="dxa"/>
            <w:shd w:val="clear" w:color="auto" w:fill="auto"/>
            <w:vAlign w:val="center"/>
          </w:tcPr>
          <w:p w:rsidR="00252C32" w:rsidRPr="007772C3" w:rsidRDefault="00252C32" w:rsidP="00980693">
            <w:pPr>
              <w:spacing w:before="60" w:after="60" w:line="220" w:lineRule="atLeast"/>
              <w:jc w:val="center"/>
              <w:rPr>
                <w:rFonts w:ascii="Times New Roman" w:hAnsi="Times New Roman"/>
                <w:sz w:val="22"/>
                <w:szCs w:val="22"/>
              </w:rPr>
            </w:pPr>
          </w:p>
        </w:tc>
      </w:tr>
      <w:tr w:rsidR="00252C32" w:rsidRPr="007772C3" w:rsidTr="00252C32">
        <w:trPr>
          <w:trHeight w:val="90"/>
        </w:trPr>
        <w:tc>
          <w:tcPr>
            <w:tcW w:w="2634" w:type="dxa"/>
            <w:gridSpan w:val="3"/>
            <w:shd w:val="clear" w:color="auto" w:fill="auto"/>
            <w:vAlign w:val="center"/>
          </w:tcPr>
          <w:p w:rsidR="00252C32" w:rsidRPr="007772C3" w:rsidRDefault="00252C32" w:rsidP="00980693">
            <w:pPr>
              <w:spacing w:before="60" w:after="60" w:line="220" w:lineRule="atLeast"/>
              <w:jc w:val="center"/>
              <w:rPr>
                <w:rFonts w:ascii="Times New Roman" w:hAnsi="Times New Roman"/>
                <w:sz w:val="22"/>
                <w:szCs w:val="22"/>
              </w:rPr>
            </w:pPr>
          </w:p>
          <w:p w:rsidR="00252C32" w:rsidRPr="007772C3" w:rsidRDefault="00252C32" w:rsidP="00980693">
            <w:pPr>
              <w:spacing w:before="60" w:after="60" w:line="220" w:lineRule="atLeast"/>
              <w:jc w:val="center"/>
              <w:rPr>
                <w:rFonts w:ascii="Times New Roman" w:hAnsi="Times New Roman"/>
                <w:sz w:val="22"/>
                <w:szCs w:val="22"/>
              </w:rPr>
            </w:pPr>
          </w:p>
        </w:tc>
        <w:tc>
          <w:tcPr>
            <w:tcW w:w="1881" w:type="dxa"/>
            <w:gridSpan w:val="2"/>
            <w:shd w:val="clear" w:color="auto" w:fill="auto"/>
            <w:vAlign w:val="center"/>
          </w:tcPr>
          <w:p w:rsidR="00252C32" w:rsidRPr="007772C3" w:rsidRDefault="00252C32" w:rsidP="00980693">
            <w:pPr>
              <w:spacing w:before="60" w:after="60" w:line="220" w:lineRule="atLeast"/>
              <w:jc w:val="center"/>
              <w:rPr>
                <w:rFonts w:ascii="Times New Roman" w:hAnsi="Times New Roman"/>
                <w:sz w:val="22"/>
                <w:szCs w:val="22"/>
              </w:rPr>
            </w:pPr>
          </w:p>
        </w:tc>
        <w:tc>
          <w:tcPr>
            <w:tcW w:w="2350" w:type="dxa"/>
            <w:gridSpan w:val="3"/>
            <w:shd w:val="clear" w:color="auto" w:fill="auto"/>
            <w:vAlign w:val="center"/>
          </w:tcPr>
          <w:p w:rsidR="00252C32" w:rsidRPr="007772C3" w:rsidRDefault="00252C32" w:rsidP="00980693">
            <w:pPr>
              <w:spacing w:before="60" w:after="60" w:line="220" w:lineRule="atLeast"/>
              <w:jc w:val="center"/>
              <w:rPr>
                <w:rFonts w:ascii="Times New Roman" w:hAnsi="Times New Roman"/>
                <w:sz w:val="22"/>
                <w:szCs w:val="22"/>
              </w:rPr>
            </w:pPr>
          </w:p>
        </w:tc>
        <w:tc>
          <w:tcPr>
            <w:tcW w:w="1280" w:type="dxa"/>
            <w:shd w:val="clear" w:color="auto" w:fill="auto"/>
            <w:vAlign w:val="center"/>
          </w:tcPr>
          <w:p w:rsidR="00252C32" w:rsidRPr="007772C3" w:rsidRDefault="00252C32" w:rsidP="00980693">
            <w:pPr>
              <w:spacing w:before="60" w:after="60" w:line="220" w:lineRule="atLeast"/>
              <w:jc w:val="center"/>
              <w:rPr>
                <w:rFonts w:ascii="Times New Roman" w:hAnsi="Times New Roman"/>
                <w:sz w:val="22"/>
                <w:szCs w:val="22"/>
              </w:rPr>
            </w:pPr>
          </w:p>
        </w:tc>
        <w:tc>
          <w:tcPr>
            <w:tcW w:w="1343" w:type="dxa"/>
            <w:shd w:val="clear" w:color="auto" w:fill="auto"/>
            <w:vAlign w:val="center"/>
          </w:tcPr>
          <w:p w:rsidR="00252C32" w:rsidRPr="007772C3" w:rsidRDefault="00252C32" w:rsidP="00980693">
            <w:pPr>
              <w:spacing w:before="60" w:after="60" w:line="220" w:lineRule="atLeast"/>
              <w:jc w:val="center"/>
              <w:rPr>
                <w:rFonts w:ascii="Times New Roman" w:hAnsi="Times New Roman"/>
                <w:sz w:val="22"/>
                <w:szCs w:val="22"/>
              </w:rPr>
            </w:pPr>
          </w:p>
        </w:tc>
      </w:tr>
      <w:tr w:rsidR="00252C32" w:rsidRPr="007772C3" w:rsidTr="00252C32">
        <w:trPr>
          <w:trHeight w:val="90"/>
        </w:trPr>
        <w:tc>
          <w:tcPr>
            <w:tcW w:w="2634" w:type="dxa"/>
            <w:gridSpan w:val="3"/>
            <w:shd w:val="clear" w:color="auto" w:fill="auto"/>
            <w:vAlign w:val="center"/>
          </w:tcPr>
          <w:p w:rsidR="00252C32" w:rsidRPr="007772C3" w:rsidRDefault="00252C32" w:rsidP="00980693">
            <w:pPr>
              <w:spacing w:before="60" w:after="60" w:line="220" w:lineRule="atLeast"/>
              <w:jc w:val="center"/>
              <w:rPr>
                <w:rFonts w:ascii="Times New Roman" w:hAnsi="Times New Roman"/>
                <w:sz w:val="22"/>
                <w:szCs w:val="22"/>
              </w:rPr>
            </w:pPr>
          </w:p>
          <w:p w:rsidR="00252C32" w:rsidRPr="007772C3" w:rsidRDefault="00252C32" w:rsidP="00980693">
            <w:pPr>
              <w:spacing w:before="60" w:after="60" w:line="220" w:lineRule="atLeast"/>
              <w:jc w:val="center"/>
              <w:rPr>
                <w:rFonts w:ascii="Times New Roman" w:hAnsi="Times New Roman"/>
                <w:sz w:val="22"/>
                <w:szCs w:val="22"/>
              </w:rPr>
            </w:pPr>
          </w:p>
        </w:tc>
        <w:tc>
          <w:tcPr>
            <w:tcW w:w="1881" w:type="dxa"/>
            <w:gridSpan w:val="2"/>
            <w:shd w:val="clear" w:color="auto" w:fill="auto"/>
            <w:vAlign w:val="center"/>
          </w:tcPr>
          <w:p w:rsidR="00252C32" w:rsidRPr="007772C3" w:rsidRDefault="00252C32" w:rsidP="00980693">
            <w:pPr>
              <w:spacing w:before="60" w:after="60" w:line="220" w:lineRule="atLeast"/>
              <w:jc w:val="center"/>
              <w:rPr>
                <w:rFonts w:ascii="Times New Roman" w:hAnsi="Times New Roman"/>
                <w:sz w:val="22"/>
                <w:szCs w:val="22"/>
              </w:rPr>
            </w:pPr>
          </w:p>
        </w:tc>
        <w:tc>
          <w:tcPr>
            <w:tcW w:w="2350" w:type="dxa"/>
            <w:gridSpan w:val="3"/>
            <w:shd w:val="clear" w:color="auto" w:fill="auto"/>
            <w:vAlign w:val="center"/>
          </w:tcPr>
          <w:p w:rsidR="00252C32" w:rsidRPr="007772C3" w:rsidRDefault="00252C32" w:rsidP="00980693">
            <w:pPr>
              <w:spacing w:before="60" w:after="60" w:line="220" w:lineRule="atLeast"/>
              <w:jc w:val="center"/>
              <w:rPr>
                <w:rFonts w:ascii="Times New Roman" w:hAnsi="Times New Roman"/>
                <w:sz w:val="22"/>
                <w:szCs w:val="22"/>
              </w:rPr>
            </w:pPr>
          </w:p>
        </w:tc>
        <w:tc>
          <w:tcPr>
            <w:tcW w:w="1280" w:type="dxa"/>
            <w:shd w:val="clear" w:color="auto" w:fill="auto"/>
            <w:vAlign w:val="center"/>
          </w:tcPr>
          <w:p w:rsidR="00252C32" w:rsidRPr="007772C3" w:rsidRDefault="00252C32" w:rsidP="00980693">
            <w:pPr>
              <w:spacing w:before="60" w:after="60" w:line="220" w:lineRule="atLeast"/>
              <w:jc w:val="center"/>
              <w:rPr>
                <w:rFonts w:ascii="Times New Roman" w:hAnsi="Times New Roman"/>
                <w:sz w:val="22"/>
                <w:szCs w:val="22"/>
              </w:rPr>
            </w:pPr>
          </w:p>
        </w:tc>
        <w:tc>
          <w:tcPr>
            <w:tcW w:w="1343" w:type="dxa"/>
            <w:shd w:val="clear" w:color="auto" w:fill="auto"/>
            <w:vAlign w:val="center"/>
          </w:tcPr>
          <w:p w:rsidR="00252C32" w:rsidRPr="007772C3" w:rsidRDefault="00252C32" w:rsidP="00980693">
            <w:pPr>
              <w:spacing w:before="60" w:after="60" w:line="220" w:lineRule="atLeast"/>
              <w:jc w:val="center"/>
              <w:rPr>
                <w:rFonts w:ascii="Times New Roman" w:hAnsi="Times New Roman"/>
                <w:sz w:val="22"/>
                <w:szCs w:val="22"/>
              </w:rPr>
            </w:pPr>
          </w:p>
        </w:tc>
      </w:tr>
      <w:tr w:rsidR="00252C32" w:rsidRPr="007772C3" w:rsidTr="00252C32">
        <w:trPr>
          <w:trHeight w:val="90"/>
        </w:trPr>
        <w:tc>
          <w:tcPr>
            <w:tcW w:w="2634" w:type="dxa"/>
            <w:gridSpan w:val="3"/>
            <w:shd w:val="clear" w:color="auto" w:fill="auto"/>
            <w:vAlign w:val="center"/>
          </w:tcPr>
          <w:p w:rsidR="00252C32" w:rsidRPr="007772C3" w:rsidRDefault="00252C32" w:rsidP="00980693">
            <w:pPr>
              <w:spacing w:before="60" w:after="60" w:line="220" w:lineRule="atLeast"/>
              <w:jc w:val="center"/>
              <w:rPr>
                <w:rFonts w:ascii="Times New Roman" w:hAnsi="Times New Roman"/>
                <w:sz w:val="22"/>
                <w:szCs w:val="22"/>
              </w:rPr>
            </w:pPr>
          </w:p>
          <w:p w:rsidR="00252C32" w:rsidRPr="007772C3" w:rsidRDefault="00252C32" w:rsidP="00980693">
            <w:pPr>
              <w:spacing w:before="60" w:after="60" w:line="220" w:lineRule="atLeast"/>
              <w:jc w:val="center"/>
              <w:rPr>
                <w:rFonts w:ascii="Times New Roman" w:hAnsi="Times New Roman"/>
                <w:sz w:val="22"/>
                <w:szCs w:val="22"/>
              </w:rPr>
            </w:pPr>
          </w:p>
        </w:tc>
        <w:tc>
          <w:tcPr>
            <w:tcW w:w="1881" w:type="dxa"/>
            <w:gridSpan w:val="2"/>
            <w:shd w:val="clear" w:color="auto" w:fill="auto"/>
            <w:vAlign w:val="center"/>
          </w:tcPr>
          <w:p w:rsidR="00252C32" w:rsidRPr="007772C3" w:rsidRDefault="00252C32" w:rsidP="00980693">
            <w:pPr>
              <w:spacing w:before="60" w:after="60" w:line="220" w:lineRule="atLeast"/>
              <w:jc w:val="center"/>
              <w:rPr>
                <w:rFonts w:ascii="Times New Roman" w:hAnsi="Times New Roman"/>
                <w:sz w:val="22"/>
                <w:szCs w:val="22"/>
              </w:rPr>
            </w:pPr>
          </w:p>
        </w:tc>
        <w:tc>
          <w:tcPr>
            <w:tcW w:w="2350" w:type="dxa"/>
            <w:gridSpan w:val="3"/>
            <w:shd w:val="clear" w:color="auto" w:fill="auto"/>
            <w:vAlign w:val="center"/>
          </w:tcPr>
          <w:p w:rsidR="00252C32" w:rsidRPr="007772C3" w:rsidRDefault="00252C32" w:rsidP="00980693">
            <w:pPr>
              <w:spacing w:before="60" w:after="60" w:line="220" w:lineRule="atLeast"/>
              <w:jc w:val="center"/>
              <w:rPr>
                <w:rFonts w:ascii="Times New Roman" w:hAnsi="Times New Roman"/>
                <w:sz w:val="22"/>
                <w:szCs w:val="22"/>
              </w:rPr>
            </w:pPr>
          </w:p>
        </w:tc>
        <w:tc>
          <w:tcPr>
            <w:tcW w:w="1280" w:type="dxa"/>
            <w:shd w:val="clear" w:color="auto" w:fill="auto"/>
            <w:vAlign w:val="center"/>
          </w:tcPr>
          <w:p w:rsidR="00252C32" w:rsidRPr="007772C3" w:rsidRDefault="00252C32" w:rsidP="00980693">
            <w:pPr>
              <w:spacing w:before="60" w:after="60" w:line="220" w:lineRule="atLeast"/>
              <w:jc w:val="center"/>
              <w:rPr>
                <w:rFonts w:ascii="Times New Roman" w:hAnsi="Times New Roman"/>
                <w:sz w:val="22"/>
                <w:szCs w:val="22"/>
              </w:rPr>
            </w:pPr>
          </w:p>
        </w:tc>
        <w:tc>
          <w:tcPr>
            <w:tcW w:w="1343" w:type="dxa"/>
            <w:shd w:val="clear" w:color="auto" w:fill="auto"/>
            <w:vAlign w:val="center"/>
          </w:tcPr>
          <w:p w:rsidR="00252C32" w:rsidRPr="007772C3" w:rsidRDefault="00252C32" w:rsidP="00980693">
            <w:pPr>
              <w:spacing w:before="60" w:after="60" w:line="220" w:lineRule="atLeast"/>
              <w:jc w:val="center"/>
              <w:rPr>
                <w:rFonts w:ascii="Times New Roman" w:hAnsi="Times New Roman"/>
                <w:sz w:val="22"/>
                <w:szCs w:val="22"/>
              </w:rPr>
            </w:pPr>
          </w:p>
        </w:tc>
      </w:tr>
      <w:tr w:rsidR="00252C32" w:rsidRPr="007772C3" w:rsidTr="00252C32">
        <w:trPr>
          <w:trHeight w:val="90"/>
        </w:trPr>
        <w:tc>
          <w:tcPr>
            <w:tcW w:w="9488" w:type="dxa"/>
            <w:gridSpan w:val="10"/>
            <w:shd w:val="clear" w:color="auto" w:fill="auto"/>
            <w:vAlign w:val="center"/>
            <w:hideMark/>
          </w:tcPr>
          <w:p w:rsidR="00252C32" w:rsidRPr="007772C3" w:rsidRDefault="00252C32" w:rsidP="00980693">
            <w:pPr>
              <w:spacing w:before="60" w:after="60" w:line="220" w:lineRule="atLeast"/>
              <w:rPr>
                <w:rFonts w:ascii="Times New Roman" w:hAnsi="Times New Roman"/>
                <w:i/>
                <w:sz w:val="22"/>
                <w:szCs w:val="22"/>
              </w:rPr>
            </w:pPr>
            <w:r w:rsidRPr="007772C3">
              <w:rPr>
                <w:rFonts w:ascii="Times New Roman" w:hAnsi="Times New Roman"/>
                <w:i/>
                <w:sz w:val="22"/>
                <w:szCs w:val="22"/>
              </w:rPr>
              <w:t>* Naručitelj pridržava pravo kontaktirati kontakt osobu za provjeru točnosti podataka prikazanih u životopisu.</w:t>
            </w:r>
          </w:p>
        </w:tc>
      </w:tr>
      <w:tr w:rsidR="00252C32" w:rsidRPr="007772C3" w:rsidTr="00252C32">
        <w:trPr>
          <w:trHeight w:val="831"/>
        </w:trPr>
        <w:tc>
          <w:tcPr>
            <w:tcW w:w="9488" w:type="dxa"/>
            <w:gridSpan w:val="10"/>
            <w:tcBorders>
              <w:left w:val="nil"/>
              <w:bottom w:val="nil"/>
              <w:right w:val="nil"/>
            </w:tcBorders>
            <w:shd w:val="clear" w:color="auto" w:fill="auto"/>
            <w:hideMark/>
          </w:tcPr>
          <w:p w:rsidR="00252C32" w:rsidRPr="007772C3" w:rsidRDefault="00252C32" w:rsidP="00980693">
            <w:pPr>
              <w:spacing w:after="0" w:line="220" w:lineRule="atLeast"/>
              <w:rPr>
                <w:rFonts w:ascii="Times New Roman" w:hAnsi="Times New Roman"/>
                <w:i/>
                <w:sz w:val="22"/>
                <w:szCs w:val="22"/>
              </w:rPr>
            </w:pPr>
          </w:p>
          <w:p w:rsidR="00252C32" w:rsidRPr="007772C3" w:rsidRDefault="00252C32" w:rsidP="00980693">
            <w:pPr>
              <w:spacing w:after="0" w:line="220" w:lineRule="atLeast"/>
              <w:rPr>
                <w:rFonts w:ascii="Times New Roman" w:hAnsi="Times New Roman"/>
                <w:i/>
                <w:sz w:val="22"/>
                <w:szCs w:val="22"/>
              </w:rPr>
            </w:pPr>
            <w:r w:rsidRPr="007772C3">
              <w:rPr>
                <w:rFonts w:ascii="Times New Roman" w:hAnsi="Times New Roman"/>
                <w:i/>
                <w:sz w:val="22"/>
                <w:szCs w:val="22"/>
              </w:rPr>
              <w:t>Svojim potpisom potvrđujem raspoloživost za vrijeme provođenja usluge te istinitost gore navedenih podataka.</w:t>
            </w:r>
          </w:p>
          <w:p w:rsidR="00252C32" w:rsidRPr="007772C3" w:rsidRDefault="00252C32" w:rsidP="00980693">
            <w:pPr>
              <w:spacing w:after="0" w:line="220" w:lineRule="atLeast"/>
              <w:rPr>
                <w:rFonts w:ascii="Times New Roman" w:hAnsi="Times New Roman"/>
                <w:sz w:val="22"/>
                <w:szCs w:val="22"/>
              </w:rPr>
            </w:pPr>
          </w:p>
          <w:p w:rsidR="00252C32" w:rsidRPr="007772C3" w:rsidRDefault="00252C32" w:rsidP="00980693">
            <w:pPr>
              <w:spacing w:after="0" w:line="220" w:lineRule="atLeast"/>
              <w:rPr>
                <w:rFonts w:ascii="Times New Roman" w:hAnsi="Times New Roman"/>
                <w:sz w:val="22"/>
                <w:szCs w:val="22"/>
              </w:rPr>
            </w:pPr>
          </w:p>
          <w:p w:rsidR="008C1F4D" w:rsidRDefault="008C1F4D" w:rsidP="008C1F4D">
            <w:pPr>
              <w:rPr>
                <w:rFonts w:ascii="Times New Roman" w:hAnsi="Times New Roman"/>
                <w:sz w:val="22"/>
                <w:szCs w:val="22"/>
              </w:rPr>
            </w:pPr>
            <w:r w:rsidRPr="008C1F4D">
              <w:rPr>
                <w:rFonts w:ascii="Times New Roman" w:hAnsi="Times New Roman"/>
                <w:sz w:val="22"/>
                <w:szCs w:val="22"/>
              </w:rPr>
              <w:t>U ____________, dana ___________ 2019.</w:t>
            </w:r>
          </w:p>
          <w:p w:rsidR="008C1F4D" w:rsidRPr="008C1F4D" w:rsidRDefault="008C1F4D" w:rsidP="008C1F4D">
            <w:pPr>
              <w:rPr>
                <w:rFonts w:ascii="Times New Roman" w:hAnsi="Times New Roman"/>
                <w:sz w:val="22"/>
                <w:szCs w:val="22"/>
              </w:rPr>
            </w:pPr>
          </w:p>
          <w:p w:rsidR="00252C32" w:rsidRPr="007772C3" w:rsidRDefault="00252C32" w:rsidP="00980693">
            <w:pPr>
              <w:spacing w:after="0" w:line="220" w:lineRule="atLeast"/>
              <w:rPr>
                <w:rFonts w:ascii="Times New Roman" w:hAnsi="Times New Roman"/>
                <w:sz w:val="22"/>
                <w:szCs w:val="22"/>
              </w:rPr>
            </w:pPr>
          </w:p>
          <w:p w:rsidR="00252C32" w:rsidRPr="007772C3" w:rsidRDefault="00252C32" w:rsidP="00980693">
            <w:pPr>
              <w:spacing w:after="0" w:line="220" w:lineRule="atLeast"/>
              <w:rPr>
                <w:rFonts w:ascii="Times New Roman" w:hAnsi="Times New Roman"/>
                <w:sz w:val="22"/>
                <w:szCs w:val="22"/>
              </w:rPr>
            </w:pPr>
          </w:p>
        </w:tc>
      </w:tr>
      <w:tr w:rsidR="00252C32" w:rsidRPr="007772C3" w:rsidTr="00252C32">
        <w:trPr>
          <w:trHeight w:val="542"/>
        </w:trPr>
        <w:tc>
          <w:tcPr>
            <w:tcW w:w="5263" w:type="dxa"/>
            <w:gridSpan w:val="6"/>
            <w:tcBorders>
              <w:top w:val="nil"/>
              <w:left w:val="nil"/>
              <w:bottom w:val="nil"/>
              <w:right w:val="nil"/>
            </w:tcBorders>
            <w:shd w:val="clear" w:color="auto" w:fill="auto"/>
            <w:vAlign w:val="center"/>
          </w:tcPr>
          <w:p w:rsidR="00252C32" w:rsidRPr="007772C3" w:rsidRDefault="00252C32" w:rsidP="00980693">
            <w:pPr>
              <w:spacing w:after="0" w:line="220" w:lineRule="atLeast"/>
              <w:rPr>
                <w:rFonts w:ascii="Times New Roman" w:hAnsi="Times New Roman"/>
                <w:i/>
                <w:sz w:val="22"/>
                <w:szCs w:val="22"/>
              </w:rPr>
            </w:pPr>
          </w:p>
        </w:tc>
        <w:tc>
          <w:tcPr>
            <w:tcW w:w="4225" w:type="dxa"/>
            <w:gridSpan w:val="4"/>
            <w:tcBorders>
              <w:left w:val="nil"/>
              <w:bottom w:val="nil"/>
              <w:right w:val="nil"/>
            </w:tcBorders>
            <w:shd w:val="clear" w:color="auto" w:fill="auto"/>
            <w:vAlign w:val="center"/>
            <w:hideMark/>
          </w:tcPr>
          <w:p w:rsidR="00252C32" w:rsidRPr="007772C3" w:rsidRDefault="00252C32" w:rsidP="00980693">
            <w:pPr>
              <w:spacing w:after="0" w:line="220" w:lineRule="atLeast"/>
              <w:jc w:val="right"/>
              <w:rPr>
                <w:rFonts w:ascii="Times New Roman" w:hAnsi="Times New Roman"/>
                <w:i/>
                <w:sz w:val="22"/>
                <w:szCs w:val="22"/>
              </w:rPr>
            </w:pPr>
            <w:r w:rsidRPr="007772C3">
              <w:rPr>
                <w:rFonts w:ascii="Times New Roman" w:hAnsi="Times New Roman"/>
                <w:i/>
                <w:sz w:val="22"/>
                <w:szCs w:val="22"/>
              </w:rPr>
              <w:t>ime/prezime/potpis stručne osobe</w:t>
            </w:r>
          </w:p>
        </w:tc>
      </w:tr>
    </w:tbl>
    <w:p w:rsidR="00252C32" w:rsidRDefault="00252C32" w:rsidP="008C1F4D">
      <w:pPr>
        <w:ind w:right="340"/>
        <w:rPr>
          <w:rFonts w:ascii="Times New Roman" w:hAnsi="Times New Roman"/>
          <w:b/>
          <w:sz w:val="22"/>
          <w:szCs w:val="22"/>
        </w:rPr>
      </w:pPr>
    </w:p>
    <w:p w:rsidR="008C1F4D" w:rsidRPr="008C1F4D" w:rsidRDefault="008C1F4D" w:rsidP="008C1F4D">
      <w:pPr>
        <w:ind w:right="340"/>
        <w:rPr>
          <w:rFonts w:ascii="Times New Roman" w:hAnsi="Times New Roman"/>
          <w:sz w:val="22"/>
          <w:szCs w:val="22"/>
        </w:rPr>
      </w:pPr>
    </w:p>
    <w:sectPr w:rsidR="008C1F4D" w:rsidRPr="008C1F4D" w:rsidSect="00A421F3">
      <w:headerReference w:type="default" r:id="rId21"/>
      <w:footerReference w:type="even" r:id="rId22"/>
      <w:footerReference w:type="default" r:id="rId23"/>
      <w:headerReference w:type="first" r:id="rId24"/>
      <w:endnotePr>
        <w:numFmt w:val="decimal"/>
      </w:endnotePr>
      <w:pgSz w:w="11908" w:h="16833" w:code="9"/>
      <w:pgMar w:top="204" w:right="1276" w:bottom="284" w:left="567" w:header="162" w:footer="681" w:gutter="567"/>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84C" w:rsidRDefault="0066584C">
      <w:r>
        <w:separator/>
      </w:r>
    </w:p>
  </w:endnote>
  <w:endnote w:type="continuationSeparator" w:id="0">
    <w:p w:rsidR="0066584C" w:rsidRDefault="00665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TFFAB7160t00">
    <w:altName w:val="Calibri"/>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932" w:rsidRDefault="00C82932" w:rsidP="007B6A65">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rsidR="00C82932" w:rsidRDefault="00C82932" w:rsidP="0012428D">
    <w:pPr>
      <w:pStyle w:val="Podnoj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932" w:rsidRPr="00275759" w:rsidRDefault="00C82932" w:rsidP="005D474A">
    <w:pPr>
      <w:pStyle w:val="Podnoje"/>
      <w:pBdr>
        <w:top w:val="single" w:sz="4" w:space="1" w:color="D9D9D9"/>
      </w:pBdr>
      <w:jc w:val="right"/>
      <w:rPr>
        <w:sz w:val="20"/>
        <w:szCs w:val="20"/>
      </w:rPr>
    </w:pPr>
    <w:r w:rsidRPr="00275759">
      <w:rPr>
        <w:sz w:val="20"/>
        <w:szCs w:val="20"/>
      </w:rPr>
      <w:fldChar w:fldCharType="begin"/>
    </w:r>
    <w:r w:rsidRPr="00275759">
      <w:rPr>
        <w:sz w:val="20"/>
        <w:szCs w:val="20"/>
      </w:rPr>
      <w:instrText>PAGE   \* MERGEFORMAT</w:instrText>
    </w:r>
    <w:r w:rsidRPr="00275759">
      <w:rPr>
        <w:sz w:val="20"/>
        <w:szCs w:val="20"/>
      </w:rPr>
      <w:fldChar w:fldCharType="separate"/>
    </w:r>
    <w:r w:rsidR="00C44A77" w:rsidRPr="00C44A77">
      <w:rPr>
        <w:noProof/>
        <w:sz w:val="22"/>
        <w:szCs w:val="22"/>
      </w:rPr>
      <w:t>3</w:t>
    </w:r>
    <w:r w:rsidRPr="00275759">
      <w:rPr>
        <w:sz w:val="20"/>
        <w:szCs w:val="20"/>
      </w:rPr>
      <w:fldChar w:fldCharType="end"/>
    </w:r>
    <w:r w:rsidRPr="00275759">
      <w:rPr>
        <w:sz w:val="20"/>
        <w:szCs w:val="20"/>
      </w:rPr>
      <w:t xml:space="preserve"> | </w:t>
    </w:r>
    <w:r w:rsidRPr="00275759">
      <w:rPr>
        <w:color w:val="808080"/>
        <w:spacing w:val="60"/>
        <w:sz w:val="20"/>
        <w:szCs w:val="20"/>
      </w:rPr>
      <w:t>Stranica</w:t>
    </w:r>
  </w:p>
  <w:p w:rsidR="00C82932" w:rsidRPr="00A421F3" w:rsidRDefault="00C82932" w:rsidP="0012428D">
    <w:pPr>
      <w:pStyle w:val="Podnoje"/>
      <w:ind w:right="360"/>
      <w:rPr>
        <w:sz w:val="16"/>
        <w:szCs w:val="16"/>
      </w:rPr>
    </w:pPr>
    <w:r w:rsidRPr="00A421F3">
      <w:rPr>
        <w:sz w:val="16"/>
        <w:szCs w:val="16"/>
      </w:rPr>
      <w:t xml:space="preserve">DOKUMENTACIJA O NABAVI – </w:t>
    </w:r>
    <w:r w:rsidRPr="004A68F9">
      <w:rPr>
        <w:sz w:val="16"/>
        <w:szCs w:val="16"/>
      </w:rPr>
      <w:t>Usluga tehničke pomoći za upravljanje projektom, provođenje informativno-obrazovnih aktivnosti te promidžbu i vidljivost projekta izgradnje reciklažnog dvorišta Gračac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84C" w:rsidRDefault="0066584C">
      <w:r>
        <w:separator/>
      </w:r>
    </w:p>
  </w:footnote>
  <w:footnote w:type="continuationSeparator" w:id="0">
    <w:p w:rsidR="0066584C" w:rsidRDefault="006658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932" w:rsidRDefault="00C82932">
    <w:pPr>
      <w:pStyle w:val="Zaglavlje"/>
    </w:pPr>
    <w:r>
      <w:rPr>
        <w:noProof/>
      </w:rPr>
      <w:drawing>
        <wp:inline distT="0" distB="0" distL="0" distR="0" wp14:anchorId="26CF97DA" wp14:editId="05014AAF">
          <wp:extent cx="328930" cy="381000"/>
          <wp:effectExtent l="0" t="0" r="0" b="0"/>
          <wp:docPr id="1" name="Picture 1" descr="Slikovni rezultat za grb 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kovni rezultat za grb r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8930" cy="381000"/>
                  </a:xfrm>
                  <a:prstGeom prst="rect">
                    <a:avLst/>
                  </a:prstGeom>
                  <a:noFill/>
                  <a:ln>
                    <a:noFill/>
                  </a:ln>
                </pic:spPr>
              </pic:pic>
            </a:graphicData>
          </a:graphic>
        </wp:inline>
      </w:drawing>
    </w:r>
  </w:p>
  <w:p w:rsidR="00C82932" w:rsidRPr="00E72E16" w:rsidRDefault="00C82932" w:rsidP="00E72E16">
    <w:pPr>
      <w:pStyle w:val="Zaglavlje"/>
      <w:spacing w:after="0" w:line="240" w:lineRule="auto"/>
      <w:rPr>
        <w:b/>
      </w:rPr>
    </w:pPr>
    <w:r w:rsidRPr="00E72E16">
      <w:rPr>
        <w:b/>
      </w:rPr>
      <w:t>REPUBLIKA HRVATSKA</w:t>
    </w:r>
  </w:p>
  <w:p w:rsidR="00C82932" w:rsidRDefault="00C82932" w:rsidP="00E72E16">
    <w:pPr>
      <w:pStyle w:val="Zaglavlje"/>
      <w:pBdr>
        <w:bottom w:val="single" w:sz="12" w:space="1" w:color="auto"/>
      </w:pBdr>
      <w:spacing w:after="0" w:line="240" w:lineRule="auto"/>
    </w:pPr>
    <w:r>
      <w:t>ZADARSKA ŽUPANIJA</w:t>
    </w:r>
  </w:p>
  <w:p w:rsidR="00C82932" w:rsidRDefault="00C82932" w:rsidP="00E72E16">
    <w:pPr>
      <w:pStyle w:val="Zaglavlje"/>
      <w:pBdr>
        <w:bottom w:val="single" w:sz="12" w:space="1" w:color="auto"/>
      </w:pBdr>
      <w:spacing w:after="0" w:line="240" w:lineRule="auto"/>
    </w:pPr>
    <w:r>
      <w:t>OPĆINA GRAČAC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932" w:rsidRDefault="00C82932" w:rsidP="000B327C">
    <w:pPr>
      <w:ind w:left="540" w:hanging="540"/>
      <w:jc w:val="center"/>
      <w:rPr>
        <w:i/>
      </w:rPr>
    </w:pPr>
    <w:r>
      <w:rPr>
        <w:i/>
      </w:rPr>
      <w:t xml:space="preserve">Obrazac dokumentacije za nadmetanje za nabavu radova velike vrijednosti </w:t>
    </w:r>
  </w:p>
  <w:p w:rsidR="00C82932" w:rsidRPr="00493E93" w:rsidRDefault="00C82932" w:rsidP="000B327C">
    <w:pPr>
      <w:ind w:left="540" w:hanging="540"/>
      <w:jc w:val="center"/>
      <w:rPr>
        <w:i/>
      </w:rPr>
    </w:pPr>
    <w:r>
      <w:rPr>
        <w:i/>
      </w:rPr>
      <w:t>- jednake ili veće od 39.046.431,00 kn</w:t>
    </w:r>
  </w:p>
  <w:p w:rsidR="00C82932" w:rsidRDefault="00C82932">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951A3"/>
    <w:multiLevelType w:val="hybridMultilevel"/>
    <w:tmpl w:val="8A322446"/>
    <w:lvl w:ilvl="0" w:tplc="C45A6DB8">
      <w:start w:val="18"/>
      <w:numFmt w:val="bullet"/>
      <w:lvlText w:val="-"/>
      <w:lvlJc w:val="left"/>
      <w:pPr>
        <w:ind w:left="1440" w:hanging="360"/>
      </w:pPr>
      <w:rPr>
        <w:rFonts w:ascii="TTFFAB7160t00" w:eastAsia="Calibri" w:hAnsi="TTFFAB7160t00" w:cs="TTFFAB7160t00"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
    <w:nsid w:val="0B933541"/>
    <w:multiLevelType w:val="hybridMultilevel"/>
    <w:tmpl w:val="9A8A50A6"/>
    <w:lvl w:ilvl="0" w:tplc="82100E1E">
      <w:start w:val="5"/>
      <w:numFmt w:val="bullet"/>
      <w:lvlText w:val="-"/>
      <w:lvlJc w:val="left"/>
      <w:pPr>
        <w:ind w:left="720" w:hanging="360"/>
      </w:pPr>
      <w:rPr>
        <w:rFonts w:ascii="Cambria" w:eastAsia="Calibri"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D3A0FAB"/>
    <w:multiLevelType w:val="hybridMultilevel"/>
    <w:tmpl w:val="D102BE24"/>
    <w:lvl w:ilvl="0" w:tplc="041A0005">
      <w:start w:val="1"/>
      <w:numFmt w:val="bullet"/>
      <w:lvlText w:val=""/>
      <w:lvlJc w:val="left"/>
      <w:pPr>
        <w:ind w:left="780" w:hanging="360"/>
      </w:pPr>
      <w:rPr>
        <w:rFonts w:ascii="Wingdings" w:hAnsi="Wingdings"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3">
    <w:nsid w:val="1041313B"/>
    <w:multiLevelType w:val="multilevel"/>
    <w:tmpl w:val="A8C28582"/>
    <w:lvl w:ilvl="0">
      <w:start w:val="14"/>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3B54129"/>
    <w:multiLevelType w:val="hybridMultilevel"/>
    <w:tmpl w:val="22FA3B6E"/>
    <w:lvl w:ilvl="0" w:tplc="C45A6DB8">
      <w:start w:val="18"/>
      <w:numFmt w:val="bullet"/>
      <w:lvlText w:val="-"/>
      <w:lvlJc w:val="left"/>
      <w:pPr>
        <w:ind w:left="780" w:hanging="360"/>
      </w:pPr>
      <w:rPr>
        <w:rFonts w:ascii="TTFFAB7160t00" w:eastAsia="Calibri" w:hAnsi="TTFFAB7160t00" w:cs="TTFFAB7160t00"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5">
    <w:nsid w:val="1FBD3BD4"/>
    <w:multiLevelType w:val="hybridMultilevel"/>
    <w:tmpl w:val="07D0171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23331D24"/>
    <w:multiLevelType w:val="multilevel"/>
    <w:tmpl w:val="95DA6C02"/>
    <w:lvl w:ilvl="0">
      <w:start w:val="1"/>
      <w:numFmt w:val="decimal"/>
      <w:lvlText w:val="%1."/>
      <w:lvlJc w:val="left"/>
      <w:pPr>
        <w:ind w:left="786"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
    <w:nsid w:val="23FD677F"/>
    <w:multiLevelType w:val="hybridMultilevel"/>
    <w:tmpl w:val="6572450C"/>
    <w:lvl w:ilvl="0" w:tplc="041A0005">
      <w:start w:val="1"/>
      <w:numFmt w:val="bullet"/>
      <w:lvlText w:val=""/>
      <w:lvlJc w:val="left"/>
      <w:pPr>
        <w:ind w:left="1068" w:hanging="360"/>
      </w:pPr>
      <w:rPr>
        <w:rFonts w:ascii="Wingdings" w:hAnsi="Wingdings" w:hint="default"/>
      </w:rPr>
    </w:lvl>
    <w:lvl w:ilvl="1" w:tplc="041A0003">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
    <w:nsid w:val="2F807DCA"/>
    <w:multiLevelType w:val="hybridMultilevel"/>
    <w:tmpl w:val="3582405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32D01D55"/>
    <w:multiLevelType w:val="hybridMultilevel"/>
    <w:tmpl w:val="0FD2678E"/>
    <w:lvl w:ilvl="0" w:tplc="82100E1E">
      <w:start w:val="5"/>
      <w:numFmt w:val="bullet"/>
      <w:lvlText w:val="-"/>
      <w:lvlJc w:val="left"/>
      <w:pPr>
        <w:ind w:left="720" w:hanging="360"/>
      </w:pPr>
      <w:rPr>
        <w:rFonts w:ascii="Cambria" w:eastAsia="Calibri"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49187437"/>
    <w:multiLevelType w:val="hybridMultilevel"/>
    <w:tmpl w:val="776617E0"/>
    <w:lvl w:ilvl="0" w:tplc="041A0005">
      <w:start w:val="1"/>
      <w:numFmt w:val="bullet"/>
      <w:lvlText w:val=""/>
      <w:lvlJc w:val="left"/>
      <w:pPr>
        <w:ind w:left="1080" w:hanging="360"/>
      </w:pPr>
      <w:rPr>
        <w:rFonts w:ascii="Wingdings" w:hAnsi="Wingdings"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1">
    <w:nsid w:val="55305532"/>
    <w:multiLevelType w:val="hybridMultilevel"/>
    <w:tmpl w:val="7AAA61E0"/>
    <w:lvl w:ilvl="0" w:tplc="041A000F">
      <w:start w:val="1"/>
      <w:numFmt w:val="decimal"/>
      <w:lvlText w:val="%1."/>
      <w:lvlJc w:val="left"/>
      <w:pPr>
        <w:ind w:left="720" w:hanging="360"/>
      </w:pPr>
    </w:lvl>
    <w:lvl w:ilvl="1" w:tplc="EC4CB4DE">
      <w:numFmt w:val="bullet"/>
      <w:lvlText w:val="-"/>
      <w:lvlJc w:val="left"/>
      <w:pPr>
        <w:ind w:left="1785" w:hanging="705"/>
      </w:pPr>
      <w:rPr>
        <w:rFonts w:ascii="Arial" w:eastAsiaTheme="minorHAnsi" w:hAnsi="Arial" w:cs="Aria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563D1D64"/>
    <w:multiLevelType w:val="hybridMultilevel"/>
    <w:tmpl w:val="027219A6"/>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642E761D"/>
    <w:multiLevelType w:val="hybridMultilevel"/>
    <w:tmpl w:val="21ECA2C4"/>
    <w:lvl w:ilvl="0" w:tplc="041A0005">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684E399B"/>
    <w:multiLevelType w:val="hybridMultilevel"/>
    <w:tmpl w:val="6306675C"/>
    <w:lvl w:ilvl="0" w:tplc="CC323078">
      <w:start w:val="1"/>
      <w:numFmt w:val="decimal"/>
      <w:lvlText w:val="%1."/>
      <w:lvlJc w:val="left"/>
      <w:pPr>
        <w:ind w:left="360" w:hanging="360"/>
      </w:pPr>
      <w:rPr>
        <w:b/>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
    <w:nsid w:val="6C10684C"/>
    <w:multiLevelType w:val="hybridMultilevel"/>
    <w:tmpl w:val="2D72C4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6D0E73ED"/>
    <w:multiLevelType w:val="hybridMultilevel"/>
    <w:tmpl w:val="55401426"/>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70B77F25"/>
    <w:multiLevelType w:val="hybridMultilevel"/>
    <w:tmpl w:val="32902FD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73683DB4"/>
    <w:multiLevelType w:val="hybridMultilevel"/>
    <w:tmpl w:val="27C65E9C"/>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7A032AED"/>
    <w:multiLevelType w:val="hybridMultilevel"/>
    <w:tmpl w:val="7AAA61E0"/>
    <w:lvl w:ilvl="0" w:tplc="041A000F">
      <w:start w:val="1"/>
      <w:numFmt w:val="decimal"/>
      <w:lvlText w:val="%1."/>
      <w:lvlJc w:val="left"/>
      <w:pPr>
        <w:ind w:left="720" w:hanging="360"/>
      </w:pPr>
    </w:lvl>
    <w:lvl w:ilvl="1" w:tplc="EC4CB4DE">
      <w:numFmt w:val="bullet"/>
      <w:lvlText w:val="-"/>
      <w:lvlJc w:val="left"/>
      <w:pPr>
        <w:ind w:left="1785" w:hanging="705"/>
      </w:pPr>
      <w:rPr>
        <w:rFonts w:ascii="Arial" w:eastAsiaTheme="minorHAnsi" w:hAnsi="Arial" w:cs="Aria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17"/>
  </w:num>
  <w:num w:numId="5">
    <w:abstractNumId w:val="4"/>
  </w:num>
  <w:num w:numId="6">
    <w:abstractNumId w:val="16"/>
  </w:num>
  <w:num w:numId="7">
    <w:abstractNumId w:val="0"/>
  </w:num>
  <w:num w:numId="8">
    <w:abstractNumId w:val="11"/>
  </w:num>
  <w:num w:numId="9">
    <w:abstractNumId w:val="13"/>
  </w:num>
  <w:num w:numId="10">
    <w:abstractNumId w:val="19"/>
  </w:num>
  <w:num w:numId="11">
    <w:abstractNumId w:val="7"/>
  </w:num>
  <w:num w:numId="12">
    <w:abstractNumId w:val="10"/>
  </w:num>
  <w:num w:numId="13">
    <w:abstractNumId w:val="9"/>
  </w:num>
  <w:num w:numId="14">
    <w:abstractNumId w:val="1"/>
  </w:num>
  <w:num w:numId="15">
    <w:abstractNumId w:val="2"/>
  </w:num>
  <w:num w:numId="16">
    <w:abstractNumId w:val="18"/>
  </w:num>
  <w:num w:numId="17">
    <w:abstractNumId w:val="8"/>
  </w:num>
  <w:num w:numId="18">
    <w:abstractNumId w:val="12"/>
  </w:num>
  <w:num w:numId="19">
    <w:abstractNumId w:val="15"/>
  </w:num>
  <w:num w:numId="20">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B0F"/>
    <w:rsid w:val="00001664"/>
    <w:rsid w:val="00002158"/>
    <w:rsid w:val="00002A5E"/>
    <w:rsid w:val="00004A0C"/>
    <w:rsid w:val="00004FD7"/>
    <w:rsid w:val="00005579"/>
    <w:rsid w:val="00005B0A"/>
    <w:rsid w:val="0000647B"/>
    <w:rsid w:val="00007345"/>
    <w:rsid w:val="000074A9"/>
    <w:rsid w:val="000074DE"/>
    <w:rsid w:val="0001014B"/>
    <w:rsid w:val="000104B6"/>
    <w:rsid w:val="000106A0"/>
    <w:rsid w:val="0001087F"/>
    <w:rsid w:val="000108B9"/>
    <w:rsid w:val="000113A5"/>
    <w:rsid w:val="0001162B"/>
    <w:rsid w:val="000125F6"/>
    <w:rsid w:val="00013BD8"/>
    <w:rsid w:val="00014980"/>
    <w:rsid w:val="0001506F"/>
    <w:rsid w:val="00015683"/>
    <w:rsid w:val="00015C7A"/>
    <w:rsid w:val="000165C4"/>
    <w:rsid w:val="00016917"/>
    <w:rsid w:val="00016AC2"/>
    <w:rsid w:val="00016DF9"/>
    <w:rsid w:val="0002197D"/>
    <w:rsid w:val="00022B90"/>
    <w:rsid w:val="000238A3"/>
    <w:rsid w:val="000238DC"/>
    <w:rsid w:val="00023ED7"/>
    <w:rsid w:val="00024853"/>
    <w:rsid w:val="0002496D"/>
    <w:rsid w:val="00024DDC"/>
    <w:rsid w:val="00032805"/>
    <w:rsid w:val="0003459B"/>
    <w:rsid w:val="00036CDC"/>
    <w:rsid w:val="000379E9"/>
    <w:rsid w:val="00037FC5"/>
    <w:rsid w:val="00040AC0"/>
    <w:rsid w:val="000413CE"/>
    <w:rsid w:val="0004218C"/>
    <w:rsid w:val="0004222D"/>
    <w:rsid w:val="000422FB"/>
    <w:rsid w:val="000424F0"/>
    <w:rsid w:val="00042627"/>
    <w:rsid w:val="00042674"/>
    <w:rsid w:val="0004331F"/>
    <w:rsid w:val="000450AB"/>
    <w:rsid w:val="000455C0"/>
    <w:rsid w:val="00050156"/>
    <w:rsid w:val="0005144B"/>
    <w:rsid w:val="000522AA"/>
    <w:rsid w:val="0005239A"/>
    <w:rsid w:val="00052B9E"/>
    <w:rsid w:val="00052FD1"/>
    <w:rsid w:val="00053688"/>
    <w:rsid w:val="000540D9"/>
    <w:rsid w:val="00054990"/>
    <w:rsid w:val="00055F55"/>
    <w:rsid w:val="000568ED"/>
    <w:rsid w:val="000572C0"/>
    <w:rsid w:val="000572F0"/>
    <w:rsid w:val="0006068C"/>
    <w:rsid w:val="000623B0"/>
    <w:rsid w:val="000629A0"/>
    <w:rsid w:val="00062A85"/>
    <w:rsid w:val="00062ED0"/>
    <w:rsid w:val="00064803"/>
    <w:rsid w:val="00064FEC"/>
    <w:rsid w:val="0006543E"/>
    <w:rsid w:val="000656CD"/>
    <w:rsid w:val="000701ED"/>
    <w:rsid w:val="00070D3B"/>
    <w:rsid w:val="00071328"/>
    <w:rsid w:val="000714AD"/>
    <w:rsid w:val="00071787"/>
    <w:rsid w:val="00073EB1"/>
    <w:rsid w:val="00074AD2"/>
    <w:rsid w:val="00075A52"/>
    <w:rsid w:val="00076316"/>
    <w:rsid w:val="00076C60"/>
    <w:rsid w:val="00076EDC"/>
    <w:rsid w:val="00077A90"/>
    <w:rsid w:val="00077E6D"/>
    <w:rsid w:val="0008084C"/>
    <w:rsid w:val="00080CEB"/>
    <w:rsid w:val="00080EF0"/>
    <w:rsid w:val="0008384D"/>
    <w:rsid w:val="00083CA0"/>
    <w:rsid w:val="00083CAC"/>
    <w:rsid w:val="00084DAA"/>
    <w:rsid w:val="00084EC4"/>
    <w:rsid w:val="00086894"/>
    <w:rsid w:val="00086A54"/>
    <w:rsid w:val="00087924"/>
    <w:rsid w:val="0009067F"/>
    <w:rsid w:val="00092AF1"/>
    <w:rsid w:val="00093BCA"/>
    <w:rsid w:val="0009443E"/>
    <w:rsid w:val="00094984"/>
    <w:rsid w:val="0009542C"/>
    <w:rsid w:val="00095461"/>
    <w:rsid w:val="0009598A"/>
    <w:rsid w:val="00096025"/>
    <w:rsid w:val="000963CE"/>
    <w:rsid w:val="00096B04"/>
    <w:rsid w:val="00097ABE"/>
    <w:rsid w:val="000A10C4"/>
    <w:rsid w:val="000A1AA2"/>
    <w:rsid w:val="000A449A"/>
    <w:rsid w:val="000A5749"/>
    <w:rsid w:val="000A5DFD"/>
    <w:rsid w:val="000A6B4B"/>
    <w:rsid w:val="000A7D86"/>
    <w:rsid w:val="000A7F47"/>
    <w:rsid w:val="000B041A"/>
    <w:rsid w:val="000B16F4"/>
    <w:rsid w:val="000B170F"/>
    <w:rsid w:val="000B318A"/>
    <w:rsid w:val="000B327C"/>
    <w:rsid w:val="000B36FB"/>
    <w:rsid w:val="000B3DC4"/>
    <w:rsid w:val="000B4406"/>
    <w:rsid w:val="000B4FAD"/>
    <w:rsid w:val="000B6D89"/>
    <w:rsid w:val="000B6E89"/>
    <w:rsid w:val="000B78AD"/>
    <w:rsid w:val="000C1BEF"/>
    <w:rsid w:val="000C2452"/>
    <w:rsid w:val="000C298F"/>
    <w:rsid w:val="000C30EA"/>
    <w:rsid w:val="000C47B9"/>
    <w:rsid w:val="000C4E21"/>
    <w:rsid w:val="000C4FB4"/>
    <w:rsid w:val="000C51C1"/>
    <w:rsid w:val="000C6E73"/>
    <w:rsid w:val="000C7186"/>
    <w:rsid w:val="000C7669"/>
    <w:rsid w:val="000C7ACE"/>
    <w:rsid w:val="000C7EDF"/>
    <w:rsid w:val="000D04EC"/>
    <w:rsid w:val="000D143C"/>
    <w:rsid w:val="000D2577"/>
    <w:rsid w:val="000D34AC"/>
    <w:rsid w:val="000D3584"/>
    <w:rsid w:val="000D3E04"/>
    <w:rsid w:val="000D3E6B"/>
    <w:rsid w:val="000D4709"/>
    <w:rsid w:val="000D4862"/>
    <w:rsid w:val="000D4B4B"/>
    <w:rsid w:val="000D7D75"/>
    <w:rsid w:val="000E0C6A"/>
    <w:rsid w:val="000E1274"/>
    <w:rsid w:val="000E1FF5"/>
    <w:rsid w:val="000E2A99"/>
    <w:rsid w:val="000E30AE"/>
    <w:rsid w:val="000E3B22"/>
    <w:rsid w:val="000E4408"/>
    <w:rsid w:val="000E5005"/>
    <w:rsid w:val="000E63C1"/>
    <w:rsid w:val="000E690E"/>
    <w:rsid w:val="000E750D"/>
    <w:rsid w:val="000E7C12"/>
    <w:rsid w:val="000F0798"/>
    <w:rsid w:val="000F0C40"/>
    <w:rsid w:val="000F4D34"/>
    <w:rsid w:val="000F5648"/>
    <w:rsid w:val="00100B30"/>
    <w:rsid w:val="001026D8"/>
    <w:rsid w:val="001041A2"/>
    <w:rsid w:val="00104DB1"/>
    <w:rsid w:val="00105878"/>
    <w:rsid w:val="001074BC"/>
    <w:rsid w:val="00107D98"/>
    <w:rsid w:val="00110008"/>
    <w:rsid w:val="00111E91"/>
    <w:rsid w:val="0011250F"/>
    <w:rsid w:val="001137F5"/>
    <w:rsid w:val="00113A72"/>
    <w:rsid w:val="001154BC"/>
    <w:rsid w:val="001159A3"/>
    <w:rsid w:val="0011705F"/>
    <w:rsid w:val="00120C9D"/>
    <w:rsid w:val="0012135F"/>
    <w:rsid w:val="00122AB1"/>
    <w:rsid w:val="001230A9"/>
    <w:rsid w:val="00123AFE"/>
    <w:rsid w:val="00123DA8"/>
    <w:rsid w:val="0012428D"/>
    <w:rsid w:val="001243AB"/>
    <w:rsid w:val="0012488A"/>
    <w:rsid w:val="00125E0B"/>
    <w:rsid w:val="00126AC1"/>
    <w:rsid w:val="00131124"/>
    <w:rsid w:val="0013129A"/>
    <w:rsid w:val="00131C5D"/>
    <w:rsid w:val="0013227A"/>
    <w:rsid w:val="00133B37"/>
    <w:rsid w:val="00134366"/>
    <w:rsid w:val="00134BBF"/>
    <w:rsid w:val="001409F0"/>
    <w:rsid w:val="00141478"/>
    <w:rsid w:val="00141C6B"/>
    <w:rsid w:val="00144F38"/>
    <w:rsid w:val="00145274"/>
    <w:rsid w:val="001462E5"/>
    <w:rsid w:val="001465A6"/>
    <w:rsid w:val="001474A9"/>
    <w:rsid w:val="00147CBC"/>
    <w:rsid w:val="0015077A"/>
    <w:rsid w:val="00150EF6"/>
    <w:rsid w:val="00153069"/>
    <w:rsid w:val="00154D96"/>
    <w:rsid w:val="00155460"/>
    <w:rsid w:val="001559F9"/>
    <w:rsid w:val="0015788C"/>
    <w:rsid w:val="001625BD"/>
    <w:rsid w:val="00164375"/>
    <w:rsid w:val="00164434"/>
    <w:rsid w:val="0016523A"/>
    <w:rsid w:val="00165780"/>
    <w:rsid w:val="00165C96"/>
    <w:rsid w:val="00166A8F"/>
    <w:rsid w:val="00166F83"/>
    <w:rsid w:val="001671BF"/>
    <w:rsid w:val="0016728C"/>
    <w:rsid w:val="00167826"/>
    <w:rsid w:val="00167939"/>
    <w:rsid w:val="001713C5"/>
    <w:rsid w:val="001723C5"/>
    <w:rsid w:val="00173573"/>
    <w:rsid w:val="00174E28"/>
    <w:rsid w:val="001762BF"/>
    <w:rsid w:val="001764AC"/>
    <w:rsid w:val="00177416"/>
    <w:rsid w:val="00180B45"/>
    <w:rsid w:val="00181274"/>
    <w:rsid w:val="001817ED"/>
    <w:rsid w:val="00181B74"/>
    <w:rsid w:val="00182306"/>
    <w:rsid w:val="00182C5A"/>
    <w:rsid w:val="00184230"/>
    <w:rsid w:val="001843B6"/>
    <w:rsid w:val="00185268"/>
    <w:rsid w:val="00185553"/>
    <w:rsid w:val="0018674E"/>
    <w:rsid w:val="0019014E"/>
    <w:rsid w:val="001902A2"/>
    <w:rsid w:val="001907B8"/>
    <w:rsid w:val="00191466"/>
    <w:rsid w:val="00193B3D"/>
    <w:rsid w:val="0019570A"/>
    <w:rsid w:val="001960CC"/>
    <w:rsid w:val="001965D9"/>
    <w:rsid w:val="00196987"/>
    <w:rsid w:val="001973A0"/>
    <w:rsid w:val="001978F0"/>
    <w:rsid w:val="001A1313"/>
    <w:rsid w:val="001A2382"/>
    <w:rsid w:val="001A3D0B"/>
    <w:rsid w:val="001A78A4"/>
    <w:rsid w:val="001B0666"/>
    <w:rsid w:val="001B1D96"/>
    <w:rsid w:val="001B222D"/>
    <w:rsid w:val="001B3966"/>
    <w:rsid w:val="001B3E43"/>
    <w:rsid w:val="001B3FA1"/>
    <w:rsid w:val="001B4036"/>
    <w:rsid w:val="001B4A6B"/>
    <w:rsid w:val="001B5A15"/>
    <w:rsid w:val="001B7A6F"/>
    <w:rsid w:val="001C0374"/>
    <w:rsid w:val="001C1A50"/>
    <w:rsid w:val="001C2FBE"/>
    <w:rsid w:val="001C3BFF"/>
    <w:rsid w:val="001C3F47"/>
    <w:rsid w:val="001C3F7B"/>
    <w:rsid w:val="001C42E4"/>
    <w:rsid w:val="001C5F73"/>
    <w:rsid w:val="001C60BC"/>
    <w:rsid w:val="001C674A"/>
    <w:rsid w:val="001D0166"/>
    <w:rsid w:val="001D0401"/>
    <w:rsid w:val="001D040B"/>
    <w:rsid w:val="001D0CC0"/>
    <w:rsid w:val="001D0FA3"/>
    <w:rsid w:val="001D10AB"/>
    <w:rsid w:val="001D1A10"/>
    <w:rsid w:val="001D1FDB"/>
    <w:rsid w:val="001D2548"/>
    <w:rsid w:val="001D2D4C"/>
    <w:rsid w:val="001D2E3B"/>
    <w:rsid w:val="001D44A0"/>
    <w:rsid w:val="001D519E"/>
    <w:rsid w:val="001D583C"/>
    <w:rsid w:val="001D6153"/>
    <w:rsid w:val="001E20E2"/>
    <w:rsid w:val="001E445B"/>
    <w:rsid w:val="001E60F4"/>
    <w:rsid w:val="001E6A53"/>
    <w:rsid w:val="001E6F1C"/>
    <w:rsid w:val="001F15EA"/>
    <w:rsid w:val="001F3214"/>
    <w:rsid w:val="001F35DF"/>
    <w:rsid w:val="001F59D6"/>
    <w:rsid w:val="001F6265"/>
    <w:rsid w:val="001F65C9"/>
    <w:rsid w:val="00200310"/>
    <w:rsid w:val="002004C0"/>
    <w:rsid w:val="00201498"/>
    <w:rsid w:val="00201891"/>
    <w:rsid w:val="00202115"/>
    <w:rsid w:val="002032A0"/>
    <w:rsid w:val="002034A6"/>
    <w:rsid w:val="00205625"/>
    <w:rsid w:val="00205A0E"/>
    <w:rsid w:val="00205C33"/>
    <w:rsid w:val="00207368"/>
    <w:rsid w:val="00207658"/>
    <w:rsid w:val="0020794E"/>
    <w:rsid w:val="00210EA1"/>
    <w:rsid w:val="00210EBE"/>
    <w:rsid w:val="00211BE6"/>
    <w:rsid w:val="002126B4"/>
    <w:rsid w:val="00214B94"/>
    <w:rsid w:val="00216BAF"/>
    <w:rsid w:val="00216D14"/>
    <w:rsid w:val="00217F31"/>
    <w:rsid w:val="002208CD"/>
    <w:rsid w:val="0022118B"/>
    <w:rsid w:val="00221206"/>
    <w:rsid w:val="00221920"/>
    <w:rsid w:val="00222CB1"/>
    <w:rsid w:val="002246DB"/>
    <w:rsid w:val="002247BE"/>
    <w:rsid w:val="002254BD"/>
    <w:rsid w:val="002260CA"/>
    <w:rsid w:val="0022693F"/>
    <w:rsid w:val="00226FCE"/>
    <w:rsid w:val="002271A2"/>
    <w:rsid w:val="0023013A"/>
    <w:rsid w:val="00230EB8"/>
    <w:rsid w:val="00231210"/>
    <w:rsid w:val="0023209A"/>
    <w:rsid w:val="00232A1A"/>
    <w:rsid w:val="00234556"/>
    <w:rsid w:val="00234617"/>
    <w:rsid w:val="002350DF"/>
    <w:rsid w:val="0023535E"/>
    <w:rsid w:val="00235BEE"/>
    <w:rsid w:val="00236758"/>
    <w:rsid w:val="00236C58"/>
    <w:rsid w:val="00237282"/>
    <w:rsid w:val="00237574"/>
    <w:rsid w:val="00237E32"/>
    <w:rsid w:val="002404AD"/>
    <w:rsid w:val="00241057"/>
    <w:rsid w:val="002410D8"/>
    <w:rsid w:val="0024226A"/>
    <w:rsid w:val="00243E0A"/>
    <w:rsid w:val="00244E1B"/>
    <w:rsid w:val="00244E85"/>
    <w:rsid w:val="00246347"/>
    <w:rsid w:val="00246A47"/>
    <w:rsid w:val="0024727F"/>
    <w:rsid w:val="00250C43"/>
    <w:rsid w:val="00252999"/>
    <w:rsid w:val="00252C32"/>
    <w:rsid w:val="00253475"/>
    <w:rsid w:val="002538FA"/>
    <w:rsid w:val="002539A0"/>
    <w:rsid w:val="0025460E"/>
    <w:rsid w:val="00255188"/>
    <w:rsid w:val="00255EEC"/>
    <w:rsid w:val="00256B85"/>
    <w:rsid w:val="00260411"/>
    <w:rsid w:val="002607CE"/>
    <w:rsid w:val="00260D60"/>
    <w:rsid w:val="0026115C"/>
    <w:rsid w:val="00262D2A"/>
    <w:rsid w:val="00264D9E"/>
    <w:rsid w:val="00265020"/>
    <w:rsid w:val="002656C2"/>
    <w:rsid w:val="00266554"/>
    <w:rsid w:val="00266E0A"/>
    <w:rsid w:val="00267AC8"/>
    <w:rsid w:val="00267BAE"/>
    <w:rsid w:val="002722A0"/>
    <w:rsid w:val="002744DF"/>
    <w:rsid w:val="002754DB"/>
    <w:rsid w:val="002755B7"/>
    <w:rsid w:val="00275759"/>
    <w:rsid w:val="00275EC6"/>
    <w:rsid w:val="002763A1"/>
    <w:rsid w:val="00276BF9"/>
    <w:rsid w:val="00281348"/>
    <w:rsid w:val="002819E5"/>
    <w:rsid w:val="00281C68"/>
    <w:rsid w:val="0028278D"/>
    <w:rsid w:val="002836F0"/>
    <w:rsid w:val="002854EA"/>
    <w:rsid w:val="00285E92"/>
    <w:rsid w:val="002861BA"/>
    <w:rsid w:val="00287BE4"/>
    <w:rsid w:val="00290DBE"/>
    <w:rsid w:val="0029197B"/>
    <w:rsid w:val="00292332"/>
    <w:rsid w:val="002934FC"/>
    <w:rsid w:val="0029356B"/>
    <w:rsid w:val="00294A38"/>
    <w:rsid w:val="00295661"/>
    <w:rsid w:val="00295FE6"/>
    <w:rsid w:val="00296F97"/>
    <w:rsid w:val="002A0D3D"/>
    <w:rsid w:val="002A0E6D"/>
    <w:rsid w:val="002A11A4"/>
    <w:rsid w:val="002A1DD1"/>
    <w:rsid w:val="002A4E4B"/>
    <w:rsid w:val="002A7587"/>
    <w:rsid w:val="002A77EC"/>
    <w:rsid w:val="002B42AE"/>
    <w:rsid w:val="002B4ED5"/>
    <w:rsid w:val="002B5369"/>
    <w:rsid w:val="002B5638"/>
    <w:rsid w:val="002C060C"/>
    <w:rsid w:val="002C07E5"/>
    <w:rsid w:val="002C173F"/>
    <w:rsid w:val="002C1B38"/>
    <w:rsid w:val="002C2A8B"/>
    <w:rsid w:val="002C2C82"/>
    <w:rsid w:val="002C4395"/>
    <w:rsid w:val="002C6CA6"/>
    <w:rsid w:val="002C6CE3"/>
    <w:rsid w:val="002C7B32"/>
    <w:rsid w:val="002C7D15"/>
    <w:rsid w:val="002D2CED"/>
    <w:rsid w:val="002D7C1A"/>
    <w:rsid w:val="002E03E0"/>
    <w:rsid w:val="002E0F1A"/>
    <w:rsid w:val="002E1AA5"/>
    <w:rsid w:val="002E1F0C"/>
    <w:rsid w:val="002E4DBA"/>
    <w:rsid w:val="002E500E"/>
    <w:rsid w:val="002E516F"/>
    <w:rsid w:val="002E735D"/>
    <w:rsid w:val="002F0224"/>
    <w:rsid w:val="002F07FA"/>
    <w:rsid w:val="002F17FF"/>
    <w:rsid w:val="002F289A"/>
    <w:rsid w:val="002F406F"/>
    <w:rsid w:val="002F413D"/>
    <w:rsid w:val="002F470D"/>
    <w:rsid w:val="002F4C16"/>
    <w:rsid w:val="002F4E04"/>
    <w:rsid w:val="002F4F8A"/>
    <w:rsid w:val="002F5688"/>
    <w:rsid w:val="002F652B"/>
    <w:rsid w:val="002F68C3"/>
    <w:rsid w:val="002F6B93"/>
    <w:rsid w:val="002F7716"/>
    <w:rsid w:val="0030154C"/>
    <w:rsid w:val="00301581"/>
    <w:rsid w:val="00301EED"/>
    <w:rsid w:val="00301F60"/>
    <w:rsid w:val="003020A2"/>
    <w:rsid w:val="00303299"/>
    <w:rsid w:val="003033CE"/>
    <w:rsid w:val="00304C06"/>
    <w:rsid w:val="00305A84"/>
    <w:rsid w:val="0030664B"/>
    <w:rsid w:val="00311253"/>
    <w:rsid w:val="00311358"/>
    <w:rsid w:val="00312F24"/>
    <w:rsid w:val="0031317E"/>
    <w:rsid w:val="00313D96"/>
    <w:rsid w:val="0031430C"/>
    <w:rsid w:val="00315613"/>
    <w:rsid w:val="00316337"/>
    <w:rsid w:val="00316C8C"/>
    <w:rsid w:val="00316FA4"/>
    <w:rsid w:val="003209A6"/>
    <w:rsid w:val="00321BD1"/>
    <w:rsid w:val="00321D52"/>
    <w:rsid w:val="003229A1"/>
    <w:rsid w:val="003265AD"/>
    <w:rsid w:val="00326A2E"/>
    <w:rsid w:val="00327347"/>
    <w:rsid w:val="00327531"/>
    <w:rsid w:val="00327945"/>
    <w:rsid w:val="00333547"/>
    <w:rsid w:val="00334D54"/>
    <w:rsid w:val="00335B82"/>
    <w:rsid w:val="00335DE2"/>
    <w:rsid w:val="003367BE"/>
    <w:rsid w:val="00336E35"/>
    <w:rsid w:val="00337351"/>
    <w:rsid w:val="00337818"/>
    <w:rsid w:val="00337AD8"/>
    <w:rsid w:val="00337D14"/>
    <w:rsid w:val="003400E6"/>
    <w:rsid w:val="00340195"/>
    <w:rsid w:val="00340B57"/>
    <w:rsid w:val="00340B7F"/>
    <w:rsid w:val="00341124"/>
    <w:rsid w:val="00342BF5"/>
    <w:rsid w:val="00342CF7"/>
    <w:rsid w:val="0034371D"/>
    <w:rsid w:val="0034600C"/>
    <w:rsid w:val="003465D4"/>
    <w:rsid w:val="003475C8"/>
    <w:rsid w:val="00347C8B"/>
    <w:rsid w:val="0035176A"/>
    <w:rsid w:val="00352400"/>
    <w:rsid w:val="00352FBE"/>
    <w:rsid w:val="00357C70"/>
    <w:rsid w:val="00361542"/>
    <w:rsid w:val="00361B2C"/>
    <w:rsid w:val="00362271"/>
    <w:rsid w:val="0036261B"/>
    <w:rsid w:val="00363D35"/>
    <w:rsid w:val="00364076"/>
    <w:rsid w:val="00364754"/>
    <w:rsid w:val="00364C4B"/>
    <w:rsid w:val="00364E66"/>
    <w:rsid w:val="00367177"/>
    <w:rsid w:val="00370B7D"/>
    <w:rsid w:val="00370E04"/>
    <w:rsid w:val="00370EB2"/>
    <w:rsid w:val="0037354A"/>
    <w:rsid w:val="00373F69"/>
    <w:rsid w:val="0037588D"/>
    <w:rsid w:val="00375CC1"/>
    <w:rsid w:val="00375DB3"/>
    <w:rsid w:val="00375E52"/>
    <w:rsid w:val="00383D5D"/>
    <w:rsid w:val="00383FAC"/>
    <w:rsid w:val="003845F2"/>
    <w:rsid w:val="00390025"/>
    <w:rsid w:val="00390802"/>
    <w:rsid w:val="00390BAB"/>
    <w:rsid w:val="0039308A"/>
    <w:rsid w:val="003930EF"/>
    <w:rsid w:val="00393C6E"/>
    <w:rsid w:val="0039530A"/>
    <w:rsid w:val="00395A1C"/>
    <w:rsid w:val="00395A6E"/>
    <w:rsid w:val="00395E3F"/>
    <w:rsid w:val="0039649F"/>
    <w:rsid w:val="00397D0B"/>
    <w:rsid w:val="003A2BE0"/>
    <w:rsid w:val="003A3006"/>
    <w:rsid w:val="003A5589"/>
    <w:rsid w:val="003A6721"/>
    <w:rsid w:val="003A69A3"/>
    <w:rsid w:val="003A6C15"/>
    <w:rsid w:val="003B00A9"/>
    <w:rsid w:val="003B071D"/>
    <w:rsid w:val="003B0821"/>
    <w:rsid w:val="003B0E9A"/>
    <w:rsid w:val="003B0F47"/>
    <w:rsid w:val="003B1310"/>
    <w:rsid w:val="003B1595"/>
    <w:rsid w:val="003B1FFC"/>
    <w:rsid w:val="003B39D9"/>
    <w:rsid w:val="003B39DE"/>
    <w:rsid w:val="003B46AE"/>
    <w:rsid w:val="003B6743"/>
    <w:rsid w:val="003B6DD8"/>
    <w:rsid w:val="003C1C6D"/>
    <w:rsid w:val="003C5AB2"/>
    <w:rsid w:val="003C70EF"/>
    <w:rsid w:val="003C739A"/>
    <w:rsid w:val="003D11C2"/>
    <w:rsid w:val="003D1B34"/>
    <w:rsid w:val="003D1DF7"/>
    <w:rsid w:val="003D250C"/>
    <w:rsid w:val="003D2811"/>
    <w:rsid w:val="003D326E"/>
    <w:rsid w:val="003D349D"/>
    <w:rsid w:val="003D39EF"/>
    <w:rsid w:val="003D3A59"/>
    <w:rsid w:val="003D535B"/>
    <w:rsid w:val="003D568D"/>
    <w:rsid w:val="003D59EC"/>
    <w:rsid w:val="003D62B2"/>
    <w:rsid w:val="003D65AA"/>
    <w:rsid w:val="003D6F75"/>
    <w:rsid w:val="003D7B72"/>
    <w:rsid w:val="003D7D33"/>
    <w:rsid w:val="003D7EE8"/>
    <w:rsid w:val="003E0197"/>
    <w:rsid w:val="003E2AAC"/>
    <w:rsid w:val="003E2C20"/>
    <w:rsid w:val="003E38BB"/>
    <w:rsid w:val="003E4204"/>
    <w:rsid w:val="003E5B53"/>
    <w:rsid w:val="003E622D"/>
    <w:rsid w:val="003E69A9"/>
    <w:rsid w:val="003F0505"/>
    <w:rsid w:val="003F06D5"/>
    <w:rsid w:val="003F29B5"/>
    <w:rsid w:val="003F2B24"/>
    <w:rsid w:val="003F2DDE"/>
    <w:rsid w:val="003F3206"/>
    <w:rsid w:val="003F3283"/>
    <w:rsid w:val="003F3F80"/>
    <w:rsid w:val="003F60E3"/>
    <w:rsid w:val="00400FAD"/>
    <w:rsid w:val="0040115F"/>
    <w:rsid w:val="00401FB0"/>
    <w:rsid w:val="004025CF"/>
    <w:rsid w:val="00402898"/>
    <w:rsid w:val="004039BB"/>
    <w:rsid w:val="00403A94"/>
    <w:rsid w:val="004045AF"/>
    <w:rsid w:val="0040745C"/>
    <w:rsid w:val="004101B2"/>
    <w:rsid w:val="004116D9"/>
    <w:rsid w:val="00413190"/>
    <w:rsid w:val="004131BD"/>
    <w:rsid w:val="004175FE"/>
    <w:rsid w:val="00417E02"/>
    <w:rsid w:val="004201BE"/>
    <w:rsid w:val="00420853"/>
    <w:rsid w:val="00421936"/>
    <w:rsid w:val="00421ECF"/>
    <w:rsid w:val="00422328"/>
    <w:rsid w:val="00427EA0"/>
    <w:rsid w:val="00431F14"/>
    <w:rsid w:val="00432855"/>
    <w:rsid w:val="00432CBF"/>
    <w:rsid w:val="004333D2"/>
    <w:rsid w:val="004344F9"/>
    <w:rsid w:val="00435D2D"/>
    <w:rsid w:val="00436539"/>
    <w:rsid w:val="00436B52"/>
    <w:rsid w:val="0043796E"/>
    <w:rsid w:val="00440079"/>
    <w:rsid w:val="004401F4"/>
    <w:rsid w:val="004409C1"/>
    <w:rsid w:val="00441FE2"/>
    <w:rsid w:val="004423AF"/>
    <w:rsid w:val="00443197"/>
    <w:rsid w:val="004435C7"/>
    <w:rsid w:val="00444D55"/>
    <w:rsid w:val="00445973"/>
    <w:rsid w:val="00450A98"/>
    <w:rsid w:val="00450D41"/>
    <w:rsid w:val="00453217"/>
    <w:rsid w:val="00454E40"/>
    <w:rsid w:val="004578F7"/>
    <w:rsid w:val="0046030E"/>
    <w:rsid w:val="00460D6C"/>
    <w:rsid w:val="00462C61"/>
    <w:rsid w:val="00463639"/>
    <w:rsid w:val="00463999"/>
    <w:rsid w:val="00464A4F"/>
    <w:rsid w:val="00465A33"/>
    <w:rsid w:val="00465D27"/>
    <w:rsid w:val="00466EC9"/>
    <w:rsid w:val="00467E5A"/>
    <w:rsid w:val="0047085D"/>
    <w:rsid w:val="004718C8"/>
    <w:rsid w:val="0047245A"/>
    <w:rsid w:val="004730DA"/>
    <w:rsid w:val="00473C51"/>
    <w:rsid w:val="00474805"/>
    <w:rsid w:val="0047516A"/>
    <w:rsid w:val="00475A7C"/>
    <w:rsid w:val="00475EF3"/>
    <w:rsid w:val="004761B3"/>
    <w:rsid w:val="00476794"/>
    <w:rsid w:val="00477804"/>
    <w:rsid w:val="00480EED"/>
    <w:rsid w:val="004813A6"/>
    <w:rsid w:val="0048191E"/>
    <w:rsid w:val="00481953"/>
    <w:rsid w:val="00481E9F"/>
    <w:rsid w:val="00483999"/>
    <w:rsid w:val="0048423E"/>
    <w:rsid w:val="004842DE"/>
    <w:rsid w:val="004850F6"/>
    <w:rsid w:val="00485423"/>
    <w:rsid w:val="004867DE"/>
    <w:rsid w:val="004877BA"/>
    <w:rsid w:val="004877BB"/>
    <w:rsid w:val="00490B98"/>
    <w:rsid w:val="004917E9"/>
    <w:rsid w:val="00492ABA"/>
    <w:rsid w:val="00493E69"/>
    <w:rsid w:val="00493E93"/>
    <w:rsid w:val="004944BA"/>
    <w:rsid w:val="004953AC"/>
    <w:rsid w:val="00495C9C"/>
    <w:rsid w:val="0049654C"/>
    <w:rsid w:val="004A171D"/>
    <w:rsid w:val="004A19E1"/>
    <w:rsid w:val="004A209A"/>
    <w:rsid w:val="004A21F5"/>
    <w:rsid w:val="004A34F6"/>
    <w:rsid w:val="004A494F"/>
    <w:rsid w:val="004A5158"/>
    <w:rsid w:val="004A54F1"/>
    <w:rsid w:val="004A6574"/>
    <w:rsid w:val="004A68F9"/>
    <w:rsid w:val="004A691B"/>
    <w:rsid w:val="004A7DBB"/>
    <w:rsid w:val="004A7F22"/>
    <w:rsid w:val="004B008F"/>
    <w:rsid w:val="004B0CA5"/>
    <w:rsid w:val="004B480E"/>
    <w:rsid w:val="004B4AC7"/>
    <w:rsid w:val="004B5217"/>
    <w:rsid w:val="004B59E4"/>
    <w:rsid w:val="004B71A6"/>
    <w:rsid w:val="004B7DA7"/>
    <w:rsid w:val="004C0B17"/>
    <w:rsid w:val="004C101A"/>
    <w:rsid w:val="004C2DD5"/>
    <w:rsid w:val="004C37EC"/>
    <w:rsid w:val="004C4837"/>
    <w:rsid w:val="004C619F"/>
    <w:rsid w:val="004D09EF"/>
    <w:rsid w:val="004D1B79"/>
    <w:rsid w:val="004D5644"/>
    <w:rsid w:val="004D5ECA"/>
    <w:rsid w:val="004D61FB"/>
    <w:rsid w:val="004D6652"/>
    <w:rsid w:val="004E0D30"/>
    <w:rsid w:val="004E1A2A"/>
    <w:rsid w:val="004E3F9A"/>
    <w:rsid w:val="004E5704"/>
    <w:rsid w:val="004E576F"/>
    <w:rsid w:val="004E718A"/>
    <w:rsid w:val="004F0680"/>
    <w:rsid w:val="004F0FFF"/>
    <w:rsid w:val="004F1023"/>
    <w:rsid w:val="004F144E"/>
    <w:rsid w:val="004F18E8"/>
    <w:rsid w:val="004F1B90"/>
    <w:rsid w:val="004F42A0"/>
    <w:rsid w:val="004F65B2"/>
    <w:rsid w:val="00502237"/>
    <w:rsid w:val="00502EAD"/>
    <w:rsid w:val="005031D6"/>
    <w:rsid w:val="005045BD"/>
    <w:rsid w:val="00504C6F"/>
    <w:rsid w:val="0050625D"/>
    <w:rsid w:val="00506531"/>
    <w:rsid w:val="00507304"/>
    <w:rsid w:val="00507EA7"/>
    <w:rsid w:val="005103CD"/>
    <w:rsid w:val="005114E8"/>
    <w:rsid w:val="00511DDC"/>
    <w:rsid w:val="00511DFA"/>
    <w:rsid w:val="00512419"/>
    <w:rsid w:val="00513297"/>
    <w:rsid w:val="005136F7"/>
    <w:rsid w:val="00514103"/>
    <w:rsid w:val="00515AA7"/>
    <w:rsid w:val="00520C47"/>
    <w:rsid w:val="00520CB5"/>
    <w:rsid w:val="00521B85"/>
    <w:rsid w:val="00523AF4"/>
    <w:rsid w:val="00524429"/>
    <w:rsid w:val="00525879"/>
    <w:rsid w:val="00525F26"/>
    <w:rsid w:val="00527123"/>
    <w:rsid w:val="0052790A"/>
    <w:rsid w:val="00530229"/>
    <w:rsid w:val="005305BB"/>
    <w:rsid w:val="00532B1F"/>
    <w:rsid w:val="00533072"/>
    <w:rsid w:val="005332D1"/>
    <w:rsid w:val="00533C33"/>
    <w:rsid w:val="00535283"/>
    <w:rsid w:val="00535DFC"/>
    <w:rsid w:val="005373DF"/>
    <w:rsid w:val="005408E6"/>
    <w:rsid w:val="00540B24"/>
    <w:rsid w:val="00540C3E"/>
    <w:rsid w:val="005419FA"/>
    <w:rsid w:val="005425CE"/>
    <w:rsid w:val="00543793"/>
    <w:rsid w:val="005439A8"/>
    <w:rsid w:val="00544FCC"/>
    <w:rsid w:val="00545FD4"/>
    <w:rsid w:val="00547242"/>
    <w:rsid w:val="00547F27"/>
    <w:rsid w:val="00550F15"/>
    <w:rsid w:val="00551C0F"/>
    <w:rsid w:val="00552707"/>
    <w:rsid w:val="00552ABB"/>
    <w:rsid w:val="005530B4"/>
    <w:rsid w:val="00553818"/>
    <w:rsid w:val="00553DE0"/>
    <w:rsid w:val="00553FE7"/>
    <w:rsid w:val="0055404A"/>
    <w:rsid w:val="005542FD"/>
    <w:rsid w:val="00554341"/>
    <w:rsid w:val="00554508"/>
    <w:rsid w:val="00554B72"/>
    <w:rsid w:val="005551E2"/>
    <w:rsid w:val="00555903"/>
    <w:rsid w:val="0055596B"/>
    <w:rsid w:val="00555B9E"/>
    <w:rsid w:val="005575F0"/>
    <w:rsid w:val="00561628"/>
    <w:rsid w:val="0056260F"/>
    <w:rsid w:val="00566120"/>
    <w:rsid w:val="00567198"/>
    <w:rsid w:val="005671D4"/>
    <w:rsid w:val="00570EE2"/>
    <w:rsid w:val="0057161A"/>
    <w:rsid w:val="0057180A"/>
    <w:rsid w:val="00571B4A"/>
    <w:rsid w:val="00571BAD"/>
    <w:rsid w:val="005724E0"/>
    <w:rsid w:val="005729A5"/>
    <w:rsid w:val="00572C6C"/>
    <w:rsid w:val="00575AB3"/>
    <w:rsid w:val="005767FC"/>
    <w:rsid w:val="005769C5"/>
    <w:rsid w:val="00576A96"/>
    <w:rsid w:val="00577EBA"/>
    <w:rsid w:val="0058018E"/>
    <w:rsid w:val="005803AF"/>
    <w:rsid w:val="005807B5"/>
    <w:rsid w:val="0058228E"/>
    <w:rsid w:val="00583ECB"/>
    <w:rsid w:val="0058400D"/>
    <w:rsid w:val="00584274"/>
    <w:rsid w:val="00584B44"/>
    <w:rsid w:val="00585C41"/>
    <w:rsid w:val="00586500"/>
    <w:rsid w:val="00586612"/>
    <w:rsid w:val="00586C6E"/>
    <w:rsid w:val="0058743C"/>
    <w:rsid w:val="0059047B"/>
    <w:rsid w:val="00590B5D"/>
    <w:rsid w:val="00590D9C"/>
    <w:rsid w:val="00592FBB"/>
    <w:rsid w:val="00593341"/>
    <w:rsid w:val="005940E9"/>
    <w:rsid w:val="0059423B"/>
    <w:rsid w:val="005A1A6D"/>
    <w:rsid w:val="005A1BE0"/>
    <w:rsid w:val="005A20AD"/>
    <w:rsid w:val="005A2674"/>
    <w:rsid w:val="005A3B85"/>
    <w:rsid w:val="005A47B6"/>
    <w:rsid w:val="005A6871"/>
    <w:rsid w:val="005A6AEE"/>
    <w:rsid w:val="005B10DC"/>
    <w:rsid w:val="005B1807"/>
    <w:rsid w:val="005B1825"/>
    <w:rsid w:val="005B1A89"/>
    <w:rsid w:val="005B1ABF"/>
    <w:rsid w:val="005B1DCD"/>
    <w:rsid w:val="005B3084"/>
    <w:rsid w:val="005B38DA"/>
    <w:rsid w:val="005B3F7E"/>
    <w:rsid w:val="005B43AE"/>
    <w:rsid w:val="005B4D33"/>
    <w:rsid w:val="005B5220"/>
    <w:rsid w:val="005B7D0F"/>
    <w:rsid w:val="005C1823"/>
    <w:rsid w:val="005C2493"/>
    <w:rsid w:val="005C2573"/>
    <w:rsid w:val="005C3CA0"/>
    <w:rsid w:val="005C542B"/>
    <w:rsid w:val="005C5EEA"/>
    <w:rsid w:val="005C619E"/>
    <w:rsid w:val="005C679B"/>
    <w:rsid w:val="005C6C25"/>
    <w:rsid w:val="005D00C4"/>
    <w:rsid w:val="005D09F5"/>
    <w:rsid w:val="005D1602"/>
    <w:rsid w:val="005D1C02"/>
    <w:rsid w:val="005D205C"/>
    <w:rsid w:val="005D3094"/>
    <w:rsid w:val="005D474A"/>
    <w:rsid w:val="005D509D"/>
    <w:rsid w:val="005D72FA"/>
    <w:rsid w:val="005D7E7E"/>
    <w:rsid w:val="005E0334"/>
    <w:rsid w:val="005E085E"/>
    <w:rsid w:val="005E0FF1"/>
    <w:rsid w:val="005E2B21"/>
    <w:rsid w:val="005E2D36"/>
    <w:rsid w:val="005E58C3"/>
    <w:rsid w:val="005E6321"/>
    <w:rsid w:val="005E76C7"/>
    <w:rsid w:val="005E7D59"/>
    <w:rsid w:val="005F0EC7"/>
    <w:rsid w:val="005F0FBD"/>
    <w:rsid w:val="005F167C"/>
    <w:rsid w:val="005F1D1E"/>
    <w:rsid w:val="005F42DE"/>
    <w:rsid w:val="005F47B7"/>
    <w:rsid w:val="005F54E4"/>
    <w:rsid w:val="005F6A42"/>
    <w:rsid w:val="005F7476"/>
    <w:rsid w:val="00600019"/>
    <w:rsid w:val="0060101F"/>
    <w:rsid w:val="006013CC"/>
    <w:rsid w:val="00601CFD"/>
    <w:rsid w:val="00605198"/>
    <w:rsid w:val="00606865"/>
    <w:rsid w:val="00606971"/>
    <w:rsid w:val="006076ED"/>
    <w:rsid w:val="00610E78"/>
    <w:rsid w:val="00611C30"/>
    <w:rsid w:val="00611CA9"/>
    <w:rsid w:val="00612971"/>
    <w:rsid w:val="00613589"/>
    <w:rsid w:val="0061393B"/>
    <w:rsid w:val="006146CD"/>
    <w:rsid w:val="00615496"/>
    <w:rsid w:val="00615A1F"/>
    <w:rsid w:val="00616B6F"/>
    <w:rsid w:val="00617A5B"/>
    <w:rsid w:val="00621101"/>
    <w:rsid w:val="00622BFE"/>
    <w:rsid w:val="006246B6"/>
    <w:rsid w:val="00624705"/>
    <w:rsid w:val="006253A2"/>
    <w:rsid w:val="00626F97"/>
    <w:rsid w:val="006272F6"/>
    <w:rsid w:val="00627363"/>
    <w:rsid w:val="00627E04"/>
    <w:rsid w:val="00627F8E"/>
    <w:rsid w:val="0063195E"/>
    <w:rsid w:val="0063249D"/>
    <w:rsid w:val="00632644"/>
    <w:rsid w:val="00633451"/>
    <w:rsid w:val="00633A80"/>
    <w:rsid w:val="006345D2"/>
    <w:rsid w:val="006345F6"/>
    <w:rsid w:val="0063460D"/>
    <w:rsid w:val="006352F3"/>
    <w:rsid w:val="00636606"/>
    <w:rsid w:val="00637DF1"/>
    <w:rsid w:val="00640145"/>
    <w:rsid w:val="006403A9"/>
    <w:rsid w:val="00641191"/>
    <w:rsid w:val="00641524"/>
    <w:rsid w:val="00641C1C"/>
    <w:rsid w:val="00642F51"/>
    <w:rsid w:val="00644A3F"/>
    <w:rsid w:val="00644C67"/>
    <w:rsid w:val="00645166"/>
    <w:rsid w:val="00645724"/>
    <w:rsid w:val="00646004"/>
    <w:rsid w:val="006462CC"/>
    <w:rsid w:val="006477FD"/>
    <w:rsid w:val="00647C83"/>
    <w:rsid w:val="00647E87"/>
    <w:rsid w:val="00650770"/>
    <w:rsid w:val="006513A5"/>
    <w:rsid w:val="00651467"/>
    <w:rsid w:val="00652224"/>
    <w:rsid w:val="0065223E"/>
    <w:rsid w:val="00652485"/>
    <w:rsid w:val="00653EE9"/>
    <w:rsid w:val="006551C4"/>
    <w:rsid w:val="0065645E"/>
    <w:rsid w:val="006571B9"/>
    <w:rsid w:val="0065794E"/>
    <w:rsid w:val="00657A53"/>
    <w:rsid w:val="00657CBB"/>
    <w:rsid w:val="006600EC"/>
    <w:rsid w:val="00660EC1"/>
    <w:rsid w:val="00662725"/>
    <w:rsid w:val="00663E6D"/>
    <w:rsid w:val="0066497E"/>
    <w:rsid w:val="00665413"/>
    <w:rsid w:val="0066584C"/>
    <w:rsid w:val="00665BB4"/>
    <w:rsid w:val="00665FF3"/>
    <w:rsid w:val="00670924"/>
    <w:rsid w:val="00670F4A"/>
    <w:rsid w:val="00671768"/>
    <w:rsid w:val="006731B2"/>
    <w:rsid w:val="00676452"/>
    <w:rsid w:val="006803BF"/>
    <w:rsid w:val="0068080C"/>
    <w:rsid w:val="00680BBA"/>
    <w:rsid w:val="0068218E"/>
    <w:rsid w:val="00682651"/>
    <w:rsid w:val="00682701"/>
    <w:rsid w:val="00682A1C"/>
    <w:rsid w:val="00682F98"/>
    <w:rsid w:val="00684212"/>
    <w:rsid w:val="006856EE"/>
    <w:rsid w:val="006865C5"/>
    <w:rsid w:val="00686A19"/>
    <w:rsid w:val="0068765D"/>
    <w:rsid w:val="00687674"/>
    <w:rsid w:val="00687F2A"/>
    <w:rsid w:val="00690349"/>
    <w:rsid w:val="006909F1"/>
    <w:rsid w:val="006920CE"/>
    <w:rsid w:val="006932E2"/>
    <w:rsid w:val="00693BA2"/>
    <w:rsid w:val="0069431E"/>
    <w:rsid w:val="00694B96"/>
    <w:rsid w:val="00694B9D"/>
    <w:rsid w:val="006955E0"/>
    <w:rsid w:val="00695624"/>
    <w:rsid w:val="006A0F26"/>
    <w:rsid w:val="006A4B97"/>
    <w:rsid w:val="006A4D64"/>
    <w:rsid w:val="006A5612"/>
    <w:rsid w:val="006A5D58"/>
    <w:rsid w:val="006A5F64"/>
    <w:rsid w:val="006A768A"/>
    <w:rsid w:val="006B00D5"/>
    <w:rsid w:val="006B056A"/>
    <w:rsid w:val="006B1D49"/>
    <w:rsid w:val="006B23D7"/>
    <w:rsid w:val="006B2680"/>
    <w:rsid w:val="006B3A53"/>
    <w:rsid w:val="006B4CD4"/>
    <w:rsid w:val="006B5358"/>
    <w:rsid w:val="006B5C43"/>
    <w:rsid w:val="006B6E50"/>
    <w:rsid w:val="006B7124"/>
    <w:rsid w:val="006B715E"/>
    <w:rsid w:val="006C41A9"/>
    <w:rsid w:val="006C4695"/>
    <w:rsid w:val="006C4A55"/>
    <w:rsid w:val="006C5025"/>
    <w:rsid w:val="006C787B"/>
    <w:rsid w:val="006D1808"/>
    <w:rsid w:val="006D2D4E"/>
    <w:rsid w:val="006D4309"/>
    <w:rsid w:val="006D4F24"/>
    <w:rsid w:val="006D744F"/>
    <w:rsid w:val="006D7900"/>
    <w:rsid w:val="006E0454"/>
    <w:rsid w:val="006E12E6"/>
    <w:rsid w:val="006E13F3"/>
    <w:rsid w:val="006E17A1"/>
    <w:rsid w:val="006E1846"/>
    <w:rsid w:val="006E1923"/>
    <w:rsid w:val="006E1E24"/>
    <w:rsid w:val="006E344A"/>
    <w:rsid w:val="006E48B6"/>
    <w:rsid w:val="006E5222"/>
    <w:rsid w:val="006E6493"/>
    <w:rsid w:val="006E666E"/>
    <w:rsid w:val="006E6AC8"/>
    <w:rsid w:val="006E7CCD"/>
    <w:rsid w:val="006F0326"/>
    <w:rsid w:val="006F2E23"/>
    <w:rsid w:val="006F2F9E"/>
    <w:rsid w:val="006F32A2"/>
    <w:rsid w:val="006F3E7F"/>
    <w:rsid w:val="006F4319"/>
    <w:rsid w:val="006F5274"/>
    <w:rsid w:val="006F5BB8"/>
    <w:rsid w:val="006F5C5B"/>
    <w:rsid w:val="00700049"/>
    <w:rsid w:val="0070137A"/>
    <w:rsid w:val="007018B5"/>
    <w:rsid w:val="00702175"/>
    <w:rsid w:val="00704513"/>
    <w:rsid w:val="007054DF"/>
    <w:rsid w:val="00705B64"/>
    <w:rsid w:val="0070638D"/>
    <w:rsid w:val="00706F4C"/>
    <w:rsid w:val="0070797B"/>
    <w:rsid w:val="00707B71"/>
    <w:rsid w:val="00710BB6"/>
    <w:rsid w:val="0071148A"/>
    <w:rsid w:val="00712F39"/>
    <w:rsid w:val="00714501"/>
    <w:rsid w:val="00714BDE"/>
    <w:rsid w:val="00715670"/>
    <w:rsid w:val="007176C4"/>
    <w:rsid w:val="007179C9"/>
    <w:rsid w:val="00722ABB"/>
    <w:rsid w:val="007233BC"/>
    <w:rsid w:val="007239FF"/>
    <w:rsid w:val="0072439E"/>
    <w:rsid w:val="00725359"/>
    <w:rsid w:val="00725815"/>
    <w:rsid w:val="00725CEF"/>
    <w:rsid w:val="007264F6"/>
    <w:rsid w:val="00727938"/>
    <w:rsid w:val="007302B3"/>
    <w:rsid w:val="00730D63"/>
    <w:rsid w:val="0073187F"/>
    <w:rsid w:val="00731F47"/>
    <w:rsid w:val="00733975"/>
    <w:rsid w:val="00733A0D"/>
    <w:rsid w:val="00733D12"/>
    <w:rsid w:val="007346BC"/>
    <w:rsid w:val="0073629A"/>
    <w:rsid w:val="007369A7"/>
    <w:rsid w:val="00741AE2"/>
    <w:rsid w:val="00742465"/>
    <w:rsid w:val="0074369E"/>
    <w:rsid w:val="00744145"/>
    <w:rsid w:val="00744165"/>
    <w:rsid w:val="00744DD8"/>
    <w:rsid w:val="00745C2D"/>
    <w:rsid w:val="007462DE"/>
    <w:rsid w:val="00746DE4"/>
    <w:rsid w:val="00747239"/>
    <w:rsid w:val="007500FC"/>
    <w:rsid w:val="007518B1"/>
    <w:rsid w:val="00751F0C"/>
    <w:rsid w:val="00753312"/>
    <w:rsid w:val="00753904"/>
    <w:rsid w:val="00753D82"/>
    <w:rsid w:val="00755A61"/>
    <w:rsid w:val="00756E00"/>
    <w:rsid w:val="00756E08"/>
    <w:rsid w:val="00760141"/>
    <w:rsid w:val="00760213"/>
    <w:rsid w:val="007605AF"/>
    <w:rsid w:val="0076185C"/>
    <w:rsid w:val="00763675"/>
    <w:rsid w:val="007662C7"/>
    <w:rsid w:val="007733A9"/>
    <w:rsid w:val="007739F1"/>
    <w:rsid w:val="007740EF"/>
    <w:rsid w:val="00774C99"/>
    <w:rsid w:val="007751EB"/>
    <w:rsid w:val="0077569A"/>
    <w:rsid w:val="00775DF7"/>
    <w:rsid w:val="007769B3"/>
    <w:rsid w:val="007772C3"/>
    <w:rsid w:val="00777314"/>
    <w:rsid w:val="00777BE9"/>
    <w:rsid w:val="00777E60"/>
    <w:rsid w:val="00780821"/>
    <w:rsid w:val="007808B8"/>
    <w:rsid w:val="00781AC8"/>
    <w:rsid w:val="00781F67"/>
    <w:rsid w:val="00782394"/>
    <w:rsid w:val="007830BE"/>
    <w:rsid w:val="0078381F"/>
    <w:rsid w:val="007847F4"/>
    <w:rsid w:val="0078541F"/>
    <w:rsid w:val="00785A4D"/>
    <w:rsid w:val="00785DC8"/>
    <w:rsid w:val="00786AF6"/>
    <w:rsid w:val="00787A70"/>
    <w:rsid w:val="00790167"/>
    <w:rsid w:val="00790B85"/>
    <w:rsid w:val="007915D0"/>
    <w:rsid w:val="007918A8"/>
    <w:rsid w:val="00791C61"/>
    <w:rsid w:val="00791DBE"/>
    <w:rsid w:val="0079274B"/>
    <w:rsid w:val="007928E4"/>
    <w:rsid w:val="00792B76"/>
    <w:rsid w:val="007931D5"/>
    <w:rsid w:val="00793501"/>
    <w:rsid w:val="0079441E"/>
    <w:rsid w:val="0079451F"/>
    <w:rsid w:val="00794C22"/>
    <w:rsid w:val="007A096A"/>
    <w:rsid w:val="007A0A35"/>
    <w:rsid w:val="007A1420"/>
    <w:rsid w:val="007A1C6D"/>
    <w:rsid w:val="007A2012"/>
    <w:rsid w:val="007A274A"/>
    <w:rsid w:val="007A3280"/>
    <w:rsid w:val="007A34E2"/>
    <w:rsid w:val="007A539C"/>
    <w:rsid w:val="007A57F5"/>
    <w:rsid w:val="007A6001"/>
    <w:rsid w:val="007A67CC"/>
    <w:rsid w:val="007A69BD"/>
    <w:rsid w:val="007B076F"/>
    <w:rsid w:val="007B17C8"/>
    <w:rsid w:val="007B30F8"/>
    <w:rsid w:val="007B3E6F"/>
    <w:rsid w:val="007B6A65"/>
    <w:rsid w:val="007B7A73"/>
    <w:rsid w:val="007C2A40"/>
    <w:rsid w:val="007C2C96"/>
    <w:rsid w:val="007C4707"/>
    <w:rsid w:val="007C5FA2"/>
    <w:rsid w:val="007C71DA"/>
    <w:rsid w:val="007C7CB6"/>
    <w:rsid w:val="007D218F"/>
    <w:rsid w:val="007D2D5E"/>
    <w:rsid w:val="007D37CD"/>
    <w:rsid w:val="007D5720"/>
    <w:rsid w:val="007D5DF6"/>
    <w:rsid w:val="007D5F4E"/>
    <w:rsid w:val="007D6440"/>
    <w:rsid w:val="007D6478"/>
    <w:rsid w:val="007D7BEF"/>
    <w:rsid w:val="007D7D28"/>
    <w:rsid w:val="007E0220"/>
    <w:rsid w:val="007E05A5"/>
    <w:rsid w:val="007E0C01"/>
    <w:rsid w:val="007E1242"/>
    <w:rsid w:val="007E6B59"/>
    <w:rsid w:val="007E6DE8"/>
    <w:rsid w:val="007E6EA9"/>
    <w:rsid w:val="007F018D"/>
    <w:rsid w:val="007F0A44"/>
    <w:rsid w:val="007F167E"/>
    <w:rsid w:val="007F27F8"/>
    <w:rsid w:val="007F3397"/>
    <w:rsid w:val="007F4103"/>
    <w:rsid w:val="007F4467"/>
    <w:rsid w:val="007F6AB4"/>
    <w:rsid w:val="007F6E92"/>
    <w:rsid w:val="007F71A8"/>
    <w:rsid w:val="007F7C4C"/>
    <w:rsid w:val="008002EF"/>
    <w:rsid w:val="00802772"/>
    <w:rsid w:val="008029CA"/>
    <w:rsid w:val="00802DA6"/>
    <w:rsid w:val="00807975"/>
    <w:rsid w:val="00807B1E"/>
    <w:rsid w:val="00811924"/>
    <w:rsid w:val="00812FC4"/>
    <w:rsid w:val="008131DA"/>
    <w:rsid w:val="00813357"/>
    <w:rsid w:val="008152BB"/>
    <w:rsid w:val="0081598A"/>
    <w:rsid w:val="00816406"/>
    <w:rsid w:val="008175FB"/>
    <w:rsid w:val="00821877"/>
    <w:rsid w:val="00824DAF"/>
    <w:rsid w:val="00827536"/>
    <w:rsid w:val="0082768A"/>
    <w:rsid w:val="00827CA4"/>
    <w:rsid w:val="0083019B"/>
    <w:rsid w:val="00830EEE"/>
    <w:rsid w:val="00831B7D"/>
    <w:rsid w:val="00832CBD"/>
    <w:rsid w:val="00832DD0"/>
    <w:rsid w:val="00833826"/>
    <w:rsid w:val="00833859"/>
    <w:rsid w:val="0083458B"/>
    <w:rsid w:val="00834E27"/>
    <w:rsid w:val="008407DC"/>
    <w:rsid w:val="008407F4"/>
    <w:rsid w:val="0084140E"/>
    <w:rsid w:val="00842287"/>
    <w:rsid w:val="00842291"/>
    <w:rsid w:val="00842F64"/>
    <w:rsid w:val="00843565"/>
    <w:rsid w:val="00845B42"/>
    <w:rsid w:val="008472E2"/>
    <w:rsid w:val="008519F2"/>
    <w:rsid w:val="008525DE"/>
    <w:rsid w:val="00853549"/>
    <w:rsid w:val="00853881"/>
    <w:rsid w:val="008541FF"/>
    <w:rsid w:val="00854DBC"/>
    <w:rsid w:val="00854DE3"/>
    <w:rsid w:val="00854F09"/>
    <w:rsid w:val="00855EF4"/>
    <w:rsid w:val="008566A9"/>
    <w:rsid w:val="00857037"/>
    <w:rsid w:val="00857826"/>
    <w:rsid w:val="00862156"/>
    <w:rsid w:val="00863248"/>
    <w:rsid w:val="0086326E"/>
    <w:rsid w:val="00863803"/>
    <w:rsid w:val="008640C2"/>
    <w:rsid w:val="00866164"/>
    <w:rsid w:val="00866B54"/>
    <w:rsid w:val="00866CAD"/>
    <w:rsid w:val="0086744B"/>
    <w:rsid w:val="00871101"/>
    <w:rsid w:val="0087192B"/>
    <w:rsid w:val="00871C0A"/>
    <w:rsid w:val="00872BBB"/>
    <w:rsid w:val="0087528D"/>
    <w:rsid w:val="00877147"/>
    <w:rsid w:val="00880823"/>
    <w:rsid w:val="00882844"/>
    <w:rsid w:val="008849D7"/>
    <w:rsid w:val="00886BAE"/>
    <w:rsid w:val="008876CB"/>
    <w:rsid w:val="00891952"/>
    <w:rsid w:val="00891FE8"/>
    <w:rsid w:val="00892506"/>
    <w:rsid w:val="0089276D"/>
    <w:rsid w:val="00893294"/>
    <w:rsid w:val="00893305"/>
    <w:rsid w:val="008940F2"/>
    <w:rsid w:val="00895F67"/>
    <w:rsid w:val="008A181F"/>
    <w:rsid w:val="008A2073"/>
    <w:rsid w:val="008A39FE"/>
    <w:rsid w:val="008A3EAD"/>
    <w:rsid w:val="008A4485"/>
    <w:rsid w:val="008A4EB0"/>
    <w:rsid w:val="008A5376"/>
    <w:rsid w:val="008A59C6"/>
    <w:rsid w:val="008A5ADF"/>
    <w:rsid w:val="008A5D99"/>
    <w:rsid w:val="008A6841"/>
    <w:rsid w:val="008A6B76"/>
    <w:rsid w:val="008A7EEB"/>
    <w:rsid w:val="008B070F"/>
    <w:rsid w:val="008B18EE"/>
    <w:rsid w:val="008B1985"/>
    <w:rsid w:val="008B28D3"/>
    <w:rsid w:val="008B2DE1"/>
    <w:rsid w:val="008B2E57"/>
    <w:rsid w:val="008B4BE1"/>
    <w:rsid w:val="008B6239"/>
    <w:rsid w:val="008B62C9"/>
    <w:rsid w:val="008B64EB"/>
    <w:rsid w:val="008B66A6"/>
    <w:rsid w:val="008B7384"/>
    <w:rsid w:val="008B73B4"/>
    <w:rsid w:val="008C057A"/>
    <w:rsid w:val="008C0CB1"/>
    <w:rsid w:val="008C0DA9"/>
    <w:rsid w:val="008C1790"/>
    <w:rsid w:val="008C1E1B"/>
    <w:rsid w:val="008C1F4D"/>
    <w:rsid w:val="008C2F45"/>
    <w:rsid w:val="008C38C7"/>
    <w:rsid w:val="008C3D97"/>
    <w:rsid w:val="008C5586"/>
    <w:rsid w:val="008C66B9"/>
    <w:rsid w:val="008D05BB"/>
    <w:rsid w:val="008D0EC4"/>
    <w:rsid w:val="008D21FF"/>
    <w:rsid w:val="008D3FE7"/>
    <w:rsid w:val="008D4FBA"/>
    <w:rsid w:val="008D51B7"/>
    <w:rsid w:val="008D5F45"/>
    <w:rsid w:val="008D6990"/>
    <w:rsid w:val="008D6F28"/>
    <w:rsid w:val="008D711A"/>
    <w:rsid w:val="008D766A"/>
    <w:rsid w:val="008E0128"/>
    <w:rsid w:val="008E0706"/>
    <w:rsid w:val="008E1086"/>
    <w:rsid w:val="008E1DA9"/>
    <w:rsid w:val="008E1EE2"/>
    <w:rsid w:val="008E2334"/>
    <w:rsid w:val="008E2A91"/>
    <w:rsid w:val="008E328F"/>
    <w:rsid w:val="008E3A5E"/>
    <w:rsid w:val="008E5A24"/>
    <w:rsid w:val="008E7978"/>
    <w:rsid w:val="008F2017"/>
    <w:rsid w:val="008F2105"/>
    <w:rsid w:val="008F4AEB"/>
    <w:rsid w:val="008F6339"/>
    <w:rsid w:val="00900856"/>
    <w:rsid w:val="00901440"/>
    <w:rsid w:val="009018BD"/>
    <w:rsid w:val="00902122"/>
    <w:rsid w:val="00902AF3"/>
    <w:rsid w:val="00902DAB"/>
    <w:rsid w:val="00903309"/>
    <w:rsid w:val="009046F9"/>
    <w:rsid w:val="009049BE"/>
    <w:rsid w:val="00905585"/>
    <w:rsid w:val="00906226"/>
    <w:rsid w:val="0090644D"/>
    <w:rsid w:val="00907650"/>
    <w:rsid w:val="00907A8E"/>
    <w:rsid w:val="009117C8"/>
    <w:rsid w:val="00911896"/>
    <w:rsid w:val="00911DCE"/>
    <w:rsid w:val="0091276B"/>
    <w:rsid w:val="00912D5E"/>
    <w:rsid w:val="0091445E"/>
    <w:rsid w:val="00914E05"/>
    <w:rsid w:val="009157C8"/>
    <w:rsid w:val="0091676D"/>
    <w:rsid w:val="00917DE6"/>
    <w:rsid w:val="00924C3B"/>
    <w:rsid w:val="00925442"/>
    <w:rsid w:val="009261D9"/>
    <w:rsid w:val="00926998"/>
    <w:rsid w:val="00930FDE"/>
    <w:rsid w:val="009316E0"/>
    <w:rsid w:val="009324F3"/>
    <w:rsid w:val="009336AE"/>
    <w:rsid w:val="00933E9A"/>
    <w:rsid w:val="00934BB2"/>
    <w:rsid w:val="00934E4D"/>
    <w:rsid w:val="009353A9"/>
    <w:rsid w:val="00937048"/>
    <w:rsid w:val="009377DB"/>
    <w:rsid w:val="00937AF0"/>
    <w:rsid w:val="00937EA1"/>
    <w:rsid w:val="00941D64"/>
    <w:rsid w:val="00942114"/>
    <w:rsid w:val="009425AF"/>
    <w:rsid w:val="009430EF"/>
    <w:rsid w:val="00945130"/>
    <w:rsid w:val="009451EC"/>
    <w:rsid w:val="00945370"/>
    <w:rsid w:val="00945486"/>
    <w:rsid w:val="0094595B"/>
    <w:rsid w:val="00945D65"/>
    <w:rsid w:val="00946489"/>
    <w:rsid w:val="00950458"/>
    <w:rsid w:val="00950CD9"/>
    <w:rsid w:val="00952292"/>
    <w:rsid w:val="009529F6"/>
    <w:rsid w:val="00953237"/>
    <w:rsid w:val="0095422C"/>
    <w:rsid w:val="00954F00"/>
    <w:rsid w:val="00955F20"/>
    <w:rsid w:val="009562C3"/>
    <w:rsid w:val="009619D2"/>
    <w:rsid w:val="009623BB"/>
    <w:rsid w:val="009623FD"/>
    <w:rsid w:val="0096317E"/>
    <w:rsid w:val="00964E45"/>
    <w:rsid w:val="00964FAE"/>
    <w:rsid w:val="00965251"/>
    <w:rsid w:val="00966FBD"/>
    <w:rsid w:val="009711D0"/>
    <w:rsid w:val="009714B1"/>
    <w:rsid w:val="009715B1"/>
    <w:rsid w:val="00971876"/>
    <w:rsid w:val="009721CF"/>
    <w:rsid w:val="009746C2"/>
    <w:rsid w:val="00975AF3"/>
    <w:rsid w:val="00976601"/>
    <w:rsid w:val="00976866"/>
    <w:rsid w:val="00976B6E"/>
    <w:rsid w:val="0097723A"/>
    <w:rsid w:val="00977E4E"/>
    <w:rsid w:val="009804AB"/>
    <w:rsid w:val="00980693"/>
    <w:rsid w:val="00983353"/>
    <w:rsid w:val="00984430"/>
    <w:rsid w:val="009846D4"/>
    <w:rsid w:val="00984F60"/>
    <w:rsid w:val="00985DFA"/>
    <w:rsid w:val="009861E6"/>
    <w:rsid w:val="0098725D"/>
    <w:rsid w:val="0098746A"/>
    <w:rsid w:val="0099015F"/>
    <w:rsid w:val="009901B1"/>
    <w:rsid w:val="00991D6E"/>
    <w:rsid w:val="00992030"/>
    <w:rsid w:val="009936A0"/>
    <w:rsid w:val="00994318"/>
    <w:rsid w:val="00994FC4"/>
    <w:rsid w:val="009A09A1"/>
    <w:rsid w:val="009A24BE"/>
    <w:rsid w:val="009A26AA"/>
    <w:rsid w:val="009A32C8"/>
    <w:rsid w:val="009A3C5B"/>
    <w:rsid w:val="009A4F60"/>
    <w:rsid w:val="009A5045"/>
    <w:rsid w:val="009A619E"/>
    <w:rsid w:val="009A68C2"/>
    <w:rsid w:val="009A7A7B"/>
    <w:rsid w:val="009A7D7E"/>
    <w:rsid w:val="009A7EFF"/>
    <w:rsid w:val="009B0F3C"/>
    <w:rsid w:val="009B1C59"/>
    <w:rsid w:val="009B3EA3"/>
    <w:rsid w:val="009B6FBC"/>
    <w:rsid w:val="009B75ED"/>
    <w:rsid w:val="009C00C6"/>
    <w:rsid w:val="009C24B2"/>
    <w:rsid w:val="009C2E7F"/>
    <w:rsid w:val="009C3389"/>
    <w:rsid w:val="009C3C2B"/>
    <w:rsid w:val="009C3CAA"/>
    <w:rsid w:val="009C60BF"/>
    <w:rsid w:val="009C62CD"/>
    <w:rsid w:val="009C7994"/>
    <w:rsid w:val="009D1081"/>
    <w:rsid w:val="009D300F"/>
    <w:rsid w:val="009D7274"/>
    <w:rsid w:val="009E252E"/>
    <w:rsid w:val="009E266D"/>
    <w:rsid w:val="009E28E3"/>
    <w:rsid w:val="009E2DEC"/>
    <w:rsid w:val="009E2EA7"/>
    <w:rsid w:val="009E4E0A"/>
    <w:rsid w:val="009E5383"/>
    <w:rsid w:val="009E5832"/>
    <w:rsid w:val="009E5C24"/>
    <w:rsid w:val="009E6F05"/>
    <w:rsid w:val="009E7135"/>
    <w:rsid w:val="009F2495"/>
    <w:rsid w:val="009F30FB"/>
    <w:rsid w:val="009F477E"/>
    <w:rsid w:val="009F4A4B"/>
    <w:rsid w:val="009F58BF"/>
    <w:rsid w:val="009F691C"/>
    <w:rsid w:val="009F6BF6"/>
    <w:rsid w:val="009F7710"/>
    <w:rsid w:val="00A014BE"/>
    <w:rsid w:val="00A02428"/>
    <w:rsid w:val="00A0289C"/>
    <w:rsid w:val="00A03CEB"/>
    <w:rsid w:val="00A04138"/>
    <w:rsid w:val="00A07152"/>
    <w:rsid w:val="00A12384"/>
    <w:rsid w:val="00A12C2D"/>
    <w:rsid w:val="00A12C31"/>
    <w:rsid w:val="00A14088"/>
    <w:rsid w:val="00A1419C"/>
    <w:rsid w:val="00A14289"/>
    <w:rsid w:val="00A14E77"/>
    <w:rsid w:val="00A15190"/>
    <w:rsid w:val="00A15981"/>
    <w:rsid w:val="00A15E99"/>
    <w:rsid w:val="00A1660D"/>
    <w:rsid w:val="00A1772A"/>
    <w:rsid w:val="00A230C5"/>
    <w:rsid w:val="00A234A3"/>
    <w:rsid w:val="00A2395E"/>
    <w:rsid w:val="00A24816"/>
    <w:rsid w:val="00A25903"/>
    <w:rsid w:val="00A25B09"/>
    <w:rsid w:val="00A26590"/>
    <w:rsid w:val="00A268BA"/>
    <w:rsid w:val="00A2721C"/>
    <w:rsid w:val="00A274EF"/>
    <w:rsid w:val="00A30881"/>
    <w:rsid w:val="00A30CC5"/>
    <w:rsid w:val="00A319D3"/>
    <w:rsid w:val="00A3227E"/>
    <w:rsid w:val="00A33312"/>
    <w:rsid w:val="00A33467"/>
    <w:rsid w:val="00A35C93"/>
    <w:rsid w:val="00A36400"/>
    <w:rsid w:val="00A3699C"/>
    <w:rsid w:val="00A36A3E"/>
    <w:rsid w:val="00A36B17"/>
    <w:rsid w:val="00A36C4C"/>
    <w:rsid w:val="00A376A2"/>
    <w:rsid w:val="00A410A0"/>
    <w:rsid w:val="00A41417"/>
    <w:rsid w:val="00A41CEE"/>
    <w:rsid w:val="00A421F3"/>
    <w:rsid w:val="00A43325"/>
    <w:rsid w:val="00A43737"/>
    <w:rsid w:val="00A44076"/>
    <w:rsid w:val="00A445CB"/>
    <w:rsid w:val="00A4486F"/>
    <w:rsid w:val="00A4581A"/>
    <w:rsid w:val="00A472A7"/>
    <w:rsid w:val="00A51BB7"/>
    <w:rsid w:val="00A54950"/>
    <w:rsid w:val="00A54F4E"/>
    <w:rsid w:val="00A551E0"/>
    <w:rsid w:val="00A5584E"/>
    <w:rsid w:val="00A56C32"/>
    <w:rsid w:val="00A60D92"/>
    <w:rsid w:val="00A6242B"/>
    <w:rsid w:val="00A62526"/>
    <w:rsid w:val="00A62832"/>
    <w:rsid w:val="00A62BB8"/>
    <w:rsid w:val="00A62BD1"/>
    <w:rsid w:val="00A64423"/>
    <w:rsid w:val="00A64F2A"/>
    <w:rsid w:val="00A6649A"/>
    <w:rsid w:val="00A66DFC"/>
    <w:rsid w:val="00A6798A"/>
    <w:rsid w:val="00A71B5D"/>
    <w:rsid w:val="00A72078"/>
    <w:rsid w:val="00A74FE5"/>
    <w:rsid w:val="00A75E8C"/>
    <w:rsid w:val="00A764EB"/>
    <w:rsid w:val="00A766BD"/>
    <w:rsid w:val="00A80B69"/>
    <w:rsid w:val="00A84D17"/>
    <w:rsid w:val="00A8513A"/>
    <w:rsid w:val="00A85C56"/>
    <w:rsid w:val="00A8752C"/>
    <w:rsid w:val="00A90113"/>
    <w:rsid w:val="00A908C1"/>
    <w:rsid w:val="00A91117"/>
    <w:rsid w:val="00A912A7"/>
    <w:rsid w:val="00A92ABB"/>
    <w:rsid w:val="00A92B1F"/>
    <w:rsid w:val="00A92EA2"/>
    <w:rsid w:val="00A9433C"/>
    <w:rsid w:val="00A95C9C"/>
    <w:rsid w:val="00A97A60"/>
    <w:rsid w:val="00A97F8C"/>
    <w:rsid w:val="00AA05F6"/>
    <w:rsid w:val="00AA1003"/>
    <w:rsid w:val="00AA1659"/>
    <w:rsid w:val="00AA1AA2"/>
    <w:rsid w:val="00AA2D56"/>
    <w:rsid w:val="00AA48A3"/>
    <w:rsid w:val="00AA5B05"/>
    <w:rsid w:val="00AA61FE"/>
    <w:rsid w:val="00AA6407"/>
    <w:rsid w:val="00AA6689"/>
    <w:rsid w:val="00AA6AE7"/>
    <w:rsid w:val="00AA7B60"/>
    <w:rsid w:val="00AB0550"/>
    <w:rsid w:val="00AB091F"/>
    <w:rsid w:val="00AB0A1F"/>
    <w:rsid w:val="00AB0ACB"/>
    <w:rsid w:val="00AB164F"/>
    <w:rsid w:val="00AB1B7F"/>
    <w:rsid w:val="00AB2360"/>
    <w:rsid w:val="00AB3862"/>
    <w:rsid w:val="00AB3C1D"/>
    <w:rsid w:val="00AB3D7F"/>
    <w:rsid w:val="00AB4D27"/>
    <w:rsid w:val="00AB5E23"/>
    <w:rsid w:val="00AB5E48"/>
    <w:rsid w:val="00AB5FC2"/>
    <w:rsid w:val="00AB6D73"/>
    <w:rsid w:val="00AB7994"/>
    <w:rsid w:val="00AC0D6B"/>
    <w:rsid w:val="00AC184A"/>
    <w:rsid w:val="00AC1E04"/>
    <w:rsid w:val="00AC2798"/>
    <w:rsid w:val="00AC30D9"/>
    <w:rsid w:val="00AC3CC3"/>
    <w:rsid w:val="00AC40AA"/>
    <w:rsid w:val="00AC4307"/>
    <w:rsid w:val="00AC58FA"/>
    <w:rsid w:val="00AC5B4B"/>
    <w:rsid w:val="00AC5DEB"/>
    <w:rsid w:val="00AC5FD4"/>
    <w:rsid w:val="00AC66BC"/>
    <w:rsid w:val="00AC6FCC"/>
    <w:rsid w:val="00AD07D6"/>
    <w:rsid w:val="00AD0A80"/>
    <w:rsid w:val="00AD1E47"/>
    <w:rsid w:val="00AD2539"/>
    <w:rsid w:val="00AD3CC2"/>
    <w:rsid w:val="00AD3D16"/>
    <w:rsid w:val="00AD4A99"/>
    <w:rsid w:val="00AD58D7"/>
    <w:rsid w:val="00AD6086"/>
    <w:rsid w:val="00AD6D53"/>
    <w:rsid w:val="00AE0811"/>
    <w:rsid w:val="00AE2E0E"/>
    <w:rsid w:val="00AE401E"/>
    <w:rsid w:val="00AE5EB2"/>
    <w:rsid w:val="00AE601F"/>
    <w:rsid w:val="00AF0AAC"/>
    <w:rsid w:val="00AF1833"/>
    <w:rsid w:val="00AF1ED8"/>
    <w:rsid w:val="00AF25E7"/>
    <w:rsid w:val="00AF2AE6"/>
    <w:rsid w:val="00AF3B88"/>
    <w:rsid w:val="00AF5BAB"/>
    <w:rsid w:val="00AF5C7E"/>
    <w:rsid w:val="00AF78C4"/>
    <w:rsid w:val="00B008B2"/>
    <w:rsid w:val="00B00FA5"/>
    <w:rsid w:val="00B01D7E"/>
    <w:rsid w:val="00B022B1"/>
    <w:rsid w:val="00B02405"/>
    <w:rsid w:val="00B02973"/>
    <w:rsid w:val="00B02F06"/>
    <w:rsid w:val="00B040A7"/>
    <w:rsid w:val="00B065C6"/>
    <w:rsid w:val="00B069C8"/>
    <w:rsid w:val="00B10089"/>
    <w:rsid w:val="00B10961"/>
    <w:rsid w:val="00B10BF2"/>
    <w:rsid w:val="00B11FC4"/>
    <w:rsid w:val="00B12418"/>
    <w:rsid w:val="00B1263A"/>
    <w:rsid w:val="00B13C98"/>
    <w:rsid w:val="00B13E88"/>
    <w:rsid w:val="00B143D3"/>
    <w:rsid w:val="00B14908"/>
    <w:rsid w:val="00B14B64"/>
    <w:rsid w:val="00B150BA"/>
    <w:rsid w:val="00B1515D"/>
    <w:rsid w:val="00B15B73"/>
    <w:rsid w:val="00B15EC1"/>
    <w:rsid w:val="00B16A66"/>
    <w:rsid w:val="00B17472"/>
    <w:rsid w:val="00B176E4"/>
    <w:rsid w:val="00B22AEC"/>
    <w:rsid w:val="00B234FF"/>
    <w:rsid w:val="00B2354F"/>
    <w:rsid w:val="00B24619"/>
    <w:rsid w:val="00B24EAD"/>
    <w:rsid w:val="00B25656"/>
    <w:rsid w:val="00B25F64"/>
    <w:rsid w:val="00B26A1B"/>
    <w:rsid w:val="00B305A4"/>
    <w:rsid w:val="00B31C30"/>
    <w:rsid w:val="00B34A3F"/>
    <w:rsid w:val="00B3528B"/>
    <w:rsid w:val="00B36CF5"/>
    <w:rsid w:val="00B371AB"/>
    <w:rsid w:val="00B372F9"/>
    <w:rsid w:val="00B37B0B"/>
    <w:rsid w:val="00B4018C"/>
    <w:rsid w:val="00B40DC9"/>
    <w:rsid w:val="00B42C6C"/>
    <w:rsid w:val="00B42E4E"/>
    <w:rsid w:val="00B4424B"/>
    <w:rsid w:val="00B45010"/>
    <w:rsid w:val="00B466D4"/>
    <w:rsid w:val="00B46A68"/>
    <w:rsid w:val="00B46F8C"/>
    <w:rsid w:val="00B47636"/>
    <w:rsid w:val="00B509A4"/>
    <w:rsid w:val="00B518E7"/>
    <w:rsid w:val="00B52BA5"/>
    <w:rsid w:val="00B55C6E"/>
    <w:rsid w:val="00B55EFA"/>
    <w:rsid w:val="00B56B50"/>
    <w:rsid w:val="00B572DD"/>
    <w:rsid w:val="00B57885"/>
    <w:rsid w:val="00B60972"/>
    <w:rsid w:val="00B60E3B"/>
    <w:rsid w:val="00B61807"/>
    <w:rsid w:val="00B62169"/>
    <w:rsid w:val="00B6223F"/>
    <w:rsid w:val="00B62872"/>
    <w:rsid w:val="00B633C1"/>
    <w:rsid w:val="00B63DBA"/>
    <w:rsid w:val="00B66A0B"/>
    <w:rsid w:val="00B6725F"/>
    <w:rsid w:val="00B674D7"/>
    <w:rsid w:val="00B675AE"/>
    <w:rsid w:val="00B7047F"/>
    <w:rsid w:val="00B7146B"/>
    <w:rsid w:val="00B71585"/>
    <w:rsid w:val="00B7233E"/>
    <w:rsid w:val="00B72435"/>
    <w:rsid w:val="00B73DD7"/>
    <w:rsid w:val="00B759C9"/>
    <w:rsid w:val="00B75D19"/>
    <w:rsid w:val="00B76079"/>
    <w:rsid w:val="00B7622E"/>
    <w:rsid w:val="00B763FA"/>
    <w:rsid w:val="00B766DD"/>
    <w:rsid w:val="00B77CA7"/>
    <w:rsid w:val="00B804FB"/>
    <w:rsid w:val="00B81F01"/>
    <w:rsid w:val="00B8449D"/>
    <w:rsid w:val="00B84B1C"/>
    <w:rsid w:val="00B84CBA"/>
    <w:rsid w:val="00B84FAB"/>
    <w:rsid w:val="00B853EF"/>
    <w:rsid w:val="00B85787"/>
    <w:rsid w:val="00B8627A"/>
    <w:rsid w:val="00B8711A"/>
    <w:rsid w:val="00B874F8"/>
    <w:rsid w:val="00B87E4D"/>
    <w:rsid w:val="00B87FF4"/>
    <w:rsid w:val="00B9009C"/>
    <w:rsid w:val="00B90414"/>
    <w:rsid w:val="00B90700"/>
    <w:rsid w:val="00B9163E"/>
    <w:rsid w:val="00B92146"/>
    <w:rsid w:val="00B92229"/>
    <w:rsid w:val="00B9235A"/>
    <w:rsid w:val="00B92A8C"/>
    <w:rsid w:val="00B92AB0"/>
    <w:rsid w:val="00B95990"/>
    <w:rsid w:val="00B95B19"/>
    <w:rsid w:val="00B96AAE"/>
    <w:rsid w:val="00B96D68"/>
    <w:rsid w:val="00BA1CCF"/>
    <w:rsid w:val="00BA1F52"/>
    <w:rsid w:val="00BA2C33"/>
    <w:rsid w:val="00BA3889"/>
    <w:rsid w:val="00BA4D7F"/>
    <w:rsid w:val="00BA57FB"/>
    <w:rsid w:val="00BA5CF1"/>
    <w:rsid w:val="00BA6697"/>
    <w:rsid w:val="00BA6EB3"/>
    <w:rsid w:val="00BA7294"/>
    <w:rsid w:val="00BA7BBF"/>
    <w:rsid w:val="00BB1055"/>
    <w:rsid w:val="00BB1391"/>
    <w:rsid w:val="00BB2238"/>
    <w:rsid w:val="00BB2736"/>
    <w:rsid w:val="00BB35B9"/>
    <w:rsid w:val="00BB4403"/>
    <w:rsid w:val="00BB477D"/>
    <w:rsid w:val="00BB5D4D"/>
    <w:rsid w:val="00BB6D77"/>
    <w:rsid w:val="00BB6DA2"/>
    <w:rsid w:val="00BB74AD"/>
    <w:rsid w:val="00BC02E8"/>
    <w:rsid w:val="00BC07F3"/>
    <w:rsid w:val="00BC090C"/>
    <w:rsid w:val="00BC1032"/>
    <w:rsid w:val="00BC1E79"/>
    <w:rsid w:val="00BC2164"/>
    <w:rsid w:val="00BC22CC"/>
    <w:rsid w:val="00BC2783"/>
    <w:rsid w:val="00BC313E"/>
    <w:rsid w:val="00BC332A"/>
    <w:rsid w:val="00BC3A2D"/>
    <w:rsid w:val="00BC428C"/>
    <w:rsid w:val="00BC589C"/>
    <w:rsid w:val="00BC5F43"/>
    <w:rsid w:val="00BC7AF9"/>
    <w:rsid w:val="00BD0331"/>
    <w:rsid w:val="00BD05C2"/>
    <w:rsid w:val="00BD0F68"/>
    <w:rsid w:val="00BD12D5"/>
    <w:rsid w:val="00BD1737"/>
    <w:rsid w:val="00BD1DF8"/>
    <w:rsid w:val="00BD4833"/>
    <w:rsid w:val="00BD4B2D"/>
    <w:rsid w:val="00BD5B0E"/>
    <w:rsid w:val="00BD6066"/>
    <w:rsid w:val="00BD663E"/>
    <w:rsid w:val="00BD67D6"/>
    <w:rsid w:val="00BD6EE3"/>
    <w:rsid w:val="00BD792B"/>
    <w:rsid w:val="00BD7935"/>
    <w:rsid w:val="00BD798B"/>
    <w:rsid w:val="00BE0F96"/>
    <w:rsid w:val="00BE12CC"/>
    <w:rsid w:val="00BE198C"/>
    <w:rsid w:val="00BE1D57"/>
    <w:rsid w:val="00BE2A49"/>
    <w:rsid w:val="00BE636B"/>
    <w:rsid w:val="00BE6E8E"/>
    <w:rsid w:val="00BE734D"/>
    <w:rsid w:val="00BF03F7"/>
    <w:rsid w:val="00BF0B7C"/>
    <w:rsid w:val="00BF357C"/>
    <w:rsid w:val="00BF361D"/>
    <w:rsid w:val="00BF3F7A"/>
    <w:rsid w:val="00BF4324"/>
    <w:rsid w:val="00BF4721"/>
    <w:rsid w:val="00BF5A7F"/>
    <w:rsid w:val="00BF74FE"/>
    <w:rsid w:val="00C01601"/>
    <w:rsid w:val="00C04691"/>
    <w:rsid w:val="00C04A3C"/>
    <w:rsid w:val="00C04BC2"/>
    <w:rsid w:val="00C05732"/>
    <w:rsid w:val="00C05EB9"/>
    <w:rsid w:val="00C06475"/>
    <w:rsid w:val="00C071DD"/>
    <w:rsid w:val="00C1098A"/>
    <w:rsid w:val="00C1199A"/>
    <w:rsid w:val="00C13429"/>
    <w:rsid w:val="00C13718"/>
    <w:rsid w:val="00C1439E"/>
    <w:rsid w:val="00C15203"/>
    <w:rsid w:val="00C15578"/>
    <w:rsid w:val="00C159F3"/>
    <w:rsid w:val="00C15E3E"/>
    <w:rsid w:val="00C1649E"/>
    <w:rsid w:val="00C1761F"/>
    <w:rsid w:val="00C17C2D"/>
    <w:rsid w:val="00C215D9"/>
    <w:rsid w:val="00C216AC"/>
    <w:rsid w:val="00C22114"/>
    <w:rsid w:val="00C22C4D"/>
    <w:rsid w:val="00C23420"/>
    <w:rsid w:val="00C23637"/>
    <w:rsid w:val="00C252A0"/>
    <w:rsid w:val="00C261A2"/>
    <w:rsid w:val="00C26CEA"/>
    <w:rsid w:val="00C277EC"/>
    <w:rsid w:val="00C27E37"/>
    <w:rsid w:val="00C30FE0"/>
    <w:rsid w:val="00C31B62"/>
    <w:rsid w:val="00C32B26"/>
    <w:rsid w:val="00C3393E"/>
    <w:rsid w:val="00C34450"/>
    <w:rsid w:val="00C345F1"/>
    <w:rsid w:val="00C3475B"/>
    <w:rsid w:val="00C3491D"/>
    <w:rsid w:val="00C34AEB"/>
    <w:rsid w:val="00C3738A"/>
    <w:rsid w:val="00C40A7E"/>
    <w:rsid w:val="00C41647"/>
    <w:rsid w:val="00C41AB8"/>
    <w:rsid w:val="00C41D65"/>
    <w:rsid w:val="00C443D6"/>
    <w:rsid w:val="00C449A0"/>
    <w:rsid w:val="00C44A77"/>
    <w:rsid w:val="00C45068"/>
    <w:rsid w:val="00C45163"/>
    <w:rsid w:val="00C457D0"/>
    <w:rsid w:val="00C45A48"/>
    <w:rsid w:val="00C47102"/>
    <w:rsid w:val="00C477CE"/>
    <w:rsid w:val="00C477E2"/>
    <w:rsid w:val="00C51610"/>
    <w:rsid w:val="00C5335B"/>
    <w:rsid w:val="00C53EE1"/>
    <w:rsid w:val="00C543DA"/>
    <w:rsid w:val="00C54E47"/>
    <w:rsid w:val="00C55620"/>
    <w:rsid w:val="00C61234"/>
    <w:rsid w:val="00C612DA"/>
    <w:rsid w:val="00C613B2"/>
    <w:rsid w:val="00C616C4"/>
    <w:rsid w:val="00C64A65"/>
    <w:rsid w:val="00C6628B"/>
    <w:rsid w:val="00C677B3"/>
    <w:rsid w:val="00C701B0"/>
    <w:rsid w:val="00C707E2"/>
    <w:rsid w:val="00C713E2"/>
    <w:rsid w:val="00C73283"/>
    <w:rsid w:val="00C7468B"/>
    <w:rsid w:val="00C74B0C"/>
    <w:rsid w:val="00C751F1"/>
    <w:rsid w:val="00C75242"/>
    <w:rsid w:val="00C8121A"/>
    <w:rsid w:val="00C81799"/>
    <w:rsid w:val="00C81A23"/>
    <w:rsid w:val="00C82244"/>
    <w:rsid w:val="00C82932"/>
    <w:rsid w:val="00C830D3"/>
    <w:rsid w:val="00C84024"/>
    <w:rsid w:val="00C8516A"/>
    <w:rsid w:val="00C87640"/>
    <w:rsid w:val="00C877E5"/>
    <w:rsid w:val="00C87F32"/>
    <w:rsid w:val="00C90322"/>
    <w:rsid w:val="00C915DD"/>
    <w:rsid w:val="00C9173D"/>
    <w:rsid w:val="00C91BB0"/>
    <w:rsid w:val="00C9287C"/>
    <w:rsid w:val="00C937E9"/>
    <w:rsid w:val="00C9418D"/>
    <w:rsid w:val="00C94BAB"/>
    <w:rsid w:val="00C954DB"/>
    <w:rsid w:val="00C956DA"/>
    <w:rsid w:val="00C957F6"/>
    <w:rsid w:val="00C95D0C"/>
    <w:rsid w:val="00C972DB"/>
    <w:rsid w:val="00C975CF"/>
    <w:rsid w:val="00C97A88"/>
    <w:rsid w:val="00C97E03"/>
    <w:rsid w:val="00CA0CF1"/>
    <w:rsid w:val="00CA1015"/>
    <w:rsid w:val="00CA1842"/>
    <w:rsid w:val="00CA1A45"/>
    <w:rsid w:val="00CA2B5D"/>
    <w:rsid w:val="00CA2DA0"/>
    <w:rsid w:val="00CA3A79"/>
    <w:rsid w:val="00CA44AB"/>
    <w:rsid w:val="00CA654B"/>
    <w:rsid w:val="00CA6B12"/>
    <w:rsid w:val="00CB2B6E"/>
    <w:rsid w:val="00CB3375"/>
    <w:rsid w:val="00CB39FA"/>
    <w:rsid w:val="00CB43A7"/>
    <w:rsid w:val="00CB4C72"/>
    <w:rsid w:val="00CB5736"/>
    <w:rsid w:val="00CB6FA8"/>
    <w:rsid w:val="00CB7388"/>
    <w:rsid w:val="00CC2FBF"/>
    <w:rsid w:val="00CC3C13"/>
    <w:rsid w:val="00CC4304"/>
    <w:rsid w:val="00CC43C0"/>
    <w:rsid w:val="00CC731B"/>
    <w:rsid w:val="00CC7767"/>
    <w:rsid w:val="00CC79BD"/>
    <w:rsid w:val="00CD0719"/>
    <w:rsid w:val="00CD094D"/>
    <w:rsid w:val="00CD10E5"/>
    <w:rsid w:val="00CD1DFC"/>
    <w:rsid w:val="00CD1EEF"/>
    <w:rsid w:val="00CD21DB"/>
    <w:rsid w:val="00CD5285"/>
    <w:rsid w:val="00CD6943"/>
    <w:rsid w:val="00CD71E7"/>
    <w:rsid w:val="00CE08CD"/>
    <w:rsid w:val="00CE17A7"/>
    <w:rsid w:val="00CE22B9"/>
    <w:rsid w:val="00CE255D"/>
    <w:rsid w:val="00CE30E6"/>
    <w:rsid w:val="00CE43E0"/>
    <w:rsid w:val="00CE5BC2"/>
    <w:rsid w:val="00CE5D0F"/>
    <w:rsid w:val="00CE63C1"/>
    <w:rsid w:val="00CE6C40"/>
    <w:rsid w:val="00CE6E70"/>
    <w:rsid w:val="00CE742C"/>
    <w:rsid w:val="00CE74C3"/>
    <w:rsid w:val="00CF1244"/>
    <w:rsid w:val="00CF215C"/>
    <w:rsid w:val="00CF34D4"/>
    <w:rsid w:val="00CF3E4E"/>
    <w:rsid w:val="00CF511E"/>
    <w:rsid w:val="00CF53C6"/>
    <w:rsid w:val="00CF545E"/>
    <w:rsid w:val="00CF7561"/>
    <w:rsid w:val="00CF7CF1"/>
    <w:rsid w:val="00D0160D"/>
    <w:rsid w:val="00D01F4C"/>
    <w:rsid w:val="00D03393"/>
    <w:rsid w:val="00D03EB7"/>
    <w:rsid w:val="00D04124"/>
    <w:rsid w:val="00D066A5"/>
    <w:rsid w:val="00D0733D"/>
    <w:rsid w:val="00D1014A"/>
    <w:rsid w:val="00D11942"/>
    <w:rsid w:val="00D11A01"/>
    <w:rsid w:val="00D123FF"/>
    <w:rsid w:val="00D1240D"/>
    <w:rsid w:val="00D128BE"/>
    <w:rsid w:val="00D1460E"/>
    <w:rsid w:val="00D14F0A"/>
    <w:rsid w:val="00D151E0"/>
    <w:rsid w:val="00D16D70"/>
    <w:rsid w:val="00D231D0"/>
    <w:rsid w:val="00D238A1"/>
    <w:rsid w:val="00D238B7"/>
    <w:rsid w:val="00D24BCC"/>
    <w:rsid w:val="00D26003"/>
    <w:rsid w:val="00D26DFA"/>
    <w:rsid w:val="00D27F8C"/>
    <w:rsid w:val="00D3026C"/>
    <w:rsid w:val="00D31A79"/>
    <w:rsid w:val="00D320EB"/>
    <w:rsid w:val="00D326E4"/>
    <w:rsid w:val="00D32AEA"/>
    <w:rsid w:val="00D340F3"/>
    <w:rsid w:val="00D34872"/>
    <w:rsid w:val="00D35541"/>
    <w:rsid w:val="00D36631"/>
    <w:rsid w:val="00D37053"/>
    <w:rsid w:val="00D372A1"/>
    <w:rsid w:val="00D37F3C"/>
    <w:rsid w:val="00D47085"/>
    <w:rsid w:val="00D50322"/>
    <w:rsid w:val="00D51BC3"/>
    <w:rsid w:val="00D523F5"/>
    <w:rsid w:val="00D53701"/>
    <w:rsid w:val="00D53FCF"/>
    <w:rsid w:val="00D54B65"/>
    <w:rsid w:val="00D55088"/>
    <w:rsid w:val="00D551AB"/>
    <w:rsid w:val="00D553C6"/>
    <w:rsid w:val="00D55E9D"/>
    <w:rsid w:val="00D5685F"/>
    <w:rsid w:val="00D5706B"/>
    <w:rsid w:val="00D573D0"/>
    <w:rsid w:val="00D57B8E"/>
    <w:rsid w:val="00D6024D"/>
    <w:rsid w:val="00D612D9"/>
    <w:rsid w:val="00D6177D"/>
    <w:rsid w:val="00D62EA8"/>
    <w:rsid w:val="00D6327F"/>
    <w:rsid w:val="00D64059"/>
    <w:rsid w:val="00D652B0"/>
    <w:rsid w:val="00D66F07"/>
    <w:rsid w:val="00D67C97"/>
    <w:rsid w:val="00D67D10"/>
    <w:rsid w:val="00D67F81"/>
    <w:rsid w:val="00D7030F"/>
    <w:rsid w:val="00D716B4"/>
    <w:rsid w:val="00D71C02"/>
    <w:rsid w:val="00D720C9"/>
    <w:rsid w:val="00D739BA"/>
    <w:rsid w:val="00D74C19"/>
    <w:rsid w:val="00D75368"/>
    <w:rsid w:val="00D75C33"/>
    <w:rsid w:val="00D76E39"/>
    <w:rsid w:val="00D771E7"/>
    <w:rsid w:val="00D778AC"/>
    <w:rsid w:val="00D77F71"/>
    <w:rsid w:val="00D80061"/>
    <w:rsid w:val="00D80B78"/>
    <w:rsid w:val="00D82DFE"/>
    <w:rsid w:val="00D83202"/>
    <w:rsid w:val="00D83470"/>
    <w:rsid w:val="00D85756"/>
    <w:rsid w:val="00D85852"/>
    <w:rsid w:val="00D85977"/>
    <w:rsid w:val="00D85F69"/>
    <w:rsid w:val="00D90ABB"/>
    <w:rsid w:val="00D91D56"/>
    <w:rsid w:val="00D93C76"/>
    <w:rsid w:val="00D940B2"/>
    <w:rsid w:val="00D96816"/>
    <w:rsid w:val="00D9699E"/>
    <w:rsid w:val="00D9709D"/>
    <w:rsid w:val="00D977C9"/>
    <w:rsid w:val="00D97B80"/>
    <w:rsid w:val="00DA1FE7"/>
    <w:rsid w:val="00DA2166"/>
    <w:rsid w:val="00DA2CC4"/>
    <w:rsid w:val="00DA34C3"/>
    <w:rsid w:val="00DA365B"/>
    <w:rsid w:val="00DA3D1E"/>
    <w:rsid w:val="00DA4B0F"/>
    <w:rsid w:val="00DA4D0E"/>
    <w:rsid w:val="00DA5CD8"/>
    <w:rsid w:val="00DA5D8F"/>
    <w:rsid w:val="00DA62F6"/>
    <w:rsid w:val="00DA694E"/>
    <w:rsid w:val="00DB2ED3"/>
    <w:rsid w:val="00DB347F"/>
    <w:rsid w:val="00DB5280"/>
    <w:rsid w:val="00DC14D9"/>
    <w:rsid w:val="00DC154F"/>
    <w:rsid w:val="00DC2BB8"/>
    <w:rsid w:val="00DC35D4"/>
    <w:rsid w:val="00DC3896"/>
    <w:rsid w:val="00DC5CBE"/>
    <w:rsid w:val="00DC625E"/>
    <w:rsid w:val="00DC780C"/>
    <w:rsid w:val="00DC7CAA"/>
    <w:rsid w:val="00DD0398"/>
    <w:rsid w:val="00DD1D6C"/>
    <w:rsid w:val="00DD20F7"/>
    <w:rsid w:val="00DD248C"/>
    <w:rsid w:val="00DD25D6"/>
    <w:rsid w:val="00DD3242"/>
    <w:rsid w:val="00DD40AB"/>
    <w:rsid w:val="00DD4899"/>
    <w:rsid w:val="00DD48CE"/>
    <w:rsid w:val="00DD540F"/>
    <w:rsid w:val="00DD5602"/>
    <w:rsid w:val="00DD65F9"/>
    <w:rsid w:val="00DD6DCA"/>
    <w:rsid w:val="00DE0DBE"/>
    <w:rsid w:val="00DE11C0"/>
    <w:rsid w:val="00DE19BC"/>
    <w:rsid w:val="00DE23D5"/>
    <w:rsid w:val="00DE30D2"/>
    <w:rsid w:val="00DE30DE"/>
    <w:rsid w:val="00DE348B"/>
    <w:rsid w:val="00DE402D"/>
    <w:rsid w:val="00DE57C7"/>
    <w:rsid w:val="00DE590B"/>
    <w:rsid w:val="00DE6CB7"/>
    <w:rsid w:val="00DF16B6"/>
    <w:rsid w:val="00DF1B59"/>
    <w:rsid w:val="00DF3A7A"/>
    <w:rsid w:val="00DF3AF9"/>
    <w:rsid w:val="00DF3E4D"/>
    <w:rsid w:val="00DF4840"/>
    <w:rsid w:val="00DF4937"/>
    <w:rsid w:val="00DF4B58"/>
    <w:rsid w:val="00DF596F"/>
    <w:rsid w:val="00DF5A13"/>
    <w:rsid w:val="00DF639F"/>
    <w:rsid w:val="00DF6609"/>
    <w:rsid w:val="00E01ED6"/>
    <w:rsid w:val="00E0215A"/>
    <w:rsid w:val="00E024E7"/>
    <w:rsid w:val="00E0327B"/>
    <w:rsid w:val="00E03F06"/>
    <w:rsid w:val="00E04964"/>
    <w:rsid w:val="00E04F23"/>
    <w:rsid w:val="00E073DC"/>
    <w:rsid w:val="00E105BE"/>
    <w:rsid w:val="00E10B8D"/>
    <w:rsid w:val="00E10EA0"/>
    <w:rsid w:val="00E115EB"/>
    <w:rsid w:val="00E12A76"/>
    <w:rsid w:val="00E15BFC"/>
    <w:rsid w:val="00E16079"/>
    <w:rsid w:val="00E1672D"/>
    <w:rsid w:val="00E17696"/>
    <w:rsid w:val="00E20085"/>
    <w:rsid w:val="00E20AB6"/>
    <w:rsid w:val="00E20B78"/>
    <w:rsid w:val="00E212F3"/>
    <w:rsid w:val="00E21485"/>
    <w:rsid w:val="00E22D7C"/>
    <w:rsid w:val="00E234AE"/>
    <w:rsid w:val="00E2373C"/>
    <w:rsid w:val="00E23F42"/>
    <w:rsid w:val="00E24015"/>
    <w:rsid w:val="00E24267"/>
    <w:rsid w:val="00E24C5B"/>
    <w:rsid w:val="00E24CF9"/>
    <w:rsid w:val="00E253B0"/>
    <w:rsid w:val="00E26AAF"/>
    <w:rsid w:val="00E27230"/>
    <w:rsid w:val="00E274A7"/>
    <w:rsid w:val="00E30B8E"/>
    <w:rsid w:val="00E31439"/>
    <w:rsid w:val="00E323F5"/>
    <w:rsid w:val="00E33289"/>
    <w:rsid w:val="00E337BB"/>
    <w:rsid w:val="00E33C5E"/>
    <w:rsid w:val="00E33FA8"/>
    <w:rsid w:val="00E3405F"/>
    <w:rsid w:val="00E3469A"/>
    <w:rsid w:val="00E346B1"/>
    <w:rsid w:val="00E353B3"/>
    <w:rsid w:val="00E400BE"/>
    <w:rsid w:val="00E424E0"/>
    <w:rsid w:val="00E432D7"/>
    <w:rsid w:val="00E44F86"/>
    <w:rsid w:val="00E456D7"/>
    <w:rsid w:val="00E45936"/>
    <w:rsid w:val="00E50C6B"/>
    <w:rsid w:val="00E53218"/>
    <w:rsid w:val="00E54873"/>
    <w:rsid w:val="00E54BA4"/>
    <w:rsid w:val="00E5571C"/>
    <w:rsid w:val="00E55C04"/>
    <w:rsid w:val="00E56D03"/>
    <w:rsid w:val="00E60E2C"/>
    <w:rsid w:val="00E61263"/>
    <w:rsid w:val="00E614E7"/>
    <w:rsid w:val="00E6199F"/>
    <w:rsid w:val="00E619A0"/>
    <w:rsid w:val="00E61C42"/>
    <w:rsid w:val="00E6282A"/>
    <w:rsid w:val="00E62AC1"/>
    <w:rsid w:val="00E62F79"/>
    <w:rsid w:val="00E63F5B"/>
    <w:rsid w:val="00E64C1C"/>
    <w:rsid w:val="00E671FC"/>
    <w:rsid w:val="00E674D1"/>
    <w:rsid w:val="00E67DFE"/>
    <w:rsid w:val="00E70513"/>
    <w:rsid w:val="00E7147B"/>
    <w:rsid w:val="00E71C5E"/>
    <w:rsid w:val="00E71FA7"/>
    <w:rsid w:val="00E72233"/>
    <w:rsid w:val="00E72E16"/>
    <w:rsid w:val="00E737AC"/>
    <w:rsid w:val="00E73CC2"/>
    <w:rsid w:val="00E75403"/>
    <w:rsid w:val="00E77BA1"/>
    <w:rsid w:val="00E77F0E"/>
    <w:rsid w:val="00E77F31"/>
    <w:rsid w:val="00E801E7"/>
    <w:rsid w:val="00E8129F"/>
    <w:rsid w:val="00E839E4"/>
    <w:rsid w:val="00E84C6F"/>
    <w:rsid w:val="00E869EC"/>
    <w:rsid w:val="00E90946"/>
    <w:rsid w:val="00E91361"/>
    <w:rsid w:val="00E92FE8"/>
    <w:rsid w:val="00E931E4"/>
    <w:rsid w:val="00E93D81"/>
    <w:rsid w:val="00E954B1"/>
    <w:rsid w:val="00E95DCD"/>
    <w:rsid w:val="00E9642D"/>
    <w:rsid w:val="00E96775"/>
    <w:rsid w:val="00E96A9B"/>
    <w:rsid w:val="00E97396"/>
    <w:rsid w:val="00E97B5F"/>
    <w:rsid w:val="00EA08E3"/>
    <w:rsid w:val="00EA1A08"/>
    <w:rsid w:val="00EA213F"/>
    <w:rsid w:val="00EA2570"/>
    <w:rsid w:val="00EA2936"/>
    <w:rsid w:val="00EA2DD0"/>
    <w:rsid w:val="00EA40CE"/>
    <w:rsid w:val="00EA4239"/>
    <w:rsid w:val="00EA7AE8"/>
    <w:rsid w:val="00EB0150"/>
    <w:rsid w:val="00EB1658"/>
    <w:rsid w:val="00EB1AAB"/>
    <w:rsid w:val="00EB21C0"/>
    <w:rsid w:val="00EB236A"/>
    <w:rsid w:val="00EB2428"/>
    <w:rsid w:val="00EB269E"/>
    <w:rsid w:val="00EB4366"/>
    <w:rsid w:val="00EB4945"/>
    <w:rsid w:val="00EB69BB"/>
    <w:rsid w:val="00EB7F3A"/>
    <w:rsid w:val="00EC07B5"/>
    <w:rsid w:val="00EC129A"/>
    <w:rsid w:val="00EC1C82"/>
    <w:rsid w:val="00EC26BD"/>
    <w:rsid w:val="00EC2A14"/>
    <w:rsid w:val="00EC6A55"/>
    <w:rsid w:val="00ED07CD"/>
    <w:rsid w:val="00ED16A6"/>
    <w:rsid w:val="00ED1A1E"/>
    <w:rsid w:val="00ED1CEE"/>
    <w:rsid w:val="00ED21CA"/>
    <w:rsid w:val="00ED2E8A"/>
    <w:rsid w:val="00ED2F48"/>
    <w:rsid w:val="00ED32E6"/>
    <w:rsid w:val="00ED3A8F"/>
    <w:rsid w:val="00ED41EA"/>
    <w:rsid w:val="00ED44FB"/>
    <w:rsid w:val="00ED4F5E"/>
    <w:rsid w:val="00ED5DE0"/>
    <w:rsid w:val="00ED5FA4"/>
    <w:rsid w:val="00ED6220"/>
    <w:rsid w:val="00ED7548"/>
    <w:rsid w:val="00ED7C46"/>
    <w:rsid w:val="00EE061D"/>
    <w:rsid w:val="00EE0917"/>
    <w:rsid w:val="00EE0C46"/>
    <w:rsid w:val="00EE1034"/>
    <w:rsid w:val="00EE1534"/>
    <w:rsid w:val="00EE3D38"/>
    <w:rsid w:val="00EE452D"/>
    <w:rsid w:val="00EE4835"/>
    <w:rsid w:val="00EF00B6"/>
    <w:rsid w:val="00EF1817"/>
    <w:rsid w:val="00EF2903"/>
    <w:rsid w:val="00EF2955"/>
    <w:rsid w:val="00EF33E1"/>
    <w:rsid w:val="00EF3592"/>
    <w:rsid w:val="00EF3D90"/>
    <w:rsid w:val="00EF4402"/>
    <w:rsid w:val="00EF5500"/>
    <w:rsid w:val="00EF5B97"/>
    <w:rsid w:val="00EF76EA"/>
    <w:rsid w:val="00F00117"/>
    <w:rsid w:val="00F00805"/>
    <w:rsid w:val="00F0147B"/>
    <w:rsid w:val="00F01E1E"/>
    <w:rsid w:val="00F02318"/>
    <w:rsid w:val="00F02516"/>
    <w:rsid w:val="00F02BAA"/>
    <w:rsid w:val="00F03161"/>
    <w:rsid w:val="00F05008"/>
    <w:rsid w:val="00F05D85"/>
    <w:rsid w:val="00F05E85"/>
    <w:rsid w:val="00F0651B"/>
    <w:rsid w:val="00F07B74"/>
    <w:rsid w:val="00F07E69"/>
    <w:rsid w:val="00F1012C"/>
    <w:rsid w:val="00F10794"/>
    <w:rsid w:val="00F10917"/>
    <w:rsid w:val="00F11366"/>
    <w:rsid w:val="00F11783"/>
    <w:rsid w:val="00F117CC"/>
    <w:rsid w:val="00F12F4F"/>
    <w:rsid w:val="00F12FB6"/>
    <w:rsid w:val="00F143DD"/>
    <w:rsid w:val="00F14635"/>
    <w:rsid w:val="00F1600A"/>
    <w:rsid w:val="00F16F27"/>
    <w:rsid w:val="00F170E1"/>
    <w:rsid w:val="00F21660"/>
    <w:rsid w:val="00F230B6"/>
    <w:rsid w:val="00F23302"/>
    <w:rsid w:val="00F23384"/>
    <w:rsid w:val="00F249EE"/>
    <w:rsid w:val="00F275DC"/>
    <w:rsid w:val="00F2778D"/>
    <w:rsid w:val="00F300F9"/>
    <w:rsid w:val="00F30AEE"/>
    <w:rsid w:val="00F30E2C"/>
    <w:rsid w:val="00F32648"/>
    <w:rsid w:val="00F32D76"/>
    <w:rsid w:val="00F32F82"/>
    <w:rsid w:val="00F336AC"/>
    <w:rsid w:val="00F33E10"/>
    <w:rsid w:val="00F344E9"/>
    <w:rsid w:val="00F358B8"/>
    <w:rsid w:val="00F3612A"/>
    <w:rsid w:val="00F3651D"/>
    <w:rsid w:val="00F3652B"/>
    <w:rsid w:val="00F403C2"/>
    <w:rsid w:val="00F41F7C"/>
    <w:rsid w:val="00F4368C"/>
    <w:rsid w:val="00F45D94"/>
    <w:rsid w:val="00F46ED6"/>
    <w:rsid w:val="00F50E7F"/>
    <w:rsid w:val="00F51D01"/>
    <w:rsid w:val="00F526B3"/>
    <w:rsid w:val="00F52795"/>
    <w:rsid w:val="00F52E65"/>
    <w:rsid w:val="00F534ED"/>
    <w:rsid w:val="00F54364"/>
    <w:rsid w:val="00F549EB"/>
    <w:rsid w:val="00F56B97"/>
    <w:rsid w:val="00F57615"/>
    <w:rsid w:val="00F608B5"/>
    <w:rsid w:val="00F62720"/>
    <w:rsid w:val="00F62B10"/>
    <w:rsid w:val="00F631D4"/>
    <w:rsid w:val="00F638E8"/>
    <w:rsid w:val="00F63BA1"/>
    <w:rsid w:val="00F65E58"/>
    <w:rsid w:val="00F66787"/>
    <w:rsid w:val="00F668A4"/>
    <w:rsid w:val="00F6765C"/>
    <w:rsid w:val="00F70134"/>
    <w:rsid w:val="00F70148"/>
    <w:rsid w:val="00F72912"/>
    <w:rsid w:val="00F73532"/>
    <w:rsid w:val="00F74167"/>
    <w:rsid w:val="00F74F0F"/>
    <w:rsid w:val="00F756D7"/>
    <w:rsid w:val="00F75E26"/>
    <w:rsid w:val="00F76515"/>
    <w:rsid w:val="00F76BB4"/>
    <w:rsid w:val="00F770EC"/>
    <w:rsid w:val="00F77580"/>
    <w:rsid w:val="00F77993"/>
    <w:rsid w:val="00F800C3"/>
    <w:rsid w:val="00F8060C"/>
    <w:rsid w:val="00F8100E"/>
    <w:rsid w:val="00F82806"/>
    <w:rsid w:val="00F82E27"/>
    <w:rsid w:val="00F85246"/>
    <w:rsid w:val="00F8695E"/>
    <w:rsid w:val="00F86D68"/>
    <w:rsid w:val="00F909FD"/>
    <w:rsid w:val="00F91366"/>
    <w:rsid w:val="00F915FC"/>
    <w:rsid w:val="00F92164"/>
    <w:rsid w:val="00F95110"/>
    <w:rsid w:val="00FA08D5"/>
    <w:rsid w:val="00FA0DA7"/>
    <w:rsid w:val="00FA1406"/>
    <w:rsid w:val="00FA2090"/>
    <w:rsid w:val="00FA2FFB"/>
    <w:rsid w:val="00FA375B"/>
    <w:rsid w:val="00FA439E"/>
    <w:rsid w:val="00FA4BF7"/>
    <w:rsid w:val="00FA5480"/>
    <w:rsid w:val="00FA5755"/>
    <w:rsid w:val="00FA5970"/>
    <w:rsid w:val="00FA5EF8"/>
    <w:rsid w:val="00FA5F12"/>
    <w:rsid w:val="00FA6AD1"/>
    <w:rsid w:val="00FA6B14"/>
    <w:rsid w:val="00FA7100"/>
    <w:rsid w:val="00FA7182"/>
    <w:rsid w:val="00FA7295"/>
    <w:rsid w:val="00FB3C83"/>
    <w:rsid w:val="00FB4243"/>
    <w:rsid w:val="00FB4535"/>
    <w:rsid w:val="00FB5281"/>
    <w:rsid w:val="00FB6659"/>
    <w:rsid w:val="00FB6A25"/>
    <w:rsid w:val="00FB7C41"/>
    <w:rsid w:val="00FC0070"/>
    <w:rsid w:val="00FC0651"/>
    <w:rsid w:val="00FC0C5F"/>
    <w:rsid w:val="00FC3EDC"/>
    <w:rsid w:val="00FC56F5"/>
    <w:rsid w:val="00FC5A13"/>
    <w:rsid w:val="00FC66EB"/>
    <w:rsid w:val="00FC674B"/>
    <w:rsid w:val="00FC7308"/>
    <w:rsid w:val="00FC79ED"/>
    <w:rsid w:val="00FD1ADD"/>
    <w:rsid w:val="00FD264B"/>
    <w:rsid w:val="00FD2CF2"/>
    <w:rsid w:val="00FD3DE8"/>
    <w:rsid w:val="00FD4090"/>
    <w:rsid w:val="00FD5702"/>
    <w:rsid w:val="00FD7AC1"/>
    <w:rsid w:val="00FD7B3C"/>
    <w:rsid w:val="00FE0752"/>
    <w:rsid w:val="00FE1CB3"/>
    <w:rsid w:val="00FE1FE4"/>
    <w:rsid w:val="00FE35D2"/>
    <w:rsid w:val="00FE40D0"/>
    <w:rsid w:val="00FE553C"/>
    <w:rsid w:val="00FE5840"/>
    <w:rsid w:val="00FE617E"/>
    <w:rsid w:val="00FE73B9"/>
    <w:rsid w:val="00FF175F"/>
    <w:rsid w:val="00FF1E3E"/>
    <w:rsid w:val="00FF2514"/>
    <w:rsid w:val="00FF27FE"/>
    <w:rsid w:val="00FF2DB0"/>
    <w:rsid w:val="00FF313C"/>
    <w:rsid w:val="00FF48F4"/>
    <w:rsid w:val="00FF4E78"/>
    <w:rsid w:val="00FF4F6D"/>
    <w:rsid w:val="00FF5036"/>
    <w:rsid w:val="00FF62FA"/>
    <w:rsid w:val="00FF67E4"/>
    <w:rsid w:val="00FF680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hr-HR" w:eastAsia="hr-H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footnote text" w:uiPriority="99"/>
    <w:lsdException w:name="header" w:uiPriority="99"/>
    <w:lsdException w:name="footer" w:uiPriority="99"/>
    <w:lsdException w:name="caption" w:uiPriority="35" w:qFormat="1"/>
    <w:lsdException w:name="footnote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uiPriority="3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09D"/>
    <w:pPr>
      <w:spacing w:after="120" w:line="264" w:lineRule="auto"/>
    </w:pPr>
    <w:rPr>
      <w:sz w:val="21"/>
      <w:szCs w:val="21"/>
    </w:rPr>
  </w:style>
  <w:style w:type="paragraph" w:styleId="Naslov1">
    <w:name w:val="heading 1"/>
    <w:basedOn w:val="Normal"/>
    <w:next w:val="Normal"/>
    <w:link w:val="Naslov1Char"/>
    <w:uiPriority w:val="9"/>
    <w:qFormat/>
    <w:rsid w:val="005D509D"/>
    <w:pPr>
      <w:keepNext/>
      <w:keepLines/>
      <w:pBdr>
        <w:bottom w:val="single" w:sz="4" w:space="1" w:color="5B9BD5"/>
      </w:pBdr>
      <w:spacing w:before="400" w:after="40" w:line="240" w:lineRule="auto"/>
      <w:outlineLvl w:val="0"/>
    </w:pPr>
    <w:rPr>
      <w:rFonts w:ascii="Calibri Light" w:eastAsia="SimSun" w:hAnsi="Calibri Light"/>
      <w:color w:val="2E74B5"/>
      <w:sz w:val="36"/>
      <w:szCs w:val="36"/>
    </w:rPr>
  </w:style>
  <w:style w:type="paragraph" w:styleId="Naslov2">
    <w:name w:val="heading 2"/>
    <w:basedOn w:val="Normal"/>
    <w:next w:val="Normal"/>
    <w:link w:val="Naslov2Char"/>
    <w:uiPriority w:val="9"/>
    <w:unhideWhenUsed/>
    <w:qFormat/>
    <w:rsid w:val="005D509D"/>
    <w:pPr>
      <w:keepNext/>
      <w:keepLines/>
      <w:spacing w:before="160" w:after="0" w:line="240" w:lineRule="auto"/>
      <w:outlineLvl w:val="1"/>
    </w:pPr>
    <w:rPr>
      <w:rFonts w:ascii="Calibri Light" w:eastAsia="SimSun" w:hAnsi="Calibri Light"/>
      <w:color w:val="2E74B5"/>
      <w:sz w:val="28"/>
      <w:szCs w:val="28"/>
    </w:rPr>
  </w:style>
  <w:style w:type="paragraph" w:styleId="Naslov3">
    <w:name w:val="heading 3"/>
    <w:basedOn w:val="Normal"/>
    <w:next w:val="Normal"/>
    <w:link w:val="Naslov3Char"/>
    <w:uiPriority w:val="9"/>
    <w:unhideWhenUsed/>
    <w:qFormat/>
    <w:rsid w:val="005D509D"/>
    <w:pPr>
      <w:keepNext/>
      <w:keepLines/>
      <w:spacing w:before="80" w:after="0" w:line="240" w:lineRule="auto"/>
      <w:outlineLvl w:val="2"/>
    </w:pPr>
    <w:rPr>
      <w:rFonts w:ascii="Calibri Light" w:eastAsia="SimSun" w:hAnsi="Calibri Light"/>
      <w:color w:val="404040"/>
      <w:sz w:val="26"/>
      <w:szCs w:val="26"/>
    </w:rPr>
  </w:style>
  <w:style w:type="paragraph" w:styleId="Naslov4">
    <w:name w:val="heading 4"/>
    <w:basedOn w:val="Normal"/>
    <w:next w:val="Normal"/>
    <w:link w:val="Naslov4Char"/>
    <w:uiPriority w:val="9"/>
    <w:unhideWhenUsed/>
    <w:qFormat/>
    <w:rsid w:val="005D509D"/>
    <w:pPr>
      <w:keepNext/>
      <w:keepLines/>
      <w:spacing w:before="80" w:after="0"/>
      <w:outlineLvl w:val="3"/>
    </w:pPr>
    <w:rPr>
      <w:rFonts w:ascii="Calibri Light" w:eastAsia="SimSun" w:hAnsi="Calibri Light"/>
      <w:sz w:val="24"/>
      <w:szCs w:val="24"/>
    </w:rPr>
  </w:style>
  <w:style w:type="paragraph" w:styleId="Naslov5">
    <w:name w:val="heading 5"/>
    <w:basedOn w:val="Normal"/>
    <w:next w:val="Normal"/>
    <w:link w:val="Naslov5Char"/>
    <w:uiPriority w:val="9"/>
    <w:unhideWhenUsed/>
    <w:qFormat/>
    <w:rsid w:val="005D509D"/>
    <w:pPr>
      <w:keepNext/>
      <w:keepLines/>
      <w:spacing w:before="80" w:after="0"/>
      <w:outlineLvl w:val="4"/>
    </w:pPr>
    <w:rPr>
      <w:rFonts w:ascii="Calibri Light" w:eastAsia="SimSun" w:hAnsi="Calibri Light"/>
      <w:i/>
      <w:iCs/>
      <w:sz w:val="22"/>
      <w:szCs w:val="22"/>
    </w:rPr>
  </w:style>
  <w:style w:type="paragraph" w:styleId="Naslov6">
    <w:name w:val="heading 6"/>
    <w:basedOn w:val="Normal"/>
    <w:next w:val="Normal"/>
    <w:link w:val="Naslov6Char"/>
    <w:uiPriority w:val="9"/>
    <w:semiHidden/>
    <w:unhideWhenUsed/>
    <w:qFormat/>
    <w:rsid w:val="005D509D"/>
    <w:pPr>
      <w:keepNext/>
      <w:keepLines/>
      <w:spacing w:before="80" w:after="0"/>
      <w:outlineLvl w:val="5"/>
    </w:pPr>
    <w:rPr>
      <w:rFonts w:ascii="Calibri Light" w:eastAsia="SimSun" w:hAnsi="Calibri Light"/>
      <w:color w:val="595959"/>
      <w:sz w:val="20"/>
      <w:szCs w:val="20"/>
    </w:rPr>
  </w:style>
  <w:style w:type="paragraph" w:styleId="Naslov7">
    <w:name w:val="heading 7"/>
    <w:basedOn w:val="Normal"/>
    <w:next w:val="Normal"/>
    <w:link w:val="Naslov7Char"/>
    <w:uiPriority w:val="9"/>
    <w:semiHidden/>
    <w:unhideWhenUsed/>
    <w:qFormat/>
    <w:rsid w:val="005D509D"/>
    <w:pPr>
      <w:keepNext/>
      <w:keepLines/>
      <w:spacing w:before="80" w:after="0"/>
      <w:outlineLvl w:val="6"/>
    </w:pPr>
    <w:rPr>
      <w:rFonts w:ascii="Calibri Light" w:eastAsia="SimSun" w:hAnsi="Calibri Light"/>
      <w:i/>
      <w:iCs/>
      <w:color w:val="595959"/>
      <w:sz w:val="20"/>
      <w:szCs w:val="20"/>
    </w:rPr>
  </w:style>
  <w:style w:type="paragraph" w:styleId="Naslov8">
    <w:name w:val="heading 8"/>
    <w:basedOn w:val="Normal"/>
    <w:next w:val="Normal"/>
    <w:link w:val="Naslov8Char"/>
    <w:uiPriority w:val="9"/>
    <w:semiHidden/>
    <w:unhideWhenUsed/>
    <w:qFormat/>
    <w:rsid w:val="005D509D"/>
    <w:pPr>
      <w:keepNext/>
      <w:keepLines/>
      <w:spacing w:before="80" w:after="0"/>
      <w:outlineLvl w:val="7"/>
    </w:pPr>
    <w:rPr>
      <w:rFonts w:ascii="Calibri Light" w:eastAsia="SimSun" w:hAnsi="Calibri Light"/>
      <w:smallCaps/>
      <w:color w:val="595959"/>
      <w:sz w:val="20"/>
      <w:szCs w:val="20"/>
    </w:rPr>
  </w:style>
  <w:style w:type="paragraph" w:styleId="Naslov9">
    <w:name w:val="heading 9"/>
    <w:basedOn w:val="Normal"/>
    <w:next w:val="Normal"/>
    <w:link w:val="Naslov9Char"/>
    <w:uiPriority w:val="9"/>
    <w:semiHidden/>
    <w:unhideWhenUsed/>
    <w:qFormat/>
    <w:rsid w:val="005D509D"/>
    <w:pPr>
      <w:keepNext/>
      <w:keepLines/>
      <w:spacing w:before="80" w:after="0"/>
      <w:outlineLvl w:val="8"/>
    </w:pPr>
    <w:rPr>
      <w:rFonts w:ascii="Calibri Light" w:eastAsia="SimSun" w:hAnsi="Calibri Light"/>
      <w:i/>
      <w:iCs/>
      <w:smallCaps/>
      <w:color w:val="595959"/>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uiPriority w:val="99"/>
    <w:rsid w:val="0012428D"/>
    <w:pPr>
      <w:tabs>
        <w:tab w:val="center" w:pos="4536"/>
        <w:tab w:val="right" w:pos="9072"/>
      </w:tabs>
    </w:pPr>
    <w:rPr>
      <w:sz w:val="24"/>
      <w:szCs w:val="24"/>
    </w:rPr>
  </w:style>
  <w:style w:type="character" w:styleId="Brojstranice">
    <w:name w:val="page number"/>
    <w:basedOn w:val="Zadanifontodlomka"/>
    <w:rsid w:val="0012428D"/>
  </w:style>
  <w:style w:type="paragraph" w:styleId="StandardWeb">
    <w:name w:val="Normal (Web)"/>
    <w:basedOn w:val="Normal"/>
    <w:rsid w:val="00EB236A"/>
    <w:pPr>
      <w:spacing w:before="100" w:beforeAutospacing="1" w:after="100" w:afterAutospacing="1"/>
    </w:pPr>
  </w:style>
  <w:style w:type="paragraph" w:styleId="Obinitekst">
    <w:name w:val="Plain Text"/>
    <w:basedOn w:val="Normal"/>
    <w:link w:val="ObinitekstChar"/>
    <w:rsid w:val="00CC3C13"/>
    <w:rPr>
      <w:rFonts w:ascii="Courier New" w:hAnsi="Courier New" w:cs="Tahoma"/>
      <w:sz w:val="20"/>
      <w:szCs w:val="20"/>
    </w:rPr>
  </w:style>
  <w:style w:type="paragraph" w:styleId="Tijeloteksta-uvlaka2">
    <w:name w:val="Body Text Indent 2"/>
    <w:basedOn w:val="Normal"/>
    <w:link w:val="Tijeloteksta-uvlaka2Char"/>
    <w:rsid w:val="00E869EC"/>
    <w:pPr>
      <w:widowControl w:val="0"/>
      <w:autoSpaceDE w:val="0"/>
      <w:autoSpaceDN w:val="0"/>
      <w:adjustRightInd w:val="0"/>
      <w:spacing w:line="480" w:lineRule="auto"/>
      <w:ind w:left="283"/>
    </w:pPr>
    <w:rPr>
      <w:sz w:val="20"/>
      <w:szCs w:val="20"/>
      <w:lang w:eastAsia="en-US"/>
    </w:rPr>
  </w:style>
  <w:style w:type="paragraph" w:styleId="Tijeloteksta2">
    <w:name w:val="Body Text 2"/>
    <w:basedOn w:val="Normal"/>
    <w:rsid w:val="007A096A"/>
    <w:pPr>
      <w:spacing w:line="480" w:lineRule="auto"/>
    </w:pPr>
  </w:style>
  <w:style w:type="paragraph" w:styleId="Tijeloteksta">
    <w:name w:val="Body Text"/>
    <w:basedOn w:val="Normal"/>
    <w:link w:val="TijelotekstaChar"/>
    <w:rsid w:val="001D519E"/>
    <w:rPr>
      <w:sz w:val="24"/>
      <w:szCs w:val="24"/>
    </w:rPr>
  </w:style>
  <w:style w:type="paragraph" w:styleId="Zaglavlje">
    <w:name w:val="header"/>
    <w:basedOn w:val="Normal"/>
    <w:link w:val="ZaglavljeChar"/>
    <w:uiPriority w:val="99"/>
    <w:rsid w:val="006C4A55"/>
    <w:pPr>
      <w:tabs>
        <w:tab w:val="center" w:pos="4536"/>
        <w:tab w:val="right" w:pos="9072"/>
      </w:tabs>
    </w:pPr>
    <w:rPr>
      <w:sz w:val="24"/>
      <w:szCs w:val="24"/>
    </w:rPr>
  </w:style>
  <w:style w:type="paragraph" w:styleId="Uvuenotijeloteksta">
    <w:name w:val="Body Text Indent"/>
    <w:basedOn w:val="Normal"/>
    <w:rsid w:val="006B3A53"/>
    <w:pPr>
      <w:widowControl w:val="0"/>
      <w:ind w:left="283"/>
    </w:pPr>
    <w:rPr>
      <w:rFonts w:ascii="Courier New" w:hAnsi="Courier New"/>
      <w:snapToGrid w:val="0"/>
      <w:szCs w:val="20"/>
      <w:lang w:eastAsia="en-US"/>
    </w:rPr>
  </w:style>
  <w:style w:type="character" w:styleId="Hiperveza">
    <w:name w:val="Hyperlink"/>
    <w:rsid w:val="00E839E4"/>
    <w:rPr>
      <w:color w:val="0000FF"/>
      <w:u w:val="single"/>
    </w:rPr>
  </w:style>
  <w:style w:type="character" w:styleId="Referencakomentara">
    <w:name w:val="annotation reference"/>
    <w:rsid w:val="00B42C6C"/>
    <w:rPr>
      <w:sz w:val="16"/>
      <w:szCs w:val="16"/>
    </w:rPr>
  </w:style>
  <w:style w:type="paragraph" w:styleId="Tekstkomentara">
    <w:name w:val="annotation text"/>
    <w:basedOn w:val="Normal"/>
    <w:semiHidden/>
    <w:rsid w:val="00B42C6C"/>
    <w:rPr>
      <w:sz w:val="20"/>
      <w:szCs w:val="20"/>
    </w:rPr>
  </w:style>
  <w:style w:type="paragraph" w:styleId="Predmetkomentara">
    <w:name w:val="annotation subject"/>
    <w:basedOn w:val="Tekstkomentara"/>
    <w:next w:val="Tekstkomentara"/>
    <w:semiHidden/>
    <w:rsid w:val="00B42C6C"/>
    <w:rPr>
      <w:b/>
      <w:bCs/>
    </w:rPr>
  </w:style>
  <w:style w:type="paragraph" w:styleId="Tekstbalonia">
    <w:name w:val="Balloon Text"/>
    <w:basedOn w:val="Normal"/>
    <w:semiHidden/>
    <w:rsid w:val="00B42C6C"/>
    <w:rPr>
      <w:rFonts w:ascii="Tahoma" w:hAnsi="Tahoma" w:cs="Tahoma"/>
      <w:sz w:val="16"/>
      <w:szCs w:val="16"/>
    </w:rPr>
  </w:style>
  <w:style w:type="character" w:customStyle="1" w:styleId="Naslov1Char">
    <w:name w:val="Naslov 1 Char"/>
    <w:link w:val="Naslov1"/>
    <w:uiPriority w:val="9"/>
    <w:rsid w:val="005D509D"/>
    <w:rPr>
      <w:rFonts w:ascii="Calibri Light" w:eastAsia="SimSun" w:hAnsi="Calibri Light" w:cs="Times New Roman"/>
      <w:color w:val="2E74B5"/>
      <w:sz w:val="36"/>
      <w:szCs w:val="36"/>
    </w:rPr>
  </w:style>
  <w:style w:type="paragraph" w:customStyle="1" w:styleId="RV-Text">
    <w:name w:val="RV - Text"/>
    <w:basedOn w:val="Normal"/>
    <w:link w:val="RV-TextChar"/>
    <w:rsid w:val="00A6798A"/>
    <w:pPr>
      <w:spacing w:before="120"/>
      <w:ind w:left="1021" w:right="113"/>
    </w:pPr>
    <w:rPr>
      <w:sz w:val="22"/>
      <w:szCs w:val="20"/>
      <w:lang w:eastAsia="en-US"/>
    </w:rPr>
  </w:style>
  <w:style w:type="character" w:customStyle="1" w:styleId="RV-TextChar">
    <w:name w:val="RV - Text Char"/>
    <w:link w:val="RV-Text"/>
    <w:rsid w:val="00A6798A"/>
    <w:rPr>
      <w:sz w:val="22"/>
      <w:lang w:val="hr-HR" w:eastAsia="en-US" w:bidi="ar-SA"/>
    </w:rPr>
  </w:style>
  <w:style w:type="character" w:customStyle="1" w:styleId="ObinitekstChar">
    <w:name w:val="Obični tekst Char"/>
    <w:link w:val="Obinitekst"/>
    <w:rsid w:val="005575F0"/>
    <w:rPr>
      <w:rFonts w:ascii="Courier New" w:hAnsi="Courier New" w:cs="Tahoma"/>
      <w:lang w:val="hr-HR" w:eastAsia="hr-HR" w:bidi="ar-SA"/>
    </w:rPr>
  </w:style>
  <w:style w:type="character" w:customStyle="1" w:styleId="Tijeloteksta-uvlaka2Char">
    <w:name w:val="Tijelo teksta - uvlaka 2 Char"/>
    <w:link w:val="Tijeloteksta-uvlaka2"/>
    <w:rsid w:val="00D9709D"/>
    <w:rPr>
      <w:lang w:eastAsia="en-US"/>
    </w:rPr>
  </w:style>
  <w:style w:type="character" w:customStyle="1" w:styleId="TijelotekstaChar">
    <w:name w:val="Tijelo teksta Char"/>
    <w:link w:val="Tijeloteksta"/>
    <w:rsid w:val="003D349D"/>
    <w:rPr>
      <w:sz w:val="24"/>
      <w:szCs w:val="24"/>
    </w:rPr>
  </w:style>
  <w:style w:type="table" w:styleId="Reetkatablice">
    <w:name w:val="Table Grid"/>
    <w:basedOn w:val="Obinatablica"/>
    <w:uiPriority w:val="39"/>
    <w:rsid w:val="005B1A8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Kartadokumenta">
    <w:name w:val="Document Map"/>
    <w:basedOn w:val="Normal"/>
    <w:semiHidden/>
    <w:rsid w:val="00084EC4"/>
    <w:pPr>
      <w:shd w:val="clear" w:color="auto" w:fill="000080"/>
    </w:pPr>
    <w:rPr>
      <w:rFonts w:ascii="Tahoma" w:hAnsi="Tahoma" w:cs="Tahoma"/>
      <w:sz w:val="20"/>
      <w:szCs w:val="20"/>
    </w:rPr>
  </w:style>
  <w:style w:type="paragraph" w:customStyle="1" w:styleId="ListParagraph1">
    <w:name w:val="List Paragraph1"/>
    <w:basedOn w:val="Normal"/>
    <w:uiPriority w:val="34"/>
    <w:rsid w:val="00EF5B97"/>
    <w:pPr>
      <w:spacing w:after="200" w:line="276" w:lineRule="auto"/>
      <w:ind w:left="720"/>
      <w:contextualSpacing/>
    </w:pPr>
    <w:rPr>
      <w:rFonts w:eastAsia="Calibri"/>
      <w:sz w:val="22"/>
      <w:szCs w:val="22"/>
      <w:lang w:val="en-GB" w:eastAsia="en-US"/>
    </w:rPr>
  </w:style>
  <w:style w:type="character" w:customStyle="1" w:styleId="CharChar">
    <w:name w:val="Char Char"/>
    <w:locked/>
    <w:rsid w:val="00BC313E"/>
    <w:rPr>
      <w:rFonts w:ascii="Courier New" w:hAnsi="Courier New" w:cs="Tahoma"/>
      <w:lang w:val="hr-HR" w:eastAsia="hr-HR" w:bidi="ar-SA"/>
    </w:rPr>
  </w:style>
  <w:style w:type="paragraph" w:styleId="Naslov">
    <w:name w:val="Title"/>
    <w:basedOn w:val="Normal"/>
    <w:next w:val="Normal"/>
    <w:link w:val="NaslovChar"/>
    <w:uiPriority w:val="10"/>
    <w:qFormat/>
    <w:rsid w:val="005D509D"/>
    <w:pPr>
      <w:spacing w:after="0" w:line="240" w:lineRule="auto"/>
      <w:contextualSpacing/>
    </w:pPr>
    <w:rPr>
      <w:rFonts w:ascii="Calibri Light" w:eastAsia="SimSun" w:hAnsi="Calibri Light"/>
      <w:color w:val="2E74B5"/>
      <w:spacing w:val="-7"/>
      <w:sz w:val="80"/>
      <w:szCs w:val="80"/>
    </w:rPr>
  </w:style>
  <w:style w:type="character" w:customStyle="1" w:styleId="NaslovChar">
    <w:name w:val="Naslov Char"/>
    <w:link w:val="Naslov"/>
    <w:uiPriority w:val="10"/>
    <w:rsid w:val="005D509D"/>
    <w:rPr>
      <w:rFonts w:ascii="Calibri Light" w:eastAsia="SimSun" w:hAnsi="Calibri Light" w:cs="Times New Roman"/>
      <w:color w:val="2E74B5"/>
      <w:spacing w:val="-7"/>
      <w:sz w:val="80"/>
      <w:szCs w:val="80"/>
    </w:rPr>
  </w:style>
  <w:style w:type="paragraph" w:styleId="Tekstfusnote">
    <w:name w:val="footnote text"/>
    <w:basedOn w:val="Normal"/>
    <w:link w:val="TekstfusnoteChar"/>
    <w:uiPriority w:val="99"/>
    <w:semiHidden/>
    <w:rsid w:val="00285E92"/>
    <w:rPr>
      <w:sz w:val="20"/>
      <w:szCs w:val="20"/>
    </w:rPr>
  </w:style>
  <w:style w:type="character" w:styleId="Referencafusnote">
    <w:name w:val="footnote reference"/>
    <w:uiPriority w:val="99"/>
    <w:semiHidden/>
    <w:rsid w:val="00285E92"/>
    <w:rPr>
      <w:vertAlign w:val="superscript"/>
    </w:rPr>
  </w:style>
  <w:style w:type="paragraph" w:customStyle="1" w:styleId="NoSpacing1">
    <w:name w:val="No Spacing1"/>
    <w:uiPriority w:val="1"/>
    <w:rsid w:val="00702175"/>
    <w:pPr>
      <w:spacing w:after="120" w:line="264" w:lineRule="auto"/>
    </w:pPr>
    <w:rPr>
      <w:rFonts w:eastAsia="Calibri"/>
      <w:sz w:val="22"/>
      <w:szCs w:val="22"/>
      <w:lang w:eastAsia="en-US"/>
    </w:rPr>
  </w:style>
  <w:style w:type="character" w:customStyle="1" w:styleId="TekstfusnoteChar">
    <w:name w:val="Tekst fusnote Char"/>
    <w:basedOn w:val="Zadanifontodlomka"/>
    <w:link w:val="Tekstfusnote"/>
    <w:uiPriority w:val="99"/>
    <w:semiHidden/>
    <w:rsid w:val="00702175"/>
  </w:style>
  <w:style w:type="paragraph" w:customStyle="1" w:styleId="Style11ptBefore4ptAfter4pt">
    <w:name w:val="Style 11 pt Before:  4 pt After:  4 pt"/>
    <w:basedOn w:val="Normal"/>
    <w:rsid w:val="00F76515"/>
    <w:pPr>
      <w:spacing w:before="80" w:after="80"/>
      <w:jc w:val="both"/>
    </w:pPr>
    <w:rPr>
      <w:sz w:val="22"/>
      <w:szCs w:val="20"/>
    </w:rPr>
  </w:style>
  <w:style w:type="character" w:styleId="Naglaeno">
    <w:name w:val="Strong"/>
    <w:uiPriority w:val="22"/>
    <w:qFormat/>
    <w:rsid w:val="005D509D"/>
    <w:rPr>
      <w:b/>
      <w:bCs/>
    </w:rPr>
  </w:style>
  <w:style w:type="character" w:styleId="Istaknuto">
    <w:name w:val="Emphasis"/>
    <w:uiPriority w:val="20"/>
    <w:qFormat/>
    <w:rsid w:val="005D509D"/>
    <w:rPr>
      <w:i/>
      <w:iCs/>
    </w:rPr>
  </w:style>
  <w:style w:type="character" w:customStyle="1" w:styleId="st">
    <w:name w:val="st"/>
    <w:basedOn w:val="Zadanifontodlomka"/>
    <w:rsid w:val="00BF5A7F"/>
  </w:style>
  <w:style w:type="paragraph" w:customStyle="1" w:styleId="NoSpacing2">
    <w:name w:val="No Spacing2"/>
    <w:uiPriority w:val="1"/>
    <w:rsid w:val="00BF5A7F"/>
    <w:pPr>
      <w:spacing w:after="120" w:line="264" w:lineRule="auto"/>
    </w:pPr>
    <w:rPr>
      <w:sz w:val="24"/>
      <w:szCs w:val="24"/>
    </w:rPr>
  </w:style>
  <w:style w:type="character" w:customStyle="1" w:styleId="ZaglavljeChar">
    <w:name w:val="Zaglavlje Char"/>
    <w:link w:val="Zaglavlje"/>
    <w:uiPriority w:val="99"/>
    <w:rsid w:val="00BB6DA2"/>
    <w:rPr>
      <w:sz w:val="24"/>
      <w:szCs w:val="24"/>
    </w:rPr>
  </w:style>
  <w:style w:type="paragraph" w:customStyle="1" w:styleId="HeaderRight">
    <w:name w:val="Header Right"/>
    <w:basedOn w:val="Zaglavlje"/>
    <w:uiPriority w:val="35"/>
    <w:rsid w:val="00BB6DA2"/>
    <w:pPr>
      <w:pBdr>
        <w:bottom w:val="dashed" w:sz="4" w:space="18" w:color="7F7F7F"/>
      </w:pBdr>
      <w:tabs>
        <w:tab w:val="clear" w:pos="4536"/>
        <w:tab w:val="clear" w:pos="9072"/>
        <w:tab w:val="center" w:pos="4320"/>
        <w:tab w:val="right" w:pos="8640"/>
      </w:tabs>
      <w:spacing w:after="200" w:line="276" w:lineRule="auto"/>
      <w:jc w:val="right"/>
    </w:pPr>
    <w:rPr>
      <w:color w:val="7F7F7F"/>
      <w:sz w:val="20"/>
      <w:szCs w:val="20"/>
      <w:lang w:eastAsia="ja-JP"/>
    </w:rPr>
  </w:style>
  <w:style w:type="character" w:styleId="Neupadljivoisticanje">
    <w:name w:val="Subtle Emphasis"/>
    <w:uiPriority w:val="19"/>
    <w:qFormat/>
    <w:rsid w:val="005D509D"/>
    <w:rPr>
      <w:i/>
      <w:iCs/>
      <w:color w:val="595959"/>
    </w:rPr>
  </w:style>
  <w:style w:type="character" w:styleId="Neupadljivareferenca">
    <w:name w:val="Subtle Reference"/>
    <w:uiPriority w:val="31"/>
    <w:qFormat/>
    <w:rsid w:val="005D509D"/>
    <w:rPr>
      <w:smallCaps/>
      <w:color w:val="404040"/>
    </w:rPr>
  </w:style>
  <w:style w:type="character" w:styleId="Naslovknjige">
    <w:name w:val="Book Title"/>
    <w:uiPriority w:val="33"/>
    <w:qFormat/>
    <w:rsid w:val="005D509D"/>
    <w:rPr>
      <w:b/>
      <w:bCs/>
      <w:smallCaps/>
    </w:rPr>
  </w:style>
  <w:style w:type="character" w:styleId="Istaknutareferenca">
    <w:name w:val="Intense Reference"/>
    <w:uiPriority w:val="32"/>
    <w:qFormat/>
    <w:rsid w:val="005D509D"/>
    <w:rPr>
      <w:b/>
      <w:bCs/>
      <w:smallCaps/>
      <w:u w:val="single"/>
    </w:rPr>
  </w:style>
  <w:style w:type="character" w:customStyle="1" w:styleId="PodnojeChar">
    <w:name w:val="Podnožje Char"/>
    <w:link w:val="Podnoje"/>
    <w:uiPriority w:val="99"/>
    <w:rsid w:val="005D474A"/>
    <w:rPr>
      <w:sz w:val="24"/>
      <w:szCs w:val="24"/>
    </w:rPr>
  </w:style>
  <w:style w:type="paragraph" w:styleId="TOCNaslov">
    <w:name w:val="TOC Heading"/>
    <w:basedOn w:val="Naslov1"/>
    <w:next w:val="Normal"/>
    <w:uiPriority w:val="39"/>
    <w:unhideWhenUsed/>
    <w:qFormat/>
    <w:rsid w:val="005D509D"/>
    <w:pPr>
      <w:outlineLvl w:val="9"/>
    </w:pPr>
  </w:style>
  <w:style w:type="paragraph" w:styleId="Sadraj1">
    <w:name w:val="toc 1"/>
    <w:basedOn w:val="Normal"/>
    <w:next w:val="Normal"/>
    <w:autoRedefine/>
    <w:uiPriority w:val="39"/>
    <w:rsid w:val="00080EF0"/>
  </w:style>
  <w:style w:type="paragraph" w:styleId="Podnaslov">
    <w:name w:val="Subtitle"/>
    <w:basedOn w:val="Normal"/>
    <w:next w:val="Normal"/>
    <w:link w:val="PodnaslovChar"/>
    <w:uiPriority w:val="11"/>
    <w:qFormat/>
    <w:rsid w:val="005D509D"/>
    <w:pPr>
      <w:numPr>
        <w:ilvl w:val="1"/>
      </w:numPr>
      <w:spacing w:after="240" w:line="240" w:lineRule="auto"/>
    </w:pPr>
    <w:rPr>
      <w:rFonts w:ascii="Calibri Light" w:eastAsia="SimSun" w:hAnsi="Calibri Light"/>
      <w:color w:val="404040"/>
      <w:sz w:val="30"/>
      <w:szCs w:val="30"/>
    </w:rPr>
  </w:style>
  <w:style w:type="character" w:customStyle="1" w:styleId="PodnaslovChar">
    <w:name w:val="Podnaslov Char"/>
    <w:link w:val="Podnaslov"/>
    <w:uiPriority w:val="11"/>
    <w:rsid w:val="005D509D"/>
    <w:rPr>
      <w:rFonts w:ascii="Calibri Light" w:eastAsia="SimSun" w:hAnsi="Calibri Light" w:cs="Times New Roman"/>
      <w:color w:val="404040"/>
      <w:sz w:val="30"/>
      <w:szCs w:val="30"/>
    </w:rPr>
  </w:style>
  <w:style w:type="paragraph" w:styleId="Sadraj2">
    <w:name w:val="toc 2"/>
    <w:basedOn w:val="Normal"/>
    <w:next w:val="Normal"/>
    <w:autoRedefine/>
    <w:uiPriority w:val="39"/>
    <w:rsid w:val="00C975CF"/>
    <w:pPr>
      <w:tabs>
        <w:tab w:val="right" w:leader="dot" w:pos="9040"/>
      </w:tabs>
      <w:ind w:left="241"/>
    </w:pPr>
    <w:rPr>
      <w:b/>
      <w:noProof/>
      <w:color w:val="FF0000"/>
      <w:sz w:val="22"/>
      <w:szCs w:val="22"/>
    </w:rPr>
  </w:style>
  <w:style w:type="paragraph" w:styleId="Bezproreda">
    <w:name w:val="No Spacing"/>
    <w:uiPriority w:val="1"/>
    <w:qFormat/>
    <w:rsid w:val="005D509D"/>
    <w:rPr>
      <w:sz w:val="21"/>
      <w:szCs w:val="21"/>
    </w:rPr>
  </w:style>
  <w:style w:type="character" w:customStyle="1" w:styleId="Naslov4Char">
    <w:name w:val="Naslov 4 Char"/>
    <w:link w:val="Naslov4"/>
    <w:uiPriority w:val="9"/>
    <w:rsid w:val="005D509D"/>
    <w:rPr>
      <w:rFonts w:ascii="Calibri Light" w:eastAsia="SimSun" w:hAnsi="Calibri Light" w:cs="Times New Roman"/>
      <w:sz w:val="24"/>
      <w:szCs w:val="24"/>
    </w:rPr>
  </w:style>
  <w:style w:type="paragraph" w:customStyle="1" w:styleId="Default">
    <w:name w:val="Default"/>
    <w:rsid w:val="00EC2A14"/>
    <w:pPr>
      <w:autoSpaceDE w:val="0"/>
      <w:autoSpaceDN w:val="0"/>
      <w:adjustRightInd w:val="0"/>
      <w:spacing w:after="120" w:line="264" w:lineRule="auto"/>
    </w:pPr>
    <w:rPr>
      <w:color w:val="000000"/>
      <w:sz w:val="24"/>
      <w:szCs w:val="24"/>
    </w:rPr>
  </w:style>
  <w:style w:type="paragraph" w:styleId="Odlomakpopisa">
    <w:name w:val="List Paragraph"/>
    <w:aliases w:val="Heading 12,heading 1,naslov 1,Naslov 12,Graf,Graf1,Graf2,Graf3,Graf4,Graf5,Graf6,Graf7,Graf8,Graf9,Graf10,Graf11,Graf12,Graf13,Graf14,Graf15,Graf16,Graf17,Graf18,Graf19,Naslov 11,Paragraphe de liste PBLH,TG lista,Graph &amp; Table tite,lp1"/>
    <w:basedOn w:val="Normal"/>
    <w:link w:val="OdlomakpopisaChar"/>
    <w:uiPriority w:val="34"/>
    <w:qFormat/>
    <w:rsid w:val="00AA48A3"/>
    <w:pPr>
      <w:ind w:left="720"/>
      <w:contextualSpacing/>
    </w:pPr>
  </w:style>
  <w:style w:type="character" w:customStyle="1" w:styleId="OdlomakpopisaChar">
    <w:name w:val="Odlomak popisa Char"/>
    <w:aliases w:val="Heading 12 Char,heading 1 Char,naslov 1 Char,Naslov 12 Char,Graf Char,Graf1 Char,Graf2 Char,Graf3 Char,Graf4 Char,Graf5 Char,Graf6 Char,Graf7 Char,Graf8 Char,Graf9 Char,Graf10 Char,Graf11 Char,Graf12 Char,Graf13 Char,Graf14 Char"/>
    <w:link w:val="Odlomakpopisa"/>
    <w:uiPriority w:val="34"/>
    <w:locked/>
    <w:rsid w:val="00855EF4"/>
  </w:style>
  <w:style w:type="character" w:styleId="Jakoisticanje">
    <w:name w:val="Intense Emphasis"/>
    <w:uiPriority w:val="21"/>
    <w:qFormat/>
    <w:rsid w:val="005D509D"/>
    <w:rPr>
      <w:b/>
      <w:bCs/>
      <w:i/>
      <w:iCs/>
    </w:rPr>
  </w:style>
  <w:style w:type="character" w:customStyle="1" w:styleId="Naslov2Char">
    <w:name w:val="Naslov 2 Char"/>
    <w:link w:val="Naslov2"/>
    <w:uiPriority w:val="9"/>
    <w:rsid w:val="005D509D"/>
    <w:rPr>
      <w:rFonts w:ascii="Calibri Light" w:eastAsia="SimSun" w:hAnsi="Calibri Light" w:cs="Times New Roman"/>
      <w:color w:val="2E74B5"/>
      <w:sz w:val="28"/>
      <w:szCs w:val="28"/>
    </w:rPr>
  </w:style>
  <w:style w:type="character" w:customStyle="1" w:styleId="Naslov3Char">
    <w:name w:val="Naslov 3 Char"/>
    <w:link w:val="Naslov3"/>
    <w:uiPriority w:val="9"/>
    <w:rsid w:val="005D509D"/>
    <w:rPr>
      <w:rFonts w:ascii="Calibri Light" w:eastAsia="SimSun" w:hAnsi="Calibri Light" w:cs="Times New Roman"/>
      <w:color w:val="404040"/>
      <w:sz w:val="26"/>
      <w:szCs w:val="26"/>
    </w:rPr>
  </w:style>
  <w:style w:type="character" w:customStyle="1" w:styleId="Naslov5Char">
    <w:name w:val="Naslov 5 Char"/>
    <w:link w:val="Naslov5"/>
    <w:uiPriority w:val="9"/>
    <w:rsid w:val="005D509D"/>
    <w:rPr>
      <w:rFonts w:ascii="Calibri Light" w:eastAsia="SimSun" w:hAnsi="Calibri Light" w:cs="Times New Roman"/>
      <w:i/>
      <w:iCs/>
      <w:sz w:val="22"/>
      <w:szCs w:val="22"/>
    </w:rPr>
  </w:style>
  <w:style w:type="character" w:customStyle="1" w:styleId="Naslov6Char">
    <w:name w:val="Naslov 6 Char"/>
    <w:link w:val="Naslov6"/>
    <w:uiPriority w:val="9"/>
    <w:semiHidden/>
    <w:rsid w:val="005D509D"/>
    <w:rPr>
      <w:rFonts w:ascii="Calibri Light" w:eastAsia="SimSun" w:hAnsi="Calibri Light" w:cs="Times New Roman"/>
      <w:color w:val="595959"/>
    </w:rPr>
  </w:style>
  <w:style w:type="character" w:customStyle="1" w:styleId="Naslov7Char">
    <w:name w:val="Naslov 7 Char"/>
    <w:link w:val="Naslov7"/>
    <w:uiPriority w:val="9"/>
    <w:semiHidden/>
    <w:rsid w:val="005D509D"/>
    <w:rPr>
      <w:rFonts w:ascii="Calibri Light" w:eastAsia="SimSun" w:hAnsi="Calibri Light" w:cs="Times New Roman"/>
      <w:i/>
      <w:iCs/>
      <w:color w:val="595959"/>
    </w:rPr>
  </w:style>
  <w:style w:type="character" w:customStyle="1" w:styleId="Naslov8Char">
    <w:name w:val="Naslov 8 Char"/>
    <w:link w:val="Naslov8"/>
    <w:uiPriority w:val="9"/>
    <w:semiHidden/>
    <w:rsid w:val="005D509D"/>
    <w:rPr>
      <w:rFonts w:ascii="Calibri Light" w:eastAsia="SimSun" w:hAnsi="Calibri Light" w:cs="Times New Roman"/>
      <w:smallCaps/>
      <w:color w:val="595959"/>
    </w:rPr>
  </w:style>
  <w:style w:type="character" w:customStyle="1" w:styleId="Naslov9Char">
    <w:name w:val="Naslov 9 Char"/>
    <w:link w:val="Naslov9"/>
    <w:uiPriority w:val="9"/>
    <w:semiHidden/>
    <w:rsid w:val="005D509D"/>
    <w:rPr>
      <w:rFonts w:ascii="Calibri Light" w:eastAsia="SimSun" w:hAnsi="Calibri Light" w:cs="Times New Roman"/>
      <w:i/>
      <w:iCs/>
      <w:smallCaps/>
      <w:color w:val="595959"/>
    </w:rPr>
  </w:style>
  <w:style w:type="paragraph" w:styleId="Opisslike">
    <w:name w:val="caption"/>
    <w:basedOn w:val="Normal"/>
    <w:next w:val="Normal"/>
    <w:uiPriority w:val="35"/>
    <w:semiHidden/>
    <w:unhideWhenUsed/>
    <w:qFormat/>
    <w:rsid w:val="005D509D"/>
    <w:pPr>
      <w:spacing w:line="240" w:lineRule="auto"/>
    </w:pPr>
    <w:rPr>
      <w:b/>
      <w:bCs/>
      <w:color w:val="404040"/>
      <w:sz w:val="20"/>
      <w:szCs w:val="20"/>
    </w:rPr>
  </w:style>
  <w:style w:type="paragraph" w:styleId="Citat">
    <w:name w:val="Quote"/>
    <w:basedOn w:val="Normal"/>
    <w:next w:val="Normal"/>
    <w:link w:val="CitatChar"/>
    <w:uiPriority w:val="29"/>
    <w:qFormat/>
    <w:rsid w:val="005D509D"/>
    <w:pPr>
      <w:spacing w:before="240" w:after="240" w:line="252" w:lineRule="auto"/>
      <w:ind w:left="864" w:right="864"/>
      <w:jc w:val="center"/>
    </w:pPr>
    <w:rPr>
      <w:i/>
      <w:iCs/>
      <w:sz w:val="20"/>
      <w:szCs w:val="20"/>
    </w:rPr>
  </w:style>
  <w:style w:type="character" w:customStyle="1" w:styleId="CitatChar">
    <w:name w:val="Citat Char"/>
    <w:link w:val="Citat"/>
    <w:uiPriority w:val="29"/>
    <w:rsid w:val="005D509D"/>
    <w:rPr>
      <w:i/>
      <w:iCs/>
    </w:rPr>
  </w:style>
  <w:style w:type="paragraph" w:styleId="Naglaencitat">
    <w:name w:val="Intense Quote"/>
    <w:basedOn w:val="Normal"/>
    <w:next w:val="Normal"/>
    <w:link w:val="NaglaencitatChar"/>
    <w:uiPriority w:val="30"/>
    <w:qFormat/>
    <w:rsid w:val="005D509D"/>
    <w:pPr>
      <w:spacing w:before="100" w:beforeAutospacing="1" w:after="240"/>
      <w:ind w:left="864" w:right="864"/>
      <w:jc w:val="center"/>
    </w:pPr>
    <w:rPr>
      <w:rFonts w:ascii="Calibri Light" w:eastAsia="SimSun" w:hAnsi="Calibri Light"/>
      <w:color w:val="5B9BD5"/>
      <w:sz w:val="28"/>
      <w:szCs w:val="28"/>
    </w:rPr>
  </w:style>
  <w:style w:type="character" w:customStyle="1" w:styleId="NaglaencitatChar">
    <w:name w:val="Naglašen citat Char"/>
    <w:link w:val="Naglaencitat"/>
    <w:uiPriority w:val="30"/>
    <w:rsid w:val="005D509D"/>
    <w:rPr>
      <w:rFonts w:ascii="Calibri Light" w:eastAsia="SimSun" w:hAnsi="Calibri Light" w:cs="Times New Roman"/>
      <w:color w:val="5B9BD5"/>
      <w:sz w:val="28"/>
      <w:szCs w:val="28"/>
    </w:rPr>
  </w:style>
  <w:style w:type="table" w:customStyle="1" w:styleId="GridTable7Colorful-Accent1">
    <w:name w:val="Grid Table 7 Colorful - Accent 1"/>
    <w:basedOn w:val="Obinatablica"/>
    <w:uiPriority w:val="52"/>
    <w:rsid w:val="00166A8F"/>
    <w:rPr>
      <w:color w:val="2E74B5"/>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paragraph" w:customStyle="1" w:styleId="normalweb-000013">
    <w:name w:val="normalweb-000013"/>
    <w:basedOn w:val="Normal"/>
    <w:rsid w:val="00205C33"/>
    <w:pPr>
      <w:spacing w:before="100" w:beforeAutospacing="1" w:after="105" w:line="240" w:lineRule="auto"/>
      <w:jc w:val="both"/>
    </w:pPr>
    <w:rPr>
      <w:rFonts w:ascii="Times New Roman" w:hAnsi="Times New Roman"/>
      <w:sz w:val="24"/>
      <w:szCs w:val="24"/>
    </w:rPr>
  </w:style>
  <w:style w:type="character" w:customStyle="1" w:styleId="defaultparagraphfont-000004">
    <w:name w:val="defaultparagraphfont-000004"/>
    <w:rsid w:val="00205C33"/>
    <w:rPr>
      <w:rFonts w:ascii="Times New Roman" w:hAnsi="Times New Roman" w:cs="Times New Roman" w:hint="default"/>
      <w:b w:val="0"/>
      <w:bCs w:val="0"/>
      <w:sz w:val="24"/>
      <w:szCs w:val="24"/>
    </w:rPr>
  </w:style>
  <w:style w:type="paragraph" w:customStyle="1" w:styleId="Standard">
    <w:name w:val="Standard"/>
    <w:rsid w:val="00252C32"/>
    <w:pPr>
      <w:suppressAutoHyphens/>
      <w:autoSpaceDN w:val="0"/>
      <w:textAlignment w:val="baseline"/>
    </w:pPr>
    <w:rPr>
      <w:rFonts w:ascii="Arial" w:hAnsi="Arial" w:cs="Arial"/>
      <w:kern w:val="3"/>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hr-HR" w:eastAsia="hr-H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footnote text" w:uiPriority="99"/>
    <w:lsdException w:name="header" w:uiPriority="99"/>
    <w:lsdException w:name="footer" w:uiPriority="99"/>
    <w:lsdException w:name="caption" w:uiPriority="35" w:qFormat="1"/>
    <w:lsdException w:name="footnote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uiPriority="3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09D"/>
    <w:pPr>
      <w:spacing w:after="120" w:line="264" w:lineRule="auto"/>
    </w:pPr>
    <w:rPr>
      <w:sz w:val="21"/>
      <w:szCs w:val="21"/>
    </w:rPr>
  </w:style>
  <w:style w:type="paragraph" w:styleId="Naslov1">
    <w:name w:val="heading 1"/>
    <w:basedOn w:val="Normal"/>
    <w:next w:val="Normal"/>
    <w:link w:val="Naslov1Char"/>
    <w:uiPriority w:val="9"/>
    <w:qFormat/>
    <w:rsid w:val="005D509D"/>
    <w:pPr>
      <w:keepNext/>
      <w:keepLines/>
      <w:pBdr>
        <w:bottom w:val="single" w:sz="4" w:space="1" w:color="5B9BD5"/>
      </w:pBdr>
      <w:spacing w:before="400" w:after="40" w:line="240" w:lineRule="auto"/>
      <w:outlineLvl w:val="0"/>
    </w:pPr>
    <w:rPr>
      <w:rFonts w:ascii="Calibri Light" w:eastAsia="SimSun" w:hAnsi="Calibri Light"/>
      <w:color w:val="2E74B5"/>
      <w:sz w:val="36"/>
      <w:szCs w:val="36"/>
    </w:rPr>
  </w:style>
  <w:style w:type="paragraph" w:styleId="Naslov2">
    <w:name w:val="heading 2"/>
    <w:basedOn w:val="Normal"/>
    <w:next w:val="Normal"/>
    <w:link w:val="Naslov2Char"/>
    <w:uiPriority w:val="9"/>
    <w:unhideWhenUsed/>
    <w:qFormat/>
    <w:rsid w:val="005D509D"/>
    <w:pPr>
      <w:keepNext/>
      <w:keepLines/>
      <w:spacing w:before="160" w:after="0" w:line="240" w:lineRule="auto"/>
      <w:outlineLvl w:val="1"/>
    </w:pPr>
    <w:rPr>
      <w:rFonts w:ascii="Calibri Light" w:eastAsia="SimSun" w:hAnsi="Calibri Light"/>
      <w:color w:val="2E74B5"/>
      <w:sz w:val="28"/>
      <w:szCs w:val="28"/>
    </w:rPr>
  </w:style>
  <w:style w:type="paragraph" w:styleId="Naslov3">
    <w:name w:val="heading 3"/>
    <w:basedOn w:val="Normal"/>
    <w:next w:val="Normal"/>
    <w:link w:val="Naslov3Char"/>
    <w:uiPriority w:val="9"/>
    <w:unhideWhenUsed/>
    <w:qFormat/>
    <w:rsid w:val="005D509D"/>
    <w:pPr>
      <w:keepNext/>
      <w:keepLines/>
      <w:spacing w:before="80" w:after="0" w:line="240" w:lineRule="auto"/>
      <w:outlineLvl w:val="2"/>
    </w:pPr>
    <w:rPr>
      <w:rFonts w:ascii="Calibri Light" w:eastAsia="SimSun" w:hAnsi="Calibri Light"/>
      <w:color w:val="404040"/>
      <w:sz w:val="26"/>
      <w:szCs w:val="26"/>
    </w:rPr>
  </w:style>
  <w:style w:type="paragraph" w:styleId="Naslov4">
    <w:name w:val="heading 4"/>
    <w:basedOn w:val="Normal"/>
    <w:next w:val="Normal"/>
    <w:link w:val="Naslov4Char"/>
    <w:uiPriority w:val="9"/>
    <w:unhideWhenUsed/>
    <w:qFormat/>
    <w:rsid w:val="005D509D"/>
    <w:pPr>
      <w:keepNext/>
      <w:keepLines/>
      <w:spacing w:before="80" w:after="0"/>
      <w:outlineLvl w:val="3"/>
    </w:pPr>
    <w:rPr>
      <w:rFonts w:ascii="Calibri Light" w:eastAsia="SimSun" w:hAnsi="Calibri Light"/>
      <w:sz w:val="24"/>
      <w:szCs w:val="24"/>
    </w:rPr>
  </w:style>
  <w:style w:type="paragraph" w:styleId="Naslov5">
    <w:name w:val="heading 5"/>
    <w:basedOn w:val="Normal"/>
    <w:next w:val="Normal"/>
    <w:link w:val="Naslov5Char"/>
    <w:uiPriority w:val="9"/>
    <w:unhideWhenUsed/>
    <w:qFormat/>
    <w:rsid w:val="005D509D"/>
    <w:pPr>
      <w:keepNext/>
      <w:keepLines/>
      <w:spacing w:before="80" w:after="0"/>
      <w:outlineLvl w:val="4"/>
    </w:pPr>
    <w:rPr>
      <w:rFonts w:ascii="Calibri Light" w:eastAsia="SimSun" w:hAnsi="Calibri Light"/>
      <w:i/>
      <w:iCs/>
      <w:sz w:val="22"/>
      <w:szCs w:val="22"/>
    </w:rPr>
  </w:style>
  <w:style w:type="paragraph" w:styleId="Naslov6">
    <w:name w:val="heading 6"/>
    <w:basedOn w:val="Normal"/>
    <w:next w:val="Normal"/>
    <w:link w:val="Naslov6Char"/>
    <w:uiPriority w:val="9"/>
    <w:semiHidden/>
    <w:unhideWhenUsed/>
    <w:qFormat/>
    <w:rsid w:val="005D509D"/>
    <w:pPr>
      <w:keepNext/>
      <w:keepLines/>
      <w:spacing w:before="80" w:after="0"/>
      <w:outlineLvl w:val="5"/>
    </w:pPr>
    <w:rPr>
      <w:rFonts w:ascii="Calibri Light" w:eastAsia="SimSun" w:hAnsi="Calibri Light"/>
      <w:color w:val="595959"/>
      <w:sz w:val="20"/>
      <w:szCs w:val="20"/>
    </w:rPr>
  </w:style>
  <w:style w:type="paragraph" w:styleId="Naslov7">
    <w:name w:val="heading 7"/>
    <w:basedOn w:val="Normal"/>
    <w:next w:val="Normal"/>
    <w:link w:val="Naslov7Char"/>
    <w:uiPriority w:val="9"/>
    <w:semiHidden/>
    <w:unhideWhenUsed/>
    <w:qFormat/>
    <w:rsid w:val="005D509D"/>
    <w:pPr>
      <w:keepNext/>
      <w:keepLines/>
      <w:spacing w:before="80" w:after="0"/>
      <w:outlineLvl w:val="6"/>
    </w:pPr>
    <w:rPr>
      <w:rFonts w:ascii="Calibri Light" w:eastAsia="SimSun" w:hAnsi="Calibri Light"/>
      <w:i/>
      <w:iCs/>
      <w:color w:val="595959"/>
      <w:sz w:val="20"/>
      <w:szCs w:val="20"/>
    </w:rPr>
  </w:style>
  <w:style w:type="paragraph" w:styleId="Naslov8">
    <w:name w:val="heading 8"/>
    <w:basedOn w:val="Normal"/>
    <w:next w:val="Normal"/>
    <w:link w:val="Naslov8Char"/>
    <w:uiPriority w:val="9"/>
    <w:semiHidden/>
    <w:unhideWhenUsed/>
    <w:qFormat/>
    <w:rsid w:val="005D509D"/>
    <w:pPr>
      <w:keepNext/>
      <w:keepLines/>
      <w:spacing w:before="80" w:after="0"/>
      <w:outlineLvl w:val="7"/>
    </w:pPr>
    <w:rPr>
      <w:rFonts w:ascii="Calibri Light" w:eastAsia="SimSun" w:hAnsi="Calibri Light"/>
      <w:smallCaps/>
      <w:color w:val="595959"/>
      <w:sz w:val="20"/>
      <w:szCs w:val="20"/>
    </w:rPr>
  </w:style>
  <w:style w:type="paragraph" w:styleId="Naslov9">
    <w:name w:val="heading 9"/>
    <w:basedOn w:val="Normal"/>
    <w:next w:val="Normal"/>
    <w:link w:val="Naslov9Char"/>
    <w:uiPriority w:val="9"/>
    <w:semiHidden/>
    <w:unhideWhenUsed/>
    <w:qFormat/>
    <w:rsid w:val="005D509D"/>
    <w:pPr>
      <w:keepNext/>
      <w:keepLines/>
      <w:spacing w:before="80" w:after="0"/>
      <w:outlineLvl w:val="8"/>
    </w:pPr>
    <w:rPr>
      <w:rFonts w:ascii="Calibri Light" w:eastAsia="SimSun" w:hAnsi="Calibri Light"/>
      <w:i/>
      <w:iCs/>
      <w:smallCaps/>
      <w:color w:val="595959"/>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uiPriority w:val="99"/>
    <w:rsid w:val="0012428D"/>
    <w:pPr>
      <w:tabs>
        <w:tab w:val="center" w:pos="4536"/>
        <w:tab w:val="right" w:pos="9072"/>
      </w:tabs>
    </w:pPr>
    <w:rPr>
      <w:sz w:val="24"/>
      <w:szCs w:val="24"/>
    </w:rPr>
  </w:style>
  <w:style w:type="character" w:styleId="Brojstranice">
    <w:name w:val="page number"/>
    <w:basedOn w:val="Zadanifontodlomka"/>
    <w:rsid w:val="0012428D"/>
  </w:style>
  <w:style w:type="paragraph" w:styleId="StandardWeb">
    <w:name w:val="Normal (Web)"/>
    <w:basedOn w:val="Normal"/>
    <w:rsid w:val="00EB236A"/>
    <w:pPr>
      <w:spacing w:before="100" w:beforeAutospacing="1" w:after="100" w:afterAutospacing="1"/>
    </w:pPr>
  </w:style>
  <w:style w:type="paragraph" w:styleId="Obinitekst">
    <w:name w:val="Plain Text"/>
    <w:basedOn w:val="Normal"/>
    <w:link w:val="ObinitekstChar"/>
    <w:rsid w:val="00CC3C13"/>
    <w:rPr>
      <w:rFonts w:ascii="Courier New" w:hAnsi="Courier New" w:cs="Tahoma"/>
      <w:sz w:val="20"/>
      <w:szCs w:val="20"/>
    </w:rPr>
  </w:style>
  <w:style w:type="paragraph" w:styleId="Tijeloteksta-uvlaka2">
    <w:name w:val="Body Text Indent 2"/>
    <w:basedOn w:val="Normal"/>
    <w:link w:val="Tijeloteksta-uvlaka2Char"/>
    <w:rsid w:val="00E869EC"/>
    <w:pPr>
      <w:widowControl w:val="0"/>
      <w:autoSpaceDE w:val="0"/>
      <w:autoSpaceDN w:val="0"/>
      <w:adjustRightInd w:val="0"/>
      <w:spacing w:line="480" w:lineRule="auto"/>
      <w:ind w:left="283"/>
    </w:pPr>
    <w:rPr>
      <w:sz w:val="20"/>
      <w:szCs w:val="20"/>
      <w:lang w:eastAsia="en-US"/>
    </w:rPr>
  </w:style>
  <w:style w:type="paragraph" w:styleId="Tijeloteksta2">
    <w:name w:val="Body Text 2"/>
    <w:basedOn w:val="Normal"/>
    <w:rsid w:val="007A096A"/>
    <w:pPr>
      <w:spacing w:line="480" w:lineRule="auto"/>
    </w:pPr>
  </w:style>
  <w:style w:type="paragraph" w:styleId="Tijeloteksta">
    <w:name w:val="Body Text"/>
    <w:basedOn w:val="Normal"/>
    <w:link w:val="TijelotekstaChar"/>
    <w:rsid w:val="001D519E"/>
    <w:rPr>
      <w:sz w:val="24"/>
      <w:szCs w:val="24"/>
    </w:rPr>
  </w:style>
  <w:style w:type="paragraph" w:styleId="Zaglavlje">
    <w:name w:val="header"/>
    <w:basedOn w:val="Normal"/>
    <w:link w:val="ZaglavljeChar"/>
    <w:uiPriority w:val="99"/>
    <w:rsid w:val="006C4A55"/>
    <w:pPr>
      <w:tabs>
        <w:tab w:val="center" w:pos="4536"/>
        <w:tab w:val="right" w:pos="9072"/>
      </w:tabs>
    </w:pPr>
    <w:rPr>
      <w:sz w:val="24"/>
      <w:szCs w:val="24"/>
    </w:rPr>
  </w:style>
  <w:style w:type="paragraph" w:styleId="Uvuenotijeloteksta">
    <w:name w:val="Body Text Indent"/>
    <w:basedOn w:val="Normal"/>
    <w:rsid w:val="006B3A53"/>
    <w:pPr>
      <w:widowControl w:val="0"/>
      <w:ind w:left="283"/>
    </w:pPr>
    <w:rPr>
      <w:rFonts w:ascii="Courier New" w:hAnsi="Courier New"/>
      <w:snapToGrid w:val="0"/>
      <w:szCs w:val="20"/>
      <w:lang w:eastAsia="en-US"/>
    </w:rPr>
  </w:style>
  <w:style w:type="character" w:styleId="Hiperveza">
    <w:name w:val="Hyperlink"/>
    <w:rsid w:val="00E839E4"/>
    <w:rPr>
      <w:color w:val="0000FF"/>
      <w:u w:val="single"/>
    </w:rPr>
  </w:style>
  <w:style w:type="character" w:styleId="Referencakomentara">
    <w:name w:val="annotation reference"/>
    <w:rsid w:val="00B42C6C"/>
    <w:rPr>
      <w:sz w:val="16"/>
      <w:szCs w:val="16"/>
    </w:rPr>
  </w:style>
  <w:style w:type="paragraph" w:styleId="Tekstkomentara">
    <w:name w:val="annotation text"/>
    <w:basedOn w:val="Normal"/>
    <w:semiHidden/>
    <w:rsid w:val="00B42C6C"/>
    <w:rPr>
      <w:sz w:val="20"/>
      <w:szCs w:val="20"/>
    </w:rPr>
  </w:style>
  <w:style w:type="paragraph" w:styleId="Predmetkomentara">
    <w:name w:val="annotation subject"/>
    <w:basedOn w:val="Tekstkomentara"/>
    <w:next w:val="Tekstkomentara"/>
    <w:semiHidden/>
    <w:rsid w:val="00B42C6C"/>
    <w:rPr>
      <w:b/>
      <w:bCs/>
    </w:rPr>
  </w:style>
  <w:style w:type="paragraph" w:styleId="Tekstbalonia">
    <w:name w:val="Balloon Text"/>
    <w:basedOn w:val="Normal"/>
    <w:semiHidden/>
    <w:rsid w:val="00B42C6C"/>
    <w:rPr>
      <w:rFonts w:ascii="Tahoma" w:hAnsi="Tahoma" w:cs="Tahoma"/>
      <w:sz w:val="16"/>
      <w:szCs w:val="16"/>
    </w:rPr>
  </w:style>
  <w:style w:type="character" w:customStyle="1" w:styleId="Naslov1Char">
    <w:name w:val="Naslov 1 Char"/>
    <w:link w:val="Naslov1"/>
    <w:uiPriority w:val="9"/>
    <w:rsid w:val="005D509D"/>
    <w:rPr>
      <w:rFonts w:ascii="Calibri Light" w:eastAsia="SimSun" w:hAnsi="Calibri Light" w:cs="Times New Roman"/>
      <w:color w:val="2E74B5"/>
      <w:sz w:val="36"/>
      <w:szCs w:val="36"/>
    </w:rPr>
  </w:style>
  <w:style w:type="paragraph" w:customStyle="1" w:styleId="RV-Text">
    <w:name w:val="RV - Text"/>
    <w:basedOn w:val="Normal"/>
    <w:link w:val="RV-TextChar"/>
    <w:rsid w:val="00A6798A"/>
    <w:pPr>
      <w:spacing w:before="120"/>
      <w:ind w:left="1021" w:right="113"/>
    </w:pPr>
    <w:rPr>
      <w:sz w:val="22"/>
      <w:szCs w:val="20"/>
      <w:lang w:eastAsia="en-US"/>
    </w:rPr>
  </w:style>
  <w:style w:type="character" w:customStyle="1" w:styleId="RV-TextChar">
    <w:name w:val="RV - Text Char"/>
    <w:link w:val="RV-Text"/>
    <w:rsid w:val="00A6798A"/>
    <w:rPr>
      <w:sz w:val="22"/>
      <w:lang w:val="hr-HR" w:eastAsia="en-US" w:bidi="ar-SA"/>
    </w:rPr>
  </w:style>
  <w:style w:type="character" w:customStyle="1" w:styleId="ObinitekstChar">
    <w:name w:val="Obični tekst Char"/>
    <w:link w:val="Obinitekst"/>
    <w:rsid w:val="005575F0"/>
    <w:rPr>
      <w:rFonts w:ascii="Courier New" w:hAnsi="Courier New" w:cs="Tahoma"/>
      <w:lang w:val="hr-HR" w:eastAsia="hr-HR" w:bidi="ar-SA"/>
    </w:rPr>
  </w:style>
  <w:style w:type="character" w:customStyle="1" w:styleId="Tijeloteksta-uvlaka2Char">
    <w:name w:val="Tijelo teksta - uvlaka 2 Char"/>
    <w:link w:val="Tijeloteksta-uvlaka2"/>
    <w:rsid w:val="00D9709D"/>
    <w:rPr>
      <w:lang w:eastAsia="en-US"/>
    </w:rPr>
  </w:style>
  <w:style w:type="character" w:customStyle="1" w:styleId="TijelotekstaChar">
    <w:name w:val="Tijelo teksta Char"/>
    <w:link w:val="Tijeloteksta"/>
    <w:rsid w:val="003D349D"/>
    <w:rPr>
      <w:sz w:val="24"/>
      <w:szCs w:val="24"/>
    </w:rPr>
  </w:style>
  <w:style w:type="table" w:styleId="Reetkatablice">
    <w:name w:val="Table Grid"/>
    <w:basedOn w:val="Obinatablica"/>
    <w:uiPriority w:val="39"/>
    <w:rsid w:val="005B1A8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Kartadokumenta">
    <w:name w:val="Document Map"/>
    <w:basedOn w:val="Normal"/>
    <w:semiHidden/>
    <w:rsid w:val="00084EC4"/>
    <w:pPr>
      <w:shd w:val="clear" w:color="auto" w:fill="000080"/>
    </w:pPr>
    <w:rPr>
      <w:rFonts w:ascii="Tahoma" w:hAnsi="Tahoma" w:cs="Tahoma"/>
      <w:sz w:val="20"/>
      <w:szCs w:val="20"/>
    </w:rPr>
  </w:style>
  <w:style w:type="paragraph" w:customStyle="1" w:styleId="ListParagraph1">
    <w:name w:val="List Paragraph1"/>
    <w:basedOn w:val="Normal"/>
    <w:uiPriority w:val="34"/>
    <w:rsid w:val="00EF5B97"/>
    <w:pPr>
      <w:spacing w:after="200" w:line="276" w:lineRule="auto"/>
      <w:ind w:left="720"/>
      <w:contextualSpacing/>
    </w:pPr>
    <w:rPr>
      <w:rFonts w:eastAsia="Calibri"/>
      <w:sz w:val="22"/>
      <w:szCs w:val="22"/>
      <w:lang w:val="en-GB" w:eastAsia="en-US"/>
    </w:rPr>
  </w:style>
  <w:style w:type="character" w:customStyle="1" w:styleId="CharChar">
    <w:name w:val="Char Char"/>
    <w:locked/>
    <w:rsid w:val="00BC313E"/>
    <w:rPr>
      <w:rFonts w:ascii="Courier New" w:hAnsi="Courier New" w:cs="Tahoma"/>
      <w:lang w:val="hr-HR" w:eastAsia="hr-HR" w:bidi="ar-SA"/>
    </w:rPr>
  </w:style>
  <w:style w:type="paragraph" w:styleId="Naslov">
    <w:name w:val="Title"/>
    <w:basedOn w:val="Normal"/>
    <w:next w:val="Normal"/>
    <w:link w:val="NaslovChar"/>
    <w:uiPriority w:val="10"/>
    <w:qFormat/>
    <w:rsid w:val="005D509D"/>
    <w:pPr>
      <w:spacing w:after="0" w:line="240" w:lineRule="auto"/>
      <w:contextualSpacing/>
    </w:pPr>
    <w:rPr>
      <w:rFonts w:ascii="Calibri Light" w:eastAsia="SimSun" w:hAnsi="Calibri Light"/>
      <w:color w:val="2E74B5"/>
      <w:spacing w:val="-7"/>
      <w:sz w:val="80"/>
      <w:szCs w:val="80"/>
    </w:rPr>
  </w:style>
  <w:style w:type="character" w:customStyle="1" w:styleId="NaslovChar">
    <w:name w:val="Naslov Char"/>
    <w:link w:val="Naslov"/>
    <w:uiPriority w:val="10"/>
    <w:rsid w:val="005D509D"/>
    <w:rPr>
      <w:rFonts w:ascii="Calibri Light" w:eastAsia="SimSun" w:hAnsi="Calibri Light" w:cs="Times New Roman"/>
      <w:color w:val="2E74B5"/>
      <w:spacing w:val="-7"/>
      <w:sz w:val="80"/>
      <w:szCs w:val="80"/>
    </w:rPr>
  </w:style>
  <w:style w:type="paragraph" w:styleId="Tekstfusnote">
    <w:name w:val="footnote text"/>
    <w:basedOn w:val="Normal"/>
    <w:link w:val="TekstfusnoteChar"/>
    <w:uiPriority w:val="99"/>
    <w:semiHidden/>
    <w:rsid w:val="00285E92"/>
    <w:rPr>
      <w:sz w:val="20"/>
      <w:szCs w:val="20"/>
    </w:rPr>
  </w:style>
  <w:style w:type="character" w:styleId="Referencafusnote">
    <w:name w:val="footnote reference"/>
    <w:uiPriority w:val="99"/>
    <w:semiHidden/>
    <w:rsid w:val="00285E92"/>
    <w:rPr>
      <w:vertAlign w:val="superscript"/>
    </w:rPr>
  </w:style>
  <w:style w:type="paragraph" w:customStyle="1" w:styleId="NoSpacing1">
    <w:name w:val="No Spacing1"/>
    <w:uiPriority w:val="1"/>
    <w:rsid w:val="00702175"/>
    <w:pPr>
      <w:spacing w:after="120" w:line="264" w:lineRule="auto"/>
    </w:pPr>
    <w:rPr>
      <w:rFonts w:eastAsia="Calibri"/>
      <w:sz w:val="22"/>
      <w:szCs w:val="22"/>
      <w:lang w:eastAsia="en-US"/>
    </w:rPr>
  </w:style>
  <w:style w:type="character" w:customStyle="1" w:styleId="TekstfusnoteChar">
    <w:name w:val="Tekst fusnote Char"/>
    <w:basedOn w:val="Zadanifontodlomka"/>
    <w:link w:val="Tekstfusnote"/>
    <w:uiPriority w:val="99"/>
    <w:semiHidden/>
    <w:rsid w:val="00702175"/>
  </w:style>
  <w:style w:type="paragraph" w:customStyle="1" w:styleId="Style11ptBefore4ptAfter4pt">
    <w:name w:val="Style 11 pt Before:  4 pt After:  4 pt"/>
    <w:basedOn w:val="Normal"/>
    <w:rsid w:val="00F76515"/>
    <w:pPr>
      <w:spacing w:before="80" w:after="80"/>
      <w:jc w:val="both"/>
    </w:pPr>
    <w:rPr>
      <w:sz w:val="22"/>
      <w:szCs w:val="20"/>
    </w:rPr>
  </w:style>
  <w:style w:type="character" w:styleId="Naglaeno">
    <w:name w:val="Strong"/>
    <w:uiPriority w:val="22"/>
    <w:qFormat/>
    <w:rsid w:val="005D509D"/>
    <w:rPr>
      <w:b/>
      <w:bCs/>
    </w:rPr>
  </w:style>
  <w:style w:type="character" w:styleId="Istaknuto">
    <w:name w:val="Emphasis"/>
    <w:uiPriority w:val="20"/>
    <w:qFormat/>
    <w:rsid w:val="005D509D"/>
    <w:rPr>
      <w:i/>
      <w:iCs/>
    </w:rPr>
  </w:style>
  <w:style w:type="character" w:customStyle="1" w:styleId="st">
    <w:name w:val="st"/>
    <w:basedOn w:val="Zadanifontodlomka"/>
    <w:rsid w:val="00BF5A7F"/>
  </w:style>
  <w:style w:type="paragraph" w:customStyle="1" w:styleId="NoSpacing2">
    <w:name w:val="No Spacing2"/>
    <w:uiPriority w:val="1"/>
    <w:rsid w:val="00BF5A7F"/>
    <w:pPr>
      <w:spacing w:after="120" w:line="264" w:lineRule="auto"/>
    </w:pPr>
    <w:rPr>
      <w:sz w:val="24"/>
      <w:szCs w:val="24"/>
    </w:rPr>
  </w:style>
  <w:style w:type="character" w:customStyle="1" w:styleId="ZaglavljeChar">
    <w:name w:val="Zaglavlje Char"/>
    <w:link w:val="Zaglavlje"/>
    <w:uiPriority w:val="99"/>
    <w:rsid w:val="00BB6DA2"/>
    <w:rPr>
      <w:sz w:val="24"/>
      <w:szCs w:val="24"/>
    </w:rPr>
  </w:style>
  <w:style w:type="paragraph" w:customStyle="1" w:styleId="HeaderRight">
    <w:name w:val="Header Right"/>
    <w:basedOn w:val="Zaglavlje"/>
    <w:uiPriority w:val="35"/>
    <w:rsid w:val="00BB6DA2"/>
    <w:pPr>
      <w:pBdr>
        <w:bottom w:val="dashed" w:sz="4" w:space="18" w:color="7F7F7F"/>
      </w:pBdr>
      <w:tabs>
        <w:tab w:val="clear" w:pos="4536"/>
        <w:tab w:val="clear" w:pos="9072"/>
        <w:tab w:val="center" w:pos="4320"/>
        <w:tab w:val="right" w:pos="8640"/>
      </w:tabs>
      <w:spacing w:after="200" w:line="276" w:lineRule="auto"/>
      <w:jc w:val="right"/>
    </w:pPr>
    <w:rPr>
      <w:color w:val="7F7F7F"/>
      <w:sz w:val="20"/>
      <w:szCs w:val="20"/>
      <w:lang w:eastAsia="ja-JP"/>
    </w:rPr>
  </w:style>
  <w:style w:type="character" w:styleId="Neupadljivoisticanje">
    <w:name w:val="Subtle Emphasis"/>
    <w:uiPriority w:val="19"/>
    <w:qFormat/>
    <w:rsid w:val="005D509D"/>
    <w:rPr>
      <w:i/>
      <w:iCs/>
      <w:color w:val="595959"/>
    </w:rPr>
  </w:style>
  <w:style w:type="character" w:styleId="Neupadljivareferenca">
    <w:name w:val="Subtle Reference"/>
    <w:uiPriority w:val="31"/>
    <w:qFormat/>
    <w:rsid w:val="005D509D"/>
    <w:rPr>
      <w:smallCaps/>
      <w:color w:val="404040"/>
    </w:rPr>
  </w:style>
  <w:style w:type="character" w:styleId="Naslovknjige">
    <w:name w:val="Book Title"/>
    <w:uiPriority w:val="33"/>
    <w:qFormat/>
    <w:rsid w:val="005D509D"/>
    <w:rPr>
      <w:b/>
      <w:bCs/>
      <w:smallCaps/>
    </w:rPr>
  </w:style>
  <w:style w:type="character" w:styleId="Istaknutareferenca">
    <w:name w:val="Intense Reference"/>
    <w:uiPriority w:val="32"/>
    <w:qFormat/>
    <w:rsid w:val="005D509D"/>
    <w:rPr>
      <w:b/>
      <w:bCs/>
      <w:smallCaps/>
      <w:u w:val="single"/>
    </w:rPr>
  </w:style>
  <w:style w:type="character" w:customStyle="1" w:styleId="PodnojeChar">
    <w:name w:val="Podnožje Char"/>
    <w:link w:val="Podnoje"/>
    <w:uiPriority w:val="99"/>
    <w:rsid w:val="005D474A"/>
    <w:rPr>
      <w:sz w:val="24"/>
      <w:szCs w:val="24"/>
    </w:rPr>
  </w:style>
  <w:style w:type="paragraph" w:styleId="TOCNaslov">
    <w:name w:val="TOC Heading"/>
    <w:basedOn w:val="Naslov1"/>
    <w:next w:val="Normal"/>
    <w:uiPriority w:val="39"/>
    <w:unhideWhenUsed/>
    <w:qFormat/>
    <w:rsid w:val="005D509D"/>
    <w:pPr>
      <w:outlineLvl w:val="9"/>
    </w:pPr>
  </w:style>
  <w:style w:type="paragraph" w:styleId="Sadraj1">
    <w:name w:val="toc 1"/>
    <w:basedOn w:val="Normal"/>
    <w:next w:val="Normal"/>
    <w:autoRedefine/>
    <w:uiPriority w:val="39"/>
    <w:rsid w:val="00080EF0"/>
  </w:style>
  <w:style w:type="paragraph" w:styleId="Podnaslov">
    <w:name w:val="Subtitle"/>
    <w:basedOn w:val="Normal"/>
    <w:next w:val="Normal"/>
    <w:link w:val="PodnaslovChar"/>
    <w:uiPriority w:val="11"/>
    <w:qFormat/>
    <w:rsid w:val="005D509D"/>
    <w:pPr>
      <w:numPr>
        <w:ilvl w:val="1"/>
      </w:numPr>
      <w:spacing w:after="240" w:line="240" w:lineRule="auto"/>
    </w:pPr>
    <w:rPr>
      <w:rFonts w:ascii="Calibri Light" w:eastAsia="SimSun" w:hAnsi="Calibri Light"/>
      <w:color w:val="404040"/>
      <w:sz w:val="30"/>
      <w:szCs w:val="30"/>
    </w:rPr>
  </w:style>
  <w:style w:type="character" w:customStyle="1" w:styleId="PodnaslovChar">
    <w:name w:val="Podnaslov Char"/>
    <w:link w:val="Podnaslov"/>
    <w:uiPriority w:val="11"/>
    <w:rsid w:val="005D509D"/>
    <w:rPr>
      <w:rFonts w:ascii="Calibri Light" w:eastAsia="SimSun" w:hAnsi="Calibri Light" w:cs="Times New Roman"/>
      <w:color w:val="404040"/>
      <w:sz w:val="30"/>
      <w:szCs w:val="30"/>
    </w:rPr>
  </w:style>
  <w:style w:type="paragraph" w:styleId="Sadraj2">
    <w:name w:val="toc 2"/>
    <w:basedOn w:val="Normal"/>
    <w:next w:val="Normal"/>
    <w:autoRedefine/>
    <w:uiPriority w:val="39"/>
    <w:rsid w:val="00C975CF"/>
    <w:pPr>
      <w:tabs>
        <w:tab w:val="right" w:leader="dot" w:pos="9040"/>
      </w:tabs>
      <w:ind w:left="241"/>
    </w:pPr>
    <w:rPr>
      <w:b/>
      <w:noProof/>
      <w:color w:val="FF0000"/>
      <w:sz w:val="22"/>
      <w:szCs w:val="22"/>
    </w:rPr>
  </w:style>
  <w:style w:type="paragraph" w:styleId="Bezproreda">
    <w:name w:val="No Spacing"/>
    <w:uiPriority w:val="1"/>
    <w:qFormat/>
    <w:rsid w:val="005D509D"/>
    <w:rPr>
      <w:sz w:val="21"/>
      <w:szCs w:val="21"/>
    </w:rPr>
  </w:style>
  <w:style w:type="character" w:customStyle="1" w:styleId="Naslov4Char">
    <w:name w:val="Naslov 4 Char"/>
    <w:link w:val="Naslov4"/>
    <w:uiPriority w:val="9"/>
    <w:rsid w:val="005D509D"/>
    <w:rPr>
      <w:rFonts w:ascii="Calibri Light" w:eastAsia="SimSun" w:hAnsi="Calibri Light" w:cs="Times New Roman"/>
      <w:sz w:val="24"/>
      <w:szCs w:val="24"/>
    </w:rPr>
  </w:style>
  <w:style w:type="paragraph" w:customStyle="1" w:styleId="Default">
    <w:name w:val="Default"/>
    <w:rsid w:val="00EC2A14"/>
    <w:pPr>
      <w:autoSpaceDE w:val="0"/>
      <w:autoSpaceDN w:val="0"/>
      <w:adjustRightInd w:val="0"/>
      <w:spacing w:after="120" w:line="264" w:lineRule="auto"/>
    </w:pPr>
    <w:rPr>
      <w:color w:val="000000"/>
      <w:sz w:val="24"/>
      <w:szCs w:val="24"/>
    </w:rPr>
  </w:style>
  <w:style w:type="paragraph" w:styleId="Odlomakpopisa">
    <w:name w:val="List Paragraph"/>
    <w:aliases w:val="Heading 12,heading 1,naslov 1,Naslov 12,Graf,Graf1,Graf2,Graf3,Graf4,Graf5,Graf6,Graf7,Graf8,Graf9,Graf10,Graf11,Graf12,Graf13,Graf14,Graf15,Graf16,Graf17,Graf18,Graf19,Naslov 11,Paragraphe de liste PBLH,TG lista,Graph &amp; Table tite,lp1"/>
    <w:basedOn w:val="Normal"/>
    <w:link w:val="OdlomakpopisaChar"/>
    <w:uiPriority w:val="34"/>
    <w:qFormat/>
    <w:rsid w:val="00AA48A3"/>
    <w:pPr>
      <w:ind w:left="720"/>
      <w:contextualSpacing/>
    </w:pPr>
  </w:style>
  <w:style w:type="character" w:customStyle="1" w:styleId="OdlomakpopisaChar">
    <w:name w:val="Odlomak popisa Char"/>
    <w:aliases w:val="Heading 12 Char,heading 1 Char,naslov 1 Char,Naslov 12 Char,Graf Char,Graf1 Char,Graf2 Char,Graf3 Char,Graf4 Char,Graf5 Char,Graf6 Char,Graf7 Char,Graf8 Char,Graf9 Char,Graf10 Char,Graf11 Char,Graf12 Char,Graf13 Char,Graf14 Char"/>
    <w:link w:val="Odlomakpopisa"/>
    <w:uiPriority w:val="34"/>
    <w:locked/>
    <w:rsid w:val="00855EF4"/>
  </w:style>
  <w:style w:type="character" w:styleId="Jakoisticanje">
    <w:name w:val="Intense Emphasis"/>
    <w:uiPriority w:val="21"/>
    <w:qFormat/>
    <w:rsid w:val="005D509D"/>
    <w:rPr>
      <w:b/>
      <w:bCs/>
      <w:i/>
      <w:iCs/>
    </w:rPr>
  </w:style>
  <w:style w:type="character" w:customStyle="1" w:styleId="Naslov2Char">
    <w:name w:val="Naslov 2 Char"/>
    <w:link w:val="Naslov2"/>
    <w:uiPriority w:val="9"/>
    <w:rsid w:val="005D509D"/>
    <w:rPr>
      <w:rFonts w:ascii="Calibri Light" w:eastAsia="SimSun" w:hAnsi="Calibri Light" w:cs="Times New Roman"/>
      <w:color w:val="2E74B5"/>
      <w:sz w:val="28"/>
      <w:szCs w:val="28"/>
    </w:rPr>
  </w:style>
  <w:style w:type="character" w:customStyle="1" w:styleId="Naslov3Char">
    <w:name w:val="Naslov 3 Char"/>
    <w:link w:val="Naslov3"/>
    <w:uiPriority w:val="9"/>
    <w:rsid w:val="005D509D"/>
    <w:rPr>
      <w:rFonts w:ascii="Calibri Light" w:eastAsia="SimSun" w:hAnsi="Calibri Light" w:cs="Times New Roman"/>
      <w:color w:val="404040"/>
      <w:sz w:val="26"/>
      <w:szCs w:val="26"/>
    </w:rPr>
  </w:style>
  <w:style w:type="character" w:customStyle="1" w:styleId="Naslov5Char">
    <w:name w:val="Naslov 5 Char"/>
    <w:link w:val="Naslov5"/>
    <w:uiPriority w:val="9"/>
    <w:rsid w:val="005D509D"/>
    <w:rPr>
      <w:rFonts w:ascii="Calibri Light" w:eastAsia="SimSun" w:hAnsi="Calibri Light" w:cs="Times New Roman"/>
      <w:i/>
      <w:iCs/>
      <w:sz w:val="22"/>
      <w:szCs w:val="22"/>
    </w:rPr>
  </w:style>
  <w:style w:type="character" w:customStyle="1" w:styleId="Naslov6Char">
    <w:name w:val="Naslov 6 Char"/>
    <w:link w:val="Naslov6"/>
    <w:uiPriority w:val="9"/>
    <w:semiHidden/>
    <w:rsid w:val="005D509D"/>
    <w:rPr>
      <w:rFonts w:ascii="Calibri Light" w:eastAsia="SimSun" w:hAnsi="Calibri Light" w:cs="Times New Roman"/>
      <w:color w:val="595959"/>
    </w:rPr>
  </w:style>
  <w:style w:type="character" w:customStyle="1" w:styleId="Naslov7Char">
    <w:name w:val="Naslov 7 Char"/>
    <w:link w:val="Naslov7"/>
    <w:uiPriority w:val="9"/>
    <w:semiHidden/>
    <w:rsid w:val="005D509D"/>
    <w:rPr>
      <w:rFonts w:ascii="Calibri Light" w:eastAsia="SimSun" w:hAnsi="Calibri Light" w:cs="Times New Roman"/>
      <w:i/>
      <w:iCs/>
      <w:color w:val="595959"/>
    </w:rPr>
  </w:style>
  <w:style w:type="character" w:customStyle="1" w:styleId="Naslov8Char">
    <w:name w:val="Naslov 8 Char"/>
    <w:link w:val="Naslov8"/>
    <w:uiPriority w:val="9"/>
    <w:semiHidden/>
    <w:rsid w:val="005D509D"/>
    <w:rPr>
      <w:rFonts w:ascii="Calibri Light" w:eastAsia="SimSun" w:hAnsi="Calibri Light" w:cs="Times New Roman"/>
      <w:smallCaps/>
      <w:color w:val="595959"/>
    </w:rPr>
  </w:style>
  <w:style w:type="character" w:customStyle="1" w:styleId="Naslov9Char">
    <w:name w:val="Naslov 9 Char"/>
    <w:link w:val="Naslov9"/>
    <w:uiPriority w:val="9"/>
    <w:semiHidden/>
    <w:rsid w:val="005D509D"/>
    <w:rPr>
      <w:rFonts w:ascii="Calibri Light" w:eastAsia="SimSun" w:hAnsi="Calibri Light" w:cs="Times New Roman"/>
      <w:i/>
      <w:iCs/>
      <w:smallCaps/>
      <w:color w:val="595959"/>
    </w:rPr>
  </w:style>
  <w:style w:type="paragraph" w:styleId="Opisslike">
    <w:name w:val="caption"/>
    <w:basedOn w:val="Normal"/>
    <w:next w:val="Normal"/>
    <w:uiPriority w:val="35"/>
    <w:semiHidden/>
    <w:unhideWhenUsed/>
    <w:qFormat/>
    <w:rsid w:val="005D509D"/>
    <w:pPr>
      <w:spacing w:line="240" w:lineRule="auto"/>
    </w:pPr>
    <w:rPr>
      <w:b/>
      <w:bCs/>
      <w:color w:val="404040"/>
      <w:sz w:val="20"/>
      <w:szCs w:val="20"/>
    </w:rPr>
  </w:style>
  <w:style w:type="paragraph" w:styleId="Citat">
    <w:name w:val="Quote"/>
    <w:basedOn w:val="Normal"/>
    <w:next w:val="Normal"/>
    <w:link w:val="CitatChar"/>
    <w:uiPriority w:val="29"/>
    <w:qFormat/>
    <w:rsid w:val="005D509D"/>
    <w:pPr>
      <w:spacing w:before="240" w:after="240" w:line="252" w:lineRule="auto"/>
      <w:ind w:left="864" w:right="864"/>
      <w:jc w:val="center"/>
    </w:pPr>
    <w:rPr>
      <w:i/>
      <w:iCs/>
      <w:sz w:val="20"/>
      <w:szCs w:val="20"/>
    </w:rPr>
  </w:style>
  <w:style w:type="character" w:customStyle="1" w:styleId="CitatChar">
    <w:name w:val="Citat Char"/>
    <w:link w:val="Citat"/>
    <w:uiPriority w:val="29"/>
    <w:rsid w:val="005D509D"/>
    <w:rPr>
      <w:i/>
      <w:iCs/>
    </w:rPr>
  </w:style>
  <w:style w:type="paragraph" w:styleId="Naglaencitat">
    <w:name w:val="Intense Quote"/>
    <w:basedOn w:val="Normal"/>
    <w:next w:val="Normal"/>
    <w:link w:val="NaglaencitatChar"/>
    <w:uiPriority w:val="30"/>
    <w:qFormat/>
    <w:rsid w:val="005D509D"/>
    <w:pPr>
      <w:spacing w:before="100" w:beforeAutospacing="1" w:after="240"/>
      <w:ind w:left="864" w:right="864"/>
      <w:jc w:val="center"/>
    </w:pPr>
    <w:rPr>
      <w:rFonts w:ascii="Calibri Light" w:eastAsia="SimSun" w:hAnsi="Calibri Light"/>
      <w:color w:val="5B9BD5"/>
      <w:sz w:val="28"/>
      <w:szCs w:val="28"/>
    </w:rPr>
  </w:style>
  <w:style w:type="character" w:customStyle="1" w:styleId="NaglaencitatChar">
    <w:name w:val="Naglašen citat Char"/>
    <w:link w:val="Naglaencitat"/>
    <w:uiPriority w:val="30"/>
    <w:rsid w:val="005D509D"/>
    <w:rPr>
      <w:rFonts w:ascii="Calibri Light" w:eastAsia="SimSun" w:hAnsi="Calibri Light" w:cs="Times New Roman"/>
      <w:color w:val="5B9BD5"/>
      <w:sz w:val="28"/>
      <w:szCs w:val="28"/>
    </w:rPr>
  </w:style>
  <w:style w:type="table" w:customStyle="1" w:styleId="GridTable7Colorful-Accent1">
    <w:name w:val="Grid Table 7 Colorful - Accent 1"/>
    <w:basedOn w:val="Obinatablica"/>
    <w:uiPriority w:val="52"/>
    <w:rsid w:val="00166A8F"/>
    <w:rPr>
      <w:color w:val="2E74B5"/>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paragraph" w:customStyle="1" w:styleId="normalweb-000013">
    <w:name w:val="normalweb-000013"/>
    <w:basedOn w:val="Normal"/>
    <w:rsid w:val="00205C33"/>
    <w:pPr>
      <w:spacing w:before="100" w:beforeAutospacing="1" w:after="105" w:line="240" w:lineRule="auto"/>
      <w:jc w:val="both"/>
    </w:pPr>
    <w:rPr>
      <w:rFonts w:ascii="Times New Roman" w:hAnsi="Times New Roman"/>
      <w:sz w:val="24"/>
      <w:szCs w:val="24"/>
    </w:rPr>
  </w:style>
  <w:style w:type="character" w:customStyle="1" w:styleId="defaultparagraphfont-000004">
    <w:name w:val="defaultparagraphfont-000004"/>
    <w:rsid w:val="00205C33"/>
    <w:rPr>
      <w:rFonts w:ascii="Times New Roman" w:hAnsi="Times New Roman" w:cs="Times New Roman" w:hint="default"/>
      <w:b w:val="0"/>
      <w:bCs w:val="0"/>
      <w:sz w:val="24"/>
      <w:szCs w:val="24"/>
    </w:rPr>
  </w:style>
  <w:style w:type="paragraph" w:customStyle="1" w:styleId="Standard">
    <w:name w:val="Standard"/>
    <w:rsid w:val="00252C32"/>
    <w:pPr>
      <w:suppressAutoHyphens/>
      <w:autoSpaceDN w:val="0"/>
      <w:textAlignment w:val="baseline"/>
    </w:pPr>
    <w:rPr>
      <w:rFonts w:ascii="Arial" w:hAnsi="Arial" w:cs="Arial"/>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14855">
      <w:bodyDiv w:val="1"/>
      <w:marLeft w:val="0"/>
      <w:marRight w:val="0"/>
      <w:marTop w:val="0"/>
      <w:marBottom w:val="0"/>
      <w:divBdr>
        <w:top w:val="none" w:sz="0" w:space="0" w:color="auto"/>
        <w:left w:val="none" w:sz="0" w:space="0" w:color="auto"/>
        <w:bottom w:val="none" w:sz="0" w:space="0" w:color="auto"/>
        <w:right w:val="none" w:sz="0" w:space="0" w:color="auto"/>
      </w:divBdr>
    </w:div>
    <w:div w:id="145630287">
      <w:bodyDiv w:val="1"/>
      <w:marLeft w:val="0"/>
      <w:marRight w:val="0"/>
      <w:marTop w:val="0"/>
      <w:marBottom w:val="0"/>
      <w:divBdr>
        <w:top w:val="none" w:sz="0" w:space="0" w:color="auto"/>
        <w:left w:val="none" w:sz="0" w:space="0" w:color="auto"/>
        <w:bottom w:val="none" w:sz="0" w:space="0" w:color="auto"/>
        <w:right w:val="none" w:sz="0" w:space="0" w:color="auto"/>
      </w:divBdr>
    </w:div>
    <w:div w:id="147138961">
      <w:bodyDiv w:val="1"/>
      <w:marLeft w:val="0"/>
      <w:marRight w:val="0"/>
      <w:marTop w:val="0"/>
      <w:marBottom w:val="0"/>
      <w:divBdr>
        <w:top w:val="none" w:sz="0" w:space="0" w:color="auto"/>
        <w:left w:val="none" w:sz="0" w:space="0" w:color="auto"/>
        <w:bottom w:val="none" w:sz="0" w:space="0" w:color="auto"/>
        <w:right w:val="none" w:sz="0" w:space="0" w:color="auto"/>
      </w:divBdr>
    </w:div>
    <w:div w:id="148640294">
      <w:bodyDiv w:val="1"/>
      <w:marLeft w:val="0"/>
      <w:marRight w:val="0"/>
      <w:marTop w:val="0"/>
      <w:marBottom w:val="0"/>
      <w:divBdr>
        <w:top w:val="none" w:sz="0" w:space="0" w:color="auto"/>
        <w:left w:val="none" w:sz="0" w:space="0" w:color="auto"/>
        <w:bottom w:val="none" w:sz="0" w:space="0" w:color="auto"/>
        <w:right w:val="none" w:sz="0" w:space="0" w:color="auto"/>
      </w:divBdr>
    </w:div>
    <w:div w:id="187333586">
      <w:bodyDiv w:val="1"/>
      <w:marLeft w:val="0"/>
      <w:marRight w:val="0"/>
      <w:marTop w:val="0"/>
      <w:marBottom w:val="0"/>
      <w:divBdr>
        <w:top w:val="none" w:sz="0" w:space="0" w:color="auto"/>
        <w:left w:val="none" w:sz="0" w:space="0" w:color="auto"/>
        <w:bottom w:val="none" w:sz="0" w:space="0" w:color="auto"/>
        <w:right w:val="none" w:sz="0" w:space="0" w:color="auto"/>
      </w:divBdr>
    </w:div>
    <w:div w:id="203104418">
      <w:bodyDiv w:val="1"/>
      <w:marLeft w:val="0"/>
      <w:marRight w:val="0"/>
      <w:marTop w:val="0"/>
      <w:marBottom w:val="0"/>
      <w:divBdr>
        <w:top w:val="none" w:sz="0" w:space="0" w:color="auto"/>
        <w:left w:val="none" w:sz="0" w:space="0" w:color="auto"/>
        <w:bottom w:val="none" w:sz="0" w:space="0" w:color="auto"/>
        <w:right w:val="none" w:sz="0" w:space="0" w:color="auto"/>
      </w:divBdr>
    </w:div>
    <w:div w:id="223299376">
      <w:bodyDiv w:val="1"/>
      <w:marLeft w:val="0"/>
      <w:marRight w:val="0"/>
      <w:marTop w:val="0"/>
      <w:marBottom w:val="0"/>
      <w:divBdr>
        <w:top w:val="none" w:sz="0" w:space="0" w:color="auto"/>
        <w:left w:val="none" w:sz="0" w:space="0" w:color="auto"/>
        <w:bottom w:val="none" w:sz="0" w:space="0" w:color="auto"/>
        <w:right w:val="none" w:sz="0" w:space="0" w:color="auto"/>
      </w:divBdr>
    </w:div>
    <w:div w:id="325281850">
      <w:bodyDiv w:val="1"/>
      <w:marLeft w:val="0"/>
      <w:marRight w:val="0"/>
      <w:marTop w:val="0"/>
      <w:marBottom w:val="0"/>
      <w:divBdr>
        <w:top w:val="none" w:sz="0" w:space="0" w:color="auto"/>
        <w:left w:val="none" w:sz="0" w:space="0" w:color="auto"/>
        <w:bottom w:val="none" w:sz="0" w:space="0" w:color="auto"/>
        <w:right w:val="none" w:sz="0" w:space="0" w:color="auto"/>
      </w:divBdr>
    </w:div>
    <w:div w:id="405425024">
      <w:bodyDiv w:val="1"/>
      <w:marLeft w:val="0"/>
      <w:marRight w:val="0"/>
      <w:marTop w:val="0"/>
      <w:marBottom w:val="0"/>
      <w:divBdr>
        <w:top w:val="none" w:sz="0" w:space="0" w:color="auto"/>
        <w:left w:val="none" w:sz="0" w:space="0" w:color="auto"/>
        <w:bottom w:val="none" w:sz="0" w:space="0" w:color="auto"/>
        <w:right w:val="none" w:sz="0" w:space="0" w:color="auto"/>
      </w:divBdr>
    </w:div>
    <w:div w:id="436339251">
      <w:bodyDiv w:val="1"/>
      <w:marLeft w:val="0"/>
      <w:marRight w:val="0"/>
      <w:marTop w:val="0"/>
      <w:marBottom w:val="0"/>
      <w:divBdr>
        <w:top w:val="none" w:sz="0" w:space="0" w:color="auto"/>
        <w:left w:val="none" w:sz="0" w:space="0" w:color="auto"/>
        <w:bottom w:val="none" w:sz="0" w:space="0" w:color="auto"/>
        <w:right w:val="none" w:sz="0" w:space="0" w:color="auto"/>
      </w:divBdr>
    </w:div>
    <w:div w:id="459422496">
      <w:bodyDiv w:val="1"/>
      <w:marLeft w:val="0"/>
      <w:marRight w:val="0"/>
      <w:marTop w:val="0"/>
      <w:marBottom w:val="0"/>
      <w:divBdr>
        <w:top w:val="none" w:sz="0" w:space="0" w:color="auto"/>
        <w:left w:val="none" w:sz="0" w:space="0" w:color="auto"/>
        <w:bottom w:val="none" w:sz="0" w:space="0" w:color="auto"/>
        <w:right w:val="none" w:sz="0" w:space="0" w:color="auto"/>
      </w:divBdr>
    </w:div>
    <w:div w:id="467865663">
      <w:bodyDiv w:val="1"/>
      <w:marLeft w:val="0"/>
      <w:marRight w:val="0"/>
      <w:marTop w:val="0"/>
      <w:marBottom w:val="0"/>
      <w:divBdr>
        <w:top w:val="none" w:sz="0" w:space="0" w:color="auto"/>
        <w:left w:val="none" w:sz="0" w:space="0" w:color="auto"/>
        <w:bottom w:val="none" w:sz="0" w:space="0" w:color="auto"/>
        <w:right w:val="none" w:sz="0" w:space="0" w:color="auto"/>
      </w:divBdr>
    </w:div>
    <w:div w:id="574049800">
      <w:bodyDiv w:val="1"/>
      <w:marLeft w:val="0"/>
      <w:marRight w:val="0"/>
      <w:marTop w:val="0"/>
      <w:marBottom w:val="0"/>
      <w:divBdr>
        <w:top w:val="none" w:sz="0" w:space="0" w:color="auto"/>
        <w:left w:val="none" w:sz="0" w:space="0" w:color="auto"/>
        <w:bottom w:val="none" w:sz="0" w:space="0" w:color="auto"/>
        <w:right w:val="none" w:sz="0" w:space="0" w:color="auto"/>
      </w:divBdr>
    </w:div>
    <w:div w:id="612829742">
      <w:bodyDiv w:val="1"/>
      <w:marLeft w:val="0"/>
      <w:marRight w:val="0"/>
      <w:marTop w:val="0"/>
      <w:marBottom w:val="0"/>
      <w:divBdr>
        <w:top w:val="none" w:sz="0" w:space="0" w:color="auto"/>
        <w:left w:val="none" w:sz="0" w:space="0" w:color="auto"/>
        <w:bottom w:val="none" w:sz="0" w:space="0" w:color="auto"/>
        <w:right w:val="none" w:sz="0" w:space="0" w:color="auto"/>
      </w:divBdr>
    </w:div>
    <w:div w:id="658193502">
      <w:bodyDiv w:val="1"/>
      <w:marLeft w:val="0"/>
      <w:marRight w:val="0"/>
      <w:marTop w:val="0"/>
      <w:marBottom w:val="0"/>
      <w:divBdr>
        <w:top w:val="none" w:sz="0" w:space="0" w:color="auto"/>
        <w:left w:val="none" w:sz="0" w:space="0" w:color="auto"/>
        <w:bottom w:val="none" w:sz="0" w:space="0" w:color="auto"/>
        <w:right w:val="none" w:sz="0" w:space="0" w:color="auto"/>
      </w:divBdr>
    </w:div>
    <w:div w:id="678507770">
      <w:bodyDiv w:val="1"/>
      <w:marLeft w:val="0"/>
      <w:marRight w:val="0"/>
      <w:marTop w:val="0"/>
      <w:marBottom w:val="0"/>
      <w:divBdr>
        <w:top w:val="none" w:sz="0" w:space="0" w:color="auto"/>
        <w:left w:val="none" w:sz="0" w:space="0" w:color="auto"/>
        <w:bottom w:val="none" w:sz="0" w:space="0" w:color="auto"/>
        <w:right w:val="none" w:sz="0" w:space="0" w:color="auto"/>
      </w:divBdr>
    </w:div>
    <w:div w:id="779571387">
      <w:bodyDiv w:val="1"/>
      <w:marLeft w:val="0"/>
      <w:marRight w:val="0"/>
      <w:marTop w:val="0"/>
      <w:marBottom w:val="0"/>
      <w:divBdr>
        <w:top w:val="none" w:sz="0" w:space="0" w:color="auto"/>
        <w:left w:val="none" w:sz="0" w:space="0" w:color="auto"/>
        <w:bottom w:val="none" w:sz="0" w:space="0" w:color="auto"/>
        <w:right w:val="none" w:sz="0" w:space="0" w:color="auto"/>
      </w:divBdr>
    </w:div>
    <w:div w:id="781220510">
      <w:bodyDiv w:val="1"/>
      <w:marLeft w:val="0"/>
      <w:marRight w:val="0"/>
      <w:marTop w:val="0"/>
      <w:marBottom w:val="0"/>
      <w:divBdr>
        <w:top w:val="none" w:sz="0" w:space="0" w:color="auto"/>
        <w:left w:val="none" w:sz="0" w:space="0" w:color="auto"/>
        <w:bottom w:val="none" w:sz="0" w:space="0" w:color="auto"/>
        <w:right w:val="none" w:sz="0" w:space="0" w:color="auto"/>
      </w:divBdr>
    </w:div>
    <w:div w:id="831529865">
      <w:bodyDiv w:val="1"/>
      <w:marLeft w:val="0"/>
      <w:marRight w:val="0"/>
      <w:marTop w:val="0"/>
      <w:marBottom w:val="0"/>
      <w:divBdr>
        <w:top w:val="none" w:sz="0" w:space="0" w:color="auto"/>
        <w:left w:val="none" w:sz="0" w:space="0" w:color="auto"/>
        <w:bottom w:val="none" w:sz="0" w:space="0" w:color="auto"/>
        <w:right w:val="none" w:sz="0" w:space="0" w:color="auto"/>
      </w:divBdr>
    </w:div>
    <w:div w:id="835074569">
      <w:bodyDiv w:val="1"/>
      <w:marLeft w:val="0"/>
      <w:marRight w:val="0"/>
      <w:marTop w:val="0"/>
      <w:marBottom w:val="0"/>
      <w:divBdr>
        <w:top w:val="none" w:sz="0" w:space="0" w:color="auto"/>
        <w:left w:val="none" w:sz="0" w:space="0" w:color="auto"/>
        <w:bottom w:val="none" w:sz="0" w:space="0" w:color="auto"/>
        <w:right w:val="none" w:sz="0" w:space="0" w:color="auto"/>
      </w:divBdr>
    </w:div>
    <w:div w:id="864826003">
      <w:bodyDiv w:val="1"/>
      <w:marLeft w:val="0"/>
      <w:marRight w:val="0"/>
      <w:marTop w:val="0"/>
      <w:marBottom w:val="0"/>
      <w:divBdr>
        <w:top w:val="none" w:sz="0" w:space="0" w:color="auto"/>
        <w:left w:val="none" w:sz="0" w:space="0" w:color="auto"/>
        <w:bottom w:val="none" w:sz="0" w:space="0" w:color="auto"/>
        <w:right w:val="none" w:sz="0" w:space="0" w:color="auto"/>
      </w:divBdr>
    </w:div>
    <w:div w:id="928539821">
      <w:bodyDiv w:val="1"/>
      <w:marLeft w:val="0"/>
      <w:marRight w:val="0"/>
      <w:marTop w:val="0"/>
      <w:marBottom w:val="0"/>
      <w:divBdr>
        <w:top w:val="none" w:sz="0" w:space="0" w:color="auto"/>
        <w:left w:val="none" w:sz="0" w:space="0" w:color="auto"/>
        <w:bottom w:val="none" w:sz="0" w:space="0" w:color="auto"/>
        <w:right w:val="none" w:sz="0" w:space="0" w:color="auto"/>
      </w:divBdr>
    </w:div>
    <w:div w:id="1033262111">
      <w:bodyDiv w:val="1"/>
      <w:marLeft w:val="0"/>
      <w:marRight w:val="0"/>
      <w:marTop w:val="0"/>
      <w:marBottom w:val="0"/>
      <w:divBdr>
        <w:top w:val="none" w:sz="0" w:space="0" w:color="auto"/>
        <w:left w:val="none" w:sz="0" w:space="0" w:color="auto"/>
        <w:bottom w:val="none" w:sz="0" w:space="0" w:color="auto"/>
        <w:right w:val="none" w:sz="0" w:space="0" w:color="auto"/>
      </w:divBdr>
    </w:div>
    <w:div w:id="1156147388">
      <w:bodyDiv w:val="1"/>
      <w:marLeft w:val="0"/>
      <w:marRight w:val="0"/>
      <w:marTop w:val="0"/>
      <w:marBottom w:val="0"/>
      <w:divBdr>
        <w:top w:val="none" w:sz="0" w:space="0" w:color="auto"/>
        <w:left w:val="none" w:sz="0" w:space="0" w:color="auto"/>
        <w:bottom w:val="none" w:sz="0" w:space="0" w:color="auto"/>
        <w:right w:val="none" w:sz="0" w:space="0" w:color="auto"/>
      </w:divBdr>
    </w:div>
    <w:div w:id="1271162390">
      <w:bodyDiv w:val="1"/>
      <w:marLeft w:val="0"/>
      <w:marRight w:val="0"/>
      <w:marTop w:val="0"/>
      <w:marBottom w:val="0"/>
      <w:divBdr>
        <w:top w:val="none" w:sz="0" w:space="0" w:color="auto"/>
        <w:left w:val="none" w:sz="0" w:space="0" w:color="auto"/>
        <w:bottom w:val="none" w:sz="0" w:space="0" w:color="auto"/>
        <w:right w:val="none" w:sz="0" w:space="0" w:color="auto"/>
      </w:divBdr>
    </w:div>
    <w:div w:id="1321426999">
      <w:bodyDiv w:val="1"/>
      <w:marLeft w:val="0"/>
      <w:marRight w:val="0"/>
      <w:marTop w:val="0"/>
      <w:marBottom w:val="0"/>
      <w:divBdr>
        <w:top w:val="none" w:sz="0" w:space="0" w:color="auto"/>
        <w:left w:val="none" w:sz="0" w:space="0" w:color="auto"/>
        <w:bottom w:val="none" w:sz="0" w:space="0" w:color="auto"/>
        <w:right w:val="none" w:sz="0" w:space="0" w:color="auto"/>
      </w:divBdr>
    </w:div>
    <w:div w:id="1332682254">
      <w:bodyDiv w:val="1"/>
      <w:marLeft w:val="0"/>
      <w:marRight w:val="0"/>
      <w:marTop w:val="0"/>
      <w:marBottom w:val="0"/>
      <w:divBdr>
        <w:top w:val="none" w:sz="0" w:space="0" w:color="auto"/>
        <w:left w:val="none" w:sz="0" w:space="0" w:color="auto"/>
        <w:bottom w:val="none" w:sz="0" w:space="0" w:color="auto"/>
        <w:right w:val="none" w:sz="0" w:space="0" w:color="auto"/>
      </w:divBdr>
    </w:div>
    <w:div w:id="1335034965">
      <w:bodyDiv w:val="1"/>
      <w:marLeft w:val="0"/>
      <w:marRight w:val="0"/>
      <w:marTop w:val="0"/>
      <w:marBottom w:val="0"/>
      <w:divBdr>
        <w:top w:val="none" w:sz="0" w:space="0" w:color="auto"/>
        <w:left w:val="none" w:sz="0" w:space="0" w:color="auto"/>
        <w:bottom w:val="none" w:sz="0" w:space="0" w:color="auto"/>
        <w:right w:val="none" w:sz="0" w:space="0" w:color="auto"/>
      </w:divBdr>
    </w:div>
    <w:div w:id="1391420459">
      <w:bodyDiv w:val="1"/>
      <w:marLeft w:val="0"/>
      <w:marRight w:val="0"/>
      <w:marTop w:val="0"/>
      <w:marBottom w:val="0"/>
      <w:divBdr>
        <w:top w:val="none" w:sz="0" w:space="0" w:color="auto"/>
        <w:left w:val="none" w:sz="0" w:space="0" w:color="auto"/>
        <w:bottom w:val="none" w:sz="0" w:space="0" w:color="auto"/>
        <w:right w:val="none" w:sz="0" w:space="0" w:color="auto"/>
      </w:divBdr>
    </w:div>
    <w:div w:id="1465464289">
      <w:bodyDiv w:val="1"/>
      <w:marLeft w:val="0"/>
      <w:marRight w:val="0"/>
      <w:marTop w:val="0"/>
      <w:marBottom w:val="0"/>
      <w:divBdr>
        <w:top w:val="none" w:sz="0" w:space="0" w:color="auto"/>
        <w:left w:val="none" w:sz="0" w:space="0" w:color="auto"/>
        <w:bottom w:val="none" w:sz="0" w:space="0" w:color="auto"/>
        <w:right w:val="none" w:sz="0" w:space="0" w:color="auto"/>
      </w:divBdr>
    </w:div>
    <w:div w:id="1470515500">
      <w:bodyDiv w:val="1"/>
      <w:marLeft w:val="0"/>
      <w:marRight w:val="0"/>
      <w:marTop w:val="0"/>
      <w:marBottom w:val="0"/>
      <w:divBdr>
        <w:top w:val="none" w:sz="0" w:space="0" w:color="auto"/>
        <w:left w:val="none" w:sz="0" w:space="0" w:color="auto"/>
        <w:bottom w:val="none" w:sz="0" w:space="0" w:color="auto"/>
        <w:right w:val="none" w:sz="0" w:space="0" w:color="auto"/>
      </w:divBdr>
    </w:div>
    <w:div w:id="1523788841">
      <w:bodyDiv w:val="1"/>
      <w:marLeft w:val="0"/>
      <w:marRight w:val="0"/>
      <w:marTop w:val="0"/>
      <w:marBottom w:val="0"/>
      <w:divBdr>
        <w:top w:val="none" w:sz="0" w:space="0" w:color="auto"/>
        <w:left w:val="none" w:sz="0" w:space="0" w:color="auto"/>
        <w:bottom w:val="none" w:sz="0" w:space="0" w:color="auto"/>
        <w:right w:val="none" w:sz="0" w:space="0" w:color="auto"/>
      </w:divBdr>
    </w:div>
    <w:div w:id="1523855916">
      <w:bodyDiv w:val="1"/>
      <w:marLeft w:val="0"/>
      <w:marRight w:val="0"/>
      <w:marTop w:val="0"/>
      <w:marBottom w:val="0"/>
      <w:divBdr>
        <w:top w:val="none" w:sz="0" w:space="0" w:color="auto"/>
        <w:left w:val="none" w:sz="0" w:space="0" w:color="auto"/>
        <w:bottom w:val="none" w:sz="0" w:space="0" w:color="auto"/>
        <w:right w:val="none" w:sz="0" w:space="0" w:color="auto"/>
      </w:divBdr>
    </w:div>
    <w:div w:id="1524250849">
      <w:bodyDiv w:val="1"/>
      <w:marLeft w:val="0"/>
      <w:marRight w:val="0"/>
      <w:marTop w:val="0"/>
      <w:marBottom w:val="0"/>
      <w:divBdr>
        <w:top w:val="none" w:sz="0" w:space="0" w:color="auto"/>
        <w:left w:val="none" w:sz="0" w:space="0" w:color="auto"/>
        <w:bottom w:val="none" w:sz="0" w:space="0" w:color="auto"/>
        <w:right w:val="none" w:sz="0" w:space="0" w:color="auto"/>
      </w:divBdr>
    </w:div>
    <w:div w:id="1538737994">
      <w:bodyDiv w:val="1"/>
      <w:marLeft w:val="0"/>
      <w:marRight w:val="0"/>
      <w:marTop w:val="0"/>
      <w:marBottom w:val="0"/>
      <w:divBdr>
        <w:top w:val="none" w:sz="0" w:space="0" w:color="auto"/>
        <w:left w:val="none" w:sz="0" w:space="0" w:color="auto"/>
        <w:bottom w:val="none" w:sz="0" w:space="0" w:color="auto"/>
        <w:right w:val="none" w:sz="0" w:space="0" w:color="auto"/>
      </w:divBdr>
    </w:div>
    <w:div w:id="1539244965">
      <w:bodyDiv w:val="1"/>
      <w:marLeft w:val="0"/>
      <w:marRight w:val="0"/>
      <w:marTop w:val="0"/>
      <w:marBottom w:val="0"/>
      <w:divBdr>
        <w:top w:val="none" w:sz="0" w:space="0" w:color="auto"/>
        <w:left w:val="none" w:sz="0" w:space="0" w:color="auto"/>
        <w:bottom w:val="none" w:sz="0" w:space="0" w:color="auto"/>
        <w:right w:val="none" w:sz="0" w:space="0" w:color="auto"/>
      </w:divBdr>
      <w:divsChild>
        <w:div w:id="1773279686">
          <w:marLeft w:val="0"/>
          <w:marRight w:val="0"/>
          <w:marTop w:val="0"/>
          <w:marBottom w:val="0"/>
          <w:divBdr>
            <w:top w:val="none" w:sz="0" w:space="0" w:color="auto"/>
            <w:left w:val="none" w:sz="0" w:space="0" w:color="auto"/>
            <w:bottom w:val="none" w:sz="0" w:space="0" w:color="auto"/>
            <w:right w:val="none" w:sz="0" w:space="0" w:color="auto"/>
          </w:divBdr>
        </w:div>
      </w:divsChild>
    </w:div>
    <w:div w:id="1568998664">
      <w:bodyDiv w:val="1"/>
      <w:marLeft w:val="0"/>
      <w:marRight w:val="0"/>
      <w:marTop w:val="0"/>
      <w:marBottom w:val="0"/>
      <w:divBdr>
        <w:top w:val="none" w:sz="0" w:space="0" w:color="auto"/>
        <w:left w:val="none" w:sz="0" w:space="0" w:color="auto"/>
        <w:bottom w:val="none" w:sz="0" w:space="0" w:color="auto"/>
        <w:right w:val="none" w:sz="0" w:space="0" w:color="auto"/>
      </w:divBdr>
    </w:div>
    <w:div w:id="1643996943">
      <w:bodyDiv w:val="1"/>
      <w:marLeft w:val="0"/>
      <w:marRight w:val="0"/>
      <w:marTop w:val="0"/>
      <w:marBottom w:val="0"/>
      <w:divBdr>
        <w:top w:val="none" w:sz="0" w:space="0" w:color="auto"/>
        <w:left w:val="none" w:sz="0" w:space="0" w:color="auto"/>
        <w:bottom w:val="none" w:sz="0" w:space="0" w:color="auto"/>
        <w:right w:val="none" w:sz="0" w:space="0" w:color="auto"/>
      </w:divBdr>
    </w:div>
    <w:div w:id="1758601153">
      <w:bodyDiv w:val="1"/>
      <w:marLeft w:val="0"/>
      <w:marRight w:val="0"/>
      <w:marTop w:val="0"/>
      <w:marBottom w:val="0"/>
      <w:divBdr>
        <w:top w:val="none" w:sz="0" w:space="0" w:color="auto"/>
        <w:left w:val="none" w:sz="0" w:space="0" w:color="auto"/>
        <w:bottom w:val="none" w:sz="0" w:space="0" w:color="auto"/>
        <w:right w:val="none" w:sz="0" w:space="0" w:color="auto"/>
      </w:divBdr>
    </w:div>
    <w:div w:id="1811022323">
      <w:bodyDiv w:val="1"/>
      <w:marLeft w:val="0"/>
      <w:marRight w:val="0"/>
      <w:marTop w:val="0"/>
      <w:marBottom w:val="0"/>
      <w:divBdr>
        <w:top w:val="none" w:sz="0" w:space="0" w:color="auto"/>
        <w:left w:val="none" w:sz="0" w:space="0" w:color="auto"/>
        <w:bottom w:val="none" w:sz="0" w:space="0" w:color="auto"/>
        <w:right w:val="none" w:sz="0" w:space="0" w:color="auto"/>
      </w:divBdr>
    </w:div>
    <w:div w:id="1814833936">
      <w:bodyDiv w:val="1"/>
      <w:marLeft w:val="0"/>
      <w:marRight w:val="0"/>
      <w:marTop w:val="0"/>
      <w:marBottom w:val="0"/>
      <w:divBdr>
        <w:top w:val="none" w:sz="0" w:space="0" w:color="auto"/>
        <w:left w:val="none" w:sz="0" w:space="0" w:color="auto"/>
        <w:bottom w:val="none" w:sz="0" w:space="0" w:color="auto"/>
        <w:right w:val="none" w:sz="0" w:space="0" w:color="auto"/>
      </w:divBdr>
    </w:div>
    <w:div w:id="1824926672">
      <w:bodyDiv w:val="1"/>
      <w:marLeft w:val="0"/>
      <w:marRight w:val="0"/>
      <w:marTop w:val="0"/>
      <w:marBottom w:val="0"/>
      <w:divBdr>
        <w:top w:val="none" w:sz="0" w:space="0" w:color="auto"/>
        <w:left w:val="none" w:sz="0" w:space="0" w:color="auto"/>
        <w:bottom w:val="none" w:sz="0" w:space="0" w:color="auto"/>
        <w:right w:val="none" w:sz="0" w:space="0" w:color="auto"/>
      </w:divBdr>
    </w:div>
    <w:div w:id="1901864616">
      <w:bodyDiv w:val="1"/>
      <w:marLeft w:val="0"/>
      <w:marRight w:val="0"/>
      <w:marTop w:val="0"/>
      <w:marBottom w:val="0"/>
      <w:divBdr>
        <w:top w:val="none" w:sz="0" w:space="0" w:color="auto"/>
        <w:left w:val="none" w:sz="0" w:space="0" w:color="auto"/>
        <w:bottom w:val="none" w:sz="0" w:space="0" w:color="auto"/>
        <w:right w:val="none" w:sz="0" w:space="0" w:color="auto"/>
      </w:divBdr>
    </w:div>
    <w:div w:id="1929269582">
      <w:bodyDiv w:val="1"/>
      <w:marLeft w:val="0"/>
      <w:marRight w:val="0"/>
      <w:marTop w:val="0"/>
      <w:marBottom w:val="0"/>
      <w:divBdr>
        <w:top w:val="none" w:sz="0" w:space="0" w:color="auto"/>
        <w:left w:val="none" w:sz="0" w:space="0" w:color="auto"/>
        <w:bottom w:val="none" w:sz="0" w:space="0" w:color="auto"/>
        <w:right w:val="none" w:sz="0" w:space="0" w:color="auto"/>
      </w:divBdr>
    </w:div>
    <w:div w:id="1938174587">
      <w:bodyDiv w:val="1"/>
      <w:marLeft w:val="0"/>
      <w:marRight w:val="0"/>
      <w:marTop w:val="0"/>
      <w:marBottom w:val="0"/>
      <w:divBdr>
        <w:top w:val="none" w:sz="0" w:space="0" w:color="auto"/>
        <w:left w:val="none" w:sz="0" w:space="0" w:color="auto"/>
        <w:bottom w:val="none" w:sz="0" w:space="0" w:color="auto"/>
        <w:right w:val="none" w:sz="0" w:space="0" w:color="auto"/>
      </w:divBdr>
    </w:div>
    <w:div w:id="1969160802">
      <w:bodyDiv w:val="1"/>
      <w:marLeft w:val="0"/>
      <w:marRight w:val="0"/>
      <w:marTop w:val="0"/>
      <w:marBottom w:val="0"/>
      <w:divBdr>
        <w:top w:val="none" w:sz="0" w:space="0" w:color="auto"/>
        <w:left w:val="none" w:sz="0" w:space="0" w:color="auto"/>
        <w:bottom w:val="none" w:sz="0" w:space="0" w:color="auto"/>
        <w:right w:val="none" w:sz="0" w:space="0" w:color="auto"/>
      </w:divBdr>
    </w:div>
    <w:div w:id="1984191489">
      <w:bodyDiv w:val="1"/>
      <w:marLeft w:val="0"/>
      <w:marRight w:val="0"/>
      <w:marTop w:val="0"/>
      <w:marBottom w:val="0"/>
      <w:divBdr>
        <w:top w:val="none" w:sz="0" w:space="0" w:color="auto"/>
        <w:left w:val="none" w:sz="0" w:space="0" w:color="auto"/>
        <w:bottom w:val="none" w:sz="0" w:space="0" w:color="auto"/>
        <w:right w:val="none" w:sz="0" w:space="0" w:color="auto"/>
      </w:divBdr>
    </w:div>
    <w:div w:id="2014717958">
      <w:bodyDiv w:val="1"/>
      <w:marLeft w:val="0"/>
      <w:marRight w:val="0"/>
      <w:marTop w:val="0"/>
      <w:marBottom w:val="0"/>
      <w:divBdr>
        <w:top w:val="none" w:sz="0" w:space="0" w:color="auto"/>
        <w:left w:val="none" w:sz="0" w:space="0" w:color="auto"/>
        <w:bottom w:val="none" w:sz="0" w:space="0" w:color="auto"/>
        <w:right w:val="none" w:sz="0" w:space="0" w:color="auto"/>
      </w:divBdr>
    </w:div>
    <w:div w:id="2057270596">
      <w:bodyDiv w:val="1"/>
      <w:marLeft w:val="0"/>
      <w:marRight w:val="0"/>
      <w:marTop w:val="0"/>
      <w:marBottom w:val="0"/>
      <w:divBdr>
        <w:top w:val="none" w:sz="0" w:space="0" w:color="auto"/>
        <w:left w:val="none" w:sz="0" w:space="0" w:color="auto"/>
        <w:bottom w:val="none" w:sz="0" w:space="0" w:color="auto"/>
        <w:right w:val="none" w:sz="0" w:space="0" w:color="auto"/>
      </w:divBdr>
    </w:div>
    <w:div w:id="2070154325">
      <w:bodyDiv w:val="1"/>
      <w:marLeft w:val="0"/>
      <w:marRight w:val="0"/>
      <w:marTop w:val="0"/>
      <w:marBottom w:val="0"/>
      <w:divBdr>
        <w:top w:val="none" w:sz="0" w:space="0" w:color="auto"/>
        <w:left w:val="none" w:sz="0" w:space="0" w:color="auto"/>
        <w:bottom w:val="none" w:sz="0" w:space="0" w:color="auto"/>
        <w:right w:val="none" w:sz="0" w:space="0" w:color="auto"/>
      </w:divBdr>
    </w:div>
    <w:div w:id="2141993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yperlink" Target="mailto:gracac@gracac.h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gracac.hr" TargetMode="External"/><Relationship Id="rId17" Type="http://schemas.openxmlformats.org/officeDocument/2006/relationships/hyperlink" Target="http://www.gracac.h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racac.hr" TargetMode="External"/><Relationship Id="rId20" Type="http://schemas.openxmlformats.org/officeDocument/2006/relationships/hyperlink" Target="http://www.gracac.h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racac.hr"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gracac.hr" TargetMode="External"/><Relationship Id="rId23" Type="http://schemas.openxmlformats.org/officeDocument/2006/relationships/footer" Target="footer2.xml"/><Relationship Id="rId10" Type="http://schemas.openxmlformats.org/officeDocument/2006/relationships/hyperlink" Target="http://www.gracac.hr" TargetMode="External"/><Relationship Id="rId19" Type="http://schemas.openxmlformats.org/officeDocument/2006/relationships/hyperlink" Target="http://www.gracac.hr" TargetMode="External"/><Relationship Id="rId4" Type="http://schemas.microsoft.com/office/2007/relationships/stylesWithEffects" Target="stylesWithEffects.xml"/><Relationship Id="rId9" Type="http://schemas.openxmlformats.org/officeDocument/2006/relationships/hyperlink" Target="mailto:gracac@gracac.hr" TargetMode="External"/><Relationship Id="rId14" Type="http://schemas.openxmlformats.org/officeDocument/2006/relationships/hyperlink" Target="mailto:gracac@gracac.hr"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D40503-0840-445B-92FD-08A68E536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10021</Words>
  <Characters>57126</Characters>
  <Application>Microsoft Office Word</Application>
  <DocSecurity>0</DocSecurity>
  <Lines>476</Lines>
  <Paragraphs>134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DOKUMENTACIJA ZA NADMETANJE</vt:lpstr>
      <vt:lpstr>DOKUMENTACIJA ZA NADMETANJE</vt:lpstr>
    </vt:vector>
  </TitlesOfParts>
  <Company>b</Company>
  <LinksUpToDate>false</LinksUpToDate>
  <CharactersWithSpaces>67013</CharactersWithSpaces>
  <SharedDoc>false</SharedDoc>
  <HLinks>
    <vt:vector size="42" baseType="variant">
      <vt:variant>
        <vt:i4>1310795</vt:i4>
      </vt:variant>
      <vt:variant>
        <vt:i4>15</vt:i4>
      </vt:variant>
      <vt:variant>
        <vt:i4>0</vt:i4>
      </vt:variant>
      <vt:variant>
        <vt:i4>5</vt:i4>
      </vt:variant>
      <vt:variant>
        <vt:lpwstr>https://eojn.nn.hr/Oglasnik/</vt:lpwstr>
      </vt:variant>
      <vt:variant>
        <vt:lpwstr/>
      </vt:variant>
      <vt:variant>
        <vt:i4>3211303</vt:i4>
      </vt:variant>
      <vt:variant>
        <vt:i4>12</vt:i4>
      </vt:variant>
      <vt:variant>
        <vt:i4>0</vt:i4>
      </vt:variant>
      <vt:variant>
        <vt:i4>5</vt:i4>
      </vt:variant>
      <vt:variant>
        <vt:lpwstr>https://ec.europa.eu/growth/tools-databases/espd/filter?lang=hr</vt:lpwstr>
      </vt:variant>
      <vt:variant>
        <vt:lpwstr/>
      </vt:variant>
      <vt:variant>
        <vt:i4>3211303</vt:i4>
      </vt:variant>
      <vt:variant>
        <vt:i4>9</vt:i4>
      </vt:variant>
      <vt:variant>
        <vt:i4>0</vt:i4>
      </vt:variant>
      <vt:variant>
        <vt:i4>5</vt:i4>
      </vt:variant>
      <vt:variant>
        <vt:lpwstr>https://ec.europa.eu/growth/tools-databases/espd/filter?lang=hr</vt:lpwstr>
      </vt:variant>
      <vt:variant>
        <vt:lpwstr/>
      </vt:variant>
      <vt:variant>
        <vt:i4>3735614</vt:i4>
      </vt:variant>
      <vt:variant>
        <vt:i4>6</vt:i4>
      </vt:variant>
      <vt:variant>
        <vt:i4>0</vt:i4>
      </vt:variant>
      <vt:variant>
        <vt:i4>5</vt:i4>
      </vt:variant>
      <vt:variant>
        <vt:lpwstr>http://www.zagreb.hr/izvodjenje-radova-na-uredjenju-parka-na-trgu-lovre/111995</vt:lpwstr>
      </vt:variant>
      <vt:variant>
        <vt:lpwstr/>
      </vt:variant>
      <vt:variant>
        <vt:i4>1310795</vt:i4>
      </vt:variant>
      <vt:variant>
        <vt:i4>3</vt:i4>
      </vt:variant>
      <vt:variant>
        <vt:i4>0</vt:i4>
      </vt:variant>
      <vt:variant>
        <vt:i4>5</vt:i4>
      </vt:variant>
      <vt:variant>
        <vt:lpwstr>https://eojn.nn.hr/Oglasnik/</vt:lpwstr>
      </vt:variant>
      <vt:variant>
        <vt:lpwstr/>
      </vt:variant>
      <vt:variant>
        <vt:i4>983113</vt:i4>
      </vt:variant>
      <vt:variant>
        <vt:i4>0</vt:i4>
      </vt:variant>
      <vt:variant>
        <vt:i4>0</vt:i4>
      </vt:variant>
      <vt:variant>
        <vt:i4>5</vt:i4>
      </vt:variant>
      <vt:variant>
        <vt:lpwstr>http://www.zagreb.hr/</vt:lpwstr>
      </vt:variant>
      <vt:variant>
        <vt:lpwstr/>
      </vt:variant>
      <vt:variant>
        <vt:i4>589864</vt:i4>
      </vt:variant>
      <vt:variant>
        <vt:i4>0</vt:i4>
      </vt:variant>
      <vt:variant>
        <vt:i4>0</vt:i4>
      </vt:variant>
      <vt:variant>
        <vt:i4>5</vt:i4>
      </vt:variant>
      <vt:variant>
        <vt:lpwstr>http://www.google.hr/url?sa=i&amp;rct=j&amp;q=&amp;esrc=s&amp;frm=1&amp;source=images&amp;cd=&amp;cad=rja&amp;uact=8&amp;ved=0CAcQjRxqFQoTCJrvroGxjckCFUI8FAodffsPgQ&amp;url=http%3A%2F%2Fweb.zpr.fer.hr%2Fergonomija%2F2004%2Fhendija%2Fprirodna_bastina.htm&amp;psig=AFQjCNFt2Gnx9a1k6j-1tofNxGK86Y185w&amp;ust=1447503529763696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DOKUMENTACIJA ZA NADMETANJE</dc:title>
  <dc:creator>b</dc:creator>
  <cp:lastModifiedBy>Windows User</cp:lastModifiedBy>
  <cp:revision>2</cp:revision>
  <cp:lastPrinted>2019-07-05T07:08:00Z</cp:lastPrinted>
  <dcterms:created xsi:type="dcterms:W3CDTF">2019-07-05T07:24:00Z</dcterms:created>
  <dcterms:modified xsi:type="dcterms:W3CDTF">2019-07-05T07:24:00Z</dcterms:modified>
</cp:coreProperties>
</file>