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8A0A79" w:rsidRDefault="00746DE7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406-01/20</w:t>
      </w:r>
      <w:r w:rsidR="00B57FF7">
        <w:rPr>
          <w:rFonts w:ascii="Arial" w:hAnsi="Arial" w:cs="Arial"/>
          <w:b/>
        </w:rPr>
        <w:t>-01/</w:t>
      </w:r>
      <w:r w:rsidR="001968ED">
        <w:rPr>
          <w:rFonts w:ascii="Arial" w:hAnsi="Arial" w:cs="Arial"/>
          <w:b/>
        </w:rPr>
        <w:t>10</w:t>
      </w:r>
    </w:p>
    <w:p w:rsidR="008A0A79" w:rsidRPr="009C1B38" w:rsidRDefault="00D77479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2198/31-01-21</w:t>
      </w:r>
      <w:r w:rsidR="00AB5F51" w:rsidRPr="009C1B38">
        <w:rPr>
          <w:rFonts w:ascii="Arial" w:hAnsi="Arial" w:cs="Arial"/>
          <w:b/>
        </w:rPr>
        <w:t>-</w:t>
      </w:r>
      <w:r w:rsidR="00E64CD3">
        <w:rPr>
          <w:rFonts w:ascii="Arial" w:hAnsi="Arial" w:cs="Arial"/>
          <w:b/>
        </w:rPr>
        <w:t>4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 w:rsidRPr="009C1B38">
        <w:rPr>
          <w:rFonts w:ascii="Arial" w:hAnsi="Arial" w:cs="Arial"/>
          <w:b/>
        </w:rPr>
        <w:t xml:space="preserve">GRAČAC, </w:t>
      </w:r>
      <w:r w:rsidR="00833139">
        <w:rPr>
          <w:rFonts w:ascii="Arial" w:hAnsi="Arial" w:cs="Arial"/>
          <w:b/>
        </w:rPr>
        <w:t>3</w:t>
      </w:r>
      <w:r w:rsidR="00E9699D">
        <w:rPr>
          <w:rFonts w:ascii="Arial" w:hAnsi="Arial" w:cs="Arial"/>
          <w:b/>
        </w:rPr>
        <w:t>1</w:t>
      </w:r>
      <w:bookmarkStart w:id="0" w:name="_GoBack"/>
      <w:bookmarkEnd w:id="0"/>
      <w:r w:rsidR="001968ED">
        <w:rPr>
          <w:rFonts w:ascii="Arial" w:hAnsi="Arial" w:cs="Arial"/>
          <w:b/>
        </w:rPr>
        <w:t>.</w:t>
      </w:r>
      <w:r w:rsidR="009C1B38" w:rsidRPr="009C1B38">
        <w:rPr>
          <w:rFonts w:ascii="Arial" w:hAnsi="Arial" w:cs="Arial"/>
          <w:b/>
        </w:rPr>
        <w:t xml:space="preserve"> </w:t>
      </w:r>
      <w:r w:rsidR="00E64CD3">
        <w:rPr>
          <w:rFonts w:ascii="Arial" w:hAnsi="Arial" w:cs="Arial"/>
          <w:b/>
        </w:rPr>
        <w:t>kolovoza</w:t>
      </w:r>
      <w:r w:rsidR="00D77479">
        <w:rPr>
          <w:rFonts w:ascii="Arial" w:hAnsi="Arial" w:cs="Arial"/>
          <w:b/>
        </w:rPr>
        <w:t xml:space="preserve"> 2021</w:t>
      </w:r>
      <w:r w:rsidR="008A0A79" w:rsidRPr="009C1B38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4C3C7D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>),  općinsk</w:t>
      </w:r>
      <w:r w:rsidR="00E64CD3">
        <w:rPr>
          <w:rFonts w:ascii="Arial" w:hAnsi="Arial" w:cs="Arial"/>
        </w:rPr>
        <w:t>i</w:t>
      </w:r>
      <w:r w:rsidR="00AB5F51" w:rsidRPr="009A1106">
        <w:rPr>
          <w:rFonts w:ascii="Arial" w:hAnsi="Arial" w:cs="Arial"/>
        </w:rPr>
        <w:t xml:space="preserve"> načelni</w:t>
      </w:r>
      <w:r w:rsidR="00E64CD3">
        <w:rPr>
          <w:rFonts w:ascii="Arial" w:hAnsi="Arial" w:cs="Arial"/>
        </w:rPr>
        <w:t>k</w:t>
      </w:r>
      <w:r w:rsidR="00AB5F51" w:rsidRPr="009A1106">
        <w:rPr>
          <w:rFonts w:ascii="Arial" w:hAnsi="Arial" w:cs="Arial"/>
        </w:rPr>
        <w:t>,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D77479" w:rsidRDefault="00E64CD3" w:rsidP="008A0A79">
      <w:pPr>
        <w:pStyle w:val="Bezprored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77479">
        <w:rPr>
          <w:rFonts w:ascii="Arial" w:hAnsi="Arial" w:cs="Arial"/>
          <w:b/>
        </w:rPr>
        <w:t>I</w:t>
      </w:r>
      <w:r w:rsidR="00C7386D">
        <w:rPr>
          <w:rFonts w:ascii="Arial" w:hAnsi="Arial" w:cs="Arial"/>
          <w:b/>
        </w:rPr>
        <w:t>I</w:t>
      </w:r>
      <w:r w:rsidR="00D77479">
        <w:rPr>
          <w:rFonts w:ascii="Arial" w:hAnsi="Arial" w:cs="Arial"/>
          <w:b/>
        </w:rPr>
        <w:t xml:space="preserve">. IZMJENE I DOPUNE </w:t>
      </w:r>
    </w:p>
    <w:p w:rsidR="008A0A79" w:rsidRPr="00990014" w:rsidRDefault="008A0A79" w:rsidP="008A0A79">
      <w:pPr>
        <w:pStyle w:val="Bezproreda"/>
        <w:ind w:left="360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PLAN</w:t>
      </w:r>
      <w:r w:rsidR="00D77479">
        <w:rPr>
          <w:rFonts w:ascii="Arial" w:hAnsi="Arial" w:cs="Arial"/>
          <w:b/>
        </w:rPr>
        <w:t>A</w:t>
      </w:r>
      <w:r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B57FF7" w:rsidP="008A0A7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2021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D77479">
        <w:rPr>
          <w:rFonts w:ascii="Arial" w:hAnsi="Arial" w:cs="Arial"/>
        </w:rPr>
        <w:t xml:space="preserve"> I</w:t>
      </w:r>
      <w:r w:rsidR="00E64CD3">
        <w:rPr>
          <w:rFonts w:ascii="Arial" w:hAnsi="Arial" w:cs="Arial"/>
        </w:rPr>
        <w:t>I</w:t>
      </w:r>
      <w:r w:rsidR="00C7386D">
        <w:rPr>
          <w:rFonts w:ascii="Arial" w:hAnsi="Arial" w:cs="Arial"/>
        </w:rPr>
        <w:t>I</w:t>
      </w:r>
      <w:r w:rsidR="00D77479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D77479">
        <w:rPr>
          <w:rFonts w:ascii="Arial" w:hAnsi="Arial" w:cs="Arial"/>
        </w:rPr>
        <w:t>a</w:t>
      </w:r>
      <w:r w:rsidR="00B57FF7">
        <w:rPr>
          <w:rFonts w:ascii="Arial" w:hAnsi="Arial" w:cs="Arial"/>
        </w:rPr>
        <w:t xml:space="preserve"> nabave Općine Gračac za 2021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D77479">
        <w:rPr>
          <w:rFonts w:ascii="Arial" w:hAnsi="Arial" w:cs="Arial"/>
        </w:rPr>
        <w:t>I</w:t>
      </w:r>
      <w:r w:rsidR="00C7386D">
        <w:rPr>
          <w:rFonts w:ascii="Arial" w:hAnsi="Arial" w:cs="Arial"/>
        </w:rPr>
        <w:t>I</w:t>
      </w:r>
      <w:r w:rsidR="00E64CD3">
        <w:rPr>
          <w:rFonts w:ascii="Arial" w:hAnsi="Arial" w:cs="Arial"/>
        </w:rPr>
        <w:t>I</w:t>
      </w:r>
      <w:r w:rsidR="00D77479">
        <w:rPr>
          <w:rFonts w:ascii="Arial" w:hAnsi="Arial" w:cs="Arial"/>
        </w:rPr>
        <w:t xml:space="preserve">. 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7479">
        <w:rPr>
          <w:rFonts w:ascii="Arial" w:hAnsi="Arial" w:cs="Arial"/>
        </w:rPr>
        <w:t xml:space="preserve">Izmijenjeni i dopunjeni </w:t>
      </w:r>
      <w:r w:rsidR="008A0A79" w:rsidRPr="00990014">
        <w:rPr>
          <w:rFonts w:ascii="Arial" w:hAnsi="Arial" w:cs="Arial"/>
        </w:rPr>
        <w:t>Plan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E64CD3" w:rsidRDefault="008A0A79" w:rsidP="00E64CD3">
      <w:pPr>
        <w:pStyle w:val="Bezproreda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AB5F51" w:rsidP="00AB5F51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</w:t>
      </w:r>
      <w:r w:rsidR="00E64CD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NAČELNIK:</w:t>
      </w:r>
    </w:p>
    <w:p w:rsidR="008A0A79" w:rsidRDefault="00AB5F51" w:rsidP="009F33DE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9"/>
    <w:rsid w:val="000F2863"/>
    <w:rsid w:val="00172C39"/>
    <w:rsid w:val="001968ED"/>
    <w:rsid w:val="00204432"/>
    <w:rsid w:val="00297888"/>
    <w:rsid w:val="002A7C43"/>
    <w:rsid w:val="004A4421"/>
    <w:rsid w:val="004C3C7D"/>
    <w:rsid w:val="00746DE7"/>
    <w:rsid w:val="007E4ADD"/>
    <w:rsid w:val="00833139"/>
    <w:rsid w:val="008A0A79"/>
    <w:rsid w:val="009708A9"/>
    <w:rsid w:val="009C1B38"/>
    <w:rsid w:val="009C637C"/>
    <w:rsid w:val="009F33DE"/>
    <w:rsid w:val="00AB5F51"/>
    <w:rsid w:val="00B10370"/>
    <w:rsid w:val="00B32CE1"/>
    <w:rsid w:val="00B57FF7"/>
    <w:rsid w:val="00C7386D"/>
    <w:rsid w:val="00D77479"/>
    <w:rsid w:val="00E64CD3"/>
    <w:rsid w:val="00E9699D"/>
    <w:rsid w:val="00F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5C74"/>
  <w15:docId w15:val="{02630724-A8D2-485F-9C6F-B594D017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2020-12-29T08:04:00Z</cp:lastPrinted>
  <dcterms:created xsi:type="dcterms:W3CDTF">2021-08-26T10:48:00Z</dcterms:created>
  <dcterms:modified xsi:type="dcterms:W3CDTF">2021-08-31T08:59:00Z</dcterms:modified>
</cp:coreProperties>
</file>