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C3" w:rsidRPr="00252E88" w:rsidRDefault="00872CC3" w:rsidP="00872CC3">
      <w:pPr>
        <w:pStyle w:val="NoSpacing"/>
        <w:rPr>
          <w:rFonts w:cs="Ari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-664845</wp:posOffset>
            </wp:positionV>
            <wp:extent cx="643255" cy="822960"/>
            <wp:effectExtent l="19050" t="0" r="4445" b="0"/>
            <wp:wrapTopAndBottom/>
            <wp:docPr id="2" name="Picture 15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10CE">
        <w:rPr>
          <w:rFonts w:ascii="Courier New" w:hAnsi="Courier New" w:cs="Courier New"/>
          <w:i/>
          <w:sz w:val="24"/>
          <w:szCs w:val="24"/>
          <w:lang w:val="de-DE"/>
        </w:rPr>
        <w:t xml:space="preserve">                          </w:t>
      </w:r>
    </w:p>
    <w:p w:rsidR="00872CC3" w:rsidRPr="002C0B22" w:rsidRDefault="00872CC3" w:rsidP="00872CC3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2C0B22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872CC3" w:rsidRPr="002C0B22" w:rsidRDefault="00872CC3" w:rsidP="00872CC3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2C0B22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872CC3" w:rsidRPr="002C0B22" w:rsidRDefault="00872CC3" w:rsidP="00872CC3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2C0B22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13760E" w:rsidRPr="002C0B22" w:rsidRDefault="00872CC3" w:rsidP="00872CC3">
      <w:pPr>
        <w:jc w:val="both"/>
        <w:rPr>
          <w:rFonts w:ascii="Arial" w:hAnsi="Arial" w:cs="Arial"/>
        </w:rPr>
      </w:pPr>
      <w:r w:rsidRPr="002C0B22">
        <w:rPr>
          <w:rFonts w:ascii="Arial" w:hAnsi="Arial" w:cs="Arial"/>
          <w:b/>
        </w:rPr>
        <w:t>OPĆINSKO VIJEĆE</w:t>
      </w:r>
    </w:p>
    <w:p w:rsidR="002C0B22" w:rsidRPr="002C0B22" w:rsidRDefault="002C0B22" w:rsidP="002C0B22">
      <w:pPr>
        <w:pStyle w:val="NoSpacing"/>
        <w:rPr>
          <w:rFonts w:ascii="Arial" w:hAnsi="Arial" w:cs="Arial"/>
          <w:b/>
          <w:sz w:val="24"/>
          <w:szCs w:val="24"/>
        </w:rPr>
      </w:pPr>
      <w:r w:rsidRPr="002C0B22">
        <w:rPr>
          <w:rFonts w:ascii="Arial" w:hAnsi="Arial" w:cs="Arial"/>
          <w:b/>
          <w:sz w:val="24"/>
          <w:szCs w:val="24"/>
        </w:rPr>
        <w:t>KLASA: 400-08/18-01/02</w:t>
      </w:r>
    </w:p>
    <w:p w:rsidR="002C0B22" w:rsidRPr="002C0B22" w:rsidRDefault="002C0B22" w:rsidP="002C0B22">
      <w:pPr>
        <w:pStyle w:val="DefaultStyle"/>
        <w:rPr>
          <w:rFonts w:ascii="Arial" w:hAnsi="Arial" w:cs="Arial"/>
          <w:b/>
          <w:sz w:val="24"/>
          <w:szCs w:val="24"/>
        </w:rPr>
      </w:pPr>
      <w:proofErr w:type="spellStart"/>
      <w:r w:rsidRPr="002C0B22">
        <w:rPr>
          <w:rFonts w:ascii="Arial" w:hAnsi="Arial" w:cs="Arial"/>
          <w:b/>
          <w:sz w:val="24"/>
          <w:szCs w:val="24"/>
        </w:rPr>
        <w:t>UR.BROJ</w:t>
      </w:r>
      <w:proofErr w:type="spellEnd"/>
      <w:r w:rsidRPr="002C0B22">
        <w:rPr>
          <w:rFonts w:ascii="Arial" w:hAnsi="Arial" w:cs="Arial"/>
          <w:b/>
          <w:sz w:val="24"/>
          <w:szCs w:val="24"/>
        </w:rPr>
        <w:t>: 2198/31-02-19-</w:t>
      </w:r>
      <w:r w:rsidR="007931A0">
        <w:rPr>
          <w:rFonts w:ascii="Arial" w:hAnsi="Arial" w:cs="Arial"/>
          <w:b/>
          <w:sz w:val="24"/>
          <w:szCs w:val="24"/>
        </w:rPr>
        <w:t>7</w:t>
      </w:r>
    </w:p>
    <w:p w:rsidR="00E563E0" w:rsidRDefault="00D4569C" w:rsidP="00E563E0">
      <w:pPr>
        <w:pStyle w:val="NoSpacing"/>
        <w:rPr>
          <w:rFonts w:ascii="Arial" w:hAnsi="Arial" w:cs="Arial"/>
          <w:b/>
          <w:sz w:val="24"/>
          <w:szCs w:val="24"/>
        </w:rPr>
      </w:pPr>
      <w:r w:rsidRPr="002C0B22">
        <w:rPr>
          <w:rFonts w:ascii="Arial" w:hAnsi="Arial" w:cs="Arial"/>
          <w:b/>
          <w:sz w:val="24"/>
          <w:szCs w:val="24"/>
        </w:rPr>
        <w:t xml:space="preserve">Gračac, </w:t>
      </w:r>
      <w:r w:rsidR="007931A0">
        <w:rPr>
          <w:rFonts w:ascii="Arial" w:hAnsi="Arial" w:cs="Arial"/>
          <w:b/>
          <w:sz w:val="24"/>
          <w:szCs w:val="24"/>
        </w:rPr>
        <w:t>9. travnja</w:t>
      </w:r>
      <w:r w:rsidRPr="002C0B22">
        <w:rPr>
          <w:rFonts w:ascii="Arial" w:hAnsi="Arial" w:cs="Arial"/>
          <w:b/>
          <w:sz w:val="24"/>
          <w:szCs w:val="24"/>
        </w:rPr>
        <w:t xml:space="preserve"> </w:t>
      </w:r>
      <w:r w:rsidR="002C0B22" w:rsidRPr="002C0B22">
        <w:rPr>
          <w:rFonts w:ascii="Arial" w:hAnsi="Arial" w:cs="Arial"/>
          <w:b/>
          <w:sz w:val="24"/>
          <w:szCs w:val="24"/>
        </w:rPr>
        <w:t>2019</w:t>
      </w:r>
      <w:r w:rsidR="00E563E0" w:rsidRPr="002C0B22">
        <w:rPr>
          <w:rFonts w:ascii="Arial" w:hAnsi="Arial" w:cs="Arial"/>
          <w:b/>
          <w:sz w:val="24"/>
          <w:szCs w:val="24"/>
        </w:rPr>
        <w:t>.  godine</w:t>
      </w:r>
    </w:p>
    <w:p w:rsidR="0013760E" w:rsidRPr="00D202B0" w:rsidRDefault="0013760E" w:rsidP="0013760E">
      <w:pPr>
        <w:pStyle w:val="Default"/>
        <w:jc w:val="both"/>
        <w:rPr>
          <w:rFonts w:ascii="Arial" w:hAnsi="Arial" w:cs="Arial"/>
          <w:b/>
          <w:bCs/>
        </w:rPr>
      </w:pPr>
    </w:p>
    <w:p w:rsidR="00872CC3" w:rsidRPr="00D202B0" w:rsidRDefault="0013760E" w:rsidP="00872CC3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202B0">
        <w:rPr>
          <w:rFonts w:ascii="Arial" w:hAnsi="Arial" w:cs="Arial"/>
          <w:sz w:val="24"/>
          <w:szCs w:val="24"/>
        </w:rPr>
        <w:t>Temeljem odredbi članka 14. Zakona o proračunu (“Narodne novine” 87/08, 136/12, 15/15) i članka 32. Statuta Općine Gračac («Službeni glasnik Zadarske županije» 11/13</w:t>
      </w:r>
      <w:r w:rsidR="00252E88">
        <w:rPr>
          <w:rFonts w:ascii="Arial" w:hAnsi="Arial" w:cs="Arial"/>
          <w:sz w:val="24"/>
          <w:szCs w:val="24"/>
        </w:rPr>
        <w:t>, „Službeni glasnik Općine Gračac“ 1/18</w:t>
      </w:r>
      <w:r w:rsidRPr="00D202B0">
        <w:rPr>
          <w:rFonts w:ascii="Arial" w:hAnsi="Arial" w:cs="Arial"/>
          <w:sz w:val="24"/>
          <w:szCs w:val="24"/>
        </w:rPr>
        <w:t>), Općinsko</w:t>
      </w:r>
      <w:r w:rsidR="00902DC6">
        <w:rPr>
          <w:rFonts w:ascii="Arial" w:hAnsi="Arial" w:cs="Arial"/>
          <w:sz w:val="24"/>
          <w:szCs w:val="24"/>
        </w:rPr>
        <w:t xml:space="preserve"> vijeće Općine </w:t>
      </w:r>
      <w:r w:rsidR="00902DC6" w:rsidRPr="0048343C">
        <w:rPr>
          <w:rFonts w:ascii="Arial" w:hAnsi="Arial" w:cs="Arial"/>
          <w:sz w:val="24"/>
          <w:szCs w:val="24"/>
        </w:rPr>
        <w:t xml:space="preserve">Gračac na svojoj </w:t>
      </w:r>
      <w:r w:rsidR="002C0B22" w:rsidRPr="0048343C">
        <w:rPr>
          <w:rFonts w:ascii="Arial" w:hAnsi="Arial" w:cs="Arial"/>
          <w:sz w:val="24"/>
          <w:szCs w:val="24"/>
        </w:rPr>
        <w:t>14</w:t>
      </w:r>
      <w:r w:rsidR="00902DC6" w:rsidRPr="0048343C">
        <w:rPr>
          <w:rFonts w:ascii="Arial" w:hAnsi="Arial" w:cs="Arial"/>
          <w:sz w:val="24"/>
          <w:szCs w:val="24"/>
        </w:rPr>
        <w:t>.</w:t>
      </w:r>
      <w:r w:rsidR="007931A0">
        <w:rPr>
          <w:rFonts w:ascii="Arial" w:eastAsia="Calibri" w:hAnsi="Arial" w:cs="Arial"/>
          <w:sz w:val="24"/>
          <w:szCs w:val="24"/>
        </w:rPr>
        <w:t xml:space="preserve"> sjednici, održanoj 9. travnja</w:t>
      </w:r>
      <w:bookmarkStart w:id="0" w:name="_GoBack"/>
      <w:bookmarkEnd w:id="0"/>
      <w:r w:rsidR="008D31F6" w:rsidRPr="0048343C">
        <w:rPr>
          <w:rFonts w:ascii="Arial" w:eastAsia="Calibri" w:hAnsi="Arial" w:cs="Arial"/>
          <w:sz w:val="24"/>
          <w:szCs w:val="24"/>
        </w:rPr>
        <w:t xml:space="preserve"> </w:t>
      </w:r>
      <w:r w:rsidR="002C0B22" w:rsidRPr="0048343C">
        <w:rPr>
          <w:rFonts w:ascii="Arial" w:eastAsia="Calibri" w:hAnsi="Arial" w:cs="Arial"/>
          <w:sz w:val="24"/>
          <w:szCs w:val="24"/>
        </w:rPr>
        <w:t>2019</w:t>
      </w:r>
      <w:r w:rsidR="00872CC3" w:rsidRPr="0048343C">
        <w:rPr>
          <w:rFonts w:ascii="Arial" w:eastAsia="Calibri" w:hAnsi="Arial" w:cs="Arial"/>
          <w:sz w:val="24"/>
          <w:szCs w:val="24"/>
        </w:rPr>
        <w:t>. godine, donosi</w:t>
      </w:r>
    </w:p>
    <w:p w:rsidR="0013760E" w:rsidRPr="00D202B0" w:rsidRDefault="0013760E" w:rsidP="0013760E">
      <w:pPr>
        <w:pStyle w:val="Default"/>
        <w:ind w:firstLine="720"/>
        <w:jc w:val="both"/>
        <w:rPr>
          <w:rFonts w:ascii="Arial" w:hAnsi="Arial" w:cs="Arial"/>
        </w:rPr>
      </w:pPr>
    </w:p>
    <w:p w:rsidR="0013760E" w:rsidRPr="00D202B0" w:rsidRDefault="0013760E" w:rsidP="0013760E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Odluku o izmjeni i dopuni</w:t>
      </w:r>
    </w:p>
    <w:p w:rsidR="0013760E" w:rsidRPr="00D202B0" w:rsidRDefault="0013760E" w:rsidP="0013760E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 D L U K E</w:t>
      </w:r>
    </w:p>
    <w:p w:rsidR="0013760E" w:rsidRPr="00D202B0" w:rsidRDefault="0013760E" w:rsidP="0013760E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 izvršavanju</w:t>
      </w:r>
      <w:r w:rsidR="00D04C11" w:rsidRPr="00D202B0">
        <w:rPr>
          <w:rFonts w:ascii="Arial" w:hAnsi="Arial" w:cs="Arial"/>
          <w:b/>
          <w:bCs/>
        </w:rPr>
        <w:t xml:space="preserve"> Proračuna Općine Gr</w:t>
      </w:r>
      <w:r w:rsidR="002C0B22">
        <w:rPr>
          <w:rFonts w:ascii="Arial" w:hAnsi="Arial" w:cs="Arial"/>
          <w:b/>
          <w:bCs/>
        </w:rPr>
        <w:t>ačac za 2019</w:t>
      </w:r>
      <w:r w:rsidRPr="00D202B0">
        <w:rPr>
          <w:rFonts w:ascii="Arial" w:hAnsi="Arial" w:cs="Arial"/>
          <w:b/>
          <w:bCs/>
        </w:rPr>
        <w:t>. godinu</w:t>
      </w:r>
    </w:p>
    <w:p w:rsidR="0013760E" w:rsidRPr="00D202B0" w:rsidRDefault="0013760E" w:rsidP="0013760E">
      <w:pPr>
        <w:jc w:val="both"/>
        <w:rPr>
          <w:rFonts w:ascii="Arial" w:hAnsi="Arial" w:cs="Arial"/>
          <w:lang w:val="en-GB"/>
        </w:rPr>
      </w:pPr>
    </w:p>
    <w:p w:rsidR="0013760E" w:rsidRPr="00D202B0" w:rsidRDefault="0013760E" w:rsidP="0013760E">
      <w:pPr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Članak 1.</w:t>
      </w:r>
    </w:p>
    <w:p w:rsidR="00D04C11" w:rsidRPr="00D202B0" w:rsidRDefault="00D04C11" w:rsidP="0013760E">
      <w:pPr>
        <w:jc w:val="center"/>
        <w:rPr>
          <w:rFonts w:ascii="Arial" w:hAnsi="Arial" w:cs="Arial"/>
          <w:b/>
          <w:bCs/>
        </w:rPr>
      </w:pPr>
    </w:p>
    <w:p w:rsidR="0013760E" w:rsidRDefault="0013760E" w:rsidP="0013760E">
      <w:pPr>
        <w:ind w:firstLine="720"/>
        <w:jc w:val="both"/>
        <w:rPr>
          <w:rFonts w:ascii="Arial" w:hAnsi="Arial" w:cs="Arial"/>
        </w:rPr>
      </w:pPr>
      <w:r w:rsidRPr="00D202B0">
        <w:rPr>
          <w:rFonts w:ascii="Arial" w:hAnsi="Arial" w:cs="Arial"/>
        </w:rPr>
        <w:t>U Odluci o izvršavanju</w:t>
      </w:r>
      <w:r w:rsidR="002C0B22">
        <w:rPr>
          <w:rFonts w:ascii="Arial" w:hAnsi="Arial" w:cs="Arial"/>
        </w:rPr>
        <w:t xml:space="preserve"> Proračuna Općine Gračac za 2019</w:t>
      </w:r>
      <w:r w:rsidRPr="00D202B0">
        <w:rPr>
          <w:rFonts w:ascii="Arial" w:hAnsi="Arial" w:cs="Arial"/>
        </w:rPr>
        <w:t xml:space="preserve">. godinu („Službeni glasnik Općine Gračac </w:t>
      </w:r>
      <w:r w:rsidR="002C0B22">
        <w:rPr>
          <w:rFonts w:ascii="Arial" w:hAnsi="Arial" w:cs="Arial"/>
        </w:rPr>
        <w:t>10</w:t>
      </w:r>
      <w:r w:rsidR="00BC0F88">
        <w:rPr>
          <w:rFonts w:ascii="Arial" w:hAnsi="Arial" w:cs="Arial"/>
        </w:rPr>
        <w:t>/18</w:t>
      </w:r>
      <w:r w:rsidRPr="00D202B0">
        <w:rPr>
          <w:rFonts w:ascii="Arial" w:hAnsi="Arial" w:cs="Arial"/>
        </w:rPr>
        <w:t xml:space="preserve">), </w:t>
      </w:r>
      <w:r w:rsidR="00D04C11" w:rsidRPr="00D202B0">
        <w:rPr>
          <w:rFonts w:ascii="Arial" w:hAnsi="Arial" w:cs="Arial"/>
        </w:rPr>
        <w:t xml:space="preserve">u čl. 4. </w:t>
      </w:r>
      <w:r w:rsidRPr="00D202B0">
        <w:rPr>
          <w:rFonts w:ascii="Arial" w:hAnsi="Arial" w:cs="Arial"/>
        </w:rPr>
        <w:t xml:space="preserve">st. 5. mijenja se i glasi: </w:t>
      </w:r>
    </w:p>
    <w:p w:rsidR="00D202B0" w:rsidRPr="00D202B0" w:rsidRDefault="00D202B0" w:rsidP="0013760E">
      <w:pPr>
        <w:ind w:firstLine="720"/>
        <w:jc w:val="both"/>
        <w:rPr>
          <w:rFonts w:ascii="Arial" w:hAnsi="Arial" w:cs="Arial"/>
        </w:rPr>
      </w:pPr>
    </w:p>
    <w:p w:rsidR="0013760E" w:rsidRPr="0048343C" w:rsidRDefault="00D202B0" w:rsidP="002C0B22">
      <w:pPr>
        <w:jc w:val="both"/>
        <w:rPr>
          <w:rFonts w:ascii="Arial" w:hAnsi="Arial" w:cs="Arial"/>
        </w:rPr>
      </w:pPr>
      <w:r w:rsidRPr="00AD717C">
        <w:rPr>
          <w:rFonts w:ascii="Arial" w:hAnsi="Arial" w:cs="Arial"/>
        </w:rPr>
        <w:t xml:space="preserve"> </w:t>
      </w:r>
      <w:r w:rsidR="0013760E" w:rsidRPr="00AD717C">
        <w:rPr>
          <w:rFonts w:ascii="Arial" w:hAnsi="Arial" w:cs="Arial"/>
        </w:rPr>
        <w:t>„</w:t>
      </w:r>
      <w:r w:rsidR="002C0B22" w:rsidRPr="00284642">
        <w:rPr>
          <w:rFonts w:ascii="Arial" w:hAnsi="Arial" w:cs="Arial"/>
        </w:rPr>
        <w:t xml:space="preserve">Iznosi rashoda izdataka utvrđeni u Proračunu smatraju se maksimalnim svotama, </w:t>
      </w:r>
      <w:r w:rsidR="002C0B22" w:rsidRPr="0048343C">
        <w:rPr>
          <w:rFonts w:ascii="Arial" w:hAnsi="Arial" w:cs="Arial"/>
        </w:rPr>
        <w:t xml:space="preserve">tako da u 2019. godini, prema ovom Proračunu, ne smiju biti veći od </w:t>
      </w:r>
      <w:r w:rsidR="0048343C" w:rsidRPr="0048343C">
        <w:rPr>
          <w:rFonts w:ascii="Arial" w:hAnsi="Arial" w:cs="Arial"/>
        </w:rPr>
        <w:t>25.611.713,00</w:t>
      </w:r>
      <w:r w:rsidR="002C0B22" w:rsidRPr="0048343C">
        <w:rPr>
          <w:rFonts w:ascii="Arial" w:hAnsi="Arial" w:cs="Arial"/>
        </w:rPr>
        <w:t xml:space="preserve"> kuna.</w:t>
      </w:r>
      <w:r w:rsidR="0013760E" w:rsidRPr="0048343C">
        <w:rPr>
          <w:rFonts w:ascii="Arial" w:hAnsi="Arial" w:cs="Arial"/>
        </w:rPr>
        <w:t>“</w:t>
      </w:r>
    </w:p>
    <w:p w:rsidR="0013760E" w:rsidRPr="00D202B0" w:rsidRDefault="0013760E" w:rsidP="0013760E">
      <w:pPr>
        <w:jc w:val="both"/>
        <w:rPr>
          <w:rFonts w:ascii="Arial" w:hAnsi="Arial" w:cs="Arial"/>
        </w:rPr>
      </w:pPr>
    </w:p>
    <w:p w:rsidR="0013760E" w:rsidRDefault="0013760E" w:rsidP="0013760E">
      <w:pPr>
        <w:jc w:val="center"/>
        <w:rPr>
          <w:rFonts w:ascii="Arial" w:hAnsi="Arial" w:cs="Arial"/>
          <w:b/>
        </w:rPr>
      </w:pPr>
      <w:r w:rsidRPr="00D202B0">
        <w:rPr>
          <w:rFonts w:ascii="Arial" w:hAnsi="Arial" w:cs="Arial"/>
          <w:b/>
        </w:rPr>
        <w:t>Članak 2.</w:t>
      </w:r>
    </w:p>
    <w:p w:rsidR="00A1351B" w:rsidRPr="00D202B0" w:rsidRDefault="00A1351B" w:rsidP="00A1351B">
      <w:pPr>
        <w:jc w:val="both"/>
        <w:rPr>
          <w:rFonts w:ascii="Arial" w:hAnsi="Arial" w:cs="Arial"/>
          <w:b/>
        </w:rPr>
      </w:pPr>
    </w:p>
    <w:p w:rsidR="0013760E" w:rsidRPr="00D202B0" w:rsidRDefault="0013760E" w:rsidP="0013760E">
      <w:pPr>
        <w:ind w:firstLine="720"/>
        <w:jc w:val="both"/>
        <w:rPr>
          <w:rFonts w:ascii="Arial" w:hAnsi="Arial" w:cs="Arial"/>
        </w:rPr>
      </w:pPr>
      <w:r w:rsidRPr="0048343C">
        <w:rPr>
          <w:rFonts w:ascii="Arial" w:hAnsi="Arial" w:cs="Arial"/>
        </w:rPr>
        <w:t xml:space="preserve">Ova Odluka stupa na snagu </w:t>
      </w:r>
      <w:r w:rsidR="002C0B22" w:rsidRPr="0048343C">
        <w:rPr>
          <w:rFonts w:ascii="Arial" w:hAnsi="Arial" w:cs="Arial"/>
        </w:rPr>
        <w:t xml:space="preserve">osmi </w:t>
      </w:r>
      <w:r w:rsidR="00BC0F88" w:rsidRPr="0048343C">
        <w:rPr>
          <w:rFonts w:ascii="Arial" w:hAnsi="Arial" w:cs="Arial"/>
        </w:rPr>
        <w:t>dan</w:t>
      </w:r>
      <w:r w:rsidR="002C0B22" w:rsidRPr="0048343C">
        <w:rPr>
          <w:rFonts w:ascii="Arial" w:hAnsi="Arial" w:cs="Arial"/>
        </w:rPr>
        <w:t xml:space="preserve"> </w:t>
      </w:r>
      <w:r w:rsidR="00BC0F88" w:rsidRPr="0048343C">
        <w:rPr>
          <w:rFonts w:ascii="Arial" w:hAnsi="Arial" w:cs="Arial"/>
        </w:rPr>
        <w:t>nakon</w:t>
      </w:r>
      <w:r w:rsidRPr="0048343C">
        <w:rPr>
          <w:rFonts w:ascii="Arial" w:hAnsi="Arial" w:cs="Arial"/>
        </w:rPr>
        <w:t xml:space="preserve"> objave u «Službenom glasniku</w:t>
      </w:r>
      <w:r w:rsidRPr="00D202B0">
        <w:rPr>
          <w:rFonts w:ascii="Arial" w:hAnsi="Arial" w:cs="Arial"/>
        </w:rPr>
        <w:t xml:space="preserve"> Općine Gračac».</w:t>
      </w:r>
    </w:p>
    <w:p w:rsidR="0013760E" w:rsidRPr="00D202B0" w:rsidRDefault="0013760E" w:rsidP="0013760E">
      <w:pPr>
        <w:jc w:val="both"/>
        <w:rPr>
          <w:rFonts w:ascii="Arial" w:hAnsi="Arial" w:cs="Arial"/>
        </w:rPr>
      </w:pPr>
    </w:p>
    <w:p w:rsidR="0013760E" w:rsidRPr="00D202B0" w:rsidRDefault="0013760E" w:rsidP="0013760E">
      <w:pPr>
        <w:jc w:val="both"/>
        <w:rPr>
          <w:rStyle w:val="Emphasis"/>
          <w:rFonts w:ascii="Arial" w:hAnsi="Arial" w:cs="Arial"/>
          <w:i w:val="0"/>
          <w:iCs w:val="0"/>
        </w:rPr>
      </w:pPr>
    </w:p>
    <w:p w:rsidR="0013760E" w:rsidRPr="00D202B0" w:rsidRDefault="0013760E" w:rsidP="0013760E">
      <w:pPr>
        <w:pStyle w:val="NoSpacing"/>
        <w:rPr>
          <w:rFonts w:ascii="Arial" w:hAnsi="Arial" w:cs="Arial"/>
          <w:b/>
          <w:sz w:val="24"/>
          <w:szCs w:val="24"/>
        </w:rPr>
      </w:pPr>
      <w:r w:rsidRPr="00D202B0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  <w:t xml:space="preserve">    </w:t>
      </w:r>
      <w:r w:rsidRPr="00D202B0">
        <w:rPr>
          <w:rFonts w:ascii="Arial" w:hAnsi="Arial" w:cs="Arial"/>
          <w:b/>
          <w:sz w:val="24"/>
          <w:szCs w:val="24"/>
        </w:rPr>
        <w:t>PREDSJEDNIK:</w:t>
      </w:r>
    </w:p>
    <w:p w:rsidR="0013760E" w:rsidRPr="00D202B0" w:rsidRDefault="0013760E" w:rsidP="0013760E">
      <w:pPr>
        <w:pStyle w:val="NoSpacing"/>
        <w:rPr>
          <w:rFonts w:ascii="Arial" w:hAnsi="Arial" w:cs="Arial"/>
          <w:b/>
          <w:sz w:val="24"/>
          <w:szCs w:val="24"/>
        </w:rPr>
      </w:pPr>
      <w:r w:rsidRPr="00D202B0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="00D202B0">
        <w:rPr>
          <w:rFonts w:ascii="Arial" w:hAnsi="Arial" w:cs="Arial"/>
          <w:b/>
          <w:sz w:val="24"/>
          <w:szCs w:val="24"/>
        </w:rPr>
        <w:tab/>
      </w:r>
      <w:r w:rsidRPr="00D202B0">
        <w:rPr>
          <w:rFonts w:ascii="Arial" w:hAnsi="Arial" w:cs="Arial"/>
          <w:b/>
          <w:sz w:val="24"/>
          <w:szCs w:val="24"/>
        </w:rPr>
        <w:t>Tadija Šišić, dipl. iur.</w:t>
      </w:r>
    </w:p>
    <w:p w:rsidR="0013760E" w:rsidRPr="007E7D15" w:rsidRDefault="0013760E" w:rsidP="0013760E"/>
    <w:p w:rsidR="006E6179" w:rsidRDefault="006E6179"/>
    <w:sectPr w:rsidR="006E6179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760E"/>
    <w:rsid w:val="0013760E"/>
    <w:rsid w:val="00190CE2"/>
    <w:rsid w:val="00212348"/>
    <w:rsid w:val="00252E88"/>
    <w:rsid w:val="002C0B22"/>
    <w:rsid w:val="00340E1F"/>
    <w:rsid w:val="00426942"/>
    <w:rsid w:val="00427CB0"/>
    <w:rsid w:val="0048343C"/>
    <w:rsid w:val="004B16B2"/>
    <w:rsid w:val="00527DFB"/>
    <w:rsid w:val="005C39F0"/>
    <w:rsid w:val="006569A7"/>
    <w:rsid w:val="006E6179"/>
    <w:rsid w:val="006F5A55"/>
    <w:rsid w:val="007435E6"/>
    <w:rsid w:val="007931A0"/>
    <w:rsid w:val="007E5FE7"/>
    <w:rsid w:val="00872CC3"/>
    <w:rsid w:val="008D31F6"/>
    <w:rsid w:val="008D5190"/>
    <w:rsid w:val="00902DC6"/>
    <w:rsid w:val="009136A5"/>
    <w:rsid w:val="0097738A"/>
    <w:rsid w:val="009A42ED"/>
    <w:rsid w:val="009B1012"/>
    <w:rsid w:val="009B6D3A"/>
    <w:rsid w:val="009C019D"/>
    <w:rsid w:val="00A1351B"/>
    <w:rsid w:val="00AD717C"/>
    <w:rsid w:val="00BC0F88"/>
    <w:rsid w:val="00CA307F"/>
    <w:rsid w:val="00CA518E"/>
    <w:rsid w:val="00CB3A62"/>
    <w:rsid w:val="00D000BE"/>
    <w:rsid w:val="00D04C11"/>
    <w:rsid w:val="00D202B0"/>
    <w:rsid w:val="00D27E28"/>
    <w:rsid w:val="00D4569C"/>
    <w:rsid w:val="00DB3714"/>
    <w:rsid w:val="00DB56DD"/>
    <w:rsid w:val="00E070DC"/>
    <w:rsid w:val="00E563E0"/>
    <w:rsid w:val="00EA400B"/>
    <w:rsid w:val="00EA608F"/>
    <w:rsid w:val="00ED2FC6"/>
    <w:rsid w:val="00F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760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3760E"/>
    <w:rPr>
      <w:i/>
      <w:iCs/>
    </w:rPr>
  </w:style>
  <w:style w:type="paragraph" w:customStyle="1" w:styleId="Default">
    <w:name w:val="Default"/>
    <w:uiPriority w:val="99"/>
    <w:rsid w:val="00137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41">
    <w:name w:val="xl41"/>
    <w:basedOn w:val="Normal"/>
    <w:rsid w:val="0013760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E563E0"/>
  </w:style>
  <w:style w:type="paragraph" w:customStyle="1" w:styleId="DefaultStyle">
    <w:name w:val="DefaultStyle"/>
    <w:qFormat/>
    <w:rsid w:val="002C0B22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CD9CA-824A-49AA-A7E7-C284E0B7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2019-04-11T10:26:00Z</cp:lastPrinted>
  <dcterms:created xsi:type="dcterms:W3CDTF">2019-03-28T12:08:00Z</dcterms:created>
  <dcterms:modified xsi:type="dcterms:W3CDTF">2019-04-11T10:26:00Z</dcterms:modified>
</cp:coreProperties>
</file>