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CBE" w:rsidRDefault="00943CBE" w:rsidP="00943CBE">
      <w:pPr>
        <w:jc w:val="both"/>
        <w:rPr>
          <w:rFonts w:ascii="Arial" w:hAnsi="Arial" w:cs="Arial"/>
          <w:iCs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370205</wp:posOffset>
            </wp:positionH>
            <wp:positionV relativeFrom="paragraph">
              <wp:posOffset>-766445</wp:posOffset>
            </wp:positionV>
            <wp:extent cx="602615" cy="790575"/>
            <wp:effectExtent l="0" t="0" r="6985" b="9525"/>
            <wp:wrapNone/>
            <wp:docPr id="1" name="Picture 1" descr="Description: 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Grb R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3CBE" w:rsidRPr="00581ECF" w:rsidRDefault="00943CBE" w:rsidP="00943CBE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581ECF">
        <w:rPr>
          <w:rFonts w:ascii="Arial" w:hAnsi="Arial" w:cs="Arial"/>
          <w:b/>
          <w:sz w:val="24"/>
          <w:szCs w:val="24"/>
        </w:rPr>
        <w:t>REPUBLIKA HRVATSKA</w:t>
      </w:r>
    </w:p>
    <w:p w:rsidR="00943CBE" w:rsidRPr="00581ECF" w:rsidRDefault="00943CBE" w:rsidP="00943CBE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581ECF">
        <w:rPr>
          <w:rFonts w:ascii="Arial" w:hAnsi="Arial" w:cs="Arial"/>
          <w:b/>
          <w:sz w:val="24"/>
          <w:szCs w:val="24"/>
        </w:rPr>
        <w:t>ZADARSKA ŽUPANIJA</w:t>
      </w:r>
    </w:p>
    <w:p w:rsidR="00943CBE" w:rsidRPr="00581ECF" w:rsidRDefault="00943CBE" w:rsidP="00943CBE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581ECF">
        <w:rPr>
          <w:rFonts w:ascii="Arial" w:hAnsi="Arial" w:cs="Arial"/>
          <w:b/>
          <w:sz w:val="24"/>
          <w:szCs w:val="24"/>
        </w:rPr>
        <w:t>OPĆINA GRAČAC</w:t>
      </w:r>
    </w:p>
    <w:p w:rsidR="00943CBE" w:rsidRPr="004843A1" w:rsidRDefault="00757ADB" w:rsidP="00943CB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OPĆINSKI NAČELNIK</w:t>
      </w:r>
    </w:p>
    <w:p w:rsidR="00943CBE" w:rsidRPr="004843A1" w:rsidRDefault="00757ADB" w:rsidP="00943CBE">
      <w:pPr>
        <w:pStyle w:val="xl41"/>
        <w:spacing w:before="0" w:beforeAutospacing="0" w:after="0" w:afterAutospacing="0"/>
        <w:jc w:val="both"/>
        <w:rPr>
          <w:b/>
        </w:rPr>
      </w:pPr>
      <w:r>
        <w:rPr>
          <w:b/>
        </w:rPr>
        <w:t>KLASA: 402-01/21</w:t>
      </w:r>
      <w:r w:rsidR="0009034F" w:rsidRPr="004843A1">
        <w:rPr>
          <w:b/>
        </w:rPr>
        <w:t>-01/</w:t>
      </w:r>
      <w:r w:rsidR="00D51079">
        <w:rPr>
          <w:b/>
        </w:rPr>
        <w:t>1</w:t>
      </w:r>
    </w:p>
    <w:p w:rsidR="00943CBE" w:rsidRPr="004843A1" w:rsidRDefault="00757ADB" w:rsidP="00943CBE">
      <w:pPr>
        <w:pStyle w:val="xl41"/>
        <w:spacing w:before="0" w:beforeAutospacing="0" w:after="0" w:afterAutospacing="0"/>
        <w:jc w:val="both"/>
        <w:rPr>
          <w:b/>
        </w:rPr>
      </w:pPr>
      <w:r>
        <w:rPr>
          <w:b/>
        </w:rPr>
        <w:t>URBROJ: 2198/31-01-21</w:t>
      </w:r>
      <w:r w:rsidR="00943CBE" w:rsidRPr="004843A1">
        <w:rPr>
          <w:b/>
        </w:rPr>
        <w:t>-</w:t>
      </w:r>
      <w:r w:rsidR="00343171">
        <w:rPr>
          <w:b/>
        </w:rPr>
        <w:t>1</w:t>
      </w:r>
    </w:p>
    <w:p w:rsidR="00943CBE" w:rsidRPr="00581ECF" w:rsidRDefault="00757ADB" w:rsidP="00943CBE">
      <w:pPr>
        <w:pStyle w:val="xl41"/>
        <w:spacing w:before="0" w:beforeAutospacing="0" w:after="0" w:afterAutospacing="0"/>
        <w:jc w:val="both"/>
        <w:rPr>
          <w:b/>
        </w:rPr>
      </w:pPr>
      <w:r>
        <w:rPr>
          <w:b/>
        </w:rPr>
        <w:t>Gračac, 25</w:t>
      </w:r>
      <w:r w:rsidR="004843A1" w:rsidRPr="004843A1">
        <w:rPr>
          <w:b/>
        </w:rPr>
        <w:t xml:space="preserve">. </w:t>
      </w:r>
      <w:r>
        <w:rPr>
          <w:b/>
        </w:rPr>
        <w:t>siječnja 2021</w:t>
      </w:r>
      <w:r w:rsidR="00943CBE" w:rsidRPr="004843A1">
        <w:rPr>
          <w:b/>
        </w:rPr>
        <w:t>. g.</w:t>
      </w:r>
    </w:p>
    <w:p w:rsidR="00943CBE" w:rsidRPr="00581ECF" w:rsidRDefault="00943CBE" w:rsidP="00943CBE">
      <w:pPr>
        <w:pStyle w:val="Default"/>
        <w:jc w:val="both"/>
        <w:rPr>
          <w:rFonts w:ascii="Arial" w:hAnsi="Arial" w:cs="Arial"/>
          <w:b/>
          <w:bCs/>
        </w:rPr>
      </w:pPr>
    </w:p>
    <w:p w:rsidR="00943CBE" w:rsidRPr="00581ECF" w:rsidRDefault="00943CBE" w:rsidP="00943CBE">
      <w:pPr>
        <w:ind w:firstLine="708"/>
        <w:jc w:val="both"/>
        <w:rPr>
          <w:rFonts w:ascii="Arial" w:hAnsi="Arial" w:cs="Arial"/>
        </w:rPr>
      </w:pPr>
      <w:r w:rsidRPr="00581ECF">
        <w:rPr>
          <w:rFonts w:ascii="Arial" w:hAnsi="Arial" w:cs="Arial"/>
          <w:b/>
        </w:rPr>
        <w:tab/>
      </w:r>
      <w:r w:rsidRPr="00581ECF">
        <w:rPr>
          <w:rFonts w:ascii="Arial" w:hAnsi="Arial" w:cs="Arial"/>
        </w:rPr>
        <w:t xml:space="preserve">Temeljem </w:t>
      </w:r>
      <w:r w:rsidRPr="00581ECF">
        <w:rPr>
          <w:rFonts w:ascii="Arial" w:eastAsia="TimesNewRoman" w:hAnsi="Arial" w:cs="Arial"/>
        </w:rPr>
        <w:t>č</w:t>
      </w:r>
      <w:proofErr w:type="spellStart"/>
      <w:r w:rsidRPr="00581ECF">
        <w:rPr>
          <w:rFonts w:ascii="Arial" w:hAnsi="Arial" w:cs="Arial"/>
          <w:lang w:val="en-GB"/>
        </w:rPr>
        <w:t>lanka</w:t>
      </w:r>
      <w:proofErr w:type="spellEnd"/>
      <w:r w:rsidRPr="00581ECF">
        <w:rPr>
          <w:rFonts w:ascii="Arial" w:hAnsi="Arial" w:cs="Arial"/>
        </w:rPr>
        <w:t xml:space="preserve"> 11. Zakona o financiranju političkih aktivnosti, izborne promidžbe i referenduma (»Narodne novine“ 29/19, 98/19) </w:t>
      </w:r>
      <w:proofErr w:type="spellStart"/>
      <w:r w:rsidRPr="00581ECF">
        <w:rPr>
          <w:rFonts w:ascii="Arial" w:hAnsi="Arial" w:cs="Arial"/>
          <w:lang w:val="en-GB"/>
        </w:rPr>
        <w:t>i</w:t>
      </w:r>
      <w:proofErr w:type="spellEnd"/>
      <w:r w:rsidRPr="00581ECF">
        <w:rPr>
          <w:rFonts w:ascii="Arial" w:hAnsi="Arial" w:cs="Arial"/>
          <w:lang w:val="en-GB"/>
        </w:rPr>
        <w:t xml:space="preserve"> </w:t>
      </w:r>
      <w:r w:rsidR="00145AB5" w:rsidRPr="00581ECF">
        <w:rPr>
          <w:rFonts w:ascii="Arial" w:hAnsi="Arial" w:cs="Arial"/>
        </w:rPr>
        <w:t xml:space="preserve">članka </w:t>
      </w:r>
      <w:r w:rsidRPr="00581ECF">
        <w:rPr>
          <w:rFonts w:ascii="Arial" w:hAnsi="Arial" w:cs="Arial"/>
        </w:rPr>
        <w:t>47. Statuta Općine Gračac («Službeni glasnik Zadarske županije» 11/13, „Službeni glasnik Općine Gračac“ 1/18</w:t>
      </w:r>
      <w:r w:rsidR="00F0297F">
        <w:rPr>
          <w:rFonts w:ascii="Arial" w:hAnsi="Arial" w:cs="Arial"/>
        </w:rPr>
        <w:t>, 1/20</w:t>
      </w:r>
      <w:r w:rsidRPr="00581ECF">
        <w:rPr>
          <w:rFonts w:ascii="Arial" w:hAnsi="Arial" w:cs="Arial"/>
        </w:rPr>
        <w:t>)</w:t>
      </w:r>
      <w:r w:rsidRPr="00581ECF">
        <w:rPr>
          <w:rFonts w:ascii="Arial" w:hAnsi="Arial" w:cs="Arial"/>
          <w:bCs/>
          <w:iCs/>
        </w:rPr>
        <w:t xml:space="preserve">, </w:t>
      </w:r>
      <w:r w:rsidR="00F0297F">
        <w:rPr>
          <w:rFonts w:ascii="Arial" w:hAnsi="Arial" w:cs="Arial"/>
        </w:rPr>
        <w:t xml:space="preserve">zamjenik općinske načelnice koji obnaša dužnost općinskog načelnika </w:t>
      </w:r>
      <w:r w:rsidR="00145AB5" w:rsidRPr="00581ECF">
        <w:rPr>
          <w:rFonts w:ascii="Arial" w:hAnsi="Arial" w:cs="Arial"/>
        </w:rPr>
        <w:t xml:space="preserve"> utvrđuje</w:t>
      </w:r>
    </w:p>
    <w:p w:rsidR="00145AB5" w:rsidRPr="00581ECF" w:rsidRDefault="00145AB5" w:rsidP="00145AB5">
      <w:pPr>
        <w:jc w:val="both"/>
        <w:rPr>
          <w:rFonts w:ascii="Arial" w:hAnsi="Arial" w:cs="Arial"/>
        </w:rPr>
      </w:pPr>
    </w:p>
    <w:p w:rsidR="00145AB5" w:rsidRPr="00581ECF" w:rsidRDefault="00145AB5" w:rsidP="00145AB5">
      <w:pPr>
        <w:jc w:val="center"/>
        <w:rPr>
          <w:rFonts w:ascii="Arial" w:hAnsi="Arial" w:cs="Arial"/>
          <w:b/>
        </w:rPr>
      </w:pPr>
      <w:r w:rsidRPr="00581ECF">
        <w:rPr>
          <w:rFonts w:ascii="Arial" w:hAnsi="Arial" w:cs="Arial"/>
          <w:b/>
        </w:rPr>
        <w:t>IZVJEŠĆE</w:t>
      </w:r>
    </w:p>
    <w:p w:rsidR="00145AB5" w:rsidRPr="002400BE" w:rsidRDefault="00145AB5" w:rsidP="002400BE">
      <w:pPr>
        <w:jc w:val="center"/>
        <w:rPr>
          <w:rFonts w:ascii="Arial" w:hAnsi="Arial" w:cs="Arial"/>
          <w:b/>
        </w:rPr>
      </w:pPr>
      <w:r w:rsidRPr="00581ECF">
        <w:rPr>
          <w:rFonts w:ascii="Arial" w:hAnsi="Arial" w:cs="Arial"/>
          <w:b/>
        </w:rPr>
        <w:t>o iznosu raspoređenih i isplaćenih sredstava iz proračuna za redovito godišnje financiranje strana</w:t>
      </w:r>
      <w:r w:rsidR="00F0297F">
        <w:rPr>
          <w:rFonts w:ascii="Arial" w:hAnsi="Arial" w:cs="Arial"/>
          <w:b/>
        </w:rPr>
        <w:t>ka i nezavisnih vijećnika u 2020</w:t>
      </w:r>
      <w:r w:rsidRPr="00581ECF">
        <w:rPr>
          <w:rFonts w:ascii="Arial" w:hAnsi="Arial" w:cs="Arial"/>
          <w:b/>
        </w:rPr>
        <w:t>. godini</w:t>
      </w:r>
    </w:p>
    <w:p w:rsidR="00943CBE" w:rsidRPr="00581ECF" w:rsidRDefault="00943CBE" w:rsidP="00905F3E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</w:p>
    <w:p w:rsidR="00450B99" w:rsidRPr="004843A1" w:rsidRDefault="00450B99" w:rsidP="004843A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4843A1">
        <w:rPr>
          <w:rFonts w:ascii="Arial" w:hAnsi="Arial" w:cs="Arial"/>
          <w:b/>
          <w:sz w:val="24"/>
          <w:szCs w:val="24"/>
        </w:rPr>
        <w:t>I.</w:t>
      </w:r>
    </w:p>
    <w:p w:rsidR="008C1938" w:rsidRDefault="00450B99" w:rsidP="00905F3E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81ECF">
        <w:rPr>
          <w:rFonts w:ascii="Arial" w:hAnsi="Arial" w:cs="Arial"/>
          <w:sz w:val="24"/>
          <w:szCs w:val="24"/>
        </w:rPr>
        <w:tab/>
        <w:t>I</w:t>
      </w:r>
      <w:r w:rsidR="00F0297F">
        <w:rPr>
          <w:rFonts w:ascii="Arial" w:hAnsi="Arial" w:cs="Arial"/>
          <w:sz w:val="24"/>
          <w:szCs w:val="24"/>
        </w:rPr>
        <w:t>z Proračuna Općine Gračac u 2020</w:t>
      </w:r>
      <w:r w:rsidRPr="00581ECF">
        <w:rPr>
          <w:rFonts w:ascii="Arial" w:hAnsi="Arial" w:cs="Arial"/>
          <w:sz w:val="24"/>
          <w:szCs w:val="24"/>
        </w:rPr>
        <w:t xml:space="preserve">. godini planirana je i izvršena isplata </w:t>
      </w:r>
      <w:r w:rsidR="00905F3E" w:rsidRPr="00581ECF">
        <w:rPr>
          <w:rFonts w:ascii="Arial" w:hAnsi="Arial" w:cs="Arial"/>
          <w:sz w:val="24"/>
          <w:szCs w:val="24"/>
        </w:rPr>
        <w:t xml:space="preserve">sredstava za redovito godišnje financiranje </w:t>
      </w:r>
      <w:r w:rsidRPr="00581ECF">
        <w:rPr>
          <w:rFonts w:ascii="Arial" w:hAnsi="Arial" w:cs="Arial"/>
          <w:sz w:val="24"/>
          <w:szCs w:val="24"/>
        </w:rPr>
        <w:t>političkih stranaka</w:t>
      </w:r>
      <w:r w:rsidR="00905F3E" w:rsidRPr="00581ECF">
        <w:rPr>
          <w:rFonts w:ascii="Arial" w:hAnsi="Arial" w:cs="Arial"/>
          <w:sz w:val="24"/>
          <w:szCs w:val="24"/>
        </w:rPr>
        <w:t xml:space="preserve"> i </w:t>
      </w:r>
      <w:r w:rsidRPr="00581ECF">
        <w:rPr>
          <w:rFonts w:ascii="Arial" w:hAnsi="Arial" w:cs="Arial"/>
          <w:sz w:val="24"/>
          <w:szCs w:val="24"/>
        </w:rPr>
        <w:t>nezavisnih</w:t>
      </w:r>
      <w:r w:rsidR="00905F3E" w:rsidRPr="00581ECF">
        <w:rPr>
          <w:rFonts w:ascii="Arial" w:hAnsi="Arial" w:cs="Arial"/>
          <w:sz w:val="24"/>
          <w:szCs w:val="24"/>
        </w:rPr>
        <w:t xml:space="preserve"> vijećnika, </w:t>
      </w:r>
      <w:r w:rsidR="00581ECF" w:rsidRPr="00581ECF">
        <w:rPr>
          <w:rFonts w:ascii="Arial" w:hAnsi="Arial" w:cs="Arial"/>
          <w:sz w:val="24"/>
          <w:szCs w:val="24"/>
        </w:rPr>
        <w:t>kako slijedi</w:t>
      </w:r>
      <w:r w:rsidR="00905F3E" w:rsidRPr="00581ECF">
        <w:rPr>
          <w:rFonts w:ascii="Arial" w:hAnsi="Arial" w:cs="Arial"/>
          <w:sz w:val="24"/>
          <w:szCs w:val="24"/>
        </w:rPr>
        <w:t>:</w:t>
      </w:r>
    </w:p>
    <w:p w:rsidR="0043128B" w:rsidRPr="00581ECF" w:rsidRDefault="0043128B" w:rsidP="00905F3E">
      <w:pPr>
        <w:pStyle w:val="NoSpacing"/>
        <w:jc w:val="both"/>
        <w:rPr>
          <w:rFonts w:ascii="Arial" w:hAnsi="Arial" w:cs="Arial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544"/>
        <w:gridCol w:w="3402"/>
      </w:tblGrid>
      <w:tr w:rsidR="0009034F" w:rsidRPr="0009034F" w:rsidTr="0009034F">
        <w:trPr>
          <w:trHeight w:val="9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4F" w:rsidRPr="0009034F" w:rsidRDefault="0009034F" w:rsidP="00D003F7">
            <w:pPr>
              <w:jc w:val="center"/>
              <w:rPr>
                <w:rFonts w:ascii="Arial" w:eastAsia="TimesNewRoman" w:hAnsi="Arial" w:cs="Arial"/>
              </w:rPr>
            </w:pPr>
            <w:r w:rsidRPr="0009034F">
              <w:rPr>
                <w:rFonts w:ascii="Arial" w:eastAsia="TimesNewRoman" w:hAnsi="Arial" w:cs="Arial"/>
              </w:rPr>
              <w:t>Stranka odnosno</w:t>
            </w:r>
          </w:p>
          <w:p w:rsidR="0009034F" w:rsidRPr="0009034F" w:rsidRDefault="0009034F" w:rsidP="00D003F7">
            <w:pPr>
              <w:jc w:val="center"/>
              <w:rPr>
                <w:rFonts w:ascii="Arial" w:eastAsia="TimesNewRoman" w:hAnsi="Arial" w:cs="Arial"/>
              </w:rPr>
            </w:pPr>
            <w:r w:rsidRPr="0009034F">
              <w:rPr>
                <w:rFonts w:ascii="Arial" w:eastAsia="TimesNewRoman" w:hAnsi="Arial" w:cs="Arial"/>
              </w:rPr>
              <w:t>nezavisni vijećnik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4F" w:rsidRPr="0009034F" w:rsidRDefault="00F0297F" w:rsidP="00F0297F">
            <w:pPr>
              <w:jc w:val="center"/>
              <w:rPr>
                <w:rFonts w:ascii="Arial" w:eastAsia="TimesNewRoman" w:hAnsi="Arial" w:cs="Arial"/>
              </w:rPr>
            </w:pPr>
            <w:r>
              <w:rPr>
                <w:rFonts w:ascii="Arial" w:eastAsia="TimesNewRoman" w:hAnsi="Arial" w:cs="Arial"/>
              </w:rPr>
              <w:t>Ukupan iznos za 2020</w:t>
            </w:r>
            <w:r w:rsidR="0009034F" w:rsidRPr="0009034F">
              <w:rPr>
                <w:rFonts w:ascii="Arial" w:eastAsia="TimesNewRoman" w:hAnsi="Arial" w:cs="Arial"/>
              </w:rPr>
              <w:t xml:space="preserve">. </w:t>
            </w:r>
            <w:r>
              <w:rPr>
                <w:rFonts w:ascii="Arial" w:eastAsia="TimesNewRoman" w:hAnsi="Arial" w:cs="Arial"/>
              </w:rPr>
              <w:t>planiran odlukom</w:t>
            </w:r>
            <w:r w:rsidR="0009034F" w:rsidRPr="0009034F">
              <w:rPr>
                <w:rFonts w:ascii="Arial" w:eastAsia="TimesNewRoman" w:hAnsi="Arial" w:cs="Arial"/>
              </w:rPr>
              <w:t xml:space="preserve"> o raspoređivanju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4F" w:rsidRPr="0009034F" w:rsidRDefault="0009034F" w:rsidP="00D003F7">
            <w:pPr>
              <w:jc w:val="center"/>
              <w:rPr>
                <w:rFonts w:ascii="Arial" w:eastAsia="TimesNewRoman" w:hAnsi="Arial" w:cs="Arial"/>
              </w:rPr>
            </w:pPr>
            <w:r w:rsidRPr="0009034F">
              <w:rPr>
                <w:rFonts w:ascii="Arial" w:eastAsia="TimesNewRoman" w:hAnsi="Arial" w:cs="Arial"/>
              </w:rPr>
              <w:t>Ukupan iznos isplaćen za</w:t>
            </w:r>
          </w:p>
          <w:p w:rsidR="0009034F" w:rsidRPr="0009034F" w:rsidRDefault="00F0297F" w:rsidP="00D003F7">
            <w:pPr>
              <w:jc w:val="center"/>
              <w:rPr>
                <w:rFonts w:ascii="Arial" w:eastAsia="TimesNewRoman" w:hAnsi="Arial" w:cs="Arial"/>
              </w:rPr>
            </w:pPr>
            <w:r>
              <w:rPr>
                <w:rFonts w:ascii="Arial" w:eastAsia="TimesNewRoman" w:hAnsi="Arial" w:cs="Arial"/>
              </w:rPr>
              <w:t>2020</w:t>
            </w:r>
            <w:r w:rsidR="0009034F" w:rsidRPr="0009034F">
              <w:rPr>
                <w:rFonts w:ascii="Arial" w:eastAsia="TimesNewRoman" w:hAnsi="Arial" w:cs="Arial"/>
              </w:rPr>
              <w:t>. godinu</w:t>
            </w:r>
          </w:p>
        </w:tc>
      </w:tr>
      <w:tr w:rsidR="00757ADB" w:rsidRPr="0009034F" w:rsidTr="0009034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DB" w:rsidRPr="0009034F" w:rsidRDefault="00757ADB" w:rsidP="00D003F7">
            <w:pPr>
              <w:jc w:val="both"/>
              <w:rPr>
                <w:rFonts w:ascii="Arial" w:eastAsia="TimesNewRoman" w:hAnsi="Arial" w:cs="Arial"/>
              </w:rPr>
            </w:pPr>
            <w:r w:rsidRPr="0009034F">
              <w:rPr>
                <w:rFonts w:ascii="Arial" w:eastAsia="TimesNewRoman" w:hAnsi="Arial" w:cs="Arial"/>
              </w:rPr>
              <w:t>HDZ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DB" w:rsidRDefault="00757ADB" w:rsidP="002B3483">
            <w:pPr>
              <w:jc w:val="right"/>
              <w:rPr>
                <w:rFonts w:ascii="Arial" w:eastAsia="TimesNewRoman" w:hAnsi="Arial" w:cs="Arial"/>
                <w:b/>
                <w:sz w:val="22"/>
                <w:szCs w:val="22"/>
              </w:rPr>
            </w:pPr>
            <w:r>
              <w:rPr>
                <w:rFonts w:ascii="Arial" w:eastAsia="TimesNewRoman" w:hAnsi="Arial" w:cs="Arial"/>
                <w:b/>
                <w:sz w:val="22"/>
                <w:szCs w:val="22"/>
              </w:rPr>
              <w:t>23.431,20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DB" w:rsidRPr="0009034F" w:rsidRDefault="00757ADB" w:rsidP="00D003F7">
            <w:pPr>
              <w:jc w:val="right"/>
              <w:rPr>
                <w:rFonts w:ascii="Arial" w:eastAsia="TimesNewRoman" w:hAnsi="Arial" w:cs="Arial"/>
                <w:b/>
              </w:rPr>
            </w:pPr>
            <w:r>
              <w:rPr>
                <w:rFonts w:ascii="Arial" w:eastAsia="TimesNewRoman" w:hAnsi="Arial" w:cs="Arial"/>
                <w:b/>
              </w:rPr>
              <w:t>22.975,42</w:t>
            </w:r>
          </w:p>
        </w:tc>
      </w:tr>
      <w:tr w:rsidR="00757ADB" w:rsidRPr="0009034F" w:rsidTr="0009034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DB" w:rsidRPr="0009034F" w:rsidRDefault="00757ADB" w:rsidP="00D003F7">
            <w:pPr>
              <w:jc w:val="both"/>
              <w:rPr>
                <w:rFonts w:ascii="Arial" w:eastAsia="TimesNewRoman" w:hAnsi="Arial" w:cs="Arial"/>
              </w:rPr>
            </w:pPr>
            <w:r w:rsidRPr="0009034F">
              <w:rPr>
                <w:rFonts w:ascii="Arial" w:eastAsia="TimesNewRoman" w:hAnsi="Arial" w:cs="Arial"/>
              </w:rPr>
              <w:t>SDSS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DB" w:rsidRPr="00B61301" w:rsidRDefault="00757ADB" w:rsidP="002B3483">
            <w:pPr>
              <w:jc w:val="right"/>
              <w:rPr>
                <w:rFonts w:ascii="Arial" w:eastAsia="TimesNewRoman" w:hAnsi="Arial" w:cs="Arial"/>
                <w:b/>
                <w:sz w:val="22"/>
                <w:szCs w:val="22"/>
              </w:rPr>
            </w:pPr>
            <w:r>
              <w:rPr>
                <w:rFonts w:ascii="Arial" w:eastAsia="TimesNewRoman" w:hAnsi="Arial" w:cs="Arial"/>
                <w:b/>
                <w:sz w:val="22"/>
                <w:szCs w:val="22"/>
              </w:rPr>
              <w:t>13.518,00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DB" w:rsidRPr="0009034F" w:rsidRDefault="00757ADB" w:rsidP="00D003F7">
            <w:pPr>
              <w:jc w:val="right"/>
              <w:rPr>
                <w:rFonts w:ascii="Arial" w:eastAsia="TimesNewRoman" w:hAnsi="Arial" w:cs="Arial"/>
                <w:b/>
              </w:rPr>
            </w:pPr>
            <w:r>
              <w:rPr>
                <w:rFonts w:ascii="Arial" w:eastAsia="TimesNewRoman" w:hAnsi="Arial" w:cs="Arial"/>
                <w:b/>
              </w:rPr>
              <w:t>13.518,00</w:t>
            </w:r>
          </w:p>
        </w:tc>
      </w:tr>
      <w:tr w:rsidR="00757ADB" w:rsidRPr="0009034F" w:rsidTr="0009034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DB" w:rsidRPr="0009034F" w:rsidRDefault="00757ADB" w:rsidP="00D003F7">
            <w:pPr>
              <w:jc w:val="both"/>
              <w:rPr>
                <w:rFonts w:ascii="Arial" w:eastAsia="TimesNewRoman" w:hAnsi="Arial" w:cs="Arial"/>
              </w:rPr>
            </w:pPr>
            <w:r w:rsidRPr="0009034F">
              <w:rPr>
                <w:rFonts w:ascii="Arial" w:eastAsia="TimesNewRoman" w:hAnsi="Arial" w:cs="Arial"/>
              </w:rPr>
              <w:t>Reformisti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DB" w:rsidRPr="0079420F" w:rsidRDefault="00757ADB" w:rsidP="002B3483">
            <w:pPr>
              <w:jc w:val="right"/>
              <w:rPr>
                <w:rFonts w:ascii="Arial" w:eastAsia="TimesNewRoman" w:hAnsi="Arial" w:cs="Arial"/>
                <w:b/>
                <w:sz w:val="22"/>
                <w:szCs w:val="22"/>
              </w:rPr>
            </w:pPr>
            <w:r>
              <w:rPr>
                <w:rFonts w:ascii="Arial" w:eastAsia="TimesNewRoman" w:hAnsi="Arial" w:cs="Arial"/>
                <w:b/>
                <w:sz w:val="22"/>
                <w:szCs w:val="22"/>
              </w:rPr>
              <w:t>4.506,00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DB" w:rsidRPr="0079420F" w:rsidRDefault="00757ADB" w:rsidP="002B3483">
            <w:pPr>
              <w:jc w:val="right"/>
              <w:rPr>
                <w:rFonts w:ascii="Arial" w:eastAsia="TimesNewRoman" w:hAnsi="Arial" w:cs="Arial"/>
                <w:b/>
                <w:sz w:val="22"/>
                <w:szCs w:val="22"/>
              </w:rPr>
            </w:pPr>
            <w:r>
              <w:rPr>
                <w:rFonts w:ascii="Arial" w:eastAsia="TimesNewRoman" w:hAnsi="Arial" w:cs="Arial"/>
                <w:b/>
                <w:sz w:val="22"/>
                <w:szCs w:val="22"/>
              </w:rPr>
              <w:t>4.506,00</w:t>
            </w:r>
          </w:p>
        </w:tc>
      </w:tr>
      <w:tr w:rsidR="00757ADB" w:rsidRPr="0009034F" w:rsidTr="0009034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DB" w:rsidRPr="0009034F" w:rsidRDefault="00757ADB" w:rsidP="00D003F7">
            <w:pPr>
              <w:jc w:val="both"/>
              <w:rPr>
                <w:rFonts w:ascii="Arial" w:eastAsia="TimesNewRoman" w:hAnsi="Arial" w:cs="Arial"/>
              </w:rPr>
            </w:pPr>
            <w:r w:rsidRPr="0009034F">
              <w:rPr>
                <w:rFonts w:ascii="Arial" w:eastAsia="TimesNewRoman" w:hAnsi="Arial" w:cs="Arial"/>
              </w:rPr>
              <w:t>HSLS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DB" w:rsidRPr="0079420F" w:rsidRDefault="00757ADB" w:rsidP="002B3483">
            <w:pPr>
              <w:jc w:val="right"/>
              <w:rPr>
                <w:rFonts w:ascii="Arial" w:eastAsia="TimesNewRoman" w:hAnsi="Arial" w:cs="Arial"/>
                <w:b/>
                <w:sz w:val="22"/>
                <w:szCs w:val="22"/>
              </w:rPr>
            </w:pPr>
            <w:r>
              <w:rPr>
                <w:rFonts w:ascii="Arial" w:eastAsia="TimesNewRoman" w:hAnsi="Arial" w:cs="Arial"/>
                <w:b/>
                <w:sz w:val="22"/>
                <w:szCs w:val="22"/>
              </w:rPr>
              <w:t>4.506,00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DB" w:rsidRPr="0079420F" w:rsidRDefault="00757ADB" w:rsidP="002B3483">
            <w:pPr>
              <w:jc w:val="right"/>
              <w:rPr>
                <w:rFonts w:ascii="Arial" w:eastAsia="TimesNewRoman" w:hAnsi="Arial" w:cs="Arial"/>
                <w:b/>
                <w:sz w:val="22"/>
                <w:szCs w:val="22"/>
              </w:rPr>
            </w:pPr>
            <w:r>
              <w:rPr>
                <w:rFonts w:ascii="Arial" w:eastAsia="TimesNewRoman" w:hAnsi="Arial" w:cs="Arial"/>
                <w:b/>
                <w:sz w:val="22"/>
                <w:szCs w:val="22"/>
              </w:rPr>
              <w:t>4.506,00</w:t>
            </w:r>
          </w:p>
        </w:tc>
      </w:tr>
      <w:tr w:rsidR="00757ADB" w:rsidRPr="0009034F" w:rsidTr="0009034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DB" w:rsidRPr="0009034F" w:rsidRDefault="00757ADB" w:rsidP="00D003F7">
            <w:pPr>
              <w:jc w:val="both"/>
              <w:rPr>
                <w:rFonts w:ascii="Arial" w:eastAsia="TimesNewRoman" w:hAnsi="Arial" w:cs="Arial"/>
              </w:rPr>
            </w:pPr>
            <w:r w:rsidRPr="0009034F">
              <w:rPr>
                <w:rFonts w:ascii="Arial" w:eastAsia="TimesNewRoman" w:hAnsi="Arial" w:cs="Arial"/>
              </w:rPr>
              <w:t>DSS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DB" w:rsidRPr="00B61301" w:rsidRDefault="00757ADB" w:rsidP="002B3483">
            <w:pPr>
              <w:jc w:val="right"/>
              <w:rPr>
                <w:rFonts w:ascii="Arial" w:eastAsia="TimesNewRoman" w:hAnsi="Arial" w:cs="Arial"/>
                <w:b/>
                <w:sz w:val="22"/>
                <w:szCs w:val="22"/>
              </w:rPr>
            </w:pPr>
            <w:r>
              <w:rPr>
                <w:rFonts w:ascii="Arial" w:eastAsia="TimesNewRoman" w:hAnsi="Arial" w:cs="Arial"/>
                <w:b/>
                <w:sz w:val="22"/>
                <w:szCs w:val="22"/>
              </w:rPr>
              <w:t>9.012,00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DB" w:rsidRPr="00B61301" w:rsidRDefault="00757ADB" w:rsidP="002B3483">
            <w:pPr>
              <w:jc w:val="right"/>
              <w:rPr>
                <w:rFonts w:ascii="Arial" w:eastAsia="TimesNewRoman" w:hAnsi="Arial" w:cs="Arial"/>
                <w:b/>
                <w:sz w:val="22"/>
                <w:szCs w:val="22"/>
              </w:rPr>
            </w:pPr>
            <w:r>
              <w:rPr>
                <w:rFonts w:ascii="Arial" w:eastAsia="TimesNewRoman" w:hAnsi="Arial" w:cs="Arial"/>
                <w:b/>
                <w:sz w:val="22"/>
                <w:szCs w:val="22"/>
              </w:rPr>
              <w:t>9.012,00</w:t>
            </w:r>
          </w:p>
        </w:tc>
      </w:tr>
      <w:tr w:rsidR="00757ADB" w:rsidRPr="0009034F" w:rsidTr="0009034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DB" w:rsidRPr="0009034F" w:rsidRDefault="002400BE" w:rsidP="00D003F7">
            <w:pPr>
              <w:jc w:val="both"/>
              <w:rPr>
                <w:rFonts w:ascii="Arial" w:eastAsia="TimesNewRoman" w:hAnsi="Arial" w:cs="Arial"/>
              </w:rPr>
            </w:pPr>
            <w:r>
              <w:rPr>
                <w:rFonts w:ascii="Arial" w:eastAsia="TimesNewRoman" w:hAnsi="Arial" w:cs="Arial"/>
              </w:rPr>
              <w:t>N</w:t>
            </w:r>
            <w:r w:rsidR="00757ADB" w:rsidRPr="0009034F">
              <w:rPr>
                <w:rFonts w:ascii="Arial" w:eastAsia="TimesNewRoman" w:hAnsi="Arial" w:cs="Arial"/>
              </w:rPr>
              <w:t>ezavisna vijećnica Slavica Miličić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DB" w:rsidRPr="0079420F" w:rsidRDefault="00757ADB" w:rsidP="002B3483">
            <w:pPr>
              <w:jc w:val="right"/>
              <w:rPr>
                <w:rFonts w:ascii="Arial" w:eastAsia="TimesNewRoman" w:hAnsi="Arial" w:cs="Arial"/>
                <w:b/>
                <w:sz w:val="22"/>
                <w:szCs w:val="22"/>
              </w:rPr>
            </w:pPr>
            <w:r>
              <w:rPr>
                <w:rFonts w:ascii="Arial" w:eastAsia="TimesNewRoman" w:hAnsi="Arial" w:cs="Arial"/>
                <w:b/>
                <w:sz w:val="22"/>
                <w:szCs w:val="22"/>
              </w:rPr>
              <w:t>4.956,60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DB" w:rsidRPr="0079420F" w:rsidRDefault="00757ADB" w:rsidP="002B3483">
            <w:pPr>
              <w:jc w:val="right"/>
              <w:rPr>
                <w:rFonts w:ascii="Arial" w:eastAsia="TimesNewRoman" w:hAnsi="Arial" w:cs="Arial"/>
                <w:b/>
                <w:sz w:val="22"/>
                <w:szCs w:val="22"/>
              </w:rPr>
            </w:pPr>
            <w:r>
              <w:rPr>
                <w:rFonts w:ascii="Arial" w:eastAsia="TimesNewRoman" w:hAnsi="Arial" w:cs="Arial"/>
                <w:b/>
                <w:sz w:val="22"/>
                <w:szCs w:val="22"/>
              </w:rPr>
              <w:t>4.956,60</w:t>
            </w:r>
          </w:p>
        </w:tc>
      </w:tr>
    </w:tbl>
    <w:p w:rsidR="00581ECF" w:rsidRPr="00581ECF" w:rsidRDefault="00581ECF">
      <w:pPr>
        <w:rPr>
          <w:rFonts w:ascii="Arial" w:hAnsi="Arial" w:cs="Arial"/>
        </w:rPr>
      </w:pPr>
    </w:p>
    <w:p w:rsidR="00F0297F" w:rsidRDefault="002400BE" w:rsidP="00581E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Uslijed</w:t>
      </w:r>
      <w:r w:rsidR="00450B99" w:rsidRPr="00581ECF">
        <w:rPr>
          <w:rFonts w:ascii="Arial" w:hAnsi="Arial" w:cs="Arial"/>
        </w:rPr>
        <w:t xml:space="preserve"> </w:t>
      </w:r>
      <w:r w:rsidR="00F0297F">
        <w:rPr>
          <w:rFonts w:ascii="Arial" w:hAnsi="Arial" w:cs="Arial"/>
        </w:rPr>
        <w:t>prestanka mandata</w:t>
      </w:r>
      <w:r w:rsidR="00450B99" w:rsidRPr="00581ECF">
        <w:rPr>
          <w:rFonts w:ascii="Arial" w:hAnsi="Arial" w:cs="Arial"/>
        </w:rPr>
        <w:t xml:space="preserve"> vijećnice </w:t>
      </w:r>
      <w:r w:rsidR="00F0297F">
        <w:rPr>
          <w:rFonts w:ascii="Arial" w:hAnsi="Arial" w:cs="Arial"/>
        </w:rPr>
        <w:t>HDZ</w:t>
      </w:r>
      <w:r w:rsidR="00450B99" w:rsidRPr="00581ECF">
        <w:rPr>
          <w:rFonts w:ascii="Arial" w:hAnsi="Arial" w:cs="Arial"/>
        </w:rPr>
        <w:t>-a</w:t>
      </w:r>
      <w:r>
        <w:rPr>
          <w:rFonts w:ascii="Arial" w:hAnsi="Arial" w:cs="Arial"/>
        </w:rPr>
        <w:t xml:space="preserve"> 1. siječnja 2020. godine te početka mandata zamjenice vijećnice 4. veljače 2020. godine, za 1. tromjesečje 2020. godine Hrvatskoj demokratskoj zajednici isplaćen je iznos razmjeran broju dana trajanja mandata u tom tromjesečju sukladno čl. 10. st. </w:t>
      </w:r>
      <w:r w:rsidR="00872D78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Zakona </w:t>
      </w:r>
      <w:r w:rsidRPr="00581ECF">
        <w:rPr>
          <w:rFonts w:ascii="Arial" w:hAnsi="Arial" w:cs="Arial"/>
        </w:rPr>
        <w:t>o financiranju političkih aktivnosti, izborne promidžbe i referenduma (»Narodne novine“ 29/19, 98/19)</w:t>
      </w:r>
      <w:r>
        <w:rPr>
          <w:rFonts w:ascii="Arial" w:hAnsi="Arial" w:cs="Arial"/>
        </w:rPr>
        <w:t xml:space="preserve"> .</w:t>
      </w:r>
      <w:r w:rsidR="00F0297F">
        <w:rPr>
          <w:rFonts w:ascii="Arial" w:hAnsi="Arial" w:cs="Arial"/>
        </w:rPr>
        <w:t xml:space="preserve"> </w:t>
      </w:r>
    </w:p>
    <w:p w:rsidR="002400BE" w:rsidRDefault="002400BE" w:rsidP="00581ECF">
      <w:pPr>
        <w:jc w:val="both"/>
        <w:rPr>
          <w:rFonts w:ascii="Arial" w:hAnsi="Arial" w:cs="Arial"/>
        </w:rPr>
      </w:pPr>
    </w:p>
    <w:p w:rsidR="00F0297F" w:rsidRPr="005C70EB" w:rsidRDefault="00F0297F" w:rsidP="00F0297F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5C70EB">
        <w:rPr>
          <w:rFonts w:ascii="Arial" w:hAnsi="Arial" w:cs="Arial"/>
          <w:b/>
          <w:sz w:val="24"/>
          <w:szCs w:val="24"/>
        </w:rPr>
        <w:t>ZAMJENIK OPĆINSKE NAČELNICE</w:t>
      </w:r>
    </w:p>
    <w:p w:rsidR="00F0297F" w:rsidRPr="005C70EB" w:rsidRDefault="00F0297F" w:rsidP="00F0297F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5C70EB">
        <w:rPr>
          <w:rFonts w:ascii="Arial" w:hAnsi="Arial" w:cs="Arial"/>
          <w:b/>
          <w:sz w:val="24"/>
          <w:szCs w:val="24"/>
        </w:rPr>
        <w:t>KOJI OBNAŠA DUŽNOST OPĆINSKOG NAČELNIKA:</w:t>
      </w:r>
    </w:p>
    <w:p w:rsidR="00F0297F" w:rsidRPr="005C70EB" w:rsidRDefault="00F0297F" w:rsidP="00F0297F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5C70EB">
        <w:rPr>
          <w:rFonts w:ascii="Arial" w:hAnsi="Arial" w:cs="Arial"/>
          <w:b/>
          <w:sz w:val="24"/>
          <w:szCs w:val="24"/>
        </w:rPr>
        <w:t xml:space="preserve">                                   </w:t>
      </w:r>
      <w:r w:rsidRPr="005C70EB">
        <w:rPr>
          <w:rFonts w:ascii="Arial" w:hAnsi="Arial" w:cs="Arial"/>
          <w:b/>
          <w:sz w:val="24"/>
          <w:szCs w:val="24"/>
        </w:rPr>
        <w:tab/>
      </w:r>
      <w:r w:rsidRPr="005C70EB">
        <w:rPr>
          <w:rFonts w:ascii="Arial" w:hAnsi="Arial" w:cs="Arial"/>
          <w:b/>
          <w:sz w:val="24"/>
          <w:szCs w:val="24"/>
        </w:rPr>
        <w:tab/>
      </w:r>
      <w:r w:rsidRPr="005C70EB">
        <w:rPr>
          <w:rFonts w:ascii="Arial" w:hAnsi="Arial" w:cs="Arial"/>
          <w:b/>
          <w:sz w:val="24"/>
          <w:szCs w:val="24"/>
        </w:rPr>
        <w:tab/>
      </w:r>
      <w:r w:rsidRPr="005C70EB">
        <w:rPr>
          <w:rFonts w:ascii="Arial" w:hAnsi="Arial" w:cs="Arial"/>
          <w:b/>
          <w:sz w:val="24"/>
          <w:szCs w:val="24"/>
        </w:rPr>
        <w:tab/>
        <w:t xml:space="preserve">    Robert Juko, ing.</w:t>
      </w:r>
    </w:p>
    <w:p w:rsidR="00145AB5" w:rsidRPr="00581ECF" w:rsidRDefault="00581ECF" w:rsidP="00581ECF">
      <w:pPr>
        <w:jc w:val="both"/>
        <w:rPr>
          <w:rFonts w:ascii="Arial" w:hAnsi="Arial" w:cs="Arial"/>
        </w:rPr>
      </w:pPr>
      <w:r w:rsidRPr="00581ECF">
        <w:rPr>
          <w:rFonts w:ascii="Arial" w:hAnsi="Arial" w:cs="Arial"/>
        </w:rPr>
        <w:t xml:space="preserve"> </w:t>
      </w:r>
    </w:p>
    <w:p w:rsidR="00581ECF" w:rsidRPr="00581ECF" w:rsidRDefault="00581ECF">
      <w:pPr>
        <w:rPr>
          <w:rFonts w:ascii="Arial" w:hAnsi="Arial" w:cs="Arial"/>
        </w:rPr>
      </w:pPr>
    </w:p>
    <w:sectPr w:rsidR="00581ECF" w:rsidRPr="00581E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EC2"/>
    <w:rsid w:val="0009034F"/>
    <w:rsid w:val="00145AB5"/>
    <w:rsid w:val="00186EC2"/>
    <w:rsid w:val="002400BE"/>
    <w:rsid w:val="00343171"/>
    <w:rsid w:val="0043128B"/>
    <w:rsid w:val="00450B99"/>
    <w:rsid w:val="004843A1"/>
    <w:rsid w:val="00581ECF"/>
    <w:rsid w:val="00757ADB"/>
    <w:rsid w:val="00826022"/>
    <w:rsid w:val="00855C7F"/>
    <w:rsid w:val="00872D78"/>
    <w:rsid w:val="008C1938"/>
    <w:rsid w:val="00905F3E"/>
    <w:rsid w:val="00943CBE"/>
    <w:rsid w:val="00AE7845"/>
    <w:rsid w:val="00C42BCD"/>
    <w:rsid w:val="00D51079"/>
    <w:rsid w:val="00F0297F"/>
    <w:rsid w:val="00F2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5F3E"/>
    <w:pPr>
      <w:spacing w:after="0" w:line="240" w:lineRule="auto"/>
    </w:pPr>
    <w:rPr>
      <w:lang w:val="hr-HR"/>
    </w:rPr>
  </w:style>
  <w:style w:type="paragraph" w:customStyle="1" w:styleId="Default">
    <w:name w:val="Default"/>
    <w:uiPriority w:val="99"/>
    <w:rsid w:val="00943C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paragraph" w:customStyle="1" w:styleId="xl41">
    <w:name w:val="xl41"/>
    <w:basedOn w:val="Normal"/>
    <w:rsid w:val="00943CBE"/>
    <w:pPr>
      <w:spacing w:before="100" w:beforeAutospacing="1" w:after="100" w:afterAutospacing="1"/>
      <w:jc w:val="center"/>
    </w:pPr>
    <w:rPr>
      <w:rFonts w:ascii="Arial" w:hAnsi="Arial" w:cs="Arial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5F3E"/>
    <w:pPr>
      <w:spacing w:after="0" w:line="240" w:lineRule="auto"/>
    </w:pPr>
    <w:rPr>
      <w:lang w:val="hr-HR"/>
    </w:rPr>
  </w:style>
  <w:style w:type="paragraph" w:customStyle="1" w:styleId="Default">
    <w:name w:val="Default"/>
    <w:uiPriority w:val="99"/>
    <w:rsid w:val="00943C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paragraph" w:customStyle="1" w:styleId="xl41">
    <w:name w:val="xl41"/>
    <w:basedOn w:val="Normal"/>
    <w:rsid w:val="00943CBE"/>
    <w:pPr>
      <w:spacing w:before="100" w:beforeAutospacing="1" w:after="100" w:afterAutospacing="1"/>
      <w:jc w:val="center"/>
    </w:pPr>
    <w:rPr>
      <w:rFonts w:ascii="Arial" w:hAnsi="Arial" w:cs="Arial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94574-359D-4473-9BF8-1D6F796FD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2021-01-28T06:53:00Z</cp:lastPrinted>
  <dcterms:created xsi:type="dcterms:W3CDTF">2021-01-22T12:55:00Z</dcterms:created>
  <dcterms:modified xsi:type="dcterms:W3CDTF">2021-01-28T06:59:00Z</dcterms:modified>
</cp:coreProperties>
</file>