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35" w:rsidRDefault="00171435" w:rsidP="00171435">
      <w:pPr>
        <w:pStyle w:val="NoSpacing"/>
        <w:ind w:firstLine="708"/>
        <w:jc w:val="both"/>
        <w:rPr>
          <w:rFonts w:ascii="Arial" w:hAnsi="Arial" w:cs="Arial"/>
        </w:rPr>
      </w:pPr>
    </w:p>
    <w:p w:rsidR="00171435" w:rsidRPr="004C0921" w:rsidRDefault="00171435" w:rsidP="00171435">
      <w:pPr>
        <w:jc w:val="both"/>
        <w:rPr>
          <w:rFonts w:ascii="Arial" w:hAnsi="Arial" w:cs="Arial"/>
          <w:iCs/>
        </w:rPr>
      </w:pPr>
      <w:r w:rsidRPr="004C0921">
        <w:rPr>
          <w:rFonts w:ascii="Arial" w:hAnsi="Arial" w:cs="Arial"/>
          <w:noProof/>
          <w:lang w:val="en-US"/>
        </w:rPr>
        <w:drawing>
          <wp:anchor distT="0" distB="0" distL="114300" distR="114300" simplePos="0" relativeHeight="251659264" behindDoc="1" locked="0" layoutInCell="1" allowOverlap="1" wp14:anchorId="793C3D85" wp14:editId="17111CD7">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171435" w:rsidRDefault="00171435" w:rsidP="00171435">
      <w:pPr>
        <w:pStyle w:val="NoSpacing"/>
        <w:jc w:val="both"/>
        <w:rPr>
          <w:rFonts w:ascii="Arial" w:hAnsi="Arial" w:cs="Arial"/>
          <w:b/>
        </w:rPr>
      </w:pP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REPUBLIKA HRVATSKA</w:t>
      </w: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ZADARSKA ŽUPANIJA</w:t>
      </w:r>
    </w:p>
    <w:p w:rsidR="00171435" w:rsidRPr="00395EDD" w:rsidRDefault="00171435" w:rsidP="00171435">
      <w:pPr>
        <w:pStyle w:val="NoSpacing"/>
        <w:jc w:val="both"/>
        <w:rPr>
          <w:rFonts w:ascii="Arial" w:hAnsi="Arial" w:cs="Arial"/>
          <w:b/>
          <w:sz w:val="24"/>
          <w:szCs w:val="24"/>
        </w:rPr>
      </w:pPr>
      <w:r w:rsidRPr="00395EDD">
        <w:rPr>
          <w:rFonts w:ascii="Arial" w:hAnsi="Arial" w:cs="Arial"/>
          <w:b/>
          <w:sz w:val="24"/>
          <w:szCs w:val="24"/>
        </w:rPr>
        <w:t>OPĆINA GRAČAC</w:t>
      </w:r>
    </w:p>
    <w:p w:rsidR="00171435" w:rsidRPr="00395EDD" w:rsidRDefault="00D4777E" w:rsidP="00171435">
      <w:pPr>
        <w:pStyle w:val="NoSpacing"/>
        <w:jc w:val="both"/>
        <w:rPr>
          <w:rFonts w:ascii="Arial" w:hAnsi="Arial" w:cs="Arial"/>
          <w:b/>
          <w:sz w:val="24"/>
          <w:szCs w:val="24"/>
        </w:rPr>
      </w:pPr>
      <w:r>
        <w:rPr>
          <w:rFonts w:ascii="Arial" w:hAnsi="Arial" w:cs="Arial"/>
          <w:b/>
          <w:sz w:val="24"/>
          <w:szCs w:val="24"/>
        </w:rPr>
        <w:t>OPĆINSKI NAČELNIK</w:t>
      </w:r>
    </w:p>
    <w:p w:rsidR="00395EDD" w:rsidRPr="00395EDD" w:rsidRDefault="00395EDD" w:rsidP="00395EDD">
      <w:pPr>
        <w:pStyle w:val="NoSpacing"/>
        <w:jc w:val="both"/>
        <w:rPr>
          <w:rFonts w:ascii="Arial" w:hAnsi="Arial" w:cs="Arial"/>
          <w:b/>
          <w:sz w:val="24"/>
          <w:szCs w:val="24"/>
        </w:rPr>
      </w:pPr>
      <w:r w:rsidRPr="00F2767E">
        <w:rPr>
          <w:rFonts w:ascii="Arial" w:hAnsi="Arial" w:cs="Arial"/>
          <w:b/>
          <w:sz w:val="24"/>
          <w:szCs w:val="24"/>
        </w:rPr>
        <w:t>KLASA: 302-02/20-01/3</w:t>
      </w:r>
    </w:p>
    <w:p w:rsidR="00395EDD" w:rsidRPr="00395EDD" w:rsidRDefault="00395EDD" w:rsidP="00395EDD">
      <w:pPr>
        <w:pStyle w:val="NoSpacing"/>
        <w:jc w:val="both"/>
        <w:rPr>
          <w:rFonts w:ascii="Arial" w:hAnsi="Arial" w:cs="Arial"/>
          <w:b/>
          <w:sz w:val="24"/>
          <w:szCs w:val="24"/>
        </w:rPr>
      </w:pPr>
      <w:r w:rsidRPr="00395EDD">
        <w:rPr>
          <w:rFonts w:ascii="Arial" w:hAnsi="Arial" w:cs="Arial"/>
          <w:b/>
          <w:sz w:val="24"/>
          <w:szCs w:val="24"/>
        </w:rPr>
        <w:t>URBROJ: 2198/31-01-20-1</w:t>
      </w:r>
    </w:p>
    <w:p w:rsidR="00171435" w:rsidRPr="00395EDD" w:rsidRDefault="00395EDD" w:rsidP="00171435">
      <w:pPr>
        <w:pStyle w:val="NoSpacing"/>
        <w:jc w:val="both"/>
        <w:rPr>
          <w:rFonts w:ascii="Arial" w:hAnsi="Arial" w:cs="Arial"/>
          <w:b/>
          <w:sz w:val="24"/>
          <w:szCs w:val="24"/>
        </w:rPr>
      </w:pPr>
      <w:r w:rsidRPr="00395EDD">
        <w:rPr>
          <w:rFonts w:ascii="Arial" w:hAnsi="Arial" w:cs="Arial"/>
          <w:b/>
          <w:sz w:val="24"/>
          <w:szCs w:val="24"/>
        </w:rPr>
        <w:t xml:space="preserve">U Gračacu, </w:t>
      </w:r>
      <w:r w:rsidR="00F2767E">
        <w:rPr>
          <w:rFonts w:ascii="Arial" w:hAnsi="Arial" w:cs="Arial"/>
          <w:b/>
          <w:sz w:val="24"/>
          <w:szCs w:val="24"/>
        </w:rPr>
        <w:t xml:space="preserve">1. </w:t>
      </w:r>
      <w:r w:rsidR="00637FF1">
        <w:rPr>
          <w:rFonts w:ascii="Arial" w:hAnsi="Arial" w:cs="Arial"/>
          <w:b/>
          <w:sz w:val="24"/>
          <w:szCs w:val="24"/>
        </w:rPr>
        <w:t>rujna</w:t>
      </w:r>
      <w:r w:rsidRPr="00395EDD">
        <w:rPr>
          <w:rFonts w:ascii="Arial" w:hAnsi="Arial" w:cs="Arial"/>
          <w:b/>
          <w:sz w:val="24"/>
          <w:szCs w:val="24"/>
        </w:rPr>
        <w:t xml:space="preserve"> 2020</w:t>
      </w:r>
      <w:r w:rsidR="00171435" w:rsidRPr="00395EDD">
        <w:rPr>
          <w:rFonts w:ascii="Arial" w:hAnsi="Arial" w:cs="Arial"/>
          <w:b/>
          <w:sz w:val="24"/>
          <w:szCs w:val="24"/>
        </w:rPr>
        <w:t>. g.</w:t>
      </w:r>
    </w:p>
    <w:p w:rsidR="00171435" w:rsidRDefault="00171435" w:rsidP="00171435">
      <w:pPr>
        <w:pStyle w:val="NoSpacing"/>
        <w:ind w:firstLine="708"/>
        <w:jc w:val="both"/>
        <w:rPr>
          <w:rFonts w:ascii="Arial" w:hAnsi="Arial" w:cs="Arial"/>
        </w:rPr>
      </w:pPr>
    </w:p>
    <w:p w:rsidR="00171435" w:rsidRDefault="00171435" w:rsidP="00B650A1">
      <w:pPr>
        <w:autoSpaceDE w:val="0"/>
        <w:autoSpaceDN w:val="0"/>
        <w:adjustRightInd w:val="0"/>
        <w:ind w:firstLine="708"/>
        <w:jc w:val="both"/>
        <w:rPr>
          <w:rFonts w:ascii="Arial" w:hAnsi="Arial" w:cs="Arial"/>
        </w:rPr>
      </w:pPr>
      <w:r>
        <w:rPr>
          <w:rFonts w:ascii="Arial" w:hAnsi="Arial" w:cs="Arial"/>
        </w:rPr>
        <w:t>T</w:t>
      </w:r>
      <w:r w:rsidRPr="007F636D">
        <w:rPr>
          <w:rFonts w:ascii="Arial" w:hAnsi="Arial" w:cs="Arial"/>
        </w:rPr>
        <w:t>emelj</w:t>
      </w:r>
      <w:r>
        <w:rPr>
          <w:rFonts w:ascii="Arial" w:hAnsi="Arial" w:cs="Arial"/>
        </w:rPr>
        <w:t>em</w:t>
      </w:r>
      <w:r w:rsidRPr="007F636D">
        <w:rPr>
          <w:rFonts w:ascii="Arial" w:hAnsi="Arial" w:cs="Arial"/>
        </w:rPr>
        <w:t xml:space="preserve"> </w:t>
      </w:r>
      <w:r w:rsidR="00267BE5">
        <w:rPr>
          <w:rFonts w:ascii="Arial" w:hAnsi="Arial" w:cs="Arial"/>
        </w:rPr>
        <w:t xml:space="preserve">čl. 11. </w:t>
      </w:r>
      <w:r w:rsidR="00B650A1">
        <w:rPr>
          <w:rFonts w:ascii="Arial" w:hAnsi="Arial" w:cs="Arial"/>
        </w:rPr>
        <w:t>Programa</w:t>
      </w:r>
      <w:r w:rsidR="00B650A1" w:rsidRPr="007F636D">
        <w:rPr>
          <w:rFonts w:ascii="Arial" w:hAnsi="Arial" w:cs="Arial"/>
        </w:rPr>
        <w:t xml:space="preserve"> potican</w:t>
      </w:r>
      <w:r w:rsidR="00395EDD">
        <w:rPr>
          <w:rFonts w:ascii="Arial" w:hAnsi="Arial" w:cs="Arial"/>
        </w:rPr>
        <w:t>ja razvoja poduzetništva za 2020</w:t>
      </w:r>
      <w:r w:rsidR="00B650A1" w:rsidRPr="007F636D">
        <w:rPr>
          <w:rFonts w:ascii="Arial" w:hAnsi="Arial" w:cs="Arial"/>
        </w:rPr>
        <w:t xml:space="preserve">. godinu </w:t>
      </w:r>
      <w:r>
        <w:rPr>
          <w:rFonts w:ascii="Arial" w:hAnsi="Arial" w:cs="Arial"/>
        </w:rPr>
        <w:t>(„Službeni glasnik Općine</w:t>
      </w:r>
      <w:r w:rsidR="00395EDD">
        <w:rPr>
          <w:rFonts w:ascii="Arial" w:hAnsi="Arial" w:cs="Arial"/>
        </w:rPr>
        <w:t xml:space="preserve"> Gračac“ 3/20</w:t>
      </w:r>
      <w:r>
        <w:rPr>
          <w:rFonts w:ascii="Arial" w:hAnsi="Arial" w:cs="Arial"/>
        </w:rPr>
        <w:t>) i članka 47</w:t>
      </w:r>
      <w:r w:rsidRPr="00A40808">
        <w:rPr>
          <w:rFonts w:ascii="Arial" w:hAnsi="Arial" w:cs="Arial"/>
        </w:rPr>
        <w:t xml:space="preserve">. </w:t>
      </w:r>
      <w:r w:rsidR="00765DBD">
        <w:rPr>
          <w:rFonts w:ascii="Arial" w:hAnsi="Arial" w:cs="Arial"/>
        </w:rPr>
        <w:t xml:space="preserve">i 54. st. 3. </w:t>
      </w:r>
      <w:r w:rsidRPr="00A40808">
        <w:rPr>
          <w:rFonts w:ascii="Arial" w:hAnsi="Arial" w:cs="Arial"/>
        </w:rPr>
        <w:t>Statuta Općine Gračac («Službeni glasnik Zadarske županije» 11/13, „Službeni glasnik Općine Gračac“ 1/18</w:t>
      </w:r>
      <w:r w:rsidR="00395EDD">
        <w:rPr>
          <w:rFonts w:ascii="Arial" w:hAnsi="Arial" w:cs="Arial"/>
        </w:rPr>
        <w:t>, 1/20</w:t>
      </w:r>
      <w:r w:rsidRPr="00A40808">
        <w:rPr>
          <w:rFonts w:ascii="Arial" w:hAnsi="Arial" w:cs="Arial"/>
        </w:rPr>
        <w:t>),</w:t>
      </w:r>
      <w:r w:rsidR="00B650A1">
        <w:rPr>
          <w:rFonts w:ascii="Arial" w:hAnsi="Arial" w:cs="Arial"/>
        </w:rPr>
        <w:t xml:space="preserve"> </w:t>
      </w:r>
      <w:r w:rsidR="00D4777E">
        <w:rPr>
          <w:rFonts w:ascii="Arial" w:hAnsi="Arial" w:cs="Arial"/>
        </w:rPr>
        <w:t>zamjenik općinske načelnice koji obnaša dužnost općinskog načelnika</w:t>
      </w:r>
      <w:r w:rsidR="00B650A1">
        <w:rPr>
          <w:rFonts w:ascii="Arial" w:hAnsi="Arial" w:cs="Arial"/>
        </w:rPr>
        <w:t xml:space="preserve"> Općine Gračac </w:t>
      </w:r>
      <w:r>
        <w:rPr>
          <w:rFonts w:ascii="Arial" w:hAnsi="Arial" w:cs="Arial"/>
        </w:rPr>
        <w:t>raspisuje</w:t>
      </w:r>
    </w:p>
    <w:p w:rsidR="00171435" w:rsidRDefault="00171435" w:rsidP="00171435">
      <w:pPr>
        <w:pStyle w:val="BodyText2"/>
        <w:spacing w:after="0" w:line="240" w:lineRule="auto"/>
        <w:jc w:val="both"/>
        <w:outlineLvl w:val="0"/>
        <w:rPr>
          <w:rFonts w:ascii="Arial" w:hAnsi="Arial" w:cs="Arial"/>
          <w:b/>
        </w:rPr>
      </w:pPr>
    </w:p>
    <w:p w:rsidR="00171435" w:rsidRDefault="00171435" w:rsidP="00171435">
      <w:pPr>
        <w:pStyle w:val="BodyText2"/>
        <w:spacing w:after="0" w:line="240" w:lineRule="auto"/>
        <w:jc w:val="both"/>
        <w:outlineLvl w:val="0"/>
        <w:rPr>
          <w:rFonts w:ascii="Arial" w:hAnsi="Arial" w:cs="Arial"/>
          <w:b/>
        </w:rPr>
      </w:pPr>
    </w:p>
    <w:p w:rsidR="00171435" w:rsidRDefault="00171435" w:rsidP="00171435">
      <w:pPr>
        <w:pStyle w:val="BodyText2"/>
        <w:spacing w:after="0" w:line="240" w:lineRule="auto"/>
        <w:jc w:val="center"/>
        <w:outlineLvl w:val="0"/>
        <w:rPr>
          <w:rFonts w:ascii="Arial" w:hAnsi="Arial" w:cs="Arial"/>
          <w:b/>
        </w:rPr>
      </w:pPr>
      <w:r>
        <w:rPr>
          <w:rFonts w:ascii="Arial" w:hAnsi="Arial" w:cs="Arial"/>
          <w:b/>
        </w:rPr>
        <w:t xml:space="preserve">JAVNI POZIV </w:t>
      </w:r>
    </w:p>
    <w:p w:rsidR="00B650A1" w:rsidRDefault="00171435" w:rsidP="00171435">
      <w:pPr>
        <w:pStyle w:val="BodyText2"/>
        <w:spacing w:after="0" w:line="240" w:lineRule="auto"/>
        <w:jc w:val="center"/>
        <w:rPr>
          <w:rFonts w:ascii="Arial" w:hAnsi="Arial" w:cs="Arial"/>
          <w:b/>
        </w:rPr>
      </w:pPr>
      <w:r>
        <w:rPr>
          <w:rFonts w:ascii="Arial" w:hAnsi="Arial" w:cs="Arial"/>
          <w:b/>
        </w:rPr>
        <w:t xml:space="preserve">za dodjelu potpora za razvoj poduzetništva </w:t>
      </w:r>
      <w:r w:rsidR="00B650A1">
        <w:rPr>
          <w:rFonts w:ascii="Arial" w:hAnsi="Arial" w:cs="Arial"/>
          <w:b/>
        </w:rPr>
        <w:t>Općine Gračac</w:t>
      </w:r>
    </w:p>
    <w:p w:rsidR="00171435" w:rsidRDefault="00395EDD" w:rsidP="00171435">
      <w:pPr>
        <w:pStyle w:val="BodyText2"/>
        <w:spacing w:after="0" w:line="240" w:lineRule="auto"/>
        <w:jc w:val="center"/>
        <w:rPr>
          <w:rFonts w:ascii="Arial" w:hAnsi="Arial" w:cs="Arial"/>
          <w:b/>
        </w:rPr>
      </w:pPr>
      <w:r>
        <w:rPr>
          <w:rFonts w:ascii="Arial" w:hAnsi="Arial" w:cs="Arial"/>
          <w:b/>
        </w:rPr>
        <w:t xml:space="preserve"> u 2020</w:t>
      </w:r>
      <w:r w:rsidR="00171435">
        <w:rPr>
          <w:rFonts w:ascii="Arial" w:hAnsi="Arial" w:cs="Arial"/>
          <w:b/>
        </w:rPr>
        <w:t>. godini</w:t>
      </w:r>
    </w:p>
    <w:p w:rsidR="00171435" w:rsidRDefault="00171435" w:rsidP="00171435">
      <w:pPr>
        <w:pStyle w:val="Default"/>
        <w:rPr>
          <w:rFonts w:ascii="Arial" w:hAnsi="Arial" w:cs="Arial"/>
        </w:rPr>
      </w:pPr>
    </w:p>
    <w:p w:rsidR="00171435" w:rsidRDefault="00171435" w:rsidP="00171435">
      <w:pPr>
        <w:pStyle w:val="Default"/>
        <w:rPr>
          <w:rFonts w:ascii="Arial" w:hAnsi="Arial" w:cs="Arial"/>
        </w:rPr>
      </w:pPr>
    </w:p>
    <w:p w:rsidR="00171435" w:rsidRDefault="00171435" w:rsidP="00171435">
      <w:pPr>
        <w:pStyle w:val="Default"/>
        <w:numPr>
          <w:ilvl w:val="0"/>
          <w:numId w:val="1"/>
        </w:numPr>
        <w:ind w:left="709"/>
        <w:rPr>
          <w:rFonts w:ascii="Arial" w:hAnsi="Arial" w:cs="Arial"/>
          <w:b/>
        </w:rPr>
      </w:pPr>
      <w:r>
        <w:rPr>
          <w:rFonts w:ascii="Arial" w:hAnsi="Arial" w:cs="Arial"/>
          <w:b/>
        </w:rPr>
        <w:t>PREDMET I CILJEVI JAVNOG POZIVA</w:t>
      </w:r>
    </w:p>
    <w:p w:rsidR="00171435" w:rsidRDefault="00171435" w:rsidP="00171435">
      <w:pPr>
        <w:pStyle w:val="Default"/>
        <w:ind w:left="709"/>
        <w:rPr>
          <w:rFonts w:ascii="Arial" w:hAnsi="Arial" w:cs="Arial"/>
          <w:b/>
        </w:rPr>
      </w:pPr>
    </w:p>
    <w:p w:rsidR="00171435" w:rsidRDefault="00171435" w:rsidP="00305C21">
      <w:pPr>
        <w:pStyle w:val="Default"/>
        <w:ind w:firstLine="709"/>
        <w:jc w:val="both"/>
        <w:rPr>
          <w:rFonts w:ascii="Arial" w:hAnsi="Arial" w:cs="Arial"/>
          <w:bCs/>
        </w:rPr>
      </w:pPr>
      <w:r>
        <w:rPr>
          <w:rFonts w:ascii="Arial" w:hAnsi="Arial" w:cs="Arial"/>
        </w:rPr>
        <w:t xml:space="preserve">Predmet ovog Javnog poziva je dodjela bespovratnih potpora za provedbu mjera iz </w:t>
      </w:r>
      <w:r w:rsidR="00B650A1">
        <w:rPr>
          <w:rFonts w:ascii="Arial" w:hAnsi="Arial" w:cs="Arial"/>
        </w:rPr>
        <w:t>Programa</w:t>
      </w:r>
      <w:r w:rsidR="00B650A1" w:rsidRPr="007F636D">
        <w:rPr>
          <w:rFonts w:ascii="Arial" w:hAnsi="Arial" w:cs="Arial"/>
        </w:rPr>
        <w:t xml:space="preserve"> potican</w:t>
      </w:r>
      <w:r w:rsidR="00395EDD">
        <w:rPr>
          <w:rFonts w:ascii="Arial" w:hAnsi="Arial" w:cs="Arial"/>
        </w:rPr>
        <w:t>ja razvoja poduzetništva za 2020</w:t>
      </w:r>
      <w:r w:rsidR="00B650A1" w:rsidRPr="007F636D">
        <w:rPr>
          <w:rFonts w:ascii="Arial" w:hAnsi="Arial" w:cs="Arial"/>
        </w:rPr>
        <w:t xml:space="preserve">. godinu </w:t>
      </w:r>
      <w:r w:rsidR="00B650A1">
        <w:rPr>
          <w:rFonts w:ascii="Arial" w:hAnsi="Arial" w:cs="Arial"/>
        </w:rPr>
        <w:t>(„Služ</w:t>
      </w:r>
      <w:r w:rsidR="00395EDD">
        <w:rPr>
          <w:rFonts w:ascii="Arial" w:hAnsi="Arial" w:cs="Arial"/>
        </w:rPr>
        <w:t>beni glasnik Općine Gračac“ 3/20</w:t>
      </w:r>
      <w:r w:rsidR="00B650A1">
        <w:rPr>
          <w:rFonts w:ascii="Arial" w:hAnsi="Arial" w:cs="Arial"/>
        </w:rPr>
        <w:t>)-</w:t>
      </w:r>
      <w:r w:rsidR="00B650A1">
        <w:rPr>
          <w:rFonts w:ascii="Arial" w:hAnsi="Arial" w:cs="Arial"/>
          <w:bCs/>
        </w:rPr>
        <w:t xml:space="preserve"> u daljnjem tekstu: Program.</w:t>
      </w:r>
    </w:p>
    <w:p w:rsidR="00305C21" w:rsidRDefault="00305C21" w:rsidP="00171435">
      <w:pPr>
        <w:pStyle w:val="Default"/>
        <w:jc w:val="both"/>
        <w:rPr>
          <w:rFonts w:ascii="Arial" w:hAnsi="Arial" w:cs="Arial"/>
        </w:rPr>
      </w:pPr>
    </w:p>
    <w:p w:rsidR="0083156B" w:rsidRDefault="0083156B" w:rsidP="00E4546E">
      <w:pPr>
        <w:ind w:firstLine="709"/>
        <w:jc w:val="both"/>
        <w:rPr>
          <w:rFonts w:ascii="Arial" w:hAnsi="Arial" w:cs="Arial"/>
        </w:rPr>
      </w:pPr>
      <w:r>
        <w:rPr>
          <w:rFonts w:ascii="Arial" w:hAnsi="Arial" w:cs="Arial"/>
        </w:rPr>
        <w:t>Općina Gračac</w:t>
      </w:r>
      <w:r w:rsidRPr="00737945">
        <w:rPr>
          <w:rFonts w:ascii="Arial" w:hAnsi="Arial" w:cs="Arial"/>
        </w:rPr>
        <w:t xml:space="preserve">, 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w:t>
      </w:r>
      <w:r>
        <w:rPr>
          <w:rFonts w:ascii="Arial" w:hAnsi="Arial" w:cs="Arial"/>
        </w:rPr>
        <w:t xml:space="preserve">20. godinu u ukupnom iznosu od </w:t>
      </w:r>
      <w:r w:rsidRPr="00CA65B3">
        <w:rPr>
          <w:rFonts w:ascii="Arial" w:hAnsi="Arial" w:cs="Arial"/>
        </w:rPr>
        <w:t>200.000,00</w:t>
      </w:r>
      <w:r w:rsidRPr="00CA65B3">
        <w:rPr>
          <w:rFonts w:ascii="Arial" w:hAnsi="Arial" w:cs="Arial"/>
          <w:color w:val="FF6600"/>
        </w:rPr>
        <w:t xml:space="preserve"> </w:t>
      </w:r>
      <w:r w:rsidRPr="00CA65B3">
        <w:rPr>
          <w:rFonts w:ascii="Arial" w:hAnsi="Arial" w:cs="Arial"/>
        </w:rPr>
        <w:t>kuna i to za sljedeće mjere:</w:t>
      </w:r>
    </w:p>
    <w:p w:rsidR="0083156B" w:rsidRPr="00737945" w:rsidRDefault="0083156B" w:rsidP="0083156B">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83156B" w:rsidRPr="00544764" w:rsidTr="00D611D2">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rsidR="0083156B" w:rsidRPr="00544764" w:rsidRDefault="0083156B" w:rsidP="00D611D2">
            <w:pPr>
              <w:pStyle w:val="BodyText"/>
              <w:jc w:val="center"/>
              <w:rPr>
                <w:rFonts w:ascii="Arial" w:hAnsi="Arial" w:cs="Arial"/>
                <w:b/>
                <w:sz w:val="22"/>
                <w:szCs w:val="22"/>
              </w:rPr>
            </w:pPr>
            <w:r>
              <w:rPr>
                <w:rFonts w:ascii="Arial" w:hAnsi="Arial" w:cs="Arial"/>
              </w:rPr>
              <w:br w:type="page"/>
            </w:r>
            <w:r>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rsidR="0083156B" w:rsidRPr="00544764" w:rsidRDefault="0083156B" w:rsidP="00D611D2">
            <w:pPr>
              <w:pStyle w:val="BodyText"/>
              <w:jc w:val="center"/>
              <w:rPr>
                <w:rFonts w:ascii="Arial" w:hAnsi="Arial" w:cs="Arial"/>
                <w:b/>
                <w:sz w:val="22"/>
                <w:szCs w:val="22"/>
              </w:rPr>
            </w:pPr>
            <w:r w:rsidRPr="00544764">
              <w:rPr>
                <w:rFonts w:ascii="Arial" w:hAnsi="Arial" w:cs="Arial"/>
                <w:b/>
                <w:sz w:val="22"/>
                <w:szCs w:val="22"/>
              </w:rPr>
              <w:t xml:space="preserve">Naziv </w:t>
            </w:r>
            <w:r>
              <w:rPr>
                <w:rFonts w:ascii="Arial" w:hAnsi="Arial" w:cs="Arial"/>
                <w:b/>
                <w:sz w:val="22"/>
                <w:szCs w:val="22"/>
              </w:rPr>
              <w:t>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83156B" w:rsidRDefault="0083156B" w:rsidP="00D611D2">
            <w:pPr>
              <w:pStyle w:val="BodyText"/>
              <w:jc w:val="center"/>
              <w:rPr>
                <w:rFonts w:ascii="Arial" w:hAnsi="Arial" w:cs="Arial"/>
                <w:b/>
                <w:sz w:val="22"/>
                <w:szCs w:val="22"/>
              </w:rPr>
            </w:pPr>
            <w:r w:rsidRPr="00544764">
              <w:rPr>
                <w:rFonts w:ascii="Arial" w:hAnsi="Arial" w:cs="Arial"/>
                <w:b/>
                <w:sz w:val="22"/>
                <w:szCs w:val="22"/>
              </w:rPr>
              <w:t>Planirani iznos</w:t>
            </w:r>
          </w:p>
          <w:p w:rsidR="0083156B" w:rsidRDefault="0083156B" w:rsidP="00D611D2">
            <w:pPr>
              <w:pStyle w:val="BodyText"/>
              <w:jc w:val="center"/>
              <w:rPr>
                <w:rFonts w:ascii="Arial" w:hAnsi="Arial" w:cs="Arial"/>
                <w:b/>
                <w:sz w:val="22"/>
                <w:szCs w:val="22"/>
              </w:rPr>
            </w:pPr>
            <w:r w:rsidRPr="00544764">
              <w:rPr>
                <w:rFonts w:ascii="Arial" w:hAnsi="Arial" w:cs="Arial"/>
                <w:b/>
                <w:sz w:val="22"/>
                <w:szCs w:val="22"/>
              </w:rPr>
              <w:t xml:space="preserve">u </w:t>
            </w:r>
            <w:r>
              <w:rPr>
                <w:rFonts w:ascii="Arial" w:hAnsi="Arial" w:cs="Arial"/>
                <w:b/>
                <w:sz w:val="22"/>
                <w:szCs w:val="22"/>
              </w:rPr>
              <w:t>2020</w:t>
            </w:r>
            <w:r w:rsidRPr="00544764">
              <w:rPr>
                <w:rFonts w:ascii="Arial" w:hAnsi="Arial" w:cs="Arial"/>
                <w:b/>
                <w:sz w:val="22"/>
                <w:szCs w:val="22"/>
              </w:rPr>
              <w:t>. godini</w:t>
            </w:r>
          </w:p>
          <w:p w:rsidR="0083156B" w:rsidRPr="00544764" w:rsidRDefault="0083156B" w:rsidP="00D611D2">
            <w:pPr>
              <w:pStyle w:val="BodyText"/>
              <w:jc w:val="center"/>
              <w:rPr>
                <w:rFonts w:ascii="Arial" w:hAnsi="Arial" w:cs="Arial"/>
                <w:b/>
                <w:sz w:val="22"/>
                <w:szCs w:val="22"/>
              </w:rPr>
            </w:pPr>
            <w:r>
              <w:rPr>
                <w:rFonts w:ascii="Arial" w:hAnsi="Arial" w:cs="Arial"/>
                <w:b/>
                <w:sz w:val="22"/>
                <w:szCs w:val="22"/>
              </w:rPr>
              <w:t>u HRK</w:t>
            </w:r>
          </w:p>
        </w:tc>
      </w:tr>
      <w:tr w:rsidR="0083156B" w:rsidRPr="004F235B" w:rsidTr="00D611D2">
        <w:tc>
          <w:tcPr>
            <w:tcW w:w="987"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center"/>
              <w:rPr>
                <w:rFonts w:ascii="Arial" w:hAnsi="Arial" w:cs="Arial"/>
                <w:b/>
                <w:sz w:val="22"/>
                <w:szCs w:val="22"/>
              </w:rPr>
            </w:pPr>
            <w:r>
              <w:rPr>
                <w:rFonts w:ascii="Arial" w:hAnsi="Arial" w:cs="Arial"/>
                <w:b/>
                <w:sz w:val="22"/>
                <w:szCs w:val="22"/>
              </w:rPr>
              <w:t>1.</w:t>
            </w:r>
          </w:p>
        </w:tc>
        <w:tc>
          <w:tcPr>
            <w:tcW w:w="6861"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left"/>
              <w:rPr>
                <w:rFonts w:ascii="Arial" w:hAnsi="Arial" w:cs="Arial"/>
                <w:sz w:val="22"/>
                <w:szCs w:val="22"/>
              </w:rPr>
            </w:pPr>
            <w:r w:rsidRPr="00CA65B3">
              <w:rPr>
                <w:rFonts w:ascii="Arial" w:hAnsi="Arial" w:cs="Arial"/>
                <w:sz w:val="22"/>
                <w:szCs w:val="22"/>
              </w:rPr>
              <w:t xml:space="preserve">Posebne mjere za ublažavanje posljedica uzrokovanih </w:t>
            </w:r>
            <w:proofErr w:type="spellStart"/>
            <w:r w:rsidRPr="00CA65B3">
              <w:rPr>
                <w:rFonts w:ascii="Arial" w:hAnsi="Arial" w:cs="Arial"/>
                <w:sz w:val="22"/>
                <w:szCs w:val="22"/>
              </w:rPr>
              <w:t>pandemijom</w:t>
            </w:r>
            <w:proofErr w:type="spellEnd"/>
            <w:r w:rsidRPr="00CA65B3">
              <w:rPr>
                <w:rFonts w:ascii="Arial" w:hAnsi="Arial" w:cs="Arial"/>
                <w:sz w:val="22"/>
                <w:szCs w:val="22"/>
              </w:rPr>
              <w:t xml:space="preserve"> </w:t>
            </w:r>
            <w:proofErr w:type="spellStart"/>
            <w:r w:rsidRPr="00CA65B3">
              <w:rPr>
                <w:rFonts w:ascii="Arial" w:hAnsi="Arial" w:cs="Arial"/>
                <w:sz w:val="22"/>
                <w:szCs w:val="22"/>
              </w:rPr>
              <w:t>koronavirusa</w:t>
            </w:r>
            <w:proofErr w:type="spellEnd"/>
          </w:p>
        </w:tc>
        <w:tc>
          <w:tcPr>
            <w:tcW w:w="1800"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right"/>
              <w:rPr>
                <w:rFonts w:ascii="Arial" w:hAnsi="Arial" w:cs="Arial"/>
                <w:sz w:val="22"/>
                <w:szCs w:val="22"/>
              </w:rPr>
            </w:pPr>
            <w:r>
              <w:rPr>
                <w:rFonts w:ascii="Arial" w:hAnsi="Arial" w:cs="Arial"/>
                <w:sz w:val="22"/>
                <w:szCs w:val="22"/>
              </w:rPr>
              <w:t>100.000,00</w:t>
            </w:r>
          </w:p>
        </w:tc>
      </w:tr>
      <w:tr w:rsidR="0083156B" w:rsidRPr="004F235B" w:rsidTr="00D611D2">
        <w:tc>
          <w:tcPr>
            <w:tcW w:w="987"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center"/>
              <w:rPr>
                <w:rFonts w:ascii="Arial" w:hAnsi="Arial" w:cs="Arial"/>
                <w:b/>
                <w:sz w:val="22"/>
                <w:szCs w:val="22"/>
              </w:rPr>
            </w:pPr>
            <w:r>
              <w:rPr>
                <w:rFonts w:ascii="Arial" w:hAnsi="Arial" w:cs="Arial"/>
                <w:b/>
                <w:sz w:val="22"/>
                <w:szCs w:val="22"/>
              </w:rPr>
              <w:t>2</w:t>
            </w:r>
            <w:r w:rsidRPr="004F235B">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rPr>
                <w:rFonts w:ascii="Arial" w:hAnsi="Arial" w:cs="Arial"/>
                <w:sz w:val="22"/>
                <w:szCs w:val="22"/>
              </w:rPr>
            </w:pPr>
            <w:r w:rsidRPr="004F235B">
              <w:rPr>
                <w:rFonts w:ascii="Arial" w:hAnsi="Arial" w:cs="Arial"/>
                <w:sz w:val="22"/>
                <w:szCs w:val="22"/>
              </w:rPr>
              <w:t>Potpore novoosnovani</w:t>
            </w:r>
            <w:r>
              <w:rPr>
                <w:rFonts w:ascii="Arial" w:hAnsi="Arial" w:cs="Arial"/>
                <w:sz w:val="22"/>
                <w:szCs w:val="22"/>
              </w:rPr>
              <w:t>m obrtima i tvrtkama – potpore p</w:t>
            </w:r>
            <w:r w:rsidRPr="004F235B">
              <w:rPr>
                <w:rFonts w:ascii="Arial" w:hAnsi="Arial" w:cs="Arial"/>
                <w:sz w:val="22"/>
                <w:szCs w:val="22"/>
              </w:rPr>
              <w:t>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right"/>
              <w:rPr>
                <w:rFonts w:ascii="Arial" w:hAnsi="Arial" w:cs="Arial"/>
                <w:sz w:val="22"/>
                <w:szCs w:val="22"/>
              </w:rPr>
            </w:pPr>
            <w:r>
              <w:rPr>
                <w:rFonts w:ascii="Arial" w:hAnsi="Arial" w:cs="Arial"/>
                <w:sz w:val="22"/>
                <w:szCs w:val="22"/>
              </w:rPr>
              <w:t>16</w:t>
            </w:r>
            <w:r w:rsidRPr="004F235B">
              <w:rPr>
                <w:rFonts w:ascii="Arial" w:hAnsi="Arial" w:cs="Arial"/>
                <w:sz w:val="22"/>
                <w:szCs w:val="22"/>
              </w:rPr>
              <w:t>.000,00</w:t>
            </w:r>
          </w:p>
        </w:tc>
      </w:tr>
      <w:tr w:rsidR="0083156B" w:rsidRPr="004F235B" w:rsidTr="00D611D2">
        <w:tc>
          <w:tcPr>
            <w:tcW w:w="987"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center"/>
              <w:rPr>
                <w:rFonts w:ascii="Arial" w:hAnsi="Arial" w:cs="Arial"/>
                <w:b/>
                <w:sz w:val="22"/>
                <w:szCs w:val="22"/>
              </w:rPr>
            </w:pPr>
            <w:r>
              <w:rPr>
                <w:rFonts w:ascii="Arial" w:hAnsi="Arial" w:cs="Arial"/>
                <w:b/>
                <w:sz w:val="22"/>
                <w:szCs w:val="22"/>
              </w:rPr>
              <w:t>3</w:t>
            </w:r>
            <w:r w:rsidRPr="004F235B">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rPr>
                <w:rFonts w:ascii="Arial" w:hAnsi="Arial" w:cs="Arial"/>
                <w:sz w:val="22"/>
                <w:szCs w:val="22"/>
              </w:rPr>
            </w:pPr>
            <w:r w:rsidRPr="004F235B">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right"/>
              <w:rPr>
                <w:rFonts w:ascii="Arial" w:hAnsi="Arial" w:cs="Arial"/>
                <w:sz w:val="22"/>
                <w:szCs w:val="22"/>
              </w:rPr>
            </w:pPr>
            <w:r>
              <w:rPr>
                <w:rFonts w:ascii="Arial" w:hAnsi="Arial" w:cs="Arial"/>
                <w:sz w:val="22"/>
                <w:szCs w:val="22"/>
              </w:rPr>
              <w:t>4</w:t>
            </w:r>
            <w:r w:rsidRPr="004F235B">
              <w:rPr>
                <w:rFonts w:ascii="Arial" w:hAnsi="Arial" w:cs="Arial"/>
                <w:sz w:val="22"/>
                <w:szCs w:val="22"/>
              </w:rPr>
              <w:t>.000,00</w:t>
            </w:r>
            <w:r>
              <w:rPr>
                <w:rFonts w:ascii="Arial" w:hAnsi="Arial" w:cs="Arial"/>
                <w:sz w:val="22"/>
                <w:szCs w:val="22"/>
              </w:rPr>
              <w:t xml:space="preserve"> </w:t>
            </w:r>
          </w:p>
        </w:tc>
      </w:tr>
      <w:tr w:rsidR="0083156B" w:rsidRPr="003F37D4" w:rsidTr="00D611D2">
        <w:tc>
          <w:tcPr>
            <w:tcW w:w="987"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center"/>
              <w:rPr>
                <w:rFonts w:ascii="Arial" w:hAnsi="Arial" w:cs="Arial"/>
                <w:b/>
                <w:sz w:val="22"/>
                <w:szCs w:val="22"/>
              </w:rPr>
            </w:pPr>
            <w:r>
              <w:rPr>
                <w:rFonts w:ascii="Arial" w:hAnsi="Arial" w:cs="Arial"/>
                <w:b/>
                <w:sz w:val="22"/>
                <w:szCs w:val="22"/>
              </w:rPr>
              <w:t>4</w:t>
            </w:r>
            <w:r w:rsidRPr="004F235B">
              <w:rPr>
                <w:rFonts w:ascii="Arial" w:hAnsi="Arial" w:cs="Arial"/>
                <w:b/>
                <w:sz w:val="22"/>
                <w:szCs w:val="22"/>
              </w:rPr>
              <w:t>.</w:t>
            </w:r>
          </w:p>
        </w:tc>
        <w:tc>
          <w:tcPr>
            <w:tcW w:w="6861"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ind w:right="258"/>
              <w:rPr>
                <w:rFonts w:ascii="Arial" w:hAnsi="Arial" w:cs="Arial"/>
                <w:sz w:val="22"/>
                <w:szCs w:val="22"/>
              </w:rPr>
            </w:pPr>
            <w:r>
              <w:rPr>
                <w:rFonts w:ascii="Arial" w:hAnsi="Arial" w:cs="Arial"/>
                <w:sz w:val="22"/>
                <w:szCs w:val="22"/>
              </w:rPr>
              <w:t>Subvencioniranje nabav</w:t>
            </w:r>
            <w:r w:rsidRPr="004F235B">
              <w:rPr>
                <w:rFonts w:ascii="Arial" w:hAnsi="Arial" w:cs="Arial"/>
                <w:sz w:val="22"/>
                <w:szCs w:val="22"/>
              </w:rPr>
              <w:t xml:space="preserve">e </w:t>
            </w:r>
            <w:r>
              <w:rPr>
                <w:rFonts w:ascii="Arial" w:hAnsi="Arial" w:cs="Arial"/>
                <w:sz w:val="22"/>
                <w:szCs w:val="22"/>
              </w:rPr>
              <w:t xml:space="preserve">dugotrajne imovine i ulaganja u dugotrajnu imovinu </w:t>
            </w:r>
          </w:p>
        </w:tc>
        <w:tc>
          <w:tcPr>
            <w:tcW w:w="1800" w:type="dxa"/>
            <w:tcBorders>
              <w:top w:val="single" w:sz="4" w:space="0" w:color="auto"/>
              <w:left w:val="single" w:sz="4" w:space="0" w:color="auto"/>
              <w:bottom w:val="single" w:sz="4" w:space="0" w:color="auto"/>
              <w:right w:val="single" w:sz="4" w:space="0" w:color="auto"/>
            </w:tcBorders>
            <w:vAlign w:val="center"/>
          </w:tcPr>
          <w:p w:rsidR="0083156B" w:rsidRPr="004F235B" w:rsidRDefault="0083156B" w:rsidP="00D611D2">
            <w:pPr>
              <w:pStyle w:val="BodyText"/>
              <w:jc w:val="right"/>
              <w:rPr>
                <w:rFonts w:ascii="Arial" w:hAnsi="Arial" w:cs="Arial"/>
                <w:sz w:val="22"/>
                <w:szCs w:val="22"/>
              </w:rPr>
            </w:pPr>
            <w:r>
              <w:rPr>
                <w:rFonts w:ascii="Arial" w:hAnsi="Arial" w:cs="Arial"/>
                <w:sz w:val="22"/>
                <w:szCs w:val="22"/>
              </w:rPr>
              <w:t>80</w:t>
            </w:r>
            <w:r w:rsidRPr="00F87035">
              <w:rPr>
                <w:rFonts w:ascii="Arial" w:hAnsi="Arial" w:cs="Arial"/>
                <w:sz w:val="22"/>
                <w:szCs w:val="22"/>
              </w:rPr>
              <w:t>.000,00</w:t>
            </w:r>
          </w:p>
        </w:tc>
      </w:tr>
      <w:tr w:rsidR="0083156B" w:rsidRPr="00544764" w:rsidTr="00D611D2">
        <w:tc>
          <w:tcPr>
            <w:tcW w:w="987" w:type="dxa"/>
            <w:tcBorders>
              <w:top w:val="single" w:sz="4" w:space="0" w:color="auto"/>
              <w:left w:val="single" w:sz="4" w:space="0" w:color="auto"/>
              <w:bottom w:val="single" w:sz="4" w:space="0" w:color="auto"/>
              <w:right w:val="single" w:sz="4" w:space="0" w:color="auto"/>
            </w:tcBorders>
            <w:vAlign w:val="center"/>
          </w:tcPr>
          <w:p w:rsidR="0083156B" w:rsidRPr="00544764" w:rsidRDefault="0083156B" w:rsidP="00D611D2">
            <w:pPr>
              <w:pStyle w:val="BodyText"/>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rsidR="0083156B" w:rsidRPr="00544764" w:rsidRDefault="0083156B" w:rsidP="00D611D2">
            <w:pPr>
              <w:pStyle w:val="BodyText"/>
              <w:jc w:val="right"/>
              <w:rPr>
                <w:rFonts w:ascii="Arial" w:hAnsi="Arial" w:cs="Arial"/>
                <w:b/>
                <w:sz w:val="22"/>
                <w:szCs w:val="22"/>
              </w:rPr>
            </w:pPr>
            <w:r w:rsidRPr="00544764">
              <w:rPr>
                <w:rFonts w:ascii="Arial" w:hAnsi="Arial" w:cs="Arial"/>
                <w:b/>
                <w:sz w:val="22"/>
                <w:szCs w:val="22"/>
              </w:rPr>
              <w:t>UKUPNO</w:t>
            </w:r>
            <w:r>
              <w:rPr>
                <w:rFonts w:ascii="Arial" w:hAnsi="Arial" w:cs="Arial"/>
                <w:b/>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83156B" w:rsidRPr="00544764" w:rsidRDefault="0083156B" w:rsidP="00D611D2">
            <w:pPr>
              <w:pStyle w:val="BodyText"/>
              <w:jc w:val="right"/>
              <w:rPr>
                <w:rFonts w:ascii="Arial" w:hAnsi="Arial" w:cs="Arial"/>
                <w:b/>
                <w:sz w:val="22"/>
                <w:szCs w:val="22"/>
              </w:rPr>
            </w:pPr>
            <w:r>
              <w:rPr>
                <w:rFonts w:ascii="Arial" w:hAnsi="Arial" w:cs="Arial"/>
                <w:b/>
                <w:sz w:val="22"/>
                <w:szCs w:val="22"/>
              </w:rPr>
              <w:t>200.000,00</w:t>
            </w:r>
          </w:p>
        </w:tc>
      </w:tr>
    </w:tbl>
    <w:p w:rsidR="0083156B" w:rsidRDefault="0083156B" w:rsidP="0083156B">
      <w:pPr>
        <w:jc w:val="center"/>
        <w:rPr>
          <w:rFonts w:ascii="Arial" w:hAnsi="Arial" w:cs="Arial"/>
        </w:rPr>
      </w:pPr>
    </w:p>
    <w:p w:rsidR="0083156B" w:rsidRPr="007F636D" w:rsidRDefault="00D4777E" w:rsidP="00E4546E">
      <w:pPr>
        <w:ind w:firstLine="709"/>
        <w:jc w:val="both"/>
        <w:rPr>
          <w:rFonts w:ascii="Arial" w:hAnsi="Arial" w:cs="Arial"/>
        </w:rPr>
      </w:pPr>
      <w:r>
        <w:rPr>
          <w:rFonts w:ascii="Arial" w:hAnsi="Arial" w:cs="Arial"/>
        </w:rPr>
        <w:lastRenderedPageBreak/>
        <w:t>Zamjenik općinske načelnice koji obnaša dužnost općinskog načelnika</w:t>
      </w:r>
      <w:r w:rsidR="0083156B" w:rsidRPr="00F87035">
        <w:rPr>
          <w:rFonts w:ascii="Arial" w:hAnsi="Arial" w:cs="Arial"/>
        </w:rPr>
        <w:t xml:space="preserve">, u slučaju da se tijekom provedbe Programa utvrdi da za pojedine mjere ne postoji dovoljan broj prihvatljivih prijava, odnosno za koje je manji interes ili je isti neznatan u odnosu na planirana sredstva, </w:t>
      </w:r>
      <w:r w:rsidR="0083156B">
        <w:rPr>
          <w:rFonts w:ascii="Arial" w:hAnsi="Arial" w:cs="Arial"/>
        </w:rPr>
        <w:t xml:space="preserve">može </w:t>
      </w:r>
      <w:r w:rsidR="0083156B" w:rsidRPr="00F87035">
        <w:rPr>
          <w:rFonts w:ascii="Arial" w:hAnsi="Arial" w:cs="Arial"/>
        </w:rPr>
        <w:t>iste obustaviti, umanjiti i/ili preraspodijeliti sredstva na mjere koje se pokažu učinkovitima i za koje postoji povećani interes od strane poduzetnika.</w:t>
      </w:r>
      <w:r w:rsidR="0083156B">
        <w:rPr>
          <w:rFonts w:ascii="Arial" w:hAnsi="Arial" w:cs="Arial"/>
        </w:rPr>
        <w:t xml:space="preserve">  </w:t>
      </w:r>
    </w:p>
    <w:p w:rsidR="00171435" w:rsidRPr="00B650A1" w:rsidRDefault="00171435" w:rsidP="00171435">
      <w:pPr>
        <w:autoSpaceDE w:val="0"/>
        <w:autoSpaceDN w:val="0"/>
        <w:adjustRightInd w:val="0"/>
        <w:ind w:left="720"/>
        <w:jc w:val="both"/>
        <w:rPr>
          <w:rFonts w:ascii="Arial" w:hAnsi="Arial" w:cs="Arial"/>
          <w:color w:val="FF0000"/>
        </w:rPr>
      </w:pPr>
    </w:p>
    <w:p w:rsidR="00171435" w:rsidRPr="00B650A1" w:rsidRDefault="00171435" w:rsidP="00171435">
      <w:pPr>
        <w:autoSpaceDE w:val="0"/>
        <w:autoSpaceDN w:val="0"/>
        <w:adjustRightInd w:val="0"/>
        <w:ind w:left="720"/>
        <w:jc w:val="both"/>
        <w:rPr>
          <w:rFonts w:ascii="Arial" w:hAnsi="Arial" w:cs="Arial"/>
          <w:color w:val="FF0000"/>
        </w:rPr>
      </w:pPr>
    </w:p>
    <w:p w:rsidR="00171435" w:rsidRPr="00502269" w:rsidRDefault="00171435" w:rsidP="00171435">
      <w:pPr>
        <w:pStyle w:val="ListParagraph"/>
        <w:numPr>
          <w:ilvl w:val="0"/>
          <w:numId w:val="1"/>
        </w:numPr>
        <w:spacing w:after="0" w:line="240" w:lineRule="auto"/>
        <w:ind w:left="709"/>
        <w:jc w:val="both"/>
        <w:rPr>
          <w:rFonts w:ascii="Arial" w:hAnsi="Arial" w:cs="Arial"/>
          <w:b/>
          <w:sz w:val="24"/>
          <w:szCs w:val="24"/>
        </w:rPr>
      </w:pPr>
      <w:r w:rsidRPr="00502269">
        <w:rPr>
          <w:rFonts w:ascii="Arial" w:hAnsi="Arial" w:cs="Arial"/>
          <w:b/>
          <w:sz w:val="24"/>
          <w:szCs w:val="24"/>
        </w:rPr>
        <w:t>KORISNICI, MJERE I UVJETI DODJELE POTPORA</w:t>
      </w:r>
    </w:p>
    <w:p w:rsidR="00171435" w:rsidRPr="00267BE5" w:rsidRDefault="00171435" w:rsidP="00171435">
      <w:pPr>
        <w:jc w:val="both"/>
        <w:rPr>
          <w:rFonts w:ascii="Arial" w:hAnsi="Arial" w:cs="Arial"/>
          <w:b/>
          <w:color w:val="FF0000"/>
          <w:highlight w:val="yellow"/>
        </w:rPr>
      </w:pPr>
    </w:p>
    <w:p w:rsidR="002E1B86" w:rsidRPr="00267BE5" w:rsidRDefault="002E1B86" w:rsidP="00171435">
      <w:pPr>
        <w:jc w:val="both"/>
        <w:rPr>
          <w:rFonts w:ascii="Arial" w:hAnsi="Arial" w:cs="Arial"/>
          <w:b/>
          <w:color w:val="FF0000"/>
          <w:highlight w:val="yellow"/>
        </w:rPr>
      </w:pPr>
    </w:p>
    <w:p w:rsidR="00D81ED8" w:rsidRDefault="00D81ED8" w:rsidP="00E4546E">
      <w:pPr>
        <w:ind w:firstLine="709"/>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53/12, 56/13, i 121/16) koji posluju cijelu godinu i imaju registrirano sjedište i prebivalište (obrtnici) na području Općine Gračac</w:t>
      </w:r>
      <w:r>
        <w:rPr>
          <w:rFonts w:ascii="Arial" w:hAnsi="Arial" w:cs="Arial"/>
        </w:rPr>
        <w:t xml:space="preserve"> i na području Općine Gračac obavljaju djelatnost, </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r>
        <w:rPr>
          <w:rFonts w:ascii="Arial" w:hAnsi="Arial" w:cs="Arial"/>
        </w:rPr>
        <w:t>, koja ne mogu biti korisnici ovih mjera</w:t>
      </w:r>
      <w:r w:rsidRPr="00E868F6">
        <w:rPr>
          <w:rFonts w:ascii="Arial" w:hAnsi="Arial" w:cs="Arial"/>
        </w:rPr>
        <w:t>.</w:t>
      </w:r>
    </w:p>
    <w:p w:rsidR="00D81ED8" w:rsidRDefault="00D81ED8" w:rsidP="00D81ED8">
      <w:pPr>
        <w:jc w:val="both"/>
        <w:rPr>
          <w:rFonts w:ascii="Arial" w:hAnsi="Arial" w:cs="Arial"/>
        </w:rPr>
      </w:pPr>
    </w:p>
    <w:p w:rsidR="00D81ED8" w:rsidRDefault="00D81ED8" w:rsidP="00D81ED8">
      <w:pPr>
        <w:jc w:val="both"/>
        <w:rPr>
          <w:rFonts w:ascii="Arial" w:hAnsi="Arial" w:cs="Arial"/>
        </w:rPr>
      </w:pPr>
    </w:p>
    <w:p w:rsidR="00D81ED8" w:rsidRPr="008E01BD" w:rsidRDefault="00D81ED8" w:rsidP="00E4546E">
      <w:pPr>
        <w:autoSpaceDE w:val="0"/>
        <w:autoSpaceDN w:val="0"/>
        <w:adjustRightInd w:val="0"/>
        <w:ind w:firstLine="709"/>
        <w:jc w:val="both"/>
        <w:rPr>
          <w:rFonts w:ascii="Arial" w:hAnsi="Arial" w:cs="Arial"/>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w:t>
      </w:r>
      <w:proofErr w:type="spellStart"/>
      <w:r w:rsidRPr="008E01BD">
        <w:rPr>
          <w:rFonts w:ascii="Arial" w:hAnsi="Arial" w:cs="Arial"/>
        </w:rPr>
        <w:t>minimis</w:t>
      </w:r>
      <w:proofErr w:type="spellEnd"/>
      <w:r w:rsidRPr="008E01BD">
        <w:rPr>
          <w:rFonts w:ascii="Arial" w:hAnsi="Arial" w:cs="Arial"/>
        </w:rPr>
        <w:t xml:space="preserve">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rsidR="00D81ED8" w:rsidRPr="008E01BD" w:rsidRDefault="00D81ED8" w:rsidP="00D81ED8">
      <w:pPr>
        <w:autoSpaceDE w:val="0"/>
        <w:autoSpaceDN w:val="0"/>
        <w:adjustRightInd w:val="0"/>
        <w:jc w:val="both"/>
        <w:rPr>
          <w:rFonts w:ascii="Arial" w:hAnsi="Arial" w:cs="Arial"/>
        </w:rPr>
      </w:pPr>
    </w:p>
    <w:p w:rsidR="00D81ED8" w:rsidRPr="008E01BD" w:rsidRDefault="00D81ED8" w:rsidP="00E4546E">
      <w:pPr>
        <w:pStyle w:val="NoSpacing1"/>
        <w:ind w:firstLine="360"/>
        <w:jc w:val="both"/>
        <w:rPr>
          <w:rFonts w:ascii="Arial" w:hAnsi="Arial" w:cs="Arial"/>
          <w:sz w:val="24"/>
          <w:szCs w:val="24"/>
        </w:rPr>
      </w:pPr>
      <w:r w:rsidRPr="008E01BD">
        <w:rPr>
          <w:rFonts w:ascii="Arial" w:hAnsi="Arial" w:cs="Arial"/>
          <w:sz w:val="24"/>
          <w:szCs w:val="24"/>
        </w:rPr>
        <w:t xml:space="preserve">Sukladno članku 2., točka 2. </w:t>
      </w:r>
      <w:r w:rsidRPr="008E01BD">
        <w:rPr>
          <w:rFonts w:ascii="Arial" w:hAnsi="Arial" w:cs="Arial"/>
          <w:bCs/>
          <w:sz w:val="24"/>
          <w:szCs w:val="24"/>
        </w:rPr>
        <w:t xml:space="preserve">Uredbe </w:t>
      </w:r>
      <w:r w:rsidRPr="008E01BD">
        <w:rPr>
          <w:rFonts w:ascii="Arial" w:hAnsi="Arial" w:cs="Arial"/>
          <w:sz w:val="24"/>
          <w:szCs w:val="24"/>
        </w:rPr>
        <w:t>pod pojmom „jedan poduzetnik“ obuhvaćena su sva poduzeća koja su u najmanje jednom od sljedećih međusobnih odnosa: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većinu glasačkih prava dioničara ili članova u drugom poduzeću;</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imenovati ili smijeniti većinu članova upravnog, upravljačkog ili nadzornog tijela drugog poduzeća;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ima pravo ostvarivati vladajući utjecaj na drugo poduzeće prema ugovoru sklopljenom s tim poduzećem ili prema odredbi statuta ili društvenog ugovora tog poduzeća;</w:t>
      </w:r>
    </w:p>
    <w:p w:rsidR="00D81ED8" w:rsidRPr="008E01BD" w:rsidRDefault="00D81ED8" w:rsidP="00D81ED8">
      <w:pPr>
        <w:pStyle w:val="NoSpacing1"/>
        <w:numPr>
          <w:ilvl w:val="0"/>
          <w:numId w:val="10"/>
        </w:numPr>
        <w:jc w:val="both"/>
        <w:rPr>
          <w:rFonts w:ascii="Arial" w:hAnsi="Arial" w:cs="Arial"/>
          <w:sz w:val="24"/>
          <w:szCs w:val="24"/>
        </w:rPr>
      </w:pPr>
      <w:r w:rsidRPr="008E01BD">
        <w:rPr>
          <w:rFonts w:ascii="Arial" w:hAnsi="Arial" w:cs="Arial"/>
          <w:sz w:val="24"/>
          <w:szCs w:val="24"/>
        </w:rPr>
        <w:t>jedno poduzeće, koje je dioničar ili član u drugom poduzeću, kontrolira samo, u skladu s dogovorom s drugim dioničarima ili članovima tog poduzeća, većinu glasačkih prava dioničara ili glasačkih prava članova u tom poduzeću.</w:t>
      </w:r>
    </w:p>
    <w:p w:rsidR="00D81ED8" w:rsidRPr="008E01BD" w:rsidRDefault="00D81ED8" w:rsidP="00D81ED8">
      <w:pPr>
        <w:autoSpaceDE w:val="0"/>
        <w:autoSpaceDN w:val="0"/>
        <w:adjustRightInd w:val="0"/>
        <w:ind w:left="720"/>
        <w:jc w:val="both"/>
        <w:rPr>
          <w:rFonts w:ascii="Arial" w:hAnsi="Arial" w:cs="Arial"/>
        </w:rPr>
      </w:pPr>
    </w:p>
    <w:p w:rsidR="00D81ED8" w:rsidRPr="008E01BD" w:rsidRDefault="00D81ED8" w:rsidP="00E4546E">
      <w:pPr>
        <w:autoSpaceDE w:val="0"/>
        <w:autoSpaceDN w:val="0"/>
        <w:adjustRightInd w:val="0"/>
        <w:ind w:firstLine="360"/>
        <w:jc w:val="both"/>
        <w:rPr>
          <w:rFonts w:ascii="Arial" w:hAnsi="Arial" w:cs="Arial"/>
        </w:rPr>
      </w:pPr>
      <w:r w:rsidRPr="008E01BD">
        <w:rPr>
          <w:rFonts w:ascii="Arial" w:hAnsi="Arial" w:cs="Arial"/>
        </w:rPr>
        <w:t>Poduzeća koja su u bilo kojem od odnosa navedenih u prvom podstavku točkama (a) do (d) preko jednog ili više drugih poduzeća isto se tako smatraju jednim poduzetnikom.</w:t>
      </w:r>
    </w:p>
    <w:p w:rsidR="00D81ED8" w:rsidRPr="008E01BD" w:rsidRDefault="00D81ED8" w:rsidP="00D81ED8">
      <w:pPr>
        <w:autoSpaceDE w:val="0"/>
        <w:autoSpaceDN w:val="0"/>
        <w:adjustRightInd w:val="0"/>
        <w:jc w:val="both"/>
        <w:rPr>
          <w:rFonts w:ascii="Arial" w:hAnsi="Arial" w:cs="Arial"/>
        </w:rPr>
      </w:pPr>
    </w:p>
    <w:p w:rsidR="00D81ED8" w:rsidRDefault="00D81ED8" w:rsidP="00E4546E">
      <w:pPr>
        <w:autoSpaceDE w:val="0"/>
        <w:autoSpaceDN w:val="0"/>
        <w:adjustRightInd w:val="0"/>
        <w:ind w:firstLine="360"/>
        <w:jc w:val="both"/>
        <w:rPr>
          <w:rFonts w:ascii="Arial" w:hAnsi="Arial" w:cs="Arial"/>
        </w:rPr>
      </w:pPr>
      <w:r w:rsidRPr="00327E4E">
        <w:rPr>
          <w:rFonts w:ascii="Arial" w:hAnsi="Arial" w:cs="Arial"/>
        </w:rPr>
        <w:t xml:space="preserve">Ovaj </w:t>
      </w:r>
      <w:r>
        <w:rPr>
          <w:rFonts w:ascii="Arial" w:hAnsi="Arial" w:cs="Arial"/>
        </w:rPr>
        <w:t>P</w:t>
      </w:r>
      <w:r w:rsidRPr="00327E4E">
        <w:rPr>
          <w:rFonts w:ascii="Arial" w:hAnsi="Arial" w:cs="Arial"/>
        </w:rPr>
        <w:t>rogram potpora ne odnosi se:</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rsidR="00D81ED8"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lastRenderedPageBreak/>
        <w:t xml:space="preserve">na potpore koje se dodjeljuju poduzetnicima  koji djeluju u sektorima ribarstva i </w:t>
      </w:r>
      <w:proofErr w:type="spellStart"/>
      <w:r w:rsidRPr="00327E4E">
        <w:rPr>
          <w:rFonts w:ascii="Arial" w:hAnsi="Arial" w:cs="Arial"/>
        </w:rPr>
        <w:t>akvakulture</w:t>
      </w:r>
      <w:proofErr w:type="spellEnd"/>
      <w:r w:rsidRPr="00327E4E">
        <w:rPr>
          <w:rFonts w:ascii="Arial" w:hAnsi="Arial" w:cs="Arial"/>
        </w:rPr>
        <w:t>,</w:t>
      </w:r>
    </w:p>
    <w:p w:rsidR="00D81ED8" w:rsidRPr="004A1851"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rsidR="00D81ED8" w:rsidRPr="00327E4E" w:rsidRDefault="00D81ED8" w:rsidP="00D81ED8">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 xml:space="preserve">kupovinu vozila za cestovni prijevoz tereta sukladno članku 3. točki 2. </w:t>
      </w:r>
      <w:r w:rsidRPr="00327E4E">
        <w:rPr>
          <w:rFonts w:ascii="Arial" w:hAnsi="Arial" w:cs="Arial"/>
          <w:bCs/>
        </w:rPr>
        <w:t>Uredbe</w:t>
      </w:r>
      <w:r w:rsidRPr="00327E4E">
        <w:rPr>
          <w:rFonts w:ascii="Arial" w:hAnsi="Arial" w:cs="Arial"/>
        </w:rPr>
        <w:t>.</w:t>
      </w:r>
    </w:p>
    <w:p w:rsidR="00D81ED8" w:rsidRPr="008E01BD" w:rsidRDefault="00D81ED8" w:rsidP="00D81ED8">
      <w:pPr>
        <w:autoSpaceDE w:val="0"/>
        <w:autoSpaceDN w:val="0"/>
        <w:adjustRightInd w:val="0"/>
        <w:jc w:val="both"/>
        <w:rPr>
          <w:rFonts w:ascii="Arial" w:hAnsi="Arial" w:cs="Arial"/>
        </w:rPr>
      </w:pPr>
    </w:p>
    <w:p w:rsidR="00D81ED8" w:rsidRPr="008E01BD" w:rsidRDefault="00D81ED8" w:rsidP="00E4546E">
      <w:pPr>
        <w:ind w:firstLine="360"/>
        <w:jc w:val="both"/>
        <w:rPr>
          <w:rFonts w:ascii="Arial" w:hAnsi="Arial" w:cs="Arial"/>
        </w:rPr>
      </w:pPr>
      <w:r w:rsidRPr="008E01BD">
        <w:rPr>
          <w:rFonts w:ascii="Arial" w:hAnsi="Arial" w:cs="Arial"/>
        </w:rPr>
        <w:t xml:space="preserve">Sukladno članku 3. </w:t>
      </w:r>
      <w:r w:rsidRPr="008E01BD">
        <w:rPr>
          <w:rFonts w:ascii="Arial" w:hAnsi="Arial" w:cs="Arial"/>
          <w:bCs/>
        </w:rPr>
        <w:t xml:space="preserve">Uredbe </w:t>
      </w:r>
      <w:r w:rsidRPr="008E01BD">
        <w:rPr>
          <w:rFonts w:ascii="Arial" w:hAnsi="Arial" w:cs="Arial"/>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rsidR="00D81ED8" w:rsidRDefault="00D81ED8" w:rsidP="00D81ED8">
      <w:pPr>
        <w:jc w:val="both"/>
        <w:rPr>
          <w:rFonts w:ascii="Arial" w:hAnsi="Arial" w:cs="Arial"/>
        </w:rPr>
      </w:pPr>
    </w:p>
    <w:p w:rsidR="00D81ED8" w:rsidRPr="000F158C" w:rsidRDefault="00D81ED8" w:rsidP="00E4546E">
      <w:pPr>
        <w:ind w:firstLine="360"/>
        <w:jc w:val="both"/>
        <w:rPr>
          <w:rFonts w:ascii="Arial" w:hAnsi="Arial" w:cs="Arial"/>
        </w:rPr>
      </w:pPr>
      <w:r w:rsidRPr="008E01BD">
        <w:rPr>
          <w:rFonts w:ascii="Arial" w:hAnsi="Arial" w:cs="Arial"/>
        </w:rPr>
        <w:t xml:space="preserve">Davatelj državne potpore dužan je korisniku potpore dostaviti </w:t>
      </w:r>
      <w:r>
        <w:rPr>
          <w:rFonts w:ascii="Arial" w:hAnsi="Arial" w:cs="Arial"/>
        </w:rPr>
        <w:t>o</w:t>
      </w:r>
      <w:r w:rsidRPr="008E01BD">
        <w:rPr>
          <w:rFonts w:ascii="Arial" w:hAnsi="Arial" w:cs="Arial"/>
        </w:rPr>
        <w:t xml:space="preserve">bavijest da mu je dodijeljena potpora male vrijednosti sukladno Uredbi, a svaki korisnik potpore u obvezi je </w:t>
      </w:r>
      <w:r w:rsidRPr="000F158C">
        <w:rPr>
          <w:rFonts w:ascii="Arial" w:hAnsi="Arial" w:cs="Arial"/>
        </w:rPr>
        <w:t>prilikom predaje zahtjeva predati ispunjen, potpisan i ovjeren obrazac pod nazivom Izjava o korištenim državnim potporama male vrijednosti (OBRAZAC IZJ).</w:t>
      </w:r>
    </w:p>
    <w:p w:rsidR="00D81ED8" w:rsidRDefault="00D81ED8" w:rsidP="00D81ED8">
      <w:pPr>
        <w:jc w:val="both"/>
        <w:rPr>
          <w:rFonts w:ascii="Arial" w:hAnsi="Arial" w:cs="Arial"/>
        </w:rPr>
      </w:pPr>
    </w:p>
    <w:p w:rsidR="00D81ED8" w:rsidRDefault="00D81ED8" w:rsidP="00D81ED8">
      <w:pPr>
        <w:jc w:val="both"/>
        <w:rPr>
          <w:rFonts w:ascii="Arial" w:hAnsi="Arial" w:cs="Arial"/>
        </w:rPr>
      </w:pPr>
      <w:r>
        <w:rPr>
          <w:rFonts w:ascii="Arial" w:hAnsi="Arial" w:cs="Arial"/>
        </w:rPr>
        <w:tab/>
      </w:r>
    </w:p>
    <w:p w:rsidR="00D81ED8" w:rsidRPr="00502269" w:rsidRDefault="00D81ED8" w:rsidP="00E4546E">
      <w:pPr>
        <w:ind w:firstLine="360"/>
        <w:jc w:val="both"/>
        <w:rPr>
          <w:rFonts w:ascii="Arial" w:hAnsi="Arial" w:cs="Arial"/>
          <w:b/>
        </w:rPr>
      </w:pPr>
      <w:r w:rsidRPr="00502269">
        <w:rPr>
          <w:rFonts w:ascii="Arial" w:hAnsi="Arial" w:cs="Arial"/>
          <w:b/>
        </w:rPr>
        <w:t>Korisnik potpore koji je u sustavu PDV-a ne ostvaruje pravo na povrat PDV-a kao prihvatljivog troška za potpore iz ovog Programa, sukladno tome podnositelj zahtjeva je dužan dostaviti potvrdu nadležne Porezne uprave da nije u sustavu PDV-a.</w:t>
      </w:r>
    </w:p>
    <w:p w:rsidR="00D81ED8" w:rsidRPr="00502269" w:rsidRDefault="00D81ED8" w:rsidP="00D81ED8">
      <w:pPr>
        <w:jc w:val="both"/>
        <w:rPr>
          <w:rFonts w:ascii="Arial" w:hAnsi="Arial" w:cs="Arial"/>
          <w:b/>
          <w:highlight w:val="yellow"/>
        </w:rPr>
      </w:pPr>
    </w:p>
    <w:p w:rsidR="00D81ED8" w:rsidRPr="00502269" w:rsidRDefault="00D81ED8" w:rsidP="00E4546E">
      <w:pPr>
        <w:ind w:firstLine="360"/>
        <w:jc w:val="both"/>
        <w:rPr>
          <w:rFonts w:ascii="Arial" w:hAnsi="Arial" w:cs="Arial"/>
          <w:b/>
        </w:rPr>
      </w:pPr>
      <w:r w:rsidRPr="00502269">
        <w:rPr>
          <w:rFonts w:ascii="Arial" w:hAnsi="Arial" w:cs="Arial"/>
          <w:b/>
        </w:rPr>
        <w:t xml:space="preserve">Ukoliko pojedinom mjerom nije drukčije propisano: </w:t>
      </w:r>
      <w:r w:rsidRPr="00502269">
        <w:rPr>
          <w:rFonts w:ascii="Arial" w:hAnsi="Arial" w:cs="Arial"/>
          <w:b/>
        </w:rPr>
        <w:tab/>
      </w:r>
    </w:p>
    <w:p w:rsidR="00D81ED8" w:rsidRPr="00502269" w:rsidRDefault="00D81ED8" w:rsidP="00D81ED8">
      <w:pPr>
        <w:jc w:val="both"/>
        <w:rPr>
          <w:rFonts w:ascii="Arial" w:hAnsi="Arial" w:cs="Arial"/>
          <w:b/>
        </w:rPr>
      </w:pPr>
    </w:p>
    <w:p w:rsidR="00D81ED8" w:rsidRPr="00502269" w:rsidRDefault="00D81ED8" w:rsidP="00E4546E">
      <w:pPr>
        <w:ind w:firstLine="360"/>
        <w:jc w:val="both"/>
        <w:rPr>
          <w:rFonts w:ascii="Arial" w:hAnsi="Arial" w:cs="Arial"/>
          <w:b/>
        </w:rPr>
      </w:pPr>
      <w:r w:rsidRPr="00502269">
        <w:rPr>
          <w:rFonts w:ascii="Arial" w:hAnsi="Arial" w:cs="Arial"/>
          <w:b/>
        </w:rPr>
        <w:t>Korisnik potpore mora imati najmanje jednog (1) zaposlenog, uključujući vlasnika/</w:t>
      </w:r>
      <w:proofErr w:type="spellStart"/>
      <w:r w:rsidRPr="00502269">
        <w:rPr>
          <w:rFonts w:ascii="Arial" w:hAnsi="Arial" w:cs="Arial"/>
          <w:b/>
        </w:rPr>
        <w:t>cu</w:t>
      </w:r>
      <w:proofErr w:type="spellEnd"/>
      <w:r w:rsidRPr="00502269">
        <w:rPr>
          <w:rFonts w:ascii="Arial" w:hAnsi="Arial" w:cs="Arial"/>
          <w:b/>
        </w:rPr>
        <w:t xml:space="preserve">. </w:t>
      </w:r>
    </w:p>
    <w:p w:rsidR="00D81ED8" w:rsidRPr="00502269" w:rsidRDefault="00D81ED8" w:rsidP="00D81ED8">
      <w:pPr>
        <w:jc w:val="both"/>
        <w:rPr>
          <w:rFonts w:ascii="Arial" w:hAnsi="Arial" w:cs="Arial"/>
          <w:b/>
        </w:rPr>
      </w:pPr>
    </w:p>
    <w:p w:rsidR="00D81ED8" w:rsidRPr="00502269" w:rsidRDefault="00D81ED8" w:rsidP="00D81ED8">
      <w:pPr>
        <w:jc w:val="both"/>
        <w:rPr>
          <w:rFonts w:ascii="Arial" w:hAnsi="Arial" w:cs="Arial"/>
          <w:b/>
        </w:rPr>
      </w:pPr>
    </w:p>
    <w:p w:rsidR="005B433E" w:rsidRPr="005B433E" w:rsidRDefault="00D81ED8" w:rsidP="00E4546E">
      <w:pPr>
        <w:pStyle w:val="NoSpacing1"/>
        <w:ind w:firstLine="360"/>
        <w:jc w:val="both"/>
        <w:rPr>
          <w:rFonts w:ascii="Arial" w:hAnsi="Arial" w:cs="Arial"/>
          <w:b/>
          <w:sz w:val="24"/>
          <w:szCs w:val="24"/>
        </w:rPr>
      </w:pPr>
      <w:r w:rsidRPr="00A41B8B">
        <w:rPr>
          <w:rFonts w:ascii="Arial" w:hAnsi="Arial" w:cs="Arial"/>
          <w:b/>
          <w:sz w:val="24"/>
          <w:szCs w:val="24"/>
        </w:rPr>
        <w:t>Korisnik potpore dužan je dostaviti potvrdu Porezne upra</w:t>
      </w:r>
      <w:r w:rsidR="005B433E" w:rsidRPr="00A41B8B">
        <w:rPr>
          <w:rFonts w:ascii="Arial" w:hAnsi="Arial" w:cs="Arial"/>
          <w:b/>
          <w:sz w:val="24"/>
          <w:szCs w:val="24"/>
        </w:rPr>
        <w:t>ve da nema dospjelih dugovanja</w:t>
      </w:r>
      <w:r w:rsidR="00F90479" w:rsidRPr="00A41B8B">
        <w:rPr>
          <w:rFonts w:ascii="Arial" w:hAnsi="Arial" w:cs="Arial"/>
          <w:b/>
          <w:sz w:val="24"/>
          <w:szCs w:val="24"/>
        </w:rPr>
        <w:t xml:space="preserve"> </w:t>
      </w:r>
      <w:r w:rsidR="005B433E" w:rsidRPr="00A41B8B">
        <w:rPr>
          <w:rFonts w:ascii="Arial" w:hAnsi="Arial" w:cs="Arial"/>
          <w:b/>
          <w:sz w:val="24"/>
          <w:szCs w:val="24"/>
        </w:rPr>
        <w:t>(</w:t>
      </w:r>
      <w:r w:rsidR="00A41B8B" w:rsidRPr="00A41B8B">
        <w:rPr>
          <w:rFonts w:ascii="Arial" w:hAnsi="Arial" w:cs="Arial"/>
          <w:b/>
          <w:sz w:val="24"/>
          <w:szCs w:val="24"/>
        </w:rPr>
        <w:t>ne odnosi se na slučaj kada je</w:t>
      </w:r>
      <w:r w:rsidR="005B433E" w:rsidRPr="00A41B8B">
        <w:rPr>
          <w:rFonts w:ascii="Arial" w:hAnsi="Arial" w:cs="Arial"/>
          <w:b/>
          <w:sz w:val="24"/>
          <w:szCs w:val="24"/>
        </w:rPr>
        <w:t>, sukladno posebnim propisima, odobrena odgoda plaćanja navedenih obveza</w:t>
      </w:r>
      <w:r w:rsidR="00A41B8B" w:rsidRPr="00A41B8B">
        <w:rPr>
          <w:rFonts w:ascii="Arial" w:hAnsi="Arial" w:cs="Arial"/>
          <w:b/>
          <w:sz w:val="24"/>
          <w:szCs w:val="24"/>
        </w:rPr>
        <w:t>)</w:t>
      </w:r>
      <w:r w:rsidR="005B433E" w:rsidRPr="00A41B8B">
        <w:rPr>
          <w:rFonts w:ascii="Arial" w:hAnsi="Arial" w:cs="Arial"/>
          <w:b/>
          <w:sz w:val="24"/>
          <w:szCs w:val="24"/>
        </w:rPr>
        <w:t>.</w:t>
      </w:r>
    </w:p>
    <w:p w:rsidR="00D81ED8" w:rsidRPr="00502269" w:rsidRDefault="00D81ED8" w:rsidP="00D81ED8">
      <w:pPr>
        <w:jc w:val="both"/>
        <w:rPr>
          <w:rFonts w:ascii="Arial" w:hAnsi="Arial" w:cs="Arial"/>
          <w:b/>
        </w:rPr>
      </w:pPr>
    </w:p>
    <w:p w:rsidR="00D81ED8" w:rsidRPr="00502269" w:rsidRDefault="00D81ED8" w:rsidP="00D81ED8">
      <w:pPr>
        <w:jc w:val="both"/>
        <w:rPr>
          <w:rFonts w:ascii="Arial" w:hAnsi="Arial" w:cs="Arial"/>
          <w:b/>
        </w:rPr>
      </w:pPr>
    </w:p>
    <w:p w:rsidR="00D81ED8" w:rsidRPr="00502269" w:rsidRDefault="00D81ED8" w:rsidP="00A41B8B">
      <w:pPr>
        <w:ind w:firstLine="360"/>
        <w:jc w:val="both"/>
        <w:rPr>
          <w:rFonts w:ascii="Arial" w:hAnsi="Arial" w:cs="Arial"/>
          <w:b/>
        </w:rPr>
      </w:pPr>
      <w:r w:rsidRPr="00502269">
        <w:rPr>
          <w:rFonts w:ascii="Arial" w:hAnsi="Arial" w:cs="Arial"/>
          <w:b/>
        </w:rPr>
        <w:t>Korisnik potpore ne smije imati niti dospjela dugovanja prema Općini Gračac, što Općina Gračac provjerava u svojim službenim evidencijama.</w:t>
      </w:r>
    </w:p>
    <w:p w:rsidR="00D81ED8" w:rsidRPr="00502269" w:rsidRDefault="00D81ED8" w:rsidP="00D81ED8">
      <w:pPr>
        <w:jc w:val="both"/>
        <w:rPr>
          <w:rFonts w:ascii="Arial" w:hAnsi="Arial" w:cs="Arial"/>
          <w:b/>
        </w:rPr>
      </w:pPr>
    </w:p>
    <w:p w:rsidR="00D81ED8" w:rsidRPr="00502269" w:rsidRDefault="00D81ED8" w:rsidP="00A41B8B">
      <w:pPr>
        <w:pStyle w:val="BodyText"/>
        <w:ind w:firstLine="360"/>
        <w:rPr>
          <w:rFonts w:ascii="Arial" w:hAnsi="Arial" w:cs="Arial"/>
          <w:b/>
        </w:rPr>
      </w:pPr>
      <w:r w:rsidRPr="00502269">
        <w:rPr>
          <w:rFonts w:ascii="Arial" w:hAnsi="Arial" w:cs="Arial"/>
          <w:b/>
        </w:rPr>
        <w:t>Potpora se ne može ostvariti za rashode za koje je u cijelosti već ostvarena potpora iz drugih izvora.</w:t>
      </w:r>
    </w:p>
    <w:p w:rsidR="00D81ED8" w:rsidRPr="00502269" w:rsidRDefault="00D81ED8" w:rsidP="00D81ED8">
      <w:pPr>
        <w:jc w:val="both"/>
        <w:rPr>
          <w:rFonts w:ascii="Arial" w:hAnsi="Arial" w:cs="Arial"/>
          <w:b/>
        </w:rPr>
      </w:pPr>
    </w:p>
    <w:p w:rsidR="00D81ED8" w:rsidRPr="00502269" w:rsidRDefault="00D81ED8" w:rsidP="00A41B8B">
      <w:pPr>
        <w:ind w:firstLine="360"/>
        <w:jc w:val="both"/>
        <w:rPr>
          <w:rFonts w:ascii="Arial" w:hAnsi="Arial" w:cs="Arial"/>
          <w:b/>
        </w:rPr>
      </w:pPr>
      <w:r w:rsidRPr="00502269">
        <w:rPr>
          <w:rFonts w:ascii="Arial" w:hAnsi="Arial" w:cs="Arial"/>
          <w:b/>
        </w:rPr>
        <w:t xml:space="preserve">Temeljem ovog Programa pojedinom korisniku može se odobriti više vrsta potpora do najvišeg ukupnog godišnjeg iznosa od 20.000,00 kuna. </w:t>
      </w:r>
    </w:p>
    <w:p w:rsidR="00D81ED8" w:rsidRPr="00502269" w:rsidRDefault="00D81ED8" w:rsidP="00D81ED8">
      <w:pPr>
        <w:jc w:val="both"/>
        <w:rPr>
          <w:rFonts w:ascii="Arial" w:hAnsi="Arial" w:cs="Arial"/>
          <w:b/>
        </w:rPr>
      </w:pPr>
    </w:p>
    <w:p w:rsidR="00D81ED8" w:rsidRPr="00502269" w:rsidRDefault="00D81ED8" w:rsidP="00A41B8B">
      <w:pPr>
        <w:ind w:firstLine="360"/>
        <w:jc w:val="both"/>
        <w:rPr>
          <w:rFonts w:ascii="Arial" w:hAnsi="Arial" w:cs="Arial"/>
          <w:b/>
        </w:rPr>
      </w:pPr>
      <w:r w:rsidRPr="00502269">
        <w:rPr>
          <w:rFonts w:ascii="Arial" w:hAnsi="Arial" w:cs="Arial"/>
          <w:b/>
        </w:rPr>
        <w:t xml:space="preserve">Deficitarnim djelatnostima u smislu ovog Programa smatraju se: bravari, stolari, urari, postolari, krojači, staklari, ključari, automehaničari, vulkanizeri, autolimari, limari, krovopokrivači, zidari, građevinari, slastičari, soboslikari, pekari, proizvođači gotovih proizvoda. </w:t>
      </w:r>
    </w:p>
    <w:p w:rsidR="00305C21" w:rsidRPr="00267BE5" w:rsidRDefault="00305C21" w:rsidP="00305C21">
      <w:pPr>
        <w:jc w:val="both"/>
        <w:rPr>
          <w:rFonts w:ascii="Arial" w:hAnsi="Arial" w:cs="Arial"/>
          <w:highlight w:val="yellow"/>
        </w:rPr>
      </w:pPr>
    </w:p>
    <w:p w:rsidR="002E1B86" w:rsidRPr="002C5D18" w:rsidRDefault="002E1B86" w:rsidP="00A41B8B">
      <w:pPr>
        <w:ind w:firstLine="720"/>
        <w:jc w:val="both"/>
        <w:rPr>
          <w:rFonts w:ascii="Arial" w:hAnsi="Arial" w:cs="Arial"/>
          <w:b/>
        </w:rPr>
      </w:pPr>
      <w:r w:rsidRPr="002C5D18">
        <w:rPr>
          <w:rFonts w:ascii="Arial" w:hAnsi="Arial" w:cs="Arial"/>
          <w:b/>
        </w:rPr>
        <w:t>Ukoliko pojedinom mjerom nije drukčije definirano, potpora se može ostvariti za prihvatljive troškove</w:t>
      </w:r>
      <w:r w:rsidR="002C5D18" w:rsidRPr="002C5D18">
        <w:rPr>
          <w:rFonts w:ascii="Arial" w:hAnsi="Arial" w:cs="Arial"/>
          <w:b/>
        </w:rPr>
        <w:t xml:space="preserve"> nastale </w:t>
      </w:r>
      <w:r w:rsidR="002C5D18">
        <w:rPr>
          <w:rFonts w:ascii="Arial" w:hAnsi="Arial" w:cs="Arial"/>
          <w:b/>
        </w:rPr>
        <w:t>počevši od</w:t>
      </w:r>
      <w:r w:rsidR="0065539E" w:rsidRPr="002C5D18">
        <w:rPr>
          <w:rFonts w:ascii="Arial" w:hAnsi="Arial" w:cs="Arial"/>
          <w:b/>
        </w:rPr>
        <w:t xml:space="preserve"> 1. </w:t>
      </w:r>
      <w:r w:rsidR="00637FF1">
        <w:rPr>
          <w:rFonts w:ascii="Arial" w:hAnsi="Arial" w:cs="Arial"/>
          <w:b/>
        </w:rPr>
        <w:t>lip</w:t>
      </w:r>
      <w:r w:rsidR="0065539E" w:rsidRPr="002C5D18">
        <w:rPr>
          <w:rFonts w:ascii="Arial" w:hAnsi="Arial" w:cs="Arial"/>
          <w:b/>
        </w:rPr>
        <w:t>nja 2020. godine</w:t>
      </w:r>
      <w:r w:rsidR="00E27763" w:rsidRPr="002C5D18">
        <w:rPr>
          <w:rFonts w:ascii="Arial" w:hAnsi="Arial" w:cs="Arial"/>
          <w:b/>
        </w:rPr>
        <w:t xml:space="preserve">. </w:t>
      </w:r>
      <w:r w:rsidR="002255BE" w:rsidRPr="002C5D18">
        <w:rPr>
          <w:rFonts w:ascii="Arial" w:hAnsi="Arial" w:cs="Arial"/>
          <w:b/>
        </w:rPr>
        <w:t xml:space="preserve"> </w:t>
      </w:r>
    </w:p>
    <w:p w:rsidR="002E1B86" w:rsidRPr="00267BE5" w:rsidRDefault="002E1B86" w:rsidP="00305C21">
      <w:pPr>
        <w:jc w:val="both"/>
        <w:rPr>
          <w:rFonts w:ascii="Arial" w:hAnsi="Arial" w:cs="Arial"/>
          <w:highlight w:val="yellow"/>
        </w:rPr>
      </w:pPr>
    </w:p>
    <w:p w:rsidR="002E1B86" w:rsidRDefault="002E1B86" w:rsidP="00305C21">
      <w:pPr>
        <w:pStyle w:val="BodyText"/>
        <w:rPr>
          <w:rFonts w:ascii="Arial" w:eastAsia="Times New Roman" w:hAnsi="Arial" w:cs="Arial"/>
          <w:highlight w:val="yellow"/>
          <w:lang w:val="hr-BA" w:eastAsia="en-US"/>
        </w:rPr>
      </w:pPr>
    </w:p>
    <w:p w:rsidR="00502269" w:rsidRDefault="00267BE5" w:rsidP="00305C21">
      <w:pPr>
        <w:pStyle w:val="BodyText"/>
        <w:rPr>
          <w:rFonts w:ascii="Arial" w:hAnsi="Arial" w:cs="Arial"/>
          <w:b/>
          <w:sz w:val="28"/>
          <w:szCs w:val="28"/>
        </w:rPr>
      </w:pPr>
      <w:r w:rsidRPr="002C5D18">
        <w:rPr>
          <w:rFonts w:ascii="Arial" w:eastAsia="Times New Roman" w:hAnsi="Arial" w:cs="Arial"/>
          <w:b/>
          <w:sz w:val="28"/>
          <w:szCs w:val="28"/>
          <w:lang w:val="hr-BA" w:eastAsia="en-US"/>
        </w:rPr>
        <w:t>MJERA 1.</w:t>
      </w:r>
      <w:r w:rsidR="00502269" w:rsidRPr="002C5D18">
        <w:rPr>
          <w:rFonts w:ascii="Arial" w:eastAsia="Times New Roman" w:hAnsi="Arial" w:cs="Arial"/>
          <w:b/>
          <w:sz w:val="28"/>
          <w:szCs w:val="28"/>
          <w:lang w:val="hr-BA" w:eastAsia="en-US"/>
        </w:rPr>
        <w:t xml:space="preserve"> </w:t>
      </w:r>
      <w:r w:rsidR="00502269">
        <w:rPr>
          <w:rFonts w:ascii="Arial" w:eastAsia="Times New Roman" w:hAnsi="Arial" w:cs="Arial"/>
          <w:b/>
          <w:sz w:val="28"/>
          <w:szCs w:val="28"/>
          <w:lang w:val="hr-BA" w:eastAsia="en-US"/>
        </w:rPr>
        <w:t xml:space="preserve">   </w:t>
      </w:r>
      <w:r w:rsidR="00502269" w:rsidRPr="00502269">
        <w:rPr>
          <w:rFonts w:ascii="Arial" w:hAnsi="Arial" w:cs="Arial"/>
          <w:b/>
          <w:sz w:val="28"/>
          <w:szCs w:val="28"/>
        </w:rPr>
        <w:t>Posebne mjere za ublažavanje posljedica</w:t>
      </w:r>
    </w:p>
    <w:p w:rsidR="00267BE5" w:rsidRDefault="00502269" w:rsidP="00305C21">
      <w:pPr>
        <w:pStyle w:val="BodyText"/>
        <w:rPr>
          <w:rFonts w:ascii="Arial" w:hAnsi="Arial" w:cs="Arial"/>
          <w:b/>
          <w:sz w:val="28"/>
          <w:szCs w:val="28"/>
        </w:rPr>
      </w:pPr>
      <w:r>
        <w:rPr>
          <w:rFonts w:ascii="Arial" w:hAnsi="Arial" w:cs="Arial"/>
          <w:b/>
          <w:sz w:val="28"/>
          <w:szCs w:val="28"/>
        </w:rPr>
        <w:t xml:space="preserve">                 </w:t>
      </w:r>
      <w:r w:rsidRPr="00502269">
        <w:rPr>
          <w:rFonts w:ascii="Arial" w:hAnsi="Arial" w:cs="Arial"/>
          <w:b/>
          <w:sz w:val="28"/>
          <w:szCs w:val="28"/>
        </w:rPr>
        <w:t xml:space="preserve"> </w:t>
      </w:r>
      <w:r>
        <w:rPr>
          <w:rFonts w:ascii="Arial" w:hAnsi="Arial" w:cs="Arial"/>
          <w:b/>
          <w:sz w:val="28"/>
          <w:szCs w:val="28"/>
        </w:rPr>
        <w:t xml:space="preserve">   </w:t>
      </w:r>
      <w:r w:rsidRPr="00502269">
        <w:rPr>
          <w:rFonts w:ascii="Arial" w:hAnsi="Arial" w:cs="Arial"/>
          <w:b/>
          <w:sz w:val="28"/>
          <w:szCs w:val="28"/>
        </w:rPr>
        <w:t xml:space="preserve">uzrokovanih </w:t>
      </w:r>
      <w:proofErr w:type="spellStart"/>
      <w:r w:rsidRPr="00502269">
        <w:rPr>
          <w:rFonts w:ascii="Arial" w:hAnsi="Arial" w:cs="Arial"/>
          <w:b/>
          <w:sz w:val="28"/>
          <w:szCs w:val="28"/>
        </w:rPr>
        <w:t>pandemijom</w:t>
      </w:r>
      <w:proofErr w:type="spellEnd"/>
      <w:r w:rsidRPr="00502269">
        <w:rPr>
          <w:rFonts w:ascii="Arial" w:hAnsi="Arial" w:cs="Arial"/>
          <w:b/>
          <w:sz w:val="28"/>
          <w:szCs w:val="28"/>
        </w:rPr>
        <w:t xml:space="preserve"> </w:t>
      </w:r>
      <w:proofErr w:type="spellStart"/>
      <w:r w:rsidRPr="00502269">
        <w:rPr>
          <w:rFonts w:ascii="Arial" w:hAnsi="Arial" w:cs="Arial"/>
          <w:b/>
          <w:sz w:val="28"/>
          <w:szCs w:val="28"/>
        </w:rPr>
        <w:t>koronavirusa</w:t>
      </w:r>
      <w:proofErr w:type="spellEnd"/>
    </w:p>
    <w:p w:rsidR="00502269" w:rsidRPr="00502269" w:rsidRDefault="00502269" w:rsidP="00305C21">
      <w:pPr>
        <w:pStyle w:val="BodyText"/>
        <w:rPr>
          <w:rFonts w:ascii="Arial" w:eastAsia="Times New Roman" w:hAnsi="Arial" w:cs="Arial"/>
          <w:b/>
          <w:sz w:val="28"/>
          <w:szCs w:val="28"/>
          <w:highlight w:val="yellow"/>
          <w:lang w:val="hr-BA" w:eastAsia="en-US"/>
        </w:rPr>
      </w:pPr>
    </w:p>
    <w:p w:rsidR="00502269" w:rsidRDefault="00502269" w:rsidP="00502269">
      <w:pPr>
        <w:jc w:val="both"/>
        <w:rPr>
          <w:rFonts w:ascii="Arial" w:hAnsi="Arial" w:cs="Arial"/>
        </w:rPr>
      </w:pPr>
      <w:r w:rsidRPr="00B716ED">
        <w:rPr>
          <w:rFonts w:ascii="Arial" w:hAnsi="Arial" w:cs="Arial"/>
          <w:u w:val="single"/>
        </w:rPr>
        <w:t>Korisnici:</w:t>
      </w:r>
      <w:r w:rsidRPr="00B716ED">
        <w:rPr>
          <w:rFonts w:ascii="Arial" w:hAnsi="Arial" w:cs="Arial"/>
        </w:rPr>
        <w:tab/>
        <w:t>Uz ispunjavanje općih uvjeta ovog Programa, obrtnici i poduzetnici čije</w:t>
      </w:r>
    </w:p>
    <w:p w:rsidR="00F90479" w:rsidRDefault="00502269" w:rsidP="00502269">
      <w:pPr>
        <w:jc w:val="both"/>
        <w:rPr>
          <w:rFonts w:ascii="Arial" w:hAnsi="Arial" w:cs="Arial"/>
        </w:rPr>
      </w:pPr>
      <w:r>
        <w:rPr>
          <w:rFonts w:ascii="Arial" w:hAnsi="Arial" w:cs="Arial"/>
        </w:rPr>
        <w:t xml:space="preserve">                    </w:t>
      </w:r>
      <w:r w:rsidRPr="00B716ED">
        <w:rPr>
          <w:rFonts w:ascii="Arial" w:hAnsi="Arial" w:cs="Arial"/>
        </w:rPr>
        <w:t xml:space="preserve"> poslovanje je pogođeno učincima </w:t>
      </w:r>
      <w:proofErr w:type="spellStart"/>
      <w:r w:rsidRPr="00B716ED">
        <w:rPr>
          <w:rFonts w:ascii="Arial" w:hAnsi="Arial" w:cs="Arial"/>
        </w:rPr>
        <w:t>koronavirusa</w:t>
      </w:r>
      <w:proofErr w:type="spellEnd"/>
      <w:r w:rsidRPr="00B716ED">
        <w:rPr>
          <w:rFonts w:ascii="Arial" w:hAnsi="Arial" w:cs="Arial"/>
        </w:rPr>
        <w:t xml:space="preserve"> COVID 19 jer kao</w:t>
      </w:r>
    </w:p>
    <w:p w:rsidR="00F90479" w:rsidRDefault="00F90479" w:rsidP="00502269">
      <w:pPr>
        <w:jc w:val="both"/>
        <w:rPr>
          <w:rFonts w:ascii="Arial" w:hAnsi="Arial" w:cs="Arial"/>
        </w:rPr>
      </w:pPr>
      <w:r>
        <w:rPr>
          <w:rFonts w:ascii="Arial" w:hAnsi="Arial" w:cs="Arial"/>
        </w:rPr>
        <w:t xml:space="preserve">                    </w:t>
      </w:r>
      <w:r w:rsidR="00502269" w:rsidRPr="00B716ED">
        <w:rPr>
          <w:rFonts w:ascii="Arial" w:hAnsi="Arial" w:cs="Arial"/>
        </w:rPr>
        <w:t xml:space="preserve"> poslodavci</w:t>
      </w:r>
      <w:r>
        <w:rPr>
          <w:rFonts w:ascii="Arial" w:hAnsi="Arial" w:cs="Arial"/>
        </w:rPr>
        <w:t xml:space="preserve"> </w:t>
      </w:r>
      <w:r w:rsidR="00502269" w:rsidRPr="00B716ED">
        <w:rPr>
          <w:rFonts w:ascii="Arial" w:hAnsi="Arial" w:cs="Arial"/>
        </w:rPr>
        <w:t>nisu mogli</w:t>
      </w:r>
      <w:r w:rsidR="00502269">
        <w:rPr>
          <w:rFonts w:ascii="Arial" w:hAnsi="Arial" w:cs="Arial"/>
        </w:rPr>
        <w:t>/</w:t>
      </w:r>
      <w:r>
        <w:rPr>
          <w:rFonts w:ascii="Arial" w:hAnsi="Arial" w:cs="Arial"/>
        </w:rPr>
        <w:t xml:space="preserve"> </w:t>
      </w:r>
      <w:r w:rsidR="00502269">
        <w:rPr>
          <w:rFonts w:ascii="Arial" w:hAnsi="Arial" w:cs="Arial"/>
        </w:rPr>
        <w:t>ograničeno su mogli</w:t>
      </w:r>
      <w:r w:rsidR="00502269" w:rsidRPr="00B716ED">
        <w:rPr>
          <w:rFonts w:ascii="Arial" w:hAnsi="Arial" w:cs="Arial"/>
        </w:rPr>
        <w:t xml:space="preserve"> ili i dalje ne mogu</w:t>
      </w:r>
    </w:p>
    <w:p w:rsidR="00F90479" w:rsidRDefault="00F90479" w:rsidP="00502269">
      <w:pPr>
        <w:jc w:val="both"/>
        <w:rPr>
          <w:rFonts w:ascii="Arial" w:hAnsi="Arial" w:cs="Arial"/>
        </w:rPr>
      </w:pPr>
      <w:r>
        <w:rPr>
          <w:rFonts w:ascii="Arial" w:hAnsi="Arial" w:cs="Arial"/>
        </w:rPr>
        <w:t xml:space="preserve">                    </w:t>
      </w:r>
      <w:r w:rsidR="00502269" w:rsidRPr="00B716ED">
        <w:rPr>
          <w:rFonts w:ascii="Arial" w:hAnsi="Arial" w:cs="Arial"/>
        </w:rPr>
        <w:t xml:space="preserve"> obavljati djelatnost</w:t>
      </w:r>
      <w:r>
        <w:rPr>
          <w:rFonts w:ascii="Arial" w:hAnsi="Arial" w:cs="Arial"/>
        </w:rPr>
        <w:t xml:space="preserve"> </w:t>
      </w:r>
      <w:r w:rsidR="00502269" w:rsidRPr="00B716ED">
        <w:rPr>
          <w:rFonts w:ascii="Arial" w:hAnsi="Arial" w:cs="Arial"/>
        </w:rPr>
        <w:t>sukladno Odlukama Stožera</w:t>
      </w:r>
      <w:r w:rsidR="00502269">
        <w:rPr>
          <w:rFonts w:ascii="Arial" w:hAnsi="Arial" w:cs="Arial"/>
        </w:rPr>
        <w:t xml:space="preserve"> </w:t>
      </w:r>
      <w:r w:rsidR="00502269" w:rsidRPr="00B716ED">
        <w:rPr>
          <w:rFonts w:ascii="Arial" w:hAnsi="Arial" w:cs="Arial"/>
        </w:rPr>
        <w:t>civilne zaštite</w:t>
      </w:r>
    </w:p>
    <w:p w:rsidR="00F90479" w:rsidRDefault="00F90479" w:rsidP="00502269">
      <w:pPr>
        <w:jc w:val="both"/>
        <w:rPr>
          <w:rFonts w:ascii="Arial" w:hAnsi="Arial" w:cs="Arial"/>
        </w:rPr>
      </w:pPr>
      <w:r>
        <w:rPr>
          <w:rFonts w:ascii="Arial" w:hAnsi="Arial" w:cs="Arial"/>
        </w:rPr>
        <w:t xml:space="preserve">                    </w:t>
      </w:r>
      <w:r w:rsidR="00502269" w:rsidRPr="00B716ED">
        <w:rPr>
          <w:rFonts w:ascii="Arial" w:hAnsi="Arial" w:cs="Arial"/>
        </w:rPr>
        <w:t xml:space="preserve"> (nacionalnog, županijskog, jedinica lokalne samouprave)</w:t>
      </w:r>
    </w:p>
    <w:p w:rsidR="00502269" w:rsidRDefault="00F90479" w:rsidP="00502269">
      <w:pPr>
        <w:jc w:val="both"/>
        <w:rPr>
          <w:rFonts w:ascii="Arial" w:hAnsi="Arial" w:cs="Arial"/>
        </w:rPr>
      </w:pPr>
      <w:r>
        <w:rPr>
          <w:rFonts w:ascii="Arial" w:hAnsi="Arial" w:cs="Arial"/>
        </w:rPr>
        <w:t xml:space="preserve">                    </w:t>
      </w:r>
      <w:r w:rsidR="00502269">
        <w:rPr>
          <w:rFonts w:ascii="Arial" w:hAnsi="Arial" w:cs="Arial"/>
        </w:rPr>
        <w:t xml:space="preserve"> i drugih nadležnih tijela</w:t>
      </w:r>
      <w:r w:rsidR="00502269" w:rsidRPr="00B716ED">
        <w:rPr>
          <w:rFonts w:ascii="Arial" w:hAnsi="Arial" w:cs="Arial"/>
        </w:rPr>
        <w:t>;</w:t>
      </w:r>
      <w:r w:rsidR="00502269">
        <w:rPr>
          <w:rFonts w:ascii="Arial" w:hAnsi="Arial" w:cs="Arial"/>
        </w:rPr>
        <w:t xml:space="preserve"> </w:t>
      </w:r>
      <w:r w:rsidR="00502269" w:rsidRPr="00B716ED">
        <w:rPr>
          <w:rFonts w:ascii="Arial" w:hAnsi="Arial" w:cs="Arial"/>
        </w:rPr>
        <w:t>obrtnici i poduzetnici</w:t>
      </w:r>
      <w:r>
        <w:rPr>
          <w:rFonts w:ascii="Arial" w:hAnsi="Arial" w:cs="Arial"/>
        </w:rPr>
        <w:t xml:space="preserve"> </w:t>
      </w:r>
      <w:r w:rsidRPr="00B716ED">
        <w:rPr>
          <w:rFonts w:ascii="Arial" w:hAnsi="Arial" w:cs="Arial"/>
        </w:rPr>
        <w:t>koji mogu dokazati</w:t>
      </w:r>
    </w:p>
    <w:p w:rsidR="00502269" w:rsidRDefault="00502269" w:rsidP="00502269">
      <w:pPr>
        <w:jc w:val="both"/>
        <w:rPr>
          <w:rFonts w:ascii="Arial" w:hAnsi="Arial" w:cs="Arial"/>
        </w:rPr>
      </w:pPr>
      <w:r>
        <w:rPr>
          <w:rFonts w:ascii="Arial" w:hAnsi="Arial" w:cs="Arial"/>
        </w:rPr>
        <w:t xml:space="preserve">                     </w:t>
      </w:r>
      <w:r w:rsidRPr="00B716ED">
        <w:rPr>
          <w:rFonts w:ascii="Arial" w:hAnsi="Arial" w:cs="Arial"/>
        </w:rPr>
        <w:t>utjecaj posebnih okolnosti na svoje</w:t>
      </w:r>
      <w:r>
        <w:rPr>
          <w:rFonts w:ascii="Arial" w:hAnsi="Arial" w:cs="Arial"/>
        </w:rPr>
        <w:t xml:space="preserve"> </w:t>
      </w:r>
      <w:r w:rsidRPr="00B716ED">
        <w:rPr>
          <w:rFonts w:ascii="Arial" w:hAnsi="Arial" w:cs="Arial"/>
        </w:rPr>
        <w:t>poslovanje, obrtnici</w:t>
      </w:r>
    </w:p>
    <w:p w:rsidR="00502269" w:rsidRDefault="00502269" w:rsidP="00502269">
      <w:pPr>
        <w:jc w:val="both"/>
        <w:rPr>
          <w:rFonts w:ascii="Arial" w:hAnsi="Arial" w:cs="Arial"/>
        </w:rPr>
      </w:pPr>
      <w:r>
        <w:rPr>
          <w:rFonts w:ascii="Arial" w:hAnsi="Arial" w:cs="Arial"/>
        </w:rPr>
        <w:t xml:space="preserve">                    </w:t>
      </w:r>
      <w:r w:rsidRPr="00B716ED">
        <w:rPr>
          <w:rFonts w:ascii="Arial" w:hAnsi="Arial" w:cs="Arial"/>
        </w:rPr>
        <w:t xml:space="preserve"> i poduzetnici koji su zbog posebnih mjera i preporuka</w:t>
      </w:r>
      <w:r>
        <w:rPr>
          <w:rFonts w:ascii="Arial" w:hAnsi="Arial" w:cs="Arial"/>
        </w:rPr>
        <w:t xml:space="preserve"> </w:t>
      </w:r>
      <w:r w:rsidRPr="00B716ED">
        <w:rPr>
          <w:rFonts w:ascii="Arial" w:hAnsi="Arial" w:cs="Arial"/>
        </w:rPr>
        <w:t>obvezni izvršiti</w:t>
      </w:r>
    </w:p>
    <w:p w:rsidR="00502269" w:rsidRDefault="00502269" w:rsidP="00502269">
      <w:pPr>
        <w:jc w:val="both"/>
        <w:rPr>
          <w:rFonts w:ascii="Arial" w:hAnsi="Arial" w:cs="Arial"/>
        </w:rPr>
      </w:pPr>
      <w:r>
        <w:rPr>
          <w:rFonts w:ascii="Arial" w:hAnsi="Arial" w:cs="Arial"/>
        </w:rPr>
        <w:t xml:space="preserve">                    </w:t>
      </w:r>
      <w:r w:rsidRPr="00B716ED">
        <w:rPr>
          <w:rFonts w:ascii="Arial" w:hAnsi="Arial" w:cs="Arial"/>
        </w:rPr>
        <w:t xml:space="preserve"> </w:t>
      </w:r>
      <w:r>
        <w:rPr>
          <w:rFonts w:ascii="Arial" w:hAnsi="Arial" w:cs="Arial"/>
        </w:rPr>
        <w:t>dodatna ulaganja/nabav</w:t>
      </w:r>
      <w:r w:rsidRPr="00B716ED">
        <w:rPr>
          <w:rFonts w:ascii="Arial" w:hAnsi="Arial" w:cs="Arial"/>
        </w:rPr>
        <w:t>e radi obavljanja djelatnosti u okviru</w:t>
      </w:r>
      <w:r>
        <w:rPr>
          <w:rFonts w:ascii="Arial" w:hAnsi="Arial" w:cs="Arial"/>
        </w:rPr>
        <w:t xml:space="preserve"> </w:t>
      </w:r>
      <w:r w:rsidRPr="00B716ED">
        <w:rPr>
          <w:rFonts w:ascii="Arial" w:hAnsi="Arial" w:cs="Arial"/>
        </w:rPr>
        <w:t>posebnih</w:t>
      </w:r>
    </w:p>
    <w:p w:rsidR="00502269" w:rsidRPr="00B716ED" w:rsidRDefault="00502269" w:rsidP="00502269">
      <w:pPr>
        <w:jc w:val="both"/>
        <w:rPr>
          <w:rFonts w:ascii="Arial" w:hAnsi="Arial" w:cs="Arial"/>
        </w:rPr>
      </w:pPr>
      <w:r>
        <w:rPr>
          <w:rFonts w:ascii="Arial" w:hAnsi="Arial" w:cs="Arial"/>
        </w:rPr>
        <w:t xml:space="preserve">                    </w:t>
      </w:r>
      <w:r w:rsidRPr="00B716ED">
        <w:rPr>
          <w:rFonts w:ascii="Arial" w:hAnsi="Arial" w:cs="Arial"/>
        </w:rPr>
        <w:t xml:space="preserve"> epidemioloških </w:t>
      </w:r>
      <w:r>
        <w:rPr>
          <w:rFonts w:ascii="Arial" w:hAnsi="Arial" w:cs="Arial"/>
        </w:rPr>
        <w:t xml:space="preserve">preporuka i </w:t>
      </w:r>
      <w:r w:rsidRPr="00B716ED">
        <w:rPr>
          <w:rFonts w:ascii="Arial" w:hAnsi="Arial" w:cs="Arial"/>
        </w:rPr>
        <w:t xml:space="preserve">mjera. </w:t>
      </w:r>
    </w:p>
    <w:p w:rsidR="00502269" w:rsidRPr="002F41EC" w:rsidRDefault="00502269" w:rsidP="00502269">
      <w:pPr>
        <w:pStyle w:val="BodyText"/>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rsidR="00A41B8B" w:rsidRDefault="00A41B8B" w:rsidP="00A41B8B">
      <w:pPr>
        <w:pStyle w:val="BodyText"/>
        <w:rPr>
          <w:rFonts w:ascii="Arial" w:hAnsi="Arial" w:cs="Arial"/>
        </w:rPr>
      </w:pPr>
      <w:r>
        <w:rPr>
          <w:rFonts w:ascii="Arial" w:hAnsi="Arial" w:cs="Arial"/>
        </w:rPr>
        <w:t xml:space="preserve">                    -</w:t>
      </w:r>
      <w:r w:rsidR="00502269">
        <w:rPr>
          <w:rFonts w:ascii="Arial" w:hAnsi="Arial" w:cs="Arial"/>
        </w:rPr>
        <w:t>sve uobičajene rashode poslovanja čije podmirenje se može smatrati</w:t>
      </w:r>
    </w:p>
    <w:p w:rsidR="00502269" w:rsidRDefault="00A41B8B" w:rsidP="00A41B8B">
      <w:pPr>
        <w:pStyle w:val="BodyText"/>
        <w:rPr>
          <w:rFonts w:ascii="Arial" w:hAnsi="Arial" w:cs="Arial"/>
        </w:rPr>
      </w:pPr>
      <w:r>
        <w:rPr>
          <w:rFonts w:ascii="Arial" w:hAnsi="Arial" w:cs="Arial"/>
        </w:rPr>
        <w:t xml:space="preserve">                    </w:t>
      </w:r>
      <w:r w:rsidR="00502269">
        <w:rPr>
          <w:rFonts w:ascii="Arial" w:hAnsi="Arial" w:cs="Arial"/>
        </w:rPr>
        <w:t xml:space="preserve"> otežanim zbog  obustave/ograničenja obavljanja djelatnosti,</w:t>
      </w:r>
    </w:p>
    <w:p w:rsidR="00A41B8B" w:rsidRDefault="00A41B8B" w:rsidP="00A41B8B">
      <w:pPr>
        <w:pStyle w:val="BodyText"/>
        <w:rPr>
          <w:rFonts w:ascii="Arial" w:hAnsi="Arial" w:cs="Arial"/>
        </w:rPr>
      </w:pPr>
      <w:r>
        <w:rPr>
          <w:rFonts w:ascii="Arial" w:hAnsi="Arial" w:cs="Arial"/>
        </w:rPr>
        <w:t xml:space="preserve">                    -</w:t>
      </w:r>
      <w:r w:rsidR="00502269">
        <w:rPr>
          <w:rFonts w:ascii="Arial" w:hAnsi="Arial" w:cs="Arial"/>
        </w:rPr>
        <w:t xml:space="preserve">nove </w:t>
      </w:r>
      <w:r w:rsidR="00502269" w:rsidRPr="009A3972">
        <w:rPr>
          <w:rFonts w:ascii="Arial" w:hAnsi="Arial" w:cs="Arial"/>
        </w:rPr>
        <w:t xml:space="preserve">rashode </w:t>
      </w:r>
      <w:r w:rsidR="00502269">
        <w:rPr>
          <w:rFonts w:ascii="Arial" w:hAnsi="Arial" w:cs="Arial"/>
        </w:rPr>
        <w:t xml:space="preserve">za </w:t>
      </w:r>
      <w:r w:rsidR="00502269" w:rsidRPr="009A3972">
        <w:rPr>
          <w:rFonts w:ascii="Arial" w:hAnsi="Arial" w:cs="Arial"/>
        </w:rPr>
        <w:t>ulaganja i nabav</w:t>
      </w:r>
      <w:r w:rsidR="00502269">
        <w:rPr>
          <w:rFonts w:ascii="Arial" w:hAnsi="Arial" w:cs="Arial"/>
        </w:rPr>
        <w:t>e neophodne za prilagodbu obavljanja</w:t>
      </w:r>
    </w:p>
    <w:p w:rsidR="00502269" w:rsidRDefault="00A41B8B" w:rsidP="00A41B8B">
      <w:pPr>
        <w:pStyle w:val="BodyText"/>
        <w:rPr>
          <w:rFonts w:ascii="Arial" w:hAnsi="Arial" w:cs="Arial"/>
        </w:rPr>
      </w:pPr>
      <w:r>
        <w:rPr>
          <w:rFonts w:ascii="Arial" w:hAnsi="Arial" w:cs="Arial"/>
        </w:rPr>
        <w:t xml:space="preserve">                    </w:t>
      </w:r>
      <w:r w:rsidR="00502269" w:rsidRPr="009A3972">
        <w:rPr>
          <w:rFonts w:ascii="Arial" w:hAnsi="Arial" w:cs="Arial"/>
        </w:rPr>
        <w:t xml:space="preserve"> djelatnosti u okviru</w:t>
      </w:r>
      <w:r w:rsidR="00502269">
        <w:rPr>
          <w:rFonts w:ascii="Arial" w:hAnsi="Arial" w:cs="Arial"/>
        </w:rPr>
        <w:t xml:space="preserve"> </w:t>
      </w:r>
      <w:r w:rsidR="00502269" w:rsidRPr="009A3972">
        <w:rPr>
          <w:rFonts w:ascii="Arial" w:hAnsi="Arial" w:cs="Arial"/>
        </w:rPr>
        <w:t xml:space="preserve">posebnih epidemioloških preporuka i mjera. </w:t>
      </w:r>
    </w:p>
    <w:p w:rsidR="00502269" w:rsidRDefault="00502269" w:rsidP="00502269">
      <w:pPr>
        <w:pStyle w:val="BodyText"/>
        <w:rPr>
          <w:rFonts w:ascii="Arial" w:hAnsi="Arial" w:cs="Arial"/>
        </w:rPr>
      </w:pPr>
    </w:p>
    <w:p w:rsidR="00502269" w:rsidRPr="009A3972" w:rsidRDefault="00502269" w:rsidP="00502269">
      <w:pPr>
        <w:pStyle w:val="BodyText"/>
        <w:rPr>
          <w:rFonts w:ascii="Arial" w:hAnsi="Arial" w:cs="Arial"/>
        </w:rPr>
      </w:pPr>
      <w:r w:rsidRPr="009A3972">
        <w:rPr>
          <w:rFonts w:ascii="Arial" w:hAnsi="Arial" w:cs="Arial"/>
        </w:rPr>
        <w:t xml:space="preserve">    </w:t>
      </w:r>
    </w:p>
    <w:p w:rsidR="00502269" w:rsidRPr="003D3B18" w:rsidRDefault="00502269" w:rsidP="00502269">
      <w:pPr>
        <w:ind w:left="1410" w:hanging="1410"/>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r>
      <w:r>
        <w:rPr>
          <w:rFonts w:ascii="Arial" w:hAnsi="Arial" w:cs="Arial"/>
        </w:rPr>
        <w:t>Najviše do 4</w:t>
      </w:r>
      <w:r w:rsidRPr="004F235B">
        <w:rPr>
          <w:rFonts w:ascii="Arial" w:hAnsi="Arial" w:cs="Arial"/>
        </w:rPr>
        <w:t xml:space="preserve">.000,00 kuna </w:t>
      </w:r>
      <w:r>
        <w:rPr>
          <w:rFonts w:ascii="Arial" w:hAnsi="Arial" w:cs="Arial"/>
        </w:rPr>
        <w:t xml:space="preserve">dokumentiranih prihvatljivih troškova </w:t>
      </w:r>
      <w:r w:rsidRPr="004F235B">
        <w:rPr>
          <w:rFonts w:ascii="Arial" w:hAnsi="Arial" w:cs="Arial"/>
        </w:rPr>
        <w:t>po korisniku</w:t>
      </w:r>
      <w:r w:rsidRPr="00982D6D">
        <w:rPr>
          <w:rFonts w:ascii="Arial" w:hAnsi="Arial" w:cs="Arial"/>
        </w:rPr>
        <w:t>,</w:t>
      </w:r>
      <w:r w:rsidRPr="004F235B">
        <w:rPr>
          <w:rFonts w:ascii="Arial" w:hAnsi="Arial" w:cs="Arial"/>
        </w:rPr>
        <w:t xml:space="preserve"> do utroška raspoloživih sredstava.</w:t>
      </w:r>
    </w:p>
    <w:p w:rsidR="00502269" w:rsidRPr="007F636D" w:rsidRDefault="00502269" w:rsidP="00502269">
      <w:pPr>
        <w:jc w:val="both"/>
        <w:rPr>
          <w:rFonts w:ascii="Arial" w:hAnsi="Arial" w:cs="Arial"/>
        </w:rPr>
      </w:pPr>
    </w:p>
    <w:p w:rsidR="00502269" w:rsidRPr="002B6FD1" w:rsidRDefault="00502269" w:rsidP="00502269">
      <w:pPr>
        <w:ind w:left="360"/>
        <w:jc w:val="both"/>
        <w:rPr>
          <w:rFonts w:ascii="Arial" w:hAnsi="Arial" w:cs="Arial"/>
        </w:rPr>
      </w:pPr>
    </w:p>
    <w:p w:rsidR="00502269" w:rsidRDefault="00502269" w:rsidP="00502269">
      <w:pPr>
        <w:jc w:val="both"/>
        <w:rPr>
          <w:rFonts w:ascii="Arial" w:hAnsi="Arial" w:cs="Arial"/>
        </w:rPr>
      </w:pPr>
      <w:r w:rsidRPr="00982D6D">
        <w:rPr>
          <w:rFonts w:ascii="Arial" w:hAnsi="Arial" w:cs="Arial"/>
        </w:rPr>
        <w:t>Pojedinom korisniku može se dodijeliti samo jedna potpora po ovoj mjeri.</w:t>
      </w:r>
      <w:r w:rsidRPr="007F636D">
        <w:rPr>
          <w:rFonts w:ascii="Arial" w:hAnsi="Arial" w:cs="Arial"/>
        </w:rPr>
        <w:t xml:space="preserve"> </w:t>
      </w:r>
    </w:p>
    <w:p w:rsidR="002C5D18" w:rsidRPr="007F636D" w:rsidRDefault="002C5D18" w:rsidP="00502269">
      <w:pPr>
        <w:jc w:val="both"/>
        <w:rPr>
          <w:rFonts w:ascii="Arial" w:hAnsi="Arial" w:cs="Arial"/>
        </w:rPr>
      </w:pPr>
    </w:p>
    <w:p w:rsidR="00267BE5" w:rsidRPr="002C5D18" w:rsidRDefault="002C5D18" w:rsidP="00305C21">
      <w:pPr>
        <w:pStyle w:val="BodyText"/>
        <w:rPr>
          <w:rFonts w:ascii="Arial" w:hAnsi="Arial" w:cs="Arial"/>
          <w:b/>
        </w:rPr>
      </w:pPr>
      <w:r w:rsidRPr="002C5D18">
        <w:rPr>
          <w:rFonts w:ascii="Arial" w:hAnsi="Arial" w:cs="Arial"/>
          <w:b/>
        </w:rPr>
        <w:t xml:space="preserve">Potpora po ovoj mjeri se može ostvariti za prihvatljive troškove </w:t>
      </w:r>
      <w:r>
        <w:rPr>
          <w:rFonts w:ascii="Arial" w:hAnsi="Arial" w:cs="Arial"/>
          <w:b/>
        </w:rPr>
        <w:t>počevši od</w:t>
      </w:r>
      <w:r w:rsidRPr="002C5D18">
        <w:rPr>
          <w:rFonts w:ascii="Arial" w:hAnsi="Arial" w:cs="Arial"/>
          <w:b/>
        </w:rPr>
        <w:t xml:space="preserve"> 19. ožujka 2020. godine.</w:t>
      </w:r>
    </w:p>
    <w:p w:rsidR="002C5D18" w:rsidRDefault="002C5D18" w:rsidP="00305C21">
      <w:pPr>
        <w:pStyle w:val="BodyText"/>
        <w:rPr>
          <w:rFonts w:ascii="Arial" w:hAnsi="Arial" w:cs="Arial"/>
          <w:b/>
          <w:highlight w:val="yellow"/>
        </w:rPr>
      </w:pPr>
    </w:p>
    <w:p w:rsidR="006A6180" w:rsidRDefault="00502269" w:rsidP="00502269">
      <w:pPr>
        <w:jc w:val="both"/>
        <w:rPr>
          <w:rFonts w:ascii="Arial" w:hAnsi="Arial" w:cs="Arial"/>
          <w:u w:val="single"/>
        </w:rPr>
      </w:pPr>
      <w:r w:rsidRPr="00880B66">
        <w:rPr>
          <w:rFonts w:ascii="Arial" w:hAnsi="Arial" w:cs="Arial"/>
          <w:u w:val="single"/>
        </w:rPr>
        <w:t xml:space="preserve">Zahtjevi se podnose na </w:t>
      </w:r>
      <w:r w:rsidRPr="00880B66">
        <w:rPr>
          <w:rFonts w:ascii="Arial" w:hAnsi="Arial" w:cs="Arial"/>
          <w:b/>
          <w:u w:val="single"/>
        </w:rPr>
        <w:t>Obrascu 1</w:t>
      </w:r>
      <w:r w:rsidRPr="00880B66">
        <w:rPr>
          <w:rFonts w:ascii="Arial" w:hAnsi="Arial" w:cs="Arial"/>
          <w:u w:val="single"/>
        </w:rPr>
        <w:t xml:space="preserve"> uz koji se prilaže sljedeća dokumentacija: </w:t>
      </w:r>
    </w:p>
    <w:p w:rsidR="00502269" w:rsidRPr="00880B66" w:rsidRDefault="00502269" w:rsidP="00502269">
      <w:pPr>
        <w:jc w:val="both"/>
        <w:rPr>
          <w:rFonts w:ascii="Arial" w:hAnsi="Arial" w:cs="Arial"/>
          <w:u w:val="single"/>
        </w:rPr>
      </w:pPr>
      <w:r w:rsidRPr="00880B66">
        <w:rPr>
          <w:rFonts w:ascii="Arial" w:hAnsi="Arial" w:cs="Arial"/>
          <w:u w:val="single"/>
        </w:rPr>
        <w:t xml:space="preserve"> </w:t>
      </w:r>
    </w:p>
    <w:p w:rsidR="006A6180" w:rsidRPr="00F90479" w:rsidRDefault="006A6180" w:rsidP="006A6180">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dokaza o upisu u sudski, obrtni, strukovni ili drugi odgovarajući registar;</w:t>
      </w:r>
    </w:p>
    <w:p w:rsidR="006A6180" w:rsidRPr="00F90479" w:rsidRDefault="006A6180" w:rsidP="006A6180">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osobne iskaznice ili uvjerenja o prebivalištu za vlasnike obrta;</w:t>
      </w:r>
    </w:p>
    <w:p w:rsidR="006A6180" w:rsidRPr="00F90479" w:rsidRDefault="006A6180" w:rsidP="006A6180">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dokaza o zaposlenoj osobi (HZMO);</w:t>
      </w:r>
    </w:p>
    <w:p w:rsidR="006A6180" w:rsidRPr="00F90479" w:rsidRDefault="006A6180" w:rsidP="006A6180">
      <w:pPr>
        <w:numPr>
          <w:ilvl w:val="0"/>
          <w:numId w:val="5"/>
        </w:numPr>
        <w:ind w:left="567"/>
        <w:contextualSpacing/>
        <w:jc w:val="both"/>
        <w:rPr>
          <w:rFonts w:ascii="Arial" w:hAnsi="Arial" w:cs="Arial"/>
        </w:rPr>
      </w:pPr>
      <w:r w:rsidRPr="00F90479">
        <w:rPr>
          <w:rFonts w:ascii="Arial" w:hAnsi="Arial" w:cs="Arial"/>
        </w:rPr>
        <w:t>preslika računa koji glasi na obrt/tvrtku,</w:t>
      </w:r>
    </w:p>
    <w:p w:rsidR="006A6180" w:rsidRPr="00F90479" w:rsidRDefault="006A6180" w:rsidP="006A6180">
      <w:pPr>
        <w:numPr>
          <w:ilvl w:val="0"/>
          <w:numId w:val="5"/>
        </w:numPr>
        <w:ind w:left="567"/>
        <w:contextualSpacing/>
        <w:jc w:val="both"/>
        <w:rPr>
          <w:rFonts w:ascii="Arial" w:hAnsi="Arial" w:cs="Arial"/>
        </w:rPr>
      </w:pPr>
      <w:proofErr w:type="spellStart"/>
      <w:r>
        <w:rPr>
          <w:rFonts w:ascii="Arial" w:hAnsi="Arial" w:cs="Arial"/>
        </w:rPr>
        <w:lastRenderedPageBreak/>
        <w:t>preslik</w:t>
      </w:r>
      <w:proofErr w:type="spellEnd"/>
      <w:r w:rsidRPr="00F90479">
        <w:rPr>
          <w:rFonts w:ascii="Arial" w:hAnsi="Arial" w:cs="Arial"/>
        </w:rPr>
        <w:t xml:space="preserve"> izvoda IBAN računa obrta/tvrtke kojom se dokazuje izvršeno plaćanje, a ako isto nije primjenjivo, </w:t>
      </w:r>
      <w:proofErr w:type="spellStart"/>
      <w:r w:rsidRPr="00F90479">
        <w:rPr>
          <w:rFonts w:ascii="Arial" w:hAnsi="Arial" w:cs="Arial"/>
        </w:rPr>
        <w:t>preslik</w:t>
      </w:r>
      <w:proofErr w:type="spellEnd"/>
      <w:r w:rsidRPr="00F90479">
        <w:rPr>
          <w:rFonts w:ascii="Arial" w:hAnsi="Arial" w:cs="Arial"/>
        </w:rPr>
        <w:t xml:space="preserve"> drugog odgovarajućeg dokaza o izvršenom plaćanju</w:t>
      </w:r>
    </w:p>
    <w:p w:rsidR="006A6180" w:rsidRPr="00F90479" w:rsidRDefault="006A6180" w:rsidP="006A6180">
      <w:pPr>
        <w:pStyle w:val="NoSpacing"/>
        <w:jc w:val="both"/>
        <w:rPr>
          <w:rFonts w:ascii="Arial" w:hAnsi="Arial" w:cs="Arial"/>
          <w:sz w:val="24"/>
          <w:szCs w:val="24"/>
        </w:rPr>
      </w:pPr>
      <w:r w:rsidRPr="00F90479">
        <w:rPr>
          <w:rFonts w:ascii="Arial" w:hAnsi="Arial" w:cs="Arial"/>
          <w:sz w:val="24"/>
          <w:szCs w:val="24"/>
        </w:rPr>
        <w:t xml:space="preserve">        Iznimno, ukoliko račun još nije plaćen, korisnik za dodjelu potpore može dostaviti </w:t>
      </w:r>
    </w:p>
    <w:p w:rsidR="006A6180" w:rsidRPr="00F90479" w:rsidRDefault="006A6180" w:rsidP="006A6180">
      <w:pPr>
        <w:pStyle w:val="NoSpacing"/>
        <w:ind w:left="708" w:hanging="348"/>
        <w:jc w:val="both"/>
        <w:rPr>
          <w:rFonts w:ascii="Arial" w:hAnsi="Arial" w:cs="Arial"/>
          <w:sz w:val="24"/>
          <w:szCs w:val="24"/>
        </w:rPr>
      </w:pPr>
      <w:r w:rsidRPr="00F90479">
        <w:rPr>
          <w:rFonts w:ascii="Arial" w:hAnsi="Arial" w:cs="Arial"/>
          <w:sz w:val="24"/>
          <w:szCs w:val="24"/>
        </w:rPr>
        <w:t xml:space="preserve">   ponudu ili predračun, a ukoliko mu potpora bude odobrena, ista će biti isplaćena</w:t>
      </w:r>
    </w:p>
    <w:p w:rsidR="006A6180" w:rsidRPr="00F90479" w:rsidRDefault="006A6180" w:rsidP="006A6180">
      <w:pPr>
        <w:pStyle w:val="NoSpacing"/>
        <w:ind w:left="708" w:hanging="348"/>
        <w:jc w:val="both"/>
        <w:rPr>
          <w:rFonts w:ascii="Arial" w:hAnsi="Arial" w:cs="Arial"/>
          <w:sz w:val="24"/>
          <w:szCs w:val="24"/>
        </w:rPr>
      </w:pPr>
      <w:r w:rsidRPr="00F90479">
        <w:rPr>
          <w:rFonts w:ascii="Arial" w:hAnsi="Arial" w:cs="Arial"/>
          <w:sz w:val="24"/>
          <w:szCs w:val="24"/>
        </w:rPr>
        <w:t xml:space="preserve">   tek po dostavi dokaza o plaćanju i računa; </w:t>
      </w:r>
    </w:p>
    <w:p w:rsidR="006A6180" w:rsidRDefault="006A6180" w:rsidP="006A6180">
      <w:pPr>
        <w:contextualSpacing/>
        <w:rPr>
          <w:rFonts w:ascii="Arial" w:hAnsi="Arial" w:cs="Arial"/>
        </w:rPr>
      </w:pPr>
      <w:r w:rsidRPr="00F90479">
        <w:rPr>
          <w:rFonts w:ascii="Arial" w:hAnsi="Arial" w:cs="Arial"/>
        </w:rPr>
        <w:t xml:space="preserve">    -   </w:t>
      </w:r>
      <w:r>
        <w:rPr>
          <w:rFonts w:ascii="Arial" w:hAnsi="Arial" w:cs="Arial"/>
        </w:rPr>
        <w:t xml:space="preserve">ukoliko je primjenjivo, obzirom na namjenu potpore: </w:t>
      </w:r>
      <w:proofErr w:type="spellStart"/>
      <w:r w:rsidRPr="00F90479">
        <w:rPr>
          <w:rFonts w:ascii="Arial" w:hAnsi="Arial" w:cs="Arial"/>
        </w:rPr>
        <w:t>preslik</w:t>
      </w:r>
      <w:proofErr w:type="spellEnd"/>
      <w:r w:rsidRPr="00F90479">
        <w:rPr>
          <w:rFonts w:ascii="Arial" w:hAnsi="Arial" w:cs="Arial"/>
        </w:rPr>
        <w:t xml:space="preserve"> dokaza da je nabava/</w:t>
      </w:r>
    </w:p>
    <w:p w:rsidR="006A6180" w:rsidRPr="00F90479" w:rsidRDefault="006A6180" w:rsidP="006A6180">
      <w:pPr>
        <w:contextualSpacing/>
        <w:rPr>
          <w:rFonts w:ascii="Arial" w:hAnsi="Arial" w:cs="Arial"/>
        </w:rPr>
      </w:pPr>
      <w:r>
        <w:rPr>
          <w:rFonts w:ascii="Arial" w:hAnsi="Arial" w:cs="Arial"/>
        </w:rPr>
        <w:t xml:space="preserve">       </w:t>
      </w:r>
      <w:r w:rsidRPr="00F90479">
        <w:rPr>
          <w:rFonts w:ascii="Arial" w:hAnsi="Arial" w:cs="Arial"/>
        </w:rPr>
        <w:t xml:space="preserve"> ulaganje evidentirano u imovini,</w:t>
      </w:r>
    </w:p>
    <w:p w:rsidR="006A6180" w:rsidRPr="00F90479" w:rsidRDefault="006A6180" w:rsidP="006A6180">
      <w:pPr>
        <w:contextualSpacing/>
        <w:rPr>
          <w:rFonts w:ascii="Arial" w:hAnsi="Arial" w:cs="Arial"/>
        </w:rPr>
      </w:pPr>
      <w:r w:rsidRPr="00F90479">
        <w:rPr>
          <w:rFonts w:ascii="Arial" w:hAnsi="Arial" w:cs="Arial"/>
        </w:rPr>
        <w:t xml:space="preserve">        iznimno naknadno, nakon odobrenja, a prije isplate potpore;</w:t>
      </w:r>
    </w:p>
    <w:p w:rsidR="006A6180" w:rsidRPr="00F90479" w:rsidRDefault="006A6180" w:rsidP="006A6180">
      <w:pPr>
        <w:numPr>
          <w:ilvl w:val="0"/>
          <w:numId w:val="5"/>
        </w:numPr>
        <w:ind w:left="567"/>
        <w:contextualSpacing/>
        <w:jc w:val="both"/>
        <w:rPr>
          <w:rFonts w:ascii="Arial" w:hAnsi="Arial" w:cs="Arial"/>
        </w:rPr>
      </w:pPr>
      <w:r w:rsidRPr="00F90479">
        <w:rPr>
          <w:rFonts w:ascii="Arial" w:hAnsi="Arial" w:cs="Arial"/>
        </w:rPr>
        <w:t xml:space="preserve">potvrda Porezne uprave o stanju dugovanja (ne starija od 10 dana od dana predaje zahtjeva);  </w:t>
      </w:r>
    </w:p>
    <w:p w:rsidR="006A6180" w:rsidRPr="00F90479" w:rsidRDefault="006A6180" w:rsidP="006A6180">
      <w:pPr>
        <w:autoSpaceDE w:val="0"/>
        <w:autoSpaceDN w:val="0"/>
        <w:adjustRightInd w:val="0"/>
        <w:jc w:val="both"/>
        <w:rPr>
          <w:rFonts w:ascii="Arial" w:hAnsi="Arial" w:cs="Arial"/>
        </w:rPr>
      </w:pPr>
      <w:r w:rsidRPr="00F90479">
        <w:rPr>
          <w:rFonts w:ascii="Arial" w:hAnsi="Arial" w:cs="Arial"/>
        </w:rPr>
        <w:t xml:space="preserve">   -    dokaz da korisnik je/nije u sustavu PDV-a (ne starija od 10 dana od dana predaje</w:t>
      </w:r>
    </w:p>
    <w:p w:rsidR="006A6180" w:rsidRPr="00F90479" w:rsidRDefault="006A6180" w:rsidP="006A6180">
      <w:pPr>
        <w:autoSpaceDE w:val="0"/>
        <w:autoSpaceDN w:val="0"/>
        <w:adjustRightInd w:val="0"/>
        <w:jc w:val="both"/>
        <w:rPr>
          <w:rFonts w:ascii="Arial" w:hAnsi="Arial" w:cs="Arial"/>
        </w:rPr>
      </w:pPr>
      <w:r w:rsidRPr="00F90479">
        <w:rPr>
          <w:rFonts w:ascii="Arial" w:hAnsi="Arial" w:cs="Arial"/>
        </w:rPr>
        <w:t xml:space="preserve">        zahtjeva), (potvrda Porezne uprave ili s Internet stranice Porezne uprave: </w:t>
      </w:r>
    </w:p>
    <w:p w:rsidR="006A6180" w:rsidRPr="00F90479" w:rsidRDefault="006A6180" w:rsidP="006A6180">
      <w:pPr>
        <w:autoSpaceDE w:val="0"/>
        <w:autoSpaceDN w:val="0"/>
        <w:adjustRightInd w:val="0"/>
        <w:jc w:val="both"/>
        <w:rPr>
          <w:rFonts w:ascii="Arial" w:hAnsi="Arial" w:cs="Arial"/>
        </w:rPr>
      </w:pPr>
      <w:r w:rsidRPr="00F90479">
        <w:rPr>
          <w:rFonts w:ascii="Arial" w:hAnsi="Arial" w:cs="Arial"/>
        </w:rPr>
        <w:t xml:space="preserve">        </w:t>
      </w:r>
      <w:hyperlink r:id="rId8" w:history="1">
        <w:r w:rsidRPr="00F90479">
          <w:rPr>
            <w:rStyle w:val="Hyperlink"/>
            <w:rFonts w:ascii="Arial" w:hAnsi="Arial" w:cs="Arial"/>
          </w:rPr>
          <w:t>https://oib.oib.hr/RpoProvjeriObveznikaPdvWeb/upit</w:t>
        </w:r>
      </w:hyperlink>
      <w:r w:rsidRPr="00F90479">
        <w:rPr>
          <w:rStyle w:val="Hyperlink"/>
          <w:rFonts w:ascii="Arial" w:hAnsi="Arial" w:cs="Arial"/>
        </w:rPr>
        <w:t xml:space="preserve"> </w:t>
      </w:r>
    </w:p>
    <w:p w:rsidR="006A6180" w:rsidRPr="00F90479" w:rsidRDefault="006A6180" w:rsidP="006A6180">
      <w:pPr>
        <w:autoSpaceDE w:val="0"/>
        <w:autoSpaceDN w:val="0"/>
        <w:adjustRightInd w:val="0"/>
        <w:jc w:val="both"/>
        <w:rPr>
          <w:rFonts w:ascii="Arial" w:hAnsi="Arial" w:cs="Arial"/>
        </w:rPr>
      </w:pPr>
      <w:r w:rsidRPr="00F90479">
        <w:rPr>
          <w:rFonts w:ascii="Arial" w:hAnsi="Arial" w:cs="Arial"/>
        </w:rPr>
        <w:t xml:space="preserve">   -    Obrazac IZJ.</w:t>
      </w:r>
    </w:p>
    <w:p w:rsidR="00502269" w:rsidRDefault="00502269" w:rsidP="00305C21">
      <w:pPr>
        <w:pStyle w:val="BodyText"/>
        <w:rPr>
          <w:rFonts w:ascii="Arial" w:hAnsi="Arial" w:cs="Arial"/>
          <w:b/>
          <w:highlight w:val="yellow"/>
        </w:rPr>
      </w:pPr>
    </w:p>
    <w:p w:rsidR="00880B66" w:rsidRPr="00267BE5" w:rsidRDefault="00880B66" w:rsidP="00305C21">
      <w:pPr>
        <w:pStyle w:val="BodyText"/>
        <w:rPr>
          <w:rFonts w:ascii="Arial" w:hAnsi="Arial" w:cs="Arial"/>
          <w:b/>
          <w:highlight w:val="yellow"/>
        </w:rPr>
      </w:pPr>
    </w:p>
    <w:p w:rsidR="00305C21" w:rsidRPr="00880B66" w:rsidRDefault="00267BE5" w:rsidP="00305C21">
      <w:pPr>
        <w:pStyle w:val="BodyText"/>
        <w:rPr>
          <w:rFonts w:ascii="Arial" w:hAnsi="Arial" w:cs="Arial"/>
          <w:b/>
          <w:sz w:val="28"/>
          <w:szCs w:val="28"/>
        </w:rPr>
      </w:pPr>
      <w:r w:rsidRPr="00880B66">
        <w:rPr>
          <w:rFonts w:ascii="Arial" w:hAnsi="Arial" w:cs="Arial"/>
          <w:b/>
          <w:sz w:val="28"/>
          <w:szCs w:val="28"/>
        </w:rPr>
        <w:t>MJERA 2</w:t>
      </w:r>
      <w:r w:rsidR="00305C21" w:rsidRPr="00880B66">
        <w:rPr>
          <w:rFonts w:ascii="Arial" w:hAnsi="Arial" w:cs="Arial"/>
          <w:b/>
          <w:sz w:val="28"/>
          <w:szCs w:val="28"/>
        </w:rPr>
        <w:t>.</w:t>
      </w:r>
      <w:r w:rsidR="00305C21" w:rsidRPr="00880B66">
        <w:rPr>
          <w:rFonts w:ascii="Arial" w:hAnsi="Arial" w:cs="Arial"/>
          <w:b/>
          <w:sz w:val="28"/>
          <w:szCs w:val="28"/>
        </w:rPr>
        <w:tab/>
        <w:t xml:space="preserve">  Potpore novoosnovanim obrtima i tvrtkama –</w:t>
      </w:r>
    </w:p>
    <w:p w:rsidR="00456A96" w:rsidRPr="00880B66" w:rsidRDefault="00456A96" w:rsidP="00456A96">
      <w:pPr>
        <w:pStyle w:val="BodyText"/>
        <w:rPr>
          <w:rFonts w:ascii="Arial" w:hAnsi="Arial" w:cs="Arial"/>
          <w:b/>
          <w:sz w:val="28"/>
          <w:szCs w:val="28"/>
        </w:rPr>
      </w:pPr>
      <w:r w:rsidRPr="00880B66">
        <w:rPr>
          <w:rFonts w:ascii="Arial" w:hAnsi="Arial" w:cs="Arial"/>
          <w:b/>
          <w:sz w:val="28"/>
          <w:szCs w:val="28"/>
        </w:rPr>
        <w:t xml:space="preserve">                    </w:t>
      </w:r>
      <w:r w:rsidR="00305C21" w:rsidRPr="00880B66">
        <w:rPr>
          <w:rFonts w:ascii="Arial" w:hAnsi="Arial" w:cs="Arial"/>
          <w:b/>
          <w:sz w:val="28"/>
          <w:szCs w:val="28"/>
        </w:rPr>
        <w:t>potpore Poduzetnicima</w:t>
      </w:r>
      <w:r w:rsidRPr="00880B66">
        <w:rPr>
          <w:rFonts w:ascii="Arial" w:hAnsi="Arial" w:cs="Arial"/>
          <w:b/>
          <w:sz w:val="28"/>
          <w:szCs w:val="28"/>
        </w:rPr>
        <w:t xml:space="preserve"> </w:t>
      </w:r>
      <w:r w:rsidR="00305C21" w:rsidRPr="00880B66">
        <w:rPr>
          <w:rFonts w:ascii="Arial" w:hAnsi="Arial" w:cs="Arial"/>
          <w:b/>
          <w:sz w:val="28"/>
          <w:szCs w:val="28"/>
        </w:rPr>
        <w:t>početnicima</w:t>
      </w:r>
    </w:p>
    <w:p w:rsidR="00305C21" w:rsidRPr="00880B66" w:rsidRDefault="00456A96" w:rsidP="00456A96">
      <w:pPr>
        <w:pStyle w:val="BodyText"/>
        <w:rPr>
          <w:rFonts w:ascii="Arial" w:hAnsi="Arial" w:cs="Arial"/>
          <w:b/>
          <w:sz w:val="28"/>
          <w:szCs w:val="28"/>
        </w:rPr>
      </w:pPr>
      <w:r w:rsidRPr="00880B66">
        <w:rPr>
          <w:rFonts w:ascii="Arial" w:hAnsi="Arial" w:cs="Arial"/>
          <w:b/>
          <w:sz w:val="28"/>
          <w:szCs w:val="28"/>
        </w:rPr>
        <w:t xml:space="preserve">                   </w:t>
      </w:r>
      <w:r w:rsidR="00305C21" w:rsidRPr="00880B66">
        <w:rPr>
          <w:rFonts w:ascii="Arial" w:hAnsi="Arial" w:cs="Arial"/>
          <w:b/>
          <w:sz w:val="28"/>
          <w:szCs w:val="28"/>
        </w:rPr>
        <w:t xml:space="preserve"> koji prvi put otvaraju trgovačko društvo ili obrt</w:t>
      </w:r>
    </w:p>
    <w:p w:rsidR="00456A96" w:rsidRPr="00267BE5" w:rsidRDefault="00456A96" w:rsidP="00456A96">
      <w:pPr>
        <w:pStyle w:val="BodyText"/>
        <w:rPr>
          <w:rFonts w:ascii="Arial" w:hAnsi="Arial" w:cs="Arial"/>
          <w:b/>
          <w:sz w:val="28"/>
          <w:szCs w:val="28"/>
          <w:highlight w:val="yellow"/>
        </w:rPr>
      </w:pPr>
    </w:p>
    <w:p w:rsidR="00305C21" w:rsidRPr="00267BE5" w:rsidRDefault="00305C21" w:rsidP="00305C21">
      <w:pPr>
        <w:jc w:val="both"/>
        <w:rPr>
          <w:rFonts w:ascii="Arial" w:hAnsi="Arial" w:cs="Arial"/>
          <w:highlight w:val="yellow"/>
        </w:rPr>
      </w:pPr>
    </w:p>
    <w:p w:rsidR="00880B66" w:rsidRDefault="00880B66" w:rsidP="00880B66">
      <w:pPr>
        <w:jc w:val="both"/>
        <w:rPr>
          <w:rFonts w:ascii="Arial" w:hAnsi="Arial" w:cs="Arial"/>
        </w:rPr>
      </w:pPr>
      <w:r w:rsidRPr="002F41EC">
        <w:rPr>
          <w:rFonts w:ascii="Arial" w:hAnsi="Arial" w:cs="Arial"/>
          <w:u w:val="single"/>
        </w:rPr>
        <w:t>Korisnici:</w:t>
      </w:r>
      <w:r>
        <w:rPr>
          <w:rFonts w:ascii="Arial" w:hAnsi="Arial" w:cs="Arial"/>
        </w:rPr>
        <w:tab/>
        <w:t>Obrtnici i poduzetnici</w:t>
      </w:r>
      <w:r w:rsidRPr="007F636D">
        <w:rPr>
          <w:rFonts w:ascii="Arial" w:hAnsi="Arial" w:cs="Arial"/>
        </w:rPr>
        <w:t xml:space="preserve"> - početnici koji prvi put otvaraju obrt ili trgovačko</w:t>
      </w:r>
    </w:p>
    <w:p w:rsidR="00880B66" w:rsidRDefault="00880B66" w:rsidP="00880B66">
      <w:pPr>
        <w:ind w:left="1416"/>
        <w:jc w:val="both"/>
        <w:rPr>
          <w:rFonts w:ascii="Arial" w:hAnsi="Arial" w:cs="Arial"/>
        </w:rPr>
      </w:pPr>
      <w:r w:rsidRPr="007F636D">
        <w:rPr>
          <w:rFonts w:ascii="Arial" w:hAnsi="Arial" w:cs="Arial"/>
        </w:rPr>
        <w:t>društvo</w:t>
      </w:r>
      <w:r>
        <w:rPr>
          <w:rFonts w:ascii="Arial" w:hAnsi="Arial" w:cs="Arial"/>
        </w:rPr>
        <w:t xml:space="preserve"> </w:t>
      </w:r>
      <w:r w:rsidRPr="002B6FD1">
        <w:rPr>
          <w:rFonts w:ascii="Arial" w:hAnsi="Arial" w:cs="Arial"/>
        </w:rPr>
        <w:t>ili imaju prvi put otvoren obrt ili trgovačko društvo koje ne</w:t>
      </w:r>
      <w:r>
        <w:rPr>
          <w:rFonts w:ascii="Arial" w:hAnsi="Arial" w:cs="Arial"/>
        </w:rPr>
        <w:t xml:space="preserve"> </w:t>
      </w:r>
      <w:r w:rsidRPr="002B6FD1">
        <w:rPr>
          <w:rFonts w:ascii="Arial" w:hAnsi="Arial" w:cs="Arial"/>
        </w:rPr>
        <w:t>posluje duže od 1 godine</w:t>
      </w:r>
      <w:r>
        <w:rPr>
          <w:rFonts w:ascii="Arial" w:hAnsi="Arial" w:cs="Arial"/>
        </w:rPr>
        <w:t xml:space="preserve"> do datuma predaje zahtjeva, uz ispunjavanje općih uvjeta ovog Programa.</w:t>
      </w:r>
    </w:p>
    <w:p w:rsidR="00880B66" w:rsidRPr="002F41EC" w:rsidRDefault="00880B66" w:rsidP="00880B66">
      <w:pPr>
        <w:pStyle w:val="BodyText"/>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rsidR="00880B66" w:rsidRPr="00847BE7" w:rsidRDefault="00880B66" w:rsidP="00880B66">
      <w:pPr>
        <w:pStyle w:val="BodyText"/>
        <w:numPr>
          <w:ilvl w:val="0"/>
          <w:numId w:val="9"/>
        </w:numPr>
        <w:tabs>
          <w:tab w:val="clear" w:pos="720"/>
          <w:tab w:val="num" w:pos="1620"/>
        </w:tabs>
        <w:ind w:left="1620" w:hanging="180"/>
        <w:rPr>
          <w:rFonts w:ascii="Arial" w:hAnsi="Arial" w:cs="Arial"/>
        </w:rPr>
      </w:pPr>
      <w:r w:rsidRPr="002F41EC">
        <w:rPr>
          <w:rFonts w:ascii="Arial" w:hAnsi="Arial" w:cs="Arial"/>
        </w:rPr>
        <w:t xml:space="preserve">izradu poslovnih </w:t>
      </w:r>
      <w:r w:rsidRPr="00847BE7">
        <w:rPr>
          <w:rFonts w:ascii="Arial" w:hAnsi="Arial" w:cs="Arial"/>
        </w:rPr>
        <w:t>planova/investicijskih programa,</w:t>
      </w:r>
    </w:p>
    <w:p w:rsidR="00880B66" w:rsidRPr="00847BE7" w:rsidRDefault="00880B66" w:rsidP="00880B66">
      <w:pPr>
        <w:pStyle w:val="BodyText"/>
        <w:numPr>
          <w:ilvl w:val="0"/>
          <w:numId w:val="9"/>
        </w:numPr>
        <w:tabs>
          <w:tab w:val="clear" w:pos="720"/>
          <w:tab w:val="num" w:pos="1620"/>
        </w:tabs>
        <w:ind w:left="1620" w:hanging="180"/>
        <w:rPr>
          <w:rFonts w:ascii="Arial" w:hAnsi="Arial" w:cs="Arial"/>
        </w:rPr>
      </w:pPr>
      <w:r w:rsidRPr="00847BE7">
        <w:rPr>
          <w:rFonts w:ascii="Arial" w:hAnsi="Arial" w:cs="Arial"/>
        </w:rPr>
        <w:t>nabavu informatičke o</w:t>
      </w:r>
      <w:r>
        <w:rPr>
          <w:rFonts w:ascii="Arial" w:hAnsi="Arial" w:cs="Arial"/>
        </w:rPr>
        <w:t>preme i poslovnog softvera,</w:t>
      </w:r>
    </w:p>
    <w:p w:rsidR="00880B66" w:rsidRPr="00847BE7" w:rsidRDefault="00880B66" w:rsidP="00880B66">
      <w:pPr>
        <w:pStyle w:val="BodyText"/>
        <w:numPr>
          <w:ilvl w:val="0"/>
          <w:numId w:val="9"/>
        </w:numPr>
        <w:tabs>
          <w:tab w:val="clear" w:pos="720"/>
          <w:tab w:val="num" w:pos="1620"/>
        </w:tabs>
        <w:ind w:left="1620" w:hanging="180"/>
        <w:rPr>
          <w:rFonts w:ascii="Arial" w:hAnsi="Arial" w:cs="Arial"/>
        </w:rPr>
      </w:pPr>
      <w:r w:rsidRPr="00847BE7">
        <w:rPr>
          <w:rFonts w:ascii="Arial" w:hAnsi="Arial" w:cs="Arial"/>
        </w:rPr>
        <w:t>bankarske usluge za obradu kredita,</w:t>
      </w:r>
    </w:p>
    <w:p w:rsidR="00880B66" w:rsidRPr="00847BE7" w:rsidRDefault="00880B66" w:rsidP="00880B66">
      <w:pPr>
        <w:pStyle w:val="BodyText"/>
        <w:numPr>
          <w:ilvl w:val="0"/>
          <w:numId w:val="9"/>
        </w:numPr>
        <w:tabs>
          <w:tab w:val="clear" w:pos="720"/>
          <w:tab w:val="num" w:pos="1620"/>
        </w:tabs>
        <w:ind w:left="1620" w:hanging="180"/>
        <w:rPr>
          <w:rFonts w:ascii="Arial" w:hAnsi="Arial" w:cs="Arial"/>
        </w:rPr>
      </w:pPr>
      <w:r w:rsidRPr="00847BE7">
        <w:rPr>
          <w:rFonts w:ascii="Arial" w:hAnsi="Arial" w:cs="Arial"/>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rsidR="00880B66" w:rsidRPr="00847BE7" w:rsidRDefault="00880B66" w:rsidP="00880B66">
      <w:pPr>
        <w:pStyle w:val="BodyText"/>
        <w:numPr>
          <w:ilvl w:val="0"/>
          <w:numId w:val="9"/>
        </w:numPr>
        <w:tabs>
          <w:tab w:val="clear" w:pos="720"/>
          <w:tab w:val="num" w:pos="1620"/>
        </w:tabs>
        <w:ind w:left="1620" w:hanging="180"/>
        <w:rPr>
          <w:rFonts w:ascii="Arial" w:hAnsi="Arial" w:cs="Arial"/>
        </w:rPr>
      </w:pPr>
      <w:r>
        <w:rPr>
          <w:rFonts w:ascii="Arial" w:hAnsi="Arial" w:cs="Arial"/>
        </w:rPr>
        <w:t>nabav</w:t>
      </w:r>
      <w:r w:rsidRPr="00847BE7">
        <w:rPr>
          <w:rFonts w:ascii="Arial" w:hAnsi="Arial" w:cs="Arial"/>
        </w:rPr>
        <w:t>u opreme</w:t>
      </w:r>
      <w:r>
        <w:rPr>
          <w:rFonts w:ascii="Arial" w:hAnsi="Arial" w:cs="Arial"/>
        </w:rPr>
        <w:t>, alata, inventara</w:t>
      </w:r>
      <w:r w:rsidRPr="00847BE7">
        <w:rPr>
          <w:rFonts w:ascii="Arial" w:hAnsi="Arial" w:cs="Arial"/>
        </w:rPr>
        <w:t xml:space="preserve"> za osnovnu djelatnost obrta ili trgovačkog društva,</w:t>
      </w:r>
    </w:p>
    <w:p w:rsidR="00880B66" w:rsidRPr="00847BE7" w:rsidRDefault="00880B66" w:rsidP="00880B66">
      <w:pPr>
        <w:pStyle w:val="BodyText"/>
        <w:numPr>
          <w:ilvl w:val="0"/>
          <w:numId w:val="9"/>
        </w:numPr>
        <w:tabs>
          <w:tab w:val="clear" w:pos="720"/>
          <w:tab w:val="num" w:pos="1620"/>
        </w:tabs>
        <w:ind w:left="1620" w:hanging="180"/>
        <w:rPr>
          <w:rFonts w:ascii="Arial" w:hAnsi="Arial" w:cs="Arial"/>
        </w:rPr>
      </w:pPr>
      <w:r w:rsidRPr="00847BE7">
        <w:rPr>
          <w:rFonts w:ascii="Arial" w:hAnsi="Arial" w:cs="Arial"/>
        </w:rPr>
        <w:t>uređenje poslovnog prostora (građevinski, instalacijski i radovi unutrašnjeg uređenja),</w:t>
      </w:r>
    </w:p>
    <w:p w:rsidR="00880B66" w:rsidRPr="00847BE7" w:rsidRDefault="00880B66" w:rsidP="00880B66">
      <w:pPr>
        <w:pStyle w:val="BodyText"/>
        <w:numPr>
          <w:ilvl w:val="0"/>
          <w:numId w:val="9"/>
        </w:numPr>
        <w:tabs>
          <w:tab w:val="clear" w:pos="720"/>
          <w:tab w:val="num" w:pos="1620"/>
        </w:tabs>
        <w:ind w:left="1620" w:hanging="180"/>
        <w:rPr>
          <w:rFonts w:ascii="Arial" w:hAnsi="Arial" w:cs="Arial"/>
        </w:rPr>
      </w:pPr>
      <w:r w:rsidRPr="00847BE7">
        <w:rPr>
          <w:rFonts w:ascii="Arial" w:hAnsi="Arial" w:cs="Arial"/>
        </w:rPr>
        <w:t>izrada web stranice te tiskanje promotivnih materijala,</w:t>
      </w:r>
    </w:p>
    <w:p w:rsidR="00880B66" w:rsidRPr="00847BE7" w:rsidRDefault="00880B66" w:rsidP="00880B66">
      <w:pPr>
        <w:pStyle w:val="BodyText"/>
        <w:numPr>
          <w:ilvl w:val="0"/>
          <w:numId w:val="9"/>
        </w:numPr>
        <w:tabs>
          <w:tab w:val="clear" w:pos="720"/>
          <w:tab w:val="num" w:pos="1620"/>
        </w:tabs>
        <w:ind w:left="1620" w:hanging="180"/>
        <w:rPr>
          <w:rFonts w:ascii="Arial" w:hAnsi="Arial" w:cs="Arial"/>
        </w:rPr>
      </w:pPr>
      <w:r w:rsidRPr="00847BE7">
        <w:rPr>
          <w:rFonts w:ascii="Arial" w:hAnsi="Arial" w:cs="Arial"/>
        </w:rPr>
        <w:t>dopunska poduzetnička izobrazba vezana uz osnovnu djelatnost i informatičko obrazovanje.</w:t>
      </w:r>
    </w:p>
    <w:p w:rsidR="00880B66" w:rsidRPr="003D3B18" w:rsidRDefault="00880B66" w:rsidP="00880B66">
      <w:pPr>
        <w:ind w:left="1410" w:hanging="1410"/>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t>Jednokratno do 50% prihvatljivih dokumen</w:t>
      </w:r>
      <w:r>
        <w:rPr>
          <w:rFonts w:ascii="Arial" w:hAnsi="Arial" w:cs="Arial"/>
        </w:rPr>
        <w:t>tiranih troškova, a najviše do 4</w:t>
      </w:r>
      <w:r w:rsidRPr="004F235B">
        <w:rPr>
          <w:rFonts w:ascii="Arial" w:hAnsi="Arial" w:cs="Arial"/>
        </w:rPr>
        <w:t>.000,00 kuna po korisniku za navedene deficitarne djelatnosti, te najviše do 3.000,00 kn za ostale djelatnosti, do utroška raspoloživih sredstava.</w:t>
      </w:r>
    </w:p>
    <w:p w:rsidR="00880B66" w:rsidRPr="007F636D" w:rsidRDefault="00880B66" w:rsidP="00880B66">
      <w:pPr>
        <w:jc w:val="both"/>
        <w:rPr>
          <w:rFonts w:ascii="Arial" w:hAnsi="Arial" w:cs="Arial"/>
        </w:rPr>
      </w:pPr>
    </w:p>
    <w:p w:rsidR="00880B66" w:rsidRPr="002B6FD1" w:rsidRDefault="00880B66" w:rsidP="00880B66">
      <w:pPr>
        <w:ind w:left="360"/>
        <w:jc w:val="both"/>
        <w:rPr>
          <w:rFonts w:ascii="Arial" w:hAnsi="Arial" w:cs="Arial"/>
        </w:rPr>
      </w:pPr>
    </w:p>
    <w:p w:rsidR="00880B66" w:rsidRDefault="00880B66" w:rsidP="00880B66">
      <w:pPr>
        <w:jc w:val="both"/>
        <w:rPr>
          <w:rFonts w:ascii="Arial" w:hAnsi="Arial" w:cs="Arial"/>
        </w:rPr>
      </w:pPr>
      <w:r w:rsidRPr="00982D6D">
        <w:rPr>
          <w:rFonts w:ascii="Arial" w:hAnsi="Arial" w:cs="Arial"/>
        </w:rPr>
        <w:lastRenderedPageBreak/>
        <w:t>Pravo na potporu imaju i trgovačka društva i obrti koji su upisani u registar Trgovačkog suda ili Obrtni registar prethodnih godina, a sada prvi put zapošljavaju osobu uključujući vlasnika/</w:t>
      </w:r>
      <w:proofErr w:type="spellStart"/>
      <w:r w:rsidRPr="00982D6D">
        <w:rPr>
          <w:rFonts w:ascii="Arial" w:hAnsi="Arial" w:cs="Arial"/>
        </w:rPr>
        <w:t>cu</w:t>
      </w:r>
      <w:proofErr w:type="spellEnd"/>
      <w:r w:rsidRPr="00982D6D">
        <w:rPr>
          <w:rFonts w:ascii="Arial" w:hAnsi="Arial" w:cs="Arial"/>
        </w:rPr>
        <w:t>.</w:t>
      </w:r>
    </w:p>
    <w:p w:rsidR="00880B66" w:rsidRPr="002B6FD1" w:rsidRDefault="00880B66" w:rsidP="00880B66">
      <w:pPr>
        <w:jc w:val="both"/>
        <w:rPr>
          <w:rFonts w:ascii="Arial" w:hAnsi="Arial" w:cs="Arial"/>
        </w:rPr>
      </w:pPr>
    </w:p>
    <w:p w:rsidR="00880B66" w:rsidRPr="007F636D" w:rsidRDefault="00880B66" w:rsidP="00880B66">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171435" w:rsidRPr="00267BE5" w:rsidRDefault="00171435" w:rsidP="00171435">
      <w:pPr>
        <w:jc w:val="both"/>
        <w:rPr>
          <w:rFonts w:ascii="Arial" w:hAnsi="Arial" w:cs="Arial"/>
          <w:color w:val="FF0000"/>
          <w:highlight w:val="yellow"/>
        </w:rPr>
      </w:pPr>
    </w:p>
    <w:p w:rsidR="00171435" w:rsidRPr="00502269" w:rsidRDefault="00171435" w:rsidP="00171435">
      <w:pPr>
        <w:jc w:val="both"/>
        <w:rPr>
          <w:rFonts w:ascii="Arial" w:hAnsi="Arial" w:cs="Arial"/>
          <w:u w:val="single"/>
        </w:rPr>
      </w:pPr>
      <w:r w:rsidRPr="00502269">
        <w:rPr>
          <w:rFonts w:ascii="Arial" w:hAnsi="Arial" w:cs="Arial"/>
          <w:u w:val="single"/>
        </w:rPr>
        <w:t xml:space="preserve">Zahtjevi se podnose na </w:t>
      </w:r>
      <w:r w:rsidR="00502269" w:rsidRPr="00502269">
        <w:rPr>
          <w:rFonts w:ascii="Arial" w:hAnsi="Arial" w:cs="Arial"/>
          <w:b/>
          <w:u w:val="single"/>
        </w:rPr>
        <w:t>Obrascu 2</w:t>
      </w:r>
      <w:r w:rsidR="00305C21" w:rsidRPr="00502269">
        <w:rPr>
          <w:rFonts w:ascii="Arial" w:hAnsi="Arial" w:cs="Arial"/>
          <w:u w:val="single"/>
        </w:rPr>
        <w:t xml:space="preserve"> uz koji se prilaže sl</w:t>
      </w:r>
      <w:r w:rsidRPr="00502269">
        <w:rPr>
          <w:rFonts w:ascii="Arial" w:hAnsi="Arial" w:cs="Arial"/>
          <w:u w:val="single"/>
        </w:rPr>
        <w:t xml:space="preserve">jedeća dokumentacija:  </w:t>
      </w:r>
    </w:p>
    <w:p w:rsidR="00456A96" w:rsidRPr="00267BE5" w:rsidRDefault="00456A96" w:rsidP="00171435">
      <w:pPr>
        <w:jc w:val="both"/>
        <w:rPr>
          <w:rFonts w:ascii="Arial" w:hAnsi="Arial" w:cs="Arial"/>
          <w:highlight w:val="yellow"/>
        </w:rPr>
      </w:pPr>
    </w:p>
    <w:p w:rsidR="005B433E" w:rsidRPr="00F90479" w:rsidRDefault="005B433E" w:rsidP="00171435">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dokaza o upisu u sudski, obrtni, strukovni ili drugi odgovarajući registar</w:t>
      </w:r>
      <w:r w:rsidR="00C7581E" w:rsidRPr="00F90479">
        <w:rPr>
          <w:rFonts w:ascii="Arial" w:hAnsi="Arial" w:cs="Arial"/>
        </w:rPr>
        <w:t>;</w:t>
      </w:r>
    </w:p>
    <w:p w:rsidR="00171435" w:rsidRPr="00F90479" w:rsidRDefault="005B433E" w:rsidP="00171435">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osobne iskaznice ili uvjerenja o prebivalištu </w:t>
      </w:r>
      <w:r w:rsidR="001B5F47" w:rsidRPr="00F90479">
        <w:rPr>
          <w:rFonts w:ascii="Arial" w:hAnsi="Arial" w:cs="Arial"/>
        </w:rPr>
        <w:t>za vlasnike obrta</w:t>
      </w:r>
      <w:r w:rsidR="00C7581E" w:rsidRPr="00F90479">
        <w:rPr>
          <w:rFonts w:ascii="Arial" w:hAnsi="Arial" w:cs="Arial"/>
        </w:rPr>
        <w:t>;</w:t>
      </w:r>
    </w:p>
    <w:p w:rsidR="00171435" w:rsidRPr="00F90479" w:rsidRDefault="005B433E" w:rsidP="00171435">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dokaza</w:t>
      </w:r>
      <w:r w:rsidR="00171435" w:rsidRPr="00F90479">
        <w:rPr>
          <w:rFonts w:ascii="Arial" w:hAnsi="Arial" w:cs="Arial"/>
        </w:rPr>
        <w:t xml:space="preserve"> o </w:t>
      </w:r>
      <w:r w:rsidR="00C7581E" w:rsidRPr="00F90479">
        <w:rPr>
          <w:rFonts w:ascii="Arial" w:hAnsi="Arial" w:cs="Arial"/>
        </w:rPr>
        <w:t>zaposlenoj osobi</w:t>
      </w:r>
      <w:r w:rsidRPr="00F90479">
        <w:rPr>
          <w:rFonts w:ascii="Arial" w:hAnsi="Arial" w:cs="Arial"/>
        </w:rPr>
        <w:t xml:space="preserve"> (HZMO)</w:t>
      </w:r>
      <w:r w:rsidR="00C7581E" w:rsidRPr="00F90479">
        <w:rPr>
          <w:rFonts w:ascii="Arial" w:hAnsi="Arial" w:cs="Arial"/>
        </w:rPr>
        <w:t>;</w:t>
      </w:r>
    </w:p>
    <w:p w:rsidR="00171435" w:rsidRPr="00F90479" w:rsidRDefault="00171435" w:rsidP="00171435">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računa koji glasi na obrt/tvrtku</w:t>
      </w:r>
      <w:r w:rsidR="00D14DA6" w:rsidRPr="00F90479">
        <w:rPr>
          <w:rFonts w:ascii="Arial" w:hAnsi="Arial" w:cs="Arial"/>
        </w:rPr>
        <w:t xml:space="preserve"> (iznimno na vlasnika/osnivača ukoliko je račun plaćen prije registracije, a u svrhu otvaranja obrta/tvrtke</w:t>
      </w:r>
      <w:r w:rsidR="004629B5">
        <w:rPr>
          <w:rFonts w:ascii="Arial" w:hAnsi="Arial" w:cs="Arial"/>
        </w:rPr>
        <w:t>)</w:t>
      </w:r>
      <w:r w:rsidRPr="00F90479">
        <w:rPr>
          <w:rFonts w:ascii="Arial" w:hAnsi="Arial" w:cs="Arial"/>
        </w:rPr>
        <w:t>,</w:t>
      </w:r>
    </w:p>
    <w:p w:rsidR="005C0ED1" w:rsidRPr="00F90479" w:rsidRDefault="00171435" w:rsidP="00171435">
      <w:pPr>
        <w:numPr>
          <w:ilvl w:val="0"/>
          <w:numId w:val="5"/>
        </w:numPr>
        <w:ind w:left="567"/>
        <w:contextualSpacing/>
        <w:jc w:val="both"/>
        <w:rPr>
          <w:rFonts w:ascii="Arial" w:hAnsi="Arial" w:cs="Arial"/>
        </w:rPr>
      </w:pPr>
      <w:r w:rsidRPr="00F90479">
        <w:rPr>
          <w:rFonts w:ascii="Arial" w:hAnsi="Arial" w:cs="Arial"/>
        </w:rPr>
        <w:t>preslika izvoda IBAN računa obrta/tvrtke kojom se dokazuje izvršeno plaćanje</w:t>
      </w:r>
      <w:r w:rsidR="00D14DA6" w:rsidRPr="00F90479">
        <w:rPr>
          <w:rFonts w:ascii="Arial" w:hAnsi="Arial" w:cs="Arial"/>
        </w:rPr>
        <w:t>, a ako isto nije primjenjivo</w:t>
      </w:r>
      <w:r w:rsidR="005C0ED1" w:rsidRPr="00F90479">
        <w:rPr>
          <w:rFonts w:ascii="Arial" w:hAnsi="Arial" w:cs="Arial"/>
        </w:rPr>
        <w:t>,</w:t>
      </w:r>
      <w:r w:rsidR="00D14DA6" w:rsidRPr="00F90479">
        <w:rPr>
          <w:rFonts w:ascii="Arial" w:hAnsi="Arial" w:cs="Arial"/>
        </w:rPr>
        <w:t xml:space="preserve"> </w:t>
      </w:r>
      <w:proofErr w:type="spellStart"/>
      <w:r w:rsidR="00D14DA6" w:rsidRPr="00F90479">
        <w:rPr>
          <w:rFonts w:ascii="Arial" w:hAnsi="Arial" w:cs="Arial"/>
        </w:rPr>
        <w:t>preslik</w:t>
      </w:r>
      <w:proofErr w:type="spellEnd"/>
      <w:r w:rsidR="00D14DA6" w:rsidRPr="00F90479">
        <w:rPr>
          <w:rFonts w:ascii="Arial" w:hAnsi="Arial" w:cs="Arial"/>
        </w:rPr>
        <w:t xml:space="preserve"> </w:t>
      </w:r>
      <w:r w:rsidR="005C0ED1" w:rsidRPr="00F90479">
        <w:rPr>
          <w:rFonts w:ascii="Arial" w:hAnsi="Arial" w:cs="Arial"/>
        </w:rPr>
        <w:t xml:space="preserve">drugog odgovarajućeg </w:t>
      </w:r>
      <w:r w:rsidR="00D14DA6" w:rsidRPr="00F90479">
        <w:rPr>
          <w:rFonts w:ascii="Arial" w:hAnsi="Arial" w:cs="Arial"/>
        </w:rPr>
        <w:t>dokaza</w:t>
      </w:r>
      <w:r w:rsidR="005C0ED1" w:rsidRPr="00F90479">
        <w:rPr>
          <w:rFonts w:ascii="Arial" w:hAnsi="Arial" w:cs="Arial"/>
        </w:rPr>
        <w:t xml:space="preserve"> o izvršenom plaćanju,</w:t>
      </w:r>
    </w:p>
    <w:p w:rsidR="00C7581E" w:rsidRPr="00F90479" w:rsidRDefault="00E4546E" w:rsidP="00C7581E">
      <w:pPr>
        <w:pStyle w:val="NoSpacing"/>
        <w:ind w:left="708" w:hanging="348"/>
        <w:jc w:val="both"/>
        <w:rPr>
          <w:rFonts w:ascii="Arial" w:hAnsi="Arial" w:cs="Arial"/>
          <w:sz w:val="24"/>
          <w:szCs w:val="24"/>
        </w:rPr>
      </w:pPr>
      <w:r>
        <w:rPr>
          <w:rFonts w:ascii="Arial" w:hAnsi="Arial" w:cs="Arial"/>
          <w:sz w:val="24"/>
          <w:szCs w:val="24"/>
        </w:rPr>
        <w:t xml:space="preserve">  </w:t>
      </w:r>
      <w:r w:rsidR="005C0ED1" w:rsidRPr="00F90479">
        <w:rPr>
          <w:rFonts w:ascii="Arial" w:hAnsi="Arial" w:cs="Arial"/>
          <w:sz w:val="24"/>
          <w:szCs w:val="24"/>
        </w:rPr>
        <w:t xml:space="preserve">iznimno, </w:t>
      </w:r>
      <w:r w:rsidR="00C7581E" w:rsidRPr="00F90479">
        <w:rPr>
          <w:rFonts w:ascii="Arial" w:hAnsi="Arial" w:cs="Arial"/>
          <w:sz w:val="24"/>
          <w:szCs w:val="24"/>
        </w:rPr>
        <w:t>ukoliko</w:t>
      </w:r>
      <w:r w:rsidR="005C0ED1" w:rsidRPr="00F90479">
        <w:rPr>
          <w:rFonts w:ascii="Arial" w:hAnsi="Arial" w:cs="Arial"/>
          <w:sz w:val="24"/>
          <w:szCs w:val="24"/>
        </w:rPr>
        <w:t xml:space="preserve"> račun još nije plaćen, korisnik za dodjelu potpore </w:t>
      </w:r>
      <w:r w:rsidR="00C7581E" w:rsidRPr="00F90479">
        <w:rPr>
          <w:rFonts w:ascii="Arial" w:hAnsi="Arial" w:cs="Arial"/>
          <w:sz w:val="24"/>
          <w:szCs w:val="24"/>
        </w:rPr>
        <w:t xml:space="preserve">može dostaviti </w:t>
      </w:r>
    </w:p>
    <w:p w:rsidR="00C7581E" w:rsidRPr="00F90479" w:rsidRDefault="00C7581E" w:rsidP="00C7581E">
      <w:pPr>
        <w:pStyle w:val="NoSpacing"/>
        <w:ind w:left="708" w:hanging="348"/>
        <w:jc w:val="both"/>
        <w:rPr>
          <w:rFonts w:ascii="Arial" w:hAnsi="Arial" w:cs="Arial"/>
          <w:sz w:val="24"/>
          <w:szCs w:val="24"/>
        </w:rPr>
      </w:pPr>
      <w:r w:rsidRPr="00F90479">
        <w:rPr>
          <w:rFonts w:ascii="Arial" w:hAnsi="Arial" w:cs="Arial"/>
          <w:sz w:val="24"/>
          <w:szCs w:val="24"/>
        </w:rPr>
        <w:t xml:space="preserve"> </w:t>
      </w:r>
      <w:r w:rsidR="005C0ED1" w:rsidRPr="00F90479">
        <w:rPr>
          <w:rFonts w:ascii="Arial" w:hAnsi="Arial" w:cs="Arial"/>
          <w:sz w:val="24"/>
          <w:szCs w:val="24"/>
        </w:rPr>
        <w:t xml:space="preserve"> ponudu ili</w:t>
      </w:r>
      <w:r w:rsidRPr="00F90479">
        <w:rPr>
          <w:rFonts w:ascii="Arial" w:hAnsi="Arial" w:cs="Arial"/>
          <w:sz w:val="24"/>
          <w:szCs w:val="24"/>
        </w:rPr>
        <w:t xml:space="preserve"> </w:t>
      </w:r>
      <w:r w:rsidR="005C0ED1" w:rsidRPr="00F90479">
        <w:rPr>
          <w:rFonts w:ascii="Arial" w:hAnsi="Arial" w:cs="Arial"/>
          <w:sz w:val="24"/>
          <w:szCs w:val="24"/>
        </w:rPr>
        <w:t>predračun, a ukoliko mu potpora bude odobrena, ista će biti isplaćena</w:t>
      </w:r>
    </w:p>
    <w:p w:rsidR="005C0ED1" w:rsidRDefault="00C7581E" w:rsidP="00C7581E">
      <w:pPr>
        <w:pStyle w:val="NoSpacing"/>
        <w:ind w:left="708" w:hanging="348"/>
        <w:jc w:val="both"/>
        <w:rPr>
          <w:rFonts w:ascii="Arial" w:hAnsi="Arial" w:cs="Arial"/>
          <w:sz w:val="24"/>
          <w:szCs w:val="24"/>
        </w:rPr>
      </w:pPr>
      <w:r w:rsidRPr="00F90479">
        <w:rPr>
          <w:rFonts w:ascii="Arial" w:hAnsi="Arial" w:cs="Arial"/>
          <w:sz w:val="24"/>
          <w:szCs w:val="24"/>
        </w:rPr>
        <w:t xml:space="preserve"> </w:t>
      </w:r>
      <w:r w:rsidR="005C0ED1" w:rsidRPr="00F90479">
        <w:rPr>
          <w:rFonts w:ascii="Arial" w:hAnsi="Arial" w:cs="Arial"/>
          <w:sz w:val="24"/>
          <w:szCs w:val="24"/>
        </w:rPr>
        <w:t xml:space="preserve"> tek po</w:t>
      </w:r>
      <w:r w:rsidRPr="00F90479">
        <w:rPr>
          <w:rFonts w:ascii="Arial" w:hAnsi="Arial" w:cs="Arial"/>
          <w:sz w:val="24"/>
          <w:szCs w:val="24"/>
        </w:rPr>
        <w:t xml:space="preserve"> </w:t>
      </w:r>
      <w:r w:rsidR="005C0ED1" w:rsidRPr="00F90479">
        <w:rPr>
          <w:rFonts w:ascii="Arial" w:hAnsi="Arial" w:cs="Arial"/>
          <w:sz w:val="24"/>
          <w:szCs w:val="24"/>
        </w:rPr>
        <w:t>dos</w:t>
      </w:r>
      <w:r w:rsidRPr="00F90479">
        <w:rPr>
          <w:rFonts w:ascii="Arial" w:hAnsi="Arial" w:cs="Arial"/>
          <w:sz w:val="24"/>
          <w:szCs w:val="24"/>
        </w:rPr>
        <w:t>tavi dokaza o plaćanju i računa;</w:t>
      </w:r>
      <w:r w:rsidR="005C0ED1" w:rsidRPr="00F90479">
        <w:rPr>
          <w:rFonts w:ascii="Arial" w:hAnsi="Arial" w:cs="Arial"/>
          <w:sz w:val="24"/>
          <w:szCs w:val="24"/>
        </w:rPr>
        <w:t xml:space="preserve"> </w:t>
      </w:r>
    </w:p>
    <w:p w:rsidR="00E4546E" w:rsidRDefault="00E4546E" w:rsidP="00E4546E">
      <w:pPr>
        <w:contextualSpacing/>
        <w:rPr>
          <w:rFonts w:ascii="Arial" w:hAnsi="Arial" w:cs="Arial"/>
        </w:rPr>
      </w:pPr>
      <w:r w:rsidRPr="00F90479">
        <w:rPr>
          <w:rFonts w:ascii="Arial" w:hAnsi="Arial" w:cs="Arial"/>
        </w:rPr>
        <w:t xml:space="preserve">    -   </w:t>
      </w:r>
      <w:r>
        <w:rPr>
          <w:rFonts w:ascii="Arial" w:hAnsi="Arial" w:cs="Arial"/>
        </w:rPr>
        <w:t xml:space="preserve">ukoliko je primjenjivo, obzirom na namjenu potpore: </w:t>
      </w:r>
      <w:proofErr w:type="spellStart"/>
      <w:r w:rsidRPr="00F90479">
        <w:rPr>
          <w:rFonts w:ascii="Arial" w:hAnsi="Arial" w:cs="Arial"/>
        </w:rPr>
        <w:t>preslik</w:t>
      </w:r>
      <w:proofErr w:type="spellEnd"/>
      <w:r w:rsidRPr="00F90479">
        <w:rPr>
          <w:rFonts w:ascii="Arial" w:hAnsi="Arial" w:cs="Arial"/>
        </w:rPr>
        <w:t xml:space="preserve"> dokaza da je nabava/</w:t>
      </w:r>
    </w:p>
    <w:p w:rsidR="00E4546E" w:rsidRPr="00F90479" w:rsidRDefault="00E4546E" w:rsidP="00E4546E">
      <w:pPr>
        <w:contextualSpacing/>
        <w:rPr>
          <w:rFonts w:ascii="Arial" w:hAnsi="Arial" w:cs="Arial"/>
        </w:rPr>
      </w:pPr>
      <w:r>
        <w:rPr>
          <w:rFonts w:ascii="Arial" w:hAnsi="Arial" w:cs="Arial"/>
        </w:rPr>
        <w:t xml:space="preserve">       </w:t>
      </w:r>
      <w:r w:rsidRPr="00F90479">
        <w:rPr>
          <w:rFonts w:ascii="Arial" w:hAnsi="Arial" w:cs="Arial"/>
        </w:rPr>
        <w:t xml:space="preserve"> ulaganje evidentirano u imovini,</w:t>
      </w:r>
    </w:p>
    <w:p w:rsidR="00E4546E" w:rsidRPr="00F90479" w:rsidRDefault="00E4546E" w:rsidP="00E4546E">
      <w:pPr>
        <w:contextualSpacing/>
        <w:rPr>
          <w:rFonts w:ascii="Arial" w:hAnsi="Arial" w:cs="Arial"/>
        </w:rPr>
      </w:pPr>
      <w:r w:rsidRPr="00F90479">
        <w:rPr>
          <w:rFonts w:ascii="Arial" w:hAnsi="Arial" w:cs="Arial"/>
        </w:rPr>
        <w:t xml:space="preserve">        iznimno naknadno, nakon odobrenja, a prije isplate potpore;</w:t>
      </w:r>
    </w:p>
    <w:p w:rsidR="00171435" w:rsidRPr="00F90479" w:rsidRDefault="00171435" w:rsidP="00171435">
      <w:pPr>
        <w:numPr>
          <w:ilvl w:val="0"/>
          <w:numId w:val="5"/>
        </w:numPr>
        <w:ind w:left="567"/>
        <w:contextualSpacing/>
        <w:jc w:val="both"/>
        <w:rPr>
          <w:rFonts w:ascii="Arial" w:hAnsi="Arial" w:cs="Arial"/>
        </w:rPr>
      </w:pPr>
      <w:r w:rsidRPr="00F90479">
        <w:rPr>
          <w:rFonts w:ascii="Arial" w:hAnsi="Arial" w:cs="Arial"/>
        </w:rPr>
        <w:t xml:space="preserve">potvrda Porezne uprave </w:t>
      </w:r>
      <w:r w:rsidR="005C0ED1" w:rsidRPr="00F90479">
        <w:rPr>
          <w:rFonts w:ascii="Arial" w:hAnsi="Arial" w:cs="Arial"/>
        </w:rPr>
        <w:t>o stanju dugovanja</w:t>
      </w:r>
      <w:r w:rsidR="003D3ECF" w:rsidRPr="00F90479">
        <w:rPr>
          <w:rFonts w:ascii="Arial" w:hAnsi="Arial" w:cs="Arial"/>
        </w:rPr>
        <w:t xml:space="preserve"> (ne starija od </w:t>
      </w:r>
      <w:r w:rsidR="005C0ED1" w:rsidRPr="00F90479">
        <w:rPr>
          <w:rFonts w:ascii="Arial" w:hAnsi="Arial" w:cs="Arial"/>
        </w:rPr>
        <w:t>10</w:t>
      </w:r>
      <w:r w:rsidR="003D3ECF" w:rsidRPr="00F90479">
        <w:rPr>
          <w:rFonts w:ascii="Arial" w:hAnsi="Arial" w:cs="Arial"/>
        </w:rPr>
        <w:t xml:space="preserve"> dana od dana predaje zahtjeva)</w:t>
      </w:r>
      <w:r w:rsidR="00C7581E" w:rsidRPr="00F90479">
        <w:rPr>
          <w:rFonts w:ascii="Arial" w:hAnsi="Arial" w:cs="Arial"/>
        </w:rPr>
        <w:t>;</w:t>
      </w:r>
      <w:r w:rsidRPr="00F90479">
        <w:rPr>
          <w:rFonts w:ascii="Arial" w:hAnsi="Arial" w:cs="Arial"/>
        </w:rPr>
        <w:t xml:space="preserve">  </w:t>
      </w:r>
    </w:p>
    <w:p w:rsidR="005C0ED1" w:rsidRPr="00F90479" w:rsidRDefault="005B16AE" w:rsidP="00171435">
      <w:pPr>
        <w:autoSpaceDE w:val="0"/>
        <w:autoSpaceDN w:val="0"/>
        <w:adjustRightInd w:val="0"/>
        <w:jc w:val="both"/>
        <w:rPr>
          <w:rFonts w:ascii="Arial" w:hAnsi="Arial" w:cs="Arial"/>
        </w:rPr>
      </w:pPr>
      <w:r w:rsidRPr="00F90479">
        <w:rPr>
          <w:rFonts w:ascii="Arial" w:hAnsi="Arial" w:cs="Arial"/>
        </w:rPr>
        <w:t xml:space="preserve">   -    dokaz da</w:t>
      </w:r>
      <w:r w:rsidR="00171435" w:rsidRPr="00F90479">
        <w:rPr>
          <w:rFonts w:ascii="Arial" w:hAnsi="Arial" w:cs="Arial"/>
        </w:rPr>
        <w:t xml:space="preserve"> korisnik je/nije u sustavu PDV-a </w:t>
      </w:r>
      <w:r w:rsidR="005C0ED1" w:rsidRPr="00F90479">
        <w:rPr>
          <w:rFonts w:ascii="Arial" w:hAnsi="Arial" w:cs="Arial"/>
        </w:rPr>
        <w:t>(ne starija od 10 dana od dana predaje</w:t>
      </w:r>
    </w:p>
    <w:p w:rsidR="005B16AE" w:rsidRPr="00F90479" w:rsidRDefault="005C0ED1" w:rsidP="00171435">
      <w:pPr>
        <w:autoSpaceDE w:val="0"/>
        <w:autoSpaceDN w:val="0"/>
        <w:adjustRightInd w:val="0"/>
        <w:jc w:val="both"/>
        <w:rPr>
          <w:rFonts w:ascii="Arial" w:hAnsi="Arial" w:cs="Arial"/>
        </w:rPr>
      </w:pPr>
      <w:r w:rsidRPr="00F90479">
        <w:rPr>
          <w:rFonts w:ascii="Arial" w:hAnsi="Arial" w:cs="Arial"/>
        </w:rPr>
        <w:t xml:space="preserve">        zahtjeva),</w:t>
      </w:r>
      <w:r w:rsidR="00171435" w:rsidRPr="00F90479">
        <w:rPr>
          <w:rFonts w:ascii="Arial" w:hAnsi="Arial" w:cs="Arial"/>
        </w:rPr>
        <w:t xml:space="preserve"> (potvrda</w:t>
      </w:r>
      <w:r w:rsidRPr="00F90479">
        <w:rPr>
          <w:rFonts w:ascii="Arial" w:hAnsi="Arial" w:cs="Arial"/>
        </w:rPr>
        <w:t xml:space="preserve"> </w:t>
      </w:r>
      <w:r w:rsidR="00E9162A" w:rsidRPr="00F90479">
        <w:rPr>
          <w:rFonts w:ascii="Arial" w:hAnsi="Arial" w:cs="Arial"/>
        </w:rPr>
        <w:t xml:space="preserve">Porezne uprave ili </w:t>
      </w:r>
      <w:r w:rsidR="005B16AE" w:rsidRPr="00F90479">
        <w:rPr>
          <w:rFonts w:ascii="Arial" w:hAnsi="Arial" w:cs="Arial"/>
        </w:rPr>
        <w:t>s</w:t>
      </w:r>
      <w:r w:rsidR="00171435" w:rsidRPr="00F90479">
        <w:rPr>
          <w:rFonts w:ascii="Arial" w:hAnsi="Arial" w:cs="Arial"/>
        </w:rPr>
        <w:t xml:space="preserve"> Internet stranice Porezne uprave: </w:t>
      </w:r>
    </w:p>
    <w:p w:rsidR="004E7628" w:rsidRPr="00F90479" w:rsidRDefault="004E7628" w:rsidP="00171435">
      <w:pPr>
        <w:autoSpaceDE w:val="0"/>
        <w:autoSpaceDN w:val="0"/>
        <w:adjustRightInd w:val="0"/>
        <w:jc w:val="both"/>
        <w:rPr>
          <w:rFonts w:ascii="Arial" w:hAnsi="Arial" w:cs="Arial"/>
        </w:rPr>
      </w:pPr>
      <w:r w:rsidRPr="00F90479">
        <w:rPr>
          <w:rFonts w:ascii="Arial" w:hAnsi="Arial" w:cs="Arial"/>
        </w:rPr>
        <w:t xml:space="preserve">        </w:t>
      </w:r>
      <w:hyperlink r:id="rId9" w:history="1">
        <w:r w:rsidRPr="00F90479">
          <w:rPr>
            <w:rStyle w:val="Hyperlink"/>
            <w:rFonts w:ascii="Arial" w:hAnsi="Arial" w:cs="Arial"/>
          </w:rPr>
          <w:t>https://oib.oib.hr/RpoProvjeriObveznikaPdvWeb/upit</w:t>
        </w:r>
      </w:hyperlink>
      <w:r w:rsidR="00C7581E" w:rsidRPr="00F90479">
        <w:rPr>
          <w:rStyle w:val="Hyperlink"/>
          <w:rFonts w:ascii="Arial" w:hAnsi="Arial" w:cs="Arial"/>
        </w:rPr>
        <w:t xml:space="preserve"> </w:t>
      </w:r>
    </w:p>
    <w:p w:rsidR="00171435" w:rsidRPr="00F90479" w:rsidRDefault="00171435" w:rsidP="00171435">
      <w:pPr>
        <w:autoSpaceDE w:val="0"/>
        <w:autoSpaceDN w:val="0"/>
        <w:adjustRightInd w:val="0"/>
        <w:jc w:val="both"/>
        <w:rPr>
          <w:rFonts w:ascii="Arial" w:hAnsi="Arial" w:cs="Arial"/>
        </w:rPr>
      </w:pPr>
      <w:r w:rsidRPr="00F90479">
        <w:rPr>
          <w:rFonts w:ascii="Arial" w:hAnsi="Arial" w:cs="Arial"/>
        </w:rPr>
        <w:t xml:space="preserve">   -    Obrazac IZJ.</w:t>
      </w:r>
    </w:p>
    <w:p w:rsidR="00456A96" w:rsidRPr="00267BE5" w:rsidRDefault="00456A96" w:rsidP="00171435">
      <w:pPr>
        <w:jc w:val="both"/>
        <w:textAlignment w:val="baseline"/>
        <w:rPr>
          <w:rFonts w:ascii="Arial" w:eastAsia="ヒラギノ角ゴ Pro W3" w:hAnsi="Arial" w:cs="Arial"/>
          <w:b/>
          <w:bCs/>
          <w:color w:val="FF0000"/>
          <w:kern w:val="24"/>
          <w:highlight w:val="yellow"/>
          <w:lang w:eastAsia="hr-HR"/>
        </w:rPr>
      </w:pPr>
    </w:p>
    <w:p w:rsidR="00171435" w:rsidRPr="00267BE5" w:rsidRDefault="00171435" w:rsidP="00171435">
      <w:pPr>
        <w:jc w:val="both"/>
        <w:textAlignment w:val="baseline"/>
        <w:rPr>
          <w:rFonts w:ascii="Arial" w:eastAsia="ヒラギノ角ゴ Pro W3" w:hAnsi="Arial" w:cs="Arial"/>
          <w:b/>
          <w:bCs/>
          <w:color w:val="FF0000"/>
          <w:kern w:val="24"/>
          <w:highlight w:val="yellow"/>
          <w:lang w:eastAsia="hr-HR"/>
        </w:rPr>
      </w:pPr>
    </w:p>
    <w:p w:rsidR="00B73028" w:rsidRPr="00880B66" w:rsidRDefault="00267BE5" w:rsidP="00B73028">
      <w:pPr>
        <w:pStyle w:val="BodyText"/>
        <w:rPr>
          <w:rFonts w:ascii="Arial" w:hAnsi="Arial" w:cs="Arial"/>
          <w:b/>
          <w:sz w:val="28"/>
          <w:szCs w:val="28"/>
        </w:rPr>
      </w:pPr>
      <w:r w:rsidRPr="00880B66">
        <w:rPr>
          <w:rFonts w:ascii="Arial" w:hAnsi="Arial" w:cs="Arial"/>
          <w:b/>
          <w:sz w:val="28"/>
          <w:szCs w:val="28"/>
        </w:rPr>
        <w:t>MJERA 3</w:t>
      </w:r>
      <w:r w:rsidR="00B73028" w:rsidRPr="00880B66">
        <w:rPr>
          <w:rFonts w:ascii="Arial" w:hAnsi="Arial" w:cs="Arial"/>
          <w:b/>
          <w:sz w:val="28"/>
          <w:szCs w:val="28"/>
        </w:rPr>
        <w:t>.</w:t>
      </w:r>
      <w:r w:rsidR="00B73028" w:rsidRPr="00880B66">
        <w:rPr>
          <w:rFonts w:ascii="Arial" w:hAnsi="Arial" w:cs="Arial"/>
          <w:b/>
          <w:sz w:val="28"/>
          <w:szCs w:val="28"/>
        </w:rPr>
        <w:tab/>
        <w:t xml:space="preserve">  Subvencioniranje ulaganja u standarde kvalitete</w:t>
      </w:r>
    </w:p>
    <w:p w:rsidR="00B73028" w:rsidRPr="00267BE5" w:rsidRDefault="00B73028" w:rsidP="00B73028">
      <w:pPr>
        <w:pStyle w:val="BodyText"/>
        <w:ind w:firstLine="708"/>
        <w:rPr>
          <w:rFonts w:ascii="Arial" w:hAnsi="Arial" w:cs="Arial"/>
          <w:highlight w:val="yellow"/>
        </w:rPr>
      </w:pPr>
    </w:p>
    <w:p w:rsidR="00CB1169" w:rsidRPr="00267BE5" w:rsidRDefault="00CB1169" w:rsidP="00B73028">
      <w:pPr>
        <w:pStyle w:val="BodyText"/>
        <w:ind w:firstLine="708"/>
        <w:rPr>
          <w:rFonts w:ascii="Arial" w:hAnsi="Arial" w:cs="Arial"/>
          <w:highlight w:val="yellow"/>
        </w:rPr>
      </w:pPr>
    </w:p>
    <w:p w:rsidR="00880B66" w:rsidRPr="000074F8" w:rsidRDefault="00880B66" w:rsidP="00880B66">
      <w:pPr>
        <w:pStyle w:val="BodyText"/>
        <w:tabs>
          <w:tab w:val="num" w:pos="1440"/>
        </w:tabs>
        <w:rPr>
          <w:rFonts w:ascii="Arial" w:hAnsi="Arial" w:cs="Arial"/>
        </w:rPr>
      </w:pPr>
      <w:r w:rsidRPr="000074F8">
        <w:rPr>
          <w:rFonts w:ascii="Arial" w:hAnsi="Arial" w:cs="Arial"/>
          <w:u w:val="single"/>
        </w:rPr>
        <w:t>Korisnici:</w:t>
      </w:r>
      <w:r w:rsidRPr="000074F8">
        <w:rPr>
          <w:rFonts w:ascii="Arial" w:hAnsi="Arial" w:cs="Arial"/>
        </w:rPr>
        <w:tab/>
        <w:t xml:space="preserve">Obrtnici i poduzetnici koji </w:t>
      </w:r>
      <w:r>
        <w:rPr>
          <w:rFonts w:ascii="Arial" w:hAnsi="Arial" w:cs="Arial"/>
        </w:rPr>
        <w:t>ispunjavaju opće uvjete ovog Programa</w:t>
      </w:r>
    </w:p>
    <w:p w:rsidR="00880B66" w:rsidRDefault="00880B66" w:rsidP="00880B66">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Pr>
          <w:rFonts w:ascii="Arial" w:hAnsi="Arial" w:cs="Arial"/>
        </w:rPr>
        <w:t>;</w:t>
      </w:r>
    </w:p>
    <w:p w:rsidR="00880B66" w:rsidRDefault="00880B66" w:rsidP="00880B66">
      <w:pPr>
        <w:numPr>
          <w:ilvl w:val="0"/>
          <w:numId w:val="6"/>
        </w:numPr>
        <w:ind w:left="1620" w:hanging="180"/>
        <w:jc w:val="both"/>
        <w:rPr>
          <w:rFonts w:ascii="Arial" w:hAnsi="Arial" w:cs="Arial"/>
        </w:rPr>
      </w:pPr>
      <w:r w:rsidRPr="000074F8">
        <w:rPr>
          <w:rFonts w:ascii="Arial" w:hAnsi="Arial" w:cs="Arial"/>
        </w:rPr>
        <w:t>troškove uvođenja i implementacije sustava upravljanja kvalitetom i okolišem,</w:t>
      </w:r>
    </w:p>
    <w:p w:rsidR="00880B66" w:rsidRDefault="00880B66" w:rsidP="00880B66">
      <w:pPr>
        <w:numPr>
          <w:ilvl w:val="0"/>
          <w:numId w:val="6"/>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rsidR="00880B66" w:rsidRDefault="00880B66" w:rsidP="00880B66">
      <w:pPr>
        <w:numPr>
          <w:ilvl w:val="0"/>
          <w:numId w:val="6"/>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rsidR="00880B66" w:rsidRDefault="00880B66" w:rsidP="00880B66">
      <w:pPr>
        <w:numPr>
          <w:ilvl w:val="0"/>
          <w:numId w:val="6"/>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rsidR="00880B66" w:rsidRPr="002B6FD1" w:rsidRDefault="00880B66" w:rsidP="00880B66">
      <w:pPr>
        <w:ind w:left="1440"/>
        <w:jc w:val="both"/>
        <w:rPr>
          <w:rFonts w:ascii="Arial" w:hAnsi="Arial" w:cs="Arial"/>
        </w:rPr>
      </w:pPr>
    </w:p>
    <w:p w:rsidR="00880B66" w:rsidRPr="000F2BA3" w:rsidRDefault="00880B66" w:rsidP="00880B66">
      <w:pPr>
        <w:ind w:left="1410" w:hanging="1410"/>
        <w:contextualSpacing/>
        <w:jc w:val="both"/>
        <w:rPr>
          <w:rFonts w:ascii="Arial" w:hAnsi="Arial" w:cs="Arial"/>
        </w:rPr>
      </w:pPr>
      <w:r w:rsidRPr="004F235B">
        <w:rPr>
          <w:rFonts w:ascii="Arial" w:hAnsi="Arial" w:cs="Arial"/>
          <w:u w:val="single"/>
        </w:rPr>
        <w:lastRenderedPageBreak/>
        <w:t>Iznos:</w:t>
      </w:r>
      <w:r w:rsidRPr="004F235B">
        <w:rPr>
          <w:rFonts w:ascii="Arial" w:hAnsi="Arial" w:cs="Arial"/>
        </w:rPr>
        <w:tab/>
        <w:t>Jednokratno do 50% prihvatljivih troškova, a najviše do 4.000,00 kuna po korisniku za navedene deficitarne djelatnosti, te najviše 2.000,00 kn po korisniku za ostale djelatnosti 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rsidR="00880B66" w:rsidRDefault="00880B66" w:rsidP="00880B66">
      <w:pPr>
        <w:ind w:firstLine="708"/>
        <w:jc w:val="both"/>
        <w:rPr>
          <w:rFonts w:ascii="Arial" w:hAnsi="Arial" w:cs="Arial"/>
        </w:rPr>
      </w:pPr>
    </w:p>
    <w:p w:rsidR="00880B66" w:rsidRPr="007F636D" w:rsidRDefault="00880B66" w:rsidP="00880B66">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880B66" w:rsidRDefault="00880B66" w:rsidP="00880B66">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rsidR="00171435" w:rsidRPr="00267BE5" w:rsidRDefault="00171435" w:rsidP="00171435">
      <w:pPr>
        <w:jc w:val="both"/>
        <w:rPr>
          <w:rFonts w:ascii="Arial" w:hAnsi="Arial" w:cs="Arial"/>
          <w:color w:val="FF0000"/>
          <w:highlight w:val="yellow"/>
        </w:rPr>
      </w:pPr>
    </w:p>
    <w:p w:rsidR="00171435" w:rsidRPr="00502269" w:rsidRDefault="00502269" w:rsidP="00171435">
      <w:pPr>
        <w:jc w:val="both"/>
        <w:rPr>
          <w:rFonts w:ascii="Arial" w:hAnsi="Arial" w:cs="Arial"/>
          <w:u w:val="single"/>
        </w:rPr>
      </w:pPr>
      <w:r w:rsidRPr="00502269">
        <w:rPr>
          <w:rFonts w:ascii="Arial" w:hAnsi="Arial" w:cs="Arial"/>
          <w:u w:val="single"/>
        </w:rPr>
        <w:t>Z</w:t>
      </w:r>
      <w:r w:rsidR="00171435" w:rsidRPr="00502269">
        <w:rPr>
          <w:rFonts w:ascii="Arial" w:hAnsi="Arial" w:cs="Arial"/>
          <w:u w:val="single"/>
        </w:rPr>
        <w:t xml:space="preserve">ahtjevi se podnose na </w:t>
      </w:r>
      <w:r w:rsidRPr="00502269">
        <w:rPr>
          <w:rFonts w:ascii="Arial" w:hAnsi="Arial" w:cs="Arial"/>
          <w:b/>
          <w:u w:val="single"/>
        </w:rPr>
        <w:t>Obrascu 3</w:t>
      </w:r>
      <w:r w:rsidR="006100E4" w:rsidRPr="00502269">
        <w:rPr>
          <w:rFonts w:ascii="Arial" w:hAnsi="Arial" w:cs="Arial"/>
          <w:u w:val="single"/>
        </w:rPr>
        <w:t>, uz koji se prilaže sl</w:t>
      </w:r>
      <w:r w:rsidR="00171435" w:rsidRPr="00502269">
        <w:rPr>
          <w:rFonts w:ascii="Arial" w:hAnsi="Arial" w:cs="Arial"/>
          <w:u w:val="single"/>
        </w:rPr>
        <w:t xml:space="preserve">jedeća dokumentacija:  </w:t>
      </w:r>
    </w:p>
    <w:p w:rsidR="00CB1169" w:rsidRPr="00267BE5" w:rsidRDefault="00CB1169" w:rsidP="00171435">
      <w:pPr>
        <w:jc w:val="both"/>
        <w:rPr>
          <w:rFonts w:ascii="Arial" w:hAnsi="Arial" w:cs="Arial"/>
          <w:highlight w:val="yellow"/>
          <w:u w:val="single"/>
        </w:rPr>
      </w:pPr>
    </w:p>
    <w:p w:rsidR="00802943" w:rsidRPr="00F90479" w:rsidRDefault="00802943" w:rsidP="00802943">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dokaza o upisu u sudski, obrtni, strukovni ili drugi odgovarajući registar;</w:t>
      </w:r>
    </w:p>
    <w:p w:rsidR="00802943" w:rsidRPr="00F90479" w:rsidRDefault="00802943" w:rsidP="00802943">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osobne iskaznice ili uvjerenja o prebivalištu za vlasnike obrta;</w:t>
      </w:r>
    </w:p>
    <w:p w:rsidR="00802943" w:rsidRPr="00F90479" w:rsidRDefault="00802943" w:rsidP="00802943">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dokaza o zaposlenoj osobi (HZMO);</w:t>
      </w:r>
    </w:p>
    <w:p w:rsidR="00802943" w:rsidRPr="00F90479" w:rsidRDefault="00802943" w:rsidP="00802943">
      <w:pPr>
        <w:numPr>
          <w:ilvl w:val="0"/>
          <w:numId w:val="5"/>
        </w:numPr>
        <w:ind w:left="567"/>
        <w:contextualSpacing/>
        <w:jc w:val="both"/>
        <w:rPr>
          <w:rFonts w:ascii="Arial" w:hAnsi="Arial" w:cs="Arial"/>
        </w:rPr>
      </w:pPr>
      <w:r w:rsidRPr="00F90479">
        <w:rPr>
          <w:rFonts w:ascii="Arial" w:hAnsi="Arial" w:cs="Arial"/>
        </w:rPr>
        <w:t>preslika računa koji glasi na obrt/tvrtku,</w:t>
      </w:r>
    </w:p>
    <w:p w:rsidR="00802943" w:rsidRPr="00F90479" w:rsidRDefault="00F90479" w:rsidP="00802943">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00802943" w:rsidRPr="00F90479">
        <w:rPr>
          <w:rFonts w:ascii="Arial" w:hAnsi="Arial" w:cs="Arial"/>
        </w:rPr>
        <w:t xml:space="preserve"> izvoda IBAN računa obrta/tvrtke kojom se dokazuje izvršeno plaćanje, a ako isto nije primjenjivo, </w:t>
      </w:r>
      <w:proofErr w:type="spellStart"/>
      <w:r w:rsidR="00802943" w:rsidRPr="00F90479">
        <w:rPr>
          <w:rFonts w:ascii="Arial" w:hAnsi="Arial" w:cs="Arial"/>
        </w:rPr>
        <w:t>preslik</w:t>
      </w:r>
      <w:proofErr w:type="spellEnd"/>
      <w:r w:rsidR="00802943" w:rsidRPr="00F90479">
        <w:rPr>
          <w:rFonts w:ascii="Arial" w:hAnsi="Arial" w:cs="Arial"/>
        </w:rPr>
        <w:t xml:space="preserve"> drugog odgovarajućeg dokaza o izvršenom plaćanju,</w:t>
      </w:r>
    </w:p>
    <w:p w:rsidR="00802943" w:rsidRPr="00D30493" w:rsidRDefault="0004598A" w:rsidP="00D30493">
      <w:pPr>
        <w:pStyle w:val="NoSpacing"/>
        <w:jc w:val="both"/>
        <w:rPr>
          <w:rFonts w:ascii="Arial" w:hAnsi="Arial" w:cs="Arial"/>
          <w:sz w:val="24"/>
          <w:szCs w:val="24"/>
        </w:rPr>
      </w:pPr>
      <w:r w:rsidRPr="00D30493">
        <w:rPr>
          <w:rFonts w:ascii="Arial" w:hAnsi="Arial" w:cs="Arial"/>
          <w:sz w:val="24"/>
          <w:szCs w:val="24"/>
        </w:rPr>
        <w:t xml:space="preserve">   </w:t>
      </w:r>
      <w:r w:rsidR="00D30493">
        <w:rPr>
          <w:rFonts w:ascii="Arial" w:hAnsi="Arial" w:cs="Arial"/>
          <w:sz w:val="24"/>
          <w:szCs w:val="24"/>
        </w:rPr>
        <w:t xml:space="preserve">     I</w:t>
      </w:r>
      <w:r w:rsidR="00802943" w:rsidRPr="00D30493">
        <w:rPr>
          <w:rFonts w:ascii="Arial" w:hAnsi="Arial" w:cs="Arial"/>
          <w:sz w:val="24"/>
          <w:szCs w:val="24"/>
        </w:rPr>
        <w:t xml:space="preserve">znimno, ukoliko račun još nije plaćen, korisnik za dodjelu potpore može dostaviti </w:t>
      </w:r>
    </w:p>
    <w:p w:rsidR="00802943" w:rsidRPr="00D30493" w:rsidRDefault="00802943" w:rsidP="00D30493">
      <w:pPr>
        <w:pStyle w:val="NoSpacing"/>
        <w:ind w:left="708" w:hanging="348"/>
        <w:jc w:val="both"/>
        <w:rPr>
          <w:rFonts w:ascii="Arial" w:hAnsi="Arial" w:cs="Arial"/>
          <w:sz w:val="24"/>
          <w:szCs w:val="24"/>
        </w:rPr>
      </w:pPr>
      <w:r w:rsidRPr="00D30493">
        <w:rPr>
          <w:rFonts w:ascii="Arial" w:hAnsi="Arial" w:cs="Arial"/>
          <w:sz w:val="24"/>
          <w:szCs w:val="24"/>
        </w:rPr>
        <w:t xml:space="preserve">  </w:t>
      </w:r>
      <w:r w:rsidR="00D30493">
        <w:rPr>
          <w:rFonts w:ascii="Arial" w:hAnsi="Arial" w:cs="Arial"/>
          <w:sz w:val="24"/>
          <w:szCs w:val="24"/>
        </w:rPr>
        <w:t xml:space="preserve"> </w:t>
      </w:r>
      <w:r w:rsidRPr="00D30493">
        <w:rPr>
          <w:rFonts w:ascii="Arial" w:hAnsi="Arial" w:cs="Arial"/>
          <w:sz w:val="24"/>
          <w:szCs w:val="24"/>
        </w:rPr>
        <w:t>ponudu ili predračun, a ukoliko mu potpora bude odobrena, ista će biti isplaćena</w:t>
      </w:r>
    </w:p>
    <w:p w:rsidR="00802943" w:rsidRPr="00D30493" w:rsidRDefault="00802943" w:rsidP="00D30493">
      <w:pPr>
        <w:pStyle w:val="NoSpacing"/>
        <w:ind w:left="708" w:hanging="348"/>
        <w:jc w:val="both"/>
        <w:rPr>
          <w:rFonts w:ascii="Arial" w:hAnsi="Arial" w:cs="Arial"/>
          <w:sz w:val="24"/>
          <w:szCs w:val="24"/>
        </w:rPr>
      </w:pPr>
      <w:r w:rsidRPr="00D30493">
        <w:rPr>
          <w:rFonts w:ascii="Arial" w:hAnsi="Arial" w:cs="Arial"/>
          <w:sz w:val="24"/>
          <w:szCs w:val="24"/>
        </w:rPr>
        <w:t xml:space="preserve">  </w:t>
      </w:r>
      <w:r w:rsidR="00D30493">
        <w:rPr>
          <w:rFonts w:ascii="Arial" w:hAnsi="Arial" w:cs="Arial"/>
          <w:sz w:val="24"/>
          <w:szCs w:val="24"/>
        </w:rPr>
        <w:t xml:space="preserve"> </w:t>
      </w:r>
      <w:r w:rsidRPr="00D30493">
        <w:rPr>
          <w:rFonts w:ascii="Arial" w:hAnsi="Arial" w:cs="Arial"/>
          <w:sz w:val="24"/>
          <w:szCs w:val="24"/>
        </w:rPr>
        <w:t xml:space="preserve">tek po dostavi dokaza o plaćanju i računa; </w:t>
      </w:r>
    </w:p>
    <w:p w:rsidR="00D30493" w:rsidRDefault="00D30493" w:rsidP="0004598A">
      <w:pPr>
        <w:contextualSpacing/>
        <w:rPr>
          <w:rFonts w:ascii="Arial" w:hAnsi="Arial" w:cs="Arial"/>
        </w:rPr>
      </w:pPr>
      <w:r w:rsidRPr="00D30493">
        <w:rPr>
          <w:rFonts w:ascii="Arial" w:hAnsi="Arial" w:cs="Arial"/>
        </w:rPr>
        <w:t xml:space="preserve">    </w:t>
      </w:r>
      <w:r w:rsidR="0004598A" w:rsidRPr="00D30493">
        <w:rPr>
          <w:rFonts w:ascii="Arial" w:hAnsi="Arial" w:cs="Arial"/>
        </w:rPr>
        <w:t xml:space="preserve">- </w:t>
      </w:r>
      <w:r>
        <w:rPr>
          <w:rFonts w:ascii="Arial" w:hAnsi="Arial" w:cs="Arial"/>
        </w:rPr>
        <w:t xml:space="preserve">  </w:t>
      </w:r>
      <w:r w:rsidR="0004598A" w:rsidRPr="00D30493">
        <w:rPr>
          <w:rFonts w:ascii="Arial" w:hAnsi="Arial" w:cs="Arial"/>
        </w:rPr>
        <w:t>ovisno o namjeni</w:t>
      </w:r>
      <w:r>
        <w:rPr>
          <w:rFonts w:ascii="Arial" w:hAnsi="Arial" w:cs="Arial"/>
        </w:rPr>
        <w:t xml:space="preserve"> potpore</w:t>
      </w:r>
      <w:r w:rsidR="0004598A" w:rsidRPr="00D30493">
        <w:rPr>
          <w:rFonts w:ascii="Arial" w:hAnsi="Arial" w:cs="Arial"/>
        </w:rPr>
        <w:t xml:space="preserve">: </w:t>
      </w:r>
      <w:proofErr w:type="spellStart"/>
      <w:r w:rsidR="0004598A" w:rsidRPr="00D30493">
        <w:rPr>
          <w:rFonts w:ascii="Arial" w:hAnsi="Arial" w:cs="Arial"/>
        </w:rPr>
        <w:t>preslik</w:t>
      </w:r>
      <w:proofErr w:type="spellEnd"/>
      <w:r w:rsidR="0004598A" w:rsidRPr="00D30493">
        <w:rPr>
          <w:rFonts w:ascii="Arial" w:hAnsi="Arial" w:cs="Arial"/>
        </w:rPr>
        <w:t xml:space="preserve"> certifikata, odnosno drugog dokaza iz kojeg je</w:t>
      </w:r>
    </w:p>
    <w:p w:rsidR="00D30493" w:rsidRDefault="00D30493" w:rsidP="0004598A">
      <w:pPr>
        <w:contextualSpacing/>
        <w:rPr>
          <w:rFonts w:ascii="Arial" w:hAnsi="Arial" w:cs="Arial"/>
        </w:rPr>
      </w:pPr>
      <w:r>
        <w:rPr>
          <w:rFonts w:ascii="Arial" w:hAnsi="Arial" w:cs="Arial"/>
        </w:rPr>
        <w:t xml:space="preserve">        nedvojbeno da je proizvod </w:t>
      </w:r>
      <w:r w:rsidR="0004598A" w:rsidRPr="00D30493">
        <w:rPr>
          <w:rFonts w:ascii="Arial" w:hAnsi="Arial" w:cs="Arial"/>
        </w:rPr>
        <w:t>dostavljen na postupak certificiranja, odnosno stjecanja</w:t>
      </w:r>
    </w:p>
    <w:p w:rsidR="00D30493" w:rsidRDefault="00D30493" w:rsidP="0004598A">
      <w:pPr>
        <w:contextualSpacing/>
        <w:rPr>
          <w:rFonts w:ascii="Arial" w:hAnsi="Arial" w:cs="Arial"/>
        </w:rPr>
      </w:pPr>
      <w:r>
        <w:rPr>
          <w:rFonts w:ascii="Arial" w:hAnsi="Arial" w:cs="Arial"/>
        </w:rPr>
        <w:t xml:space="preserve">     </w:t>
      </w:r>
      <w:r w:rsidR="0004598A" w:rsidRPr="00D30493">
        <w:rPr>
          <w:rFonts w:ascii="Arial" w:hAnsi="Arial" w:cs="Arial"/>
        </w:rPr>
        <w:t xml:space="preserve"> </w:t>
      </w:r>
      <w:r>
        <w:rPr>
          <w:rFonts w:ascii="Arial" w:hAnsi="Arial" w:cs="Arial"/>
        </w:rPr>
        <w:t xml:space="preserve">  </w:t>
      </w:r>
      <w:r w:rsidR="0004598A" w:rsidRPr="00D30493">
        <w:rPr>
          <w:rFonts w:ascii="Arial" w:hAnsi="Arial" w:cs="Arial"/>
        </w:rPr>
        <w:t xml:space="preserve">određenog znaka kvalitete/sukladnosti, </w:t>
      </w:r>
      <w:proofErr w:type="spellStart"/>
      <w:r w:rsidR="0004598A" w:rsidRPr="00D30493">
        <w:rPr>
          <w:rFonts w:ascii="Arial" w:hAnsi="Arial" w:cs="Arial"/>
        </w:rPr>
        <w:t>preslik</w:t>
      </w:r>
      <w:proofErr w:type="spellEnd"/>
      <w:r w:rsidR="0004598A" w:rsidRPr="00D30493">
        <w:rPr>
          <w:rFonts w:ascii="Arial" w:hAnsi="Arial" w:cs="Arial"/>
        </w:rPr>
        <w:t xml:space="preserve"> dokaza o evidenciji u imovini</w:t>
      </w:r>
      <w:r>
        <w:rPr>
          <w:rFonts w:ascii="Arial" w:hAnsi="Arial" w:cs="Arial"/>
        </w:rPr>
        <w:t xml:space="preserve"> i dr.,</w:t>
      </w:r>
    </w:p>
    <w:p w:rsidR="0004598A" w:rsidRPr="00D30493" w:rsidRDefault="00D30493" w:rsidP="0004598A">
      <w:pPr>
        <w:contextualSpacing/>
        <w:rPr>
          <w:rFonts w:ascii="Arial" w:hAnsi="Arial" w:cs="Arial"/>
        </w:rPr>
      </w:pPr>
      <w:r>
        <w:rPr>
          <w:rFonts w:ascii="Arial" w:hAnsi="Arial" w:cs="Arial"/>
        </w:rPr>
        <w:t xml:space="preserve">        iznimno naknadno, nakon odobrenja, a prije isplate potpore;</w:t>
      </w:r>
    </w:p>
    <w:p w:rsidR="00802943" w:rsidRPr="00F90479" w:rsidRDefault="00802943" w:rsidP="0004598A">
      <w:pPr>
        <w:numPr>
          <w:ilvl w:val="0"/>
          <w:numId w:val="5"/>
        </w:numPr>
        <w:ind w:left="567"/>
        <w:contextualSpacing/>
        <w:jc w:val="both"/>
        <w:rPr>
          <w:rFonts w:ascii="Arial" w:hAnsi="Arial" w:cs="Arial"/>
        </w:rPr>
      </w:pPr>
      <w:r w:rsidRPr="00F90479">
        <w:rPr>
          <w:rFonts w:ascii="Arial" w:hAnsi="Arial" w:cs="Arial"/>
        </w:rPr>
        <w:t xml:space="preserve">potvrda Porezne uprave o stanju dugovanja (ne starija od 10 dana od dana predaje zahtjeva);  </w:t>
      </w:r>
    </w:p>
    <w:p w:rsidR="00802943" w:rsidRPr="00F90479" w:rsidRDefault="00802943" w:rsidP="00802943">
      <w:pPr>
        <w:autoSpaceDE w:val="0"/>
        <w:autoSpaceDN w:val="0"/>
        <w:adjustRightInd w:val="0"/>
        <w:jc w:val="both"/>
        <w:rPr>
          <w:rFonts w:ascii="Arial" w:hAnsi="Arial" w:cs="Arial"/>
        </w:rPr>
      </w:pPr>
      <w:r w:rsidRPr="00F90479">
        <w:rPr>
          <w:rFonts w:ascii="Arial" w:hAnsi="Arial" w:cs="Arial"/>
        </w:rPr>
        <w:t xml:space="preserve">   -    dokaz da korisnik je/nije u sustavu PDV-a (ne starija od 10 dana od dana predaje</w:t>
      </w:r>
    </w:p>
    <w:p w:rsidR="00802943" w:rsidRPr="00F90479" w:rsidRDefault="00802943" w:rsidP="00802943">
      <w:pPr>
        <w:autoSpaceDE w:val="0"/>
        <w:autoSpaceDN w:val="0"/>
        <w:adjustRightInd w:val="0"/>
        <w:jc w:val="both"/>
        <w:rPr>
          <w:rFonts w:ascii="Arial" w:hAnsi="Arial" w:cs="Arial"/>
        </w:rPr>
      </w:pPr>
      <w:r w:rsidRPr="00F90479">
        <w:rPr>
          <w:rFonts w:ascii="Arial" w:hAnsi="Arial" w:cs="Arial"/>
        </w:rPr>
        <w:t xml:space="preserve">        zahtjeva), (potvrda Porezne uprave ili s Internet stranice Porezne uprave: </w:t>
      </w:r>
    </w:p>
    <w:p w:rsidR="00802943" w:rsidRPr="00F90479" w:rsidRDefault="00802943" w:rsidP="00802943">
      <w:pPr>
        <w:autoSpaceDE w:val="0"/>
        <w:autoSpaceDN w:val="0"/>
        <w:adjustRightInd w:val="0"/>
        <w:jc w:val="both"/>
        <w:rPr>
          <w:rFonts w:ascii="Arial" w:hAnsi="Arial" w:cs="Arial"/>
        </w:rPr>
      </w:pPr>
      <w:r w:rsidRPr="00F90479">
        <w:rPr>
          <w:rFonts w:ascii="Arial" w:hAnsi="Arial" w:cs="Arial"/>
        </w:rPr>
        <w:t xml:space="preserve">        </w:t>
      </w:r>
      <w:hyperlink r:id="rId10" w:history="1">
        <w:r w:rsidRPr="00F90479">
          <w:rPr>
            <w:rStyle w:val="Hyperlink"/>
            <w:rFonts w:ascii="Arial" w:hAnsi="Arial" w:cs="Arial"/>
          </w:rPr>
          <w:t>https://oib.oib.hr/RpoProvjeriObveznikaPdvWeb/upit</w:t>
        </w:r>
      </w:hyperlink>
      <w:r w:rsidRPr="00F90479">
        <w:rPr>
          <w:rStyle w:val="Hyperlink"/>
          <w:rFonts w:ascii="Arial" w:hAnsi="Arial" w:cs="Arial"/>
        </w:rPr>
        <w:t xml:space="preserve"> </w:t>
      </w:r>
    </w:p>
    <w:p w:rsidR="00802943" w:rsidRPr="00F90479" w:rsidRDefault="00802943" w:rsidP="00802943">
      <w:pPr>
        <w:autoSpaceDE w:val="0"/>
        <w:autoSpaceDN w:val="0"/>
        <w:adjustRightInd w:val="0"/>
        <w:jc w:val="both"/>
        <w:rPr>
          <w:rFonts w:ascii="Arial" w:hAnsi="Arial" w:cs="Arial"/>
        </w:rPr>
      </w:pPr>
      <w:r w:rsidRPr="00F90479">
        <w:rPr>
          <w:rFonts w:ascii="Arial" w:hAnsi="Arial" w:cs="Arial"/>
        </w:rPr>
        <w:t xml:space="preserve">   -    Obrazac IZJ.</w:t>
      </w:r>
    </w:p>
    <w:p w:rsidR="00171435" w:rsidRPr="00F90479" w:rsidRDefault="00171435" w:rsidP="00171435">
      <w:pPr>
        <w:jc w:val="both"/>
        <w:rPr>
          <w:rFonts w:ascii="Arial" w:hAnsi="Arial" w:cs="Arial"/>
          <w:color w:val="FF0000"/>
        </w:rPr>
      </w:pPr>
    </w:p>
    <w:p w:rsidR="00CB1169" w:rsidRPr="00267BE5" w:rsidRDefault="00CB1169" w:rsidP="00171435">
      <w:pPr>
        <w:jc w:val="both"/>
        <w:rPr>
          <w:rFonts w:ascii="Arial" w:hAnsi="Arial" w:cs="Arial"/>
          <w:color w:val="FF0000"/>
          <w:highlight w:val="yellow"/>
        </w:rPr>
      </w:pPr>
    </w:p>
    <w:p w:rsidR="00456A96" w:rsidRPr="00267BE5" w:rsidRDefault="00456A96" w:rsidP="00171435">
      <w:pPr>
        <w:jc w:val="both"/>
        <w:rPr>
          <w:rFonts w:ascii="Arial" w:hAnsi="Arial" w:cs="Arial"/>
          <w:color w:val="FF0000"/>
          <w:highlight w:val="yellow"/>
        </w:rPr>
      </w:pPr>
    </w:p>
    <w:p w:rsidR="00456A96" w:rsidRPr="00267BE5" w:rsidRDefault="00456A96" w:rsidP="00171435">
      <w:pPr>
        <w:autoSpaceDE w:val="0"/>
        <w:autoSpaceDN w:val="0"/>
        <w:adjustRightInd w:val="0"/>
        <w:jc w:val="both"/>
        <w:rPr>
          <w:rFonts w:ascii="Arial" w:hAnsi="Arial" w:cs="Arial"/>
          <w:color w:val="FF0000"/>
          <w:highlight w:val="yellow"/>
        </w:rPr>
      </w:pPr>
    </w:p>
    <w:p w:rsidR="00502269" w:rsidRPr="00880B66" w:rsidRDefault="00267BE5" w:rsidP="006E155D">
      <w:pPr>
        <w:pStyle w:val="BodyText"/>
        <w:rPr>
          <w:rFonts w:ascii="Arial" w:hAnsi="Arial" w:cs="Arial"/>
          <w:b/>
          <w:sz w:val="28"/>
          <w:szCs w:val="28"/>
        </w:rPr>
      </w:pPr>
      <w:r w:rsidRPr="00880B66">
        <w:rPr>
          <w:rFonts w:ascii="Arial" w:hAnsi="Arial" w:cs="Arial"/>
          <w:b/>
          <w:sz w:val="28"/>
          <w:szCs w:val="28"/>
        </w:rPr>
        <w:t>MJERA 4</w:t>
      </w:r>
      <w:r w:rsidR="006E155D" w:rsidRPr="00880B66">
        <w:rPr>
          <w:rFonts w:ascii="Arial" w:hAnsi="Arial" w:cs="Arial"/>
          <w:b/>
          <w:sz w:val="28"/>
          <w:szCs w:val="28"/>
        </w:rPr>
        <w:t>.</w:t>
      </w:r>
      <w:r w:rsidR="006E155D" w:rsidRPr="00880B66">
        <w:rPr>
          <w:rFonts w:ascii="Arial" w:hAnsi="Arial" w:cs="Arial"/>
          <w:b/>
          <w:sz w:val="28"/>
          <w:szCs w:val="28"/>
        </w:rPr>
        <w:tab/>
        <w:t xml:space="preserve"> </w:t>
      </w:r>
      <w:r w:rsidR="00502269" w:rsidRPr="00880B66">
        <w:rPr>
          <w:rFonts w:ascii="Arial" w:hAnsi="Arial" w:cs="Arial"/>
          <w:b/>
          <w:sz w:val="28"/>
          <w:szCs w:val="28"/>
        </w:rPr>
        <w:t xml:space="preserve">   </w:t>
      </w:r>
      <w:r w:rsidR="006E155D" w:rsidRPr="00880B66">
        <w:rPr>
          <w:rFonts w:ascii="Arial" w:hAnsi="Arial" w:cs="Arial"/>
          <w:b/>
          <w:sz w:val="28"/>
          <w:szCs w:val="28"/>
        </w:rPr>
        <w:t xml:space="preserve">Subvencioniranje </w:t>
      </w:r>
      <w:r w:rsidR="00502269" w:rsidRPr="00880B66">
        <w:rPr>
          <w:rFonts w:ascii="Arial" w:hAnsi="Arial" w:cs="Arial"/>
          <w:b/>
          <w:sz w:val="28"/>
          <w:szCs w:val="28"/>
        </w:rPr>
        <w:t>nabave dugotrajne imovine</w:t>
      </w:r>
    </w:p>
    <w:p w:rsidR="006E155D" w:rsidRPr="00880B66" w:rsidRDefault="00502269" w:rsidP="006E155D">
      <w:pPr>
        <w:pStyle w:val="BodyText"/>
        <w:rPr>
          <w:rFonts w:ascii="Arial" w:hAnsi="Arial" w:cs="Arial"/>
          <w:b/>
          <w:sz w:val="28"/>
          <w:szCs w:val="28"/>
        </w:rPr>
      </w:pPr>
      <w:r w:rsidRPr="00880B66">
        <w:rPr>
          <w:rFonts w:ascii="Arial" w:hAnsi="Arial" w:cs="Arial"/>
          <w:b/>
          <w:sz w:val="28"/>
          <w:szCs w:val="28"/>
        </w:rPr>
        <w:t xml:space="preserve">                       i ulaganja u dugotrajnu imovinu</w:t>
      </w:r>
    </w:p>
    <w:p w:rsidR="00CB1169" w:rsidRPr="00267BE5" w:rsidRDefault="00CB1169" w:rsidP="006E155D">
      <w:pPr>
        <w:pStyle w:val="BodyText"/>
        <w:rPr>
          <w:rFonts w:ascii="Arial" w:hAnsi="Arial" w:cs="Arial"/>
          <w:b/>
          <w:sz w:val="28"/>
          <w:szCs w:val="28"/>
          <w:highlight w:val="yellow"/>
        </w:rPr>
      </w:pPr>
    </w:p>
    <w:p w:rsidR="006E155D" w:rsidRPr="00267BE5" w:rsidRDefault="006E155D" w:rsidP="006E155D">
      <w:pPr>
        <w:jc w:val="both"/>
        <w:rPr>
          <w:rFonts w:ascii="Arial" w:hAnsi="Arial" w:cs="Arial"/>
          <w:highlight w:val="yellow"/>
        </w:rPr>
      </w:pPr>
    </w:p>
    <w:p w:rsidR="00880B66" w:rsidRDefault="00880B66" w:rsidP="00880B66">
      <w:pPr>
        <w:pStyle w:val="BodyText"/>
        <w:tabs>
          <w:tab w:val="num" w:pos="1440"/>
        </w:tabs>
        <w:rPr>
          <w:rFonts w:ascii="Arial" w:hAnsi="Arial" w:cs="Arial"/>
          <w:u w:val="single"/>
        </w:rPr>
      </w:pPr>
      <w:r w:rsidRPr="009E2A62">
        <w:rPr>
          <w:rFonts w:ascii="Arial" w:hAnsi="Arial" w:cs="Arial"/>
          <w:u w:val="single"/>
        </w:rPr>
        <w:t>Korisnici:</w:t>
      </w:r>
      <w:r>
        <w:rPr>
          <w:rFonts w:ascii="Arial" w:hAnsi="Arial" w:cs="Arial"/>
        </w:rPr>
        <w:tab/>
      </w:r>
      <w:r w:rsidRPr="000074F8">
        <w:rPr>
          <w:rFonts w:ascii="Arial" w:hAnsi="Arial" w:cs="Arial"/>
        </w:rPr>
        <w:t xml:space="preserve">Obrtnici i poduzetnici koji </w:t>
      </w:r>
      <w:r>
        <w:rPr>
          <w:rFonts w:ascii="Arial" w:hAnsi="Arial" w:cs="Arial"/>
        </w:rPr>
        <w:t>ispunjavaju opće uvjete ovog Programa</w:t>
      </w:r>
      <w:r w:rsidRPr="00A01381">
        <w:rPr>
          <w:rFonts w:ascii="Arial" w:hAnsi="Arial" w:cs="Arial"/>
          <w:u w:val="single"/>
        </w:rPr>
        <w:t xml:space="preserve"> </w:t>
      </w:r>
    </w:p>
    <w:p w:rsidR="00880B66" w:rsidRDefault="00880B66" w:rsidP="00880B66">
      <w:pPr>
        <w:pStyle w:val="BodyText"/>
        <w:tabs>
          <w:tab w:val="num" w:pos="1440"/>
        </w:tabs>
        <w:rPr>
          <w:rFonts w:ascii="Arial" w:hAnsi="Arial" w:cs="Arial"/>
          <w:u w:val="single"/>
        </w:rPr>
      </w:pPr>
    </w:p>
    <w:p w:rsidR="00880B66" w:rsidRDefault="00880B66" w:rsidP="00880B66">
      <w:pPr>
        <w:pStyle w:val="BodyText"/>
        <w:tabs>
          <w:tab w:val="num" w:pos="1440"/>
        </w:tabs>
        <w:rPr>
          <w:rFonts w:ascii="Arial" w:hAnsi="Arial" w:cs="Arial"/>
        </w:rPr>
      </w:pPr>
      <w:r w:rsidRPr="00A01381">
        <w:rPr>
          <w:rFonts w:ascii="Arial" w:hAnsi="Arial" w:cs="Arial"/>
          <w:u w:val="single"/>
        </w:rPr>
        <w:t>Namjena:</w:t>
      </w:r>
      <w:r>
        <w:rPr>
          <w:rFonts w:ascii="Arial" w:hAnsi="Arial" w:cs="Arial"/>
        </w:rPr>
        <w:tab/>
        <w:t>Subvencioniranje troškova nabave dugotrajne imovine i ulaganja u</w:t>
      </w:r>
    </w:p>
    <w:p w:rsidR="00880B66" w:rsidRDefault="00880B66" w:rsidP="00880B66">
      <w:pPr>
        <w:pStyle w:val="BodyText"/>
        <w:tabs>
          <w:tab w:val="num" w:pos="1440"/>
        </w:tabs>
        <w:rPr>
          <w:rFonts w:ascii="Arial" w:hAnsi="Arial" w:cs="Arial"/>
        </w:rPr>
      </w:pPr>
      <w:r>
        <w:rPr>
          <w:rFonts w:ascii="Arial" w:hAnsi="Arial" w:cs="Arial"/>
        </w:rPr>
        <w:t xml:space="preserve">                     dugotrajnu imovinu:</w:t>
      </w:r>
    </w:p>
    <w:p w:rsidR="00880B66" w:rsidRPr="004F235B" w:rsidRDefault="00880B66" w:rsidP="00880B66">
      <w:pPr>
        <w:widowControl w:val="0"/>
        <w:autoSpaceDE w:val="0"/>
        <w:autoSpaceDN w:val="0"/>
        <w:adjustRightInd w:val="0"/>
        <w:ind w:left="1440" w:hanging="1440"/>
        <w:jc w:val="both"/>
        <w:rPr>
          <w:rFonts w:ascii="Arial" w:hAnsi="Arial" w:cs="Arial"/>
        </w:rPr>
      </w:pPr>
      <w:r w:rsidRPr="00F553B3">
        <w:rPr>
          <w:rFonts w:ascii="Arial" w:hAnsi="Arial" w:cs="Arial"/>
        </w:rPr>
        <w:t xml:space="preserve">                     </w:t>
      </w:r>
      <w:r w:rsidR="00A41B8B">
        <w:rPr>
          <w:rFonts w:ascii="Arial" w:hAnsi="Arial" w:cs="Arial"/>
        </w:rPr>
        <w:t>-</w:t>
      </w:r>
      <w:r>
        <w:rPr>
          <w:rFonts w:ascii="Arial" w:hAnsi="Arial" w:cs="Arial"/>
        </w:rPr>
        <w:t>nabav</w:t>
      </w:r>
      <w:r w:rsidRPr="004F235B">
        <w:rPr>
          <w:rFonts w:ascii="Arial" w:hAnsi="Arial" w:cs="Arial"/>
        </w:rPr>
        <w:t xml:space="preserve">u </w:t>
      </w:r>
      <w:r>
        <w:rPr>
          <w:rFonts w:ascii="Arial" w:hAnsi="Arial" w:cs="Arial"/>
        </w:rPr>
        <w:t xml:space="preserve">postrojenja, </w:t>
      </w:r>
      <w:r w:rsidRPr="004F235B">
        <w:rPr>
          <w:rFonts w:ascii="Arial" w:hAnsi="Arial" w:cs="Arial"/>
        </w:rPr>
        <w:t>opreme,</w:t>
      </w:r>
      <w:r>
        <w:rPr>
          <w:rFonts w:ascii="Arial" w:hAnsi="Arial" w:cs="Arial"/>
        </w:rPr>
        <w:t xml:space="preserve"> alata, inventara, računala i računalne opreme te ulaganja u uređenje poslovnih prostora,</w:t>
      </w:r>
      <w:r w:rsidRPr="004F235B">
        <w:rPr>
          <w:rFonts w:ascii="Arial" w:hAnsi="Arial" w:cs="Arial"/>
        </w:rPr>
        <w:t xml:space="preserve"> </w:t>
      </w:r>
      <w:r>
        <w:rPr>
          <w:rFonts w:ascii="Arial" w:hAnsi="Arial" w:cs="Arial"/>
        </w:rPr>
        <w:t xml:space="preserve">a koja se </w:t>
      </w:r>
      <w:r w:rsidRPr="004F235B">
        <w:rPr>
          <w:rFonts w:ascii="Arial" w:hAnsi="Arial" w:cs="Arial"/>
        </w:rPr>
        <w:t>evidentira</w:t>
      </w:r>
      <w:r>
        <w:rPr>
          <w:rFonts w:ascii="Arial" w:hAnsi="Arial" w:cs="Arial"/>
        </w:rPr>
        <w:t xml:space="preserve">ju </w:t>
      </w:r>
      <w:r w:rsidRPr="004F235B">
        <w:rPr>
          <w:rFonts w:ascii="Arial" w:hAnsi="Arial" w:cs="Arial"/>
        </w:rPr>
        <w:t xml:space="preserve"> kao oblik </w:t>
      </w:r>
      <w:r>
        <w:rPr>
          <w:rFonts w:ascii="Arial" w:hAnsi="Arial" w:cs="Arial"/>
        </w:rPr>
        <w:t>dugotrajne imovine i namijenjena su</w:t>
      </w:r>
      <w:r w:rsidRPr="004F235B">
        <w:rPr>
          <w:rFonts w:ascii="Arial" w:hAnsi="Arial" w:cs="Arial"/>
        </w:rPr>
        <w:t xml:space="preserve"> isključivo za obavljanje pretežite/glavne </w:t>
      </w:r>
      <w:r w:rsidRPr="00982D6D">
        <w:rPr>
          <w:rFonts w:ascii="Arial" w:hAnsi="Arial" w:cs="Arial"/>
        </w:rPr>
        <w:t>djelatnosti. Iz mjere je izuzeta nabava vozila te rabljene opreme vrijednosti manje od 20.000,00 kuna.</w:t>
      </w:r>
    </w:p>
    <w:p w:rsidR="00880B66" w:rsidRPr="000F2BA3" w:rsidRDefault="00880B66" w:rsidP="00880B66">
      <w:pPr>
        <w:ind w:left="1410" w:hanging="1410"/>
        <w:contextualSpacing/>
        <w:jc w:val="both"/>
        <w:rPr>
          <w:rFonts w:ascii="Arial" w:hAnsi="Arial" w:cs="Arial"/>
        </w:rPr>
      </w:pPr>
      <w:r w:rsidRPr="004F235B">
        <w:rPr>
          <w:rFonts w:ascii="Arial" w:hAnsi="Arial" w:cs="Arial"/>
          <w:u w:val="single"/>
        </w:rPr>
        <w:lastRenderedPageBreak/>
        <w:t>Iznos:</w:t>
      </w:r>
      <w:r w:rsidRPr="004F235B">
        <w:rPr>
          <w:rFonts w:ascii="Arial" w:hAnsi="Arial" w:cs="Arial"/>
        </w:rPr>
        <w:tab/>
        <w:t>Jednokratno do 50% prihvatljivih dokument</w:t>
      </w:r>
      <w:r>
        <w:rPr>
          <w:rFonts w:ascii="Arial" w:hAnsi="Arial" w:cs="Arial"/>
        </w:rPr>
        <w:t>iranih troškova, a najviše do 15</w:t>
      </w:r>
      <w:r w:rsidRPr="004F235B">
        <w:rPr>
          <w:rFonts w:ascii="Arial" w:hAnsi="Arial" w:cs="Arial"/>
        </w:rPr>
        <w:t>.000,00 kuna po korisniku za navedene defici</w:t>
      </w:r>
      <w:r>
        <w:rPr>
          <w:rFonts w:ascii="Arial" w:hAnsi="Arial" w:cs="Arial"/>
        </w:rPr>
        <w:t>tarne djelatnosti, te najviše 10</w:t>
      </w:r>
      <w:r w:rsidRPr="004F235B">
        <w:rPr>
          <w:rFonts w:ascii="Arial" w:hAnsi="Arial" w:cs="Arial"/>
        </w:rPr>
        <w:t>.000,00 kn po korisniku za ostale djelatnosti 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rsidR="00880B66" w:rsidRDefault="00880B66" w:rsidP="00880B66">
      <w:pPr>
        <w:ind w:firstLine="708"/>
        <w:jc w:val="both"/>
        <w:rPr>
          <w:rFonts w:ascii="Arial" w:hAnsi="Arial" w:cs="Arial"/>
        </w:rPr>
      </w:pPr>
    </w:p>
    <w:p w:rsidR="00880B66" w:rsidRPr="007F636D" w:rsidRDefault="00880B66" w:rsidP="00880B66">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rsidR="00880B66" w:rsidRDefault="00880B66" w:rsidP="00880B66">
      <w:pPr>
        <w:jc w:val="both"/>
        <w:rPr>
          <w:rFonts w:ascii="Arial" w:hAnsi="Arial" w:cs="Arial"/>
          <w:b/>
        </w:rPr>
      </w:pPr>
    </w:p>
    <w:p w:rsidR="00171435" w:rsidRPr="00267BE5" w:rsidRDefault="00171435" w:rsidP="00171435">
      <w:pPr>
        <w:rPr>
          <w:rFonts w:ascii="Arial" w:hAnsi="Arial" w:cs="Arial"/>
          <w:b/>
          <w:color w:val="FF0000"/>
          <w:highlight w:val="yellow"/>
          <w:lang w:val="hr-HR"/>
        </w:rPr>
      </w:pPr>
    </w:p>
    <w:p w:rsidR="00947F13" w:rsidRPr="00502269" w:rsidRDefault="00947F13" w:rsidP="00947F13">
      <w:pPr>
        <w:jc w:val="both"/>
        <w:rPr>
          <w:rFonts w:ascii="Arial" w:hAnsi="Arial" w:cs="Arial"/>
          <w:u w:val="single"/>
        </w:rPr>
      </w:pPr>
      <w:r w:rsidRPr="00502269">
        <w:rPr>
          <w:rFonts w:ascii="Arial" w:hAnsi="Arial" w:cs="Arial"/>
          <w:u w:val="single"/>
        </w:rPr>
        <w:t xml:space="preserve">Zahtjevi se podnose na </w:t>
      </w:r>
      <w:r w:rsidR="00502269">
        <w:rPr>
          <w:rFonts w:ascii="Arial" w:hAnsi="Arial" w:cs="Arial"/>
          <w:b/>
          <w:u w:val="single"/>
        </w:rPr>
        <w:t>Obrascu 4</w:t>
      </w:r>
      <w:r w:rsidRPr="00502269">
        <w:rPr>
          <w:rFonts w:ascii="Arial" w:hAnsi="Arial" w:cs="Arial"/>
          <w:u w:val="single"/>
        </w:rPr>
        <w:t xml:space="preserve"> uz koji se prilaže sljedeća dokumentacija: </w:t>
      </w:r>
    </w:p>
    <w:p w:rsidR="00CB1169" w:rsidRPr="00267BE5" w:rsidRDefault="00CB1169" w:rsidP="00947F13">
      <w:pPr>
        <w:jc w:val="both"/>
        <w:rPr>
          <w:rFonts w:ascii="Arial" w:hAnsi="Arial" w:cs="Arial"/>
          <w:highlight w:val="yellow"/>
          <w:u w:val="single"/>
        </w:rPr>
      </w:pPr>
    </w:p>
    <w:p w:rsidR="00171435" w:rsidRPr="00267BE5" w:rsidRDefault="00171435" w:rsidP="00171435">
      <w:pPr>
        <w:rPr>
          <w:rFonts w:ascii="Arial" w:hAnsi="Arial" w:cs="Arial"/>
          <w:b/>
          <w:color w:val="FF0000"/>
          <w:highlight w:val="yellow"/>
          <w:lang w:val="hr-HR"/>
        </w:rPr>
      </w:pPr>
    </w:p>
    <w:p w:rsidR="00D30493" w:rsidRPr="00F90479" w:rsidRDefault="00D30493" w:rsidP="00D30493">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dokaza o upisu u sudski, obrtni, strukovni ili drugi odgovarajući registar;</w:t>
      </w:r>
    </w:p>
    <w:p w:rsidR="00D30493" w:rsidRPr="00F90479" w:rsidRDefault="00D30493" w:rsidP="00D30493">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osobne iskaznice ili uvjerenja o prebivalištu za vlasnike obrta;</w:t>
      </w:r>
    </w:p>
    <w:p w:rsidR="00D30493" w:rsidRPr="00F90479" w:rsidRDefault="00D30493" w:rsidP="00D30493">
      <w:pPr>
        <w:numPr>
          <w:ilvl w:val="0"/>
          <w:numId w:val="5"/>
        </w:numPr>
        <w:ind w:left="567"/>
        <w:contextualSpacing/>
        <w:jc w:val="both"/>
        <w:rPr>
          <w:rFonts w:ascii="Arial" w:hAnsi="Arial" w:cs="Arial"/>
        </w:rPr>
      </w:pPr>
      <w:proofErr w:type="spellStart"/>
      <w:r w:rsidRPr="00F90479">
        <w:rPr>
          <w:rFonts w:ascii="Arial" w:hAnsi="Arial" w:cs="Arial"/>
        </w:rPr>
        <w:t>preslik</w:t>
      </w:r>
      <w:proofErr w:type="spellEnd"/>
      <w:r w:rsidRPr="00F90479">
        <w:rPr>
          <w:rFonts w:ascii="Arial" w:hAnsi="Arial" w:cs="Arial"/>
        </w:rPr>
        <w:t xml:space="preserve"> dokaza o zaposlenoj osobi (HZMO);</w:t>
      </w:r>
    </w:p>
    <w:p w:rsidR="00D30493" w:rsidRPr="00F90479" w:rsidRDefault="00D30493" w:rsidP="00D30493">
      <w:pPr>
        <w:numPr>
          <w:ilvl w:val="0"/>
          <w:numId w:val="5"/>
        </w:numPr>
        <w:ind w:left="567"/>
        <w:contextualSpacing/>
        <w:jc w:val="both"/>
        <w:rPr>
          <w:rFonts w:ascii="Arial" w:hAnsi="Arial" w:cs="Arial"/>
        </w:rPr>
      </w:pPr>
      <w:r w:rsidRPr="00F90479">
        <w:rPr>
          <w:rFonts w:ascii="Arial" w:hAnsi="Arial" w:cs="Arial"/>
        </w:rPr>
        <w:t>preslika računa koji glasi na obrt/tvrtku,</w:t>
      </w:r>
    </w:p>
    <w:p w:rsidR="00D30493" w:rsidRPr="00F90479" w:rsidRDefault="00F90479" w:rsidP="00D30493">
      <w:pPr>
        <w:numPr>
          <w:ilvl w:val="0"/>
          <w:numId w:val="5"/>
        </w:numPr>
        <w:ind w:left="567"/>
        <w:contextualSpacing/>
        <w:jc w:val="both"/>
        <w:rPr>
          <w:rFonts w:ascii="Arial" w:hAnsi="Arial" w:cs="Arial"/>
        </w:rPr>
      </w:pPr>
      <w:proofErr w:type="spellStart"/>
      <w:r>
        <w:rPr>
          <w:rFonts w:ascii="Arial" w:hAnsi="Arial" w:cs="Arial"/>
        </w:rPr>
        <w:t>preslik</w:t>
      </w:r>
      <w:proofErr w:type="spellEnd"/>
      <w:r w:rsidR="00D30493" w:rsidRPr="00F90479">
        <w:rPr>
          <w:rFonts w:ascii="Arial" w:hAnsi="Arial" w:cs="Arial"/>
        </w:rPr>
        <w:t xml:space="preserve"> izvoda IBAN računa obrta/tvrtke kojom se dokazuje izvršeno plaćanje, a ako isto nije primjenjivo, </w:t>
      </w:r>
      <w:proofErr w:type="spellStart"/>
      <w:r w:rsidR="00D30493" w:rsidRPr="00F90479">
        <w:rPr>
          <w:rFonts w:ascii="Arial" w:hAnsi="Arial" w:cs="Arial"/>
        </w:rPr>
        <w:t>preslik</w:t>
      </w:r>
      <w:proofErr w:type="spellEnd"/>
      <w:r w:rsidR="00D30493" w:rsidRPr="00F90479">
        <w:rPr>
          <w:rFonts w:ascii="Arial" w:hAnsi="Arial" w:cs="Arial"/>
        </w:rPr>
        <w:t xml:space="preserve"> drugog odgovarajućeg dokaza o izvršenom plaćanju</w:t>
      </w:r>
    </w:p>
    <w:p w:rsidR="00D30493" w:rsidRPr="00F90479" w:rsidRDefault="00D30493" w:rsidP="00D30493">
      <w:pPr>
        <w:pStyle w:val="NoSpacing"/>
        <w:jc w:val="both"/>
        <w:rPr>
          <w:rFonts w:ascii="Arial" w:hAnsi="Arial" w:cs="Arial"/>
          <w:sz w:val="24"/>
          <w:szCs w:val="24"/>
        </w:rPr>
      </w:pPr>
      <w:r w:rsidRPr="00F90479">
        <w:rPr>
          <w:rFonts w:ascii="Arial" w:hAnsi="Arial" w:cs="Arial"/>
          <w:sz w:val="24"/>
          <w:szCs w:val="24"/>
        </w:rPr>
        <w:t xml:space="preserve">        Iznimno, ukoliko račun još nije plaćen, korisnik za dodjelu potpore može dostaviti </w:t>
      </w:r>
    </w:p>
    <w:p w:rsidR="00D30493" w:rsidRPr="00F90479" w:rsidRDefault="00D30493" w:rsidP="00D30493">
      <w:pPr>
        <w:pStyle w:val="NoSpacing"/>
        <w:ind w:left="708" w:hanging="348"/>
        <w:jc w:val="both"/>
        <w:rPr>
          <w:rFonts w:ascii="Arial" w:hAnsi="Arial" w:cs="Arial"/>
          <w:sz w:val="24"/>
          <w:szCs w:val="24"/>
        </w:rPr>
      </w:pPr>
      <w:r w:rsidRPr="00F90479">
        <w:rPr>
          <w:rFonts w:ascii="Arial" w:hAnsi="Arial" w:cs="Arial"/>
          <w:sz w:val="24"/>
          <w:szCs w:val="24"/>
        </w:rPr>
        <w:t xml:space="preserve">   ponudu ili predračun, a ukoliko mu potpora bude odobrena, ista će biti isplaćena</w:t>
      </w:r>
    </w:p>
    <w:p w:rsidR="00D30493" w:rsidRPr="00F90479" w:rsidRDefault="00D30493" w:rsidP="00D30493">
      <w:pPr>
        <w:pStyle w:val="NoSpacing"/>
        <w:ind w:left="708" w:hanging="348"/>
        <w:jc w:val="both"/>
        <w:rPr>
          <w:rFonts w:ascii="Arial" w:hAnsi="Arial" w:cs="Arial"/>
          <w:sz w:val="24"/>
          <w:szCs w:val="24"/>
        </w:rPr>
      </w:pPr>
      <w:r w:rsidRPr="00F90479">
        <w:rPr>
          <w:rFonts w:ascii="Arial" w:hAnsi="Arial" w:cs="Arial"/>
          <w:sz w:val="24"/>
          <w:szCs w:val="24"/>
        </w:rPr>
        <w:t xml:space="preserve">   tek po dostavi dokaza o plaćanju i računa; </w:t>
      </w:r>
    </w:p>
    <w:p w:rsidR="00D30493" w:rsidRPr="00F90479" w:rsidRDefault="00D30493" w:rsidP="00D30493">
      <w:pPr>
        <w:contextualSpacing/>
        <w:rPr>
          <w:rFonts w:ascii="Arial" w:hAnsi="Arial" w:cs="Arial"/>
        </w:rPr>
      </w:pPr>
      <w:r w:rsidRPr="00F90479">
        <w:rPr>
          <w:rFonts w:ascii="Arial" w:hAnsi="Arial" w:cs="Arial"/>
        </w:rPr>
        <w:t xml:space="preserve">    -   </w:t>
      </w:r>
      <w:proofErr w:type="spellStart"/>
      <w:r w:rsidRPr="00F90479">
        <w:rPr>
          <w:rFonts w:ascii="Arial" w:hAnsi="Arial" w:cs="Arial"/>
        </w:rPr>
        <w:t>preslik</w:t>
      </w:r>
      <w:proofErr w:type="spellEnd"/>
      <w:r w:rsidRPr="00F90479">
        <w:rPr>
          <w:rFonts w:ascii="Arial" w:hAnsi="Arial" w:cs="Arial"/>
        </w:rPr>
        <w:t xml:space="preserve"> dokaza </w:t>
      </w:r>
      <w:r w:rsidR="00F90479" w:rsidRPr="00F90479">
        <w:rPr>
          <w:rFonts w:ascii="Arial" w:hAnsi="Arial" w:cs="Arial"/>
        </w:rPr>
        <w:t>da je nabava/ ulaganje evidentirano</w:t>
      </w:r>
      <w:r w:rsidRPr="00F90479">
        <w:rPr>
          <w:rFonts w:ascii="Arial" w:hAnsi="Arial" w:cs="Arial"/>
        </w:rPr>
        <w:t xml:space="preserve"> u</w:t>
      </w:r>
      <w:r w:rsidR="00F90479" w:rsidRPr="00F90479">
        <w:rPr>
          <w:rFonts w:ascii="Arial" w:hAnsi="Arial" w:cs="Arial"/>
        </w:rPr>
        <w:t xml:space="preserve"> dugotrajnoj</w:t>
      </w:r>
      <w:r w:rsidRPr="00F90479">
        <w:rPr>
          <w:rFonts w:ascii="Arial" w:hAnsi="Arial" w:cs="Arial"/>
        </w:rPr>
        <w:t xml:space="preserve"> imovini,</w:t>
      </w:r>
    </w:p>
    <w:p w:rsidR="00D30493" w:rsidRPr="00F90479" w:rsidRDefault="00D30493" w:rsidP="00D30493">
      <w:pPr>
        <w:contextualSpacing/>
        <w:rPr>
          <w:rFonts w:ascii="Arial" w:hAnsi="Arial" w:cs="Arial"/>
        </w:rPr>
      </w:pPr>
      <w:r w:rsidRPr="00F90479">
        <w:rPr>
          <w:rFonts w:ascii="Arial" w:hAnsi="Arial" w:cs="Arial"/>
        </w:rPr>
        <w:t xml:space="preserve">        iznimno naknadno, nakon odobrenja, a prije isplate potpore;</w:t>
      </w:r>
    </w:p>
    <w:p w:rsidR="00D30493" w:rsidRPr="00F90479" w:rsidRDefault="00D30493" w:rsidP="00D30493">
      <w:pPr>
        <w:numPr>
          <w:ilvl w:val="0"/>
          <w:numId w:val="5"/>
        </w:numPr>
        <w:ind w:left="567"/>
        <w:contextualSpacing/>
        <w:jc w:val="both"/>
        <w:rPr>
          <w:rFonts w:ascii="Arial" w:hAnsi="Arial" w:cs="Arial"/>
        </w:rPr>
      </w:pPr>
      <w:r w:rsidRPr="00F90479">
        <w:rPr>
          <w:rFonts w:ascii="Arial" w:hAnsi="Arial" w:cs="Arial"/>
        </w:rPr>
        <w:t xml:space="preserve">potvrda Porezne uprave o stanju dugovanja (ne starija od 10 dana od dana predaje zahtjeva);  </w:t>
      </w:r>
    </w:p>
    <w:p w:rsidR="00D30493" w:rsidRPr="00F90479" w:rsidRDefault="00D30493" w:rsidP="00D30493">
      <w:pPr>
        <w:autoSpaceDE w:val="0"/>
        <w:autoSpaceDN w:val="0"/>
        <w:adjustRightInd w:val="0"/>
        <w:jc w:val="both"/>
        <w:rPr>
          <w:rFonts w:ascii="Arial" w:hAnsi="Arial" w:cs="Arial"/>
        </w:rPr>
      </w:pPr>
      <w:r w:rsidRPr="00F90479">
        <w:rPr>
          <w:rFonts w:ascii="Arial" w:hAnsi="Arial" w:cs="Arial"/>
        </w:rPr>
        <w:t xml:space="preserve">   -    dokaz da korisnik je/nije u sustavu PDV-a (ne starija od 10 dana od dana predaje</w:t>
      </w:r>
    </w:p>
    <w:p w:rsidR="00D30493" w:rsidRPr="00F90479" w:rsidRDefault="00D30493" w:rsidP="00D30493">
      <w:pPr>
        <w:autoSpaceDE w:val="0"/>
        <w:autoSpaceDN w:val="0"/>
        <w:adjustRightInd w:val="0"/>
        <w:jc w:val="both"/>
        <w:rPr>
          <w:rFonts w:ascii="Arial" w:hAnsi="Arial" w:cs="Arial"/>
        </w:rPr>
      </w:pPr>
      <w:r w:rsidRPr="00F90479">
        <w:rPr>
          <w:rFonts w:ascii="Arial" w:hAnsi="Arial" w:cs="Arial"/>
        </w:rPr>
        <w:t xml:space="preserve">        zahtjeva), (potvrda Porezne uprave ili s Internet stranice Porezne uprave: </w:t>
      </w:r>
    </w:p>
    <w:p w:rsidR="00D30493" w:rsidRPr="00F90479" w:rsidRDefault="00D30493" w:rsidP="00D30493">
      <w:pPr>
        <w:autoSpaceDE w:val="0"/>
        <w:autoSpaceDN w:val="0"/>
        <w:adjustRightInd w:val="0"/>
        <w:jc w:val="both"/>
        <w:rPr>
          <w:rFonts w:ascii="Arial" w:hAnsi="Arial" w:cs="Arial"/>
        </w:rPr>
      </w:pPr>
      <w:r w:rsidRPr="00F90479">
        <w:rPr>
          <w:rFonts w:ascii="Arial" w:hAnsi="Arial" w:cs="Arial"/>
        </w:rPr>
        <w:t xml:space="preserve">        </w:t>
      </w:r>
      <w:hyperlink r:id="rId11" w:history="1">
        <w:r w:rsidRPr="00F90479">
          <w:rPr>
            <w:rStyle w:val="Hyperlink"/>
            <w:rFonts w:ascii="Arial" w:hAnsi="Arial" w:cs="Arial"/>
          </w:rPr>
          <w:t>https://oib.oib.hr/RpoProvjeriObveznikaPdvWeb/upit</w:t>
        </w:r>
      </w:hyperlink>
      <w:r w:rsidRPr="00F90479">
        <w:rPr>
          <w:rStyle w:val="Hyperlink"/>
          <w:rFonts w:ascii="Arial" w:hAnsi="Arial" w:cs="Arial"/>
        </w:rPr>
        <w:t xml:space="preserve"> </w:t>
      </w:r>
    </w:p>
    <w:p w:rsidR="00D30493" w:rsidRPr="00F90479" w:rsidRDefault="00D30493" w:rsidP="00D30493">
      <w:pPr>
        <w:autoSpaceDE w:val="0"/>
        <w:autoSpaceDN w:val="0"/>
        <w:adjustRightInd w:val="0"/>
        <w:jc w:val="both"/>
        <w:rPr>
          <w:rFonts w:ascii="Arial" w:hAnsi="Arial" w:cs="Arial"/>
        </w:rPr>
      </w:pPr>
      <w:r w:rsidRPr="00F90479">
        <w:rPr>
          <w:rFonts w:ascii="Arial" w:hAnsi="Arial" w:cs="Arial"/>
        </w:rPr>
        <w:t xml:space="preserve">   -    Obrazac IZJ.</w:t>
      </w:r>
    </w:p>
    <w:p w:rsidR="00D30493" w:rsidRPr="00267BE5" w:rsidRDefault="00D30493" w:rsidP="00D30493">
      <w:pPr>
        <w:jc w:val="both"/>
        <w:rPr>
          <w:rFonts w:ascii="Arial" w:hAnsi="Arial" w:cs="Arial"/>
          <w:color w:val="FF0000"/>
          <w:highlight w:val="yellow"/>
        </w:rPr>
      </w:pPr>
    </w:p>
    <w:p w:rsidR="00171435" w:rsidRPr="00267BE5" w:rsidRDefault="00171435" w:rsidP="00171435">
      <w:pPr>
        <w:rPr>
          <w:rFonts w:ascii="Arial" w:hAnsi="Arial" w:cs="Arial"/>
          <w:b/>
          <w:color w:val="FF0000"/>
          <w:highlight w:val="yellow"/>
          <w:lang w:val="hr-HR"/>
        </w:rPr>
      </w:pPr>
    </w:p>
    <w:p w:rsidR="00171435" w:rsidRPr="00267BE5" w:rsidRDefault="00171435" w:rsidP="00171435">
      <w:pPr>
        <w:rPr>
          <w:rFonts w:ascii="Arial" w:hAnsi="Arial" w:cs="Arial"/>
          <w:b/>
          <w:color w:val="FF0000"/>
          <w:highlight w:val="yellow"/>
          <w:lang w:val="hr-HR"/>
        </w:rPr>
      </w:pPr>
    </w:p>
    <w:p w:rsidR="00171435" w:rsidRPr="00880B66" w:rsidRDefault="00171435" w:rsidP="00171435">
      <w:pPr>
        <w:pStyle w:val="ListParagraph"/>
        <w:numPr>
          <w:ilvl w:val="0"/>
          <w:numId w:val="1"/>
        </w:numPr>
        <w:spacing w:after="0" w:line="240" w:lineRule="auto"/>
        <w:ind w:left="709"/>
        <w:jc w:val="both"/>
        <w:rPr>
          <w:rFonts w:ascii="Arial" w:hAnsi="Arial" w:cs="Arial"/>
          <w:b/>
          <w:sz w:val="24"/>
          <w:szCs w:val="24"/>
        </w:rPr>
      </w:pPr>
      <w:r w:rsidRPr="00880B66">
        <w:rPr>
          <w:rFonts w:ascii="Arial" w:hAnsi="Arial" w:cs="Arial"/>
          <w:b/>
          <w:sz w:val="24"/>
          <w:szCs w:val="24"/>
        </w:rPr>
        <w:t>POSTUPAK PODNOŠENJA ZAHTJEVA I DODJELE POTPORE</w:t>
      </w:r>
    </w:p>
    <w:p w:rsidR="00171435" w:rsidRPr="00880B66" w:rsidRDefault="00171435" w:rsidP="00171435">
      <w:pPr>
        <w:jc w:val="both"/>
        <w:rPr>
          <w:rFonts w:ascii="Arial" w:hAnsi="Arial" w:cs="Arial"/>
          <w:color w:val="FF0000"/>
        </w:rPr>
      </w:pPr>
    </w:p>
    <w:p w:rsidR="00DA0D74" w:rsidRPr="00880B66" w:rsidRDefault="00947F13" w:rsidP="00CB1169">
      <w:pPr>
        <w:ind w:firstLine="709"/>
        <w:jc w:val="both"/>
        <w:rPr>
          <w:rFonts w:ascii="Arial" w:hAnsi="Arial" w:cs="Arial"/>
        </w:rPr>
      </w:pPr>
      <w:r w:rsidRPr="00880B66">
        <w:rPr>
          <w:rFonts w:ascii="Arial" w:hAnsi="Arial" w:cs="Arial"/>
        </w:rPr>
        <w:t xml:space="preserve">Zahtjevi za </w:t>
      </w:r>
      <w:r w:rsidR="00F91ABC" w:rsidRPr="00880B66">
        <w:rPr>
          <w:rFonts w:ascii="Arial" w:hAnsi="Arial" w:cs="Arial"/>
        </w:rPr>
        <w:t>dodjele</w:t>
      </w:r>
      <w:r w:rsidRPr="00880B66">
        <w:rPr>
          <w:rFonts w:ascii="Arial" w:hAnsi="Arial" w:cs="Arial"/>
        </w:rPr>
        <w:t xml:space="preserve"> potpora iz ovog Programa, s popratnom dokumentacijom, ovisno o mjeri, dostavljaju se </w:t>
      </w:r>
      <w:r w:rsidRPr="00880B66">
        <w:rPr>
          <w:rFonts w:ascii="Arial" w:hAnsi="Arial" w:cs="Arial"/>
          <w:b/>
        </w:rPr>
        <w:t>isključivo na propisanim obrascima</w:t>
      </w:r>
      <w:r w:rsidR="00CB1169" w:rsidRPr="00880B66">
        <w:rPr>
          <w:rFonts w:ascii="Arial" w:hAnsi="Arial" w:cs="Arial"/>
          <w:b/>
        </w:rPr>
        <w:t>.</w:t>
      </w:r>
      <w:r w:rsidRPr="00880B66">
        <w:rPr>
          <w:rFonts w:ascii="Arial" w:hAnsi="Arial" w:cs="Arial"/>
        </w:rPr>
        <w:t xml:space="preserve"> </w:t>
      </w:r>
    </w:p>
    <w:p w:rsidR="00CB1169" w:rsidRPr="00880B66" w:rsidRDefault="00CB1169" w:rsidP="00947F13">
      <w:pPr>
        <w:jc w:val="both"/>
        <w:rPr>
          <w:rFonts w:ascii="Arial" w:hAnsi="Arial" w:cs="Arial"/>
        </w:rPr>
      </w:pPr>
    </w:p>
    <w:p w:rsidR="00947F13" w:rsidRPr="00880B66" w:rsidRDefault="00947F13" w:rsidP="00CB1169">
      <w:pPr>
        <w:ind w:firstLine="709"/>
        <w:jc w:val="both"/>
        <w:rPr>
          <w:rFonts w:ascii="Arial" w:hAnsi="Arial" w:cs="Arial"/>
          <w:b/>
        </w:rPr>
      </w:pPr>
      <w:r w:rsidRPr="00880B66">
        <w:rPr>
          <w:rFonts w:ascii="Arial" w:hAnsi="Arial" w:cs="Arial"/>
          <w:b/>
        </w:rPr>
        <w:t>Zahtjevi se rj</w:t>
      </w:r>
      <w:r w:rsidR="00CB1169" w:rsidRPr="00880B66">
        <w:rPr>
          <w:rFonts w:ascii="Arial" w:hAnsi="Arial" w:cs="Arial"/>
          <w:b/>
        </w:rPr>
        <w:t>ešavaju prema redoslijedu prisp</w:t>
      </w:r>
      <w:r w:rsidR="00D81ED8" w:rsidRPr="00880B66">
        <w:rPr>
          <w:rFonts w:ascii="Arial" w:hAnsi="Arial" w:cs="Arial"/>
          <w:b/>
        </w:rPr>
        <w:t>i</w:t>
      </w:r>
      <w:r w:rsidRPr="00880B66">
        <w:rPr>
          <w:rFonts w:ascii="Arial" w:hAnsi="Arial" w:cs="Arial"/>
          <w:b/>
        </w:rPr>
        <w:t>jeća.</w:t>
      </w:r>
    </w:p>
    <w:p w:rsidR="00947F13" w:rsidRPr="00880B66" w:rsidRDefault="00947F13" w:rsidP="00947F13">
      <w:pPr>
        <w:jc w:val="both"/>
        <w:rPr>
          <w:rFonts w:ascii="Arial" w:hAnsi="Arial" w:cs="Arial"/>
        </w:rPr>
      </w:pPr>
    </w:p>
    <w:p w:rsidR="00E4546E" w:rsidRDefault="00947F13" w:rsidP="00CB1169">
      <w:pPr>
        <w:ind w:firstLine="709"/>
        <w:jc w:val="both"/>
        <w:rPr>
          <w:rFonts w:ascii="Arial" w:hAnsi="Arial" w:cs="Arial"/>
        </w:rPr>
      </w:pPr>
      <w:r w:rsidRPr="00880B66">
        <w:rPr>
          <w:rFonts w:ascii="Arial" w:hAnsi="Arial" w:cs="Arial"/>
        </w:rPr>
        <w:t>Nepotpuni zahtjevi se ne razmatraju.</w:t>
      </w:r>
    </w:p>
    <w:p w:rsidR="00E4546E" w:rsidRDefault="00E4546E" w:rsidP="00CB1169">
      <w:pPr>
        <w:ind w:firstLine="709"/>
        <w:jc w:val="both"/>
        <w:rPr>
          <w:rFonts w:ascii="Arial" w:hAnsi="Arial" w:cs="Arial"/>
        </w:rPr>
      </w:pPr>
    </w:p>
    <w:p w:rsidR="00E4546E" w:rsidRDefault="00947F13" w:rsidP="00CB1169">
      <w:pPr>
        <w:ind w:firstLine="709"/>
        <w:jc w:val="both"/>
        <w:rPr>
          <w:rFonts w:ascii="Arial" w:hAnsi="Arial" w:cs="Arial"/>
          <w:b/>
        </w:rPr>
      </w:pPr>
      <w:r w:rsidRPr="00E4546E">
        <w:rPr>
          <w:rFonts w:ascii="Arial" w:hAnsi="Arial" w:cs="Arial"/>
          <w:b/>
        </w:rPr>
        <w:t>Povjerenstvo može zatražiti od podnositelja zahtjeva i dodatnu dokumentaciju, kako bi se dokazalo ispunjavanje uvjeta za dodjelu potpora utvrđenih ovim Programom.</w:t>
      </w:r>
    </w:p>
    <w:p w:rsidR="00E4546E" w:rsidRDefault="00E4546E" w:rsidP="00CB1169">
      <w:pPr>
        <w:ind w:firstLine="709"/>
        <w:jc w:val="both"/>
        <w:rPr>
          <w:rFonts w:ascii="Arial" w:hAnsi="Arial" w:cs="Arial"/>
          <w:b/>
        </w:rPr>
      </w:pPr>
    </w:p>
    <w:p w:rsidR="00947F13" w:rsidRPr="00880B66" w:rsidRDefault="00947F13" w:rsidP="00CB1169">
      <w:pPr>
        <w:ind w:firstLine="709"/>
        <w:jc w:val="both"/>
        <w:rPr>
          <w:rFonts w:ascii="Arial" w:hAnsi="Arial" w:cs="Arial"/>
        </w:rPr>
      </w:pPr>
      <w:r w:rsidRPr="00880B66">
        <w:rPr>
          <w:rFonts w:ascii="Arial" w:hAnsi="Arial" w:cs="Arial"/>
        </w:rPr>
        <w:lastRenderedPageBreak/>
        <w:t xml:space="preserve"> Nakon provjere i razmatranja dostavljene dokumentacije, Povjerenstvo dostavlja </w:t>
      </w:r>
      <w:r w:rsidR="00D4777E">
        <w:rPr>
          <w:rFonts w:ascii="Arial" w:hAnsi="Arial" w:cs="Arial"/>
        </w:rPr>
        <w:t>zamjeniku općinske načelnice koji obnaša dužnost općinskog načelnika</w:t>
      </w:r>
      <w:r w:rsidRPr="00880B66">
        <w:rPr>
          <w:rFonts w:ascii="Arial" w:hAnsi="Arial" w:cs="Arial"/>
        </w:rPr>
        <w:t xml:space="preserve"> prijedlog Odluke o dodjeli potpore na razmatranje i donošenje.</w:t>
      </w:r>
    </w:p>
    <w:p w:rsidR="00947F13" w:rsidRPr="00267BE5" w:rsidRDefault="00947F13" w:rsidP="00947F13">
      <w:pPr>
        <w:jc w:val="both"/>
        <w:rPr>
          <w:rFonts w:ascii="Arial" w:hAnsi="Arial" w:cs="Arial"/>
          <w:highlight w:val="yellow"/>
        </w:rPr>
      </w:pPr>
    </w:p>
    <w:p w:rsidR="00E4546E" w:rsidRDefault="00D81ED8" w:rsidP="00E4546E">
      <w:pPr>
        <w:ind w:firstLine="709"/>
        <w:jc w:val="both"/>
        <w:rPr>
          <w:rFonts w:ascii="Arial" w:hAnsi="Arial" w:cs="Arial"/>
        </w:rPr>
      </w:pPr>
      <w:r w:rsidRPr="0018068B">
        <w:rPr>
          <w:rFonts w:ascii="Arial" w:hAnsi="Arial" w:cs="Arial"/>
        </w:rPr>
        <w:t>Po donošenju Odluke, Općina Gračac obavještava korisnika o dodijeljenoj potpori male vrijednosti. Odobrena novčana sredstva doznačuju se na IBAN račun korisnika općinske  potpore odnosno podnositelja zahtjeva u roku od 30 dana od dana donošenja Odluke o dodjeli potpore, ukoliko pojedinom odlukom nije utvrđen drugi rok doznačavanja sredstava.</w:t>
      </w:r>
    </w:p>
    <w:p w:rsidR="00E4546E" w:rsidRDefault="00E4546E" w:rsidP="00D81ED8">
      <w:pPr>
        <w:jc w:val="both"/>
        <w:rPr>
          <w:rFonts w:ascii="Arial" w:hAnsi="Arial" w:cs="Arial"/>
        </w:rPr>
      </w:pPr>
    </w:p>
    <w:p w:rsidR="00D81ED8" w:rsidRPr="00E4546E" w:rsidRDefault="00E4546E" w:rsidP="00E4546E">
      <w:pPr>
        <w:ind w:firstLine="709"/>
        <w:jc w:val="both"/>
        <w:rPr>
          <w:rFonts w:ascii="Arial" w:hAnsi="Arial" w:cs="Arial"/>
          <w:b/>
        </w:rPr>
      </w:pPr>
      <w:r w:rsidRPr="00E4546E">
        <w:rPr>
          <w:rFonts w:ascii="Arial" w:hAnsi="Arial" w:cs="Arial"/>
          <w:b/>
        </w:rPr>
        <w:t xml:space="preserve">Ukoliko je potpora odobrena po ponudi/ predračunu, potpora se isplaćuje tek po dostavi dokaza o plaćanju, računa i ostalih potrebnih dokaza ovisno o namjeni potpore (dokaz o evidenciji u dugotrajnoj imovini i </w:t>
      </w:r>
      <w:proofErr w:type="spellStart"/>
      <w:r w:rsidRPr="00E4546E">
        <w:rPr>
          <w:rFonts w:ascii="Arial" w:hAnsi="Arial" w:cs="Arial"/>
          <w:b/>
        </w:rPr>
        <w:t>dr</w:t>
      </w:r>
      <w:proofErr w:type="spellEnd"/>
      <w:r w:rsidRPr="00E4546E">
        <w:rPr>
          <w:rFonts w:ascii="Arial" w:hAnsi="Arial" w:cs="Arial"/>
          <w:b/>
        </w:rPr>
        <w:t>).</w:t>
      </w:r>
    </w:p>
    <w:p w:rsidR="00947F13" w:rsidRPr="00267BE5" w:rsidRDefault="00947F13" w:rsidP="00947F13">
      <w:pPr>
        <w:rPr>
          <w:rFonts w:ascii="Arial" w:hAnsi="Arial" w:cs="Arial"/>
          <w:b/>
          <w:highlight w:val="yellow"/>
        </w:rPr>
      </w:pPr>
    </w:p>
    <w:p w:rsidR="00947F13" w:rsidRPr="00880B66" w:rsidRDefault="00947F13" w:rsidP="00CB1169">
      <w:pPr>
        <w:pStyle w:val="BodyText"/>
        <w:ind w:firstLine="709"/>
        <w:rPr>
          <w:rFonts w:ascii="Arial" w:hAnsi="Arial" w:cs="Arial"/>
        </w:rPr>
      </w:pPr>
      <w:r w:rsidRPr="00880B66">
        <w:rPr>
          <w:rFonts w:ascii="Arial" w:hAnsi="Arial" w:cs="Arial"/>
        </w:rPr>
        <w:t>Korisnik potpore je dužan omogućiti davatelju potpore kontrolu namjenskog utroška dobivene potpore. Ukoliko je korisnik općinske potpore priložio neistinitu dokumentaciju ili prijavljeno stanje u zahtjevu i dokumentaciji ne odgovara njegovom stvarnom stanju podnositelj zahtjeva dobivena sredstva za tu godinu mora vratiti u Proračun Općine Gračac te će biti isključen iz svih općinskih subvencija u narednih 5 godina.</w:t>
      </w:r>
    </w:p>
    <w:p w:rsidR="00947F13" w:rsidRPr="00267BE5" w:rsidRDefault="00947F13" w:rsidP="00171435">
      <w:pPr>
        <w:jc w:val="both"/>
        <w:rPr>
          <w:rFonts w:ascii="Arial" w:hAnsi="Arial" w:cs="Arial"/>
          <w:color w:val="FF0000"/>
          <w:highlight w:val="yellow"/>
        </w:rPr>
      </w:pPr>
    </w:p>
    <w:p w:rsidR="00171435" w:rsidRPr="00880B66" w:rsidRDefault="00947F13" w:rsidP="00CB1169">
      <w:pPr>
        <w:ind w:firstLine="709"/>
        <w:jc w:val="both"/>
        <w:rPr>
          <w:rFonts w:ascii="Arial" w:hAnsi="Arial" w:cs="Arial"/>
          <w:color w:val="FF0000"/>
        </w:rPr>
      </w:pPr>
      <w:r w:rsidRPr="00880B66">
        <w:rPr>
          <w:rFonts w:ascii="Arial" w:hAnsi="Arial" w:cs="Arial"/>
          <w:b/>
        </w:rPr>
        <w:t xml:space="preserve">Obrasci </w:t>
      </w:r>
      <w:r w:rsidR="000E4B41" w:rsidRPr="00880B66">
        <w:rPr>
          <w:rFonts w:ascii="Arial" w:hAnsi="Arial" w:cs="Arial"/>
          <w:b/>
        </w:rPr>
        <w:t xml:space="preserve">zahtjeva i izjave </w:t>
      </w:r>
      <w:r w:rsidR="00CB1169" w:rsidRPr="00880B66">
        <w:rPr>
          <w:rFonts w:ascii="Arial" w:hAnsi="Arial" w:cs="Arial"/>
          <w:b/>
        </w:rPr>
        <w:t xml:space="preserve">za prijavu </w:t>
      </w:r>
      <w:r w:rsidRPr="00880B66">
        <w:rPr>
          <w:rFonts w:ascii="Arial" w:hAnsi="Arial" w:cs="Arial"/>
          <w:b/>
        </w:rPr>
        <w:t>dostupni</w:t>
      </w:r>
      <w:r w:rsidR="00CB1169" w:rsidRPr="00880B66">
        <w:rPr>
          <w:rFonts w:ascii="Arial" w:hAnsi="Arial" w:cs="Arial"/>
          <w:b/>
        </w:rPr>
        <w:t xml:space="preserve"> su</w:t>
      </w:r>
      <w:r w:rsidRPr="00880B66">
        <w:rPr>
          <w:rFonts w:ascii="Arial" w:hAnsi="Arial" w:cs="Arial"/>
          <w:b/>
        </w:rPr>
        <w:t xml:space="preserve"> u pisarnici Općine Gračac ili na internetskim stranicama </w:t>
      </w:r>
      <w:hyperlink r:id="rId12" w:history="1">
        <w:r w:rsidRPr="00880B66">
          <w:rPr>
            <w:rStyle w:val="Hyperlink"/>
            <w:rFonts w:ascii="Arial" w:hAnsi="Arial" w:cs="Arial"/>
            <w:b/>
          </w:rPr>
          <w:t>www.gracac.hr</w:t>
        </w:r>
      </w:hyperlink>
      <w:r w:rsidRPr="00880B66">
        <w:rPr>
          <w:rFonts w:ascii="Arial" w:hAnsi="Arial" w:cs="Arial"/>
          <w:b/>
        </w:rPr>
        <w:t xml:space="preserve">. </w:t>
      </w:r>
      <w:r w:rsidR="00F91ABC" w:rsidRPr="00D4777E">
        <w:rPr>
          <w:rFonts w:ascii="Arial" w:hAnsi="Arial" w:cs="Arial"/>
          <w:b/>
        </w:rPr>
        <w:t>Zahtjevi za dodjelu potpora</w:t>
      </w:r>
      <w:r w:rsidRPr="00D4777E">
        <w:rPr>
          <w:rFonts w:ascii="Arial" w:hAnsi="Arial" w:cs="Arial"/>
          <w:b/>
        </w:rPr>
        <w:t xml:space="preserve"> dostavljaju se u zatvorenoj omotnici osobno ili poštom na adresu: Općina Gračac, Park Sv. </w:t>
      </w:r>
      <w:proofErr w:type="spellStart"/>
      <w:r w:rsidRPr="00D4777E">
        <w:rPr>
          <w:rFonts w:ascii="Arial" w:hAnsi="Arial" w:cs="Arial"/>
          <w:b/>
        </w:rPr>
        <w:t>Jurja</w:t>
      </w:r>
      <w:proofErr w:type="spellEnd"/>
      <w:r w:rsidRPr="00D4777E">
        <w:rPr>
          <w:rFonts w:ascii="Arial" w:hAnsi="Arial" w:cs="Arial"/>
          <w:b/>
        </w:rPr>
        <w:t xml:space="preserve"> 1, 23440 Gračac, s napomenom „Javni poziv za dodjelu potpora </w:t>
      </w:r>
      <w:r w:rsidR="00F91ABC" w:rsidRPr="00D4777E">
        <w:rPr>
          <w:rFonts w:ascii="Arial" w:hAnsi="Arial" w:cs="Arial"/>
          <w:b/>
        </w:rPr>
        <w:t>poduzetnicima</w:t>
      </w:r>
      <w:r w:rsidRPr="00D4777E">
        <w:rPr>
          <w:rFonts w:ascii="Arial" w:hAnsi="Arial" w:cs="Arial"/>
          <w:b/>
        </w:rPr>
        <w:t>– ne otvaraj“</w:t>
      </w:r>
      <w:r w:rsidRPr="00D4777E">
        <w:rPr>
          <w:rFonts w:ascii="Arial" w:hAnsi="Arial" w:cs="Arial"/>
        </w:rPr>
        <w:t>.</w:t>
      </w:r>
    </w:p>
    <w:p w:rsidR="00171435" w:rsidRPr="00267BE5" w:rsidRDefault="00171435" w:rsidP="00171435">
      <w:pPr>
        <w:jc w:val="both"/>
        <w:rPr>
          <w:rFonts w:ascii="Arial" w:hAnsi="Arial" w:cs="Arial"/>
          <w:color w:val="FF0000"/>
          <w:highlight w:val="yellow"/>
        </w:rPr>
      </w:pPr>
    </w:p>
    <w:p w:rsidR="00171435" w:rsidRPr="002C5D18" w:rsidRDefault="00171435" w:rsidP="000E4B41">
      <w:pPr>
        <w:pStyle w:val="Default"/>
        <w:ind w:firstLine="709"/>
        <w:jc w:val="both"/>
        <w:rPr>
          <w:rFonts w:ascii="Arial" w:hAnsi="Arial" w:cs="Arial"/>
          <w:b/>
          <w:color w:val="auto"/>
        </w:rPr>
      </w:pPr>
      <w:r w:rsidRPr="002C5D18">
        <w:rPr>
          <w:rFonts w:ascii="Arial" w:hAnsi="Arial" w:cs="Arial"/>
          <w:b/>
          <w:color w:val="auto"/>
        </w:rPr>
        <w:t>Javni poziv otvoren</w:t>
      </w:r>
      <w:r w:rsidR="000E4B41" w:rsidRPr="002C5D18">
        <w:rPr>
          <w:rFonts w:ascii="Arial" w:hAnsi="Arial" w:cs="Arial"/>
          <w:b/>
          <w:color w:val="auto"/>
        </w:rPr>
        <w:t xml:space="preserve"> je</w:t>
      </w:r>
      <w:r w:rsidRPr="002C5D18">
        <w:rPr>
          <w:rFonts w:ascii="Arial" w:hAnsi="Arial" w:cs="Arial"/>
          <w:b/>
          <w:color w:val="auto"/>
        </w:rPr>
        <w:t xml:space="preserve"> do iskorištenja sredstava </w:t>
      </w:r>
      <w:r w:rsidR="00F91ABC" w:rsidRPr="002C5D18">
        <w:rPr>
          <w:rFonts w:ascii="Arial" w:hAnsi="Arial" w:cs="Arial"/>
          <w:b/>
          <w:color w:val="auto"/>
        </w:rPr>
        <w:t>planiranih</w:t>
      </w:r>
      <w:r w:rsidRPr="002C5D18">
        <w:rPr>
          <w:rFonts w:ascii="Arial" w:hAnsi="Arial" w:cs="Arial"/>
          <w:b/>
          <w:color w:val="auto"/>
        </w:rPr>
        <w:t xml:space="preserve"> u</w:t>
      </w:r>
      <w:r w:rsidR="000E4B41" w:rsidRPr="002C5D18">
        <w:rPr>
          <w:rFonts w:ascii="Arial" w:hAnsi="Arial" w:cs="Arial"/>
          <w:b/>
          <w:color w:val="auto"/>
        </w:rPr>
        <w:t xml:space="preserve"> Proračunu Općine Gračac</w:t>
      </w:r>
      <w:r w:rsidR="00D81ED8" w:rsidRPr="002C5D18">
        <w:rPr>
          <w:rFonts w:ascii="Arial" w:hAnsi="Arial" w:cs="Arial"/>
          <w:b/>
          <w:color w:val="auto"/>
        </w:rPr>
        <w:t xml:space="preserve"> za 2020</w:t>
      </w:r>
      <w:r w:rsidRPr="002C5D18">
        <w:rPr>
          <w:rFonts w:ascii="Arial" w:hAnsi="Arial" w:cs="Arial"/>
          <w:b/>
          <w:color w:val="auto"/>
        </w:rPr>
        <w:t>. godinu</w:t>
      </w:r>
      <w:r w:rsidR="00E27763" w:rsidRPr="002C5D18">
        <w:rPr>
          <w:rFonts w:ascii="Arial" w:hAnsi="Arial" w:cs="Arial"/>
          <w:b/>
          <w:color w:val="auto"/>
        </w:rPr>
        <w:t xml:space="preserve"> sukladno rasporedu na pojedinoj mjeri Programa</w:t>
      </w:r>
      <w:r w:rsidRPr="002C5D18">
        <w:rPr>
          <w:rFonts w:ascii="Arial" w:hAnsi="Arial" w:cs="Arial"/>
          <w:b/>
          <w:color w:val="auto"/>
        </w:rPr>
        <w:t xml:space="preserve">, a najdulje do </w:t>
      </w:r>
      <w:r w:rsidR="002C5D18" w:rsidRPr="002C5D18">
        <w:rPr>
          <w:rFonts w:ascii="Arial" w:hAnsi="Arial" w:cs="Arial"/>
          <w:b/>
          <w:color w:val="auto"/>
        </w:rPr>
        <w:t xml:space="preserve">30. </w:t>
      </w:r>
      <w:r w:rsidR="00637FF1">
        <w:rPr>
          <w:rFonts w:ascii="Arial" w:hAnsi="Arial" w:cs="Arial"/>
          <w:b/>
          <w:color w:val="auto"/>
        </w:rPr>
        <w:t>studenog</w:t>
      </w:r>
      <w:bookmarkStart w:id="0" w:name="_GoBack"/>
      <w:bookmarkEnd w:id="0"/>
      <w:r w:rsidR="002C5D18" w:rsidRPr="002C5D18">
        <w:rPr>
          <w:rFonts w:ascii="Arial" w:hAnsi="Arial" w:cs="Arial"/>
          <w:b/>
          <w:color w:val="auto"/>
        </w:rPr>
        <w:t xml:space="preserve"> </w:t>
      </w:r>
      <w:r w:rsidR="00D81ED8" w:rsidRPr="002C5D18">
        <w:rPr>
          <w:rFonts w:ascii="Arial" w:hAnsi="Arial" w:cs="Arial"/>
          <w:b/>
          <w:color w:val="auto"/>
        </w:rPr>
        <w:t>2020</w:t>
      </w:r>
      <w:r w:rsidRPr="002C5D18">
        <w:rPr>
          <w:rFonts w:ascii="Arial" w:hAnsi="Arial" w:cs="Arial"/>
          <w:b/>
          <w:color w:val="auto"/>
        </w:rPr>
        <w:t xml:space="preserve">. godine, koji je zadnji </w:t>
      </w:r>
      <w:r w:rsidR="00D4777E">
        <w:rPr>
          <w:rFonts w:ascii="Arial" w:hAnsi="Arial" w:cs="Arial"/>
          <w:b/>
          <w:color w:val="auto"/>
        </w:rPr>
        <w:t xml:space="preserve">dan </w:t>
      </w:r>
      <w:r w:rsidRPr="002C5D18">
        <w:rPr>
          <w:rFonts w:ascii="Arial" w:hAnsi="Arial" w:cs="Arial"/>
          <w:b/>
          <w:color w:val="auto"/>
        </w:rPr>
        <w:t>rok</w:t>
      </w:r>
      <w:r w:rsidR="00D4777E">
        <w:rPr>
          <w:rFonts w:ascii="Arial" w:hAnsi="Arial" w:cs="Arial"/>
          <w:b/>
          <w:color w:val="auto"/>
        </w:rPr>
        <w:t>a</w:t>
      </w:r>
      <w:r w:rsidRPr="002C5D18">
        <w:rPr>
          <w:rFonts w:ascii="Arial" w:hAnsi="Arial" w:cs="Arial"/>
          <w:b/>
          <w:color w:val="auto"/>
        </w:rPr>
        <w:t xml:space="preserve"> za predaju zahtjeva</w:t>
      </w:r>
      <w:r w:rsidR="00F91ABC" w:rsidRPr="002C5D18">
        <w:rPr>
          <w:rFonts w:ascii="Arial" w:hAnsi="Arial" w:cs="Arial"/>
          <w:b/>
          <w:color w:val="auto"/>
        </w:rPr>
        <w:t xml:space="preserve">. </w:t>
      </w:r>
    </w:p>
    <w:p w:rsidR="00171435" w:rsidRPr="002C5D18" w:rsidRDefault="00171435" w:rsidP="00171435">
      <w:pPr>
        <w:pStyle w:val="Default"/>
        <w:jc w:val="both"/>
        <w:rPr>
          <w:rFonts w:ascii="Arial" w:hAnsi="Arial" w:cs="Arial"/>
          <w:color w:val="FF0000"/>
        </w:rPr>
      </w:pPr>
    </w:p>
    <w:p w:rsidR="00171435" w:rsidRDefault="00A41B8B" w:rsidP="00171435">
      <w:pPr>
        <w:jc w:val="both"/>
        <w:rPr>
          <w:rFonts w:ascii="Arial" w:hAnsi="Arial" w:cs="Arial"/>
        </w:rPr>
      </w:pPr>
      <w:r w:rsidRPr="002C5D18">
        <w:rPr>
          <w:rFonts w:ascii="Arial" w:hAnsi="Arial" w:cs="Arial"/>
        </w:rPr>
        <w:t>Zainteresirani obrtnici i poduzetnici za pomoć u podnošenju zahtjeva mogu se obratiti Razvojnoj agenciji Općine Gračac, uz prethodnu najavu na</w:t>
      </w:r>
      <w:r w:rsidR="00116676" w:rsidRPr="002C5D18">
        <w:rPr>
          <w:rFonts w:ascii="Arial" w:hAnsi="Arial" w:cs="Arial"/>
        </w:rPr>
        <w:t xml:space="preserve"> </w:t>
      </w:r>
      <w:proofErr w:type="spellStart"/>
      <w:r w:rsidR="00116676" w:rsidRPr="002C5D18">
        <w:rPr>
          <w:rFonts w:ascii="Arial" w:hAnsi="Arial" w:cs="Arial"/>
        </w:rPr>
        <w:t>tel</w:t>
      </w:r>
      <w:proofErr w:type="spellEnd"/>
      <w:r w:rsidR="00116676" w:rsidRPr="002C5D18">
        <w:rPr>
          <w:rFonts w:ascii="Arial" w:hAnsi="Arial" w:cs="Arial"/>
        </w:rPr>
        <w:t>: 095/7775389</w:t>
      </w:r>
      <w:r w:rsidR="002C5D18" w:rsidRPr="002C5D18">
        <w:rPr>
          <w:rFonts w:ascii="Arial" w:hAnsi="Arial" w:cs="Arial"/>
        </w:rPr>
        <w:t xml:space="preserve"> i/ili</w:t>
      </w:r>
      <w:r w:rsidR="00116676" w:rsidRPr="002C5D18">
        <w:rPr>
          <w:rFonts w:ascii="Arial" w:hAnsi="Arial" w:cs="Arial"/>
        </w:rPr>
        <w:t xml:space="preserve"> </w:t>
      </w:r>
      <w:r w:rsidRPr="002C5D18">
        <w:rPr>
          <w:rFonts w:ascii="Arial" w:hAnsi="Arial" w:cs="Arial"/>
        </w:rPr>
        <w:t xml:space="preserve">e-mail:  </w:t>
      </w:r>
      <w:hyperlink r:id="rId13" w:history="1">
        <w:r w:rsidR="00116676" w:rsidRPr="002C5D18">
          <w:rPr>
            <w:rStyle w:val="Hyperlink"/>
            <w:rFonts w:ascii="Arial" w:hAnsi="Arial" w:cs="Arial"/>
          </w:rPr>
          <w:t>razvojna@gracac.hr</w:t>
        </w:r>
      </w:hyperlink>
      <w:r w:rsidR="00116676" w:rsidRPr="002C5D18">
        <w:rPr>
          <w:rFonts w:ascii="Arial" w:hAnsi="Arial" w:cs="Arial"/>
        </w:rPr>
        <w:t xml:space="preserve"> .</w:t>
      </w:r>
    </w:p>
    <w:p w:rsidR="00116676" w:rsidRPr="00A41B8B" w:rsidRDefault="00116676" w:rsidP="00171435">
      <w:pPr>
        <w:jc w:val="both"/>
        <w:rPr>
          <w:rFonts w:ascii="Arial" w:hAnsi="Arial" w:cs="Arial"/>
        </w:rPr>
      </w:pPr>
    </w:p>
    <w:p w:rsidR="00171435" w:rsidRPr="00880B66" w:rsidRDefault="00171435" w:rsidP="00171435">
      <w:pPr>
        <w:pStyle w:val="ListParagraph"/>
        <w:numPr>
          <w:ilvl w:val="0"/>
          <w:numId w:val="1"/>
        </w:numPr>
        <w:spacing w:after="0" w:line="240" w:lineRule="auto"/>
        <w:ind w:left="709"/>
        <w:jc w:val="both"/>
        <w:outlineLvl w:val="0"/>
        <w:rPr>
          <w:rFonts w:ascii="Arial" w:hAnsi="Arial" w:cs="Arial"/>
          <w:b/>
          <w:sz w:val="24"/>
          <w:szCs w:val="24"/>
        </w:rPr>
      </w:pPr>
      <w:r w:rsidRPr="00880B66">
        <w:rPr>
          <w:rFonts w:ascii="Arial" w:hAnsi="Arial" w:cs="Arial"/>
          <w:b/>
          <w:sz w:val="24"/>
          <w:szCs w:val="24"/>
        </w:rPr>
        <w:t>PRAVO NA PRISTUP INFORMACIJAMA</w:t>
      </w:r>
    </w:p>
    <w:p w:rsidR="00171435" w:rsidRPr="00880B66" w:rsidRDefault="00171435" w:rsidP="00171435">
      <w:pPr>
        <w:tabs>
          <w:tab w:val="left" w:pos="720"/>
        </w:tabs>
        <w:jc w:val="both"/>
        <w:rPr>
          <w:rFonts w:ascii="Arial" w:hAnsi="Arial" w:cs="Arial"/>
          <w:color w:val="FF0000"/>
        </w:rPr>
      </w:pPr>
    </w:p>
    <w:p w:rsidR="00DA0D74" w:rsidRDefault="00DA0D74" w:rsidP="000E4B41">
      <w:pPr>
        <w:pStyle w:val="NoSpacing"/>
        <w:ind w:firstLine="709"/>
        <w:jc w:val="both"/>
        <w:rPr>
          <w:rFonts w:ascii="Arial" w:hAnsi="Arial" w:cs="Arial"/>
          <w:sz w:val="24"/>
          <w:szCs w:val="24"/>
        </w:rPr>
      </w:pPr>
      <w:bookmarkStart w:id="1" w:name="_Hlk536048748"/>
      <w:r w:rsidRPr="00880B66">
        <w:rPr>
          <w:rFonts w:ascii="Arial" w:hAnsi="Arial" w:cs="Arial"/>
          <w:sz w:val="24"/>
          <w:szCs w:val="24"/>
        </w:rPr>
        <w:t xml:space="preserve">Sukladno Zakonu o pravu na pristup informacijama („Narodne novine“ 25/13 i 85/15), Općina Gračac, kao tijelo javne vlasti, obvezna je radi upoznavanja javnosti omogućiti pristup informacijama o svom radu pravodobnom objavom na internetskim stranicama ili u javnom glasilu. U svrhu provođenja Zakona o pravu na pristup informacijama Općina Gračac obvezna je objavljivati obavijesti o raspisanim natječajima, dokumentaciju potrebnu za sudjelovanje u natječajnom postupku te obavijesti o ishodu natječajnog postupka. Slijedom navedenog, smatrat će se da je podnositelj prijave za dodjelu potpore po ovom javnom pozivu, podnošenjem zahtjeva  </w:t>
      </w:r>
      <w:r w:rsidRPr="00880B66">
        <w:rPr>
          <w:rFonts w:ascii="Arial" w:hAnsi="Arial" w:cs="Arial"/>
          <w:sz w:val="24"/>
          <w:szCs w:val="24"/>
        </w:rPr>
        <w:lastRenderedPageBreak/>
        <w:t>za dodjelu potpore u kojem su navedeni njegovi osobni podaci, dao privolu za njihovo prikupljanje, obradu i korištenje istih javnom objavom na službenim internetskim stranicama, a u svrhu u koju su prikupljeni.</w:t>
      </w:r>
    </w:p>
    <w:p w:rsidR="00802943" w:rsidRDefault="00802943" w:rsidP="000E4B41">
      <w:pPr>
        <w:pStyle w:val="NoSpacing"/>
        <w:ind w:firstLine="709"/>
        <w:jc w:val="both"/>
        <w:rPr>
          <w:rFonts w:ascii="Arial" w:hAnsi="Arial" w:cs="Arial"/>
          <w:sz w:val="24"/>
          <w:szCs w:val="24"/>
        </w:rPr>
      </w:pPr>
    </w:p>
    <w:p w:rsidR="00802943" w:rsidRPr="00802943" w:rsidRDefault="00802943" w:rsidP="00802943">
      <w:pPr>
        <w:pStyle w:val="NoSpacing"/>
        <w:ind w:firstLine="709"/>
        <w:jc w:val="both"/>
        <w:rPr>
          <w:rFonts w:ascii="Arial" w:hAnsi="Arial" w:cs="Arial"/>
          <w:sz w:val="24"/>
          <w:szCs w:val="24"/>
        </w:rPr>
      </w:pPr>
      <w:r w:rsidRPr="00802943">
        <w:rPr>
          <w:rFonts w:ascii="Arial" w:hAnsi="Arial" w:cs="Arial"/>
          <w:sz w:val="24"/>
          <w:szCs w:val="24"/>
        </w:rPr>
        <w:t>Riječi i pojmovni skupovi u ovom Javnom pozivu te priloženim obrascima koji imaju rodno značenje, bez obzira jesu li korišteni u muškom i ženskom rodu, odnose se na jednak način na muški i ženski rod.</w:t>
      </w:r>
    </w:p>
    <w:p w:rsidR="00802943" w:rsidRPr="00802943" w:rsidRDefault="00802943" w:rsidP="000E4B41">
      <w:pPr>
        <w:pStyle w:val="NoSpacing"/>
        <w:ind w:firstLine="709"/>
        <w:jc w:val="both"/>
        <w:rPr>
          <w:rFonts w:ascii="Arial" w:hAnsi="Arial" w:cs="Arial"/>
          <w:sz w:val="24"/>
          <w:szCs w:val="24"/>
        </w:rPr>
      </w:pPr>
    </w:p>
    <w:p w:rsidR="00DA0D74" w:rsidRPr="00802943" w:rsidRDefault="00DA0D74" w:rsidP="00DA0D74">
      <w:pPr>
        <w:pStyle w:val="NoSpacing"/>
        <w:jc w:val="both"/>
        <w:rPr>
          <w:sz w:val="24"/>
          <w:szCs w:val="24"/>
        </w:rPr>
      </w:pPr>
    </w:p>
    <w:p w:rsidR="00D4777E" w:rsidRDefault="00DA0D74" w:rsidP="00D4777E">
      <w:pPr>
        <w:pStyle w:val="NoSpacing"/>
        <w:jc w:val="right"/>
        <w:rPr>
          <w:rFonts w:ascii="Arial" w:hAnsi="Arial" w:cs="Arial"/>
          <w:b/>
        </w:rPr>
      </w:pPr>
      <w:r w:rsidRPr="00880B66">
        <w:rPr>
          <w:rFonts w:ascii="Arial" w:hAnsi="Arial" w:cs="Arial"/>
          <w:b/>
          <w:sz w:val="24"/>
          <w:szCs w:val="24"/>
        </w:rPr>
        <w:t xml:space="preserve">                                   </w:t>
      </w:r>
      <w:r w:rsidRPr="00880B66">
        <w:rPr>
          <w:rFonts w:ascii="Arial" w:hAnsi="Arial" w:cs="Arial"/>
          <w:b/>
          <w:sz w:val="24"/>
          <w:szCs w:val="24"/>
        </w:rPr>
        <w:tab/>
      </w:r>
      <w:r w:rsidRPr="00880B66">
        <w:rPr>
          <w:rFonts w:ascii="Arial" w:hAnsi="Arial" w:cs="Arial"/>
          <w:b/>
          <w:sz w:val="24"/>
          <w:szCs w:val="24"/>
        </w:rPr>
        <w:tab/>
      </w:r>
      <w:r w:rsidRPr="00880B66">
        <w:rPr>
          <w:rFonts w:ascii="Arial" w:hAnsi="Arial" w:cs="Arial"/>
          <w:b/>
          <w:sz w:val="24"/>
          <w:szCs w:val="24"/>
        </w:rPr>
        <w:tab/>
      </w:r>
      <w:bookmarkEnd w:id="1"/>
      <w:r w:rsidR="00D4777E">
        <w:rPr>
          <w:rFonts w:ascii="Arial" w:hAnsi="Arial" w:cs="Arial"/>
          <w:b/>
        </w:rPr>
        <w:t>ZAMJENIK OPĆINSKE NAČELNICE</w:t>
      </w:r>
    </w:p>
    <w:p w:rsidR="00D4777E" w:rsidRDefault="00D4777E" w:rsidP="00D4777E">
      <w:pPr>
        <w:pStyle w:val="NoSpacing"/>
        <w:jc w:val="right"/>
        <w:rPr>
          <w:rFonts w:ascii="Arial" w:hAnsi="Arial" w:cs="Arial"/>
          <w:b/>
        </w:rPr>
      </w:pPr>
      <w:r>
        <w:rPr>
          <w:rFonts w:ascii="Arial" w:hAnsi="Arial" w:cs="Arial"/>
          <w:b/>
        </w:rPr>
        <w:t>KOJI OBNAŠA DUŽNOST OPĆINSKOG NAČELNIKA:</w:t>
      </w:r>
    </w:p>
    <w:p w:rsidR="00D4777E" w:rsidRDefault="00D4777E" w:rsidP="00D4777E">
      <w:pPr>
        <w:pStyle w:val="NoSpacing"/>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Robert Juko, ing.</w:t>
      </w:r>
    </w:p>
    <w:p w:rsidR="00DA0D74" w:rsidRPr="006759C1" w:rsidRDefault="00DA0D74" w:rsidP="00D4777E">
      <w:pPr>
        <w:pStyle w:val="NoSpacing"/>
        <w:jc w:val="right"/>
        <w:rPr>
          <w:rFonts w:ascii="Arial" w:hAnsi="Arial" w:cs="Arial"/>
          <w:b/>
          <w:sz w:val="24"/>
          <w:szCs w:val="24"/>
        </w:rPr>
      </w:pPr>
    </w:p>
    <w:sectPr w:rsidR="00DA0D74" w:rsidRPr="006759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7716"/>
    <w:multiLevelType w:val="hybridMultilevel"/>
    <w:tmpl w:val="AACE1548"/>
    <w:lvl w:ilvl="0" w:tplc="F28207A8">
      <w:start w:val="1"/>
      <w:numFmt w:val="decimal"/>
      <w:lvlText w:val="%1."/>
      <w:lvlJc w:val="left"/>
      <w:pPr>
        <w:tabs>
          <w:tab w:val="num" w:pos="1440"/>
        </w:tabs>
        <w:ind w:left="144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nsid w:val="1C3F65B9"/>
    <w:multiLevelType w:val="hybridMultilevel"/>
    <w:tmpl w:val="4F9801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F7A4936"/>
    <w:multiLevelType w:val="hybridMultilevel"/>
    <w:tmpl w:val="942E3076"/>
    <w:lvl w:ilvl="0" w:tplc="E6D2A74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nsid w:val="20B7475F"/>
    <w:multiLevelType w:val="hybridMultilevel"/>
    <w:tmpl w:val="4AEEE63C"/>
    <w:lvl w:ilvl="0" w:tplc="035AFE0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348D3A1E"/>
    <w:multiLevelType w:val="hybridMultilevel"/>
    <w:tmpl w:val="9246097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52B77AD8"/>
    <w:multiLevelType w:val="hybridMultilevel"/>
    <w:tmpl w:val="8AA09618"/>
    <w:lvl w:ilvl="0" w:tplc="95E4E6B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6E3651BA"/>
    <w:multiLevelType w:val="hybridMultilevel"/>
    <w:tmpl w:val="8BDAA27E"/>
    <w:lvl w:ilvl="0" w:tplc="41747F38">
      <w:start w:val="2"/>
      <w:numFmt w:val="bullet"/>
      <w:lvlText w:val="-"/>
      <w:lvlJc w:val="left"/>
      <w:pPr>
        <w:ind w:left="360" w:hanging="360"/>
      </w:pPr>
      <w:rPr>
        <w:rFonts w:ascii="Arial" w:eastAsia="Times New Roman" w:hAnsi="Arial" w:cs="Aria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nsid w:val="78145C23"/>
    <w:multiLevelType w:val="hybridMultilevel"/>
    <w:tmpl w:val="ED98A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84"/>
    <w:rsid w:val="0004489C"/>
    <w:rsid w:val="0004598A"/>
    <w:rsid w:val="000E4B41"/>
    <w:rsid w:val="00116676"/>
    <w:rsid w:val="00171435"/>
    <w:rsid w:val="001B5F47"/>
    <w:rsid w:val="001E4481"/>
    <w:rsid w:val="002158F9"/>
    <w:rsid w:val="002255BE"/>
    <w:rsid w:val="00267BE5"/>
    <w:rsid w:val="002840A5"/>
    <w:rsid w:val="00296EAF"/>
    <w:rsid w:val="002C5D18"/>
    <w:rsid w:val="002E1B86"/>
    <w:rsid w:val="00305C21"/>
    <w:rsid w:val="00395EDD"/>
    <w:rsid w:val="003C20F3"/>
    <w:rsid w:val="003C2680"/>
    <w:rsid w:val="003D3ECF"/>
    <w:rsid w:val="003E7636"/>
    <w:rsid w:val="00456A96"/>
    <w:rsid w:val="004629B5"/>
    <w:rsid w:val="004C0BAE"/>
    <w:rsid w:val="004E7628"/>
    <w:rsid w:val="00502269"/>
    <w:rsid w:val="005B16AE"/>
    <w:rsid w:val="005B433E"/>
    <w:rsid w:val="005C0ED1"/>
    <w:rsid w:val="006100E4"/>
    <w:rsid w:val="00637FF1"/>
    <w:rsid w:val="0065539E"/>
    <w:rsid w:val="006A6180"/>
    <w:rsid w:val="006D6B54"/>
    <w:rsid w:val="006E155D"/>
    <w:rsid w:val="00703FF4"/>
    <w:rsid w:val="00705140"/>
    <w:rsid w:val="00765DBD"/>
    <w:rsid w:val="007E0C3B"/>
    <w:rsid w:val="007E4C02"/>
    <w:rsid w:val="00802943"/>
    <w:rsid w:val="00807457"/>
    <w:rsid w:val="0083156B"/>
    <w:rsid w:val="00875101"/>
    <w:rsid w:val="00880B66"/>
    <w:rsid w:val="008A7A3F"/>
    <w:rsid w:val="00947F13"/>
    <w:rsid w:val="0095664E"/>
    <w:rsid w:val="009A3750"/>
    <w:rsid w:val="00A41B8B"/>
    <w:rsid w:val="00AA5DBB"/>
    <w:rsid w:val="00B20326"/>
    <w:rsid w:val="00B650A1"/>
    <w:rsid w:val="00B70584"/>
    <w:rsid w:val="00B73028"/>
    <w:rsid w:val="00C7581E"/>
    <w:rsid w:val="00CA1A0B"/>
    <w:rsid w:val="00CB1169"/>
    <w:rsid w:val="00D14DA6"/>
    <w:rsid w:val="00D30493"/>
    <w:rsid w:val="00D4777E"/>
    <w:rsid w:val="00D611D2"/>
    <w:rsid w:val="00D81ED8"/>
    <w:rsid w:val="00D97907"/>
    <w:rsid w:val="00DA0D74"/>
    <w:rsid w:val="00E27763"/>
    <w:rsid w:val="00E4546E"/>
    <w:rsid w:val="00E9162A"/>
    <w:rsid w:val="00F2767E"/>
    <w:rsid w:val="00F90479"/>
    <w:rsid w:val="00F91ABC"/>
    <w:rsid w:val="00FC50CC"/>
    <w:rsid w:val="00FE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1435"/>
    <w:rPr>
      <w:color w:val="0000FF"/>
      <w:u w:val="single"/>
    </w:rPr>
  </w:style>
  <w:style w:type="paragraph" w:styleId="BodyText">
    <w:name w:val="Body Text"/>
    <w:basedOn w:val="Normal"/>
    <w:link w:val="BodyTextChar"/>
    <w:unhideWhenUsed/>
    <w:rsid w:val="00171435"/>
    <w:pPr>
      <w:jc w:val="both"/>
    </w:pPr>
    <w:rPr>
      <w:rFonts w:eastAsia="Calibri"/>
      <w:lang w:val="hr-HR" w:eastAsia="hr-HR"/>
    </w:rPr>
  </w:style>
  <w:style w:type="character" w:customStyle="1" w:styleId="BodyTextChar">
    <w:name w:val="Body Text Char"/>
    <w:basedOn w:val="DefaultParagraphFont"/>
    <w:link w:val="BodyText"/>
    <w:rsid w:val="00171435"/>
    <w:rPr>
      <w:rFonts w:ascii="Times New Roman" w:eastAsia="Calibri" w:hAnsi="Times New Roman" w:cs="Times New Roman"/>
      <w:sz w:val="24"/>
      <w:szCs w:val="24"/>
      <w:lang w:val="hr-HR" w:eastAsia="hr-HR"/>
    </w:rPr>
  </w:style>
  <w:style w:type="paragraph" w:styleId="BodyText2">
    <w:name w:val="Body Text 2"/>
    <w:basedOn w:val="Normal"/>
    <w:link w:val="BodyText2Char"/>
    <w:semiHidden/>
    <w:unhideWhenUsed/>
    <w:rsid w:val="00171435"/>
    <w:pPr>
      <w:spacing w:after="120" w:line="480" w:lineRule="auto"/>
    </w:pPr>
  </w:style>
  <w:style w:type="character" w:customStyle="1" w:styleId="BodyText2Char">
    <w:name w:val="Body Text 2 Char"/>
    <w:basedOn w:val="DefaultParagraphFont"/>
    <w:link w:val="BodyText2"/>
    <w:semiHidden/>
    <w:rsid w:val="00171435"/>
    <w:rPr>
      <w:rFonts w:ascii="Times New Roman" w:eastAsia="Times New Roman" w:hAnsi="Times New Roman" w:cs="Times New Roman"/>
      <w:sz w:val="24"/>
      <w:szCs w:val="24"/>
      <w:lang w:val="hr-BA"/>
    </w:rPr>
  </w:style>
  <w:style w:type="paragraph" w:styleId="NoSpacing">
    <w:name w:val="No Spacing"/>
    <w:link w:val="NoSpacingChar"/>
    <w:uiPriority w:val="1"/>
    <w:qFormat/>
    <w:rsid w:val="00171435"/>
    <w:pPr>
      <w:spacing w:after="0" w:line="240" w:lineRule="auto"/>
    </w:pPr>
    <w:rPr>
      <w:rFonts w:ascii="Calibri" w:eastAsia="Times New Roman" w:hAnsi="Calibri" w:cs="Times New Roman"/>
      <w:lang w:val="hr-HR"/>
    </w:rPr>
  </w:style>
  <w:style w:type="paragraph" w:styleId="ListParagraph">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Emphasis">
    <w:name w:val="Emphasis"/>
    <w:basedOn w:val="DefaultParagraphFont"/>
    <w:qFormat/>
    <w:rsid w:val="00171435"/>
    <w:rPr>
      <w:i/>
      <w:iCs/>
    </w:rPr>
  </w:style>
  <w:style w:type="character" w:customStyle="1" w:styleId="NoSpacingChar">
    <w:name w:val="No Spacing Char"/>
    <w:basedOn w:val="DefaultParagraphFont"/>
    <w:link w:val="NoSpacing"/>
    <w:uiPriority w:val="1"/>
    <w:rsid w:val="00171435"/>
    <w:rPr>
      <w:rFonts w:ascii="Calibri" w:eastAsia="Times New Roman" w:hAnsi="Calibri" w:cs="Times New Roman"/>
      <w:lang w:val="hr-HR"/>
    </w:rPr>
  </w:style>
  <w:style w:type="character" w:styleId="FollowedHyperlink">
    <w:name w:val="FollowedHyperlink"/>
    <w:basedOn w:val="DefaultParagraphFont"/>
    <w:uiPriority w:val="99"/>
    <w:semiHidden/>
    <w:unhideWhenUsed/>
    <w:rsid w:val="005B16AE"/>
    <w:rPr>
      <w:color w:val="800080" w:themeColor="followedHyperlink"/>
      <w:u w:val="single"/>
    </w:rPr>
  </w:style>
  <w:style w:type="paragraph" w:styleId="BalloonText">
    <w:name w:val="Balloon Text"/>
    <w:basedOn w:val="Normal"/>
    <w:link w:val="BalloonTextChar"/>
    <w:uiPriority w:val="99"/>
    <w:semiHidden/>
    <w:unhideWhenUsed/>
    <w:rsid w:val="00705140"/>
    <w:rPr>
      <w:rFonts w:ascii="Tahoma" w:hAnsi="Tahoma" w:cs="Tahoma"/>
      <w:sz w:val="16"/>
      <w:szCs w:val="16"/>
    </w:rPr>
  </w:style>
  <w:style w:type="character" w:customStyle="1" w:styleId="BalloonTextChar">
    <w:name w:val="Balloon Text Char"/>
    <w:basedOn w:val="DefaultParagraphFont"/>
    <w:link w:val="BalloonText"/>
    <w:uiPriority w:val="99"/>
    <w:semiHidden/>
    <w:rsid w:val="00705140"/>
    <w:rPr>
      <w:rFonts w:ascii="Tahoma" w:eastAsia="Times New Roman" w:hAnsi="Tahoma" w:cs="Tahoma"/>
      <w:sz w:val="16"/>
      <w:szCs w:val="16"/>
      <w:lang w:val="hr-BA"/>
    </w:rPr>
  </w:style>
  <w:style w:type="paragraph" w:customStyle="1" w:styleId="NoSpacing1">
    <w:name w:val="No Spacing1"/>
    <w:qFormat/>
    <w:rsid w:val="00D81ED8"/>
    <w:pPr>
      <w:spacing w:after="0" w:line="240" w:lineRule="auto"/>
    </w:pPr>
    <w:rPr>
      <w:rFonts w:ascii="Calibri" w:eastAsia="Times New Roman" w:hAnsi="Calibri" w:cs="Times New Roman"/>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1435"/>
    <w:rPr>
      <w:color w:val="0000FF"/>
      <w:u w:val="single"/>
    </w:rPr>
  </w:style>
  <w:style w:type="paragraph" w:styleId="BodyText">
    <w:name w:val="Body Text"/>
    <w:basedOn w:val="Normal"/>
    <w:link w:val="BodyTextChar"/>
    <w:unhideWhenUsed/>
    <w:rsid w:val="00171435"/>
    <w:pPr>
      <w:jc w:val="both"/>
    </w:pPr>
    <w:rPr>
      <w:rFonts w:eastAsia="Calibri"/>
      <w:lang w:val="hr-HR" w:eastAsia="hr-HR"/>
    </w:rPr>
  </w:style>
  <w:style w:type="character" w:customStyle="1" w:styleId="BodyTextChar">
    <w:name w:val="Body Text Char"/>
    <w:basedOn w:val="DefaultParagraphFont"/>
    <w:link w:val="BodyText"/>
    <w:rsid w:val="00171435"/>
    <w:rPr>
      <w:rFonts w:ascii="Times New Roman" w:eastAsia="Calibri" w:hAnsi="Times New Roman" w:cs="Times New Roman"/>
      <w:sz w:val="24"/>
      <w:szCs w:val="24"/>
      <w:lang w:val="hr-HR" w:eastAsia="hr-HR"/>
    </w:rPr>
  </w:style>
  <w:style w:type="paragraph" w:styleId="BodyText2">
    <w:name w:val="Body Text 2"/>
    <w:basedOn w:val="Normal"/>
    <w:link w:val="BodyText2Char"/>
    <w:semiHidden/>
    <w:unhideWhenUsed/>
    <w:rsid w:val="00171435"/>
    <w:pPr>
      <w:spacing w:after="120" w:line="480" w:lineRule="auto"/>
    </w:pPr>
  </w:style>
  <w:style w:type="character" w:customStyle="1" w:styleId="BodyText2Char">
    <w:name w:val="Body Text 2 Char"/>
    <w:basedOn w:val="DefaultParagraphFont"/>
    <w:link w:val="BodyText2"/>
    <w:semiHidden/>
    <w:rsid w:val="00171435"/>
    <w:rPr>
      <w:rFonts w:ascii="Times New Roman" w:eastAsia="Times New Roman" w:hAnsi="Times New Roman" w:cs="Times New Roman"/>
      <w:sz w:val="24"/>
      <w:szCs w:val="24"/>
      <w:lang w:val="hr-BA"/>
    </w:rPr>
  </w:style>
  <w:style w:type="paragraph" w:styleId="NoSpacing">
    <w:name w:val="No Spacing"/>
    <w:link w:val="NoSpacingChar"/>
    <w:uiPriority w:val="1"/>
    <w:qFormat/>
    <w:rsid w:val="00171435"/>
    <w:pPr>
      <w:spacing w:after="0" w:line="240" w:lineRule="auto"/>
    </w:pPr>
    <w:rPr>
      <w:rFonts w:ascii="Calibri" w:eastAsia="Times New Roman" w:hAnsi="Calibri" w:cs="Times New Roman"/>
      <w:lang w:val="hr-HR"/>
    </w:rPr>
  </w:style>
  <w:style w:type="paragraph" w:styleId="ListParagraph">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Emphasis">
    <w:name w:val="Emphasis"/>
    <w:basedOn w:val="DefaultParagraphFont"/>
    <w:qFormat/>
    <w:rsid w:val="00171435"/>
    <w:rPr>
      <w:i/>
      <w:iCs/>
    </w:rPr>
  </w:style>
  <w:style w:type="character" w:customStyle="1" w:styleId="NoSpacingChar">
    <w:name w:val="No Spacing Char"/>
    <w:basedOn w:val="DefaultParagraphFont"/>
    <w:link w:val="NoSpacing"/>
    <w:uiPriority w:val="1"/>
    <w:rsid w:val="00171435"/>
    <w:rPr>
      <w:rFonts w:ascii="Calibri" w:eastAsia="Times New Roman" w:hAnsi="Calibri" w:cs="Times New Roman"/>
      <w:lang w:val="hr-HR"/>
    </w:rPr>
  </w:style>
  <w:style w:type="character" w:styleId="FollowedHyperlink">
    <w:name w:val="FollowedHyperlink"/>
    <w:basedOn w:val="DefaultParagraphFont"/>
    <w:uiPriority w:val="99"/>
    <w:semiHidden/>
    <w:unhideWhenUsed/>
    <w:rsid w:val="005B16AE"/>
    <w:rPr>
      <w:color w:val="800080" w:themeColor="followedHyperlink"/>
      <w:u w:val="single"/>
    </w:rPr>
  </w:style>
  <w:style w:type="paragraph" w:styleId="BalloonText">
    <w:name w:val="Balloon Text"/>
    <w:basedOn w:val="Normal"/>
    <w:link w:val="BalloonTextChar"/>
    <w:uiPriority w:val="99"/>
    <w:semiHidden/>
    <w:unhideWhenUsed/>
    <w:rsid w:val="00705140"/>
    <w:rPr>
      <w:rFonts w:ascii="Tahoma" w:hAnsi="Tahoma" w:cs="Tahoma"/>
      <w:sz w:val="16"/>
      <w:szCs w:val="16"/>
    </w:rPr>
  </w:style>
  <w:style w:type="character" w:customStyle="1" w:styleId="BalloonTextChar">
    <w:name w:val="Balloon Text Char"/>
    <w:basedOn w:val="DefaultParagraphFont"/>
    <w:link w:val="BalloonText"/>
    <w:uiPriority w:val="99"/>
    <w:semiHidden/>
    <w:rsid w:val="00705140"/>
    <w:rPr>
      <w:rFonts w:ascii="Tahoma" w:eastAsia="Times New Roman" w:hAnsi="Tahoma" w:cs="Tahoma"/>
      <w:sz w:val="16"/>
      <w:szCs w:val="16"/>
      <w:lang w:val="hr-BA"/>
    </w:rPr>
  </w:style>
  <w:style w:type="paragraph" w:customStyle="1" w:styleId="NoSpacing1">
    <w:name w:val="No Spacing1"/>
    <w:qFormat/>
    <w:rsid w:val="00D81ED8"/>
    <w:pPr>
      <w:spacing w:after="0" w:line="240" w:lineRule="auto"/>
    </w:pPr>
    <w:rPr>
      <w:rFonts w:ascii="Calibri" w:eastAsia="Times New Roman" w:hAnsi="Calibri"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b.oib.hr/RpoProvjeriObveznikaPdvWeb/upit" TargetMode="External"/><Relationship Id="rId13" Type="http://schemas.openxmlformats.org/officeDocument/2006/relationships/hyperlink" Target="mailto:razvojna@gracac.h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grac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b.oib.hr/RpoProvjeriObveznikaPdvWeb/up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ib.oib.hr/RpoProvjeriObveznikaPdvWeb/upit" TargetMode="External"/><Relationship Id="rId4" Type="http://schemas.microsoft.com/office/2007/relationships/stylesWithEffects" Target="stylesWithEffects.xml"/><Relationship Id="rId9" Type="http://schemas.openxmlformats.org/officeDocument/2006/relationships/hyperlink" Target="https://oib.oib.hr/RpoProvjeriObveznikaPdvWeb/up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EF5D-0A8E-43BA-B2E4-B8EDFFCA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2020-05-26T07:16:00Z</cp:lastPrinted>
  <dcterms:created xsi:type="dcterms:W3CDTF">2020-05-20T12:49:00Z</dcterms:created>
  <dcterms:modified xsi:type="dcterms:W3CDTF">2020-08-28T08:16:00Z</dcterms:modified>
</cp:coreProperties>
</file>