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F36B" w14:textId="77777777" w:rsidR="00D71AEE" w:rsidRDefault="0084521A" w:rsidP="00D71AEE">
      <w:pPr>
        <w:pStyle w:val="Bezprored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10110A" wp14:editId="506A7BAE">
            <wp:simplePos x="0" y="0"/>
            <wp:positionH relativeFrom="column">
              <wp:posOffset>417456</wp:posOffset>
            </wp:positionH>
            <wp:positionV relativeFrom="paragraph">
              <wp:posOffset>-579867</wp:posOffset>
            </wp:positionV>
            <wp:extent cx="602615" cy="790575"/>
            <wp:effectExtent l="0" t="0" r="0" b="0"/>
            <wp:wrapNone/>
            <wp:docPr id="2" name="Picture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6F4728" w14:textId="77777777" w:rsidR="0084521A" w:rsidRPr="00100953" w:rsidRDefault="0084521A" w:rsidP="0084521A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7D09A9F6" w14:textId="77777777" w:rsidR="0084521A" w:rsidRPr="00DB3F13" w:rsidRDefault="0084521A" w:rsidP="0084521A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>REPUBLIKA HRVATSKA</w:t>
      </w:r>
    </w:p>
    <w:p w14:paraId="76CA39CD" w14:textId="77777777" w:rsidR="0084521A" w:rsidRPr="00DB3F13" w:rsidRDefault="0084521A" w:rsidP="0084521A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>ZADARSKA ŽUPANIJA</w:t>
      </w:r>
    </w:p>
    <w:p w14:paraId="47185BFE" w14:textId="77777777" w:rsidR="0084521A" w:rsidRPr="00DB3F13" w:rsidRDefault="0084521A" w:rsidP="0084521A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>OPĆINA GRAČAC</w:t>
      </w:r>
    </w:p>
    <w:p w14:paraId="0C8DF61E" w14:textId="77777777" w:rsidR="00D71AEE" w:rsidRPr="00DB3F13" w:rsidRDefault="00100953" w:rsidP="00D71AEE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>OPĆINSKO VIJEĆE</w:t>
      </w:r>
    </w:p>
    <w:p w14:paraId="3D27A461" w14:textId="77777777" w:rsidR="00930105" w:rsidRPr="00DB3F13" w:rsidRDefault="00930105" w:rsidP="00D71AEE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 xml:space="preserve">Odbor za javna priznanja </w:t>
      </w:r>
    </w:p>
    <w:p w14:paraId="34DA0205" w14:textId="77777777" w:rsidR="00930105" w:rsidRPr="00DB3F13" w:rsidRDefault="00930105" w:rsidP="00D71AEE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>Općine Gračac</w:t>
      </w:r>
    </w:p>
    <w:p w14:paraId="2A8C390F" w14:textId="723A0069" w:rsidR="00D71AEE" w:rsidRPr="00DB3F13" w:rsidRDefault="00D71AEE" w:rsidP="00D71AEE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 xml:space="preserve">KLASA: </w:t>
      </w:r>
      <w:r w:rsidR="00434769" w:rsidRPr="00DB3F13">
        <w:rPr>
          <w:rFonts w:ascii="Arial" w:hAnsi="Arial" w:cs="Arial"/>
          <w:b/>
          <w:sz w:val="24"/>
          <w:szCs w:val="24"/>
          <w:lang w:val="pl-PL"/>
        </w:rPr>
        <w:t>061-01</w:t>
      </w:r>
      <w:r w:rsidR="003847E8" w:rsidRPr="00DB3F13">
        <w:rPr>
          <w:rFonts w:ascii="Arial" w:hAnsi="Arial" w:cs="Arial"/>
          <w:b/>
          <w:sz w:val="24"/>
          <w:szCs w:val="24"/>
          <w:lang w:val="pl-PL"/>
        </w:rPr>
        <w:t>/2</w:t>
      </w:r>
      <w:r w:rsidR="00484230">
        <w:rPr>
          <w:rFonts w:ascii="Arial" w:hAnsi="Arial" w:cs="Arial"/>
          <w:b/>
          <w:sz w:val="24"/>
          <w:szCs w:val="24"/>
          <w:lang w:val="pl-PL"/>
        </w:rPr>
        <w:t>6</w:t>
      </w:r>
      <w:r w:rsidR="00930105" w:rsidRPr="00DB3F13">
        <w:rPr>
          <w:rFonts w:ascii="Arial" w:hAnsi="Arial" w:cs="Arial"/>
          <w:b/>
          <w:sz w:val="24"/>
          <w:szCs w:val="24"/>
          <w:lang w:val="pl-PL"/>
        </w:rPr>
        <w:t>-01/</w:t>
      </w:r>
      <w:r w:rsidR="003847E8" w:rsidRPr="00DB3F13">
        <w:rPr>
          <w:rFonts w:ascii="Arial" w:hAnsi="Arial" w:cs="Arial"/>
          <w:b/>
          <w:sz w:val="24"/>
          <w:szCs w:val="24"/>
          <w:lang w:val="pl-PL"/>
        </w:rPr>
        <w:t>1</w:t>
      </w:r>
    </w:p>
    <w:p w14:paraId="6075B39D" w14:textId="38C6020C" w:rsidR="00D71AEE" w:rsidRPr="00DB3F13" w:rsidRDefault="003847E8" w:rsidP="00D71AEE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>URBROJ: 2198-31-02-2</w:t>
      </w:r>
      <w:r w:rsidR="00484230">
        <w:rPr>
          <w:rFonts w:ascii="Arial" w:hAnsi="Arial" w:cs="Arial"/>
          <w:b/>
          <w:sz w:val="24"/>
          <w:szCs w:val="24"/>
          <w:lang w:val="pl-PL"/>
        </w:rPr>
        <w:t>6</w:t>
      </w:r>
      <w:r w:rsidR="00930105" w:rsidRPr="00DB3F13">
        <w:rPr>
          <w:rFonts w:ascii="Arial" w:hAnsi="Arial" w:cs="Arial"/>
          <w:b/>
          <w:sz w:val="24"/>
          <w:szCs w:val="24"/>
          <w:lang w:val="pl-PL"/>
        </w:rPr>
        <w:t>-</w:t>
      </w:r>
      <w:r w:rsidR="00B55B8D" w:rsidRPr="00DB3F13">
        <w:rPr>
          <w:rFonts w:ascii="Arial" w:hAnsi="Arial" w:cs="Arial"/>
          <w:b/>
          <w:sz w:val="24"/>
          <w:szCs w:val="24"/>
          <w:lang w:val="pl-PL"/>
        </w:rPr>
        <w:t>1</w:t>
      </w:r>
    </w:p>
    <w:p w14:paraId="1E786C99" w14:textId="7968FA60" w:rsidR="00D71AEE" w:rsidRPr="00DB3F13" w:rsidRDefault="0084521A" w:rsidP="00D71AEE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>Gračac,</w:t>
      </w:r>
      <w:r w:rsidR="00BE0B69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484230">
        <w:rPr>
          <w:rFonts w:ascii="Arial" w:hAnsi="Arial" w:cs="Arial"/>
          <w:b/>
          <w:sz w:val="24"/>
          <w:szCs w:val="24"/>
          <w:lang w:val="pl-PL"/>
        </w:rPr>
        <w:t>25</w:t>
      </w:r>
      <w:r w:rsidR="00BE0B69">
        <w:rPr>
          <w:rFonts w:ascii="Arial" w:hAnsi="Arial" w:cs="Arial"/>
          <w:b/>
          <w:sz w:val="24"/>
          <w:szCs w:val="24"/>
          <w:lang w:val="pl-PL"/>
        </w:rPr>
        <w:t xml:space="preserve">. </w:t>
      </w:r>
      <w:r w:rsidR="00484230">
        <w:rPr>
          <w:rFonts w:ascii="Arial" w:hAnsi="Arial" w:cs="Arial"/>
          <w:b/>
          <w:sz w:val="24"/>
          <w:szCs w:val="24"/>
          <w:lang w:val="pl-PL"/>
        </w:rPr>
        <w:t>veljače</w:t>
      </w:r>
      <w:r w:rsidR="003847E8" w:rsidRPr="00DB3F13">
        <w:rPr>
          <w:rFonts w:ascii="Arial" w:hAnsi="Arial" w:cs="Arial"/>
          <w:b/>
          <w:sz w:val="24"/>
          <w:szCs w:val="24"/>
          <w:lang w:val="pl-PL"/>
        </w:rPr>
        <w:t xml:space="preserve"> 202</w:t>
      </w:r>
      <w:r w:rsidR="00484230">
        <w:rPr>
          <w:rFonts w:ascii="Arial" w:hAnsi="Arial" w:cs="Arial"/>
          <w:b/>
          <w:sz w:val="24"/>
          <w:szCs w:val="24"/>
          <w:lang w:val="pl-PL"/>
        </w:rPr>
        <w:t>6</w:t>
      </w:r>
      <w:r w:rsidR="00D71AEE" w:rsidRPr="00DB3F13">
        <w:rPr>
          <w:rFonts w:ascii="Arial" w:hAnsi="Arial" w:cs="Arial"/>
          <w:b/>
          <w:sz w:val="24"/>
          <w:szCs w:val="24"/>
          <w:lang w:val="pl-PL"/>
        </w:rPr>
        <w:t>. g.</w:t>
      </w:r>
    </w:p>
    <w:p w14:paraId="0CEAE5E7" w14:textId="77777777" w:rsidR="004B7104" w:rsidRPr="00DB3F13" w:rsidRDefault="004B7104" w:rsidP="00D71AEE">
      <w:pPr>
        <w:pStyle w:val="Bezproreda"/>
        <w:rPr>
          <w:rFonts w:ascii="Arial" w:hAnsi="Arial" w:cs="Arial"/>
          <w:sz w:val="24"/>
          <w:szCs w:val="24"/>
          <w:lang w:val="pl-PL"/>
        </w:rPr>
      </w:pPr>
    </w:p>
    <w:p w14:paraId="2A828ADD" w14:textId="77777777" w:rsidR="00497CC9" w:rsidRPr="00DB3F13" w:rsidRDefault="004B7104" w:rsidP="004B7104">
      <w:pPr>
        <w:pStyle w:val="Bezproreda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 xml:space="preserve">Temeljem </w:t>
      </w:r>
      <w:r w:rsidR="00930105" w:rsidRPr="00DB3F13">
        <w:rPr>
          <w:rFonts w:ascii="Arial" w:hAnsi="Arial" w:cs="Arial"/>
          <w:sz w:val="24"/>
          <w:szCs w:val="24"/>
          <w:lang w:val="pl-PL"/>
        </w:rPr>
        <w:t xml:space="preserve">čl. 8. Statuta Općine Gračac </w:t>
      </w:r>
      <w:r w:rsidR="00512E51" w:rsidRPr="00DB3F13">
        <w:rPr>
          <w:rFonts w:ascii="Arial" w:hAnsi="Arial" w:cs="Arial"/>
          <w:sz w:val="24"/>
          <w:szCs w:val="24"/>
          <w:lang w:val="pl-PL"/>
        </w:rPr>
        <w:t>(„Službeni glasnik Zadarske županije“, broj 11/13, „Službeni glasnik Općine Gračac“ 1/18</w:t>
      </w:r>
      <w:r w:rsidR="00E022B4" w:rsidRPr="00DB3F13">
        <w:rPr>
          <w:rFonts w:ascii="Arial" w:hAnsi="Arial" w:cs="Arial"/>
          <w:sz w:val="24"/>
          <w:szCs w:val="24"/>
          <w:lang w:val="pl-PL"/>
        </w:rPr>
        <w:t>, 1/20</w:t>
      </w:r>
      <w:r w:rsidR="00165451" w:rsidRPr="00DB3F13">
        <w:rPr>
          <w:rFonts w:ascii="Arial" w:hAnsi="Arial" w:cs="Arial"/>
          <w:sz w:val="24"/>
          <w:szCs w:val="24"/>
          <w:lang w:val="pl-PL"/>
        </w:rPr>
        <w:t>, 4/21</w:t>
      </w:r>
      <w:r w:rsidR="00512E51" w:rsidRPr="00DB3F13">
        <w:rPr>
          <w:rFonts w:ascii="Arial" w:hAnsi="Arial" w:cs="Arial"/>
          <w:sz w:val="24"/>
          <w:szCs w:val="24"/>
          <w:lang w:val="pl-PL"/>
        </w:rPr>
        <w:t>)</w:t>
      </w:r>
      <w:r w:rsidR="00930105" w:rsidRPr="00DB3F13">
        <w:rPr>
          <w:rFonts w:ascii="Arial" w:hAnsi="Arial" w:cs="Arial"/>
          <w:sz w:val="24"/>
          <w:szCs w:val="24"/>
          <w:lang w:val="pl-PL"/>
        </w:rPr>
        <w:t xml:space="preserve"> te </w:t>
      </w:r>
      <w:r w:rsidR="00165C68" w:rsidRPr="00DB3F13">
        <w:rPr>
          <w:rFonts w:ascii="Arial" w:hAnsi="Arial" w:cs="Arial"/>
          <w:sz w:val="24"/>
          <w:szCs w:val="24"/>
          <w:lang w:val="pl-PL"/>
        </w:rPr>
        <w:t xml:space="preserve">čl. 10. </w:t>
      </w:r>
      <w:r w:rsidR="00930105" w:rsidRPr="00DB3F13">
        <w:rPr>
          <w:rFonts w:ascii="Arial" w:hAnsi="Arial" w:cs="Arial"/>
          <w:sz w:val="24"/>
          <w:szCs w:val="24"/>
          <w:lang w:val="pl-PL"/>
        </w:rPr>
        <w:t>Odluke o javnim priznanjima Općine Gračac („Službeni glasnik Općine Gračac“ 2/14), Odbor za javna priznanja Općine Gračac raspisuje i objavljuje</w:t>
      </w:r>
    </w:p>
    <w:p w14:paraId="6D15FFBF" w14:textId="77777777" w:rsidR="004B7104" w:rsidRPr="00DB3F13" w:rsidRDefault="004B7104" w:rsidP="004B7104">
      <w:pPr>
        <w:pStyle w:val="Bezproreda"/>
        <w:jc w:val="both"/>
        <w:rPr>
          <w:rFonts w:ascii="Arial" w:hAnsi="Arial" w:cs="Arial"/>
          <w:sz w:val="24"/>
          <w:szCs w:val="24"/>
          <w:lang w:val="pl-PL"/>
        </w:rPr>
      </w:pPr>
    </w:p>
    <w:p w14:paraId="00013CD3" w14:textId="77777777" w:rsidR="00930105" w:rsidRPr="00DB3F13" w:rsidRDefault="00930105" w:rsidP="004B7104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 xml:space="preserve">JAVNI POZIV ZA DOSTAVU PRIJEDLOGA </w:t>
      </w:r>
    </w:p>
    <w:p w14:paraId="4A8716A3" w14:textId="77777777" w:rsidR="00930105" w:rsidRPr="00DB3F13" w:rsidRDefault="00930105" w:rsidP="004B7104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 xml:space="preserve">ZA DODJELU JAVNIH PRIZNANJA </w:t>
      </w:r>
    </w:p>
    <w:p w14:paraId="3B7C3698" w14:textId="5D825FB8" w:rsidR="00497CC9" w:rsidRPr="00DB3F13" w:rsidRDefault="003847E8" w:rsidP="004B7104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>OPĆINE GRAČAC U 202</w:t>
      </w:r>
      <w:r w:rsidR="00484230">
        <w:rPr>
          <w:rFonts w:ascii="Arial" w:hAnsi="Arial" w:cs="Arial"/>
          <w:b/>
          <w:sz w:val="24"/>
          <w:szCs w:val="24"/>
          <w:lang w:val="pl-PL"/>
        </w:rPr>
        <w:t>6</w:t>
      </w:r>
      <w:r w:rsidR="00930105" w:rsidRPr="00DB3F13">
        <w:rPr>
          <w:rFonts w:ascii="Arial" w:hAnsi="Arial" w:cs="Arial"/>
          <w:b/>
          <w:sz w:val="24"/>
          <w:szCs w:val="24"/>
          <w:lang w:val="pl-PL"/>
        </w:rPr>
        <w:t>. GODINI</w:t>
      </w:r>
    </w:p>
    <w:p w14:paraId="27474295" w14:textId="77777777" w:rsidR="004B7104" w:rsidRPr="00DB3F13" w:rsidRDefault="004B7104" w:rsidP="00FA47F2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</w:p>
    <w:p w14:paraId="73D20E0A" w14:textId="08911964" w:rsidR="00C516BE" w:rsidRPr="00186755" w:rsidRDefault="00930105" w:rsidP="00930105">
      <w:pPr>
        <w:ind w:firstLine="720"/>
        <w:jc w:val="both"/>
        <w:rPr>
          <w:rFonts w:ascii="Arial" w:eastAsia="Arial Unicode MS" w:hAnsi="Arial" w:cs="Arial"/>
          <w:sz w:val="24"/>
          <w:szCs w:val="24"/>
          <w:lang w:val="pl-PL"/>
        </w:rPr>
      </w:pPr>
      <w:r w:rsidRPr="00DB3F13">
        <w:rPr>
          <w:rFonts w:ascii="Arial" w:eastAsia="Arial Unicode MS" w:hAnsi="Arial" w:cs="Arial"/>
          <w:sz w:val="24"/>
          <w:szCs w:val="24"/>
          <w:lang w:val="pl-PL"/>
        </w:rPr>
        <w:t>Pozivamo ovlaštene predlagatelje da dostave prijedloge za dodjelu javni</w:t>
      </w:r>
      <w:r w:rsidR="003847E8" w:rsidRPr="00DB3F13">
        <w:rPr>
          <w:rFonts w:ascii="Arial" w:eastAsia="Arial Unicode MS" w:hAnsi="Arial" w:cs="Arial"/>
          <w:sz w:val="24"/>
          <w:szCs w:val="24"/>
          <w:lang w:val="pl-PL"/>
        </w:rPr>
        <w:t xml:space="preserve">h </w:t>
      </w:r>
      <w:r w:rsidR="003847E8" w:rsidRPr="00186755">
        <w:rPr>
          <w:rFonts w:ascii="Arial" w:eastAsia="Arial Unicode MS" w:hAnsi="Arial" w:cs="Arial"/>
          <w:sz w:val="24"/>
          <w:szCs w:val="24"/>
          <w:lang w:val="pl-PL"/>
        </w:rPr>
        <w:t>priznanja Općine Gračac u 202</w:t>
      </w:r>
      <w:r w:rsidR="00484230" w:rsidRPr="00186755">
        <w:rPr>
          <w:rFonts w:ascii="Arial" w:eastAsia="Arial Unicode MS" w:hAnsi="Arial" w:cs="Arial"/>
          <w:sz w:val="24"/>
          <w:szCs w:val="24"/>
          <w:lang w:val="pl-PL"/>
        </w:rPr>
        <w:t>6</w:t>
      </w:r>
      <w:r w:rsidRPr="00186755">
        <w:rPr>
          <w:rFonts w:ascii="Arial" w:eastAsia="Arial Unicode MS" w:hAnsi="Arial" w:cs="Arial"/>
          <w:sz w:val="24"/>
          <w:szCs w:val="24"/>
          <w:lang w:val="pl-PL"/>
        </w:rPr>
        <w:t>. godini u kategorijama:</w:t>
      </w:r>
    </w:p>
    <w:p w14:paraId="0C34E86D" w14:textId="78D56D85" w:rsidR="0061350F" w:rsidRPr="00186755" w:rsidRDefault="00186755" w:rsidP="005D39D1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val="pl-PL"/>
        </w:rPr>
      </w:pPr>
      <w:r w:rsidRPr="00186755">
        <w:rPr>
          <w:rFonts w:ascii="Arial" w:eastAsia="Arial Unicode MS" w:hAnsi="Arial" w:cs="Arial"/>
          <w:sz w:val="24"/>
          <w:szCs w:val="24"/>
          <w:lang w:val="pl-PL"/>
        </w:rPr>
        <w:t>1</w:t>
      </w:r>
      <w:r w:rsidR="005D39D1" w:rsidRPr="00186755">
        <w:rPr>
          <w:rFonts w:ascii="Arial" w:eastAsia="Arial Unicode MS" w:hAnsi="Arial" w:cs="Arial"/>
          <w:sz w:val="24"/>
          <w:szCs w:val="24"/>
          <w:lang w:val="pl-PL"/>
        </w:rPr>
        <w:t xml:space="preserve">. </w:t>
      </w:r>
      <w:r w:rsidR="0061350F" w:rsidRPr="00186755">
        <w:rPr>
          <w:rFonts w:ascii="Arial" w:eastAsia="Arial Unicode MS" w:hAnsi="Arial" w:cs="Arial"/>
          <w:sz w:val="24"/>
          <w:szCs w:val="24"/>
          <w:lang w:val="pl-PL"/>
        </w:rPr>
        <w:t>Godišnja nagrada Općine Gračac- 1 javno priznanje</w:t>
      </w:r>
    </w:p>
    <w:p w14:paraId="0298A280" w14:textId="3C3538DE" w:rsidR="0061350F" w:rsidRPr="00DB3F13" w:rsidRDefault="00186755" w:rsidP="0061350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val="pl-PL"/>
        </w:rPr>
      </w:pPr>
      <w:r w:rsidRPr="00186755">
        <w:rPr>
          <w:rFonts w:ascii="Arial" w:eastAsia="Arial Unicode MS" w:hAnsi="Arial" w:cs="Arial"/>
          <w:sz w:val="24"/>
          <w:szCs w:val="24"/>
          <w:lang w:val="pl-PL"/>
        </w:rPr>
        <w:t>2</w:t>
      </w:r>
      <w:r w:rsidR="0061350F" w:rsidRPr="00186755">
        <w:rPr>
          <w:rFonts w:ascii="Arial" w:eastAsia="Arial Unicode MS" w:hAnsi="Arial" w:cs="Arial"/>
          <w:sz w:val="24"/>
          <w:szCs w:val="24"/>
          <w:lang w:val="pl-PL"/>
        </w:rPr>
        <w:t xml:space="preserve">. Zahvalnica Općine Gračac- </w:t>
      </w:r>
      <w:r w:rsidRPr="00186755">
        <w:rPr>
          <w:rFonts w:ascii="Arial" w:eastAsia="Arial Unicode MS" w:hAnsi="Arial" w:cs="Arial"/>
          <w:sz w:val="24"/>
          <w:szCs w:val="24"/>
          <w:lang w:val="pl-PL"/>
        </w:rPr>
        <w:t>5</w:t>
      </w:r>
      <w:r w:rsidR="0061350F" w:rsidRPr="00186755">
        <w:rPr>
          <w:rFonts w:ascii="Arial" w:eastAsia="Arial Unicode MS" w:hAnsi="Arial" w:cs="Arial"/>
          <w:sz w:val="24"/>
          <w:szCs w:val="24"/>
          <w:lang w:val="pl-PL"/>
        </w:rPr>
        <w:t xml:space="preserve"> javn</w:t>
      </w:r>
      <w:r>
        <w:rPr>
          <w:rFonts w:ascii="Arial" w:eastAsia="Arial Unicode MS" w:hAnsi="Arial" w:cs="Arial"/>
          <w:sz w:val="24"/>
          <w:szCs w:val="24"/>
          <w:lang w:val="pl-PL"/>
        </w:rPr>
        <w:t>ih</w:t>
      </w:r>
      <w:r w:rsidR="0061350F" w:rsidRPr="00186755">
        <w:rPr>
          <w:rFonts w:ascii="Arial" w:eastAsia="Arial Unicode MS" w:hAnsi="Arial" w:cs="Arial"/>
          <w:sz w:val="24"/>
          <w:szCs w:val="24"/>
          <w:lang w:val="pl-PL"/>
        </w:rPr>
        <w:t xml:space="preserve"> priznanj</w:t>
      </w:r>
      <w:r w:rsidR="00BE0B69" w:rsidRPr="00186755">
        <w:rPr>
          <w:rFonts w:ascii="Arial" w:eastAsia="Arial Unicode MS" w:hAnsi="Arial" w:cs="Arial"/>
          <w:sz w:val="24"/>
          <w:szCs w:val="24"/>
          <w:lang w:val="pl-PL"/>
        </w:rPr>
        <w:t>a</w:t>
      </w:r>
    </w:p>
    <w:p w14:paraId="7608AA34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val="pl-PL"/>
        </w:rPr>
      </w:pPr>
    </w:p>
    <w:p w14:paraId="457671AB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val="pl-PL"/>
        </w:rPr>
      </w:pPr>
      <w:r w:rsidRPr="00DB3F13">
        <w:rPr>
          <w:rFonts w:ascii="Arial" w:eastAsia="Arial Unicode MS" w:hAnsi="Arial" w:cs="Arial"/>
          <w:sz w:val="24"/>
          <w:szCs w:val="24"/>
          <w:lang w:val="pl-PL"/>
        </w:rPr>
        <w:t>GODIŠNJA NAGRADA OPĆINE GRAČAC:</w:t>
      </w:r>
    </w:p>
    <w:p w14:paraId="6BF392CC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val="pl-PL"/>
        </w:rPr>
      </w:pPr>
    </w:p>
    <w:p w14:paraId="7A53889A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pl-PL"/>
        </w:rPr>
      </w:pPr>
      <w:r w:rsidRPr="00DB3F13">
        <w:rPr>
          <w:rFonts w:ascii="Arial" w:eastAsia="Arial Unicode MS" w:hAnsi="Arial" w:cs="Arial"/>
          <w:sz w:val="24"/>
          <w:szCs w:val="24"/>
          <w:lang w:val="pl-PL"/>
        </w:rPr>
        <w:tab/>
        <w:t xml:space="preserve">Godišnja nagrada Općine Gračac je javno priznanje koje se dodjeljuje za doprinos i postignuća koja su od osobitog značenja za Općinu Gračac, a ostvarena su tijekom posljednje dvije godine koje prethode godini u kojoj se dodjeljuje nagrada. </w:t>
      </w:r>
    </w:p>
    <w:p w14:paraId="71AC7CBF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pl-PL"/>
        </w:rPr>
      </w:pPr>
    </w:p>
    <w:p w14:paraId="013A8E85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pl-PL"/>
        </w:rPr>
      </w:pPr>
      <w:r w:rsidRPr="00DB3F13">
        <w:rPr>
          <w:rFonts w:ascii="Arial" w:eastAsia="Arial Unicode MS" w:hAnsi="Arial" w:cs="Arial"/>
          <w:sz w:val="24"/>
          <w:szCs w:val="24"/>
          <w:lang w:val="pl-PL"/>
        </w:rPr>
        <w:tab/>
        <w:t xml:space="preserve">Godišnja nagrada Općine Gračac dodjeljuje se domaćoj ili stranoj fizičkoj ili pravnoj osobi za postignuća u područjima gospodarstva, znanosti, kulture, zdravstva i socijalne skrbi, odgoja i obrazovanja, sporta, tehničke kulture, zaštite okoliša te drugih javnih djelatnosti. </w:t>
      </w:r>
    </w:p>
    <w:p w14:paraId="42102C7B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val="pl-PL"/>
        </w:rPr>
      </w:pPr>
    </w:p>
    <w:p w14:paraId="018743C7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val="pl-PL"/>
        </w:rPr>
      </w:pPr>
      <w:r w:rsidRPr="00DB3F13">
        <w:rPr>
          <w:rFonts w:ascii="Arial" w:eastAsia="Arial Unicode MS" w:hAnsi="Arial" w:cs="Arial"/>
          <w:sz w:val="24"/>
          <w:szCs w:val="24"/>
          <w:lang w:val="pl-PL"/>
        </w:rPr>
        <w:t>ZAHVALNICA OPĆINE GRAČAC:</w:t>
      </w:r>
    </w:p>
    <w:p w14:paraId="3D3FDBA5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  <w:lang w:val="pl-PL"/>
        </w:rPr>
      </w:pPr>
    </w:p>
    <w:p w14:paraId="55DA252E" w14:textId="77777777" w:rsidR="0061350F" w:rsidRPr="00DB3F13" w:rsidRDefault="0061350F" w:rsidP="006135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val="pl-PL"/>
        </w:rPr>
      </w:pPr>
      <w:r w:rsidRPr="00DB3F13">
        <w:rPr>
          <w:rFonts w:ascii="Arial" w:eastAsia="Arial Unicode MS" w:hAnsi="Arial" w:cs="Arial"/>
          <w:sz w:val="24"/>
          <w:szCs w:val="24"/>
          <w:lang w:val="pl-PL"/>
        </w:rPr>
        <w:tab/>
        <w:t>Zahvalnica Općine Gračac je javno priznanje koje se dodjeljuje fizičkim i pravnim osobama za donacije i slične aktivnosti, kao i za uspješnu suradnju te za doprinos zajednici.</w:t>
      </w:r>
    </w:p>
    <w:p w14:paraId="2CD12BA8" w14:textId="77777777" w:rsidR="00497CC9" w:rsidRPr="00DB3F13" w:rsidRDefault="00497CC9" w:rsidP="00497C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l-PL"/>
        </w:rPr>
      </w:pPr>
    </w:p>
    <w:p w14:paraId="6F848C9E" w14:textId="77777777" w:rsidR="00EA7C02" w:rsidRPr="00DB3F13" w:rsidRDefault="00EA7C02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4B137944" w14:textId="77777777" w:rsidR="008A6D83" w:rsidRPr="00DB3F13" w:rsidRDefault="008A6D83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DB3F13">
        <w:rPr>
          <w:rFonts w:ascii="Arial" w:hAnsi="Arial" w:cs="Arial"/>
          <w:b/>
          <w:sz w:val="24"/>
          <w:szCs w:val="24"/>
          <w:u w:val="single"/>
          <w:lang w:val="pl-PL"/>
        </w:rPr>
        <w:t>ZAJEDNIČKE ODREDBE:</w:t>
      </w:r>
    </w:p>
    <w:p w14:paraId="452006E3" w14:textId="77777777" w:rsidR="00996D57" w:rsidRPr="00DB3F13" w:rsidRDefault="00996D57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ab/>
      </w:r>
      <w:r w:rsidR="00497CC9" w:rsidRPr="00DB3F13">
        <w:rPr>
          <w:rFonts w:ascii="Arial" w:hAnsi="Arial" w:cs="Arial"/>
          <w:sz w:val="24"/>
          <w:szCs w:val="24"/>
          <w:lang w:val="pl-PL"/>
        </w:rPr>
        <w:t xml:space="preserve">Istoj fizičkoj ili pravnoj osobi godišnje se može dodijeliti samo jedno javno priznanje </w:t>
      </w:r>
      <w:r w:rsidRPr="00DB3F13">
        <w:rPr>
          <w:rFonts w:ascii="Arial" w:hAnsi="Arial" w:cs="Arial"/>
          <w:sz w:val="24"/>
          <w:szCs w:val="24"/>
          <w:lang w:val="pl-PL"/>
        </w:rPr>
        <w:t>Općine Gračac</w:t>
      </w:r>
      <w:r w:rsidR="00497CC9" w:rsidRPr="00DB3F13">
        <w:rPr>
          <w:rFonts w:ascii="Arial" w:hAnsi="Arial" w:cs="Arial"/>
          <w:sz w:val="24"/>
          <w:szCs w:val="24"/>
          <w:lang w:val="pl-PL"/>
        </w:rPr>
        <w:t>.</w:t>
      </w:r>
    </w:p>
    <w:p w14:paraId="78B4FC7E" w14:textId="77777777" w:rsidR="00497CC9" w:rsidRPr="00DB3F13" w:rsidRDefault="00497CC9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5247594B" w14:textId="77777777" w:rsidR="00091374" w:rsidRPr="00DB3F13" w:rsidRDefault="00091374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lastRenderedPageBreak/>
        <w:tab/>
        <w:t>Javna priznanja dodjeljuju se osobama za života, a iznimno mogu se dodijeliti i posmrtno.</w:t>
      </w:r>
    </w:p>
    <w:p w14:paraId="16398544" w14:textId="77777777" w:rsidR="008A6D83" w:rsidRPr="00DB3F13" w:rsidRDefault="008A6D83" w:rsidP="00497CC9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val="pl-PL"/>
        </w:rPr>
      </w:pPr>
    </w:p>
    <w:p w14:paraId="37BA2E36" w14:textId="77777777" w:rsidR="008A6D83" w:rsidRPr="00DB3F13" w:rsidRDefault="008A6D83" w:rsidP="008A6D8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Nakon provedenog postupka po ovom Javnom pozivu, o</w:t>
      </w:r>
      <w:r w:rsidR="00497CC9" w:rsidRPr="00DB3F13">
        <w:rPr>
          <w:rFonts w:ascii="Arial" w:hAnsi="Arial" w:cs="Arial"/>
          <w:sz w:val="24"/>
          <w:szCs w:val="24"/>
          <w:lang w:val="pl-PL"/>
        </w:rPr>
        <w:t xml:space="preserve">dluku o dodjeli javnih priznanja </w:t>
      </w:r>
      <w:r w:rsidR="00996D57" w:rsidRPr="00DB3F13">
        <w:rPr>
          <w:rFonts w:ascii="Arial" w:hAnsi="Arial" w:cs="Arial"/>
          <w:sz w:val="24"/>
          <w:szCs w:val="24"/>
          <w:lang w:val="pl-PL"/>
        </w:rPr>
        <w:t>Općine Gračac</w:t>
      </w:r>
      <w:r w:rsidR="00497CC9" w:rsidRPr="00DB3F13">
        <w:rPr>
          <w:rFonts w:ascii="Arial" w:hAnsi="Arial" w:cs="Arial"/>
          <w:sz w:val="24"/>
          <w:szCs w:val="24"/>
          <w:lang w:val="pl-PL"/>
        </w:rPr>
        <w:t xml:space="preserve"> donosi </w:t>
      </w:r>
      <w:r w:rsidR="00996D57" w:rsidRPr="00DB3F13">
        <w:rPr>
          <w:rFonts w:ascii="Arial" w:hAnsi="Arial" w:cs="Arial"/>
          <w:sz w:val="24"/>
          <w:szCs w:val="24"/>
          <w:lang w:val="pl-PL"/>
        </w:rPr>
        <w:t>Općinsko vijeće Općine Gračac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 na temelju prijedloga </w:t>
      </w:r>
      <w:r w:rsidR="00497CC9" w:rsidRPr="00DB3F13">
        <w:rPr>
          <w:rFonts w:ascii="Arial" w:hAnsi="Arial" w:cs="Arial"/>
          <w:sz w:val="24"/>
          <w:szCs w:val="24"/>
          <w:lang w:val="pl-PL"/>
        </w:rPr>
        <w:t xml:space="preserve">Odbora za javna priznanja </w:t>
      </w:r>
      <w:r w:rsidR="00996D57" w:rsidRPr="00DB3F13">
        <w:rPr>
          <w:rFonts w:ascii="Arial" w:hAnsi="Arial" w:cs="Arial"/>
          <w:sz w:val="24"/>
          <w:szCs w:val="24"/>
          <w:lang w:val="pl-PL"/>
        </w:rPr>
        <w:t>Općine Gračac</w:t>
      </w:r>
      <w:r w:rsidRPr="00DB3F13">
        <w:rPr>
          <w:rFonts w:ascii="Arial" w:hAnsi="Arial" w:cs="Arial"/>
          <w:sz w:val="24"/>
          <w:szCs w:val="24"/>
          <w:lang w:val="pl-PL"/>
        </w:rPr>
        <w:t>.</w:t>
      </w:r>
    </w:p>
    <w:p w14:paraId="7C8BA368" w14:textId="77777777" w:rsidR="008A6D83" w:rsidRPr="00DB3F13" w:rsidRDefault="008A6D83" w:rsidP="008A6D8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val="pl-PL"/>
        </w:rPr>
      </w:pPr>
    </w:p>
    <w:p w14:paraId="1408CC2A" w14:textId="77777777" w:rsidR="008A6D83" w:rsidRPr="00DB3F13" w:rsidRDefault="008A6D83" w:rsidP="008A6D8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ab/>
        <w:t>Javna priznanja dobitnicima će biti uručena na svečanoj sjednici prigodom Dana Općine Gračac.</w:t>
      </w:r>
    </w:p>
    <w:p w14:paraId="308D12A4" w14:textId="77777777" w:rsidR="000E6BB7" w:rsidRPr="00DB3F13" w:rsidRDefault="000E6BB7" w:rsidP="00A15E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2F10FDF0" w14:textId="77777777" w:rsidR="008A6D83" w:rsidRPr="00DB3F13" w:rsidRDefault="008A6D83" w:rsidP="008A6D8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val="pl-PL"/>
        </w:rPr>
      </w:pPr>
    </w:p>
    <w:p w14:paraId="39EAAA4B" w14:textId="77777777" w:rsidR="008A6D83" w:rsidRPr="00DB3F13" w:rsidRDefault="008A6D83" w:rsidP="008A6D83">
      <w:pPr>
        <w:pStyle w:val="Bezproreda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DB3F13">
        <w:rPr>
          <w:rFonts w:ascii="Arial" w:hAnsi="Arial" w:cs="Arial"/>
          <w:b/>
          <w:sz w:val="24"/>
          <w:szCs w:val="24"/>
          <w:u w:val="single"/>
          <w:lang w:val="pl-PL"/>
        </w:rPr>
        <w:t>OVLAŠTENI PREDLAGATELJI, DOKUMENTACIJA I ROKOVI ZA PODNOŠENJE PRIJEDLOGA ODBORU ZA JAVNA PRIZNANJA:</w:t>
      </w:r>
    </w:p>
    <w:p w14:paraId="7A93CB5F" w14:textId="77777777" w:rsidR="00497CC9" w:rsidRPr="00DB3F13" w:rsidRDefault="00497CC9" w:rsidP="008A6D8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2EDEA55" w14:textId="77777777" w:rsidR="00497CC9" w:rsidRPr="00DB3F13" w:rsidRDefault="00497CC9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 xml:space="preserve">Pravo podnošenja prijedloga za dodjelu </w:t>
      </w:r>
      <w:r w:rsidR="00996D57" w:rsidRPr="00DB3F13">
        <w:rPr>
          <w:rFonts w:ascii="Arial" w:hAnsi="Arial" w:cs="Arial"/>
          <w:sz w:val="24"/>
          <w:szCs w:val="24"/>
          <w:lang w:val="pl-PL"/>
        </w:rPr>
        <w:t>javnih priznanja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 imaju građani </w:t>
      </w:r>
      <w:r w:rsidR="00996D57" w:rsidRPr="00DB3F13">
        <w:rPr>
          <w:rFonts w:ascii="Arial" w:hAnsi="Arial" w:cs="Arial"/>
          <w:sz w:val="24"/>
          <w:szCs w:val="24"/>
          <w:lang w:val="pl-PL"/>
        </w:rPr>
        <w:t>Općine Gračac</w:t>
      </w:r>
      <w:r w:rsidRPr="00DB3F13">
        <w:rPr>
          <w:rFonts w:ascii="Arial" w:hAnsi="Arial" w:cs="Arial"/>
          <w:sz w:val="24"/>
          <w:szCs w:val="24"/>
          <w:lang w:val="pl-PL"/>
        </w:rPr>
        <w:t>, domaće pravne osobe</w:t>
      </w:r>
      <w:r w:rsidR="00996D57" w:rsidRPr="00DB3F13">
        <w:rPr>
          <w:rFonts w:ascii="Arial" w:hAnsi="Arial" w:cs="Arial"/>
          <w:sz w:val="24"/>
          <w:szCs w:val="24"/>
          <w:lang w:val="pl-PL"/>
        </w:rPr>
        <w:t xml:space="preserve">, </w:t>
      </w:r>
      <w:r w:rsidR="007C4162" w:rsidRPr="00DB3F13">
        <w:rPr>
          <w:rFonts w:ascii="Arial" w:hAnsi="Arial" w:cs="Arial"/>
          <w:sz w:val="24"/>
          <w:szCs w:val="24"/>
          <w:lang w:val="pl-PL"/>
        </w:rPr>
        <w:t>vijećnici Općinskog vijeća Općine Gračac i općinski načelnik Općine Gračac.</w:t>
      </w:r>
    </w:p>
    <w:p w14:paraId="4C438B3B" w14:textId="77777777" w:rsidR="007C4162" w:rsidRPr="00DB3F13" w:rsidRDefault="007C4162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564133CB" w14:textId="77777777" w:rsidR="00647623" w:rsidRPr="00DB3F13" w:rsidRDefault="00647623" w:rsidP="006476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Prijedlozi za dodjelu javnih priznanja Općine Gračac podnose se Odboru za javna priznanja Općine Gračac u pisanom obliku.</w:t>
      </w:r>
    </w:p>
    <w:p w14:paraId="1E6CD907" w14:textId="77777777" w:rsidR="00497CC9" w:rsidRPr="00DB3F13" w:rsidRDefault="00647623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 xml:space="preserve">  </w:t>
      </w:r>
      <w:r w:rsidR="007C4162" w:rsidRPr="00DB3F13">
        <w:rPr>
          <w:rFonts w:ascii="Arial" w:hAnsi="Arial" w:cs="Arial"/>
          <w:sz w:val="24"/>
          <w:szCs w:val="24"/>
          <w:lang w:val="pl-PL"/>
        </w:rPr>
        <w:tab/>
      </w:r>
      <w:r w:rsidR="00497CC9" w:rsidRPr="00DB3F1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0CE92B2" w14:textId="77777777" w:rsidR="00647623" w:rsidRPr="00DB3F13" w:rsidRDefault="00497CC9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Pisani prijedlo</w:t>
      </w:r>
      <w:r w:rsidR="00647623" w:rsidRPr="00DB3F13">
        <w:rPr>
          <w:rFonts w:ascii="Arial" w:hAnsi="Arial" w:cs="Arial"/>
          <w:sz w:val="24"/>
          <w:szCs w:val="24"/>
          <w:lang w:val="pl-PL"/>
        </w:rPr>
        <w:t>g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 za dodjelu javnog priznanja </w:t>
      </w:r>
      <w:r w:rsidR="007C4162" w:rsidRPr="00DB3F13">
        <w:rPr>
          <w:rFonts w:ascii="Arial" w:hAnsi="Arial" w:cs="Arial"/>
          <w:sz w:val="24"/>
          <w:szCs w:val="24"/>
          <w:lang w:val="pl-PL"/>
        </w:rPr>
        <w:t>Općine Gračac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 obvezno sadrži: </w:t>
      </w:r>
    </w:p>
    <w:p w14:paraId="1FDE9680" w14:textId="77777777" w:rsidR="00647623" w:rsidRPr="00DB3F13" w:rsidRDefault="00647623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39406C31" w14:textId="77777777" w:rsidR="00647623" w:rsidRPr="00DB3F13" w:rsidRDefault="00497CC9" w:rsidP="0064762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ime i prezime odnosno naziv podnositelja prijedloga,</w:t>
      </w:r>
    </w:p>
    <w:p w14:paraId="77835669" w14:textId="77777777" w:rsidR="00647623" w:rsidRPr="00DB3F13" w:rsidRDefault="00497CC9" w:rsidP="0064762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 xml:space="preserve">prebivalište ili sjedište podnositelja prijedloga, </w:t>
      </w:r>
    </w:p>
    <w:p w14:paraId="0496E658" w14:textId="77777777" w:rsidR="00647623" w:rsidRPr="00DB3F13" w:rsidRDefault="00497CC9" w:rsidP="0064762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osobno ime ili naziv osobe na koju se prijedlog odnosi</w:t>
      </w:r>
    </w:p>
    <w:p w14:paraId="2C0F7C89" w14:textId="77777777" w:rsidR="00647623" w:rsidRPr="00DB3F13" w:rsidRDefault="00647623" w:rsidP="0064762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 xml:space="preserve">osnovne podatke </w:t>
      </w:r>
      <w:r w:rsidR="00497CC9" w:rsidRPr="00DB3F13">
        <w:rPr>
          <w:rFonts w:ascii="Arial" w:hAnsi="Arial" w:cs="Arial"/>
          <w:sz w:val="24"/>
          <w:szCs w:val="24"/>
          <w:lang w:val="pl-PL"/>
        </w:rPr>
        <w:t xml:space="preserve">o 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predloženoj </w:t>
      </w:r>
      <w:r w:rsidR="00497CC9" w:rsidRPr="00DB3F13">
        <w:rPr>
          <w:rFonts w:ascii="Arial" w:hAnsi="Arial" w:cs="Arial"/>
          <w:sz w:val="24"/>
          <w:szCs w:val="24"/>
          <w:lang w:val="pl-PL"/>
        </w:rPr>
        <w:t xml:space="preserve">osobi, </w:t>
      </w:r>
    </w:p>
    <w:p w14:paraId="692960F2" w14:textId="77777777" w:rsidR="00647623" w:rsidRPr="00DB3F13" w:rsidRDefault="00497CC9" w:rsidP="0064762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naziv javnog priznanja i područje za koje se podnosi prijedlog</w:t>
      </w:r>
    </w:p>
    <w:p w14:paraId="73790132" w14:textId="77777777" w:rsidR="007C4162" w:rsidRPr="00DB3F13" w:rsidRDefault="00497CC9" w:rsidP="00647623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 xml:space="preserve">obrazloženje prijedloga odnosno postignuća i doprinosa radi kojih se predlaže dodjela javnog priznanja </w:t>
      </w:r>
      <w:r w:rsidR="007C4162" w:rsidRPr="00DB3F13">
        <w:rPr>
          <w:rFonts w:ascii="Arial" w:hAnsi="Arial" w:cs="Arial"/>
          <w:sz w:val="24"/>
          <w:szCs w:val="24"/>
          <w:lang w:val="pl-PL"/>
        </w:rPr>
        <w:t>Općine Gračac</w:t>
      </w:r>
      <w:r w:rsidR="00FA47F2" w:rsidRPr="00DB3F13">
        <w:rPr>
          <w:rFonts w:ascii="Arial" w:hAnsi="Arial" w:cs="Arial"/>
          <w:sz w:val="24"/>
          <w:szCs w:val="24"/>
          <w:lang w:val="pl-PL"/>
        </w:rPr>
        <w:t>.</w:t>
      </w:r>
    </w:p>
    <w:p w14:paraId="042FE0D7" w14:textId="77777777" w:rsidR="00497CC9" w:rsidRPr="00DB3F13" w:rsidRDefault="00497CC9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3BD14D61" w14:textId="77777777" w:rsidR="00497CC9" w:rsidRPr="00DB3F13" w:rsidRDefault="00497CC9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Uz prijedlog</w:t>
      </w:r>
      <w:r w:rsidR="00647623" w:rsidRPr="00DB3F13">
        <w:rPr>
          <w:rFonts w:ascii="Arial" w:hAnsi="Arial" w:cs="Arial"/>
          <w:sz w:val="24"/>
          <w:szCs w:val="24"/>
          <w:lang w:val="pl-PL"/>
        </w:rPr>
        <w:t xml:space="preserve"> se prilaže</w:t>
      </w:r>
      <w:r w:rsidR="00647623" w:rsidRPr="00DB3F1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47623" w:rsidRPr="00DB3F13">
        <w:rPr>
          <w:rFonts w:ascii="Arial" w:hAnsi="Arial" w:cs="Arial"/>
          <w:sz w:val="24"/>
          <w:szCs w:val="24"/>
          <w:lang w:val="pl-PL"/>
        </w:rPr>
        <w:t>dokumentacija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 </w:t>
      </w:r>
      <w:r w:rsidR="00647623" w:rsidRPr="00DB3F13">
        <w:rPr>
          <w:rFonts w:ascii="Arial" w:hAnsi="Arial" w:cs="Arial"/>
          <w:sz w:val="24"/>
          <w:szCs w:val="24"/>
          <w:lang w:val="pl-PL"/>
        </w:rPr>
        <w:t>kojom se potvrđuju navodi iz prijedloga (objavljeni radovi, analize, prikazi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, stručne </w:t>
      </w:r>
      <w:r w:rsidR="00647623" w:rsidRPr="00DB3F13">
        <w:rPr>
          <w:rFonts w:ascii="Arial" w:hAnsi="Arial" w:cs="Arial"/>
          <w:sz w:val="24"/>
          <w:szCs w:val="24"/>
          <w:lang w:val="pl-PL"/>
        </w:rPr>
        <w:t>kritike i ocjene, natjecateljski rezultati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 i sl.). </w:t>
      </w:r>
    </w:p>
    <w:p w14:paraId="679261B2" w14:textId="77777777" w:rsidR="00D71AEE" w:rsidRPr="00DB3F13" w:rsidRDefault="00D71AEE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75BAD33C" w14:textId="77777777" w:rsidR="00497CC9" w:rsidRPr="00DB3F13" w:rsidRDefault="00497CC9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Na traženje Odbora za javna priznanja, podnositelj prijedloga dužan je dostaviti i dodatnu dokumentaciju</w:t>
      </w:r>
      <w:r w:rsidR="00647623" w:rsidRPr="00DB3F13">
        <w:rPr>
          <w:rFonts w:ascii="Arial" w:hAnsi="Arial" w:cs="Arial"/>
          <w:sz w:val="24"/>
          <w:szCs w:val="24"/>
          <w:lang w:val="pl-PL"/>
        </w:rPr>
        <w:t>, ukoliko naknadno bude zatražena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1B46A261" w14:textId="77777777" w:rsidR="00D71AEE" w:rsidRPr="00DB3F13" w:rsidRDefault="00D71AEE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7FD02732" w14:textId="77777777" w:rsidR="00497CC9" w:rsidRPr="00DB3F13" w:rsidRDefault="00497CC9" w:rsidP="00497C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 xml:space="preserve">Prijedlozi koji </w:t>
      </w:r>
      <w:r w:rsidR="00647623" w:rsidRPr="00DB3F13">
        <w:rPr>
          <w:rFonts w:ascii="Arial" w:hAnsi="Arial" w:cs="Arial"/>
          <w:sz w:val="24"/>
          <w:szCs w:val="24"/>
          <w:lang w:val="pl-PL"/>
        </w:rPr>
        <w:t>ne budu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 podneseni u skladu s </w:t>
      </w:r>
      <w:r w:rsidR="00647623" w:rsidRPr="00DB3F13">
        <w:rPr>
          <w:rFonts w:ascii="Arial" w:hAnsi="Arial" w:cs="Arial"/>
          <w:sz w:val="24"/>
          <w:szCs w:val="24"/>
          <w:lang w:val="pl-PL"/>
        </w:rPr>
        <w:t>ovim Javnim pozivom</w:t>
      </w:r>
      <w:r w:rsidRPr="00DB3F13">
        <w:rPr>
          <w:rFonts w:ascii="Arial" w:hAnsi="Arial" w:cs="Arial"/>
          <w:sz w:val="24"/>
          <w:szCs w:val="24"/>
          <w:lang w:val="pl-PL"/>
        </w:rPr>
        <w:t xml:space="preserve"> neće se uzeti u razmatranje. </w:t>
      </w:r>
    </w:p>
    <w:p w14:paraId="6F7C9FB3" w14:textId="77777777" w:rsidR="00D71AEE" w:rsidRPr="00DB3F13" w:rsidRDefault="00D71AEE" w:rsidP="00497C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B077DA8" w14:textId="53858D14" w:rsidR="000C50BB" w:rsidRPr="00DB3F13" w:rsidRDefault="001E538E" w:rsidP="001E538E">
      <w:pPr>
        <w:jc w:val="both"/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>Prijedlozi se podnose na adresu Općine Gračac, Park sv. Jurja 1, 23440 Gračac, s naznakom: „za Javni poziv za dodjelu javnih priznanja“</w:t>
      </w:r>
      <w:r w:rsidR="00434769" w:rsidRPr="00DB3F13">
        <w:rPr>
          <w:rFonts w:ascii="Arial" w:hAnsi="Arial" w:cs="Arial"/>
          <w:sz w:val="24"/>
          <w:szCs w:val="24"/>
          <w:lang w:val="pl-PL"/>
        </w:rPr>
        <w:t xml:space="preserve"> ili putem elektroničke pošte na </w:t>
      </w:r>
      <w:hyperlink r:id="rId6" w:history="1">
        <w:r w:rsidR="00434769" w:rsidRPr="00DB3F13">
          <w:rPr>
            <w:rStyle w:val="Hiperveza"/>
            <w:rFonts w:ascii="Arial" w:hAnsi="Arial" w:cs="Arial"/>
            <w:sz w:val="24"/>
            <w:szCs w:val="24"/>
            <w:lang w:val="pl-PL"/>
          </w:rPr>
          <w:t>gracac@gracac.hr</w:t>
        </w:r>
      </w:hyperlink>
      <w:r w:rsidRPr="00DB3F13">
        <w:rPr>
          <w:rFonts w:ascii="Arial" w:hAnsi="Arial" w:cs="Arial"/>
          <w:sz w:val="24"/>
          <w:szCs w:val="24"/>
          <w:lang w:val="pl-PL"/>
        </w:rPr>
        <w:t xml:space="preserve"> </w:t>
      </w:r>
      <w:r w:rsidR="003847E8" w:rsidRPr="00DB3F13">
        <w:rPr>
          <w:rFonts w:ascii="Arial" w:hAnsi="Arial" w:cs="Arial"/>
          <w:sz w:val="24"/>
          <w:szCs w:val="24"/>
          <w:lang w:val="pl-PL"/>
        </w:rPr>
        <w:t xml:space="preserve">te isti, bez obzira na način dostave, trebaju biti zaprimljeni u Općini </w:t>
      </w:r>
      <w:r w:rsidR="003847E8" w:rsidRPr="00186755">
        <w:rPr>
          <w:rFonts w:ascii="Arial" w:hAnsi="Arial" w:cs="Arial"/>
          <w:sz w:val="24"/>
          <w:szCs w:val="24"/>
          <w:lang w:val="pl-PL"/>
        </w:rPr>
        <w:t xml:space="preserve">Gračac najkasnije do </w:t>
      </w:r>
      <w:r w:rsidR="005D39D1" w:rsidRPr="00186755">
        <w:rPr>
          <w:rFonts w:ascii="Arial" w:hAnsi="Arial" w:cs="Arial"/>
          <w:sz w:val="24"/>
          <w:szCs w:val="24"/>
          <w:lang w:val="pl-PL"/>
        </w:rPr>
        <w:t>1</w:t>
      </w:r>
      <w:r w:rsidR="00484230" w:rsidRPr="00186755">
        <w:rPr>
          <w:rFonts w:ascii="Arial" w:hAnsi="Arial" w:cs="Arial"/>
          <w:sz w:val="24"/>
          <w:szCs w:val="24"/>
          <w:lang w:val="pl-PL"/>
        </w:rPr>
        <w:t>8</w:t>
      </w:r>
      <w:r w:rsidR="003847E8" w:rsidRPr="00186755">
        <w:rPr>
          <w:rFonts w:ascii="Arial" w:hAnsi="Arial" w:cs="Arial"/>
          <w:sz w:val="24"/>
          <w:szCs w:val="24"/>
          <w:lang w:val="pl-PL"/>
        </w:rPr>
        <w:t xml:space="preserve">. </w:t>
      </w:r>
      <w:r w:rsidR="00484230" w:rsidRPr="00186755">
        <w:rPr>
          <w:rFonts w:ascii="Arial" w:hAnsi="Arial" w:cs="Arial"/>
          <w:sz w:val="24"/>
          <w:szCs w:val="24"/>
          <w:lang w:val="pl-PL"/>
        </w:rPr>
        <w:t>ožujka</w:t>
      </w:r>
      <w:r w:rsidR="003847E8" w:rsidRPr="00186755">
        <w:rPr>
          <w:rFonts w:ascii="Arial" w:hAnsi="Arial" w:cs="Arial"/>
          <w:sz w:val="24"/>
          <w:szCs w:val="24"/>
          <w:lang w:val="pl-PL"/>
        </w:rPr>
        <w:t xml:space="preserve"> 202</w:t>
      </w:r>
      <w:r w:rsidR="00484230" w:rsidRPr="00186755">
        <w:rPr>
          <w:rFonts w:ascii="Arial" w:hAnsi="Arial" w:cs="Arial"/>
          <w:sz w:val="24"/>
          <w:szCs w:val="24"/>
          <w:lang w:val="pl-PL"/>
        </w:rPr>
        <w:t>6</w:t>
      </w:r>
      <w:r w:rsidR="003847E8" w:rsidRPr="00186755">
        <w:rPr>
          <w:rFonts w:ascii="Arial" w:hAnsi="Arial" w:cs="Arial"/>
          <w:sz w:val="24"/>
          <w:szCs w:val="24"/>
          <w:lang w:val="pl-PL"/>
        </w:rPr>
        <w:t>. godine do 1</w:t>
      </w:r>
      <w:r w:rsidR="00CB5153" w:rsidRPr="00186755">
        <w:rPr>
          <w:rFonts w:ascii="Arial" w:hAnsi="Arial" w:cs="Arial"/>
          <w:sz w:val="24"/>
          <w:szCs w:val="24"/>
          <w:lang w:val="pl-PL"/>
        </w:rPr>
        <w:t>5</w:t>
      </w:r>
      <w:r w:rsidR="003847E8" w:rsidRPr="00186755">
        <w:rPr>
          <w:rFonts w:ascii="Arial" w:hAnsi="Arial" w:cs="Arial"/>
          <w:sz w:val="24"/>
          <w:szCs w:val="24"/>
          <w:lang w:val="pl-PL"/>
        </w:rPr>
        <w:t>,00 sati. U slučaju podnošenja putem elektroničke pošte, prijedlozi koji se dostavljaju moraju biti potpisani kvalificiranim elektroničkim potpisom.</w:t>
      </w:r>
    </w:p>
    <w:p w14:paraId="096C519A" w14:textId="458214BA" w:rsidR="004E7EE9" w:rsidRPr="00DB3F13" w:rsidRDefault="00165451" w:rsidP="005D39D1">
      <w:pPr>
        <w:pStyle w:val="Bezproreda"/>
        <w:jc w:val="right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  <w:t xml:space="preserve">    </w:t>
      </w:r>
      <w:r w:rsidR="00DB3F13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DB3F13">
        <w:rPr>
          <w:rFonts w:ascii="Arial" w:hAnsi="Arial" w:cs="Arial"/>
          <w:b/>
          <w:sz w:val="24"/>
          <w:szCs w:val="24"/>
          <w:lang w:val="pl-PL"/>
        </w:rPr>
        <w:t>PREDSJEDNICA</w:t>
      </w:r>
    </w:p>
    <w:p w14:paraId="1B8343EF" w14:textId="5E7EB943" w:rsidR="004E7EE9" w:rsidRPr="00DB3F13" w:rsidRDefault="004E7EE9" w:rsidP="005D39D1">
      <w:pPr>
        <w:pStyle w:val="Bezproreda"/>
        <w:jc w:val="right"/>
        <w:rPr>
          <w:rFonts w:ascii="Arial" w:hAnsi="Arial" w:cs="Arial"/>
          <w:b/>
          <w:sz w:val="24"/>
          <w:szCs w:val="24"/>
          <w:lang w:val="pl-PL"/>
        </w:rPr>
      </w:pP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</w:r>
      <w:r w:rsidRPr="00DB3F13">
        <w:rPr>
          <w:rFonts w:ascii="Arial" w:hAnsi="Arial" w:cs="Arial"/>
          <w:b/>
          <w:sz w:val="24"/>
          <w:szCs w:val="24"/>
          <w:lang w:val="pl-PL"/>
        </w:rPr>
        <w:tab/>
        <w:t xml:space="preserve">           </w:t>
      </w:r>
      <w:r w:rsidR="004620F9" w:rsidRPr="00DB3F13">
        <w:rPr>
          <w:rFonts w:ascii="Arial" w:hAnsi="Arial" w:cs="Arial"/>
          <w:b/>
          <w:sz w:val="24"/>
          <w:szCs w:val="24"/>
          <w:lang w:val="pl-PL"/>
        </w:rPr>
        <w:t xml:space="preserve">  </w:t>
      </w:r>
      <w:r w:rsidR="00100953" w:rsidRPr="00DB3F13">
        <w:rPr>
          <w:rFonts w:ascii="Arial" w:hAnsi="Arial" w:cs="Arial"/>
          <w:b/>
          <w:sz w:val="24"/>
          <w:szCs w:val="24"/>
          <w:lang w:val="pl-PL"/>
        </w:rPr>
        <w:t xml:space="preserve">                   </w:t>
      </w:r>
      <w:r w:rsidR="00165451" w:rsidRPr="00DB3F13">
        <w:rPr>
          <w:rFonts w:ascii="Arial" w:hAnsi="Arial" w:cs="Arial"/>
          <w:b/>
          <w:sz w:val="24"/>
          <w:szCs w:val="24"/>
          <w:lang w:val="pl-PL"/>
        </w:rPr>
        <w:t xml:space="preserve">     </w:t>
      </w:r>
      <w:r w:rsidR="00484230">
        <w:rPr>
          <w:rFonts w:ascii="Arial" w:hAnsi="Arial" w:cs="Arial"/>
          <w:b/>
          <w:sz w:val="24"/>
          <w:szCs w:val="24"/>
          <w:lang w:val="pl-PL"/>
        </w:rPr>
        <w:t>Dajana Šušnja Jasenko</w:t>
      </w:r>
    </w:p>
    <w:p w14:paraId="15D1EA23" w14:textId="77777777" w:rsidR="00A43965" w:rsidRPr="00DB3F13" w:rsidRDefault="004E7EE9" w:rsidP="004E7EE9">
      <w:pPr>
        <w:rPr>
          <w:rFonts w:ascii="Arial" w:hAnsi="Arial" w:cs="Arial"/>
          <w:sz w:val="24"/>
          <w:szCs w:val="24"/>
          <w:lang w:val="pl-PL"/>
        </w:rPr>
      </w:pPr>
      <w:r w:rsidRPr="00DB3F13">
        <w:rPr>
          <w:rFonts w:ascii="Arial" w:hAnsi="Arial" w:cs="Arial"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ab/>
      </w:r>
      <w:r w:rsidRPr="00DB3F13">
        <w:rPr>
          <w:rFonts w:ascii="Arial" w:hAnsi="Arial" w:cs="Arial"/>
          <w:sz w:val="24"/>
          <w:szCs w:val="24"/>
          <w:lang w:val="pl-PL"/>
        </w:rPr>
        <w:tab/>
      </w:r>
    </w:p>
    <w:sectPr w:rsidR="00A43965" w:rsidRPr="00DB3F13" w:rsidSect="00C46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2A9A01"/>
    <w:multiLevelType w:val="hybridMultilevel"/>
    <w:tmpl w:val="0348A9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9311C1"/>
    <w:multiLevelType w:val="hybridMultilevel"/>
    <w:tmpl w:val="EBFE35FE"/>
    <w:lvl w:ilvl="0" w:tplc="8AB83F0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250D"/>
    <w:multiLevelType w:val="hybridMultilevel"/>
    <w:tmpl w:val="60C26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16123"/>
    <w:multiLevelType w:val="hybridMultilevel"/>
    <w:tmpl w:val="F314C77A"/>
    <w:lvl w:ilvl="0" w:tplc="7A569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6E7D"/>
    <w:multiLevelType w:val="hybridMultilevel"/>
    <w:tmpl w:val="60C26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06EB7"/>
    <w:multiLevelType w:val="hybridMultilevel"/>
    <w:tmpl w:val="06C8823E"/>
    <w:lvl w:ilvl="0" w:tplc="C2769FE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27DBD"/>
    <w:multiLevelType w:val="hybridMultilevel"/>
    <w:tmpl w:val="E8A83C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85073">
    <w:abstractNumId w:val="0"/>
  </w:num>
  <w:num w:numId="2" w16cid:durableId="1828207558">
    <w:abstractNumId w:val="3"/>
  </w:num>
  <w:num w:numId="3" w16cid:durableId="370303615">
    <w:abstractNumId w:val="2"/>
  </w:num>
  <w:num w:numId="4" w16cid:durableId="1386946349">
    <w:abstractNumId w:val="5"/>
  </w:num>
  <w:num w:numId="5" w16cid:durableId="1947347772">
    <w:abstractNumId w:val="4"/>
  </w:num>
  <w:num w:numId="6" w16cid:durableId="624821548">
    <w:abstractNumId w:val="1"/>
  </w:num>
  <w:num w:numId="7" w16cid:durableId="1783264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C9"/>
    <w:rsid w:val="00091374"/>
    <w:rsid w:val="000C50BB"/>
    <w:rsid w:val="000E6BB7"/>
    <w:rsid w:val="000F73D8"/>
    <w:rsid w:val="00100953"/>
    <w:rsid w:val="00113E28"/>
    <w:rsid w:val="00165451"/>
    <w:rsid w:val="00165C68"/>
    <w:rsid w:val="00186755"/>
    <w:rsid w:val="001E538E"/>
    <w:rsid w:val="00212348"/>
    <w:rsid w:val="00242270"/>
    <w:rsid w:val="00244B41"/>
    <w:rsid w:val="002B3664"/>
    <w:rsid w:val="002F4D32"/>
    <w:rsid w:val="00326061"/>
    <w:rsid w:val="00383AE3"/>
    <w:rsid w:val="003847E8"/>
    <w:rsid w:val="003A242C"/>
    <w:rsid w:val="003F536B"/>
    <w:rsid w:val="00434769"/>
    <w:rsid w:val="004620F9"/>
    <w:rsid w:val="00484230"/>
    <w:rsid w:val="00497CC9"/>
    <w:rsid w:val="004B7104"/>
    <w:rsid w:val="004E7EE9"/>
    <w:rsid w:val="00512E51"/>
    <w:rsid w:val="005667E7"/>
    <w:rsid w:val="005D39D1"/>
    <w:rsid w:val="0061350F"/>
    <w:rsid w:val="00647623"/>
    <w:rsid w:val="0068267F"/>
    <w:rsid w:val="00695C84"/>
    <w:rsid w:val="006E6179"/>
    <w:rsid w:val="00726049"/>
    <w:rsid w:val="007C4162"/>
    <w:rsid w:val="007D56A4"/>
    <w:rsid w:val="00800BC0"/>
    <w:rsid w:val="0084521A"/>
    <w:rsid w:val="008867F1"/>
    <w:rsid w:val="008A6D83"/>
    <w:rsid w:val="008D15E9"/>
    <w:rsid w:val="008D279A"/>
    <w:rsid w:val="009015A9"/>
    <w:rsid w:val="00930105"/>
    <w:rsid w:val="00996D57"/>
    <w:rsid w:val="00A15E12"/>
    <w:rsid w:val="00A43965"/>
    <w:rsid w:val="00AB452D"/>
    <w:rsid w:val="00AD5C5D"/>
    <w:rsid w:val="00B0539D"/>
    <w:rsid w:val="00B55B8D"/>
    <w:rsid w:val="00B82738"/>
    <w:rsid w:val="00B8349C"/>
    <w:rsid w:val="00B94639"/>
    <w:rsid w:val="00BC487E"/>
    <w:rsid w:val="00BE0B69"/>
    <w:rsid w:val="00BF1003"/>
    <w:rsid w:val="00C464AD"/>
    <w:rsid w:val="00C516BE"/>
    <w:rsid w:val="00C53AD7"/>
    <w:rsid w:val="00C916E4"/>
    <w:rsid w:val="00CB5153"/>
    <w:rsid w:val="00D62A0A"/>
    <w:rsid w:val="00D71AEE"/>
    <w:rsid w:val="00D9360E"/>
    <w:rsid w:val="00DB3F13"/>
    <w:rsid w:val="00DD7114"/>
    <w:rsid w:val="00E022B4"/>
    <w:rsid w:val="00E5500F"/>
    <w:rsid w:val="00EA7C02"/>
    <w:rsid w:val="00F145F6"/>
    <w:rsid w:val="00FA47F2"/>
    <w:rsid w:val="00FC1689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46C4"/>
  <w15:docId w15:val="{E0D76F3B-67F7-43F1-AE16-BF3589DE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Default"/>
    <w:next w:val="Default"/>
    <w:link w:val="Naslov1Char"/>
    <w:uiPriority w:val="99"/>
    <w:qFormat/>
    <w:rsid w:val="00497CC9"/>
    <w:pPr>
      <w:outlineLvl w:val="0"/>
    </w:pPr>
    <w:rPr>
      <w:color w:val="auto"/>
    </w:rPr>
  </w:style>
  <w:style w:type="paragraph" w:styleId="Naslov3">
    <w:name w:val="heading 3"/>
    <w:basedOn w:val="Default"/>
    <w:next w:val="Default"/>
    <w:link w:val="Naslov3Char"/>
    <w:uiPriority w:val="99"/>
    <w:qFormat/>
    <w:rsid w:val="00497CC9"/>
    <w:pPr>
      <w:outlineLvl w:val="2"/>
    </w:pPr>
    <w:rPr>
      <w:color w:val="aut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497CC9"/>
    <w:rPr>
      <w:rFonts w:ascii="Arial" w:hAnsi="Arial" w:cs="Arial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9"/>
    <w:rsid w:val="00497CC9"/>
    <w:rPr>
      <w:rFonts w:ascii="Arial" w:hAnsi="Arial" w:cs="Arial"/>
      <w:sz w:val="24"/>
      <w:szCs w:val="24"/>
    </w:rPr>
  </w:style>
  <w:style w:type="paragraph" w:customStyle="1" w:styleId="Default">
    <w:name w:val="Default"/>
    <w:rsid w:val="00497C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Default"/>
    <w:next w:val="Default"/>
    <w:uiPriority w:val="99"/>
    <w:rsid w:val="00497CC9"/>
    <w:rPr>
      <w:color w:val="auto"/>
    </w:rPr>
  </w:style>
  <w:style w:type="paragraph" w:styleId="Tijeloteksta">
    <w:name w:val="Body Text"/>
    <w:basedOn w:val="Default"/>
    <w:next w:val="Default"/>
    <w:link w:val="TijelotekstaChar"/>
    <w:uiPriority w:val="99"/>
    <w:rsid w:val="00497CC9"/>
    <w:rPr>
      <w:color w:val="auto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CC9"/>
    <w:rPr>
      <w:rFonts w:ascii="Arial" w:hAnsi="Arial" w:cs="Arial"/>
      <w:sz w:val="24"/>
      <w:szCs w:val="24"/>
    </w:rPr>
  </w:style>
  <w:style w:type="paragraph" w:styleId="Uvuenotijeloteksta">
    <w:name w:val="Body Text Indent"/>
    <w:basedOn w:val="Default"/>
    <w:next w:val="Default"/>
    <w:link w:val="UvuenotijelotekstaChar"/>
    <w:uiPriority w:val="99"/>
    <w:rsid w:val="00497CC9"/>
    <w:rPr>
      <w:color w:val="auto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97CC9"/>
    <w:rPr>
      <w:rFonts w:ascii="Arial" w:hAnsi="Arial" w:cs="Arial"/>
      <w:sz w:val="24"/>
      <w:szCs w:val="24"/>
    </w:rPr>
  </w:style>
  <w:style w:type="paragraph" w:styleId="Bezproreda">
    <w:name w:val="No Spacing"/>
    <w:uiPriority w:val="1"/>
    <w:qFormat/>
    <w:rsid w:val="004B710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B7104"/>
    <w:pPr>
      <w:ind w:left="720"/>
      <w:contextualSpacing/>
    </w:pPr>
  </w:style>
  <w:style w:type="paragraph" w:customStyle="1" w:styleId="xl41">
    <w:name w:val="xl41"/>
    <w:basedOn w:val="Normal"/>
    <w:rsid w:val="00D71AE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4521A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100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34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ac@grac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3</cp:revision>
  <cp:lastPrinted>2026-02-25T09:52:00Z</cp:lastPrinted>
  <dcterms:created xsi:type="dcterms:W3CDTF">2026-02-25T07:32:00Z</dcterms:created>
  <dcterms:modified xsi:type="dcterms:W3CDTF">2026-02-25T09:53:00Z</dcterms:modified>
</cp:coreProperties>
</file>