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C" w:rsidRDefault="00791EAC" w:rsidP="00791EA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602615" cy="790575"/>
            <wp:effectExtent l="0" t="0" r="6985" b="9525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EAC" w:rsidRPr="00FB541E" w:rsidRDefault="00791EAC" w:rsidP="00791EAC"/>
    <w:p w:rsidR="00791EAC" w:rsidRPr="00FB541E" w:rsidRDefault="00791EAC" w:rsidP="00791EAC"/>
    <w:p w:rsidR="00791EAC" w:rsidRDefault="00791EAC" w:rsidP="00791EAC"/>
    <w:p w:rsidR="00791EAC" w:rsidRDefault="00791EAC" w:rsidP="00791EAC">
      <w:pPr>
        <w:tabs>
          <w:tab w:val="left" w:pos="930"/>
        </w:tabs>
      </w:pPr>
      <w:r>
        <w:tab/>
      </w:r>
    </w:p>
    <w:p w:rsidR="00791EAC" w:rsidRPr="0078558D" w:rsidRDefault="00791EAC" w:rsidP="00791EAC">
      <w:pPr>
        <w:tabs>
          <w:tab w:val="left" w:pos="930"/>
        </w:tabs>
        <w:rPr>
          <w:rFonts w:ascii="Palatino Linotype" w:hAnsi="Palatino Linotype"/>
          <w:b/>
        </w:rPr>
      </w:pPr>
      <w:r w:rsidRPr="0078558D">
        <w:rPr>
          <w:rFonts w:ascii="Palatino Linotype" w:hAnsi="Palatino Linotype"/>
          <w:b/>
        </w:rPr>
        <w:t>REPUBLIKA HRVATSKA</w:t>
      </w:r>
    </w:p>
    <w:p w:rsidR="00791EAC" w:rsidRPr="0078558D" w:rsidRDefault="00791EAC" w:rsidP="00791EAC">
      <w:pPr>
        <w:tabs>
          <w:tab w:val="left" w:pos="930"/>
        </w:tabs>
        <w:rPr>
          <w:rFonts w:ascii="Palatino Linotype" w:hAnsi="Palatino Linotype"/>
          <w:b/>
        </w:rPr>
      </w:pPr>
      <w:r w:rsidRPr="0078558D">
        <w:rPr>
          <w:rFonts w:ascii="Palatino Linotype" w:hAnsi="Palatino Linotype"/>
          <w:b/>
        </w:rPr>
        <w:t>ZADARSKA ŽUPANIJA</w:t>
      </w:r>
    </w:p>
    <w:p w:rsidR="00791EAC" w:rsidRPr="0078558D" w:rsidRDefault="00791EAC" w:rsidP="00791EAC">
      <w:pPr>
        <w:rPr>
          <w:rFonts w:ascii="Palatino Linotype" w:hAnsi="Palatino Linotype"/>
          <w:b/>
        </w:rPr>
      </w:pPr>
      <w:smartTag w:uri="urn:schemas-microsoft-com:office:smarttags" w:element="PersonName">
        <w:smartTagPr>
          <w:attr w:name="ProductID" w:val="OPĆINA GRAČAC"/>
        </w:smartTagPr>
        <w:r w:rsidRPr="0078558D">
          <w:rPr>
            <w:rFonts w:ascii="Palatino Linotype" w:hAnsi="Palatino Linotype"/>
            <w:b/>
          </w:rPr>
          <w:t>OPĆINA GRAČAC</w:t>
        </w:r>
      </w:smartTag>
    </w:p>
    <w:p w:rsidR="00791EAC" w:rsidRPr="0078558D" w:rsidRDefault="00791EAC" w:rsidP="00791EAC">
      <w:pPr>
        <w:tabs>
          <w:tab w:val="left" w:pos="930"/>
        </w:tabs>
        <w:rPr>
          <w:rFonts w:ascii="Palatino Linotype" w:hAnsi="Palatino Linotype"/>
          <w:b/>
        </w:rPr>
      </w:pPr>
      <w:r w:rsidRPr="0078558D">
        <w:rPr>
          <w:rFonts w:ascii="Palatino Linotype" w:hAnsi="Palatino Linotype"/>
          <w:b/>
        </w:rPr>
        <w:t>Općinska načelnica</w:t>
      </w:r>
    </w:p>
    <w:p w:rsidR="00791EAC" w:rsidRPr="00045C09" w:rsidRDefault="00791EAC" w:rsidP="00791EAC">
      <w:pPr>
        <w:tabs>
          <w:tab w:val="left" w:pos="930"/>
        </w:tabs>
        <w:rPr>
          <w:rFonts w:ascii="Palatino Linotype" w:hAnsi="Palatino Linotype"/>
          <w:b/>
        </w:rPr>
      </w:pPr>
      <w:r w:rsidRPr="00045C09">
        <w:rPr>
          <w:rFonts w:ascii="Palatino Linotype" w:hAnsi="Palatino Linotype"/>
          <w:b/>
        </w:rPr>
        <w:t>KLASA: 100-01/19-01/</w:t>
      </w:r>
      <w:r w:rsidR="00262B77" w:rsidRPr="00045C09">
        <w:rPr>
          <w:rFonts w:ascii="Palatino Linotype" w:hAnsi="Palatino Linotype"/>
          <w:b/>
        </w:rPr>
        <w:t>2</w:t>
      </w:r>
    </w:p>
    <w:p w:rsidR="00791EAC" w:rsidRPr="0078558D" w:rsidRDefault="00791EAC" w:rsidP="00791EAC">
      <w:pPr>
        <w:tabs>
          <w:tab w:val="left" w:pos="930"/>
        </w:tabs>
        <w:rPr>
          <w:rFonts w:ascii="Palatino Linotype" w:hAnsi="Palatino Linotype"/>
          <w:b/>
        </w:rPr>
      </w:pPr>
      <w:r w:rsidRPr="00045C09">
        <w:rPr>
          <w:rFonts w:ascii="Palatino Linotype" w:hAnsi="Palatino Linotype"/>
          <w:b/>
        </w:rPr>
        <w:t>URBROJ: 2198/31-01-19-</w:t>
      </w:r>
      <w:r w:rsidR="00DF3EED" w:rsidRPr="00045C09">
        <w:rPr>
          <w:rFonts w:ascii="Palatino Linotype" w:hAnsi="Palatino Linotype"/>
          <w:b/>
        </w:rPr>
        <w:t>2</w:t>
      </w:r>
    </w:p>
    <w:p w:rsidR="00791EAC" w:rsidRPr="0078558D" w:rsidRDefault="00791EAC" w:rsidP="00791EAC">
      <w:pPr>
        <w:rPr>
          <w:rFonts w:ascii="Palatino Linotype" w:hAnsi="Palatino Linotype"/>
          <w:b/>
        </w:rPr>
      </w:pPr>
      <w:r w:rsidRPr="0078558D">
        <w:rPr>
          <w:rFonts w:ascii="Palatino Linotype" w:hAnsi="Palatino Linotype"/>
          <w:b/>
        </w:rPr>
        <w:t xml:space="preserve">Gračac, </w:t>
      </w:r>
      <w:r w:rsidR="00DF3EED">
        <w:rPr>
          <w:rFonts w:ascii="Palatino Linotype" w:hAnsi="Palatino Linotype"/>
          <w:b/>
        </w:rPr>
        <w:t>1. srpnja</w:t>
      </w:r>
      <w:r>
        <w:rPr>
          <w:rFonts w:ascii="Palatino Linotype" w:hAnsi="Palatino Linotype"/>
          <w:b/>
        </w:rPr>
        <w:t xml:space="preserve"> 2019</w:t>
      </w:r>
      <w:r w:rsidRPr="0078558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>g</w:t>
      </w:r>
      <w:r w:rsidRPr="0078558D">
        <w:rPr>
          <w:rFonts w:ascii="Palatino Linotype" w:hAnsi="Palatino Linotype"/>
          <w:b/>
        </w:rPr>
        <w:t>odine</w:t>
      </w:r>
    </w:p>
    <w:p w:rsidR="00791EAC" w:rsidRDefault="00791EAC">
      <w:pPr>
        <w:rPr>
          <w:rFonts w:ascii="Palatino Linotype" w:eastAsia="Calibri" w:hAnsi="Palatino Linotype" w:cstheme="minorHAnsi"/>
        </w:rPr>
      </w:pPr>
    </w:p>
    <w:p w:rsidR="006A393C" w:rsidRDefault="00791EAC" w:rsidP="00791EAC">
      <w:pPr>
        <w:jc w:val="both"/>
        <w:rPr>
          <w:rFonts w:ascii="Palatino Linotype" w:eastAsia="Calibri" w:hAnsi="Palatino Linotype" w:cstheme="minorHAnsi"/>
        </w:rPr>
      </w:pPr>
      <w:r>
        <w:rPr>
          <w:rFonts w:ascii="Palatino Linotype" w:eastAsia="Calibri" w:hAnsi="Palatino Linotype" w:cstheme="minorHAnsi"/>
        </w:rPr>
        <w:t xml:space="preserve">                 </w:t>
      </w:r>
      <w:r w:rsidRPr="00DF4482">
        <w:rPr>
          <w:rFonts w:ascii="Palatino Linotype" w:eastAsia="Calibri" w:hAnsi="Palatino Linotype" w:cstheme="minorHAnsi"/>
        </w:rPr>
        <w:t xml:space="preserve">Na temelju Odluke o financiranju Ministarstva rada i mirovinskog </w:t>
      </w:r>
      <w:r w:rsidR="00B20AF3">
        <w:rPr>
          <w:rFonts w:ascii="Palatino Linotype" w:eastAsia="Calibri" w:hAnsi="Palatino Linotype" w:cstheme="minorHAnsi"/>
        </w:rPr>
        <w:t xml:space="preserve">sustava KLASA: 910-04/17-07/10; </w:t>
      </w:r>
      <w:bookmarkStart w:id="0" w:name="_GoBack"/>
      <w:bookmarkEnd w:id="0"/>
      <w:r w:rsidRPr="00DF4482">
        <w:rPr>
          <w:rFonts w:ascii="Palatino Linotype" w:eastAsia="Calibri" w:hAnsi="Palatino Linotype" w:cstheme="minorHAnsi"/>
        </w:rPr>
        <w:t>URBROJ: 524-06-02-01/1-19-593 od 24. svibnja 2019. godine, Ugovora o dodjeli bespovratnih sredstava za projekte koji se financiraju iz Europskog socijalnog fonda u financ</w:t>
      </w:r>
      <w:r w:rsidR="00B20AF3">
        <w:rPr>
          <w:rFonts w:ascii="Palatino Linotype" w:eastAsia="Calibri" w:hAnsi="Palatino Linotype" w:cstheme="minorHAnsi"/>
        </w:rPr>
        <w:t>ijskom razdoblju 2014.-20</w:t>
      </w:r>
      <w:r w:rsidRPr="00DF4482">
        <w:rPr>
          <w:rFonts w:ascii="Palatino Linotype" w:eastAsia="Calibri" w:hAnsi="Palatino Linotype" w:cstheme="minorHAnsi"/>
        </w:rPr>
        <w:t>20. - kodni broj UP.02.1.1.05.0312 od 18.</w:t>
      </w:r>
      <w:r>
        <w:rPr>
          <w:rFonts w:ascii="Palatino Linotype" w:eastAsia="Calibri" w:hAnsi="Palatino Linotype" w:cstheme="minorHAnsi"/>
        </w:rPr>
        <w:t xml:space="preserve"> </w:t>
      </w:r>
      <w:r w:rsidRPr="00DF4482">
        <w:rPr>
          <w:rFonts w:ascii="Palatino Linotype" w:eastAsia="Calibri" w:hAnsi="Palatino Linotype" w:cstheme="minorHAnsi"/>
        </w:rPr>
        <w:t>lipnja 2019. godine u sklopu projekta „Zaželi –</w:t>
      </w:r>
      <w:r>
        <w:rPr>
          <w:rFonts w:ascii="Palatino Linotype" w:eastAsia="Calibri" w:hAnsi="Palatino Linotype" w:cstheme="minorHAnsi"/>
        </w:rPr>
        <w:t xml:space="preserve"> Pružamo pomoć, primamo pomoć!“ te </w:t>
      </w:r>
      <w:r w:rsidRPr="00791EAC">
        <w:rPr>
          <w:rFonts w:ascii="Palatino Linotype" w:eastAsia="Calibri" w:hAnsi="Palatino Linotype" w:cstheme="minorHAnsi"/>
        </w:rPr>
        <w:t>čl. 47. Statuta Općine Gračac („Službeni glasnik Zadarske županije“ 11/13, „Službeni glasnik Općine Gračac“ 1/18),</w:t>
      </w:r>
      <w:r>
        <w:rPr>
          <w:rFonts w:ascii="Palatino Linotype" w:eastAsia="Calibri" w:hAnsi="Palatino Linotype" w:cstheme="minorHAnsi"/>
        </w:rPr>
        <w:t xml:space="preserve"> općinska načelnica Općine Gračac donosi </w:t>
      </w:r>
    </w:p>
    <w:p w:rsidR="00791EAC" w:rsidRDefault="00791EAC" w:rsidP="00791EAC">
      <w:pPr>
        <w:jc w:val="both"/>
        <w:rPr>
          <w:rFonts w:ascii="Palatino Linotype" w:eastAsia="Calibri" w:hAnsi="Palatino Linotype" w:cstheme="minorHAnsi"/>
        </w:rPr>
      </w:pPr>
    </w:p>
    <w:p w:rsidR="00791EAC" w:rsidRPr="00791EAC" w:rsidRDefault="00791EAC" w:rsidP="00791EAC">
      <w:pPr>
        <w:jc w:val="center"/>
        <w:rPr>
          <w:rFonts w:ascii="Palatino Linotype" w:eastAsia="Calibri" w:hAnsi="Palatino Linotype" w:cstheme="minorHAnsi"/>
          <w:b/>
        </w:rPr>
      </w:pPr>
      <w:r w:rsidRPr="00791EAC">
        <w:rPr>
          <w:rFonts w:ascii="Palatino Linotype" w:eastAsia="Calibri" w:hAnsi="Palatino Linotype" w:cstheme="minorHAnsi"/>
          <w:b/>
        </w:rPr>
        <w:t>ODLUKU O IMENOVANJU</w:t>
      </w:r>
    </w:p>
    <w:p w:rsidR="00791EAC" w:rsidRDefault="00791EAC" w:rsidP="00791EAC">
      <w:pPr>
        <w:jc w:val="center"/>
        <w:rPr>
          <w:rFonts w:ascii="Palatino Linotype" w:eastAsia="Calibri" w:hAnsi="Palatino Linotype" w:cstheme="minorHAnsi"/>
          <w:b/>
        </w:rPr>
      </w:pPr>
      <w:r w:rsidRPr="00791EAC">
        <w:rPr>
          <w:rFonts w:ascii="Palatino Linotype" w:eastAsia="Calibri" w:hAnsi="Palatino Linotype" w:cstheme="minorHAnsi"/>
          <w:b/>
        </w:rPr>
        <w:t>osoba zaduženih za upravljanje projektom i administraciju</w:t>
      </w:r>
    </w:p>
    <w:p w:rsidR="00363553" w:rsidRDefault="00363553" w:rsidP="00791EAC">
      <w:pPr>
        <w:jc w:val="center"/>
        <w:rPr>
          <w:rFonts w:ascii="Palatino Linotype" w:eastAsia="Calibri" w:hAnsi="Palatino Linotype" w:cstheme="minorHAnsi"/>
          <w:b/>
        </w:rPr>
      </w:pPr>
    </w:p>
    <w:p w:rsidR="00791EAC" w:rsidRDefault="00363553" w:rsidP="00791EAC">
      <w:pPr>
        <w:jc w:val="center"/>
        <w:rPr>
          <w:rFonts w:ascii="Palatino Linotype" w:eastAsia="Calibri" w:hAnsi="Palatino Linotype" w:cstheme="minorHAnsi"/>
          <w:b/>
        </w:rPr>
      </w:pPr>
      <w:r>
        <w:rPr>
          <w:rFonts w:ascii="Palatino Linotype" w:eastAsia="Calibri" w:hAnsi="Palatino Linotype" w:cstheme="minorHAnsi"/>
          <w:b/>
        </w:rPr>
        <w:t>Članak 1.</w:t>
      </w:r>
    </w:p>
    <w:p w:rsidR="00262B77" w:rsidRDefault="00262B77" w:rsidP="00791EAC">
      <w:pPr>
        <w:jc w:val="center"/>
        <w:rPr>
          <w:rFonts w:ascii="Palatino Linotype" w:eastAsia="Calibri" w:hAnsi="Palatino Linotype" w:cstheme="minorHAnsi"/>
          <w:b/>
        </w:rPr>
      </w:pPr>
    </w:p>
    <w:p w:rsidR="004D4FA6" w:rsidRDefault="00791EAC" w:rsidP="004D4FA6">
      <w:pPr>
        <w:pStyle w:val="Odlomakpopisa"/>
        <w:numPr>
          <w:ilvl w:val="0"/>
          <w:numId w:val="1"/>
        </w:numPr>
        <w:jc w:val="both"/>
        <w:rPr>
          <w:rFonts w:ascii="Palatino Linotype" w:eastAsia="Calibri" w:hAnsi="Palatino Linotype" w:cstheme="minorHAnsi"/>
        </w:rPr>
      </w:pPr>
      <w:r w:rsidRPr="00791EAC">
        <w:rPr>
          <w:rFonts w:ascii="Palatino Linotype" w:eastAsia="Calibri" w:hAnsi="Palatino Linotype" w:cstheme="minorHAnsi"/>
        </w:rPr>
        <w:t xml:space="preserve">Za </w:t>
      </w:r>
      <w:r w:rsidR="00363553">
        <w:rPr>
          <w:rFonts w:ascii="Palatino Linotype" w:eastAsia="Calibri" w:hAnsi="Palatino Linotype" w:cstheme="minorHAnsi"/>
        </w:rPr>
        <w:t>V</w:t>
      </w:r>
      <w:r w:rsidRPr="00791EAC">
        <w:rPr>
          <w:rFonts w:ascii="Palatino Linotype" w:eastAsia="Calibri" w:hAnsi="Palatino Linotype" w:cstheme="minorHAnsi"/>
        </w:rPr>
        <w:t xml:space="preserve">oditelja projekta imenuje se Sandra </w:t>
      </w:r>
      <w:proofErr w:type="spellStart"/>
      <w:r w:rsidRPr="00791EAC">
        <w:rPr>
          <w:rFonts w:ascii="Palatino Linotype" w:eastAsia="Calibri" w:hAnsi="Palatino Linotype" w:cstheme="minorHAnsi"/>
        </w:rPr>
        <w:t>Kukić</w:t>
      </w:r>
      <w:proofErr w:type="spellEnd"/>
      <w:r w:rsidRPr="00791EAC">
        <w:rPr>
          <w:rFonts w:ascii="Palatino Linotype" w:eastAsia="Calibri" w:hAnsi="Palatino Linotype" w:cstheme="minorHAnsi"/>
        </w:rPr>
        <w:t xml:space="preserve">, </w:t>
      </w:r>
      <w:r w:rsidR="00363553">
        <w:rPr>
          <w:rFonts w:ascii="Palatino Linotype" w:eastAsia="Calibri" w:hAnsi="Palatino Linotype" w:cstheme="minorHAnsi"/>
        </w:rPr>
        <w:t>viša stručna suradnica za administrativne poslove i uredsko poslovanje u Općini Gračac</w:t>
      </w:r>
      <w:r w:rsidR="004D4FA6">
        <w:rPr>
          <w:rFonts w:ascii="Palatino Linotype" w:eastAsia="Calibri" w:hAnsi="Palatino Linotype" w:cstheme="minorHAnsi"/>
        </w:rPr>
        <w:t xml:space="preserve">. </w:t>
      </w:r>
      <w:r w:rsidR="004D4FA6" w:rsidRPr="004D4FA6">
        <w:rPr>
          <w:rFonts w:ascii="Palatino Linotype" w:eastAsia="Calibri" w:hAnsi="Palatino Linotype" w:cstheme="minorHAnsi"/>
        </w:rPr>
        <w:t>Voditelj projekta priprema i ažurira plan provedbe projekta, izvještava i komunicira s posredničkim tijelom, nadzire provedbu javne nabave, napredak projekta i ostvarenje indikatora te je predviđen rad u trajanju od 1144,47377 sati.</w:t>
      </w:r>
    </w:p>
    <w:p w:rsidR="00315C86" w:rsidRPr="004D4FA6" w:rsidRDefault="00315C86" w:rsidP="00315C86">
      <w:pPr>
        <w:pStyle w:val="Odlomakpopisa"/>
        <w:jc w:val="both"/>
        <w:rPr>
          <w:rFonts w:ascii="Palatino Linotype" w:eastAsia="Calibri" w:hAnsi="Palatino Linotype" w:cstheme="minorHAnsi"/>
        </w:rPr>
      </w:pPr>
    </w:p>
    <w:p w:rsidR="00363553" w:rsidRDefault="00363553" w:rsidP="004D4FA6">
      <w:pPr>
        <w:pStyle w:val="Odlomakpopisa"/>
        <w:numPr>
          <w:ilvl w:val="0"/>
          <w:numId w:val="1"/>
        </w:numPr>
        <w:jc w:val="both"/>
        <w:rPr>
          <w:rFonts w:ascii="Palatino Linotype" w:eastAsia="Calibri" w:hAnsi="Palatino Linotype" w:cstheme="minorHAnsi"/>
        </w:rPr>
      </w:pPr>
      <w:r>
        <w:rPr>
          <w:rFonts w:ascii="Palatino Linotype" w:eastAsia="Calibri" w:hAnsi="Palatino Linotype" w:cstheme="minorHAnsi"/>
        </w:rPr>
        <w:t>Za Računovodstvenog djelatnika imenuje se Nataša Tunjić, viša stručna suradnica za računovodstvene poslove u Općini Gračac</w:t>
      </w:r>
      <w:r w:rsidR="004D4FA6">
        <w:rPr>
          <w:rFonts w:ascii="Palatino Linotype" w:eastAsia="Calibri" w:hAnsi="Palatino Linotype" w:cstheme="minorHAnsi"/>
        </w:rPr>
        <w:t xml:space="preserve">. </w:t>
      </w:r>
      <w:r w:rsidR="004D4FA6" w:rsidRPr="004D4FA6">
        <w:rPr>
          <w:rFonts w:ascii="Palatino Linotype" w:eastAsia="Calibri" w:hAnsi="Palatino Linotype" w:cstheme="minorHAnsi"/>
        </w:rPr>
        <w:t>Računovodstveni djelatnik knjiži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izvode,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račune,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vrši plaćanja,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prikuplja dokumentaciju,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vodi kadrovsku i evidenciju radnog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vremena,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stvara i održava baze podataka vezane uz računsku evidenciju</w:t>
      </w:r>
      <w:r w:rsidR="004D4FA6">
        <w:rPr>
          <w:rFonts w:ascii="Palatino Linotype" w:eastAsia="Calibri" w:hAnsi="Palatino Linotype" w:cstheme="minorHAnsi"/>
        </w:rPr>
        <w:t xml:space="preserve"> projekta </w:t>
      </w:r>
      <w:r w:rsidR="004D4FA6" w:rsidRPr="004D4FA6">
        <w:rPr>
          <w:rFonts w:ascii="Palatino Linotype" w:eastAsia="Calibri" w:hAnsi="Palatino Linotype" w:cstheme="minorHAnsi"/>
        </w:rPr>
        <w:t xml:space="preserve">te je predviđen rad u trajanju od </w:t>
      </w:r>
      <w:r w:rsidR="004D4FA6">
        <w:rPr>
          <w:rFonts w:ascii="Palatino Linotype" w:eastAsia="Calibri" w:hAnsi="Palatino Linotype" w:cstheme="minorHAnsi"/>
        </w:rPr>
        <w:t>1260 sati.</w:t>
      </w:r>
    </w:p>
    <w:p w:rsidR="00315C86" w:rsidRPr="00315C86" w:rsidRDefault="00315C86" w:rsidP="00315C86">
      <w:pPr>
        <w:jc w:val="both"/>
        <w:rPr>
          <w:rFonts w:ascii="Palatino Linotype" w:eastAsia="Calibri" w:hAnsi="Palatino Linotype" w:cstheme="minorHAnsi"/>
        </w:rPr>
      </w:pPr>
    </w:p>
    <w:p w:rsidR="004D4FA6" w:rsidRDefault="00363553" w:rsidP="004D4FA6">
      <w:pPr>
        <w:pStyle w:val="Odlomakpopisa"/>
        <w:numPr>
          <w:ilvl w:val="0"/>
          <w:numId w:val="1"/>
        </w:numPr>
        <w:jc w:val="both"/>
        <w:rPr>
          <w:rFonts w:ascii="Palatino Linotype" w:eastAsia="Calibri" w:hAnsi="Palatino Linotype" w:cstheme="minorHAnsi"/>
        </w:rPr>
      </w:pPr>
      <w:r>
        <w:rPr>
          <w:rFonts w:ascii="Palatino Linotype" w:eastAsia="Calibri" w:hAnsi="Palatino Linotype" w:cstheme="minorHAnsi"/>
        </w:rPr>
        <w:lastRenderedPageBreak/>
        <w:t xml:space="preserve">Za Koordinatora projekta imenuje se Tomislav </w:t>
      </w:r>
      <w:proofErr w:type="spellStart"/>
      <w:r>
        <w:rPr>
          <w:rFonts w:ascii="Palatino Linotype" w:eastAsia="Calibri" w:hAnsi="Palatino Linotype" w:cstheme="minorHAnsi"/>
        </w:rPr>
        <w:t>Jazvec</w:t>
      </w:r>
      <w:proofErr w:type="spellEnd"/>
      <w:r>
        <w:rPr>
          <w:rFonts w:ascii="Palatino Linotype" w:eastAsia="Calibri" w:hAnsi="Palatino Linotype" w:cstheme="minorHAnsi"/>
        </w:rPr>
        <w:t>, zaposlenik Hrvatskog Crvenog Križa, Općinskog društva Crvenog Križa Gračac</w:t>
      </w:r>
      <w:r w:rsidR="004D4FA6">
        <w:rPr>
          <w:rFonts w:ascii="Palatino Linotype" w:eastAsia="Calibri" w:hAnsi="Palatino Linotype" w:cstheme="minorHAnsi"/>
        </w:rPr>
        <w:t xml:space="preserve">. </w:t>
      </w:r>
      <w:r w:rsidR="004D4FA6" w:rsidRPr="004D4FA6">
        <w:rPr>
          <w:rFonts w:ascii="Palatino Linotype" w:eastAsia="Calibri" w:hAnsi="Palatino Linotype" w:cstheme="minorHAnsi"/>
        </w:rPr>
        <w:t>Koordinator projekta komunicira s partnerima,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ciljnom skupinom i korisnicima,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vodi sastanke s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 xml:space="preserve">korisnicima i </w:t>
      </w:r>
      <w:r w:rsidR="004D4FA6" w:rsidRPr="004D4FA6">
        <w:rPr>
          <w:rFonts w:ascii="Palatino Linotype" w:eastAsia="Calibri" w:hAnsi="Palatino Linotype" w:cstheme="minorHAnsi" w:hint="eastAsia"/>
        </w:rPr>
        <w:t>ž</w:t>
      </w:r>
      <w:r w:rsidR="004D4FA6" w:rsidRPr="004D4FA6">
        <w:rPr>
          <w:rFonts w:ascii="Palatino Linotype" w:eastAsia="Calibri" w:hAnsi="Palatino Linotype" w:cstheme="minorHAnsi"/>
        </w:rPr>
        <w:t>enama,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izra</w:t>
      </w:r>
      <w:r w:rsidR="004D4FA6" w:rsidRPr="004D4FA6">
        <w:rPr>
          <w:rFonts w:ascii="Palatino Linotype" w:eastAsia="Calibri" w:hAnsi="Palatino Linotype" w:cstheme="minorHAnsi" w:hint="eastAsia"/>
        </w:rPr>
        <w:t>đ</w:t>
      </w:r>
      <w:r w:rsidR="004D4FA6" w:rsidRPr="004D4FA6">
        <w:rPr>
          <w:rFonts w:ascii="Palatino Linotype" w:eastAsia="Calibri" w:hAnsi="Palatino Linotype" w:cstheme="minorHAnsi"/>
        </w:rPr>
        <w:t>uje tjedne rasporede,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provjerava i a</w:t>
      </w:r>
      <w:r w:rsidR="004D4FA6" w:rsidRPr="004D4FA6">
        <w:rPr>
          <w:rFonts w:ascii="Palatino Linotype" w:eastAsia="Calibri" w:hAnsi="Palatino Linotype" w:cstheme="minorHAnsi" w:hint="eastAsia"/>
        </w:rPr>
        <w:t>ž</w:t>
      </w:r>
      <w:r w:rsidR="004D4FA6" w:rsidRPr="004D4FA6">
        <w:rPr>
          <w:rFonts w:ascii="Palatino Linotype" w:eastAsia="Calibri" w:hAnsi="Palatino Linotype" w:cstheme="minorHAnsi"/>
        </w:rPr>
        <w:t>urira stanje na terenu s</w:t>
      </w:r>
      <w:r w:rsidR="004D4FA6">
        <w:rPr>
          <w:rFonts w:ascii="Palatino Linotype" w:eastAsia="Calibri" w:hAnsi="Palatino Linotype" w:cstheme="minorHAnsi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planiranim stanjem. Planiran je rad od 50% punog radnog vremena na projektu.</w:t>
      </w:r>
    </w:p>
    <w:p w:rsidR="00315C86" w:rsidRPr="00315C86" w:rsidRDefault="00315C86" w:rsidP="00315C86">
      <w:pPr>
        <w:pStyle w:val="Odlomakpopisa"/>
        <w:rPr>
          <w:rFonts w:ascii="Palatino Linotype" w:eastAsia="Calibri" w:hAnsi="Palatino Linotype" w:cstheme="minorHAnsi"/>
        </w:rPr>
      </w:pPr>
    </w:p>
    <w:p w:rsidR="00315C86" w:rsidRDefault="00315C86" w:rsidP="00315C86">
      <w:pPr>
        <w:pStyle w:val="Odlomakpopisa"/>
        <w:jc w:val="both"/>
        <w:rPr>
          <w:rFonts w:ascii="Palatino Linotype" w:eastAsia="Calibri" w:hAnsi="Palatino Linotype" w:cstheme="minorHAnsi"/>
        </w:rPr>
      </w:pPr>
    </w:p>
    <w:p w:rsidR="004D4FA6" w:rsidRPr="004D4FA6" w:rsidRDefault="00363553" w:rsidP="00315C86">
      <w:pPr>
        <w:pStyle w:val="Odlomakpopisa"/>
        <w:numPr>
          <w:ilvl w:val="0"/>
          <w:numId w:val="1"/>
        </w:numPr>
        <w:jc w:val="both"/>
        <w:rPr>
          <w:rFonts w:ascii="Palatino Linotype" w:eastAsia="Calibri" w:hAnsi="Palatino Linotype" w:cstheme="minorHAnsi"/>
        </w:rPr>
      </w:pPr>
      <w:r w:rsidRPr="004D4FA6">
        <w:rPr>
          <w:rFonts w:ascii="Palatino Linotype" w:eastAsia="Calibri" w:hAnsi="Palatino Linotype" w:cstheme="minorHAnsi"/>
        </w:rPr>
        <w:t>Za Administrativnog djelatnika predviđeno je novo zapošljavanje u Hrvatskom Crvenom Križu - Općinskom društvu Crvenog Križa Gračac</w:t>
      </w:r>
      <w:r w:rsidR="00DF3EED" w:rsidRPr="004D4FA6">
        <w:rPr>
          <w:rFonts w:ascii="Palatino Linotype" w:eastAsia="Calibri" w:hAnsi="Palatino Linotype" w:cstheme="minorHAnsi"/>
        </w:rPr>
        <w:t xml:space="preserve"> te po provedenom postupku za prijam u radni odnos na određeno vrijeme imenuje se </w:t>
      </w:r>
      <w:proofErr w:type="spellStart"/>
      <w:r w:rsidR="00DF3EED" w:rsidRPr="004D4FA6">
        <w:rPr>
          <w:rFonts w:ascii="Palatino Linotype" w:eastAsia="Calibri" w:hAnsi="Palatino Linotype" w:cstheme="minorHAnsi"/>
        </w:rPr>
        <w:t>Dajana</w:t>
      </w:r>
      <w:proofErr w:type="spellEnd"/>
      <w:r w:rsidR="00DF3EED" w:rsidRPr="004D4FA6">
        <w:rPr>
          <w:rFonts w:ascii="Palatino Linotype" w:eastAsia="Calibri" w:hAnsi="Palatino Linotype" w:cstheme="minorHAnsi"/>
        </w:rPr>
        <w:t xml:space="preserve"> </w:t>
      </w:r>
      <w:proofErr w:type="spellStart"/>
      <w:r w:rsidR="00DF3EED" w:rsidRPr="004D4FA6">
        <w:rPr>
          <w:rFonts w:ascii="Palatino Linotype" w:eastAsia="Calibri" w:hAnsi="Palatino Linotype" w:cstheme="minorHAnsi"/>
        </w:rPr>
        <w:t>Maračić</w:t>
      </w:r>
      <w:proofErr w:type="spellEnd"/>
      <w:r w:rsidR="00DF3EED" w:rsidRPr="004D4FA6">
        <w:rPr>
          <w:rFonts w:ascii="Palatino Linotype" w:eastAsia="Calibri" w:hAnsi="Palatino Linotype" w:cstheme="minorHAnsi"/>
        </w:rPr>
        <w:t>,</w:t>
      </w:r>
      <w:r w:rsidR="00DF3EED" w:rsidRPr="00DF3EED">
        <w:t xml:space="preserve"> </w:t>
      </w:r>
      <w:r w:rsidR="00DF3EED" w:rsidRPr="004D4FA6">
        <w:rPr>
          <w:rFonts w:ascii="Palatino Linotype" w:eastAsia="Calibri" w:hAnsi="Palatino Linotype" w:cstheme="minorHAnsi"/>
        </w:rPr>
        <w:t>zaposlenica Hrvatskog Crvenog Križa, Općinsk</w:t>
      </w:r>
      <w:r w:rsidR="00315C86">
        <w:rPr>
          <w:rFonts w:ascii="Palatino Linotype" w:eastAsia="Calibri" w:hAnsi="Palatino Linotype" w:cstheme="minorHAnsi"/>
        </w:rPr>
        <w:t>og društva Crvenog Križa Gračac</w:t>
      </w:r>
      <w:r w:rsidR="00262B77" w:rsidRPr="004D4FA6">
        <w:rPr>
          <w:rFonts w:ascii="Palatino Linotype" w:eastAsia="Calibri" w:hAnsi="Palatino Linotype" w:cstheme="minorHAnsi"/>
        </w:rPr>
        <w:t>.</w:t>
      </w:r>
      <w:r w:rsidR="004D4FA6" w:rsidRPr="004D4FA6">
        <w:rPr>
          <w:rFonts w:ascii="TimesNewRomanPSMT" w:eastAsia="TimesNewRomanPSMT" w:hAnsiTheme="minorHAnsi" w:cs="TimesNewRomanPSMT"/>
          <w:sz w:val="16"/>
          <w:szCs w:val="16"/>
          <w:lang w:eastAsia="en-US"/>
        </w:rPr>
        <w:t xml:space="preserve"> </w:t>
      </w:r>
      <w:r w:rsidR="004D4FA6" w:rsidRPr="004D4FA6">
        <w:rPr>
          <w:rFonts w:ascii="Palatino Linotype" w:eastAsia="Calibri" w:hAnsi="Palatino Linotype" w:cstheme="minorHAnsi"/>
        </w:rPr>
        <w:t>Administrativni djelatnik priprema nacrte izvje</w:t>
      </w:r>
      <w:r w:rsidR="004D4FA6" w:rsidRPr="004D4FA6">
        <w:rPr>
          <w:rFonts w:ascii="Palatino Linotype" w:eastAsia="Calibri" w:hAnsi="Palatino Linotype" w:cstheme="minorHAnsi" w:hint="eastAsia"/>
        </w:rPr>
        <w:t>šć</w:t>
      </w:r>
      <w:r w:rsidR="004D4FA6" w:rsidRPr="004D4FA6">
        <w:rPr>
          <w:rFonts w:ascii="Palatino Linotype" w:eastAsia="Calibri" w:hAnsi="Palatino Linotype" w:cstheme="minorHAnsi"/>
        </w:rPr>
        <w:t>a o</w:t>
      </w:r>
    </w:p>
    <w:p w:rsidR="00363553" w:rsidRPr="004D4FA6" w:rsidRDefault="004D4FA6" w:rsidP="00315C86">
      <w:pPr>
        <w:ind w:left="708"/>
        <w:jc w:val="both"/>
        <w:rPr>
          <w:rFonts w:ascii="Palatino Linotype" w:eastAsia="Calibri" w:hAnsi="Palatino Linotype" w:cstheme="minorHAnsi"/>
        </w:rPr>
      </w:pPr>
      <w:r w:rsidRPr="004D4FA6">
        <w:rPr>
          <w:rFonts w:ascii="Palatino Linotype" w:eastAsia="Calibri" w:hAnsi="Palatino Linotype" w:cstheme="minorHAnsi"/>
        </w:rPr>
        <w:t>provedbi,</w:t>
      </w:r>
      <w:r>
        <w:rPr>
          <w:rFonts w:ascii="Palatino Linotype" w:eastAsia="Calibri" w:hAnsi="Palatino Linotype" w:cstheme="minorHAnsi"/>
        </w:rPr>
        <w:t xml:space="preserve"> </w:t>
      </w:r>
      <w:r w:rsidRPr="004D4FA6">
        <w:rPr>
          <w:rFonts w:ascii="Palatino Linotype" w:eastAsia="Calibri" w:hAnsi="Palatino Linotype" w:cstheme="minorHAnsi"/>
        </w:rPr>
        <w:t>prikuplja dokumentaciju,</w:t>
      </w:r>
      <w:r>
        <w:rPr>
          <w:rFonts w:ascii="Palatino Linotype" w:eastAsia="Calibri" w:hAnsi="Palatino Linotype" w:cstheme="minorHAnsi"/>
        </w:rPr>
        <w:t xml:space="preserve"> </w:t>
      </w:r>
      <w:r w:rsidRPr="004D4FA6">
        <w:rPr>
          <w:rFonts w:ascii="Palatino Linotype" w:eastAsia="Calibri" w:hAnsi="Palatino Linotype" w:cstheme="minorHAnsi"/>
        </w:rPr>
        <w:t>interno izvještava,</w:t>
      </w:r>
      <w:r>
        <w:rPr>
          <w:rFonts w:ascii="Palatino Linotype" w:eastAsia="Calibri" w:hAnsi="Palatino Linotype" w:cstheme="minorHAnsi"/>
        </w:rPr>
        <w:t xml:space="preserve"> </w:t>
      </w:r>
      <w:r w:rsidR="00315C86">
        <w:rPr>
          <w:rFonts w:ascii="Palatino Linotype" w:eastAsia="Calibri" w:hAnsi="Palatino Linotype" w:cstheme="minorHAnsi"/>
        </w:rPr>
        <w:t xml:space="preserve">sudjeluje u postupcima </w:t>
      </w:r>
      <w:r w:rsidRPr="004D4FA6">
        <w:rPr>
          <w:rFonts w:ascii="Palatino Linotype" w:eastAsia="Calibri" w:hAnsi="Palatino Linotype" w:cstheme="minorHAnsi"/>
        </w:rPr>
        <w:t>nabave,</w:t>
      </w:r>
      <w:r>
        <w:rPr>
          <w:rFonts w:ascii="Palatino Linotype" w:eastAsia="Calibri" w:hAnsi="Palatino Linotype" w:cstheme="minorHAnsi"/>
        </w:rPr>
        <w:t xml:space="preserve"> </w:t>
      </w:r>
      <w:r w:rsidRPr="004D4FA6">
        <w:rPr>
          <w:rFonts w:ascii="Palatino Linotype" w:eastAsia="Calibri" w:hAnsi="Palatino Linotype" w:cstheme="minorHAnsi"/>
        </w:rPr>
        <w:t>arhivira</w:t>
      </w:r>
      <w:r>
        <w:rPr>
          <w:rFonts w:ascii="Palatino Linotype" w:eastAsia="Calibri" w:hAnsi="Palatino Linotype" w:cstheme="minorHAnsi"/>
        </w:rPr>
        <w:t xml:space="preserve"> dokumentaciju i obavlja druge poslove te je predviđen rad u trajanju od 3941,8763 sati</w:t>
      </w:r>
      <w:r w:rsidRPr="004D4FA6">
        <w:rPr>
          <w:rFonts w:ascii="Palatino Linotype" w:eastAsia="Calibri" w:hAnsi="Palatino Linotype" w:cstheme="minorHAnsi"/>
        </w:rPr>
        <w:t>.</w:t>
      </w:r>
    </w:p>
    <w:p w:rsidR="00363553" w:rsidRDefault="00363553" w:rsidP="00363553">
      <w:pPr>
        <w:rPr>
          <w:rFonts w:ascii="Palatino Linotype" w:eastAsia="Calibri" w:hAnsi="Palatino Linotype" w:cstheme="minorHAnsi"/>
        </w:rPr>
      </w:pPr>
    </w:p>
    <w:p w:rsidR="00363553" w:rsidRDefault="00363553" w:rsidP="00363553">
      <w:pPr>
        <w:jc w:val="center"/>
        <w:rPr>
          <w:rFonts w:ascii="Palatino Linotype" w:eastAsia="Calibri" w:hAnsi="Palatino Linotype" w:cstheme="minorHAnsi"/>
        </w:rPr>
      </w:pPr>
    </w:p>
    <w:p w:rsidR="00363553" w:rsidRPr="00363553" w:rsidRDefault="00363553" w:rsidP="00363553">
      <w:pPr>
        <w:jc w:val="center"/>
        <w:rPr>
          <w:rFonts w:ascii="Palatino Linotype" w:eastAsia="Calibri" w:hAnsi="Palatino Linotype" w:cstheme="minorHAnsi"/>
          <w:b/>
        </w:rPr>
      </w:pPr>
      <w:r w:rsidRPr="00363553">
        <w:rPr>
          <w:rFonts w:ascii="Palatino Linotype" w:eastAsia="Calibri" w:hAnsi="Palatino Linotype" w:cstheme="minorHAnsi"/>
          <w:b/>
        </w:rPr>
        <w:t>Članak 2.</w:t>
      </w:r>
    </w:p>
    <w:p w:rsidR="00363553" w:rsidRPr="00363553" w:rsidRDefault="00363553" w:rsidP="00363553">
      <w:pPr>
        <w:jc w:val="center"/>
        <w:rPr>
          <w:rFonts w:ascii="Palatino Linotype" w:eastAsia="Calibri" w:hAnsi="Palatino Linotype" w:cstheme="minorHAnsi"/>
        </w:rPr>
      </w:pPr>
    </w:p>
    <w:p w:rsidR="00363553" w:rsidRPr="00363553" w:rsidRDefault="004D4FA6" w:rsidP="00567CF2">
      <w:pPr>
        <w:pStyle w:val="Odlomakpopisa"/>
        <w:jc w:val="both"/>
        <w:rPr>
          <w:rFonts w:ascii="Palatino Linotype" w:eastAsia="Calibri" w:hAnsi="Palatino Linotype" w:cstheme="minorHAnsi"/>
        </w:rPr>
      </w:pPr>
      <w:r>
        <w:rPr>
          <w:rFonts w:ascii="Palatino Linotype" w:hAnsi="Palatino Linotype" w:cs="Courier New"/>
        </w:rPr>
        <w:t xml:space="preserve">             </w:t>
      </w:r>
      <w:r w:rsidR="00363553" w:rsidRPr="00525695">
        <w:rPr>
          <w:rFonts w:ascii="Palatino Linotype" w:hAnsi="Palatino Linotype" w:cs="Courier New"/>
        </w:rPr>
        <w:t>Ova Odluka stupa na snagu danom donošenja</w:t>
      </w:r>
      <w:r w:rsidR="00363553">
        <w:rPr>
          <w:rFonts w:ascii="Palatino Linotype" w:hAnsi="Palatino Linotype" w:cs="Courier New"/>
        </w:rPr>
        <w:t xml:space="preserve">, a objavit će se </w:t>
      </w:r>
      <w:r w:rsidR="00365C85">
        <w:rPr>
          <w:rFonts w:ascii="Palatino Linotype" w:hAnsi="Palatino Linotype" w:cs="Courier New"/>
        </w:rPr>
        <w:t xml:space="preserve">na web stranici Općine Gračac i </w:t>
      </w:r>
      <w:r w:rsidR="00363553">
        <w:rPr>
          <w:rFonts w:ascii="Palatino Linotype" w:hAnsi="Palatino Linotype" w:cs="Courier New"/>
        </w:rPr>
        <w:t xml:space="preserve">u </w:t>
      </w:r>
      <w:r w:rsidR="00365C85">
        <w:rPr>
          <w:rFonts w:ascii="Palatino Linotype" w:hAnsi="Palatino Linotype" w:cs="Courier New"/>
        </w:rPr>
        <w:t>sljedećem broju „Službenog glasnika</w:t>
      </w:r>
      <w:r w:rsidR="00567CF2">
        <w:rPr>
          <w:rFonts w:ascii="Palatino Linotype" w:hAnsi="Palatino Linotype" w:cs="Courier New"/>
        </w:rPr>
        <w:t xml:space="preserve"> Općine </w:t>
      </w:r>
      <w:r w:rsidR="00363553">
        <w:rPr>
          <w:rFonts w:ascii="Palatino Linotype" w:hAnsi="Palatino Linotype" w:cs="Courier New"/>
        </w:rPr>
        <w:t>Gračac.“</w:t>
      </w:r>
    </w:p>
    <w:p w:rsidR="00791EAC" w:rsidRDefault="00791EAC" w:rsidP="00791EAC">
      <w:pPr>
        <w:jc w:val="center"/>
        <w:rPr>
          <w:rFonts w:ascii="Palatino Linotype" w:eastAsia="Calibri" w:hAnsi="Palatino Linotype" w:cstheme="minorHAnsi"/>
          <w:b/>
        </w:rPr>
      </w:pPr>
    </w:p>
    <w:p w:rsidR="00791EAC" w:rsidRDefault="00791EAC">
      <w:pPr>
        <w:rPr>
          <w:rFonts w:ascii="Palatino Linotype" w:eastAsia="Calibri" w:hAnsi="Palatino Linotype" w:cstheme="minorHAnsi"/>
        </w:rPr>
      </w:pPr>
    </w:p>
    <w:p w:rsidR="00791EAC" w:rsidRPr="00791EAC" w:rsidRDefault="00791EAC" w:rsidP="00791EAC">
      <w:pPr>
        <w:tabs>
          <w:tab w:val="left" w:pos="3686"/>
          <w:tab w:val="left" w:pos="3828"/>
        </w:tabs>
        <w:ind w:left="5664"/>
        <w:jc w:val="center"/>
        <w:rPr>
          <w:b/>
        </w:rPr>
      </w:pPr>
      <w:r w:rsidRPr="00791EAC">
        <w:rPr>
          <w:b/>
        </w:rPr>
        <w:t>OPĆINSKA NAČELNICA:</w:t>
      </w:r>
    </w:p>
    <w:p w:rsidR="00791EAC" w:rsidRDefault="00791EAC" w:rsidP="00791EAC">
      <w:pPr>
        <w:tabs>
          <w:tab w:val="left" w:pos="3686"/>
          <w:tab w:val="left" w:pos="3828"/>
        </w:tabs>
        <w:ind w:left="5664"/>
        <w:jc w:val="center"/>
        <w:rPr>
          <w:b/>
        </w:rPr>
      </w:pPr>
      <w:r w:rsidRPr="00791EAC">
        <w:rPr>
          <w:b/>
        </w:rPr>
        <w:t xml:space="preserve">Nataša </w:t>
      </w:r>
      <w:proofErr w:type="spellStart"/>
      <w:r w:rsidRPr="00791EAC">
        <w:rPr>
          <w:b/>
        </w:rPr>
        <w:t>Turbić</w:t>
      </w:r>
      <w:proofErr w:type="spellEnd"/>
      <w:r w:rsidRPr="00791EAC">
        <w:rPr>
          <w:b/>
        </w:rPr>
        <w:t>, prof.</w:t>
      </w:r>
    </w:p>
    <w:p w:rsidR="00791EAC" w:rsidRDefault="00791EAC" w:rsidP="00791EAC">
      <w:pPr>
        <w:tabs>
          <w:tab w:val="left" w:pos="3686"/>
          <w:tab w:val="left" w:pos="3828"/>
        </w:tabs>
        <w:ind w:left="5664"/>
        <w:jc w:val="center"/>
        <w:rPr>
          <w:b/>
        </w:rPr>
      </w:pPr>
    </w:p>
    <w:p w:rsidR="00791EAC" w:rsidRPr="00791EAC" w:rsidRDefault="00791EAC" w:rsidP="00791EAC">
      <w:pPr>
        <w:tabs>
          <w:tab w:val="left" w:pos="3686"/>
          <w:tab w:val="left" w:pos="3828"/>
        </w:tabs>
        <w:ind w:left="5664"/>
        <w:jc w:val="center"/>
        <w:rPr>
          <w:b/>
        </w:rPr>
      </w:pPr>
    </w:p>
    <w:sectPr w:rsidR="00791EAC" w:rsidRPr="00791E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1C" w:rsidRDefault="001E2B1C" w:rsidP="00791EAC">
      <w:r>
        <w:separator/>
      </w:r>
    </w:p>
  </w:endnote>
  <w:endnote w:type="continuationSeparator" w:id="0">
    <w:p w:rsidR="001E2B1C" w:rsidRDefault="001E2B1C" w:rsidP="007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AC" w:rsidRDefault="00791EAC">
    <w:pPr>
      <w:pStyle w:val="Podnoje"/>
    </w:pPr>
    <w:r>
      <w:t xml:space="preserve">             </w:t>
    </w:r>
    <w:r>
      <w:rPr>
        <w:noProof/>
      </w:rPr>
      <w:drawing>
        <wp:inline distT="0" distB="0" distL="0" distR="0" wp14:anchorId="26282537">
          <wp:extent cx="4664075" cy="1219200"/>
          <wp:effectExtent l="0" t="0" r="317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1C" w:rsidRDefault="001E2B1C" w:rsidP="00791EAC">
      <w:r>
        <w:separator/>
      </w:r>
    </w:p>
  </w:footnote>
  <w:footnote w:type="continuationSeparator" w:id="0">
    <w:p w:rsidR="001E2B1C" w:rsidRDefault="001E2B1C" w:rsidP="007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291C"/>
    <w:multiLevelType w:val="hybridMultilevel"/>
    <w:tmpl w:val="D7C2A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54539"/>
    <w:multiLevelType w:val="hybridMultilevel"/>
    <w:tmpl w:val="D7C2A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6116"/>
    <w:multiLevelType w:val="hybridMultilevel"/>
    <w:tmpl w:val="D7C2A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F"/>
    <w:rsid w:val="00045C09"/>
    <w:rsid w:val="00094AA7"/>
    <w:rsid w:val="001E2B1C"/>
    <w:rsid w:val="00262B77"/>
    <w:rsid w:val="00315C86"/>
    <w:rsid w:val="00363553"/>
    <w:rsid w:val="00365C85"/>
    <w:rsid w:val="0048257E"/>
    <w:rsid w:val="004D4FA6"/>
    <w:rsid w:val="00563EB8"/>
    <w:rsid w:val="00567CF2"/>
    <w:rsid w:val="006A393C"/>
    <w:rsid w:val="00791EAC"/>
    <w:rsid w:val="009B70E3"/>
    <w:rsid w:val="00A65431"/>
    <w:rsid w:val="00A9276F"/>
    <w:rsid w:val="00B20AF3"/>
    <w:rsid w:val="00C61703"/>
    <w:rsid w:val="00DF3EED"/>
    <w:rsid w:val="00E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E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1E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1E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1E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1E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1E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EA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E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1E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1E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1E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1E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1E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EA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2019-07-04T10:59:00Z</cp:lastPrinted>
  <dcterms:created xsi:type="dcterms:W3CDTF">2019-06-26T06:11:00Z</dcterms:created>
  <dcterms:modified xsi:type="dcterms:W3CDTF">2019-07-04T11:02:00Z</dcterms:modified>
</cp:coreProperties>
</file>