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79" w:rsidRPr="00CC0DC2" w:rsidRDefault="005A3679" w:rsidP="005A3679">
      <w:pPr>
        <w:pStyle w:val="Heading1"/>
        <w:jc w:val="center"/>
        <w:rPr>
          <w:rFonts w:ascii="Arial" w:hAnsi="Arial" w:cs="Arial"/>
          <w:sz w:val="36"/>
          <w:szCs w:val="32"/>
        </w:rPr>
      </w:pPr>
      <w:bookmarkStart w:id="0" w:name="_Toc90259045"/>
      <w:r w:rsidRPr="00CC0DC2">
        <w:rPr>
          <w:rFonts w:ascii="Arial" w:hAnsi="Arial" w:cs="Arial"/>
          <w:sz w:val="36"/>
          <w:szCs w:val="32"/>
        </w:rPr>
        <w:t>Obrazloženje</w:t>
      </w:r>
      <w:bookmarkEnd w:id="0"/>
    </w:p>
    <w:p w:rsidR="005A3679" w:rsidRPr="00CC0DC2" w:rsidRDefault="005A3679" w:rsidP="005A3679">
      <w:pPr>
        <w:rPr>
          <w:rFonts w:ascii="Arial" w:hAnsi="Arial" w:cs="Arial"/>
          <w:b/>
          <w:bCs/>
          <w:color w:val="000000" w:themeColor="text1"/>
          <w:sz w:val="36"/>
          <w:szCs w:val="32"/>
        </w:rPr>
      </w:pPr>
    </w:p>
    <w:p w:rsidR="005A3679" w:rsidRPr="00CC0DC2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36"/>
          <w:szCs w:val="32"/>
        </w:rPr>
      </w:pPr>
      <w:r w:rsidRPr="00CC0DC2">
        <w:rPr>
          <w:rFonts w:ascii="Arial" w:hAnsi="Arial" w:cs="Arial"/>
          <w:b/>
          <w:bCs/>
          <w:color w:val="000000" w:themeColor="text1"/>
          <w:sz w:val="36"/>
          <w:szCs w:val="32"/>
        </w:rPr>
        <w:t xml:space="preserve">Proračuna </w:t>
      </w:r>
      <w:r w:rsidR="00C52861" w:rsidRPr="00CC0DC2">
        <w:rPr>
          <w:rFonts w:ascii="Arial" w:hAnsi="Arial" w:cs="Arial"/>
          <w:b/>
          <w:bCs/>
          <w:color w:val="000000" w:themeColor="text1"/>
          <w:sz w:val="36"/>
          <w:szCs w:val="32"/>
        </w:rPr>
        <w:t>Općine Gračac</w:t>
      </w:r>
      <w:r w:rsidRPr="00CC0DC2">
        <w:rPr>
          <w:rFonts w:ascii="Arial" w:hAnsi="Arial" w:cs="Arial"/>
          <w:b/>
          <w:bCs/>
          <w:color w:val="000000" w:themeColor="text1"/>
          <w:sz w:val="36"/>
          <w:szCs w:val="32"/>
        </w:rPr>
        <w:t xml:space="preserve"> za 2023. god. i </w:t>
      </w:r>
    </w:p>
    <w:p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C0DC2">
        <w:rPr>
          <w:rFonts w:ascii="Arial" w:hAnsi="Arial" w:cs="Arial"/>
          <w:b/>
          <w:bCs/>
          <w:color w:val="000000" w:themeColor="text1"/>
          <w:sz w:val="36"/>
          <w:szCs w:val="32"/>
        </w:rPr>
        <w:t>Projekcije Proračuna za 2024. i 2025. godinu</w:t>
      </w:r>
      <w:r w:rsidRPr="00CC0DC2">
        <w:rPr>
          <w:rFonts w:ascii="Arial" w:hAnsi="Arial" w:cs="Arial"/>
          <w:b/>
          <w:bCs/>
          <w:color w:val="000000" w:themeColor="text1"/>
          <w:sz w:val="28"/>
        </w:rPr>
        <w:t xml:space="preserve"> </w:t>
      </w:r>
    </w:p>
    <w:p w:rsidR="00C52861" w:rsidRDefault="00C52861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  <w:highlight w:val="lightGray"/>
        </w:rPr>
      </w:pPr>
    </w:p>
    <w:p w:rsidR="005A3679" w:rsidRPr="00C52861" w:rsidRDefault="005A3679" w:rsidP="00C52861">
      <w:pPr>
        <w:widowControl/>
        <w:suppressAutoHyphens w:val="0"/>
        <w:spacing w:after="160" w:line="256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C52861">
        <w:rPr>
          <w:rFonts w:ascii="Arial" w:hAnsi="Arial" w:cs="Arial"/>
          <w:b/>
          <w:i/>
          <w:sz w:val="32"/>
          <w:szCs w:val="32"/>
        </w:rPr>
        <w:t>OPĆI DIO</w:t>
      </w:r>
    </w:p>
    <w:p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52861" w:rsidRPr="001F7E7B" w:rsidRDefault="005A3679" w:rsidP="005A3679">
      <w:pPr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1F7E7B">
        <w:rPr>
          <w:rFonts w:ascii="Arial" w:hAnsi="Arial" w:cs="Arial"/>
          <w:color w:val="000000" w:themeColor="text1"/>
          <w:sz w:val="22"/>
          <w:szCs w:val="20"/>
        </w:rPr>
        <w:t xml:space="preserve">            Proračun </w:t>
      </w:r>
      <w:r w:rsidR="00C52861" w:rsidRPr="001F7E7B">
        <w:rPr>
          <w:rFonts w:ascii="Arial" w:hAnsi="Arial" w:cs="Arial"/>
          <w:color w:val="000000" w:themeColor="text1"/>
          <w:sz w:val="22"/>
          <w:szCs w:val="20"/>
        </w:rPr>
        <w:t>Općine Gračac</w:t>
      </w:r>
      <w:r w:rsidRPr="001F7E7B">
        <w:rPr>
          <w:rFonts w:ascii="Arial" w:hAnsi="Arial" w:cs="Arial"/>
          <w:color w:val="000000" w:themeColor="text1"/>
          <w:sz w:val="22"/>
          <w:szCs w:val="20"/>
        </w:rPr>
        <w:t xml:space="preserve"> za razdoblje 2023.-2025. godine izrađuje se temeljem članaka 28</w:t>
      </w:r>
      <w:r w:rsidR="00C52861" w:rsidRPr="001F7E7B">
        <w:rPr>
          <w:rFonts w:ascii="Arial" w:hAnsi="Arial" w:cs="Arial"/>
          <w:color w:val="000000" w:themeColor="text1"/>
          <w:sz w:val="22"/>
          <w:szCs w:val="20"/>
        </w:rPr>
        <w:t>.</w:t>
      </w:r>
      <w:r w:rsidRPr="001F7E7B">
        <w:rPr>
          <w:rFonts w:ascii="Arial" w:hAnsi="Arial" w:cs="Arial"/>
          <w:color w:val="000000" w:themeColor="text1"/>
          <w:sz w:val="22"/>
          <w:szCs w:val="20"/>
        </w:rPr>
        <w:t>-37. Zakona o proračunu (“</w:t>
      </w:r>
      <w:r w:rsidR="00C52861" w:rsidRPr="001F7E7B">
        <w:rPr>
          <w:rFonts w:ascii="Arial" w:hAnsi="Arial" w:cs="Arial"/>
          <w:color w:val="000000" w:themeColor="text1"/>
          <w:sz w:val="22"/>
          <w:szCs w:val="20"/>
        </w:rPr>
        <w:t xml:space="preserve">Narodne novine RH”, br. 144/21) te </w:t>
      </w:r>
      <w:r w:rsidRPr="001F7E7B">
        <w:rPr>
          <w:rFonts w:ascii="Arial" w:hAnsi="Arial" w:cs="Arial"/>
          <w:color w:val="000000" w:themeColor="text1"/>
          <w:sz w:val="22"/>
          <w:szCs w:val="20"/>
        </w:rPr>
        <w:t>U</w:t>
      </w:r>
      <w:r w:rsidR="00C52861" w:rsidRPr="001F7E7B">
        <w:rPr>
          <w:rFonts w:ascii="Arial" w:hAnsi="Arial" w:cs="Arial"/>
          <w:color w:val="000000" w:themeColor="text1"/>
          <w:sz w:val="22"/>
          <w:szCs w:val="20"/>
        </w:rPr>
        <w:t>puta</w:t>
      </w:r>
      <w:r w:rsidRPr="001F7E7B">
        <w:rPr>
          <w:rFonts w:ascii="Arial" w:hAnsi="Arial" w:cs="Arial"/>
          <w:color w:val="000000" w:themeColor="text1"/>
          <w:sz w:val="22"/>
          <w:szCs w:val="20"/>
        </w:rPr>
        <w:t xml:space="preserve"> za izradu proračuna JLP(R)S za razdoblje 2023-2025. godine koje je izradilo Ministarstvo financija zajedno sa Programom konvergencije RH za razdoblje 2023.-2025.godine. </w:t>
      </w:r>
    </w:p>
    <w:p w:rsidR="005A3679" w:rsidRPr="001F7E7B" w:rsidRDefault="005A3679" w:rsidP="005A3679">
      <w:pPr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1F7E7B">
        <w:rPr>
          <w:rFonts w:ascii="Arial" w:hAnsi="Arial" w:cs="Arial"/>
          <w:color w:val="000000" w:themeColor="text1"/>
          <w:sz w:val="22"/>
          <w:szCs w:val="20"/>
        </w:rPr>
        <w:t xml:space="preserve">Temeljem dobivenih uputa </w:t>
      </w:r>
      <w:r w:rsidR="00C52861" w:rsidRPr="001F7E7B">
        <w:rPr>
          <w:rFonts w:ascii="Arial" w:hAnsi="Arial" w:cs="Arial"/>
          <w:color w:val="000000" w:themeColor="text1"/>
          <w:sz w:val="22"/>
          <w:szCs w:val="20"/>
        </w:rPr>
        <w:t>izrađene su i dostavljene</w:t>
      </w:r>
      <w:r w:rsidRPr="001F7E7B">
        <w:rPr>
          <w:rFonts w:ascii="Arial" w:hAnsi="Arial" w:cs="Arial"/>
          <w:color w:val="000000" w:themeColor="text1"/>
          <w:sz w:val="22"/>
          <w:szCs w:val="20"/>
        </w:rPr>
        <w:t xml:space="preserve"> upute korisnicima proračuna radi izrade </w:t>
      </w:r>
      <w:r w:rsidR="00C52861" w:rsidRPr="001F7E7B">
        <w:rPr>
          <w:rFonts w:ascii="Arial" w:hAnsi="Arial" w:cs="Arial"/>
          <w:color w:val="000000" w:themeColor="text1"/>
          <w:sz w:val="22"/>
          <w:szCs w:val="20"/>
        </w:rPr>
        <w:t xml:space="preserve">njihovih </w:t>
      </w:r>
      <w:r w:rsidRPr="001F7E7B">
        <w:rPr>
          <w:rFonts w:ascii="Arial" w:hAnsi="Arial" w:cs="Arial"/>
          <w:color w:val="000000" w:themeColor="text1"/>
          <w:sz w:val="22"/>
          <w:szCs w:val="20"/>
        </w:rPr>
        <w:t>prijedloga financijskih planova.</w:t>
      </w:r>
    </w:p>
    <w:p w:rsidR="005A3679" w:rsidRPr="001F7E7B" w:rsidRDefault="005A3679" w:rsidP="005A3679">
      <w:pPr>
        <w:jc w:val="both"/>
        <w:rPr>
          <w:rFonts w:ascii="Arial" w:hAnsi="Arial" w:cs="Arial"/>
          <w:color w:val="000000" w:themeColor="text1"/>
          <w:sz w:val="22"/>
          <w:szCs w:val="20"/>
        </w:rPr>
      </w:pPr>
    </w:p>
    <w:p w:rsidR="005A3679" w:rsidRPr="001F7E7B" w:rsidRDefault="005A3679" w:rsidP="002B410F">
      <w:pPr>
        <w:jc w:val="both"/>
        <w:rPr>
          <w:rFonts w:ascii="Arial" w:hAnsi="Arial" w:cs="Arial"/>
          <w:sz w:val="22"/>
          <w:szCs w:val="20"/>
        </w:rPr>
      </w:pPr>
      <w:r w:rsidRPr="001F7E7B">
        <w:rPr>
          <w:rFonts w:ascii="Arial" w:hAnsi="Arial" w:cs="Arial"/>
          <w:sz w:val="22"/>
          <w:szCs w:val="20"/>
        </w:rPr>
        <w:t>Najznačajnije novosti</w:t>
      </w:r>
      <w:r w:rsidR="002B410F" w:rsidRPr="001F7E7B">
        <w:rPr>
          <w:rFonts w:ascii="Arial" w:hAnsi="Arial" w:cs="Arial"/>
          <w:sz w:val="22"/>
          <w:szCs w:val="20"/>
        </w:rPr>
        <w:t xml:space="preserve"> kod izrade Proračuna za 2023.-2025. odnose se na izmjene</w:t>
      </w:r>
      <w:r w:rsidRPr="001F7E7B">
        <w:rPr>
          <w:rFonts w:ascii="Arial" w:hAnsi="Arial" w:cs="Arial"/>
          <w:sz w:val="22"/>
          <w:szCs w:val="20"/>
        </w:rPr>
        <w:t xml:space="preserve"> Zakona</w:t>
      </w:r>
      <w:r w:rsidR="002B410F" w:rsidRPr="001F7E7B">
        <w:rPr>
          <w:rFonts w:ascii="Arial" w:hAnsi="Arial" w:cs="Arial"/>
          <w:sz w:val="22"/>
          <w:szCs w:val="20"/>
        </w:rPr>
        <w:t xml:space="preserve"> o proračunu a  to su:</w:t>
      </w:r>
    </w:p>
    <w:p w:rsidR="002B410F" w:rsidRPr="001F7E7B" w:rsidRDefault="002B410F" w:rsidP="002B410F">
      <w:pPr>
        <w:jc w:val="both"/>
        <w:rPr>
          <w:rFonts w:ascii="Arial" w:hAnsi="Arial" w:cs="Arial"/>
          <w:sz w:val="22"/>
          <w:szCs w:val="20"/>
        </w:rPr>
      </w:pPr>
    </w:p>
    <w:p w:rsidR="005A3679" w:rsidRPr="001F7E7B" w:rsidRDefault="002B410F" w:rsidP="005A3679">
      <w:pPr>
        <w:pStyle w:val="BodyText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2"/>
          <w:szCs w:val="20"/>
        </w:rPr>
      </w:pPr>
      <w:r w:rsidRPr="001F7E7B">
        <w:rPr>
          <w:rFonts w:ascii="Arial" w:hAnsi="Arial" w:cs="Arial"/>
          <w:sz w:val="22"/>
          <w:szCs w:val="20"/>
          <w:u w:val="single"/>
        </w:rPr>
        <w:t xml:space="preserve">Predlaganje i donošenje proračuna i financijskih planova za 2023. </w:t>
      </w:r>
      <w:r w:rsidR="00EA5942" w:rsidRPr="001F7E7B">
        <w:rPr>
          <w:rFonts w:ascii="Arial" w:hAnsi="Arial" w:cs="Arial"/>
          <w:sz w:val="22"/>
          <w:szCs w:val="20"/>
          <w:u w:val="single"/>
        </w:rPr>
        <w:t>i</w:t>
      </w:r>
      <w:r w:rsidRPr="001F7E7B">
        <w:rPr>
          <w:rFonts w:ascii="Arial" w:hAnsi="Arial" w:cs="Arial"/>
          <w:sz w:val="22"/>
          <w:szCs w:val="20"/>
          <w:u w:val="single"/>
        </w:rPr>
        <w:t xml:space="preserve"> projekcija za 2024. </w:t>
      </w:r>
      <w:r w:rsidR="00EA5942" w:rsidRPr="001F7E7B">
        <w:rPr>
          <w:rFonts w:ascii="Arial" w:hAnsi="Arial" w:cs="Arial"/>
          <w:sz w:val="22"/>
          <w:szCs w:val="20"/>
          <w:u w:val="single"/>
        </w:rPr>
        <w:t>i</w:t>
      </w:r>
      <w:r w:rsidRPr="001F7E7B">
        <w:rPr>
          <w:rFonts w:ascii="Arial" w:hAnsi="Arial" w:cs="Arial"/>
          <w:sz w:val="22"/>
          <w:szCs w:val="20"/>
          <w:u w:val="single"/>
        </w:rPr>
        <w:t xml:space="preserve"> 2025.</w:t>
      </w:r>
      <w:r w:rsidR="005A3679" w:rsidRPr="001F7E7B">
        <w:rPr>
          <w:rFonts w:ascii="Arial" w:hAnsi="Arial" w:cs="Arial"/>
          <w:sz w:val="22"/>
          <w:szCs w:val="20"/>
          <w:u w:val="single"/>
        </w:rPr>
        <w:t xml:space="preserve"> na razini</w:t>
      </w:r>
      <w:r w:rsidRPr="001F7E7B">
        <w:rPr>
          <w:rFonts w:ascii="Arial" w:hAnsi="Arial" w:cs="Arial"/>
          <w:sz w:val="22"/>
          <w:szCs w:val="20"/>
          <w:u w:val="single"/>
        </w:rPr>
        <w:t xml:space="preserve"> skupine</w:t>
      </w:r>
      <w:r w:rsidR="005A3679" w:rsidRPr="001F7E7B">
        <w:rPr>
          <w:rFonts w:ascii="Arial" w:hAnsi="Arial" w:cs="Arial"/>
          <w:sz w:val="22"/>
          <w:szCs w:val="20"/>
          <w:u w:val="single"/>
        </w:rPr>
        <w:t xml:space="preserve"> ekonomske klasifikacije</w:t>
      </w:r>
      <w:r w:rsidR="005A3679" w:rsidRPr="001F7E7B">
        <w:rPr>
          <w:rFonts w:ascii="Arial" w:hAnsi="Arial" w:cs="Arial"/>
          <w:sz w:val="22"/>
          <w:szCs w:val="20"/>
        </w:rPr>
        <w:t xml:space="preserve">, tj. </w:t>
      </w:r>
      <w:r w:rsidRPr="001F7E7B">
        <w:rPr>
          <w:rFonts w:ascii="Arial" w:hAnsi="Arial" w:cs="Arial"/>
          <w:sz w:val="22"/>
          <w:szCs w:val="20"/>
        </w:rPr>
        <w:t xml:space="preserve"> JLP(R)S, proračunski i izvanproračunski korisnici prihode i primitke te rashode i izdatke za sve tri godine iskazuju na razini skupine (na drugoj razini računskog plana).</w:t>
      </w:r>
    </w:p>
    <w:p w:rsidR="002B410F" w:rsidRPr="001F7E7B" w:rsidRDefault="002B410F" w:rsidP="005A3679">
      <w:pPr>
        <w:pStyle w:val="BodyText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2"/>
          <w:szCs w:val="20"/>
        </w:rPr>
      </w:pPr>
      <w:r w:rsidRPr="001F7E7B">
        <w:rPr>
          <w:rFonts w:ascii="Arial" w:hAnsi="Arial" w:cs="Arial"/>
          <w:sz w:val="22"/>
          <w:szCs w:val="20"/>
          <w:u w:val="single"/>
        </w:rPr>
        <w:t>Iskazivanje rashoda u Računu prihoda i rashoda po funkcijskoj klasifikaciji</w:t>
      </w:r>
    </w:p>
    <w:p w:rsidR="00EA5942" w:rsidRPr="001F7E7B" w:rsidRDefault="00EA5942" w:rsidP="005A3679">
      <w:pPr>
        <w:pStyle w:val="BodyText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2"/>
          <w:szCs w:val="20"/>
        </w:rPr>
      </w:pPr>
      <w:r w:rsidRPr="001F7E7B">
        <w:rPr>
          <w:rFonts w:ascii="Arial" w:hAnsi="Arial" w:cs="Arial"/>
          <w:sz w:val="22"/>
          <w:szCs w:val="20"/>
          <w:u w:val="single"/>
        </w:rPr>
        <w:t>Sažetak Računa prihoda i rashoda te sažetak Računa financiranja u Općem dijelu proračuna i financijskog plana</w:t>
      </w:r>
    </w:p>
    <w:p w:rsidR="005A3679" w:rsidRPr="001F7E7B" w:rsidRDefault="00EA5942" w:rsidP="005A3679">
      <w:pPr>
        <w:pStyle w:val="BodyText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2"/>
          <w:szCs w:val="20"/>
        </w:rPr>
      </w:pPr>
      <w:r w:rsidRPr="001F7E7B">
        <w:rPr>
          <w:rFonts w:ascii="Arial" w:hAnsi="Arial" w:cs="Arial"/>
          <w:sz w:val="22"/>
          <w:szCs w:val="20"/>
          <w:u w:val="single"/>
        </w:rPr>
        <w:t>Usvajanje prijedloga financijskog plana od strane upravljačkih tijela u proračunskim i izvanproračunskim korisnicima</w:t>
      </w:r>
    </w:p>
    <w:p w:rsidR="00EA5942" w:rsidRPr="001F7E7B" w:rsidRDefault="00EA5942" w:rsidP="005A3679">
      <w:pPr>
        <w:pStyle w:val="BodyText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2"/>
          <w:szCs w:val="20"/>
        </w:rPr>
      </w:pPr>
      <w:r w:rsidRPr="001F7E7B">
        <w:rPr>
          <w:rFonts w:ascii="Arial" w:hAnsi="Arial" w:cs="Arial"/>
          <w:sz w:val="22"/>
          <w:szCs w:val="20"/>
          <w:u w:val="single"/>
        </w:rPr>
        <w:t>Obrazloženje kao sastavni dio proračuna i financijskog plana - mora sadržati obrazloženje općeg i posebnog dijela</w:t>
      </w:r>
    </w:p>
    <w:p w:rsidR="005A3679" w:rsidRPr="001F7E7B" w:rsidRDefault="005A3679" w:rsidP="005A3679">
      <w:pPr>
        <w:pStyle w:val="BodyText"/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2"/>
          <w:szCs w:val="20"/>
        </w:rPr>
      </w:pPr>
    </w:p>
    <w:p w:rsidR="005A3679" w:rsidRPr="001F7E7B" w:rsidRDefault="00EA5942" w:rsidP="005A3679">
      <w:pPr>
        <w:pStyle w:val="BodyText"/>
        <w:suppressAutoHyphens w:val="0"/>
        <w:autoSpaceDE w:val="0"/>
        <w:autoSpaceDN w:val="0"/>
        <w:spacing w:after="0" w:line="228" w:lineRule="auto"/>
        <w:ind w:left="360" w:right="104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1F7E7B">
        <w:rPr>
          <w:rFonts w:ascii="Arial" w:hAnsi="Arial" w:cs="Arial"/>
          <w:color w:val="000000" w:themeColor="text1"/>
          <w:sz w:val="22"/>
          <w:szCs w:val="20"/>
        </w:rPr>
        <w:t>Na izradu</w:t>
      </w:r>
      <w:r w:rsidR="005A3679" w:rsidRPr="001F7E7B">
        <w:rPr>
          <w:rFonts w:ascii="Arial" w:hAnsi="Arial" w:cs="Arial"/>
          <w:color w:val="000000" w:themeColor="text1"/>
          <w:sz w:val="22"/>
          <w:szCs w:val="20"/>
        </w:rPr>
        <w:t xml:space="preserve"> Proračun</w:t>
      </w:r>
      <w:r w:rsidRPr="001F7E7B">
        <w:rPr>
          <w:rFonts w:ascii="Arial" w:hAnsi="Arial" w:cs="Arial"/>
          <w:color w:val="000000" w:themeColor="text1"/>
          <w:sz w:val="22"/>
          <w:szCs w:val="20"/>
        </w:rPr>
        <w:t>a</w:t>
      </w:r>
      <w:r w:rsidR="005A3679" w:rsidRPr="001F7E7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1F7E7B">
        <w:rPr>
          <w:rFonts w:ascii="Arial" w:hAnsi="Arial" w:cs="Arial"/>
          <w:color w:val="000000" w:themeColor="text1"/>
          <w:sz w:val="22"/>
          <w:szCs w:val="20"/>
        </w:rPr>
        <w:t>Općine Gračac</w:t>
      </w:r>
      <w:r w:rsidR="005A3679" w:rsidRPr="001F7E7B">
        <w:rPr>
          <w:rFonts w:ascii="Arial" w:hAnsi="Arial" w:cs="Arial"/>
          <w:color w:val="000000" w:themeColor="text1"/>
          <w:sz w:val="22"/>
          <w:szCs w:val="20"/>
        </w:rPr>
        <w:t xml:space="preserve"> za razdoblje 2023.-2025. godine utjecao je i Zakon o uvođenju eura kao službene valute RH (57/22 i 88/22) temeljem kojeg se </w:t>
      </w:r>
      <w:r w:rsidR="005A3679" w:rsidRPr="001F7E7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proračun za razdoblje 2023-</w:t>
      </w:r>
      <w:r w:rsidRPr="001F7E7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2025. god. donosi u valuti euro, osim u Sažetku računa prihoda i rashoda i Sažetku računa financiranja gdje su iznosi iskazani dvojno u kunama i eurima.</w:t>
      </w:r>
    </w:p>
    <w:p w:rsidR="005A3679" w:rsidRPr="001F7E7B" w:rsidRDefault="005A3679" w:rsidP="005A3679">
      <w:pPr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1F7E7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</w:p>
    <w:p w:rsidR="005A3679" w:rsidRPr="001F7E7B" w:rsidRDefault="005A3679" w:rsidP="005A3679">
      <w:pPr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1F7E7B">
        <w:rPr>
          <w:rFonts w:ascii="Arial" w:hAnsi="Arial" w:cs="Arial"/>
          <w:color w:val="000000" w:themeColor="text1"/>
          <w:sz w:val="22"/>
          <w:szCs w:val="20"/>
        </w:rPr>
        <w:t xml:space="preserve">         Uz Proračun 202</w:t>
      </w:r>
      <w:r w:rsidR="00D70322" w:rsidRPr="001F7E7B">
        <w:rPr>
          <w:rFonts w:ascii="Arial" w:hAnsi="Arial" w:cs="Arial"/>
          <w:color w:val="000000" w:themeColor="text1"/>
          <w:sz w:val="22"/>
          <w:szCs w:val="20"/>
        </w:rPr>
        <w:t>3</w:t>
      </w:r>
      <w:r w:rsidRPr="001F7E7B">
        <w:rPr>
          <w:rFonts w:ascii="Arial" w:hAnsi="Arial" w:cs="Arial"/>
          <w:color w:val="000000" w:themeColor="text1"/>
          <w:sz w:val="22"/>
          <w:szCs w:val="20"/>
        </w:rPr>
        <w:t>. godine, predlaže se i Projekcija proračuna za razdoblje 202</w:t>
      </w:r>
      <w:r w:rsidR="00D70322" w:rsidRPr="001F7E7B">
        <w:rPr>
          <w:rFonts w:ascii="Arial" w:hAnsi="Arial" w:cs="Arial"/>
          <w:color w:val="000000" w:themeColor="text1"/>
          <w:sz w:val="22"/>
          <w:szCs w:val="20"/>
        </w:rPr>
        <w:t>4</w:t>
      </w:r>
      <w:r w:rsidRPr="001F7E7B">
        <w:rPr>
          <w:rFonts w:ascii="Arial" w:hAnsi="Arial" w:cs="Arial"/>
          <w:color w:val="000000" w:themeColor="text1"/>
          <w:sz w:val="22"/>
          <w:szCs w:val="20"/>
        </w:rPr>
        <w:t>. - 202</w:t>
      </w:r>
      <w:r w:rsidR="00D70322" w:rsidRPr="001F7E7B">
        <w:rPr>
          <w:rFonts w:ascii="Arial" w:hAnsi="Arial" w:cs="Arial"/>
          <w:color w:val="000000" w:themeColor="text1"/>
          <w:sz w:val="22"/>
          <w:szCs w:val="20"/>
        </w:rPr>
        <w:t>5</w:t>
      </w:r>
      <w:bookmarkStart w:id="1" w:name="_Hlk499301077"/>
      <w:r w:rsidR="00EA5942" w:rsidRPr="001F7E7B">
        <w:rPr>
          <w:rFonts w:ascii="Arial" w:hAnsi="Arial" w:cs="Arial"/>
          <w:color w:val="000000" w:themeColor="text1"/>
          <w:sz w:val="22"/>
          <w:szCs w:val="20"/>
        </w:rPr>
        <w:t>. godine te se iskazuje podatak o izvršenju za 2021.g. i planu za 2022.g.</w:t>
      </w:r>
    </w:p>
    <w:p w:rsidR="00181E94" w:rsidRPr="001F7E7B" w:rsidRDefault="00181E94" w:rsidP="005A3679">
      <w:pPr>
        <w:jc w:val="both"/>
        <w:rPr>
          <w:rFonts w:ascii="Arial" w:hAnsi="Arial" w:cs="Arial"/>
          <w:color w:val="000000" w:themeColor="text1"/>
          <w:sz w:val="22"/>
          <w:szCs w:val="20"/>
        </w:rPr>
      </w:pPr>
    </w:p>
    <w:p w:rsidR="00181E94" w:rsidRPr="001F7E7B" w:rsidRDefault="00181E94" w:rsidP="00181E94">
      <w:pPr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1F7E7B">
        <w:rPr>
          <w:rFonts w:ascii="Arial" w:hAnsi="Arial" w:cs="Arial"/>
          <w:color w:val="000000" w:themeColor="text1"/>
          <w:sz w:val="22"/>
          <w:szCs w:val="20"/>
        </w:rPr>
        <w:t xml:space="preserve">Prijedlogom proračuna planira se nastaviti razvoj zajednice kroz daljnja ulaganja u održavanje i izgradnju komunalne i društvene infrastrukture, poticanje razvoja gospodarstva, zaštitu okoliša, socijalni program te kroz provedbu programa javnih potreba u društvenim djelatnostima. </w:t>
      </w:r>
    </w:p>
    <w:p w:rsidR="00181E94" w:rsidRPr="001F7E7B" w:rsidRDefault="00181E94" w:rsidP="00181E94">
      <w:pPr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1F7E7B">
        <w:rPr>
          <w:rFonts w:ascii="Arial" w:hAnsi="Arial" w:cs="Arial"/>
          <w:color w:val="000000" w:themeColor="text1"/>
          <w:sz w:val="22"/>
          <w:szCs w:val="20"/>
        </w:rPr>
        <w:t>U Prijedlogu su također planirana sredstva za redovnu djelatnost predstavničkog i izvršnog tijela, redovnu djelatnost upravnog tijela te financiranje rashoda poslovanja proračunskih korisnika: Dječjeg vrtića Baltazar, Vatrogasne postrojbe Gračac, Knjižnice i čitaonice Gračac, Razvojne agencije Općine Gračac, Mjesnog odbora Srb i Vijeća srpske nacionalne manjine Općine Gračac.</w:t>
      </w:r>
    </w:p>
    <w:bookmarkEnd w:id="1"/>
    <w:p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A3679" w:rsidRPr="001F7E7B" w:rsidRDefault="005A3679" w:rsidP="001F7E7B">
      <w:pPr>
        <w:jc w:val="both"/>
        <w:rPr>
          <w:rFonts w:ascii="Arial" w:hAnsi="Arial" w:cs="Arial"/>
          <w:bCs/>
          <w:sz w:val="22"/>
          <w:szCs w:val="20"/>
          <w:u w:val="single"/>
        </w:rPr>
      </w:pPr>
      <w:r w:rsidRPr="001F7E7B">
        <w:rPr>
          <w:rFonts w:ascii="Arial" w:hAnsi="Arial" w:cs="Arial"/>
          <w:b/>
          <w:bCs/>
          <w:sz w:val="22"/>
          <w:szCs w:val="20"/>
        </w:rPr>
        <w:t xml:space="preserve">Prijedlogom Proračuna </w:t>
      </w:r>
      <w:r w:rsidR="001F7E7B" w:rsidRPr="001F7E7B">
        <w:rPr>
          <w:rFonts w:ascii="Arial" w:hAnsi="Arial" w:cs="Arial"/>
          <w:b/>
          <w:bCs/>
          <w:sz w:val="22"/>
          <w:szCs w:val="20"/>
        </w:rPr>
        <w:t>Općine Gračac</w:t>
      </w:r>
      <w:r w:rsidRPr="001F7E7B">
        <w:rPr>
          <w:rFonts w:ascii="Arial" w:hAnsi="Arial" w:cs="Arial"/>
          <w:b/>
          <w:bCs/>
          <w:sz w:val="22"/>
          <w:szCs w:val="20"/>
        </w:rPr>
        <w:t xml:space="preserve"> za 202</w:t>
      </w:r>
      <w:r w:rsidR="00F40AD4" w:rsidRPr="001F7E7B">
        <w:rPr>
          <w:rFonts w:ascii="Arial" w:hAnsi="Arial" w:cs="Arial"/>
          <w:b/>
          <w:bCs/>
          <w:sz w:val="22"/>
          <w:szCs w:val="20"/>
        </w:rPr>
        <w:t>3</w:t>
      </w:r>
      <w:r w:rsidRPr="001F7E7B">
        <w:rPr>
          <w:rFonts w:ascii="Arial" w:hAnsi="Arial" w:cs="Arial"/>
          <w:b/>
          <w:bCs/>
          <w:sz w:val="22"/>
          <w:szCs w:val="20"/>
        </w:rPr>
        <w:t xml:space="preserve">. godinu planiraju se prihodi i primici u iznosu od </w:t>
      </w:r>
      <w:r w:rsidR="001F7E7B" w:rsidRPr="001F7E7B">
        <w:rPr>
          <w:rFonts w:ascii="Arial" w:hAnsi="Arial" w:cs="Arial"/>
          <w:b/>
          <w:bCs/>
          <w:sz w:val="22"/>
          <w:szCs w:val="20"/>
        </w:rPr>
        <w:t>4.655.844,00</w:t>
      </w:r>
      <w:r w:rsidRPr="001F7E7B">
        <w:rPr>
          <w:rFonts w:ascii="Arial" w:hAnsi="Arial" w:cs="Arial"/>
          <w:b/>
          <w:bCs/>
          <w:sz w:val="22"/>
          <w:szCs w:val="20"/>
        </w:rPr>
        <w:t xml:space="preserve"> </w:t>
      </w:r>
      <w:r w:rsidR="00F40AD4" w:rsidRPr="001F7E7B">
        <w:rPr>
          <w:rFonts w:ascii="Arial" w:hAnsi="Arial" w:cs="Arial"/>
          <w:b/>
          <w:bCs/>
          <w:sz w:val="22"/>
          <w:szCs w:val="20"/>
        </w:rPr>
        <w:t>EUR</w:t>
      </w:r>
      <w:r w:rsidRPr="001F7E7B">
        <w:rPr>
          <w:rFonts w:ascii="Arial" w:hAnsi="Arial" w:cs="Arial"/>
          <w:b/>
          <w:bCs/>
          <w:sz w:val="22"/>
          <w:szCs w:val="20"/>
        </w:rPr>
        <w:t xml:space="preserve"> te rashodi i izdaci u iznosu </w:t>
      </w:r>
      <w:r w:rsidR="001F7E7B" w:rsidRPr="001F7E7B">
        <w:rPr>
          <w:rFonts w:ascii="Arial" w:hAnsi="Arial" w:cs="Arial"/>
          <w:b/>
          <w:bCs/>
          <w:sz w:val="22"/>
          <w:szCs w:val="20"/>
        </w:rPr>
        <w:t xml:space="preserve">4.655.844,00 </w:t>
      </w:r>
      <w:r w:rsidR="006B32D6" w:rsidRPr="001F7E7B">
        <w:rPr>
          <w:rFonts w:ascii="Arial" w:hAnsi="Arial" w:cs="Arial"/>
          <w:b/>
          <w:bCs/>
          <w:sz w:val="22"/>
          <w:szCs w:val="20"/>
        </w:rPr>
        <w:t>EUR</w:t>
      </w:r>
      <w:r w:rsidRPr="001F7E7B">
        <w:rPr>
          <w:rFonts w:ascii="Arial" w:hAnsi="Arial" w:cs="Arial"/>
          <w:b/>
          <w:bCs/>
          <w:sz w:val="22"/>
          <w:szCs w:val="20"/>
        </w:rPr>
        <w:t xml:space="preserve">. </w:t>
      </w:r>
      <w:bookmarkStart w:id="2" w:name="_Hlk499297660"/>
    </w:p>
    <w:bookmarkEnd w:id="2"/>
    <w:p w:rsidR="005A3679" w:rsidRPr="001F7E7B" w:rsidRDefault="005A3679" w:rsidP="005A367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5A3679" w:rsidRDefault="005A3679" w:rsidP="005A3679">
      <w:pPr>
        <w:pStyle w:val="Heading2"/>
        <w:rPr>
          <w:rFonts w:ascii="Arial" w:hAnsi="Arial" w:cs="Arial"/>
          <w:color w:val="auto"/>
          <w:sz w:val="28"/>
          <w:szCs w:val="28"/>
          <w:u w:val="single"/>
        </w:rPr>
      </w:pPr>
      <w:bookmarkStart w:id="3" w:name="_Toc90259046"/>
      <w:r w:rsidRPr="00666E21">
        <w:rPr>
          <w:rFonts w:ascii="Arial" w:hAnsi="Arial" w:cs="Arial"/>
          <w:color w:val="auto"/>
          <w:sz w:val="28"/>
          <w:szCs w:val="28"/>
          <w:u w:val="single"/>
        </w:rPr>
        <w:lastRenderedPageBreak/>
        <w:t>A PRIHODI I PRIMICI</w:t>
      </w:r>
      <w:bookmarkEnd w:id="3"/>
      <w:r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:rsidR="005A3679" w:rsidRPr="00666E21" w:rsidRDefault="005A3679" w:rsidP="00666E21">
      <w:pPr>
        <w:rPr>
          <w:rFonts w:ascii="Arial" w:hAnsi="Arial" w:cs="Arial"/>
          <w:b/>
          <w:bCs/>
          <w:color w:val="000000" w:themeColor="text1"/>
          <w:sz w:val="28"/>
          <w:szCs w:val="20"/>
        </w:rPr>
      </w:pPr>
    </w:p>
    <w:p w:rsidR="001F7E7B" w:rsidRPr="00666E21" w:rsidRDefault="001F7E7B" w:rsidP="001F7E7B">
      <w:pPr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181E94" w:rsidRPr="00666E21" w:rsidRDefault="00181E94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>Planirani prihodi i primici u 202</w:t>
      </w:r>
      <w:r w:rsidR="001F7E7B" w:rsidRPr="00666E21">
        <w:rPr>
          <w:rFonts w:ascii="Arial" w:hAnsi="Arial" w:cs="Arial"/>
          <w:bCs/>
          <w:color w:val="000000" w:themeColor="text1"/>
          <w:sz w:val="22"/>
          <w:szCs w:val="20"/>
        </w:rPr>
        <w:t>3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.g. iznose </w:t>
      </w:r>
      <w:r w:rsidR="001F7E7B" w:rsidRPr="00666E21">
        <w:rPr>
          <w:rFonts w:ascii="Arial" w:hAnsi="Arial" w:cs="Arial"/>
          <w:bCs/>
          <w:color w:val="000000" w:themeColor="text1"/>
          <w:sz w:val="22"/>
          <w:szCs w:val="20"/>
        </w:rPr>
        <w:t>4.655.844,00 EUR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, pri čemu su prihodi poslovanja planirani u iznosu od </w:t>
      </w:r>
      <w:r w:rsidR="001F7E7B" w:rsidRPr="00666E21">
        <w:rPr>
          <w:rFonts w:ascii="Arial" w:hAnsi="Arial" w:cs="Arial"/>
          <w:bCs/>
          <w:color w:val="000000" w:themeColor="text1"/>
          <w:sz w:val="22"/>
          <w:szCs w:val="20"/>
        </w:rPr>
        <w:t>4.366.309,00 EUR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, a prihodi od prodaje nefinancijske imovine u iznosu od </w:t>
      </w:r>
      <w:r w:rsidR="001F7E7B" w:rsidRPr="00666E21">
        <w:rPr>
          <w:rFonts w:ascii="Arial" w:hAnsi="Arial" w:cs="Arial"/>
          <w:bCs/>
          <w:color w:val="000000" w:themeColor="text1"/>
          <w:sz w:val="22"/>
          <w:szCs w:val="20"/>
        </w:rPr>
        <w:t>180.902,00 EUR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>.</w:t>
      </w:r>
      <w:r w:rsidR="001F7E7B"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 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Planiran je i višak prihoda u iznosu od </w:t>
      </w:r>
      <w:r w:rsidR="001F7E7B" w:rsidRPr="00666E21">
        <w:rPr>
          <w:rFonts w:ascii="Arial" w:hAnsi="Arial" w:cs="Arial"/>
          <w:bCs/>
          <w:color w:val="000000" w:themeColor="text1"/>
          <w:sz w:val="22"/>
          <w:szCs w:val="20"/>
        </w:rPr>
        <w:t>108.633,00 EUR koji se planira iskoristiti u 2023.godini.</w:t>
      </w:r>
    </w:p>
    <w:p w:rsidR="00181E94" w:rsidRPr="00666E21" w:rsidRDefault="00181E94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>Projekcije za 202</w:t>
      </w:r>
      <w:r w:rsidR="001F7E7B" w:rsidRPr="00666E21">
        <w:rPr>
          <w:rFonts w:ascii="Arial" w:hAnsi="Arial" w:cs="Arial"/>
          <w:bCs/>
          <w:color w:val="000000" w:themeColor="text1"/>
          <w:sz w:val="22"/>
          <w:szCs w:val="20"/>
        </w:rPr>
        <w:t>4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. planirane su u ukupnom iznosu prihoda i primitaka od </w:t>
      </w:r>
      <w:r w:rsidR="001F7E7B" w:rsidRPr="00666E21">
        <w:rPr>
          <w:rFonts w:ascii="Arial" w:hAnsi="Arial" w:cs="Arial"/>
          <w:bCs/>
          <w:color w:val="000000" w:themeColor="text1"/>
          <w:sz w:val="22"/>
          <w:szCs w:val="20"/>
        </w:rPr>
        <w:t>4.749.427,00 EUR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 te u 202</w:t>
      </w:r>
      <w:r w:rsidR="001F7E7B" w:rsidRPr="00666E21">
        <w:rPr>
          <w:rFonts w:ascii="Arial" w:hAnsi="Arial" w:cs="Arial"/>
          <w:bCs/>
          <w:color w:val="000000" w:themeColor="text1"/>
          <w:sz w:val="22"/>
          <w:szCs w:val="20"/>
        </w:rPr>
        <w:t>5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. godini u iznosu od </w:t>
      </w:r>
      <w:r w:rsidR="001F7E7B" w:rsidRPr="00666E21">
        <w:rPr>
          <w:rFonts w:ascii="Arial" w:hAnsi="Arial" w:cs="Arial"/>
          <w:bCs/>
          <w:color w:val="000000" w:themeColor="text1"/>
          <w:sz w:val="22"/>
          <w:szCs w:val="20"/>
        </w:rPr>
        <w:t>4.843.949,00 EUR.</w:t>
      </w:r>
    </w:p>
    <w:p w:rsidR="00181E94" w:rsidRPr="00181E94" w:rsidRDefault="00181E94" w:rsidP="00181E9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181E94" w:rsidRPr="00666E21" w:rsidRDefault="00181E94" w:rsidP="00181E94">
      <w:pPr>
        <w:jc w:val="both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666E21">
        <w:rPr>
          <w:rFonts w:ascii="Arial" w:hAnsi="Arial" w:cs="Arial"/>
          <w:b/>
          <w:bCs/>
          <w:color w:val="000000" w:themeColor="text1"/>
          <w:sz w:val="22"/>
          <w:szCs w:val="20"/>
        </w:rPr>
        <w:t>Prihodi poslovanja</w:t>
      </w:r>
    </w:p>
    <w:p w:rsidR="00666E21" w:rsidRPr="00666E21" w:rsidRDefault="00666E21" w:rsidP="00181E94">
      <w:pPr>
        <w:jc w:val="both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181E94" w:rsidRDefault="00181E94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  <w:r w:rsidRPr="00666E21">
        <w:rPr>
          <w:rFonts w:ascii="Arial" w:hAnsi="Arial" w:cs="Arial"/>
          <w:b/>
          <w:bCs/>
          <w:color w:val="000000" w:themeColor="text1"/>
          <w:sz w:val="22"/>
          <w:szCs w:val="20"/>
        </w:rPr>
        <w:t>Skupina 61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- Porezni prihodi su planirani u iznosu </w:t>
      </w:r>
      <w:r w:rsidR="00666E21">
        <w:rPr>
          <w:rFonts w:ascii="Arial" w:hAnsi="Arial" w:cs="Arial"/>
          <w:bCs/>
          <w:color w:val="000000" w:themeColor="text1"/>
          <w:sz w:val="22"/>
          <w:szCs w:val="20"/>
        </w:rPr>
        <w:t>948.667,00 EUR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>. Unutar poreznih prihoda najznačajni</w:t>
      </w:r>
      <w:r w:rsidR="00666E21">
        <w:rPr>
          <w:rFonts w:ascii="Arial" w:hAnsi="Arial" w:cs="Arial"/>
          <w:bCs/>
          <w:color w:val="000000" w:themeColor="text1"/>
          <w:sz w:val="22"/>
          <w:szCs w:val="20"/>
        </w:rPr>
        <w:t>ji su porez i prirez na dohodak, p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orezi na imovinu (porez na promet nekretnina i ostali porezi na imovinu)  i porezi na robu i usluge (porez </w:t>
      </w:r>
      <w:r w:rsidR="00666E21">
        <w:rPr>
          <w:rFonts w:ascii="Arial" w:hAnsi="Arial" w:cs="Arial"/>
          <w:bCs/>
          <w:color w:val="000000" w:themeColor="text1"/>
          <w:sz w:val="22"/>
          <w:szCs w:val="20"/>
        </w:rPr>
        <w:t>na potrošnju i porez na tvrtku). U odnosu na prethodne godine uvelike su se povećali prihodi od prodaje nekretnina kao i porezi na potrošnju.</w:t>
      </w:r>
    </w:p>
    <w:p w:rsidR="00666E21" w:rsidRPr="00666E21" w:rsidRDefault="00666E21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</w:p>
    <w:p w:rsidR="00181E94" w:rsidRPr="00666E21" w:rsidRDefault="00181E94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  <w:r w:rsidRPr="00666E21">
        <w:rPr>
          <w:rFonts w:ascii="Arial" w:hAnsi="Arial" w:cs="Arial"/>
          <w:b/>
          <w:bCs/>
          <w:color w:val="000000" w:themeColor="text1"/>
          <w:sz w:val="22"/>
          <w:szCs w:val="20"/>
        </w:rPr>
        <w:t>Skupina 63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- Najznačajnija skupina prihoda unutar prihoda poslovanja su pomoći iz inozemstva i subjekata unutar općeg proračuna koji su planirani u visini </w:t>
      </w:r>
      <w:r w:rsidR="00666E21">
        <w:rPr>
          <w:rFonts w:ascii="Arial" w:hAnsi="Arial" w:cs="Arial"/>
          <w:bCs/>
          <w:color w:val="000000" w:themeColor="text1"/>
          <w:sz w:val="22"/>
          <w:szCs w:val="20"/>
          <w:lang w:val="en-US"/>
        </w:rPr>
        <w:t>2.346.873,00 EUR</w:t>
      </w: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, od čega se najveći dio iznosa odnosi  na Općinu Gračac. </w:t>
      </w:r>
    </w:p>
    <w:p w:rsidR="00181E94" w:rsidRPr="00666E21" w:rsidRDefault="00666E21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  <w:r>
        <w:rPr>
          <w:rFonts w:ascii="Arial" w:hAnsi="Arial" w:cs="Arial"/>
          <w:bCs/>
          <w:color w:val="000000" w:themeColor="text1"/>
          <w:sz w:val="22"/>
          <w:szCs w:val="20"/>
        </w:rPr>
        <w:t>Navedeni prihodi odnose se</w:t>
      </w:r>
      <w:r w:rsidR="00181E94"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 na tekuće pomoći iz državnog proračuna i na tekuće pom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oći iz županijskog proračuna te </w:t>
      </w:r>
      <w:r w:rsidR="00181E94"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na kapitalne pomoći iz državnog proračuna, te županijskog i od izvanproračunskih korisnika, 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za projekte: energetska obnova </w:t>
      </w:r>
      <w:r w:rsidR="00181E94"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javne zgrade Općine Gračac, sanacija odlagališta kom. otpada </w:t>
      </w:r>
      <w:proofErr w:type="spellStart"/>
      <w:r w:rsidR="00181E94" w:rsidRPr="00666E21">
        <w:rPr>
          <w:rFonts w:ascii="Arial" w:hAnsi="Arial" w:cs="Arial"/>
          <w:bCs/>
          <w:color w:val="000000" w:themeColor="text1"/>
          <w:sz w:val="22"/>
          <w:szCs w:val="20"/>
        </w:rPr>
        <w:t>Stražbenica</w:t>
      </w:r>
      <w:proofErr w:type="spellEnd"/>
      <w:r w:rsidR="00181E94"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, 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>, izrada projektne dokumentacije, linijski prijevoz Zadar-Gračac-Zadar, održavanje komunalne infrastrukture, uređenje okoliša i unutarnjih prostorija TIC-a,</w:t>
      </w:r>
      <w:r w:rsidR="00181E94"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 sanacija nerazvrstanih cesta, izgradnju seljačke tržnice, izgradnja svlačionica i tribina na nogometnom stadionu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 i sl</w:t>
      </w:r>
      <w:r w:rsidR="00181E94"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. Sredstva se odnose u većinskom dijelu na projekte Općine Gračac, te manjim dijelom na Knjižnicu i čitaonicu Gračac. </w:t>
      </w:r>
    </w:p>
    <w:p w:rsidR="00181E94" w:rsidRDefault="00181E94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  <w:r w:rsidRPr="00666E21">
        <w:rPr>
          <w:rFonts w:ascii="Arial" w:hAnsi="Arial" w:cs="Arial"/>
          <w:bCs/>
          <w:color w:val="000000" w:themeColor="text1"/>
          <w:sz w:val="22"/>
          <w:szCs w:val="20"/>
        </w:rPr>
        <w:t xml:space="preserve">O ostvarivanju tekućih i kapitalnih pomoći ovisit će i realizacija projekata koji su vezani za ovaj izvor financiranja. </w:t>
      </w:r>
    </w:p>
    <w:p w:rsidR="00136185" w:rsidRPr="00666E21" w:rsidRDefault="00136185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</w:p>
    <w:p w:rsidR="00181E94" w:rsidRDefault="00181E94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  <w:r w:rsidRPr="00136185">
        <w:rPr>
          <w:rFonts w:ascii="Arial" w:hAnsi="Arial" w:cs="Arial"/>
          <w:b/>
          <w:bCs/>
          <w:color w:val="000000" w:themeColor="text1"/>
          <w:sz w:val="22"/>
          <w:szCs w:val="20"/>
        </w:rPr>
        <w:t>Skupina 64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 - Prihodi od imovine planiraju se u iznosu od 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>653.674,00 EUR.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 Gotovo cjelokupni iznos odnosi se na prihode Općine Gračac od nefinancijske imovine (pretežito zakupa i iznajmljivanja imovine, te naknade za korištenje prostora elektrana, a manji iznos prihoda od zateznih kamata).</w:t>
      </w:r>
    </w:p>
    <w:p w:rsidR="00136185" w:rsidRPr="00136185" w:rsidRDefault="00136185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</w:p>
    <w:p w:rsidR="00181E94" w:rsidRDefault="00181E94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  <w:r w:rsidRPr="00136185">
        <w:rPr>
          <w:rFonts w:ascii="Arial" w:hAnsi="Arial" w:cs="Arial"/>
          <w:b/>
          <w:bCs/>
          <w:color w:val="000000" w:themeColor="text1"/>
          <w:sz w:val="22"/>
          <w:szCs w:val="20"/>
        </w:rPr>
        <w:t>Skupina 65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 - Prihodi od administrativnih pristojbi i pristojbi po posebnim propisima i naknada planiraju se u iznosu od 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>406.327,00 EUR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. Najveći dio ovih prihoda su namjenski prihodi od  komunalne naknade i komunalnog doprinosa 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>te šumski doprinos koji se zbog velike količine izvoza ogrjevnog drva planirao u većem iznosu u odnosu na prethodne godine.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ab/>
        <w:t>Planirani su i prihodi koji se odnose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 na vlastite prihode proračunskih korisnika (naknada za boravak djece u vrtiću /jaslicama, članarine za posudbu knjiga u knjižnici i sl.).</w:t>
      </w:r>
    </w:p>
    <w:p w:rsidR="00136185" w:rsidRPr="00136185" w:rsidRDefault="00136185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</w:p>
    <w:p w:rsidR="00181E94" w:rsidRDefault="00181E94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  <w:r w:rsidRPr="00136185">
        <w:rPr>
          <w:rFonts w:ascii="Arial" w:hAnsi="Arial" w:cs="Arial"/>
          <w:b/>
          <w:bCs/>
          <w:color w:val="000000" w:themeColor="text1"/>
          <w:sz w:val="22"/>
          <w:szCs w:val="20"/>
        </w:rPr>
        <w:t>Skupina 66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 - Prihodi od prodaje roba i usluga te pruženih usluga i prihodi od donacija planirani su u iznosu od 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10.636,00 EUR 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>, od čega se dio odnosi na prihode od pružanja usluga JVP Gračac, a dio kao prihod Općine Gračac zbog obavljanja usluga naplate naknade za uređenje voda.</w:t>
      </w:r>
    </w:p>
    <w:p w:rsidR="00136185" w:rsidRPr="00136185" w:rsidRDefault="00136185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</w:p>
    <w:p w:rsidR="00181E94" w:rsidRDefault="00181E94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  <w:r w:rsidRPr="00136185">
        <w:rPr>
          <w:rFonts w:ascii="Arial" w:hAnsi="Arial" w:cs="Arial"/>
          <w:b/>
          <w:bCs/>
          <w:color w:val="000000" w:themeColor="text1"/>
          <w:sz w:val="22"/>
          <w:szCs w:val="20"/>
        </w:rPr>
        <w:t>Skupina 68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–Kazne i ostali prihodi planirani su u iznosu od 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>132,00 EUR.</w:t>
      </w:r>
    </w:p>
    <w:p w:rsidR="00136185" w:rsidRDefault="00136185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</w:p>
    <w:p w:rsidR="00136185" w:rsidRDefault="00136185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</w:p>
    <w:p w:rsidR="00136185" w:rsidRDefault="00136185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</w:p>
    <w:p w:rsidR="00136185" w:rsidRPr="00136185" w:rsidRDefault="00136185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</w:p>
    <w:p w:rsidR="000A0D45" w:rsidRPr="000A0D45" w:rsidRDefault="000A0D45" w:rsidP="000A0D45">
      <w:pPr>
        <w:jc w:val="both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0A0D45">
        <w:rPr>
          <w:rFonts w:ascii="Arial" w:hAnsi="Arial" w:cs="Arial"/>
          <w:b/>
          <w:bCs/>
          <w:color w:val="000000" w:themeColor="text1"/>
          <w:sz w:val="22"/>
          <w:szCs w:val="20"/>
        </w:rPr>
        <w:lastRenderedPageBreak/>
        <w:t xml:space="preserve">Prihodi </w:t>
      </w:r>
      <w:r>
        <w:rPr>
          <w:rFonts w:ascii="Arial" w:hAnsi="Arial" w:cs="Arial"/>
          <w:b/>
          <w:bCs/>
          <w:color w:val="000000" w:themeColor="text1"/>
          <w:sz w:val="22"/>
          <w:szCs w:val="20"/>
        </w:rPr>
        <w:t>od prodaje nefinancijske imovine</w:t>
      </w:r>
    </w:p>
    <w:p w:rsidR="000A0D45" w:rsidRDefault="000A0D45" w:rsidP="00181E94">
      <w:pPr>
        <w:jc w:val="both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181E94" w:rsidRPr="00136185" w:rsidRDefault="00181E94" w:rsidP="00181E94">
      <w:pPr>
        <w:jc w:val="both"/>
        <w:rPr>
          <w:rFonts w:ascii="Arial" w:hAnsi="Arial" w:cs="Arial"/>
          <w:bCs/>
          <w:color w:val="000000" w:themeColor="text1"/>
          <w:sz w:val="22"/>
          <w:szCs w:val="20"/>
        </w:rPr>
      </w:pPr>
      <w:r w:rsidRPr="00136185">
        <w:rPr>
          <w:rFonts w:ascii="Arial" w:hAnsi="Arial" w:cs="Arial"/>
          <w:b/>
          <w:bCs/>
          <w:color w:val="000000" w:themeColor="text1"/>
          <w:sz w:val="22"/>
          <w:szCs w:val="20"/>
        </w:rPr>
        <w:t>Skupina 71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 i </w:t>
      </w:r>
      <w:r w:rsidRPr="00136185">
        <w:rPr>
          <w:rFonts w:ascii="Arial" w:hAnsi="Arial" w:cs="Arial"/>
          <w:b/>
          <w:bCs/>
          <w:color w:val="000000" w:themeColor="text1"/>
          <w:sz w:val="22"/>
          <w:szCs w:val="20"/>
        </w:rPr>
        <w:t>72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 -Prihodi od prodaje nefinancijske imovine planiraju se u iznosu 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>180.902,00 EUR  i odnose se na prihode od prodaje zemljišta, prihode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 od prodaje građevinskih objekata te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 prihode</w:t>
      </w:r>
      <w:r w:rsidRPr="00136185">
        <w:rPr>
          <w:rFonts w:ascii="Arial" w:hAnsi="Arial" w:cs="Arial"/>
          <w:bCs/>
          <w:color w:val="000000" w:themeColor="text1"/>
          <w:sz w:val="22"/>
          <w:szCs w:val="20"/>
        </w:rPr>
        <w:t xml:space="preserve"> o</w:t>
      </w:r>
      <w:r w:rsidR="00136185">
        <w:rPr>
          <w:rFonts w:ascii="Arial" w:hAnsi="Arial" w:cs="Arial"/>
          <w:bCs/>
          <w:color w:val="000000" w:themeColor="text1"/>
          <w:sz w:val="22"/>
          <w:szCs w:val="20"/>
        </w:rPr>
        <w:t>d prodaje prijevoznih sredstava.</w:t>
      </w:r>
    </w:p>
    <w:p w:rsidR="00181E94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</w:t>
      </w:r>
    </w:p>
    <w:p w:rsidR="005A3679" w:rsidRDefault="005A3679" w:rsidP="008C16A6">
      <w:pPr>
        <w:jc w:val="both"/>
        <w:rPr>
          <w:rFonts w:ascii="Arial" w:hAnsi="Arial" w:cs="Arial"/>
          <w:sz w:val="20"/>
          <w:szCs w:val="20"/>
        </w:rPr>
      </w:pPr>
    </w:p>
    <w:p w:rsidR="005A3679" w:rsidRDefault="005A3679" w:rsidP="005A3679">
      <w:pPr>
        <w:pStyle w:val="Heading2"/>
        <w:rPr>
          <w:rFonts w:ascii="Arial" w:hAnsi="Arial" w:cs="Arial"/>
          <w:color w:val="auto"/>
          <w:sz w:val="28"/>
          <w:szCs w:val="28"/>
          <w:u w:val="single"/>
        </w:rPr>
      </w:pPr>
      <w:bookmarkStart w:id="4" w:name="_Toc90259047"/>
      <w:r>
        <w:rPr>
          <w:rFonts w:ascii="Arial" w:hAnsi="Arial" w:cs="Arial"/>
          <w:color w:val="auto"/>
          <w:sz w:val="28"/>
          <w:szCs w:val="28"/>
          <w:u w:val="single"/>
        </w:rPr>
        <w:t>B. RASHODI I IZDACI</w:t>
      </w:r>
      <w:bookmarkEnd w:id="4"/>
    </w:p>
    <w:p w:rsidR="00181E94" w:rsidRPr="00181E94" w:rsidRDefault="00181E94" w:rsidP="00181E94">
      <w:pPr>
        <w:pStyle w:val="BodyText"/>
        <w:jc w:val="both"/>
        <w:rPr>
          <w:rFonts w:ascii="Arial" w:hAnsi="Arial" w:cs="Arial"/>
          <w:sz w:val="20"/>
          <w:szCs w:val="20"/>
        </w:rPr>
      </w:pPr>
    </w:p>
    <w:p w:rsidR="000A0D45" w:rsidRDefault="00181E94" w:rsidP="00181E94">
      <w:pPr>
        <w:pStyle w:val="BodyText"/>
        <w:rPr>
          <w:rFonts w:ascii="Arial" w:hAnsi="Arial" w:cs="Arial"/>
          <w:sz w:val="22"/>
          <w:szCs w:val="20"/>
        </w:rPr>
      </w:pPr>
      <w:r w:rsidRPr="000A0D45">
        <w:rPr>
          <w:rFonts w:ascii="Arial" w:hAnsi="Arial" w:cs="Arial"/>
          <w:sz w:val="22"/>
          <w:szCs w:val="20"/>
        </w:rPr>
        <w:t>Prijedlogom Proračuna Općine Gračac za 202</w:t>
      </w:r>
      <w:r w:rsidR="000A0D45">
        <w:rPr>
          <w:rFonts w:ascii="Arial" w:hAnsi="Arial" w:cs="Arial"/>
          <w:sz w:val="22"/>
          <w:szCs w:val="20"/>
        </w:rPr>
        <w:t>3</w:t>
      </w:r>
      <w:r w:rsidRPr="000A0D45">
        <w:rPr>
          <w:rFonts w:ascii="Arial" w:hAnsi="Arial" w:cs="Arial"/>
          <w:sz w:val="22"/>
          <w:szCs w:val="20"/>
        </w:rPr>
        <w:t xml:space="preserve">. godinu planiraju se rashodi i izdaci u iznosu od </w:t>
      </w:r>
      <w:r w:rsidR="000A0D45">
        <w:rPr>
          <w:rFonts w:ascii="Arial" w:hAnsi="Arial" w:cs="Arial"/>
          <w:sz w:val="22"/>
          <w:szCs w:val="20"/>
        </w:rPr>
        <w:t>4.655.844,00 EUR.</w:t>
      </w:r>
      <w:r w:rsidRPr="000A0D45">
        <w:rPr>
          <w:rFonts w:ascii="Arial" w:hAnsi="Arial" w:cs="Arial"/>
          <w:sz w:val="22"/>
          <w:szCs w:val="20"/>
        </w:rPr>
        <w:t xml:space="preserve"> Od tog iznosa</w:t>
      </w:r>
      <w:r w:rsidR="000A0D45">
        <w:rPr>
          <w:rFonts w:ascii="Arial" w:hAnsi="Arial" w:cs="Arial"/>
          <w:sz w:val="22"/>
          <w:szCs w:val="20"/>
        </w:rPr>
        <w:t xml:space="preserve"> dio se odnosi na redovne djelatnosti predstavničkih i izvršnih tijela, a dio se odnosi na proračunske korisnike, kako slijedi:</w:t>
      </w:r>
    </w:p>
    <w:p w:rsidR="000A0D45" w:rsidRDefault="000A0D45" w:rsidP="00181E94">
      <w:pPr>
        <w:pStyle w:val="BodyTex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-596.360,00 EUR</w:t>
      </w:r>
      <w:r w:rsidR="00181E94" w:rsidRPr="000A0D45">
        <w:rPr>
          <w:rFonts w:ascii="Arial" w:hAnsi="Arial" w:cs="Arial"/>
          <w:sz w:val="22"/>
          <w:szCs w:val="20"/>
        </w:rPr>
        <w:t xml:space="preserve"> na rashode Javne vatrogasne postrojbe Gračac, </w:t>
      </w:r>
    </w:p>
    <w:p w:rsidR="000A0D45" w:rsidRDefault="000A0D45" w:rsidP="00181E94">
      <w:pPr>
        <w:pStyle w:val="BodyTex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-336.558,00 EUR</w:t>
      </w:r>
      <w:r w:rsidR="00181E94" w:rsidRPr="000A0D45">
        <w:rPr>
          <w:rFonts w:ascii="Arial" w:hAnsi="Arial" w:cs="Arial"/>
          <w:sz w:val="22"/>
          <w:szCs w:val="20"/>
        </w:rPr>
        <w:t xml:space="preserve"> na Dječji vrtić Baltazar, </w:t>
      </w:r>
    </w:p>
    <w:p w:rsidR="000A0D45" w:rsidRDefault="000A0D45" w:rsidP="00181E94">
      <w:pPr>
        <w:pStyle w:val="BodyTex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-67.307,00 EUR</w:t>
      </w:r>
      <w:r w:rsidR="00181E94" w:rsidRPr="000A0D45">
        <w:rPr>
          <w:rFonts w:ascii="Arial" w:hAnsi="Arial" w:cs="Arial"/>
          <w:sz w:val="22"/>
          <w:szCs w:val="20"/>
        </w:rPr>
        <w:t xml:space="preserve"> na Knjižnicu i čitaonicu Gračac, </w:t>
      </w:r>
    </w:p>
    <w:p w:rsidR="000A0D45" w:rsidRDefault="000A0D45" w:rsidP="00181E94">
      <w:pPr>
        <w:pStyle w:val="BodyTex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-37.100,00 EUR</w:t>
      </w:r>
      <w:r w:rsidR="00181E94" w:rsidRPr="000A0D45">
        <w:rPr>
          <w:rFonts w:ascii="Arial" w:hAnsi="Arial" w:cs="Arial"/>
          <w:sz w:val="22"/>
          <w:szCs w:val="20"/>
        </w:rPr>
        <w:t xml:space="preserve"> na Razvojnu agenciju Općine Gračac,</w:t>
      </w:r>
    </w:p>
    <w:p w:rsidR="000A0D45" w:rsidRDefault="000A0D45" w:rsidP="00181E94">
      <w:pPr>
        <w:pStyle w:val="BodyTex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-3.400,00 EUR</w:t>
      </w:r>
      <w:r w:rsidR="00181E94" w:rsidRPr="000A0D45">
        <w:rPr>
          <w:rFonts w:ascii="Arial" w:hAnsi="Arial" w:cs="Arial"/>
          <w:sz w:val="22"/>
          <w:szCs w:val="20"/>
        </w:rPr>
        <w:t xml:space="preserve"> na rashode mjesnog odbora Srb, te</w:t>
      </w:r>
    </w:p>
    <w:p w:rsidR="00181E94" w:rsidRDefault="000A0D45" w:rsidP="00181E94">
      <w:pPr>
        <w:pStyle w:val="BodyTex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-2.700,00 EUR </w:t>
      </w:r>
      <w:r w:rsidR="00181E94" w:rsidRPr="000A0D45">
        <w:rPr>
          <w:rFonts w:ascii="Arial" w:hAnsi="Arial" w:cs="Arial"/>
          <w:sz w:val="22"/>
          <w:szCs w:val="20"/>
        </w:rPr>
        <w:t>na rashode Vijeća srpske nacionalne manjine.</w:t>
      </w:r>
    </w:p>
    <w:p w:rsidR="008C16A6" w:rsidRDefault="008C16A6" w:rsidP="00181E94">
      <w:pPr>
        <w:pStyle w:val="BodyText"/>
        <w:rPr>
          <w:rFonts w:ascii="Arial" w:hAnsi="Arial" w:cs="Arial"/>
          <w:sz w:val="22"/>
          <w:szCs w:val="20"/>
        </w:rPr>
      </w:pPr>
    </w:p>
    <w:p w:rsidR="000A0D45" w:rsidRPr="008C16A6" w:rsidRDefault="008C16A6" w:rsidP="00181E94">
      <w:pPr>
        <w:pStyle w:val="BodyText"/>
        <w:rPr>
          <w:rFonts w:ascii="Arial" w:hAnsi="Arial" w:cs="Arial"/>
          <w:b/>
          <w:sz w:val="22"/>
          <w:szCs w:val="20"/>
        </w:rPr>
      </w:pPr>
      <w:r w:rsidRPr="008C16A6">
        <w:rPr>
          <w:rFonts w:ascii="Arial" w:hAnsi="Arial" w:cs="Arial"/>
          <w:b/>
          <w:sz w:val="22"/>
          <w:szCs w:val="20"/>
        </w:rPr>
        <w:t>Rashodi poslovanja</w:t>
      </w:r>
    </w:p>
    <w:p w:rsidR="008C16A6" w:rsidRPr="008C16A6" w:rsidRDefault="008C16A6" w:rsidP="00181E94">
      <w:pPr>
        <w:pStyle w:val="BodyText"/>
        <w:rPr>
          <w:rFonts w:ascii="Arial" w:hAnsi="Arial" w:cs="Arial"/>
          <w:sz w:val="22"/>
          <w:szCs w:val="20"/>
        </w:rPr>
      </w:pPr>
    </w:p>
    <w:p w:rsidR="00181E94" w:rsidRPr="000A0D45" w:rsidRDefault="00181E94" w:rsidP="00181E94">
      <w:pPr>
        <w:pStyle w:val="BodyText"/>
        <w:rPr>
          <w:rFonts w:ascii="Arial" w:hAnsi="Arial" w:cs="Arial"/>
          <w:sz w:val="22"/>
          <w:szCs w:val="20"/>
        </w:rPr>
      </w:pPr>
      <w:r w:rsidRPr="000A0D45">
        <w:rPr>
          <w:rFonts w:ascii="Arial" w:hAnsi="Arial" w:cs="Arial"/>
          <w:b/>
          <w:sz w:val="22"/>
          <w:szCs w:val="20"/>
        </w:rPr>
        <w:t>Skupina 31</w:t>
      </w:r>
      <w:r w:rsidRPr="000A0D45">
        <w:rPr>
          <w:rFonts w:ascii="Arial" w:hAnsi="Arial" w:cs="Arial"/>
          <w:sz w:val="22"/>
          <w:szCs w:val="20"/>
        </w:rPr>
        <w:t xml:space="preserve"> - Rashodi za zaposlene u odjelu Općine Grača</w:t>
      </w:r>
      <w:r w:rsidR="000A0D45">
        <w:rPr>
          <w:rFonts w:ascii="Arial" w:hAnsi="Arial" w:cs="Arial"/>
          <w:sz w:val="22"/>
          <w:szCs w:val="20"/>
        </w:rPr>
        <w:t xml:space="preserve">c i  proračunskim korisnicima </w:t>
      </w:r>
      <w:r w:rsidRPr="000A0D45">
        <w:rPr>
          <w:rFonts w:ascii="Arial" w:hAnsi="Arial" w:cs="Arial"/>
          <w:sz w:val="22"/>
          <w:szCs w:val="20"/>
        </w:rPr>
        <w:t xml:space="preserve">planirani su u visini </w:t>
      </w:r>
      <w:r w:rsidR="000A0D45">
        <w:rPr>
          <w:rFonts w:ascii="Arial" w:hAnsi="Arial" w:cs="Arial"/>
          <w:sz w:val="22"/>
          <w:szCs w:val="20"/>
        </w:rPr>
        <w:t xml:space="preserve">1.080.424,00 EUR. </w:t>
      </w:r>
      <w:r w:rsidRPr="000A0D45">
        <w:rPr>
          <w:rFonts w:ascii="Arial" w:hAnsi="Arial" w:cs="Arial"/>
          <w:sz w:val="22"/>
          <w:szCs w:val="20"/>
        </w:rPr>
        <w:t>Rashodi unutar ove skupine odnose se na bruto plaće zaposlenika, plaće za prekovremeni rad, doprinose na plaće, te ostale rashode za zaposlene.</w:t>
      </w:r>
    </w:p>
    <w:p w:rsidR="00181E94" w:rsidRPr="00181E94" w:rsidRDefault="00181E94" w:rsidP="00181E94">
      <w:pPr>
        <w:pStyle w:val="BodyText"/>
        <w:jc w:val="both"/>
        <w:rPr>
          <w:rFonts w:ascii="Arial" w:hAnsi="Arial" w:cs="Arial"/>
          <w:b/>
          <w:sz w:val="20"/>
          <w:szCs w:val="20"/>
        </w:rPr>
      </w:pPr>
    </w:p>
    <w:p w:rsidR="00181E94" w:rsidRPr="000A0D45" w:rsidRDefault="00181E94" w:rsidP="000A0D45">
      <w:pPr>
        <w:pStyle w:val="BodyText"/>
        <w:rPr>
          <w:rFonts w:ascii="Arial" w:hAnsi="Arial" w:cs="Arial"/>
          <w:sz w:val="22"/>
          <w:szCs w:val="20"/>
        </w:rPr>
      </w:pPr>
      <w:r w:rsidRPr="000A0D45">
        <w:rPr>
          <w:rFonts w:ascii="Arial" w:hAnsi="Arial" w:cs="Arial"/>
          <w:b/>
          <w:sz w:val="22"/>
          <w:szCs w:val="20"/>
        </w:rPr>
        <w:t>Skupina 32</w:t>
      </w:r>
      <w:r w:rsidRPr="000A0D45">
        <w:rPr>
          <w:rFonts w:ascii="Arial" w:hAnsi="Arial" w:cs="Arial"/>
          <w:sz w:val="22"/>
          <w:szCs w:val="20"/>
        </w:rPr>
        <w:t xml:space="preserve"> - Materijalni rashodi Općine Gračac i proračunskih korisnika planirani su u iznosu od </w:t>
      </w:r>
      <w:r w:rsidR="000A0D45">
        <w:rPr>
          <w:rFonts w:ascii="Arial" w:hAnsi="Arial" w:cs="Arial"/>
          <w:sz w:val="22"/>
          <w:szCs w:val="20"/>
        </w:rPr>
        <w:t>1.069.955,00 EUR</w:t>
      </w:r>
      <w:r w:rsidRPr="000A0D45">
        <w:rPr>
          <w:rFonts w:ascii="Arial" w:hAnsi="Arial" w:cs="Arial"/>
          <w:sz w:val="22"/>
          <w:szCs w:val="20"/>
        </w:rPr>
        <w:t>. Na skupini 32, rashod</w:t>
      </w:r>
      <w:r w:rsidR="000A0D45">
        <w:rPr>
          <w:rFonts w:ascii="Arial" w:hAnsi="Arial" w:cs="Arial"/>
          <w:sz w:val="22"/>
          <w:szCs w:val="20"/>
        </w:rPr>
        <w:t>i za usluge čine najveću stavku, što je jednim dijelom nastalo kao posljedica poskupljenja i  inflacije.</w:t>
      </w:r>
    </w:p>
    <w:p w:rsidR="00181E94" w:rsidRPr="000A0D45" w:rsidRDefault="00181E94" w:rsidP="00181E94">
      <w:pPr>
        <w:pStyle w:val="BodyText"/>
        <w:rPr>
          <w:rFonts w:ascii="Arial" w:hAnsi="Arial" w:cs="Arial"/>
          <w:sz w:val="22"/>
          <w:szCs w:val="20"/>
        </w:rPr>
      </w:pPr>
    </w:p>
    <w:p w:rsidR="00181E94" w:rsidRPr="000A0D45" w:rsidRDefault="00181E94" w:rsidP="00181E94">
      <w:pPr>
        <w:pStyle w:val="BodyText"/>
        <w:rPr>
          <w:rFonts w:ascii="Arial" w:hAnsi="Arial" w:cs="Arial"/>
          <w:sz w:val="22"/>
          <w:szCs w:val="20"/>
        </w:rPr>
      </w:pPr>
      <w:r w:rsidRPr="000A0D45">
        <w:rPr>
          <w:rFonts w:ascii="Arial" w:hAnsi="Arial" w:cs="Arial"/>
          <w:b/>
          <w:sz w:val="22"/>
          <w:szCs w:val="20"/>
        </w:rPr>
        <w:t>Skupina 34</w:t>
      </w:r>
      <w:r w:rsidRPr="000A0D45">
        <w:rPr>
          <w:rFonts w:ascii="Arial" w:hAnsi="Arial" w:cs="Arial"/>
          <w:sz w:val="22"/>
          <w:szCs w:val="20"/>
        </w:rPr>
        <w:t xml:space="preserve"> - Financijski rashodi koji uključuju zatezne kamate iz poslovnih odnosa kamata te usluge banaka i platnog prometa planiraju se u iznosu </w:t>
      </w:r>
      <w:r w:rsidR="000A0D45">
        <w:rPr>
          <w:rFonts w:ascii="Arial" w:hAnsi="Arial" w:cs="Arial"/>
          <w:sz w:val="22"/>
          <w:szCs w:val="20"/>
        </w:rPr>
        <w:t>9.838,00 EUR.</w:t>
      </w:r>
    </w:p>
    <w:p w:rsidR="00181E94" w:rsidRPr="000A0D45" w:rsidRDefault="00181E94" w:rsidP="00181E94">
      <w:pPr>
        <w:pStyle w:val="BodyText"/>
        <w:rPr>
          <w:rFonts w:ascii="Arial" w:hAnsi="Arial" w:cs="Arial"/>
          <w:sz w:val="22"/>
          <w:szCs w:val="20"/>
        </w:rPr>
      </w:pPr>
    </w:p>
    <w:p w:rsidR="00181E94" w:rsidRPr="000A0D45" w:rsidRDefault="00181E94" w:rsidP="00181E94">
      <w:pPr>
        <w:pStyle w:val="BodyText"/>
        <w:rPr>
          <w:rFonts w:ascii="Arial" w:hAnsi="Arial" w:cs="Arial"/>
          <w:sz w:val="22"/>
          <w:szCs w:val="20"/>
        </w:rPr>
      </w:pPr>
      <w:r w:rsidRPr="000A0D45">
        <w:rPr>
          <w:rFonts w:ascii="Arial" w:hAnsi="Arial" w:cs="Arial"/>
          <w:b/>
          <w:sz w:val="22"/>
          <w:szCs w:val="20"/>
        </w:rPr>
        <w:t>Skupina 35</w:t>
      </w:r>
      <w:r w:rsidRPr="000A0D45">
        <w:rPr>
          <w:rFonts w:ascii="Arial" w:hAnsi="Arial" w:cs="Arial"/>
          <w:sz w:val="22"/>
          <w:szCs w:val="20"/>
        </w:rPr>
        <w:t xml:space="preserve"> - Rashodi za subvencije planirani su u iznosu od </w:t>
      </w:r>
      <w:r w:rsidR="000A0D45">
        <w:rPr>
          <w:rFonts w:ascii="Arial" w:hAnsi="Arial" w:cs="Arial"/>
          <w:sz w:val="22"/>
          <w:szCs w:val="20"/>
        </w:rPr>
        <w:t>165.958,00 EUR.</w:t>
      </w:r>
      <w:r w:rsidRPr="000A0D45">
        <w:rPr>
          <w:rFonts w:ascii="Arial" w:hAnsi="Arial" w:cs="Arial"/>
          <w:sz w:val="22"/>
          <w:szCs w:val="20"/>
        </w:rPr>
        <w:t xml:space="preserve"> Subvencije obuhvaćaju rashode za su</w:t>
      </w:r>
      <w:r w:rsidR="000A0D45">
        <w:rPr>
          <w:rFonts w:ascii="Arial" w:hAnsi="Arial" w:cs="Arial"/>
          <w:sz w:val="22"/>
          <w:szCs w:val="20"/>
        </w:rPr>
        <w:t>bvencije poljoprivrednicima, obrtnicima i poduzetnicima, subvencije trgovačkim društvima (za javni linijski prijevoz i trg.</w:t>
      </w:r>
      <w:r w:rsidR="008C16A6">
        <w:rPr>
          <w:rFonts w:ascii="Arial" w:hAnsi="Arial" w:cs="Arial"/>
          <w:sz w:val="22"/>
          <w:szCs w:val="20"/>
        </w:rPr>
        <w:t xml:space="preserve"> </w:t>
      </w:r>
      <w:r w:rsidR="000A0D45">
        <w:rPr>
          <w:rFonts w:ascii="Arial" w:hAnsi="Arial" w:cs="Arial"/>
          <w:sz w:val="22"/>
          <w:szCs w:val="20"/>
        </w:rPr>
        <w:t>društvu Vodovod i odvodnja)</w:t>
      </w:r>
      <w:r w:rsidR="008C16A6">
        <w:rPr>
          <w:rFonts w:ascii="Arial" w:hAnsi="Arial" w:cs="Arial"/>
          <w:sz w:val="22"/>
          <w:szCs w:val="20"/>
        </w:rPr>
        <w:t>.</w:t>
      </w:r>
    </w:p>
    <w:p w:rsidR="00181E94" w:rsidRPr="008C16A6" w:rsidRDefault="00181E94" w:rsidP="00181E94">
      <w:pPr>
        <w:pStyle w:val="BodyText"/>
        <w:rPr>
          <w:rFonts w:ascii="Arial" w:hAnsi="Arial" w:cs="Arial"/>
          <w:sz w:val="22"/>
          <w:szCs w:val="20"/>
        </w:rPr>
      </w:pPr>
    </w:p>
    <w:p w:rsidR="00181E94" w:rsidRPr="008C16A6" w:rsidRDefault="00181E94" w:rsidP="00181E94">
      <w:pPr>
        <w:pStyle w:val="BodyText"/>
        <w:rPr>
          <w:rFonts w:ascii="Arial" w:hAnsi="Arial" w:cs="Arial"/>
          <w:sz w:val="22"/>
          <w:szCs w:val="20"/>
        </w:rPr>
      </w:pPr>
      <w:r w:rsidRPr="008C16A6">
        <w:rPr>
          <w:rFonts w:ascii="Arial" w:hAnsi="Arial" w:cs="Arial"/>
          <w:b/>
          <w:sz w:val="22"/>
          <w:szCs w:val="20"/>
        </w:rPr>
        <w:t>Skupina 36</w:t>
      </w:r>
      <w:r w:rsidRPr="008C16A6">
        <w:rPr>
          <w:rFonts w:ascii="Arial" w:hAnsi="Arial" w:cs="Arial"/>
          <w:sz w:val="22"/>
          <w:szCs w:val="20"/>
        </w:rPr>
        <w:t xml:space="preserve"> – Pomoći dane u inozemstvo i unutar općeg proračuna – planirane su u iznosu </w:t>
      </w:r>
      <w:r w:rsidR="008C16A6">
        <w:rPr>
          <w:rFonts w:ascii="Arial" w:hAnsi="Arial" w:cs="Arial"/>
          <w:sz w:val="22"/>
          <w:szCs w:val="20"/>
        </w:rPr>
        <w:t>7.967,00 EUR.</w:t>
      </w:r>
      <w:r w:rsidRPr="008C16A6">
        <w:rPr>
          <w:rFonts w:ascii="Arial" w:hAnsi="Arial" w:cs="Arial"/>
          <w:sz w:val="22"/>
          <w:szCs w:val="20"/>
        </w:rPr>
        <w:t xml:space="preserve"> Planirane su tekuće i kapitalne pomoći Osnovnoj školi Nikole Tesle Gračac i Srednjoj školi Gračac.</w:t>
      </w:r>
    </w:p>
    <w:p w:rsidR="00181E94" w:rsidRPr="008C16A6" w:rsidRDefault="00181E94" w:rsidP="00181E94">
      <w:pPr>
        <w:pStyle w:val="BodyText"/>
        <w:rPr>
          <w:rFonts w:ascii="Arial" w:hAnsi="Arial" w:cs="Arial"/>
          <w:sz w:val="22"/>
          <w:szCs w:val="20"/>
        </w:rPr>
      </w:pPr>
    </w:p>
    <w:p w:rsidR="00181E94" w:rsidRDefault="00181E94" w:rsidP="00181E94">
      <w:pPr>
        <w:pStyle w:val="BodyText"/>
        <w:rPr>
          <w:rFonts w:ascii="Arial" w:hAnsi="Arial" w:cs="Arial"/>
          <w:sz w:val="22"/>
          <w:szCs w:val="20"/>
        </w:rPr>
      </w:pPr>
      <w:r w:rsidRPr="008C16A6">
        <w:rPr>
          <w:rFonts w:ascii="Arial" w:hAnsi="Arial" w:cs="Arial"/>
          <w:b/>
          <w:sz w:val="22"/>
          <w:szCs w:val="20"/>
        </w:rPr>
        <w:t>Skupina 37</w:t>
      </w:r>
      <w:r w:rsidRPr="008C16A6">
        <w:rPr>
          <w:rFonts w:ascii="Arial" w:hAnsi="Arial" w:cs="Arial"/>
          <w:sz w:val="22"/>
          <w:szCs w:val="20"/>
        </w:rPr>
        <w:t xml:space="preserve"> - Naknade građanima i kućanstvima planiraju se u visini </w:t>
      </w:r>
      <w:r w:rsidR="008C16A6">
        <w:rPr>
          <w:rFonts w:ascii="Arial" w:hAnsi="Arial" w:cs="Arial"/>
          <w:sz w:val="22"/>
          <w:szCs w:val="20"/>
        </w:rPr>
        <w:t xml:space="preserve">140.031,00 EUR a odnose se na </w:t>
      </w:r>
      <w:r w:rsidRPr="008C16A6">
        <w:rPr>
          <w:rFonts w:ascii="Arial" w:hAnsi="Arial" w:cs="Arial"/>
          <w:sz w:val="22"/>
          <w:szCs w:val="20"/>
        </w:rPr>
        <w:t>stipendije, pomoći socijalno ugroženim osobama, prigodna pomoć umirovljeni</w:t>
      </w:r>
      <w:r w:rsidR="008C16A6">
        <w:rPr>
          <w:rFonts w:ascii="Arial" w:hAnsi="Arial" w:cs="Arial"/>
          <w:sz w:val="22"/>
          <w:szCs w:val="20"/>
        </w:rPr>
        <w:t>cima za božićne blagdane i sl.</w:t>
      </w:r>
    </w:p>
    <w:p w:rsidR="008C16A6" w:rsidRPr="008C16A6" w:rsidRDefault="008C16A6" w:rsidP="00181E94">
      <w:pPr>
        <w:pStyle w:val="BodyText"/>
        <w:rPr>
          <w:rFonts w:ascii="Arial" w:hAnsi="Arial" w:cs="Arial"/>
          <w:sz w:val="22"/>
          <w:szCs w:val="20"/>
        </w:rPr>
      </w:pPr>
    </w:p>
    <w:p w:rsidR="00181E94" w:rsidRPr="008C16A6" w:rsidRDefault="00181E94" w:rsidP="00181E94">
      <w:pPr>
        <w:pStyle w:val="BodyText"/>
        <w:rPr>
          <w:rFonts w:ascii="Arial" w:hAnsi="Arial" w:cs="Arial"/>
          <w:sz w:val="22"/>
          <w:szCs w:val="20"/>
        </w:rPr>
      </w:pPr>
      <w:r w:rsidRPr="008C16A6">
        <w:rPr>
          <w:rFonts w:ascii="Arial" w:hAnsi="Arial" w:cs="Arial"/>
          <w:b/>
          <w:sz w:val="22"/>
          <w:szCs w:val="20"/>
        </w:rPr>
        <w:t xml:space="preserve">Skupina 38 </w:t>
      </w:r>
      <w:r w:rsidRPr="008C16A6">
        <w:rPr>
          <w:rFonts w:ascii="Arial" w:hAnsi="Arial" w:cs="Arial"/>
          <w:sz w:val="22"/>
          <w:szCs w:val="20"/>
        </w:rPr>
        <w:t>-</w:t>
      </w:r>
      <w:r w:rsidRPr="008C16A6">
        <w:rPr>
          <w:rFonts w:ascii="Arial" w:hAnsi="Arial" w:cs="Arial"/>
          <w:b/>
          <w:sz w:val="22"/>
          <w:szCs w:val="20"/>
        </w:rPr>
        <w:t xml:space="preserve"> </w:t>
      </w:r>
      <w:r w:rsidRPr="008C16A6">
        <w:rPr>
          <w:rFonts w:ascii="Arial" w:hAnsi="Arial" w:cs="Arial"/>
          <w:sz w:val="22"/>
          <w:szCs w:val="20"/>
        </w:rPr>
        <w:t xml:space="preserve">Ostali rashodi planiraju se u iznosu od </w:t>
      </w:r>
      <w:r w:rsidR="008C16A6">
        <w:rPr>
          <w:rFonts w:ascii="Arial" w:hAnsi="Arial" w:cs="Arial"/>
          <w:sz w:val="22"/>
          <w:szCs w:val="20"/>
        </w:rPr>
        <w:t xml:space="preserve">370.974,00 EUR. </w:t>
      </w:r>
      <w:r w:rsidRPr="008C16A6">
        <w:rPr>
          <w:rFonts w:ascii="Arial" w:hAnsi="Arial" w:cs="Arial"/>
          <w:sz w:val="22"/>
          <w:szCs w:val="20"/>
        </w:rPr>
        <w:t>U strukturi ostalih rashoda najznačajnije su tekuće donacij</w:t>
      </w:r>
      <w:r w:rsidR="008C16A6">
        <w:rPr>
          <w:rFonts w:ascii="Arial" w:hAnsi="Arial" w:cs="Arial"/>
          <w:sz w:val="22"/>
          <w:szCs w:val="20"/>
        </w:rPr>
        <w:t>e koje</w:t>
      </w:r>
      <w:r w:rsidRPr="008C16A6">
        <w:rPr>
          <w:rFonts w:ascii="Arial" w:hAnsi="Arial" w:cs="Arial"/>
          <w:sz w:val="22"/>
          <w:szCs w:val="20"/>
        </w:rPr>
        <w:t xml:space="preserve"> obuhvaćaju donacije Vatrogasnoj zajednici, udrugama sa područja socijalne skrbi, promicanja kulture, sporta, zaštite okoliša koje se javljaju na redovno raspisivanje natječaja/javnih poziva od strane Općine Gračac. Kapitalne pomoći odnose se na trgovačka društva u vlasništvu općine i ona izvan javnog sektora.</w:t>
      </w:r>
    </w:p>
    <w:p w:rsidR="00181E94" w:rsidRDefault="00181E94" w:rsidP="00181E94">
      <w:pPr>
        <w:pStyle w:val="BodyText"/>
        <w:jc w:val="both"/>
        <w:rPr>
          <w:rFonts w:ascii="Arial" w:hAnsi="Arial" w:cs="Arial"/>
          <w:b/>
          <w:sz w:val="22"/>
          <w:szCs w:val="20"/>
        </w:rPr>
      </w:pPr>
    </w:p>
    <w:p w:rsidR="008C16A6" w:rsidRPr="008C16A6" w:rsidRDefault="008C16A6" w:rsidP="00181E94">
      <w:pPr>
        <w:pStyle w:val="BodyText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Rashodi za nabavu nefinancijske imovine</w:t>
      </w:r>
    </w:p>
    <w:p w:rsidR="008C16A6" w:rsidRDefault="008C16A6" w:rsidP="00181E94">
      <w:pPr>
        <w:pStyle w:val="BodyTex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Skupina 41 </w:t>
      </w:r>
      <w:r w:rsidR="00181E94" w:rsidRPr="008C16A6">
        <w:rPr>
          <w:rFonts w:ascii="Arial" w:hAnsi="Arial" w:cs="Arial"/>
          <w:sz w:val="22"/>
          <w:szCs w:val="20"/>
        </w:rPr>
        <w:t xml:space="preserve"> - </w:t>
      </w:r>
      <w:r>
        <w:rPr>
          <w:rFonts w:ascii="Arial" w:hAnsi="Arial" w:cs="Arial"/>
          <w:sz w:val="22"/>
          <w:szCs w:val="20"/>
        </w:rPr>
        <w:t xml:space="preserve">Sredstva za nabavu </w:t>
      </w:r>
      <w:proofErr w:type="spellStart"/>
      <w:r>
        <w:rPr>
          <w:rFonts w:ascii="Arial" w:hAnsi="Arial" w:cs="Arial"/>
          <w:sz w:val="22"/>
          <w:szCs w:val="20"/>
        </w:rPr>
        <w:t>neproizvedene</w:t>
      </w:r>
      <w:proofErr w:type="spellEnd"/>
      <w:r>
        <w:rPr>
          <w:rFonts w:ascii="Arial" w:hAnsi="Arial" w:cs="Arial"/>
          <w:sz w:val="22"/>
          <w:szCs w:val="20"/>
        </w:rPr>
        <w:t xml:space="preserve"> dugotrajne imovine planirana su iznosu od 26.550,00 EUR a odnose se na kupnju zemljišta.</w:t>
      </w:r>
    </w:p>
    <w:p w:rsidR="009E5729" w:rsidRDefault="009E5729" w:rsidP="00181E94">
      <w:pPr>
        <w:pStyle w:val="BodyText"/>
        <w:rPr>
          <w:rFonts w:ascii="Arial" w:hAnsi="Arial" w:cs="Arial"/>
          <w:sz w:val="22"/>
          <w:szCs w:val="20"/>
        </w:rPr>
      </w:pPr>
    </w:p>
    <w:p w:rsidR="00181E94" w:rsidRPr="008C16A6" w:rsidRDefault="008C16A6" w:rsidP="00181E94">
      <w:pPr>
        <w:pStyle w:val="BodyText"/>
        <w:rPr>
          <w:rFonts w:ascii="Arial" w:hAnsi="Arial" w:cs="Arial"/>
          <w:sz w:val="22"/>
          <w:szCs w:val="20"/>
        </w:rPr>
      </w:pPr>
      <w:r w:rsidRPr="008C16A6">
        <w:rPr>
          <w:rFonts w:ascii="Arial" w:hAnsi="Arial" w:cs="Arial"/>
          <w:b/>
          <w:sz w:val="22"/>
          <w:szCs w:val="20"/>
        </w:rPr>
        <w:t>Skupina 42</w:t>
      </w:r>
      <w:r w:rsidRPr="008C16A6">
        <w:rPr>
          <w:rFonts w:ascii="Arial" w:hAnsi="Arial" w:cs="Arial"/>
          <w:sz w:val="22"/>
          <w:szCs w:val="20"/>
        </w:rPr>
        <w:t xml:space="preserve"> </w:t>
      </w:r>
      <w:r w:rsidR="00181E94" w:rsidRPr="008C16A6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- Rashodi za nabavu proizvedene dugotrajne imovine planiraju se u iznosu od 1.312.369,00 EUR., a </w:t>
      </w:r>
      <w:r w:rsidR="00181E94" w:rsidRPr="008C16A6">
        <w:rPr>
          <w:rFonts w:ascii="Arial" w:hAnsi="Arial" w:cs="Arial"/>
          <w:sz w:val="22"/>
          <w:szCs w:val="20"/>
        </w:rPr>
        <w:t>odnose se na radove izgradnje nerazvrstanih cesta, proširenje javne rasvjete, izradu projektne dokumentacije (elaborata, idejnih i glavnih projekata), nabavu opreme, izgradnju svlačionica i tribina na nogometno</w:t>
      </w:r>
      <w:r>
        <w:rPr>
          <w:rFonts w:ascii="Arial" w:hAnsi="Arial" w:cs="Arial"/>
          <w:sz w:val="22"/>
          <w:szCs w:val="20"/>
        </w:rPr>
        <w:t>m stadionu</w:t>
      </w:r>
      <w:r w:rsidR="009E5729">
        <w:rPr>
          <w:rFonts w:ascii="Arial" w:hAnsi="Arial" w:cs="Arial"/>
          <w:sz w:val="22"/>
          <w:szCs w:val="20"/>
        </w:rPr>
        <w:t>, izgradnju boćališta</w:t>
      </w:r>
      <w:r>
        <w:rPr>
          <w:rFonts w:ascii="Arial" w:hAnsi="Arial" w:cs="Arial"/>
          <w:sz w:val="22"/>
          <w:szCs w:val="20"/>
        </w:rPr>
        <w:t>,</w:t>
      </w:r>
      <w:r w:rsidRPr="008C16A6">
        <w:rPr>
          <w:rFonts w:ascii="Arial" w:hAnsi="Arial" w:cs="Arial"/>
          <w:sz w:val="22"/>
          <w:szCs w:val="20"/>
        </w:rPr>
        <w:t xml:space="preserve"> </w:t>
      </w:r>
      <w:r w:rsidR="009E5729">
        <w:rPr>
          <w:rFonts w:ascii="Arial" w:hAnsi="Arial" w:cs="Arial"/>
          <w:sz w:val="22"/>
          <w:szCs w:val="20"/>
        </w:rPr>
        <w:t>, sanacija odlagališta otpada, Izmjene i dopune Prostornog plana uređenja Općine Gračac i sl.</w:t>
      </w:r>
    </w:p>
    <w:p w:rsidR="00181E94" w:rsidRPr="008C16A6" w:rsidRDefault="00181E94" w:rsidP="00181E94">
      <w:pPr>
        <w:pStyle w:val="BodyText"/>
        <w:jc w:val="both"/>
        <w:rPr>
          <w:rFonts w:ascii="Arial" w:hAnsi="Arial" w:cs="Arial"/>
          <w:sz w:val="22"/>
          <w:szCs w:val="20"/>
        </w:rPr>
      </w:pPr>
    </w:p>
    <w:p w:rsidR="00181E94" w:rsidRPr="008C16A6" w:rsidRDefault="00181E94" w:rsidP="00181E94">
      <w:pPr>
        <w:pStyle w:val="BodyText"/>
        <w:rPr>
          <w:rFonts w:ascii="Arial" w:hAnsi="Arial" w:cs="Arial"/>
          <w:sz w:val="22"/>
          <w:szCs w:val="20"/>
        </w:rPr>
      </w:pPr>
      <w:r w:rsidRPr="008C16A6">
        <w:rPr>
          <w:rFonts w:ascii="Arial" w:hAnsi="Arial" w:cs="Arial"/>
          <w:b/>
          <w:sz w:val="22"/>
          <w:szCs w:val="20"/>
        </w:rPr>
        <w:t>Skupina 45</w:t>
      </w:r>
      <w:r w:rsidRPr="008C16A6">
        <w:rPr>
          <w:rFonts w:ascii="Arial" w:hAnsi="Arial" w:cs="Arial"/>
          <w:sz w:val="22"/>
          <w:szCs w:val="20"/>
        </w:rPr>
        <w:t xml:space="preserve"> - Rashodi za dodatna ulaganja na nefinancijskoj imovini planirani su u iznosu od </w:t>
      </w:r>
      <w:r w:rsidR="009E5729">
        <w:rPr>
          <w:rFonts w:ascii="Arial" w:hAnsi="Arial" w:cs="Arial"/>
          <w:sz w:val="22"/>
          <w:szCs w:val="20"/>
        </w:rPr>
        <w:t>471.778,00 EUR.</w:t>
      </w:r>
      <w:r w:rsidRPr="008C16A6">
        <w:rPr>
          <w:rFonts w:ascii="Arial" w:hAnsi="Arial" w:cs="Arial"/>
          <w:sz w:val="22"/>
          <w:szCs w:val="20"/>
        </w:rPr>
        <w:t xml:space="preserve"> Cjelokupan iznos planira Općina Gračac, a odnosi se na energetsku obn</w:t>
      </w:r>
      <w:r w:rsidR="009E5729">
        <w:rPr>
          <w:rFonts w:ascii="Arial" w:hAnsi="Arial" w:cs="Arial"/>
          <w:sz w:val="22"/>
          <w:szCs w:val="20"/>
        </w:rPr>
        <w:t>ovu javne zgrade Općine Gračac</w:t>
      </w:r>
      <w:r w:rsidRPr="008C16A6">
        <w:rPr>
          <w:rFonts w:ascii="Arial" w:hAnsi="Arial" w:cs="Arial"/>
          <w:sz w:val="22"/>
          <w:szCs w:val="20"/>
        </w:rPr>
        <w:t>, uređenje okoliša</w:t>
      </w:r>
      <w:r w:rsidR="009E5729">
        <w:rPr>
          <w:rFonts w:ascii="Arial" w:hAnsi="Arial" w:cs="Arial"/>
          <w:sz w:val="22"/>
          <w:szCs w:val="20"/>
        </w:rPr>
        <w:t xml:space="preserve"> i unutarnjih prostorija TIC-a, popravak mostova</w:t>
      </w:r>
      <w:r w:rsidRPr="008C16A6">
        <w:rPr>
          <w:rFonts w:ascii="Arial" w:hAnsi="Arial" w:cs="Arial"/>
          <w:sz w:val="22"/>
          <w:szCs w:val="20"/>
        </w:rPr>
        <w:t>, poduzetničk</w:t>
      </w:r>
      <w:r w:rsidR="009E5729">
        <w:rPr>
          <w:rFonts w:ascii="Arial" w:hAnsi="Arial" w:cs="Arial"/>
          <w:sz w:val="22"/>
          <w:szCs w:val="20"/>
        </w:rPr>
        <w:t>i inkubator i poduzetnička zona te uređenje javnog toaleta na tržnici.</w:t>
      </w:r>
    </w:p>
    <w:p w:rsidR="00181E94" w:rsidRPr="00181E94" w:rsidRDefault="00181E94" w:rsidP="00181E94">
      <w:pPr>
        <w:pStyle w:val="BodyText"/>
        <w:jc w:val="both"/>
        <w:rPr>
          <w:rFonts w:ascii="Arial" w:hAnsi="Arial" w:cs="Arial"/>
          <w:sz w:val="20"/>
          <w:szCs w:val="20"/>
        </w:rPr>
      </w:pPr>
    </w:p>
    <w:p w:rsidR="005A3679" w:rsidRDefault="005A3679" w:rsidP="00625528">
      <w:pPr>
        <w:widowControl/>
        <w:suppressAutoHyphens w:val="0"/>
        <w:spacing w:after="160" w:line="256" w:lineRule="auto"/>
        <w:jc w:val="both"/>
        <w:rPr>
          <w:rFonts w:ascii="Arial" w:eastAsia="Times New Roman" w:hAnsi="Arial" w:cs="Arial"/>
          <w:b/>
          <w:bCs/>
          <w:i/>
          <w:kern w:val="0"/>
          <w:sz w:val="32"/>
          <w:szCs w:val="32"/>
          <w:highlight w:val="lightGray"/>
          <w:lang w:eastAsia="hr-HR" w:bidi="ar-SA"/>
        </w:rPr>
      </w:pPr>
      <w:r>
        <w:rPr>
          <w:rFonts w:ascii="Arial" w:hAnsi="Arial" w:cs="Arial"/>
          <w:i/>
          <w:sz w:val="32"/>
          <w:szCs w:val="32"/>
          <w:highlight w:val="lightGray"/>
        </w:rPr>
        <w:br w:type="page"/>
      </w:r>
    </w:p>
    <w:p w:rsidR="005A3679" w:rsidRDefault="005A3679" w:rsidP="00C6726B">
      <w:pPr>
        <w:pStyle w:val="Heading1"/>
        <w:jc w:val="center"/>
        <w:rPr>
          <w:rFonts w:ascii="Arial" w:hAnsi="Arial" w:cs="Arial"/>
          <w:i/>
          <w:sz w:val="32"/>
          <w:szCs w:val="32"/>
        </w:rPr>
      </w:pPr>
      <w:bookmarkStart w:id="5" w:name="_Toc90259048"/>
      <w:r w:rsidRPr="00C6726B">
        <w:rPr>
          <w:rFonts w:ascii="Arial" w:hAnsi="Arial" w:cs="Arial"/>
          <w:i/>
          <w:sz w:val="32"/>
          <w:szCs w:val="32"/>
        </w:rPr>
        <w:lastRenderedPageBreak/>
        <w:t>POSEBNI DIO</w:t>
      </w:r>
      <w:bookmarkEnd w:id="5"/>
    </w:p>
    <w:p w:rsidR="005A3679" w:rsidRDefault="005A3679" w:rsidP="005A3679">
      <w:pPr>
        <w:jc w:val="both"/>
      </w:pPr>
    </w:p>
    <w:p w:rsidR="005A3679" w:rsidRDefault="005A3679" w:rsidP="005A3679">
      <w:pPr>
        <w:pStyle w:val="Heading2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bookmarkStart w:id="6" w:name="_Toc90259049"/>
      <w:r>
        <w:rPr>
          <w:rFonts w:ascii="Arial" w:hAnsi="Arial" w:cs="Arial"/>
          <w:color w:val="auto"/>
          <w:sz w:val="28"/>
          <w:szCs w:val="28"/>
          <w:u w:val="single"/>
        </w:rPr>
        <w:t>RASHODI I IZDACI PO ORGANIZACIJSKIM JEDINICAMA I PROGRAMIMA</w:t>
      </w:r>
      <w:bookmarkEnd w:id="6"/>
    </w:p>
    <w:p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:rsidR="00456D2F" w:rsidRPr="00456D2F" w:rsidRDefault="005A3679" w:rsidP="00456D2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56D2F">
        <w:rPr>
          <w:rFonts w:ascii="Arial" w:hAnsi="Arial" w:cs="Arial"/>
          <w:color w:val="FF0000"/>
          <w:sz w:val="22"/>
          <w:szCs w:val="22"/>
        </w:rPr>
        <w:tab/>
      </w:r>
      <w:r w:rsidR="00456D2F" w:rsidRPr="00456D2F">
        <w:rPr>
          <w:rFonts w:ascii="Arial" w:hAnsi="Arial" w:cs="Arial"/>
          <w:sz w:val="22"/>
          <w:szCs w:val="22"/>
        </w:rPr>
        <w:t xml:space="preserve">Na temelju </w:t>
      </w:r>
      <w:r w:rsidR="00456D2F" w:rsidRPr="00456D2F">
        <w:rPr>
          <w:rStyle w:val="markedcontent"/>
          <w:rFonts w:ascii="Arial" w:hAnsi="Arial" w:cs="Arial"/>
          <w:sz w:val="22"/>
          <w:szCs w:val="22"/>
        </w:rPr>
        <w:t xml:space="preserve">Zakona o sustavu strateškog planiranja i upravljanja razvojem Republike Hrvatske, u rujnu 2022. godine Općinsko vijeće </w:t>
      </w:r>
      <w:r w:rsidR="00456D2F" w:rsidRPr="00456D2F">
        <w:rPr>
          <w:rFonts w:ascii="Arial" w:hAnsi="Arial" w:cs="Arial"/>
          <w:sz w:val="22"/>
          <w:szCs w:val="22"/>
        </w:rPr>
        <w:t xml:space="preserve">Općine Gračac donijelo je Strateški program razvoja Općine Gračac za razdoblje od 2021.-2025. godine </w:t>
      </w:r>
      <w:hyperlink r:id="rId7" w:history="1">
        <w:r w:rsidR="00456D2F" w:rsidRPr="00456D2F">
          <w:rPr>
            <w:rStyle w:val="Hyperlink"/>
            <w:rFonts w:ascii="Arial" w:hAnsi="Arial" w:cs="Arial"/>
            <w:sz w:val="22"/>
            <w:szCs w:val="22"/>
          </w:rPr>
          <w:t>https://www.gracac.hr/Dokumenti/Strateski_program_razvoja_Opcine_Gracac_2021.-2025_20.9.2022.pdf</w:t>
        </w:r>
      </w:hyperlink>
      <w:r w:rsidR="00456D2F" w:rsidRPr="00456D2F">
        <w:rPr>
          <w:rFonts w:ascii="Arial" w:hAnsi="Arial" w:cs="Arial"/>
          <w:sz w:val="22"/>
          <w:szCs w:val="22"/>
        </w:rPr>
        <w:t>. Strateški ciljevi utvrđeni navedenim dokumentom predstavljaju predviđeni smjer razvoja u narednom petogodišnjem razdoblju, oni su definirani kao očekivana stanja koje Općina Gračac nastoji ostvariti uz racionalnu uporabu dostupnih resursa utemeljenih na sagledavanju uvjeta u užem i širem okruženju te spoznaja iz izrađene analize stanja. Strateškim se ciljevima naglašava mogućnost unaprjeđenja prosperitetnih djelatnosti, kao i valorizacija nedovoljno iskorištenih potencijala. U Općini Gračac su definirana tri strateška cilja:</w:t>
      </w:r>
    </w:p>
    <w:p w:rsidR="00456D2F" w:rsidRPr="00456D2F" w:rsidRDefault="00456D2F" w:rsidP="00456D2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56D2F" w:rsidRPr="00456D2F" w:rsidRDefault="00456D2F" w:rsidP="00456D2F">
      <w:pPr>
        <w:jc w:val="both"/>
        <w:rPr>
          <w:rFonts w:ascii="Arial" w:hAnsi="Arial" w:cs="Arial"/>
          <w:sz w:val="22"/>
          <w:szCs w:val="22"/>
        </w:rPr>
      </w:pPr>
      <w:r w:rsidRPr="00456D2F">
        <w:rPr>
          <w:rFonts w:ascii="Arial" w:hAnsi="Arial" w:cs="Arial"/>
          <w:sz w:val="22"/>
          <w:szCs w:val="22"/>
        </w:rPr>
        <w:t>1. Razvoj konkurentnog i održivog gospodarstva zasnovanog na poduzetničkoj klimi, poljoprivredi i raznovrsnoj turističkoj ponudi</w:t>
      </w:r>
    </w:p>
    <w:p w:rsidR="00456D2F" w:rsidRPr="00456D2F" w:rsidRDefault="00456D2F" w:rsidP="00456D2F">
      <w:pPr>
        <w:jc w:val="both"/>
        <w:rPr>
          <w:rFonts w:ascii="Arial" w:hAnsi="Arial" w:cs="Arial"/>
          <w:sz w:val="22"/>
          <w:szCs w:val="22"/>
        </w:rPr>
      </w:pPr>
    </w:p>
    <w:p w:rsidR="00456D2F" w:rsidRPr="00456D2F" w:rsidRDefault="00456D2F" w:rsidP="00456D2F">
      <w:pPr>
        <w:jc w:val="both"/>
        <w:rPr>
          <w:rFonts w:ascii="Arial" w:hAnsi="Arial" w:cs="Arial"/>
          <w:sz w:val="22"/>
          <w:szCs w:val="22"/>
        </w:rPr>
      </w:pPr>
      <w:r w:rsidRPr="00456D2F">
        <w:rPr>
          <w:rFonts w:ascii="Arial" w:hAnsi="Arial" w:cs="Arial"/>
          <w:sz w:val="22"/>
          <w:szCs w:val="22"/>
        </w:rPr>
        <w:t xml:space="preserve">2. Unapređenje infrastrukturnog sustava Općine na načelima održivog razvoja </w:t>
      </w:r>
    </w:p>
    <w:p w:rsidR="00456D2F" w:rsidRPr="00456D2F" w:rsidRDefault="00456D2F" w:rsidP="00456D2F">
      <w:pPr>
        <w:jc w:val="both"/>
        <w:rPr>
          <w:rFonts w:ascii="Arial" w:hAnsi="Arial" w:cs="Arial"/>
          <w:sz w:val="22"/>
          <w:szCs w:val="22"/>
        </w:rPr>
      </w:pPr>
    </w:p>
    <w:p w:rsidR="00456D2F" w:rsidRPr="00456D2F" w:rsidRDefault="00456D2F" w:rsidP="00456D2F">
      <w:pPr>
        <w:jc w:val="both"/>
        <w:rPr>
          <w:rFonts w:ascii="Arial" w:hAnsi="Arial" w:cs="Arial"/>
          <w:sz w:val="22"/>
          <w:szCs w:val="22"/>
        </w:rPr>
      </w:pPr>
      <w:r w:rsidRPr="00456D2F">
        <w:rPr>
          <w:rFonts w:ascii="Arial" w:hAnsi="Arial" w:cs="Arial"/>
          <w:sz w:val="22"/>
          <w:szCs w:val="22"/>
        </w:rPr>
        <w:t>3. Opći rast životnog standarda uz razvoj ljudskih potencijala i mjera socijalne politike.</w:t>
      </w:r>
    </w:p>
    <w:p w:rsidR="00456D2F" w:rsidRPr="00456D2F" w:rsidRDefault="00456D2F" w:rsidP="00456D2F">
      <w:pPr>
        <w:jc w:val="both"/>
        <w:rPr>
          <w:rFonts w:ascii="Arial" w:hAnsi="Arial" w:cs="Arial"/>
          <w:sz w:val="22"/>
          <w:szCs w:val="22"/>
        </w:rPr>
      </w:pPr>
    </w:p>
    <w:p w:rsidR="00456D2F" w:rsidRPr="00456D2F" w:rsidRDefault="00456D2F" w:rsidP="00456D2F">
      <w:pPr>
        <w:jc w:val="both"/>
        <w:rPr>
          <w:rFonts w:ascii="Arial" w:hAnsi="Arial" w:cs="Arial"/>
          <w:sz w:val="22"/>
          <w:szCs w:val="22"/>
        </w:rPr>
      </w:pPr>
    </w:p>
    <w:p w:rsidR="00456D2F" w:rsidRPr="00456D2F" w:rsidRDefault="00456D2F" w:rsidP="00456D2F">
      <w:pPr>
        <w:jc w:val="both"/>
        <w:rPr>
          <w:rFonts w:ascii="Arial" w:hAnsi="Arial" w:cs="Arial"/>
          <w:sz w:val="22"/>
          <w:szCs w:val="22"/>
        </w:rPr>
      </w:pPr>
      <w:r w:rsidRPr="00456D2F">
        <w:rPr>
          <w:rFonts w:ascii="Arial" w:hAnsi="Arial" w:cs="Arial"/>
          <w:sz w:val="22"/>
          <w:szCs w:val="22"/>
        </w:rPr>
        <w:t>Također, općinski načelnik, na temelju Zakona o sustavu strateškog planiranja i upravljanja razvojem Republike Hrvatske, u rujnu 2021. godine donio je Provedbeni program Općine Gračac za razdoblje 2021. - 2025. godine kao kratkoročni akt strateškog planiranja kojima se definiraju prioriteti i mjere za provedbu strateških ciljeva za daljnji razvoj Općine Gračac:</w:t>
      </w:r>
    </w:p>
    <w:p w:rsidR="00456D2F" w:rsidRPr="00456D2F" w:rsidRDefault="00456D2F" w:rsidP="00456D2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0"/>
        <w:gridCol w:w="1655"/>
        <w:gridCol w:w="4503"/>
      </w:tblGrid>
      <w:tr w:rsidR="00456D2F" w:rsidRPr="00456D2F" w:rsidTr="00456D2F">
        <w:trPr>
          <w:trHeight w:val="317"/>
        </w:trPr>
        <w:tc>
          <w:tcPr>
            <w:tcW w:w="2600" w:type="dxa"/>
            <w:shd w:val="clear" w:color="auto" w:fill="C2D69B" w:themeFill="accent3" w:themeFillTint="99"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Prioritet</w:t>
            </w:r>
          </w:p>
        </w:tc>
        <w:tc>
          <w:tcPr>
            <w:tcW w:w="1655" w:type="dxa"/>
            <w:shd w:val="clear" w:color="auto" w:fill="C2D69B" w:themeFill="accent3" w:themeFillTint="99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Broj mjere</w:t>
            </w:r>
          </w:p>
        </w:tc>
        <w:tc>
          <w:tcPr>
            <w:tcW w:w="4503" w:type="dxa"/>
            <w:shd w:val="clear" w:color="auto" w:fill="C2D69B" w:themeFill="accent3" w:themeFillTint="99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Naziv mjere</w:t>
            </w:r>
          </w:p>
        </w:tc>
      </w:tr>
      <w:tr w:rsidR="00456D2F" w:rsidRPr="00456D2F" w:rsidTr="00456D2F">
        <w:trPr>
          <w:trHeight w:val="509"/>
        </w:trPr>
        <w:tc>
          <w:tcPr>
            <w:tcW w:w="2600" w:type="dxa"/>
            <w:vMerge w:val="restart"/>
            <w:shd w:val="clear" w:color="000000" w:fill="FFFFFF"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P.1.</w:t>
            </w:r>
          </w:p>
          <w:p w:rsidR="00456D2F" w:rsidRPr="00456D2F" w:rsidRDefault="00456D2F" w:rsidP="00326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RAZVOJ KONKURENTNOG I ODRŽIVOG GOSPODARSTVA ZASNOVANOG NA PODUZETNIČKOJ KLIMI , POLJOPRIVREDI I RAZNOVRSNOJ TURISTIČKOJ PONUDI</w:t>
            </w: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1.1.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Potpora razvoju i jačanju poduzetničke, poljoprivredne i turističke</w:t>
            </w: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infrastrukture</w:t>
            </w: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332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440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1.2.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Obogaćivanje i promicanje turističkog i kulturnog života</w:t>
            </w: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380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 w:val="restart"/>
            <w:shd w:val="clear" w:color="000000" w:fill="FFFFFF"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P.2.</w:t>
            </w:r>
          </w:p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lastRenderedPageBreak/>
              <w:t>UNAPRJEĐENJE INFRASTRUKTURNOG SUSTAVA OPĆINE NA NAČELIMA ODRŽIVOG RAZVOJA</w:t>
            </w: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lastRenderedPageBreak/>
              <w:t>M 2.1.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Unaprjeđenje kvalitete života kroz razvoj prometne, komunalne,</w:t>
            </w: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javne, energetske i komunikacijske infrastrukture</w:t>
            </w: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2.2.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Zaštita okoliša</w:t>
            </w: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4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2.3.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Izgradnja i održavanje objekata i uređaja u vlasništvu Općine i</w:t>
            </w: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nabava dugotrajne imovine</w:t>
            </w: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74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2.4.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Razvoj i unapređenje sportsko-rekreacijskih sadržaja i</w:t>
            </w: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infrastrukture</w:t>
            </w: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718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 w:val="restart"/>
            <w:shd w:val="clear" w:color="000000" w:fill="FFFFFF"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P.3.</w:t>
            </w:r>
          </w:p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OPĆI RAST ŽIVOTNOG STANDARDA UZ RAZVOJ LJUDSKIH POTENCIJALA I MJERA SOCIJALNE POLITIKE</w:t>
            </w: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3.1.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Razvoj infrastrukture, programa i aktivnosti socijalnih usluga</w:t>
            </w: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1189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3.2.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Izgradnja i unapređenje odgojno-obrazovne infrastrukture i</w:t>
            </w: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programa</w:t>
            </w: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564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  <w:shd w:val="clear" w:color="000000" w:fill="FFFFFF"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3.3.</w:t>
            </w:r>
          </w:p>
        </w:tc>
        <w:tc>
          <w:tcPr>
            <w:tcW w:w="4503" w:type="dxa"/>
            <w:vMerge w:val="restart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 xml:space="preserve">Poticanje zapošljavanja teško </w:t>
            </w:r>
            <w:proofErr w:type="spellStart"/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zapošljivih</w:t>
            </w:r>
            <w:proofErr w:type="spellEnd"/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 xml:space="preserve"> društvenih skupina</w:t>
            </w: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br/>
              <w:t>(mladi, žene, starije osobe, osobe s invaliditetom i dr.)</w:t>
            </w: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53"/>
        </w:trPr>
        <w:tc>
          <w:tcPr>
            <w:tcW w:w="2600" w:type="dxa"/>
            <w:vMerge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503" w:type="dxa"/>
            <w:vMerge/>
            <w:vAlign w:val="center"/>
            <w:hideMark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456D2F" w:rsidRPr="00456D2F" w:rsidTr="00456D2F">
        <w:trPr>
          <w:trHeight w:val="207"/>
        </w:trPr>
        <w:tc>
          <w:tcPr>
            <w:tcW w:w="2600" w:type="dxa"/>
            <w:vMerge/>
            <w:shd w:val="clear" w:color="000000" w:fill="FFFFFF"/>
          </w:tcPr>
          <w:p w:rsidR="00456D2F" w:rsidRPr="00456D2F" w:rsidRDefault="00456D2F" w:rsidP="00326E8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M 3.4.</w:t>
            </w:r>
          </w:p>
        </w:tc>
        <w:tc>
          <w:tcPr>
            <w:tcW w:w="4503" w:type="dxa"/>
            <w:shd w:val="clear" w:color="000000" w:fill="FFFFFF"/>
            <w:vAlign w:val="center"/>
            <w:hideMark/>
          </w:tcPr>
          <w:p w:rsidR="00456D2F" w:rsidRPr="00456D2F" w:rsidRDefault="00456D2F" w:rsidP="00326E8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</w:pPr>
            <w:r w:rsidRPr="00456D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r-HR"/>
              </w:rPr>
              <w:t>Osiguranje veće sigurnosti stanovništva Općine</w:t>
            </w:r>
          </w:p>
        </w:tc>
      </w:tr>
    </w:tbl>
    <w:p w:rsidR="003C7D62" w:rsidRPr="00456D2F" w:rsidRDefault="003C7D62" w:rsidP="00456D2F">
      <w:pPr>
        <w:jc w:val="both"/>
        <w:rPr>
          <w:rFonts w:ascii="Arial" w:hAnsi="Arial" w:cs="Arial"/>
          <w:b/>
          <w:sz w:val="22"/>
          <w:szCs w:val="22"/>
        </w:rPr>
      </w:pPr>
    </w:p>
    <w:p w:rsidR="00456D2F" w:rsidRDefault="00456D2F" w:rsidP="003C7D62">
      <w:pPr>
        <w:jc w:val="center"/>
        <w:rPr>
          <w:rFonts w:ascii="Arial" w:hAnsi="Arial" w:cs="Arial"/>
          <w:b/>
          <w:szCs w:val="20"/>
        </w:rPr>
      </w:pPr>
    </w:p>
    <w:p w:rsidR="00456D2F" w:rsidRDefault="00456D2F" w:rsidP="003C7D62">
      <w:pPr>
        <w:jc w:val="center"/>
        <w:rPr>
          <w:rFonts w:ascii="Arial" w:hAnsi="Arial" w:cs="Arial"/>
          <w:b/>
          <w:szCs w:val="20"/>
        </w:rPr>
      </w:pPr>
    </w:p>
    <w:p w:rsidR="000B47A2" w:rsidRPr="00D57DBB" w:rsidRDefault="000B47A2" w:rsidP="003C7D62">
      <w:pPr>
        <w:jc w:val="center"/>
        <w:rPr>
          <w:rFonts w:ascii="Arial" w:hAnsi="Arial" w:cs="Arial"/>
          <w:b/>
          <w:szCs w:val="20"/>
        </w:rPr>
      </w:pPr>
      <w:r w:rsidRPr="00D57DBB">
        <w:rPr>
          <w:rFonts w:ascii="Arial" w:hAnsi="Arial" w:cs="Arial"/>
          <w:b/>
          <w:szCs w:val="20"/>
        </w:rPr>
        <w:t>OBRAZLOŽENJE POSEBNOG DIJELA</w:t>
      </w:r>
    </w:p>
    <w:p w:rsidR="00C6726B" w:rsidRPr="00D57DBB" w:rsidRDefault="00C6726B" w:rsidP="000B47A2">
      <w:pPr>
        <w:jc w:val="both"/>
        <w:rPr>
          <w:rFonts w:ascii="Arial" w:hAnsi="Arial" w:cs="Arial"/>
          <w:b/>
          <w:szCs w:val="20"/>
        </w:rPr>
      </w:pPr>
    </w:p>
    <w:p w:rsidR="000B47A2" w:rsidRPr="00D57DBB" w:rsidRDefault="000B47A2" w:rsidP="000B47A2">
      <w:pPr>
        <w:jc w:val="both"/>
        <w:rPr>
          <w:rFonts w:ascii="Arial" w:hAnsi="Arial" w:cs="Arial"/>
          <w:b/>
          <w:szCs w:val="20"/>
        </w:rPr>
      </w:pPr>
      <w:r w:rsidRPr="00D57DBB">
        <w:rPr>
          <w:rFonts w:ascii="Arial" w:hAnsi="Arial" w:cs="Arial"/>
          <w:b/>
          <w:szCs w:val="20"/>
        </w:rPr>
        <w:t>RAZDJEL 101 PREDSTAVNIČKA I IZVRŠNA TIJELA</w:t>
      </w:r>
    </w:p>
    <w:p w:rsidR="00D57DBB" w:rsidRPr="000B47A2" w:rsidRDefault="00D57DBB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Pr="00D57DBB" w:rsidRDefault="000B47A2" w:rsidP="000B47A2">
      <w:pPr>
        <w:jc w:val="both"/>
        <w:rPr>
          <w:rFonts w:ascii="Arial" w:hAnsi="Arial" w:cs="Arial"/>
          <w:b/>
          <w:sz w:val="22"/>
          <w:szCs w:val="20"/>
          <w:u w:val="single"/>
        </w:rPr>
      </w:pPr>
      <w:r w:rsidRPr="00D57DBB">
        <w:rPr>
          <w:rFonts w:ascii="Arial" w:hAnsi="Arial" w:cs="Arial"/>
          <w:b/>
          <w:sz w:val="22"/>
          <w:szCs w:val="20"/>
          <w:u w:val="single"/>
        </w:rPr>
        <w:t>Glavni program-Redovne djelatnosti jedinice lokalne samouprave</w:t>
      </w:r>
    </w:p>
    <w:p w:rsidR="00D57DBB" w:rsidRPr="000B47A2" w:rsidRDefault="00D57DBB" w:rsidP="000B47A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 xml:space="preserve">Program1000 Redovne djelatnosti predstavničkog i izvršnog tijela  </w:t>
      </w:r>
      <w:r w:rsidR="003C7D62">
        <w:rPr>
          <w:rFonts w:ascii="Arial" w:hAnsi="Arial" w:cs="Arial"/>
          <w:b/>
          <w:sz w:val="20"/>
          <w:szCs w:val="20"/>
        </w:rPr>
        <w:t>147.164,00 EUR</w:t>
      </w:r>
    </w:p>
    <w:p w:rsidR="00D57DBB" w:rsidRPr="000B47A2" w:rsidRDefault="00D57DBB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Obavljanje redovnih aktivnosti predstavničkog i izvršnog tijela odnosi se na rashode s ciljem funkcioniranja, predstavljanja i suradnje Općine. Rashodi ovog razdjela odnose se najvećim dijelom na plaće dužnosnika te naknada vijećnicima </w:t>
      </w:r>
      <w:r w:rsidR="00C6726B">
        <w:rPr>
          <w:rFonts w:ascii="Arial" w:hAnsi="Arial" w:cs="Arial"/>
          <w:sz w:val="20"/>
          <w:szCs w:val="20"/>
        </w:rPr>
        <w:t>83.836,00</w:t>
      </w:r>
      <w:r w:rsidR="00554F14">
        <w:rPr>
          <w:rFonts w:ascii="Arial" w:hAnsi="Arial" w:cs="Arial"/>
          <w:sz w:val="20"/>
          <w:szCs w:val="20"/>
        </w:rPr>
        <w:t xml:space="preserve"> </w:t>
      </w:r>
      <w:r w:rsidR="003C7D62">
        <w:rPr>
          <w:rFonts w:ascii="Arial" w:hAnsi="Arial" w:cs="Arial"/>
          <w:sz w:val="20"/>
          <w:szCs w:val="20"/>
        </w:rPr>
        <w:t>EUR</w:t>
      </w:r>
      <w:r w:rsidRPr="000B47A2">
        <w:rPr>
          <w:rFonts w:ascii="Arial" w:hAnsi="Arial" w:cs="Arial"/>
          <w:sz w:val="20"/>
          <w:szCs w:val="20"/>
        </w:rPr>
        <w:t xml:space="preserve">, na financiranje političkih stranaka </w:t>
      </w:r>
      <w:r w:rsidR="00C6726B">
        <w:rPr>
          <w:rFonts w:ascii="Arial" w:hAnsi="Arial" w:cs="Arial"/>
          <w:sz w:val="20"/>
          <w:szCs w:val="20"/>
        </w:rPr>
        <w:t>7.963,00</w:t>
      </w:r>
      <w:r w:rsidR="00554F14">
        <w:rPr>
          <w:rFonts w:ascii="Arial" w:hAnsi="Arial" w:cs="Arial"/>
          <w:sz w:val="20"/>
          <w:szCs w:val="20"/>
        </w:rPr>
        <w:t xml:space="preserve"> </w:t>
      </w:r>
      <w:r w:rsidR="003C7D62">
        <w:rPr>
          <w:rFonts w:ascii="Arial" w:hAnsi="Arial" w:cs="Arial"/>
          <w:sz w:val="20"/>
          <w:szCs w:val="20"/>
        </w:rPr>
        <w:t>EUR</w:t>
      </w:r>
      <w:r w:rsidRPr="000B47A2">
        <w:rPr>
          <w:rFonts w:ascii="Arial" w:hAnsi="Arial" w:cs="Arial"/>
          <w:sz w:val="20"/>
          <w:szCs w:val="20"/>
        </w:rPr>
        <w:t xml:space="preserve">, donacije po odluci općinskog načelnika </w:t>
      </w:r>
      <w:r w:rsidR="00C6726B">
        <w:rPr>
          <w:rFonts w:ascii="Arial" w:hAnsi="Arial" w:cs="Arial"/>
          <w:sz w:val="20"/>
          <w:szCs w:val="20"/>
        </w:rPr>
        <w:t>7.963,00</w:t>
      </w:r>
      <w:r w:rsidR="00554F14">
        <w:rPr>
          <w:rFonts w:ascii="Arial" w:hAnsi="Arial" w:cs="Arial"/>
          <w:sz w:val="20"/>
          <w:szCs w:val="20"/>
        </w:rPr>
        <w:t xml:space="preserve"> </w:t>
      </w:r>
      <w:r w:rsidR="003C7D62">
        <w:rPr>
          <w:rFonts w:ascii="Arial" w:hAnsi="Arial" w:cs="Arial"/>
          <w:sz w:val="20"/>
          <w:szCs w:val="20"/>
        </w:rPr>
        <w:t xml:space="preserve">EUR, </w:t>
      </w:r>
      <w:r w:rsidR="00C6726B">
        <w:rPr>
          <w:rFonts w:ascii="Arial" w:hAnsi="Arial" w:cs="Arial"/>
          <w:sz w:val="20"/>
          <w:szCs w:val="20"/>
        </w:rPr>
        <w:t>sufinanciranja projekta zajedničkog oglašavanja Zadars</w:t>
      </w:r>
      <w:r w:rsidR="003C7D62">
        <w:rPr>
          <w:rFonts w:ascii="Arial" w:hAnsi="Arial" w:cs="Arial"/>
          <w:sz w:val="20"/>
          <w:szCs w:val="20"/>
        </w:rPr>
        <w:t xml:space="preserve">ke turističke regije-kampanja </w:t>
      </w:r>
      <w:proofErr w:type="spellStart"/>
      <w:r w:rsidR="003C7D62">
        <w:rPr>
          <w:rFonts w:ascii="Arial" w:hAnsi="Arial" w:cs="Arial"/>
          <w:sz w:val="20"/>
          <w:szCs w:val="20"/>
        </w:rPr>
        <w:t>Ry</w:t>
      </w:r>
      <w:r w:rsidR="00C6726B">
        <w:rPr>
          <w:rFonts w:ascii="Arial" w:hAnsi="Arial" w:cs="Arial"/>
          <w:sz w:val="20"/>
          <w:szCs w:val="20"/>
        </w:rPr>
        <w:t>anair</w:t>
      </w:r>
      <w:proofErr w:type="spellEnd"/>
      <w:r w:rsidR="00C6726B">
        <w:rPr>
          <w:rFonts w:ascii="Arial" w:hAnsi="Arial" w:cs="Arial"/>
          <w:sz w:val="20"/>
          <w:szCs w:val="20"/>
        </w:rPr>
        <w:t xml:space="preserve"> 200,</w:t>
      </w:r>
      <w:r w:rsidR="003C7D62">
        <w:rPr>
          <w:rFonts w:ascii="Arial" w:hAnsi="Arial" w:cs="Arial"/>
          <w:sz w:val="20"/>
          <w:szCs w:val="20"/>
        </w:rPr>
        <w:t>00</w:t>
      </w:r>
      <w:r w:rsidR="00167D3D">
        <w:rPr>
          <w:rFonts w:ascii="Arial" w:hAnsi="Arial" w:cs="Arial"/>
          <w:sz w:val="20"/>
          <w:szCs w:val="20"/>
        </w:rPr>
        <w:t xml:space="preserve">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47A2">
        <w:rPr>
          <w:rFonts w:ascii="Arial" w:hAnsi="Arial" w:cs="Arial"/>
          <w:sz w:val="20"/>
          <w:szCs w:val="20"/>
        </w:rPr>
        <w:t>suf</w:t>
      </w:r>
      <w:proofErr w:type="spellEnd"/>
      <w:r w:rsidRPr="000B47A2">
        <w:rPr>
          <w:rFonts w:ascii="Arial" w:hAnsi="Arial" w:cs="Arial"/>
          <w:sz w:val="20"/>
          <w:szCs w:val="20"/>
        </w:rPr>
        <w:t xml:space="preserve">. prijevoza pitke vode </w:t>
      </w:r>
      <w:r w:rsidR="00C6726B">
        <w:rPr>
          <w:rFonts w:ascii="Arial" w:hAnsi="Arial" w:cs="Arial"/>
          <w:sz w:val="20"/>
          <w:szCs w:val="20"/>
        </w:rPr>
        <w:t>10.620,</w:t>
      </w:r>
      <w:r w:rsidR="003C7D62">
        <w:rPr>
          <w:rFonts w:ascii="Arial" w:hAnsi="Arial" w:cs="Arial"/>
          <w:sz w:val="20"/>
          <w:szCs w:val="20"/>
        </w:rPr>
        <w:t>00</w:t>
      </w:r>
      <w:r w:rsidR="00554F14">
        <w:rPr>
          <w:rFonts w:ascii="Arial" w:hAnsi="Arial" w:cs="Arial"/>
          <w:sz w:val="20"/>
          <w:szCs w:val="20"/>
        </w:rPr>
        <w:t xml:space="preserve">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Savjet mladih </w:t>
      </w:r>
      <w:r w:rsidR="00C6726B">
        <w:rPr>
          <w:rFonts w:ascii="Arial" w:hAnsi="Arial" w:cs="Arial"/>
          <w:sz w:val="20"/>
          <w:szCs w:val="20"/>
        </w:rPr>
        <w:t>3.982,</w:t>
      </w:r>
      <w:r w:rsidR="003C7D62">
        <w:rPr>
          <w:rFonts w:ascii="Arial" w:hAnsi="Arial" w:cs="Arial"/>
          <w:sz w:val="20"/>
          <w:szCs w:val="20"/>
        </w:rPr>
        <w:t>00</w:t>
      </w:r>
      <w:r w:rsidR="00554F14">
        <w:rPr>
          <w:rFonts w:ascii="Arial" w:hAnsi="Arial" w:cs="Arial"/>
          <w:sz w:val="20"/>
          <w:szCs w:val="20"/>
        </w:rPr>
        <w:t xml:space="preserve"> </w:t>
      </w:r>
      <w:r w:rsidR="003C7D62">
        <w:rPr>
          <w:rFonts w:ascii="Arial" w:hAnsi="Arial" w:cs="Arial"/>
          <w:sz w:val="20"/>
          <w:szCs w:val="20"/>
        </w:rPr>
        <w:t xml:space="preserve">EUR, </w:t>
      </w:r>
      <w:r w:rsidRPr="000B47A2">
        <w:rPr>
          <w:rFonts w:ascii="Arial" w:hAnsi="Arial" w:cs="Arial"/>
          <w:sz w:val="20"/>
          <w:szCs w:val="20"/>
        </w:rPr>
        <w:t xml:space="preserve">nabava službenog vozila </w:t>
      </w:r>
      <w:r w:rsidR="00C6726B">
        <w:rPr>
          <w:rFonts w:ascii="Arial" w:hAnsi="Arial" w:cs="Arial"/>
          <w:sz w:val="20"/>
          <w:szCs w:val="20"/>
        </w:rPr>
        <w:t>26.500,0</w:t>
      </w:r>
      <w:r w:rsidR="003C7D62">
        <w:rPr>
          <w:rFonts w:ascii="Arial" w:hAnsi="Arial" w:cs="Arial"/>
          <w:sz w:val="20"/>
          <w:szCs w:val="20"/>
        </w:rPr>
        <w:t>0</w:t>
      </w:r>
      <w:r w:rsidR="00554F14">
        <w:rPr>
          <w:rFonts w:ascii="Arial" w:hAnsi="Arial" w:cs="Arial"/>
          <w:sz w:val="20"/>
          <w:szCs w:val="20"/>
        </w:rPr>
        <w:t xml:space="preserve"> </w:t>
      </w:r>
      <w:r w:rsidR="003C7D62">
        <w:rPr>
          <w:rFonts w:ascii="Arial" w:hAnsi="Arial" w:cs="Arial"/>
          <w:sz w:val="20"/>
          <w:szCs w:val="20"/>
        </w:rPr>
        <w:t>EUR</w:t>
      </w:r>
      <w:r w:rsidRPr="000B47A2">
        <w:rPr>
          <w:rFonts w:ascii="Arial" w:hAnsi="Arial" w:cs="Arial"/>
          <w:sz w:val="20"/>
          <w:szCs w:val="20"/>
        </w:rPr>
        <w:t xml:space="preserve"> te na rashode poslovanja Mjesnog odbora Srb (</w:t>
      </w:r>
      <w:r w:rsidR="00C6726B">
        <w:rPr>
          <w:rFonts w:ascii="Arial" w:hAnsi="Arial" w:cs="Arial"/>
          <w:sz w:val="20"/>
          <w:szCs w:val="20"/>
        </w:rPr>
        <w:t>3.400,00</w:t>
      </w:r>
      <w:r w:rsidR="00554F14">
        <w:rPr>
          <w:rFonts w:ascii="Arial" w:hAnsi="Arial" w:cs="Arial"/>
          <w:sz w:val="20"/>
          <w:szCs w:val="20"/>
        </w:rPr>
        <w:t xml:space="preserve"> </w:t>
      </w:r>
      <w:r w:rsidR="003C7D62">
        <w:rPr>
          <w:rFonts w:ascii="Arial" w:hAnsi="Arial" w:cs="Arial"/>
          <w:sz w:val="20"/>
          <w:szCs w:val="20"/>
        </w:rPr>
        <w:t>EUR</w:t>
      </w:r>
      <w:r w:rsidRPr="000B47A2">
        <w:rPr>
          <w:rFonts w:ascii="Arial" w:hAnsi="Arial" w:cs="Arial"/>
          <w:sz w:val="20"/>
          <w:szCs w:val="20"/>
        </w:rPr>
        <w:t>) i Vijeća srpske nacionalne manjine (</w:t>
      </w:r>
      <w:r w:rsidR="00C6726B">
        <w:rPr>
          <w:rFonts w:ascii="Arial" w:hAnsi="Arial" w:cs="Arial"/>
          <w:sz w:val="20"/>
          <w:szCs w:val="20"/>
        </w:rPr>
        <w:t>2.700,00</w:t>
      </w:r>
      <w:r w:rsidR="00554F14">
        <w:rPr>
          <w:rFonts w:ascii="Arial" w:hAnsi="Arial" w:cs="Arial"/>
          <w:sz w:val="20"/>
          <w:szCs w:val="20"/>
        </w:rPr>
        <w:t xml:space="preserve"> </w:t>
      </w:r>
      <w:r w:rsidR="003C7D62">
        <w:rPr>
          <w:rFonts w:ascii="Arial" w:hAnsi="Arial" w:cs="Arial"/>
          <w:sz w:val="20"/>
          <w:szCs w:val="20"/>
        </w:rPr>
        <w:t>EUR</w:t>
      </w:r>
      <w:r w:rsidRPr="000B47A2">
        <w:rPr>
          <w:rFonts w:ascii="Arial" w:hAnsi="Arial" w:cs="Arial"/>
          <w:sz w:val="20"/>
          <w:szCs w:val="20"/>
        </w:rPr>
        <w:t>).</w:t>
      </w: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Pr="00D57DBB" w:rsidRDefault="000B47A2" w:rsidP="000B47A2">
      <w:pPr>
        <w:jc w:val="both"/>
        <w:rPr>
          <w:rFonts w:ascii="Arial" w:hAnsi="Arial" w:cs="Arial"/>
          <w:b/>
          <w:szCs w:val="20"/>
        </w:rPr>
      </w:pPr>
      <w:r w:rsidRPr="00D57DBB">
        <w:rPr>
          <w:rFonts w:ascii="Arial" w:hAnsi="Arial" w:cs="Arial"/>
          <w:b/>
          <w:szCs w:val="20"/>
        </w:rPr>
        <w:t>RAZDJEL 102 JEDINSTVENI UPRAVNI ODJEL</w:t>
      </w:r>
    </w:p>
    <w:p w:rsidR="00D57DBB" w:rsidRPr="000B47A2" w:rsidRDefault="00D57DBB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Pr="00D57DBB" w:rsidRDefault="000B47A2" w:rsidP="000B47A2">
      <w:pPr>
        <w:jc w:val="both"/>
        <w:rPr>
          <w:rFonts w:ascii="Arial" w:hAnsi="Arial" w:cs="Arial"/>
          <w:b/>
          <w:sz w:val="22"/>
          <w:szCs w:val="20"/>
          <w:u w:val="single"/>
        </w:rPr>
      </w:pPr>
      <w:r w:rsidRPr="00D57DBB">
        <w:rPr>
          <w:rFonts w:ascii="Arial" w:hAnsi="Arial" w:cs="Arial"/>
          <w:b/>
          <w:sz w:val="22"/>
          <w:szCs w:val="20"/>
          <w:u w:val="single"/>
        </w:rPr>
        <w:t>Glavni program-Redovne djelatnosti jedinice lokalne samouprave</w:t>
      </w:r>
    </w:p>
    <w:p w:rsidR="00D57DBB" w:rsidRPr="000B47A2" w:rsidRDefault="00D57DBB" w:rsidP="000B47A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 xml:space="preserve">Program1001 Redovne djelatnosti upravnog tijela  </w:t>
      </w:r>
      <w:r w:rsidR="00C6726B">
        <w:rPr>
          <w:rFonts w:ascii="Arial" w:hAnsi="Arial" w:cs="Arial"/>
          <w:b/>
          <w:sz w:val="20"/>
          <w:szCs w:val="20"/>
        </w:rPr>
        <w:t xml:space="preserve">910.895,00 </w:t>
      </w:r>
      <w:r w:rsidR="003C7D62">
        <w:rPr>
          <w:rFonts w:ascii="Arial" w:hAnsi="Arial" w:cs="Arial"/>
          <w:b/>
          <w:sz w:val="20"/>
          <w:szCs w:val="20"/>
        </w:rPr>
        <w:t>EUR</w:t>
      </w:r>
    </w:p>
    <w:p w:rsidR="00D57DBB" w:rsidRPr="000B47A2" w:rsidRDefault="00D57DBB" w:rsidP="000B47A2">
      <w:pPr>
        <w:jc w:val="both"/>
        <w:rPr>
          <w:rFonts w:ascii="Arial" w:hAnsi="Arial" w:cs="Arial"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Planirani rashodi unutar ovog programa najvećim dijelom odnose se na obavljanje redovnih aktivnosti Jedinstvenog upravnog odjela u iznosu od </w:t>
      </w:r>
      <w:r w:rsidR="00C6726B">
        <w:rPr>
          <w:rFonts w:ascii="Arial" w:hAnsi="Arial" w:cs="Arial"/>
          <w:sz w:val="20"/>
          <w:szCs w:val="20"/>
        </w:rPr>
        <w:t xml:space="preserve">475.045,00 </w:t>
      </w:r>
      <w:r w:rsidR="003C7D62">
        <w:rPr>
          <w:rFonts w:ascii="Arial" w:hAnsi="Arial" w:cs="Arial"/>
          <w:sz w:val="20"/>
          <w:szCs w:val="20"/>
        </w:rPr>
        <w:t>EUR</w:t>
      </w:r>
      <w:r w:rsidR="00C6726B">
        <w:rPr>
          <w:rFonts w:ascii="Arial" w:hAnsi="Arial" w:cs="Arial"/>
          <w:sz w:val="20"/>
          <w:szCs w:val="20"/>
        </w:rPr>
        <w:t xml:space="preserve"> a </w:t>
      </w:r>
      <w:r w:rsidRPr="000B47A2">
        <w:rPr>
          <w:rFonts w:ascii="Arial" w:hAnsi="Arial" w:cs="Arial"/>
          <w:sz w:val="20"/>
          <w:szCs w:val="20"/>
        </w:rPr>
        <w:t>odnose se na rashode za zaposlene, materijalne rashode, rashode za usluge, ostale nespomenute rashode te financijske rashode. Budući je zgrada Općine u lošem stanju te prijeti opasnost od urušavanja konstrukcije po uredima, potrebno je napraviti energetsku obnovu što je jedan od većih projekata koji su planirani za 202</w:t>
      </w:r>
      <w:r w:rsidR="00C6726B">
        <w:rPr>
          <w:rFonts w:ascii="Arial" w:hAnsi="Arial" w:cs="Arial"/>
          <w:sz w:val="20"/>
          <w:szCs w:val="20"/>
        </w:rPr>
        <w:t>3</w:t>
      </w:r>
      <w:r w:rsidRPr="000B47A2">
        <w:rPr>
          <w:rFonts w:ascii="Arial" w:hAnsi="Arial" w:cs="Arial"/>
          <w:sz w:val="20"/>
          <w:szCs w:val="20"/>
        </w:rPr>
        <w:t xml:space="preserve">. godinu a planiran je u iznosu od </w:t>
      </w:r>
      <w:r w:rsidR="00C6726B">
        <w:rPr>
          <w:rFonts w:ascii="Arial" w:hAnsi="Arial" w:cs="Arial"/>
          <w:sz w:val="20"/>
          <w:szCs w:val="20"/>
        </w:rPr>
        <w:t xml:space="preserve">328.800,00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. 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>Ostale aktivnosti planirane u ovom programu su:</w:t>
      </w:r>
    </w:p>
    <w:p w:rsidR="00D57DBB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-proračunska pričuva </w:t>
      </w:r>
      <w:r w:rsidR="00C6726B">
        <w:rPr>
          <w:rFonts w:ascii="Arial" w:hAnsi="Arial" w:cs="Arial"/>
          <w:sz w:val="20"/>
          <w:szCs w:val="20"/>
        </w:rPr>
        <w:t xml:space="preserve">6.636,00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održavanje Kulturno informativnog centra </w:t>
      </w:r>
      <w:r w:rsidR="00C6726B">
        <w:rPr>
          <w:rFonts w:ascii="Arial" w:hAnsi="Arial" w:cs="Arial"/>
          <w:sz w:val="20"/>
          <w:szCs w:val="20"/>
        </w:rPr>
        <w:t xml:space="preserve">10.352,00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održavanje Doma kulture u Srbu </w:t>
      </w:r>
      <w:r w:rsidR="00D57DBB">
        <w:rPr>
          <w:rFonts w:ascii="Arial" w:hAnsi="Arial" w:cs="Arial"/>
          <w:sz w:val="20"/>
          <w:szCs w:val="20"/>
        </w:rPr>
        <w:t xml:space="preserve">2.655,00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javni linijski prijevoz putnika </w:t>
      </w:r>
      <w:r w:rsidR="00D57DBB">
        <w:rPr>
          <w:rFonts w:ascii="Arial" w:hAnsi="Arial" w:cs="Arial"/>
          <w:sz w:val="20"/>
          <w:szCs w:val="20"/>
        </w:rPr>
        <w:t xml:space="preserve">66.400,00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nabava uredske i računalne opreme </w:t>
      </w:r>
      <w:r w:rsidR="00D57DBB">
        <w:rPr>
          <w:rFonts w:ascii="Arial" w:hAnsi="Arial" w:cs="Arial"/>
          <w:sz w:val="20"/>
          <w:szCs w:val="20"/>
        </w:rPr>
        <w:t xml:space="preserve">8.664,00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nadzor i osnovno održavanje WIFI4EU opreme </w:t>
      </w:r>
      <w:r w:rsidR="00D57DBB">
        <w:rPr>
          <w:rFonts w:ascii="Arial" w:hAnsi="Arial" w:cs="Arial"/>
          <w:sz w:val="20"/>
          <w:szCs w:val="20"/>
        </w:rPr>
        <w:t xml:space="preserve">5.043,00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nadzor i osnovno održavanje solarnih sustava </w:t>
      </w:r>
      <w:r w:rsidR="00D57DBB">
        <w:rPr>
          <w:rFonts w:ascii="Arial" w:hAnsi="Arial" w:cs="Arial"/>
          <w:sz w:val="20"/>
          <w:szCs w:val="20"/>
        </w:rPr>
        <w:t xml:space="preserve">5.309,00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ulaganje u računalne programe </w:t>
      </w:r>
      <w:r w:rsidR="00D57DBB">
        <w:rPr>
          <w:rFonts w:ascii="Arial" w:hAnsi="Arial" w:cs="Arial"/>
          <w:sz w:val="20"/>
          <w:szCs w:val="20"/>
        </w:rPr>
        <w:t xml:space="preserve">1.991,00 </w:t>
      </w:r>
      <w:r w:rsidR="003C7D62">
        <w:rPr>
          <w:rFonts w:ascii="Arial" w:hAnsi="Arial" w:cs="Arial"/>
          <w:sz w:val="20"/>
          <w:szCs w:val="20"/>
        </w:rPr>
        <w:t>EUR.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>.</w:t>
      </w:r>
    </w:p>
    <w:p w:rsid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 xml:space="preserve">Program1002 Zaštita od požara i civilna zaštita </w:t>
      </w:r>
      <w:r w:rsidR="00D57DBB">
        <w:rPr>
          <w:rFonts w:ascii="Arial" w:hAnsi="Arial" w:cs="Arial"/>
          <w:b/>
          <w:sz w:val="20"/>
          <w:szCs w:val="20"/>
        </w:rPr>
        <w:t xml:space="preserve">47.143,00 </w:t>
      </w:r>
      <w:r w:rsidR="003C7D62">
        <w:rPr>
          <w:rFonts w:ascii="Arial" w:hAnsi="Arial" w:cs="Arial"/>
          <w:b/>
          <w:sz w:val="20"/>
          <w:szCs w:val="20"/>
        </w:rPr>
        <w:t>EUR</w:t>
      </w:r>
    </w:p>
    <w:p w:rsidR="00D57DBB" w:rsidRPr="000B47A2" w:rsidRDefault="00D57DBB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554F14">
        <w:rPr>
          <w:rFonts w:ascii="Arial" w:hAnsi="Arial" w:cs="Arial"/>
          <w:sz w:val="20"/>
          <w:szCs w:val="20"/>
        </w:rPr>
        <w:t>Ovaj program odnosi se na financiranje rada Stožera civile zaštite (</w:t>
      </w:r>
      <w:r w:rsidR="00D57DBB" w:rsidRPr="00554F14">
        <w:rPr>
          <w:rFonts w:ascii="Arial" w:hAnsi="Arial" w:cs="Arial"/>
          <w:sz w:val="20"/>
          <w:szCs w:val="20"/>
        </w:rPr>
        <w:t xml:space="preserve">8.919,00 </w:t>
      </w:r>
      <w:r w:rsidR="003C7D62" w:rsidRPr="00554F14">
        <w:rPr>
          <w:rFonts w:ascii="Arial" w:hAnsi="Arial" w:cs="Arial"/>
          <w:sz w:val="20"/>
          <w:szCs w:val="20"/>
        </w:rPr>
        <w:t>EUR</w:t>
      </w:r>
      <w:r w:rsidRPr="00554F14">
        <w:rPr>
          <w:rFonts w:ascii="Arial" w:hAnsi="Arial" w:cs="Arial"/>
          <w:sz w:val="20"/>
          <w:szCs w:val="20"/>
        </w:rPr>
        <w:t>), Vatrogasne zajednice Općine Gračac (</w:t>
      </w:r>
      <w:r w:rsidR="00D57DBB" w:rsidRPr="00554F14">
        <w:rPr>
          <w:rFonts w:ascii="Arial" w:hAnsi="Arial" w:cs="Arial"/>
          <w:sz w:val="20"/>
          <w:szCs w:val="20"/>
        </w:rPr>
        <w:t xml:space="preserve">37.162,00 </w:t>
      </w:r>
      <w:r w:rsidR="00167D3D" w:rsidRPr="00554F14">
        <w:rPr>
          <w:rFonts w:ascii="Arial" w:hAnsi="Arial" w:cs="Arial"/>
          <w:sz w:val="20"/>
          <w:szCs w:val="20"/>
        </w:rPr>
        <w:t>EUR</w:t>
      </w:r>
      <w:r w:rsidRPr="00554F14">
        <w:rPr>
          <w:rFonts w:ascii="Arial" w:hAnsi="Arial" w:cs="Arial"/>
          <w:sz w:val="20"/>
          <w:szCs w:val="20"/>
        </w:rPr>
        <w:t>) te na financiranje rada HGSS stanice Zadar (</w:t>
      </w:r>
      <w:r w:rsidR="00D57DBB" w:rsidRPr="00554F14">
        <w:rPr>
          <w:rFonts w:ascii="Arial" w:hAnsi="Arial" w:cs="Arial"/>
          <w:sz w:val="20"/>
          <w:szCs w:val="20"/>
        </w:rPr>
        <w:t>1.062,00</w:t>
      </w:r>
      <w:r w:rsidR="00D57DBB">
        <w:rPr>
          <w:rFonts w:ascii="Arial" w:hAnsi="Arial" w:cs="Arial"/>
          <w:sz w:val="20"/>
          <w:szCs w:val="20"/>
        </w:rPr>
        <w:t xml:space="preserve"> </w:t>
      </w:r>
      <w:r w:rsidR="003C7D62">
        <w:rPr>
          <w:rFonts w:ascii="Arial" w:hAnsi="Arial" w:cs="Arial"/>
          <w:sz w:val="20"/>
          <w:szCs w:val="20"/>
        </w:rPr>
        <w:t>EUR</w:t>
      </w:r>
      <w:r w:rsidRPr="000B47A2">
        <w:rPr>
          <w:rFonts w:ascii="Arial" w:hAnsi="Arial" w:cs="Arial"/>
          <w:sz w:val="20"/>
          <w:szCs w:val="20"/>
        </w:rPr>
        <w:t>).</w:t>
      </w:r>
      <w:r w:rsidR="00554F14">
        <w:rPr>
          <w:rFonts w:ascii="Arial" w:hAnsi="Arial" w:cs="Arial"/>
          <w:sz w:val="20"/>
          <w:szCs w:val="20"/>
        </w:rPr>
        <w:t xml:space="preserve"> Sredstva za financiranje Vatrogasne zajednice Općine Gračac planirana su u iznosu većem od minimalnog iznosa obveze iz članka 111. Zakona o vatro</w:t>
      </w:r>
      <w:bookmarkStart w:id="7" w:name="_GoBack"/>
      <w:bookmarkEnd w:id="7"/>
      <w:r w:rsidR="00554F14">
        <w:rPr>
          <w:rFonts w:ascii="Arial" w:hAnsi="Arial" w:cs="Arial"/>
          <w:sz w:val="20"/>
          <w:szCs w:val="20"/>
        </w:rPr>
        <w:t>gastvu, koja bi u najnižem propisanom iznosu bila nedostatna za provedbu vatrogasne djelatnosti i aktivnosti.</w:t>
      </w:r>
    </w:p>
    <w:p w:rsidR="00D57DBB" w:rsidRPr="000B47A2" w:rsidRDefault="00D57DBB" w:rsidP="000B47A2">
      <w:pPr>
        <w:jc w:val="both"/>
        <w:rPr>
          <w:rFonts w:ascii="Arial" w:hAnsi="Arial" w:cs="Arial"/>
          <w:sz w:val="20"/>
          <w:szCs w:val="20"/>
        </w:rPr>
      </w:pPr>
    </w:p>
    <w:p w:rsid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 xml:space="preserve">Program1003 Poticanje razvoja gospodarstva </w:t>
      </w:r>
      <w:r w:rsidR="00D57DBB">
        <w:rPr>
          <w:rFonts w:ascii="Arial" w:hAnsi="Arial" w:cs="Arial"/>
          <w:b/>
          <w:sz w:val="20"/>
          <w:szCs w:val="20"/>
        </w:rPr>
        <w:t xml:space="preserve">149.851,00 </w:t>
      </w:r>
      <w:r w:rsidR="003C7D62">
        <w:rPr>
          <w:rFonts w:ascii="Arial" w:hAnsi="Arial" w:cs="Arial"/>
          <w:b/>
          <w:sz w:val="20"/>
          <w:szCs w:val="20"/>
        </w:rPr>
        <w:t>EUR</w:t>
      </w:r>
    </w:p>
    <w:p w:rsidR="00D57DBB" w:rsidRPr="000B47A2" w:rsidRDefault="00D57DBB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Radi unapređenja i razvoja gospodarstva na području Općine Gračac, planirana su sredstva u iznosu od </w:t>
      </w:r>
      <w:r w:rsidR="00D57DBB">
        <w:rPr>
          <w:rFonts w:ascii="Arial" w:hAnsi="Arial" w:cs="Arial"/>
          <w:sz w:val="20"/>
          <w:szCs w:val="20"/>
        </w:rPr>
        <w:t xml:space="preserve">149.851,00 </w:t>
      </w:r>
      <w:r w:rsidR="00167D3D">
        <w:rPr>
          <w:rFonts w:ascii="Arial" w:hAnsi="Arial" w:cs="Arial"/>
          <w:sz w:val="20"/>
          <w:szCs w:val="20"/>
        </w:rPr>
        <w:t>EUR</w:t>
      </w:r>
      <w:r w:rsidRPr="000B47A2">
        <w:rPr>
          <w:rFonts w:ascii="Arial" w:hAnsi="Arial" w:cs="Arial"/>
          <w:sz w:val="20"/>
          <w:szCs w:val="20"/>
        </w:rPr>
        <w:t xml:space="preserve"> koji se raspoređuju na sljedeći način:</w:t>
      </w:r>
    </w:p>
    <w:p w:rsid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-subvencioniranje obrtnika i poduzetnika </w:t>
      </w:r>
      <w:r w:rsidR="00D57DBB">
        <w:rPr>
          <w:rFonts w:ascii="Arial" w:hAnsi="Arial" w:cs="Arial"/>
          <w:sz w:val="20"/>
          <w:szCs w:val="20"/>
        </w:rPr>
        <w:t xml:space="preserve">19.908,00 </w:t>
      </w:r>
      <w:r w:rsidR="003C7D62">
        <w:rPr>
          <w:rFonts w:ascii="Arial" w:hAnsi="Arial" w:cs="Arial"/>
          <w:sz w:val="20"/>
          <w:szCs w:val="20"/>
        </w:rPr>
        <w:t>EUR</w:t>
      </w:r>
      <w:r w:rsidRPr="000B47A2">
        <w:rPr>
          <w:rFonts w:ascii="Arial" w:hAnsi="Arial" w:cs="Arial"/>
          <w:sz w:val="20"/>
          <w:szCs w:val="20"/>
        </w:rPr>
        <w:t xml:space="preserve">, </w:t>
      </w:r>
      <w:r w:rsidR="00D57DBB">
        <w:rPr>
          <w:rFonts w:ascii="Arial" w:hAnsi="Arial" w:cs="Arial"/>
          <w:sz w:val="20"/>
          <w:szCs w:val="20"/>
        </w:rPr>
        <w:t xml:space="preserve">članstvo u LAG Lika u iznosu od 1.867,00 </w:t>
      </w:r>
      <w:r w:rsidR="003C7D62">
        <w:rPr>
          <w:rFonts w:ascii="Arial" w:hAnsi="Arial" w:cs="Arial"/>
          <w:sz w:val="20"/>
          <w:szCs w:val="20"/>
        </w:rPr>
        <w:t xml:space="preserve">EUR, </w:t>
      </w:r>
      <w:r w:rsidRPr="000B47A2">
        <w:rPr>
          <w:rFonts w:ascii="Arial" w:hAnsi="Arial" w:cs="Arial"/>
          <w:sz w:val="20"/>
          <w:szCs w:val="20"/>
        </w:rPr>
        <w:t xml:space="preserve">opremanje i ulaganje na Kulturno informativni centar </w:t>
      </w:r>
      <w:r w:rsidR="00D57DBB">
        <w:rPr>
          <w:rFonts w:ascii="Arial" w:hAnsi="Arial" w:cs="Arial"/>
          <w:sz w:val="20"/>
          <w:szCs w:val="20"/>
        </w:rPr>
        <w:t xml:space="preserve">9.157,00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izrada studijske dokumentacije na VIO Benkovac i JLS aglomeraciji </w:t>
      </w:r>
      <w:r w:rsidR="00D57DBB">
        <w:rPr>
          <w:rFonts w:ascii="Arial" w:hAnsi="Arial" w:cs="Arial"/>
          <w:sz w:val="20"/>
          <w:szCs w:val="20"/>
        </w:rPr>
        <w:t xml:space="preserve">3.318,00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Poduzetnički inkubator i poduzetnička zona </w:t>
      </w:r>
      <w:r w:rsidR="00A6061B">
        <w:rPr>
          <w:rFonts w:ascii="Arial" w:hAnsi="Arial" w:cs="Arial"/>
          <w:sz w:val="20"/>
          <w:szCs w:val="20"/>
        </w:rPr>
        <w:t xml:space="preserve">27.871,00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nabava zemljišta </w:t>
      </w:r>
      <w:r w:rsidR="00A6061B">
        <w:rPr>
          <w:rFonts w:ascii="Arial" w:hAnsi="Arial" w:cs="Arial"/>
          <w:sz w:val="20"/>
          <w:szCs w:val="20"/>
        </w:rPr>
        <w:t xml:space="preserve">26.550,00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izmjene PPUOP-a </w:t>
      </w:r>
      <w:r w:rsidR="00A6061B">
        <w:rPr>
          <w:rFonts w:ascii="Arial" w:hAnsi="Arial" w:cs="Arial"/>
          <w:sz w:val="20"/>
          <w:szCs w:val="20"/>
        </w:rPr>
        <w:t xml:space="preserve">10.618,00 </w:t>
      </w:r>
      <w:r w:rsidR="003C7D62">
        <w:rPr>
          <w:rFonts w:ascii="Arial" w:hAnsi="Arial" w:cs="Arial"/>
          <w:sz w:val="20"/>
          <w:szCs w:val="20"/>
        </w:rPr>
        <w:t>EUR</w:t>
      </w:r>
      <w:r w:rsidR="003C7D62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sanacija poljskih </w:t>
      </w:r>
      <w:proofErr w:type="spellStart"/>
      <w:r w:rsidRPr="000B47A2">
        <w:rPr>
          <w:rFonts w:ascii="Arial" w:hAnsi="Arial" w:cs="Arial"/>
          <w:sz w:val="20"/>
          <w:szCs w:val="20"/>
        </w:rPr>
        <w:t>puteva</w:t>
      </w:r>
      <w:proofErr w:type="spellEnd"/>
      <w:r w:rsidRPr="000B47A2">
        <w:rPr>
          <w:rFonts w:ascii="Arial" w:hAnsi="Arial" w:cs="Arial"/>
          <w:sz w:val="20"/>
          <w:szCs w:val="20"/>
        </w:rPr>
        <w:t xml:space="preserve"> i divljih odlagališta na poljoprivrednom zemljištu </w:t>
      </w:r>
      <w:r w:rsidR="00A6061B">
        <w:rPr>
          <w:rFonts w:ascii="Arial" w:hAnsi="Arial" w:cs="Arial"/>
          <w:sz w:val="20"/>
          <w:szCs w:val="20"/>
        </w:rPr>
        <w:t xml:space="preserve">24.552,00 </w:t>
      </w:r>
      <w:r w:rsidR="007E0DCA">
        <w:rPr>
          <w:rFonts w:ascii="Arial" w:hAnsi="Arial" w:cs="Arial"/>
          <w:sz w:val="20"/>
          <w:szCs w:val="20"/>
        </w:rPr>
        <w:t>EUR</w:t>
      </w:r>
      <w:r w:rsidR="007E0DCA" w:rsidRPr="000B47A2">
        <w:rPr>
          <w:rFonts w:ascii="Arial" w:hAnsi="Arial" w:cs="Arial"/>
          <w:sz w:val="20"/>
          <w:szCs w:val="20"/>
        </w:rPr>
        <w:t xml:space="preserve">, </w:t>
      </w:r>
      <w:r w:rsidRPr="000B47A2">
        <w:rPr>
          <w:rFonts w:ascii="Arial" w:hAnsi="Arial" w:cs="Arial"/>
          <w:sz w:val="20"/>
          <w:szCs w:val="20"/>
        </w:rPr>
        <w:t xml:space="preserve">izrada projektne dokumentacije </w:t>
      </w:r>
      <w:r w:rsidR="00A6061B">
        <w:rPr>
          <w:rFonts w:ascii="Arial" w:hAnsi="Arial" w:cs="Arial"/>
          <w:sz w:val="20"/>
          <w:szCs w:val="20"/>
        </w:rPr>
        <w:t xml:space="preserve">20.700,00 </w:t>
      </w:r>
      <w:r w:rsidR="007E0DCA">
        <w:rPr>
          <w:rFonts w:ascii="Arial" w:hAnsi="Arial" w:cs="Arial"/>
          <w:sz w:val="20"/>
          <w:szCs w:val="20"/>
        </w:rPr>
        <w:t>EUR</w:t>
      </w:r>
      <w:r w:rsidR="007E0DCA" w:rsidRPr="000B47A2">
        <w:rPr>
          <w:rFonts w:ascii="Arial" w:hAnsi="Arial" w:cs="Arial"/>
          <w:sz w:val="20"/>
          <w:szCs w:val="20"/>
        </w:rPr>
        <w:t xml:space="preserve">, </w:t>
      </w:r>
      <w:r w:rsidR="00A6061B">
        <w:rPr>
          <w:rFonts w:ascii="Arial" w:hAnsi="Arial" w:cs="Arial"/>
          <w:sz w:val="20"/>
          <w:szCs w:val="20"/>
        </w:rPr>
        <w:t xml:space="preserve">te </w:t>
      </w:r>
      <w:r w:rsidRPr="000B47A2">
        <w:rPr>
          <w:rFonts w:ascii="Arial" w:hAnsi="Arial" w:cs="Arial"/>
          <w:sz w:val="20"/>
          <w:szCs w:val="20"/>
        </w:rPr>
        <w:t xml:space="preserve">održavanja zgrada za redovno korištenje </w:t>
      </w:r>
      <w:r w:rsidR="00A6061B">
        <w:rPr>
          <w:rFonts w:ascii="Arial" w:hAnsi="Arial" w:cs="Arial"/>
          <w:sz w:val="20"/>
          <w:szCs w:val="20"/>
        </w:rPr>
        <w:t xml:space="preserve">5.310,00 </w:t>
      </w:r>
      <w:r w:rsidR="007E0DCA">
        <w:rPr>
          <w:rFonts w:ascii="Arial" w:hAnsi="Arial" w:cs="Arial"/>
          <w:sz w:val="20"/>
          <w:szCs w:val="20"/>
        </w:rPr>
        <w:t>EUR.</w:t>
      </w:r>
    </w:p>
    <w:p w:rsidR="00D57DBB" w:rsidRPr="000B47A2" w:rsidRDefault="00D57DBB" w:rsidP="000B47A2">
      <w:pPr>
        <w:jc w:val="both"/>
        <w:rPr>
          <w:rFonts w:ascii="Arial" w:hAnsi="Arial" w:cs="Arial"/>
          <w:sz w:val="20"/>
          <w:szCs w:val="20"/>
        </w:rPr>
      </w:pPr>
    </w:p>
    <w:p w:rsid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 xml:space="preserve">Program1004 Zaštita okoliša </w:t>
      </w:r>
      <w:r w:rsidR="00A6061B">
        <w:rPr>
          <w:rFonts w:ascii="Arial" w:hAnsi="Arial" w:cs="Arial"/>
          <w:b/>
          <w:sz w:val="20"/>
          <w:szCs w:val="20"/>
        </w:rPr>
        <w:t xml:space="preserve">60.716,00 </w:t>
      </w:r>
      <w:r w:rsidR="007E0DCA">
        <w:rPr>
          <w:rFonts w:ascii="Arial" w:hAnsi="Arial" w:cs="Arial"/>
          <w:b/>
          <w:sz w:val="20"/>
          <w:szCs w:val="20"/>
        </w:rPr>
        <w:t>EUR</w:t>
      </w:r>
    </w:p>
    <w:p w:rsidR="00D57DBB" w:rsidRPr="000B47A2" w:rsidRDefault="00D57DBB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U cilju zaštite i očuvanja okoliša potrebno je provesti niz aktivnosti koje su planirane u samom Prijedlogu plana kroz aktivnosti Higijeničarske službe u iznosu od </w:t>
      </w:r>
      <w:r w:rsidR="00A6061B">
        <w:rPr>
          <w:rFonts w:ascii="Arial" w:hAnsi="Arial" w:cs="Arial"/>
          <w:sz w:val="20"/>
          <w:szCs w:val="20"/>
        </w:rPr>
        <w:t xml:space="preserve">24.076,00 </w:t>
      </w:r>
      <w:r w:rsidR="007E0DCA">
        <w:rPr>
          <w:rFonts w:ascii="Arial" w:hAnsi="Arial" w:cs="Arial"/>
          <w:sz w:val="20"/>
          <w:szCs w:val="20"/>
        </w:rPr>
        <w:t>EUR</w:t>
      </w:r>
      <w:r w:rsidR="007E0DCA" w:rsidRPr="000B47A2">
        <w:rPr>
          <w:rFonts w:ascii="Arial" w:hAnsi="Arial" w:cs="Arial"/>
          <w:sz w:val="20"/>
          <w:szCs w:val="20"/>
        </w:rPr>
        <w:t>,</w:t>
      </w:r>
      <w:r w:rsidRPr="000B47A2">
        <w:rPr>
          <w:rFonts w:ascii="Arial" w:hAnsi="Arial" w:cs="Arial"/>
          <w:sz w:val="20"/>
          <w:szCs w:val="20"/>
        </w:rPr>
        <w:t>a odnose se na zdravstvene i veterinarske usluge te provedbu mjera DDD-a. Također je planiran</w:t>
      </w:r>
      <w:r w:rsidR="00A6061B">
        <w:rPr>
          <w:rFonts w:ascii="Arial" w:hAnsi="Arial" w:cs="Arial"/>
          <w:sz w:val="20"/>
          <w:szCs w:val="20"/>
        </w:rPr>
        <w:t xml:space="preserve">o sufinanciranje </w:t>
      </w:r>
      <w:proofErr w:type="spellStart"/>
      <w:r w:rsidR="00A6061B">
        <w:rPr>
          <w:rFonts w:ascii="Arial" w:hAnsi="Arial" w:cs="Arial"/>
          <w:sz w:val="20"/>
          <w:szCs w:val="20"/>
        </w:rPr>
        <w:t>mikročipiranja</w:t>
      </w:r>
      <w:proofErr w:type="spellEnd"/>
      <w:r w:rsidR="00A6061B">
        <w:rPr>
          <w:rFonts w:ascii="Arial" w:hAnsi="Arial" w:cs="Arial"/>
          <w:sz w:val="20"/>
          <w:szCs w:val="20"/>
        </w:rPr>
        <w:t xml:space="preserve"> i sterilizacije pasa u iznosu od 3.990,00</w:t>
      </w:r>
      <w:r w:rsidR="00167D3D">
        <w:rPr>
          <w:rFonts w:ascii="Arial" w:hAnsi="Arial" w:cs="Arial"/>
          <w:sz w:val="20"/>
          <w:szCs w:val="20"/>
        </w:rPr>
        <w:t xml:space="preserve"> </w:t>
      </w:r>
      <w:r w:rsidR="007E0DCA">
        <w:rPr>
          <w:rFonts w:ascii="Arial" w:hAnsi="Arial" w:cs="Arial"/>
          <w:sz w:val="20"/>
          <w:szCs w:val="20"/>
        </w:rPr>
        <w:t>EUR</w:t>
      </w:r>
      <w:r w:rsidR="00A6061B">
        <w:rPr>
          <w:rFonts w:ascii="Arial" w:hAnsi="Arial" w:cs="Arial"/>
          <w:sz w:val="20"/>
          <w:szCs w:val="20"/>
        </w:rPr>
        <w:t xml:space="preserve"> kako bi se spriječilo povećanje pasa lutalica. Planirana je i</w:t>
      </w:r>
      <w:r w:rsidRPr="000B47A2">
        <w:rPr>
          <w:rFonts w:ascii="Arial" w:hAnsi="Arial" w:cs="Arial"/>
          <w:sz w:val="20"/>
          <w:szCs w:val="20"/>
        </w:rPr>
        <w:t xml:space="preserve"> sanacija odlagališta komunalnog otpada </w:t>
      </w:r>
      <w:proofErr w:type="spellStart"/>
      <w:r w:rsidRPr="000B47A2">
        <w:rPr>
          <w:rFonts w:ascii="Arial" w:hAnsi="Arial" w:cs="Arial"/>
          <w:sz w:val="20"/>
          <w:szCs w:val="20"/>
        </w:rPr>
        <w:t>Stražbenica</w:t>
      </w:r>
      <w:proofErr w:type="spellEnd"/>
      <w:r w:rsidRPr="000B47A2">
        <w:rPr>
          <w:rFonts w:ascii="Arial" w:hAnsi="Arial" w:cs="Arial"/>
          <w:sz w:val="20"/>
          <w:szCs w:val="20"/>
        </w:rPr>
        <w:t xml:space="preserve"> </w:t>
      </w:r>
      <w:r w:rsidR="00A6061B">
        <w:rPr>
          <w:rFonts w:ascii="Arial" w:hAnsi="Arial" w:cs="Arial"/>
          <w:sz w:val="20"/>
          <w:szCs w:val="20"/>
        </w:rPr>
        <w:t xml:space="preserve"> u iznosu od 32.650,00 </w:t>
      </w:r>
      <w:r w:rsidR="007E0DCA">
        <w:rPr>
          <w:rFonts w:ascii="Arial" w:hAnsi="Arial" w:cs="Arial"/>
          <w:sz w:val="20"/>
          <w:szCs w:val="20"/>
        </w:rPr>
        <w:t>EUR.</w:t>
      </w:r>
    </w:p>
    <w:p w:rsidR="00A6061B" w:rsidRPr="000B47A2" w:rsidRDefault="00A6061B" w:rsidP="000B47A2">
      <w:pPr>
        <w:jc w:val="both"/>
        <w:rPr>
          <w:rFonts w:ascii="Arial" w:hAnsi="Arial" w:cs="Arial"/>
          <w:sz w:val="20"/>
          <w:szCs w:val="20"/>
        </w:rPr>
      </w:pPr>
    </w:p>
    <w:p w:rsid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 xml:space="preserve">Program1005 Komunalne djelatnosti i stanovanje </w:t>
      </w:r>
      <w:r w:rsidR="00BE4B9C">
        <w:rPr>
          <w:rFonts w:ascii="Arial" w:hAnsi="Arial" w:cs="Arial"/>
          <w:b/>
          <w:sz w:val="20"/>
          <w:szCs w:val="20"/>
        </w:rPr>
        <w:t xml:space="preserve">1.832.001,00 </w:t>
      </w:r>
      <w:r w:rsidR="007E0DCA">
        <w:rPr>
          <w:rFonts w:ascii="Arial" w:hAnsi="Arial" w:cs="Arial"/>
          <w:b/>
          <w:sz w:val="20"/>
          <w:szCs w:val="20"/>
        </w:rPr>
        <w:t>EUR</w:t>
      </w:r>
    </w:p>
    <w:p w:rsidR="00BE4B9C" w:rsidRPr="000B47A2" w:rsidRDefault="00BE4B9C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327EC8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>Kroz Program održavanja komunalne infrastrukture planira se održavanje javne rasvjete, nerazvrstanih cesta, zimske službe, održavanja javnih površina, groblja i ostalih građevina komunalne infrastrukture te elektr</w:t>
      </w:r>
      <w:r w:rsidR="00BE4B9C">
        <w:rPr>
          <w:rFonts w:ascii="Arial" w:hAnsi="Arial" w:cs="Arial"/>
          <w:sz w:val="20"/>
          <w:szCs w:val="20"/>
        </w:rPr>
        <w:t xml:space="preserve">ične energije za javnu rasvjetu. </w:t>
      </w:r>
      <w:r w:rsidRPr="000B47A2">
        <w:rPr>
          <w:rFonts w:ascii="Arial" w:hAnsi="Arial" w:cs="Arial"/>
          <w:sz w:val="20"/>
          <w:szCs w:val="20"/>
        </w:rPr>
        <w:t xml:space="preserve">Poslovi su povjereni trgovačkom društvu Gračac čistoća d.o.o. za čije opremanje su planirane i kapitalne potpore u iznosu od </w:t>
      </w:r>
      <w:r w:rsidR="00BE4B9C">
        <w:rPr>
          <w:rFonts w:ascii="Arial" w:hAnsi="Arial" w:cs="Arial"/>
          <w:sz w:val="20"/>
          <w:szCs w:val="20"/>
        </w:rPr>
        <w:t xml:space="preserve">60.000,00 </w:t>
      </w:r>
      <w:r w:rsidR="007E0DCA">
        <w:rPr>
          <w:rFonts w:ascii="Arial" w:hAnsi="Arial" w:cs="Arial"/>
          <w:sz w:val="20"/>
          <w:szCs w:val="20"/>
        </w:rPr>
        <w:t>EUR</w:t>
      </w:r>
      <w:r w:rsidR="007E0DCA" w:rsidRPr="000B47A2">
        <w:rPr>
          <w:rFonts w:ascii="Arial" w:hAnsi="Arial" w:cs="Arial"/>
          <w:sz w:val="20"/>
          <w:szCs w:val="20"/>
        </w:rPr>
        <w:t xml:space="preserve">. </w:t>
      </w:r>
      <w:r w:rsidRPr="000B47A2">
        <w:rPr>
          <w:rFonts w:ascii="Arial" w:hAnsi="Arial" w:cs="Arial"/>
          <w:sz w:val="20"/>
          <w:szCs w:val="20"/>
        </w:rPr>
        <w:t xml:space="preserve">Planirane su i kapitalne pomoći drugom trgovačkom društvu u vlasništvu Općine Gračac u iznosu od </w:t>
      </w:r>
      <w:r w:rsidR="00BE4B9C">
        <w:rPr>
          <w:rFonts w:ascii="Arial" w:hAnsi="Arial" w:cs="Arial"/>
          <w:sz w:val="20"/>
          <w:szCs w:val="20"/>
        </w:rPr>
        <w:t xml:space="preserve">146.006,00 </w:t>
      </w:r>
      <w:r w:rsidR="007E0DCA">
        <w:rPr>
          <w:rFonts w:ascii="Arial" w:hAnsi="Arial" w:cs="Arial"/>
          <w:sz w:val="20"/>
          <w:szCs w:val="20"/>
        </w:rPr>
        <w:t>EUR</w:t>
      </w:r>
      <w:r w:rsidRPr="000B47A2">
        <w:rPr>
          <w:rFonts w:ascii="Arial" w:hAnsi="Arial" w:cs="Arial"/>
          <w:sz w:val="20"/>
          <w:szCs w:val="20"/>
        </w:rPr>
        <w:t xml:space="preserve"> za opremanje</w:t>
      </w:r>
      <w:r w:rsidR="00BE4B9C">
        <w:rPr>
          <w:rFonts w:ascii="Arial" w:hAnsi="Arial" w:cs="Arial"/>
          <w:sz w:val="20"/>
          <w:szCs w:val="20"/>
        </w:rPr>
        <w:t>, projektnu dokumentaciju vodovodne mreže</w:t>
      </w:r>
      <w:r w:rsidRPr="000B47A2">
        <w:rPr>
          <w:rFonts w:ascii="Arial" w:hAnsi="Arial" w:cs="Arial"/>
          <w:sz w:val="20"/>
          <w:szCs w:val="20"/>
        </w:rPr>
        <w:t xml:space="preserve"> i sanaciju gubitaka na vodoopskrbnim sustavima.</w:t>
      </w:r>
      <w:r w:rsidR="00327EC8">
        <w:rPr>
          <w:rFonts w:ascii="Arial" w:hAnsi="Arial" w:cs="Arial"/>
          <w:sz w:val="20"/>
          <w:szCs w:val="20"/>
        </w:rPr>
        <w:t xml:space="preserve"> Zbog smanjenja količine miješanog komunalnog otpada planirano je plaćanje naknade u iznosu od 5.309,00 </w:t>
      </w:r>
      <w:r w:rsidR="007E0DCA">
        <w:rPr>
          <w:rFonts w:ascii="Arial" w:hAnsi="Arial" w:cs="Arial"/>
          <w:sz w:val="20"/>
          <w:szCs w:val="20"/>
        </w:rPr>
        <w:t>EUR.</w:t>
      </w:r>
    </w:p>
    <w:p w:rsid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>Kroz Program građenja komunalne infrastrukture, planirani su sljedeći projekti: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-izgradnja javne rasvjete u naseljima </w:t>
      </w:r>
      <w:r w:rsidR="00327EC8">
        <w:rPr>
          <w:rFonts w:ascii="Arial" w:hAnsi="Arial" w:cs="Arial"/>
          <w:sz w:val="20"/>
          <w:szCs w:val="20"/>
        </w:rPr>
        <w:t xml:space="preserve">17.254,00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-sanacija i uređenje ulica u naselju Gračac </w:t>
      </w:r>
      <w:r w:rsidR="00327EC8">
        <w:rPr>
          <w:rFonts w:ascii="Arial" w:hAnsi="Arial" w:cs="Arial"/>
          <w:sz w:val="20"/>
          <w:szCs w:val="20"/>
        </w:rPr>
        <w:t xml:space="preserve">84.757,00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-uređenje poučnog puta prema Vrelu Zrmanje </w:t>
      </w:r>
      <w:r w:rsidR="00327EC8">
        <w:rPr>
          <w:rFonts w:ascii="Arial" w:hAnsi="Arial" w:cs="Arial"/>
          <w:sz w:val="20"/>
          <w:szCs w:val="20"/>
        </w:rPr>
        <w:t>100.335,00</w:t>
      </w:r>
      <w:r w:rsidR="007E0DCA">
        <w:rPr>
          <w:rFonts w:ascii="Arial" w:hAnsi="Arial" w:cs="Arial"/>
          <w:sz w:val="20"/>
          <w:szCs w:val="20"/>
        </w:rPr>
        <w:t xml:space="preserve"> EUR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-izgradnja seljačke tržnice Gračac </w:t>
      </w:r>
      <w:r w:rsidR="00327EC8">
        <w:rPr>
          <w:rFonts w:ascii="Arial" w:hAnsi="Arial" w:cs="Arial"/>
          <w:sz w:val="20"/>
          <w:szCs w:val="20"/>
        </w:rPr>
        <w:t xml:space="preserve">488.887,00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0B47A2" w:rsidRPr="000B47A2" w:rsidRDefault="000B47A2" w:rsidP="00327EC8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-sanacija nerazvrstanih cesta u naseljima </w:t>
      </w:r>
      <w:r w:rsidR="00327EC8">
        <w:rPr>
          <w:rFonts w:ascii="Arial" w:hAnsi="Arial" w:cs="Arial"/>
          <w:sz w:val="20"/>
          <w:szCs w:val="20"/>
        </w:rPr>
        <w:t xml:space="preserve">39.683,00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-sanacija </w:t>
      </w:r>
      <w:proofErr w:type="spellStart"/>
      <w:r w:rsidRPr="000B47A2">
        <w:rPr>
          <w:rFonts w:ascii="Arial" w:hAnsi="Arial" w:cs="Arial"/>
          <w:sz w:val="20"/>
          <w:szCs w:val="20"/>
        </w:rPr>
        <w:t>ner.ceste</w:t>
      </w:r>
      <w:proofErr w:type="spellEnd"/>
      <w:r w:rsidRPr="000B47A2">
        <w:rPr>
          <w:rFonts w:ascii="Arial" w:hAnsi="Arial" w:cs="Arial"/>
          <w:sz w:val="20"/>
          <w:szCs w:val="20"/>
        </w:rPr>
        <w:t xml:space="preserve"> Srb </w:t>
      </w:r>
      <w:r w:rsidR="00327EC8">
        <w:rPr>
          <w:rFonts w:ascii="Arial" w:hAnsi="Arial" w:cs="Arial"/>
          <w:sz w:val="20"/>
          <w:szCs w:val="20"/>
        </w:rPr>
        <w:t xml:space="preserve">85.226,00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>-proširenje i modernizacija j.</w:t>
      </w:r>
      <w:r w:rsidR="00554F14">
        <w:rPr>
          <w:rFonts w:ascii="Arial" w:hAnsi="Arial" w:cs="Arial"/>
          <w:sz w:val="20"/>
          <w:szCs w:val="20"/>
        </w:rPr>
        <w:t xml:space="preserve"> </w:t>
      </w:r>
      <w:r w:rsidRPr="000B47A2">
        <w:rPr>
          <w:rFonts w:ascii="Arial" w:hAnsi="Arial" w:cs="Arial"/>
          <w:sz w:val="20"/>
          <w:szCs w:val="20"/>
        </w:rPr>
        <w:t>r.</w:t>
      </w:r>
      <w:r w:rsidR="00554F14">
        <w:rPr>
          <w:rFonts w:ascii="Arial" w:hAnsi="Arial" w:cs="Arial"/>
          <w:sz w:val="20"/>
          <w:szCs w:val="20"/>
        </w:rPr>
        <w:t xml:space="preserve"> </w:t>
      </w:r>
      <w:r w:rsidRPr="000B47A2">
        <w:rPr>
          <w:rFonts w:ascii="Arial" w:hAnsi="Arial" w:cs="Arial"/>
          <w:sz w:val="20"/>
          <w:szCs w:val="20"/>
        </w:rPr>
        <w:t xml:space="preserve">u naselju Gračac </w:t>
      </w:r>
      <w:r w:rsidR="00327EC8">
        <w:rPr>
          <w:rFonts w:ascii="Arial" w:hAnsi="Arial" w:cs="Arial"/>
          <w:sz w:val="20"/>
          <w:szCs w:val="20"/>
        </w:rPr>
        <w:t xml:space="preserve">19.908,00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lastRenderedPageBreak/>
        <w:t xml:space="preserve">-izgradnja ograde na </w:t>
      </w:r>
      <w:r w:rsidR="00327EC8">
        <w:rPr>
          <w:rFonts w:ascii="Arial" w:hAnsi="Arial" w:cs="Arial"/>
          <w:sz w:val="20"/>
          <w:szCs w:val="20"/>
        </w:rPr>
        <w:t>grobljima u Gračacu</w:t>
      </w:r>
      <w:r w:rsidRPr="000B47A2">
        <w:rPr>
          <w:rFonts w:ascii="Arial" w:hAnsi="Arial" w:cs="Arial"/>
          <w:sz w:val="20"/>
          <w:szCs w:val="20"/>
        </w:rPr>
        <w:t xml:space="preserve"> </w:t>
      </w:r>
      <w:r w:rsidR="00327EC8">
        <w:rPr>
          <w:rFonts w:ascii="Arial" w:hAnsi="Arial" w:cs="Arial"/>
          <w:sz w:val="20"/>
          <w:szCs w:val="20"/>
        </w:rPr>
        <w:t xml:space="preserve">13.272,00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327EC8" w:rsidRDefault="00327EC8" w:rsidP="000B4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-sanacija dijela vodoopskrbne mreže- </w:t>
      </w:r>
      <w:proofErr w:type="spellStart"/>
      <w:r>
        <w:rPr>
          <w:rFonts w:ascii="Arial" w:hAnsi="Arial" w:cs="Arial"/>
          <w:sz w:val="20"/>
          <w:szCs w:val="20"/>
        </w:rPr>
        <w:t>ul.Bana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J.Jelačića</w:t>
      </w:r>
      <w:proofErr w:type="spellEnd"/>
      <w:r>
        <w:rPr>
          <w:rFonts w:ascii="Arial" w:hAnsi="Arial" w:cs="Arial"/>
          <w:sz w:val="20"/>
          <w:szCs w:val="20"/>
        </w:rPr>
        <w:t xml:space="preserve"> i Unska 46.500,00</w:t>
      </w:r>
      <w:r w:rsidR="007E0DCA">
        <w:rPr>
          <w:rFonts w:ascii="Arial" w:hAnsi="Arial" w:cs="Arial"/>
          <w:sz w:val="20"/>
          <w:szCs w:val="20"/>
        </w:rPr>
        <w:t xml:space="preserve"> EUR</w:t>
      </w:r>
    </w:p>
    <w:p w:rsidR="00327EC8" w:rsidRDefault="00327EC8" w:rsidP="000B4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-projektna dokumentacija za sanaciju mosta u ulici HBZ 26.550,00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327EC8" w:rsidRDefault="00327EC8" w:rsidP="000B4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-izrada projektne dokumentacija za izgradnju </w:t>
      </w:r>
      <w:proofErr w:type="spellStart"/>
      <w:r>
        <w:rPr>
          <w:rFonts w:ascii="Arial" w:hAnsi="Arial" w:cs="Arial"/>
          <w:sz w:val="20"/>
          <w:szCs w:val="20"/>
        </w:rPr>
        <w:t>kompostane</w:t>
      </w:r>
      <w:proofErr w:type="spellEnd"/>
      <w:r>
        <w:rPr>
          <w:rFonts w:ascii="Arial" w:hAnsi="Arial" w:cs="Arial"/>
          <w:sz w:val="20"/>
          <w:szCs w:val="20"/>
        </w:rPr>
        <w:t xml:space="preserve"> 7.970,00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327EC8" w:rsidRPr="000B47A2" w:rsidRDefault="00327EC8" w:rsidP="000B4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-postavljanje nadzornih kamera na divljim odlagalištima 5.300,00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327EC8" w:rsidRDefault="00327EC8" w:rsidP="000B4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-uređenje okoliša TIC-a 85.320,00</w:t>
      </w:r>
      <w:r w:rsidR="007E0DCA">
        <w:rPr>
          <w:rFonts w:ascii="Arial" w:hAnsi="Arial" w:cs="Arial"/>
          <w:sz w:val="20"/>
          <w:szCs w:val="20"/>
        </w:rPr>
        <w:t xml:space="preserve"> EUR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-rušenje objekata koji ugrožavaju sigurnost prometa </w:t>
      </w:r>
      <w:r w:rsidR="00043AE2">
        <w:rPr>
          <w:rFonts w:ascii="Arial" w:hAnsi="Arial" w:cs="Arial"/>
          <w:sz w:val="20"/>
          <w:szCs w:val="20"/>
        </w:rPr>
        <w:t xml:space="preserve">13.272,00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-vidikovac Gradina </w:t>
      </w:r>
      <w:r w:rsidR="00043AE2">
        <w:rPr>
          <w:rFonts w:ascii="Arial" w:hAnsi="Arial" w:cs="Arial"/>
          <w:sz w:val="20"/>
          <w:szCs w:val="20"/>
        </w:rPr>
        <w:t>6.636,00</w:t>
      </w:r>
      <w:r w:rsidR="007E0DCA">
        <w:rPr>
          <w:rFonts w:ascii="Arial" w:hAnsi="Arial" w:cs="Arial"/>
          <w:sz w:val="20"/>
          <w:szCs w:val="20"/>
        </w:rPr>
        <w:t xml:space="preserve"> EUR</w:t>
      </w:r>
    </w:p>
    <w:p w:rsidR="00327EC8" w:rsidRPr="000B47A2" w:rsidRDefault="00327EC8" w:rsidP="000B4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0B47A2">
        <w:rPr>
          <w:rFonts w:ascii="Arial" w:hAnsi="Arial" w:cs="Arial"/>
          <w:sz w:val="20"/>
          <w:szCs w:val="20"/>
        </w:rPr>
        <w:t xml:space="preserve">elaborat </w:t>
      </w:r>
      <w:r>
        <w:rPr>
          <w:rFonts w:ascii="Arial" w:hAnsi="Arial" w:cs="Arial"/>
          <w:sz w:val="20"/>
          <w:szCs w:val="20"/>
        </w:rPr>
        <w:t xml:space="preserve">prometne regulacije </w:t>
      </w:r>
      <w:r w:rsidR="00043AE2">
        <w:rPr>
          <w:rFonts w:ascii="Arial" w:hAnsi="Arial" w:cs="Arial"/>
          <w:sz w:val="20"/>
          <w:szCs w:val="20"/>
        </w:rPr>
        <w:t xml:space="preserve">3.982,00 </w:t>
      </w:r>
      <w:r w:rsidR="007E0DCA">
        <w:rPr>
          <w:rFonts w:ascii="Arial" w:hAnsi="Arial" w:cs="Arial"/>
          <w:sz w:val="20"/>
          <w:szCs w:val="20"/>
        </w:rPr>
        <w:t>EUR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-sanacija dijela gravitacijske seoske vodovodne mreže </w:t>
      </w:r>
      <w:r w:rsidR="00043AE2">
        <w:rPr>
          <w:rFonts w:ascii="Arial" w:hAnsi="Arial" w:cs="Arial"/>
          <w:sz w:val="20"/>
          <w:szCs w:val="20"/>
        </w:rPr>
        <w:t>6.636,00</w:t>
      </w:r>
      <w:r w:rsidR="007E0DCA">
        <w:rPr>
          <w:rFonts w:ascii="Arial" w:hAnsi="Arial" w:cs="Arial"/>
          <w:sz w:val="20"/>
          <w:szCs w:val="20"/>
        </w:rPr>
        <w:t xml:space="preserve"> EUR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-uređenje objekta javnog toaleta na tržnici </w:t>
      </w:r>
      <w:r w:rsidR="00043AE2">
        <w:rPr>
          <w:rFonts w:ascii="Arial" w:hAnsi="Arial" w:cs="Arial"/>
          <w:sz w:val="20"/>
          <w:szCs w:val="20"/>
        </w:rPr>
        <w:t xml:space="preserve">700,00 </w:t>
      </w:r>
      <w:r w:rsidR="00E95BDD">
        <w:rPr>
          <w:rFonts w:ascii="Arial" w:hAnsi="Arial" w:cs="Arial"/>
          <w:sz w:val="20"/>
          <w:szCs w:val="20"/>
        </w:rPr>
        <w:t>EUR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-proj.dok.za izgradnju nogostupa u naselju Gračac </w:t>
      </w:r>
      <w:r w:rsidR="00043AE2">
        <w:rPr>
          <w:rFonts w:ascii="Arial" w:hAnsi="Arial" w:cs="Arial"/>
          <w:sz w:val="20"/>
          <w:szCs w:val="20"/>
        </w:rPr>
        <w:t>7.963,00</w:t>
      </w:r>
      <w:r w:rsidR="00E95BDD">
        <w:rPr>
          <w:rFonts w:ascii="Arial" w:hAnsi="Arial" w:cs="Arial"/>
          <w:sz w:val="20"/>
          <w:szCs w:val="20"/>
        </w:rPr>
        <w:t xml:space="preserve"> EUR</w:t>
      </w:r>
    </w:p>
    <w:p w:rsidR="000B47A2" w:rsidRDefault="00043AE2" w:rsidP="000B4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-popravak mostova 10.650,00 </w:t>
      </w:r>
      <w:r w:rsidR="00E95BDD">
        <w:rPr>
          <w:rFonts w:ascii="Arial" w:hAnsi="Arial" w:cs="Arial"/>
          <w:sz w:val="20"/>
          <w:szCs w:val="20"/>
        </w:rPr>
        <w:t>EUR</w:t>
      </w:r>
    </w:p>
    <w:p w:rsidR="00043AE2" w:rsidRDefault="00043AE2" w:rsidP="000B4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-unutarnje uređenje prostora TIC-a 26.400,00 </w:t>
      </w:r>
      <w:r w:rsidR="00E95BDD">
        <w:rPr>
          <w:rFonts w:ascii="Arial" w:hAnsi="Arial" w:cs="Arial"/>
          <w:sz w:val="20"/>
          <w:szCs w:val="20"/>
        </w:rPr>
        <w:t>EUR</w:t>
      </w:r>
    </w:p>
    <w:p w:rsidR="00043AE2" w:rsidRPr="000B47A2" w:rsidRDefault="00043AE2" w:rsidP="000B47A2">
      <w:pPr>
        <w:jc w:val="both"/>
        <w:rPr>
          <w:rFonts w:ascii="Arial" w:hAnsi="Arial" w:cs="Arial"/>
          <w:sz w:val="20"/>
          <w:szCs w:val="20"/>
        </w:rPr>
      </w:pPr>
    </w:p>
    <w:p w:rsid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 xml:space="preserve">Program1006 Javne potrebe u sportu  </w:t>
      </w:r>
      <w:r w:rsidR="00043AE2">
        <w:rPr>
          <w:rFonts w:ascii="Arial" w:hAnsi="Arial" w:cs="Arial"/>
          <w:b/>
          <w:sz w:val="20"/>
          <w:szCs w:val="20"/>
        </w:rPr>
        <w:t xml:space="preserve">201.771,00 </w:t>
      </w:r>
      <w:r w:rsidR="00E95BDD">
        <w:rPr>
          <w:rFonts w:ascii="Arial" w:hAnsi="Arial" w:cs="Arial"/>
          <w:b/>
          <w:sz w:val="20"/>
          <w:szCs w:val="20"/>
        </w:rPr>
        <w:t>EUR</w:t>
      </w:r>
    </w:p>
    <w:p w:rsidR="00043AE2" w:rsidRPr="000B47A2" w:rsidRDefault="00043AE2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Najveća stavka u ovom programu je izgradnja svlačionica i tribina na nogometnom stadionu Gračac u iznosu od </w:t>
      </w:r>
      <w:r w:rsidR="00043AE2">
        <w:rPr>
          <w:rFonts w:ascii="Arial" w:hAnsi="Arial" w:cs="Arial"/>
          <w:sz w:val="20"/>
          <w:szCs w:val="20"/>
        </w:rPr>
        <w:t xml:space="preserve">152.631,00 </w:t>
      </w:r>
      <w:r w:rsidR="00E95BDD">
        <w:rPr>
          <w:rFonts w:ascii="Arial" w:hAnsi="Arial" w:cs="Arial"/>
          <w:sz w:val="20"/>
          <w:szCs w:val="20"/>
        </w:rPr>
        <w:t>EUR.</w:t>
      </w:r>
      <w:r w:rsidR="00E95BDD" w:rsidRPr="000B47A2">
        <w:rPr>
          <w:rFonts w:ascii="Arial" w:hAnsi="Arial" w:cs="Arial"/>
          <w:sz w:val="20"/>
          <w:szCs w:val="20"/>
        </w:rPr>
        <w:t xml:space="preserve"> </w:t>
      </w:r>
      <w:r w:rsidR="00043AE2">
        <w:rPr>
          <w:rFonts w:ascii="Arial" w:hAnsi="Arial" w:cs="Arial"/>
          <w:sz w:val="20"/>
          <w:szCs w:val="20"/>
        </w:rPr>
        <w:t xml:space="preserve">Planirana je gradnja boćališta u iznosu od 9.290,00 </w:t>
      </w:r>
      <w:r w:rsidR="00E95BDD">
        <w:rPr>
          <w:rFonts w:ascii="Arial" w:hAnsi="Arial" w:cs="Arial"/>
          <w:sz w:val="20"/>
          <w:szCs w:val="20"/>
        </w:rPr>
        <w:t>EUR</w:t>
      </w:r>
      <w:r w:rsidR="00043AE2">
        <w:rPr>
          <w:rFonts w:ascii="Arial" w:hAnsi="Arial" w:cs="Arial"/>
          <w:sz w:val="20"/>
          <w:szCs w:val="20"/>
        </w:rPr>
        <w:t xml:space="preserve"> te</w:t>
      </w:r>
      <w:r w:rsidR="00043AE2" w:rsidRPr="00043AE2">
        <w:rPr>
          <w:rFonts w:ascii="Arial" w:hAnsi="Arial" w:cs="Arial"/>
          <w:sz w:val="20"/>
          <w:szCs w:val="20"/>
        </w:rPr>
        <w:t xml:space="preserve"> </w:t>
      </w:r>
      <w:r w:rsidR="00043AE2">
        <w:rPr>
          <w:rFonts w:ascii="Arial" w:hAnsi="Arial" w:cs="Arial"/>
          <w:sz w:val="20"/>
          <w:szCs w:val="20"/>
        </w:rPr>
        <w:t>nabava</w:t>
      </w:r>
      <w:r w:rsidR="00043AE2" w:rsidRPr="000B47A2">
        <w:rPr>
          <w:rFonts w:ascii="Arial" w:hAnsi="Arial" w:cs="Arial"/>
          <w:sz w:val="20"/>
          <w:szCs w:val="20"/>
        </w:rPr>
        <w:t xml:space="preserve"> sportske opreme</w:t>
      </w:r>
      <w:r w:rsidR="00043AE2">
        <w:rPr>
          <w:rFonts w:ascii="Arial" w:hAnsi="Arial" w:cs="Arial"/>
          <w:sz w:val="20"/>
          <w:szCs w:val="20"/>
        </w:rPr>
        <w:t xml:space="preserve"> u iznosu od 13.300,00 </w:t>
      </w:r>
      <w:r w:rsidR="00E95BDD">
        <w:rPr>
          <w:rFonts w:ascii="Arial" w:hAnsi="Arial" w:cs="Arial"/>
          <w:sz w:val="20"/>
          <w:szCs w:val="20"/>
        </w:rPr>
        <w:t>EUR</w:t>
      </w:r>
      <w:r w:rsidR="00043AE2">
        <w:rPr>
          <w:rFonts w:ascii="Arial" w:hAnsi="Arial" w:cs="Arial"/>
          <w:sz w:val="20"/>
          <w:szCs w:val="20"/>
        </w:rPr>
        <w:t xml:space="preserve"> koje će biti na javnim površinama kako bi bile dostupne svim stanovnicima Općine Gračac. Preostali iznos </w:t>
      </w:r>
      <w:r w:rsidRPr="000B47A2">
        <w:rPr>
          <w:rFonts w:ascii="Arial" w:hAnsi="Arial" w:cs="Arial"/>
          <w:sz w:val="20"/>
          <w:szCs w:val="20"/>
        </w:rPr>
        <w:t xml:space="preserve">raspoređen </w:t>
      </w:r>
      <w:r w:rsidR="00043AE2">
        <w:rPr>
          <w:rFonts w:ascii="Arial" w:hAnsi="Arial" w:cs="Arial"/>
          <w:sz w:val="20"/>
          <w:szCs w:val="20"/>
        </w:rPr>
        <w:t xml:space="preserve">je </w:t>
      </w:r>
      <w:r w:rsidRPr="000B47A2">
        <w:rPr>
          <w:rFonts w:ascii="Arial" w:hAnsi="Arial" w:cs="Arial"/>
          <w:sz w:val="20"/>
          <w:szCs w:val="20"/>
        </w:rPr>
        <w:t>na proved</w:t>
      </w:r>
      <w:r w:rsidR="00043AE2">
        <w:rPr>
          <w:rFonts w:ascii="Arial" w:hAnsi="Arial" w:cs="Arial"/>
          <w:sz w:val="20"/>
          <w:szCs w:val="20"/>
        </w:rPr>
        <w:t>bu programa prema javnom pozivu i</w:t>
      </w:r>
      <w:r w:rsidRPr="000B47A2">
        <w:rPr>
          <w:rFonts w:ascii="Arial" w:hAnsi="Arial" w:cs="Arial"/>
          <w:sz w:val="20"/>
          <w:szCs w:val="20"/>
        </w:rPr>
        <w:t xml:space="preserve"> održavanje sportskih natjecanja i manifestacija</w:t>
      </w:r>
      <w:r w:rsidR="00043AE2">
        <w:rPr>
          <w:rFonts w:ascii="Arial" w:hAnsi="Arial" w:cs="Arial"/>
          <w:sz w:val="20"/>
          <w:szCs w:val="20"/>
        </w:rPr>
        <w:t>.</w:t>
      </w: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 xml:space="preserve">Program1007 Javne potrebe u kulturi i religiji </w:t>
      </w:r>
      <w:r w:rsidR="00517D2F">
        <w:rPr>
          <w:rFonts w:ascii="Arial" w:hAnsi="Arial" w:cs="Arial"/>
          <w:b/>
          <w:sz w:val="20"/>
          <w:szCs w:val="20"/>
        </w:rPr>
        <w:t xml:space="preserve">45.776,00 </w:t>
      </w:r>
      <w:r w:rsidR="00E95BDD">
        <w:rPr>
          <w:rFonts w:ascii="Arial" w:hAnsi="Arial" w:cs="Arial"/>
          <w:b/>
          <w:sz w:val="20"/>
          <w:szCs w:val="20"/>
        </w:rPr>
        <w:t>EUR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Programom su planirana sredstva za razne kulturne manifestacije kao što su Sajam Jesen u Gračacu, Božićni sajam, Kulturno ljeto, Uskrs u Gračacu i obilježavanje Dana Općine, blagdana </w:t>
      </w:r>
      <w:r w:rsidR="00517D2F">
        <w:rPr>
          <w:rFonts w:ascii="Arial" w:hAnsi="Arial" w:cs="Arial"/>
          <w:sz w:val="20"/>
          <w:szCs w:val="20"/>
        </w:rPr>
        <w:t xml:space="preserve">i praznika- 27.180,00 </w:t>
      </w:r>
      <w:r w:rsidR="00E95BDD">
        <w:rPr>
          <w:rFonts w:ascii="Arial" w:hAnsi="Arial" w:cs="Arial"/>
          <w:sz w:val="20"/>
          <w:szCs w:val="20"/>
        </w:rPr>
        <w:t xml:space="preserve">EUR. </w:t>
      </w:r>
      <w:r w:rsidR="00517D2F">
        <w:rPr>
          <w:rFonts w:ascii="Arial" w:hAnsi="Arial" w:cs="Arial"/>
          <w:sz w:val="20"/>
          <w:szCs w:val="20"/>
        </w:rPr>
        <w:t>I 2023</w:t>
      </w:r>
      <w:r w:rsidRPr="000B47A2">
        <w:rPr>
          <w:rFonts w:ascii="Arial" w:hAnsi="Arial" w:cs="Arial"/>
          <w:sz w:val="20"/>
          <w:szCs w:val="20"/>
        </w:rPr>
        <w:t xml:space="preserve">.godine planirano je raspisivanje javnog poziva za potrebe u kulturi u iznosu od </w:t>
      </w:r>
      <w:r w:rsidR="00517D2F">
        <w:rPr>
          <w:rFonts w:ascii="Arial" w:hAnsi="Arial" w:cs="Arial"/>
          <w:sz w:val="20"/>
          <w:szCs w:val="20"/>
        </w:rPr>
        <w:t xml:space="preserve">11.950,00 </w:t>
      </w:r>
      <w:r w:rsidR="00E95BDD">
        <w:rPr>
          <w:rFonts w:ascii="Arial" w:hAnsi="Arial" w:cs="Arial"/>
          <w:sz w:val="20"/>
          <w:szCs w:val="20"/>
        </w:rPr>
        <w:t>EUR</w:t>
      </w:r>
      <w:r w:rsidRPr="000B47A2">
        <w:rPr>
          <w:rFonts w:ascii="Arial" w:hAnsi="Arial" w:cs="Arial"/>
          <w:sz w:val="20"/>
          <w:szCs w:val="20"/>
        </w:rPr>
        <w:t xml:space="preserve"> te donacije vjerskim zajednicama </w:t>
      </w:r>
      <w:r w:rsidR="00517D2F">
        <w:rPr>
          <w:rFonts w:ascii="Arial" w:hAnsi="Arial" w:cs="Arial"/>
          <w:sz w:val="20"/>
          <w:szCs w:val="20"/>
        </w:rPr>
        <w:t xml:space="preserve">6.636,00 </w:t>
      </w:r>
      <w:r w:rsidR="00E95BDD">
        <w:rPr>
          <w:rFonts w:ascii="Arial" w:hAnsi="Arial" w:cs="Arial"/>
          <w:sz w:val="20"/>
          <w:szCs w:val="20"/>
        </w:rPr>
        <w:t>EUR.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 xml:space="preserve">Program1008 Javne potrebe u školstvu i predškolskom odgoju </w:t>
      </w:r>
      <w:r w:rsidR="003F0E73">
        <w:rPr>
          <w:rFonts w:ascii="Arial" w:hAnsi="Arial" w:cs="Arial"/>
          <w:b/>
          <w:sz w:val="20"/>
          <w:szCs w:val="20"/>
        </w:rPr>
        <w:t xml:space="preserve">77.656,00 </w:t>
      </w:r>
      <w:r w:rsidR="00E95BDD">
        <w:rPr>
          <w:rFonts w:ascii="Arial" w:hAnsi="Arial" w:cs="Arial"/>
          <w:b/>
          <w:sz w:val="20"/>
          <w:szCs w:val="20"/>
        </w:rPr>
        <w:t>EUR</w:t>
      </w: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>202</w:t>
      </w:r>
      <w:r w:rsidR="003F0E73">
        <w:rPr>
          <w:rFonts w:ascii="Arial" w:hAnsi="Arial" w:cs="Arial"/>
          <w:sz w:val="20"/>
          <w:szCs w:val="20"/>
        </w:rPr>
        <w:t>3</w:t>
      </w:r>
      <w:r w:rsidRPr="000B47A2">
        <w:rPr>
          <w:rFonts w:ascii="Arial" w:hAnsi="Arial" w:cs="Arial"/>
          <w:sz w:val="20"/>
          <w:szCs w:val="20"/>
        </w:rPr>
        <w:t>. godine planira se nastaviti sa stipendiranjem studenata i sufinanciranjem cijene prijevoza za predškolsku i srednjoškolsku djecu te financiranjem Bibliobusa. Sukladno potrebama škola, planirane su i tekuće</w:t>
      </w:r>
      <w:r w:rsidR="00E1079C">
        <w:rPr>
          <w:rFonts w:ascii="Arial" w:hAnsi="Arial" w:cs="Arial"/>
          <w:sz w:val="20"/>
          <w:szCs w:val="20"/>
        </w:rPr>
        <w:t xml:space="preserve"> i kapitalne pomoći </w:t>
      </w:r>
      <w:r w:rsidRPr="000B47A2">
        <w:rPr>
          <w:rFonts w:ascii="Arial" w:hAnsi="Arial" w:cs="Arial"/>
          <w:sz w:val="20"/>
          <w:szCs w:val="20"/>
        </w:rPr>
        <w:t>te intelektualne usluge</w:t>
      </w:r>
      <w:r w:rsidR="00E1079C">
        <w:rPr>
          <w:rFonts w:ascii="Arial" w:hAnsi="Arial" w:cs="Arial"/>
          <w:sz w:val="20"/>
          <w:szCs w:val="20"/>
        </w:rPr>
        <w:t xml:space="preserve"> u iznosu od</w:t>
      </w:r>
      <w:r w:rsidRPr="000B47A2">
        <w:rPr>
          <w:rFonts w:ascii="Arial" w:hAnsi="Arial" w:cs="Arial"/>
          <w:sz w:val="20"/>
          <w:szCs w:val="20"/>
        </w:rPr>
        <w:t xml:space="preserve"> </w:t>
      </w:r>
      <w:r w:rsidR="00E1079C">
        <w:rPr>
          <w:rFonts w:ascii="Arial" w:hAnsi="Arial" w:cs="Arial"/>
          <w:sz w:val="20"/>
          <w:szCs w:val="20"/>
        </w:rPr>
        <w:t>11.949,00</w:t>
      </w:r>
      <w:r w:rsidR="00E95BDD">
        <w:rPr>
          <w:rFonts w:ascii="Arial" w:hAnsi="Arial" w:cs="Arial"/>
          <w:sz w:val="20"/>
          <w:szCs w:val="20"/>
        </w:rPr>
        <w:t xml:space="preserve"> EUR.</w:t>
      </w:r>
    </w:p>
    <w:p w:rsidR="00E1079C" w:rsidRPr="000B47A2" w:rsidRDefault="00E1079C" w:rsidP="000B47A2">
      <w:pPr>
        <w:jc w:val="both"/>
        <w:rPr>
          <w:rFonts w:ascii="Arial" w:hAnsi="Arial" w:cs="Arial"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 xml:space="preserve">Program1009 Socijalni program  </w:t>
      </w:r>
      <w:r w:rsidR="00E1079C">
        <w:rPr>
          <w:rFonts w:ascii="Arial" w:hAnsi="Arial" w:cs="Arial"/>
          <w:b/>
          <w:sz w:val="20"/>
          <w:szCs w:val="20"/>
        </w:rPr>
        <w:t xml:space="preserve">131.609,00 </w:t>
      </w:r>
      <w:r w:rsidR="00E95BDD">
        <w:rPr>
          <w:rFonts w:ascii="Arial" w:hAnsi="Arial" w:cs="Arial"/>
          <w:b/>
          <w:sz w:val="20"/>
          <w:szCs w:val="20"/>
        </w:rPr>
        <w:t>EUR</w:t>
      </w: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Iz proračuna Općine Gračac osiguravaju se sredstva za jednokratne pomoći kućanstvima i jednokratne pomoći  za novorođenu djecu u ukupnom iznosu od </w:t>
      </w:r>
      <w:r w:rsidR="00D8089A">
        <w:rPr>
          <w:rFonts w:ascii="Arial" w:hAnsi="Arial" w:cs="Arial"/>
          <w:sz w:val="20"/>
          <w:szCs w:val="20"/>
        </w:rPr>
        <w:t xml:space="preserve">22.563,00 </w:t>
      </w:r>
      <w:r w:rsidR="00E95BDD">
        <w:rPr>
          <w:rFonts w:ascii="Arial" w:hAnsi="Arial" w:cs="Arial"/>
          <w:sz w:val="20"/>
          <w:szCs w:val="20"/>
        </w:rPr>
        <w:t xml:space="preserve">EUR </w:t>
      </w:r>
      <w:r w:rsidRPr="000B47A2">
        <w:rPr>
          <w:rFonts w:ascii="Arial" w:hAnsi="Arial" w:cs="Arial"/>
          <w:sz w:val="20"/>
          <w:szCs w:val="20"/>
        </w:rPr>
        <w:t xml:space="preserve">, jednokratne novčane pomoći u prigodi božićnih blagdana </w:t>
      </w:r>
      <w:r w:rsidR="00D8089A">
        <w:rPr>
          <w:rFonts w:ascii="Arial" w:hAnsi="Arial" w:cs="Arial"/>
          <w:sz w:val="20"/>
          <w:szCs w:val="20"/>
        </w:rPr>
        <w:t>25.881,00</w:t>
      </w:r>
      <w:r w:rsidR="00E95BDD">
        <w:rPr>
          <w:rFonts w:ascii="Arial" w:hAnsi="Arial" w:cs="Arial"/>
          <w:sz w:val="20"/>
          <w:szCs w:val="20"/>
        </w:rPr>
        <w:t xml:space="preserve"> EUR</w:t>
      </w:r>
      <w:r w:rsidRPr="000B47A2">
        <w:rPr>
          <w:rFonts w:ascii="Arial" w:hAnsi="Arial" w:cs="Arial"/>
          <w:sz w:val="20"/>
          <w:szCs w:val="20"/>
        </w:rPr>
        <w:t xml:space="preserve"> i sufinanciranje kupnje školske opreme učenicima osnovnih i srednjih škola </w:t>
      </w:r>
      <w:r w:rsidR="00D8089A">
        <w:rPr>
          <w:rFonts w:ascii="Arial" w:hAnsi="Arial" w:cs="Arial"/>
          <w:sz w:val="20"/>
          <w:szCs w:val="20"/>
        </w:rPr>
        <w:t xml:space="preserve">22.563,00 </w:t>
      </w:r>
      <w:r w:rsidR="00E95BDD">
        <w:rPr>
          <w:rFonts w:ascii="Arial" w:hAnsi="Arial" w:cs="Arial"/>
          <w:sz w:val="20"/>
          <w:szCs w:val="20"/>
        </w:rPr>
        <w:t>EUR.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>Planirano je i sufinanciranje usluge pedijatra, rada neprofitnih organizacija na području socijalne skrbi te pomoći udrugama branitelja.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Redovna djelatnost Crvenog križa i Projekt mobilnog tima planirani su u iznosu od </w:t>
      </w:r>
      <w:r w:rsidR="00D8089A">
        <w:rPr>
          <w:rFonts w:ascii="Arial" w:hAnsi="Arial" w:cs="Arial"/>
          <w:sz w:val="20"/>
          <w:szCs w:val="20"/>
        </w:rPr>
        <w:t xml:space="preserve">45.800,00 </w:t>
      </w:r>
      <w:r w:rsidR="00E95BDD">
        <w:rPr>
          <w:rFonts w:ascii="Arial" w:hAnsi="Arial" w:cs="Arial"/>
          <w:sz w:val="20"/>
          <w:szCs w:val="20"/>
        </w:rPr>
        <w:t>EUR.</w:t>
      </w: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 xml:space="preserve">Program1011 Program raspolaganja poljoprivrednim zemljištem </w:t>
      </w:r>
      <w:r w:rsidR="00D8089A">
        <w:rPr>
          <w:rFonts w:ascii="Arial" w:hAnsi="Arial" w:cs="Arial"/>
          <w:b/>
          <w:sz w:val="20"/>
          <w:szCs w:val="20"/>
        </w:rPr>
        <w:t xml:space="preserve">13.937,00 </w:t>
      </w:r>
      <w:r w:rsidR="00E95BDD">
        <w:rPr>
          <w:rFonts w:ascii="Arial" w:hAnsi="Arial" w:cs="Arial"/>
          <w:b/>
          <w:sz w:val="20"/>
          <w:szCs w:val="20"/>
        </w:rPr>
        <w:t>EUR</w:t>
      </w: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  <w:r w:rsidRPr="000B47A2">
        <w:rPr>
          <w:rFonts w:ascii="Arial" w:hAnsi="Arial" w:cs="Arial"/>
          <w:sz w:val="20"/>
          <w:szCs w:val="20"/>
        </w:rPr>
        <w:t xml:space="preserve">Za potrebe izrade Programa raspolaganja poljoprivrednim zemljištem u vlasništvu RH planirana su sredstva u iznosu od </w:t>
      </w:r>
      <w:r w:rsidR="00D8089A">
        <w:rPr>
          <w:rFonts w:ascii="Arial" w:hAnsi="Arial" w:cs="Arial"/>
          <w:sz w:val="20"/>
          <w:szCs w:val="20"/>
        </w:rPr>
        <w:t xml:space="preserve">3.982,00 </w:t>
      </w:r>
      <w:r w:rsidR="00E95BDD">
        <w:rPr>
          <w:rFonts w:ascii="Arial" w:hAnsi="Arial" w:cs="Arial"/>
          <w:sz w:val="20"/>
          <w:szCs w:val="20"/>
        </w:rPr>
        <w:t>EUR</w:t>
      </w:r>
      <w:r w:rsidR="00D8089A">
        <w:rPr>
          <w:rFonts w:ascii="Arial" w:hAnsi="Arial" w:cs="Arial"/>
          <w:sz w:val="20"/>
          <w:szCs w:val="20"/>
        </w:rPr>
        <w:t xml:space="preserve"> te nabava aplikativnog rješenja za samu provedbu programa u iznosu od 9.955,00 </w:t>
      </w:r>
      <w:r w:rsidR="00E95BDD">
        <w:rPr>
          <w:rFonts w:ascii="Arial" w:hAnsi="Arial" w:cs="Arial"/>
          <w:sz w:val="20"/>
          <w:szCs w:val="20"/>
        </w:rPr>
        <w:t>EUR.</w:t>
      </w:r>
    </w:p>
    <w:p w:rsidR="000B47A2" w:rsidRDefault="000B47A2" w:rsidP="000B47A2">
      <w:pPr>
        <w:jc w:val="both"/>
        <w:rPr>
          <w:rFonts w:ascii="Arial" w:hAnsi="Arial" w:cs="Arial"/>
          <w:sz w:val="20"/>
          <w:szCs w:val="20"/>
        </w:rPr>
      </w:pPr>
    </w:p>
    <w:p w:rsidR="00E95BDD" w:rsidRPr="000B47A2" w:rsidRDefault="00E95BDD" w:rsidP="000B47A2">
      <w:pPr>
        <w:jc w:val="both"/>
        <w:rPr>
          <w:rFonts w:ascii="Arial" w:hAnsi="Arial" w:cs="Arial"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>Program1008 Javne potrebe u školstvu i predškolskom odgoju</w:t>
      </w:r>
    </w:p>
    <w:p w:rsid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>Korisnik Dječji vrtić Baltazar</w:t>
      </w:r>
    </w:p>
    <w:p w:rsidR="00D8089A" w:rsidRPr="000B47A2" w:rsidRDefault="00D8089A" w:rsidP="000B47A2">
      <w:pPr>
        <w:jc w:val="both"/>
        <w:rPr>
          <w:rFonts w:ascii="Arial" w:hAnsi="Arial" w:cs="Arial"/>
          <w:b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bCs/>
          <w:sz w:val="20"/>
          <w:szCs w:val="20"/>
        </w:rPr>
      </w:pPr>
      <w:r w:rsidRPr="000B47A2">
        <w:rPr>
          <w:rFonts w:ascii="Arial" w:hAnsi="Arial" w:cs="Arial"/>
          <w:bCs/>
          <w:sz w:val="20"/>
          <w:szCs w:val="20"/>
        </w:rPr>
        <w:t>U 202</w:t>
      </w:r>
      <w:r w:rsidR="00D8089A">
        <w:rPr>
          <w:rFonts w:ascii="Arial" w:hAnsi="Arial" w:cs="Arial"/>
          <w:bCs/>
          <w:sz w:val="20"/>
          <w:szCs w:val="20"/>
        </w:rPr>
        <w:t>3</w:t>
      </w:r>
      <w:r w:rsidRPr="000B47A2">
        <w:rPr>
          <w:rFonts w:ascii="Arial" w:hAnsi="Arial" w:cs="Arial"/>
          <w:bCs/>
          <w:sz w:val="20"/>
          <w:szCs w:val="20"/>
        </w:rPr>
        <w:t xml:space="preserve">. godini planiraju se sredstva za redovno obavljanje djelatnosti dječjeg vrtića Baltazar u iznosu od </w:t>
      </w:r>
      <w:r w:rsidR="00D8089A">
        <w:rPr>
          <w:rFonts w:ascii="Arial" w:hAnsi="Arial" w:cs="Arial"/>
          <w:bCs/>
          <w:sz w:val="20"/>
          <w:szCs w:val="20"/>
        </w:rPr>
        <w:t xml:space="preserve">296.738,00 </w:t>
      </w:r>
      <w:r w:rsidR="00E95BDD">
        <w:rPr>
          <w:rFonts w:ascii="Arial" w:hAnsi="Arial" w:cs="Arial"/>
          <w:bCs/>
          <w:sz w:val="20"/>
          <w:szCs w:val="20"/>
        </w:rPr>
        <w:t>EUR</w:t>
      </w:r>
      <w:r w:rsidR="00D8089A">
        <w:rPr>
          <w:rFonts w:ascii="Arial" w:hAnsi="Arial" w:cs="Arial"/>
          <w:bCs/>
          <w:sz w:val="20"/>
          <w:szCs w:val="20"/>
        </w:rPr>
        <w:t xml:space="preserve"> te je planirano opremanje i adaptacija vrtićkog prostora u iznosu od 39.820,00 </w:t>
      </w:r>
      <w:r w:rsidR="00E95BDD">
        <w:rPr>
          <w:rFonts w:ascii="Arial" w:hAnsi="Arial" w:cs="Arial"/>
          <w:bCs/>
          <w:sz w:val="20"/>
          <w:szCs w:val="20"/>
        </w:rPr>
        <w:t>EUR.</w:t>
      </w:r>
    </w:p>
    <w:p w:rsidR="000B47A2" w:rsidRPr="000B47A2" w:rsidRDefault="000B47A2" w:rsidP="000B47A2">
      <w:pPr>
        <w:jc w:val="both"/>
        <w:rPr>
          <w:rFonts w:ascii="Arial" w:hAnsi="Arial" w:cs="Arial"/>
          <w:bCs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>Program1007 Javne potrebe u kulturi i religiji</w:t>
      </w: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>Korisnik Knjižnica i čitaonica Gračac</w:t>
      </w:r>
    </w:p>
    <w:p w:rsidR="000B47A2" w:rsidRPr="000B47A2" w:rsidRDefault="000B47A2" w:rsidP="000B47A2">
      <w:pPr>
        <w:jc w:val="both"/>
        <w:rPr>
          <w:rFonts w:ascii="Arial" w:hAnsi="Arial" w:cs="Arial"/>
          <w:bCs/>
          <w:sz w:val="20"/>
          <w:szCs w:val="20"/>
        </w:rPr>
      </w:pPr>
      <w:r w:rsidRPr="000B47A2">
        <w:rPr>
          <w:rFonts w:ascii="Arial" w:hAnsi="Arial" w:cs="Arial"/>
          <w:bCs/>
          <w:sz w:val="20"/>
          <w:szCs w:val="20"/>
        </w:rPr>
        <w:t>U 202</w:t>
      </w:r>
      <w:r w:rsidR="00D8089A">
        <w:rPr>
          <w:rFonts w:ascii="Arial" w:hAnsi="Arial" w:cs="Arial"/>
          <w:bCs/>
          <w:sz w:val="20"/>
          <w:szCs w:val="20"/>
        </w:rPr>
        <w:t>3</w:t>
      </w:r>
      <w:r w:rsidRPr="000B47A2">
        <w:rPr>
          <w:rFonts w:ascii="Arial" w:hAnsi="Arial" w:cs="Arial"/>
          <w:bCs/>
          <w:sz w:val="20"/>
          <w:szCs w:val="20"/>
        </w:rPr>
        <w:t xml:space="preserve">. godini planiraju se sredstva za redovno obavljanje djelatnosti knjižnice u iznosu od </w:t>
      </w:r>
      <w:r w:rsidR="00D8089A">
        <w:rPr>
          <w:rFonts w:ascii="Arial" w:hAnsi="Arial" w:cs="Arial"/>
          <w:bCs/>
          <w:sz w:val="20"/>
          <w:szCs w:val="20"/>
        </w:rPr>
        <w:t>60.000,00</w:t>
      </w:r>
      <w:r w:rsidR="00554F14">
        <w:rPr>
          <w:rFonts w:ascii="Arial" w:hAnsi="Arial" w:cs="Arial"/>
          <w:bCs/>
          <w:sz w:val="20"/>
          <w:szCs w:val="20"/>
        </w:rPr>
        <w:t xml:space="preserve"> </w:t>
      </w:r>
      <w:r w:rsidR="00E95BDD">
        <w:rPr>
          <w:rFonts w:ascii="Arial" w:hAnsi="Arial" w:cs="Arial"/>
          <w:bCs/>
          <w:sz w:val="20"/>
          <w:szCs w:val="20"/>
        </w:rPr>
        <w:t>EUR</w:t>
      </w:r>
      <w:r w:rsidR="00D8089A">
        <w:rPr>
          <w:rFonts w:ascii="Arial" w:hAnsi="Arial" w:cs="Arial"/>
          <w:bCs/>
          <w:sz w:val="20"/>
          <w:szCs w:val="20"/>
        </w:rPr>
        <w:t xml:space="preserve"> te k</w:t>
      </w:r>
      <w:r w:rsidRPr="000B47A2">
        <w:rPr>
          <w:rFonts w:ascii="Arial" w:hAnsi="Arial" w:cs="Arial"/>
          <w:bCs/>
          <w:sz w:val="20"/>
          <w:szCs w:val="20"/>
        </w:rPr>
        <w:t xml:space="preserve">apitalni projekti nabave novih publikacija i uredske opreme planiraju se u iznosu od </w:t>
      </w:r>
      <w:r w:rsidR="00D8089A">
        <w:rPr>
          <w:rFonts w:ascii="Arial" w:hAnsi="Arial" w:cs="Arial"/>
          <w:bCs/>
          <w:sz w:val="20"/>
          <w:szCs w:val="20"/>
        </w:rPr>
        <w:t xml:space="preserve">7.307,00 </w:t>
      </w:r>
      <w:r w:rsidR="00E95BDD">
        <w:rPr>
          <w:rFonts w:ascii="Arial" w:hAnsi="Arial" w:cs="Arial"/>
          <w:bCs/>
          <w:sz w:val="20"/>
          <w:szCs w:val="20"/>
        </w:rPr>
        <w:t>EUR</w:t>
      </w:r>
      <w:r w:rsidR="00E95BDD" w:rsidRPr="000B47A2">
        <w:rPr>
          <w:rFonts w:ascii="Arial" w:hAnsi="Arial" w:cs="Arial"/>
          <w:bCs/>
          <w:sz w:val="20"/>
          <w:szCs w:val="20"/>
        </w:rPr>
        <w:t>.</w:t>
      </w:r>
    </w:p>
    <w:p w:rsidR="000B47A2" w:rsidRPr="000B47A2" w:rsidRDefault="000B47A2" w:rsidP="000B47A2">
      <w:pPr>
        <w:jc w:val="both"/>
        <w:rPr>
          <w:rFonts w:ascii="Arial" w:hAnsi="Arial" w:cs="Arial"/>
          <w:bCs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>Program1002 Zaštita od požara i civilna zaštita</w:t>
      </w: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>Korisnik Javna vatrogasna postrojba Gračac</w:t>
      </w:r>
    </w:p>
    <w:p w:rsidR="000B47A2" w:rsidRPr="000B47A2" w:rsidRDefault="000B47A2" w:rsidP="000B47A2">
      <w:pPr>
        <w:jc w:val="both"/>
        <w:rPr>
          <w:rFonts w:ascii="Arial" w:hAnsi="Arial" w:cs="Arial"/>
          <w:bCs/>
          <w:sz w:val="20"/>
          <w:szCs w:val="20"/>
        </w:rPr>
      </w:pPr>
      <w:r w:rsidRPr="000B47A2">
        <w:rPr>
          <w:rFonts w:ascii="Arial" w:hAnsi="Arial" w:cs="Arial"/>
          <w:bCs/>
          <w:sz w:val="20"/>
          <w:szCs w:val="20"/>
        </w:rPr>
        <w:t>U 202</w:t>
      </w:r>
      <w:r w:rsidR="00D8089A">
        <w:rPr>
          <w:rFonts w:ascii="Arial" w:hAnsi="Arial" w:cs="Arial"/>
          <w:bCs/>
          <w:sz w:val="20"/>
          <w:szCs w:val="20"/>
        </w:rPr>
        <w:t>3</w:t>
      </w:r>
      <w:r w:rsidRPr="000B47A2">
        <w:rPr>
          <w:rFonts w:ascii="Arial" w:hAnsi="Arial" w:cs="Arial"/>
          <w:bCs/>
          <w:sz w:val="20"/>
          <w:szCs w:val="20"/>
        </w:rPr>
        <w:t xml:space="preserve">. godini planiraju se sredstva za redovno obavljanje djelatnosti u iznosu od </w:t>
      </w:r>
      <w:r w:rsidR="00D8089A">
        <w:rPr>
          <w:rFonts w:ascii="Arial" w:hAnsi="Arial" w:cs="Arial"/>
          <w:bCs/>
          <w:sz w:val="20"/>
          <w:szCs w:val="20"/>
        </w:rPr>
        <w:t>474</w:t>
      </w:r>
      <w:r w:rsidR="00213201">
        <w:rPr>
          <w:rFonts w:ascii="Arial" w:hAnsi="Arial" w:cs="Arial"/>
          <w:bCs/>
          <w:sz w:val="20"/>
          <w:szCs w:val="20"/>
        </w:rPr>
        <w:t>.000,</w:t>
      </w:r>
      <w:r w:rsidR="00E95BDD">
        <w:rPr>
          <w:rFonts w:ascii="Arial" w:hAnsi="Arial" w:cs="Arial"/>
          <w:bCs/>
          <w:sz w:val="20"/>
          <w:szCs w:val="20"/>
        </w:rPr>
        <w:t>00 EUR</w:t>
      </w:r>
      <w:r w:rsidR="00E95BDD" w:rsidRPr="000B47A2">
        <w:rPr>
          <w:rFonts w:ascii="Arial" w:hAnsi="Arial" w:cs="Arial"/>
          <w:bCs/>
          <w:sz w:val="20"/>
          <w:szCs w:val="20"/>
        </w:rPr>
        <w:t xml:space="preserve">, </w:t>
      </w:r>
      <w:r w:rsidRPr="000B47A2">
        <w:rPr>
          <w:rFonts w:ascii="Arial" w:hAnsi="Arial" w:cs="Arial"/>
          <w:bCs/>
          <w:sz w:val="20"/>
          <w:szCs w:val="20"/>
        </w:rPr>
        <w:t xml:space="preserve">za nabavu opreme </w:t>
      </w:r>
      <w:r w:rsidR="00213201">
        <w:rPr>
          <w:rFonts w:ascii="Arial" w:hAnsi="Arial" w:cs="Arial"/>
          <w:bCs/>
          <w:sz w:val="20"/>
          <w:szCs w:val="20"/>
        </w:rPr>
        <w:t xml:space="preserve">9.000,00 </w:t>
      </w:r>
      <w:r w:rsidR="00E95BDD">
        <w:rPr>
          <w:rFonts w:ascii="Arial" w:hAnsi="Arial" w:cs="Arial"/>
          <w:bCs/>
          <w:sz w:val="20"/>
          <w:szCs w:val="20"/>
        </w:rPr>
        <w:t>EUR</w:t>
      </w:r>
      <w:r w:rsidRPr="000B47A2">
        <w:rPr>
          <w:rFonts w:ascii="Arial" w:hAnsi="Arial" w:cs="Arial"/>
          <w:bCs/>
          <w:sz w:val="20"/>
          <w:szCs w:val="20"/>
        </w:rPr>
        <w:t xml:space="preserve"> te redovnu djelatnost javnog vatrogastva izvan min. standarda </w:t>
      </w:r>
      <w:r w:rsidR="00E95BDD">
        <w:rPr>
          <w:rFonts w:ascii="Arial" w:hAnsi="Arial" w:cs="Arial"/>
          <w:bCs/>
          <w:sz w:val="20"/>
          <w:szCs w:val="20"/>
        </w:rPr>
        <w:t>113.360,00 EUR.</w:t>
      </w:r>
    </w:p>
    <w:p w:rsidR="000B47A2" w:rsidRPr="000B47A2" w:rsidRDefault="000B47A2" w:rsidP="000B47A2">
      <w:pPr>
        <w:jc w:val="both"/>
        <w:rPr>
          <w:rFonts w:ascii="Arial" w:hAnsi="Arial" w:cs="Arial"/>
          <w:bCs/>
          <w:sz w:val="20"/>
          <w:szCs w:val="20"/>
        </w:rPr>
      </w:pP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>Program1013 Djelatnost razvojne agencije</w:t>
      </w:r>
    </w:p>
    <w:p w:rsidR="000B47A2" w:rsidRPr="000B47A2" w:rsidRDefault="000B47A2" w:rsidP="000B47A2">
      <w:pPr>
        <w:jc w:val="both"/>
        <w:rPr>
          <w:rFonts w:ascii="Arial" w:hAnsi="Arial" w:cs="Arial"/>
          <w:b/>
          <w:sz w:val="20"/>
          <w:szCs w:val="20"/>
        </w:rPr>
      </w:pPr>
      <w:r w:rsidRPr="000B47A2">
        <w:rPr>
          <w:rFonts w:ascii="Arial" w:hAnsi="Arial" w:cs="Arial"/>
          <w:b/>
          <w:sz w:val="20"/>
          <w:szCs w:val="20"/>
        </w:rPr>
        <w:t>Korisnik Razvojna agencija Općine Gračac</w:t>
      </w:r>
    </w:p>
    <w:p w:rsidR="000B47A2" w:rsidRPr="000B47A2" w:rsidRDefault="000B47A2" w:rsidP="000B47A2">
      <w:pPr>
        <w:jc w:val="both"/>
        <w:rPr>
          <w:rFonts w:ascii="Arial" w:hAnsi="Arial" w:cs="Arial"/>
          <w:bCs/>
          <w:sz w:val="20"/>
          <w:szCs w:val="20"/>
        </w:rPr>
      </w:pPr>
      <w:r w:rsidRPr="000B47A2">
        <w:rPr>
          <w:rFonts w:ascii="Arial" w:hAnsi="Arial" w:cs="Arial"/>
          <w:bCs/>
          <w:sz w:val="20"/>
          <w:szCs w:val="20"/>
        </w:rPr>
        <w:t>U 202</w:t>
      </w:r>
      <w:r w:rsidR="00213201">
        <w:rPr>
          <w:rFonts w:ascii="Arial" w:hAnsi="Arial" w:cs="Arial"/>
          <w:bCs/>
          <w:sz w:val="20"/>
          <w:szCs w:val="20"/>
        </w:rPr>
        <w:t>3</w:t>
      </w:r>
      <w:r w:rsidRPr="000B47A2">
        <w:rPr>
          <w:rFonts w:ascii="Arial" w:hAnsi="Arial" w:cs="Arial"/>
          <w:bCs/>
          <w:sz w:val="20"/>
          <w:szCs w:val="20"/>
        </w:rPr>
        <w:t xml:space="preserve">. godini planiraju se sredstva za redovno obavljanje djelatnosti razvojne agencije Općine Gračac u iznosu od </w:t>
      </w:r>
      <w:r w:rsidR="00213201">
        <w:rPr>
          <w:rFonts w:ascii="Arial" w:hAnsi="Arial" w:cs="Arial"/>
          <w:bCs/>
          <w:sz w:val="20"/>
          <w:szCs w:val="20"/>
        </w:rPr>
        <w:t>37.100,</w:t>
      </w:r>
      <w:r w:rsidR="00E95BDD">
        <w:rPr>
          <w:rFonts w:ascii="Arial" w:hAnsi="Arial" w:cs="Arial"/>
          <w:bCs/>
          <w:sz w:val="20"/>
          <w:szCs w:val="20"/>
        </w:rPr>
        <w:t>00 EUR.</w:t>
      </w:r>
    </w:p>
    <w:p w:rsidR="006571C2" w:rsidRDefault="006571C2">
      <w:pPr>
        <w:widowControl/>
        <w:suppressAutoHyphens w:val="0"/>
        <w:spacing w:after="200" w:line="276" w:lineRule="auto"/>
        <w:rPr>
          <w:rFonts w:eastAsiaTheme="minorEastAsia" w:cs="Times New Roman"/>
          <w:b/>
          <w:kern w:val="0"/>
          <w:u w:val="single"/>
          <w:lang w:eastAsia="en-US" w:bidi="ar-SA"/>
        </w:rPr>
      </w:pPr>
      <w:bookmarkStart w:id="8" w:name="_Toc90259087"/>
      <w:bookmarkEnd w:id="8"/>
    </w:p>
    <w:sectPr w:rsidR="006571C2" w:rsidSect="0027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E35A1C"/>
    <w:multiLevelType w:val="hybridMultilevel"/>
    <w:tmpl w:val="59BCD7BE"/>
    <w:lvl w:ilvl="0" w:tplc="AA96C19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8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1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5"/>
  </w:num>
  <w:num w:numId="11">
    <w:abstractNumId w:val="1"/>
  </w:num>
  <w:num w:numId="1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3"/>
  </w:num>
  <w:num w:numId="20">
    <w:abstractNumId w:val="4"/>
  </w:num>
  <w:num w:numId="21">
    <w:abstractNumId w:val="7"/>
  </w:num>
  <w:num w:numId="22">
    <w:abstractNumId w:val="13"/>
  </w:num>
  <w:num w:numId="23">
    <w:abstractNumId w:val="14"/>
  </w:num>
  <w:num w:numId="24">
    <w:abstractNumId w:val="27"/>
  </w:num>
  <w:num w:numId="25">
    <w:abstractNumId w:val="33"/>
  </w:num>
  <w:num w:numId="26">
    <w:abstractNumId w:val="32"/>
  </w:num>
  <w:num w:numId="27">
    <w:abstractNumId w:val="18"/>
  </w:num>
  <w:num w:numId="28">
    <w:abstractNumId w:val="20"/>
  </w:num>
  <w:num w:numId="29">
    <w:abstractNumId w:val="11"/>
  </w:num>
  <w:num w:numId="30">
    <w:abstractNumId w:val="26"/>
  </w:num>
  <w:num w:numId="31">
    <w:abstractNumId w:val="25"/>
  </w:num>
  <w:num w:numId="32">
    <w:abstractNumId w:val="6"/>
  </w:num>
  <w:num w:numId="33">
    <w:abstractNumId w:val="21"/>
  </w:num>
  <w:num w:numId="3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17"/>
    <w:rsid w:val="000113DF"/>
    <w:rsid w:val="00037629"/>
    <w:rsid w:val="00043AE2"/>
    <w:rsid w:val="00045917"/>
    <w:rsid w:val="00087165"/>
    <w:rsid w:val="000A0D45"/>
    <w:rsid w:val="000B47A2"/>
    <w:rsid w:val="000D7042"/>
    <w:rsid w:val="00136185"/>
    <w:rsid w:val="00167D3D"/>
    <w:rsid w:val="00181E94"/>
    <w:rsid w:val="001C49B2"/>
    <w:rsid w:val="001D6050"/>
    <w:rsid w:val="001E2311"/>
    <w:rsid w:val="001F7E7B"/>
    <w:rsid w:val="00200511"/>
    <w:rsid w:val="00213201"/>
    <w:rsid w:val="00224A15"/>
    <w:rsid w:val="0027236F"/>
    <w:rsid w:val="002B410F"/>
    <w:rsid w:val="002F52F1"/>
    <w:rsid w:val="00327EC8"/>
    <w:rsid w:val="00362921"/>
    <w:rsid w:val="00396158"/>
    <w:rsid w:val="003A2D8D"/>
    <w:rsid w:val="003C2BB9"/>
    <w:rsid w:val="003C7D62"/>
    <w:rsid w:val="003F0E73"/>
    <w:rsid w:val="004522BF"/>
    <w:rsid w:val="00456D2F"/>
    <w:rsid w:val="00480FF1"/>
    <w:rsid w:val="004A5F6F"/>
    <w:rsid w:val="004A6DB8"/>
    <w:rsid w:val="004F3380"/>
    <w:rsid w:val="004F50D7"/>
    <w:rsid w:val="00517D2F"/>
    <w:rsid w:val="00554F14"/>
    <w:rsid w:val="005976D6"/>
    <w:rsid w:val="005A35F4"/>
    <w:rsid w:val="005A3679"/>
    <w:rsid w:val="005A621E"/>
    <w:rsid w:val="005B074F"/>
    <w:rsid w:val="005B4B8E"/>
    <w:rsid w:val="005F5625"/>
    <w:rsid w:val="00604594"/>
    <w:rsid w:val="00624F00"/>
    <w:rsid w:val="00625528"/>
    <w:rsid w:val="00643EA4"/>
    <w:rsid w:val="006571C2"/>
    <w:rsid w:val="00666E21"/>
    <w:rsid w:val="006A2680"/>
    <w:rsid w:val="006B32D6"/>
    <w:rsid w:val="006C0F27"/>
    <w:rsid w:val="00776E60"/>
    <w:rsid w:val="007B2B5B"/>
    <w:rsid w:val="007D11EE"/>
    <w:rsid w:val="007E0DCA"/>
    <w:rsid w:val="00892048"/>
    <w:rsid w:val="008C16A6"/>
    <w:rsid w:val="008D46D7"/>
    <w:rsid w:val="009802E1"/>
    <w:rsid w:val="00992A01"/>
    <w:rsid w:val="009B1374"/>
    <w:rsid w:val="009E315A"/>
    <w:rsid w:val="009E4F49"/>
    <w:rsid w:val="009E5729"/>
    <w:rsid w:val="00A015FB"/>
    <w:rsid w:val="00A02A15"/>
    <w:rsid w:val="00A34562"/>
    <w:rsid w:val="00A5435C"/>
    <w:rsid w:val="00A6061B"/>
    <w:rsid w:val="00A6196D"/>
    <w:rsid w:val="00AB0435"/>
    <w:rsid w:val="00AB2A12"/>
    <w:rsid w:val="00AC2D18"/>
    <w:rsid w:val="00B266FD"/>
    <w:rsid w:val="00B9556B"/>
    <w:rsid w:val="00BA556E"/>
    <w:rsid w:val="00BE4B9C"/>
    <w:rsid w:val="00C00712"/>
    <w:rsid w:val="00C02B24"/>
    <w:rsid w:val="00C25D67"/>
    <w:rsid w:val="00C47097"/>
    <w:rsid w:val="00C52861"/>
    <w:rsid w:val="00C6726B"/>
    <w:rsid w:val="00C91E3C"/>
    <w:rsid w:val="00CB0079"/>
    <w:rsid w:val="00CC0DC2"/>
    <w:rsid w:val="00D55D18"/>
    <w:rsid w:val="00D57DBB"/>
    <w:rsid w:val="00D62BAE"/>
    <w:rsid w:val="00D70322"/>
    <w:rsid w:val="00D8089A"/>
    <w:rsid w:val="00DB723A"/>
    <w:rsid w:val="00DC1C37"/>
    <w:rsid w:val="00E1079C"/>
    <w:rsid w:val="00E4179F"/>
    <w:rsid w:val="00E61A99"/>
    <w:rsid w:val="00E701C3"/>
    <w:rsid w:val="00E72B4B"/>
    <w:rsid w:val="00E80402"/>
    <w:rsid w:val="00E95BDD"/>
    <w:rsid w:val="00EA58B2"/>
    <w:rsid w:val="00EA5942"/>
    <w:rsid w:val="00F008B7"/>
    <w:rsid w:val="00F40AD4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Heading3Char">
    <w:name w:val="Heading 3 Char"/>
    <w:basedOn w:val="DefaultParagraphFont"/>
    <w:link w:val="Heading3"/>
    <w:semiHidden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Heading5Char">
    <w:name w:val="Heading 5 Char"/>
    <w:basedOn w:val="DefaultParagraphFont"/>
    <w:link w:val="Heading5"/>
    <w:semiHidden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5A36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BodyText">
    <w:name w:val="Body Text"/>
    <w:basedOn w:val="Normal"/>
    <w:link w:val="BodyTextChar"/>
    <w:uiPriority w:val="99"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uiPriority w:val="99"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TitleChar">
    <w:name w:val="Title Char"/>
    <w:basedOn w:val="DefaultParagraphFont"/>
    <w:link w:val="Title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679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">
    <w:name w:val="Naslov1"/>
    <w:basedOn w:val="Normal"/>
    <w:next w:val="BodyText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BodyText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BodyText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DefaultParagraphFont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DefaultParagraphFont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DefaultParagraphFont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5A3679"/>
    <w:rPr>
      <w:b/>
      <w:bCs/>
    </w:rPr>
  </w:style>
  <w:style w:type="table" w:styleId="TableGrid">
    <w:name w:val="Table Grid"/>
    <w:basedOn w:val="TableNormal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456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Heading3Char">
    <w:name w:val="Heading 3 Char"/>
    <w:basedOn w:val="DefaultParagraphFont"/>
    <w:link w:val="Heading3"/>
    <w:semiHidden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Heading5Char">
    <w:name w:val="Heading 5 Char"/>
    <w:basedOn w:val="DefaultParagraphFont"/>
    <w:link w:val="Heading5"/>
    <w:semiHidden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5A36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BodyText">
    <w:name w:val="Body Text"/>
    <w:basedOn w:val="Normal"/>
    <w:link w:val="BodyTextChar"/>
    <w:uiPriority w:val="99"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uiPriority w:val="99"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TitleChar">
    <w:name w:val="Title Char"/>
    <w:basedOn w:val="DefaultParagraphFont"/>
    <w:link w:val="Title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679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">
    <w:name w:val="Naslov1"/>
    <w:basedOn w:val="Normal"/>
    <w:next w:val="BodyText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BodyText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BodyText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DefaultParagraphFont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DefaultParagraphFont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DefaultParagraphFont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5A3679"/>
    <w:rPr>
      <w:b/>
      <w:bCs/>
    </w:rPr>
  </w:style>
  <w:style w:type="table" w:styleId="TableGrid">
    <w:name w:val="Table Grid"/>
    <w:basedOn w:val="TableNormal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45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racac.hr/Dokumenti/Strateski_program_razvoja_Opcine_Gracac_2021.-2025_20.9.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9FCB-DACF-43EA-8FFD-379E1F79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3231</Words>
  <Characters>18418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Ivka Šimunović</dc:creator>
  <cp:lastModifiedBy>Windows User</cp:lastModifiedBy>
  <cp:revision>2</cp:revision>
  <cp:lastPrinted>2022-11-15T08:38:00Z</cp:lastPrinted>
  <dcterms:created xsi:type="dcterms:W3CDTF">2022-11-15T08:42:00Z</dcterms:created>
  <dcterms:modified xsi:type="dcterms:W3CDTF">2022-11-15T08:42:00Z</dcterms:modified>
</cp:coreProperties>
</file>