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0F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iCs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CE2F070" wp14:editId="492EAE69">
            <wp:simplePos x="0" y="0"/>
            <wp:positionH relativeFrom="column">
              <wp:posOffset>452755</wp:posOffset>
            </wp:positionH>
            <wp:positionV relativeFrom="paragraph">
              <wp:posOffset>-222250</wp:posOffset>
            </wp:positionV>
            <wp:extent cx="602615" cy="790575"/>
            <wp:effectExtent l="0" t="0" r="6985" b="9525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>REPUBLIKA HRVATSKA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>ZADARSKA ŽUPANIJA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>OPĆINA GRAČAC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>Općinsko vijeće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>KLASA: 021-05/14-01/08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URBROJ: 2198/31-02-14-2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 Gračacu, 11</w:t>
      </w:r>
      <w:r w:rsidRPr="00B3025E">
        <w:rPr>
          <w:rFonts w:ascii="Courier New" w:hAnsi="Courier New" w:cs="Courier New"/>
          <w:b/>
          <w:sz w:val="24"/>
          <w:szCs w:val="24"/>
        </w:rPr>
        <w:t>. prosinca 2014. g.</w:t>
      </w: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Temeljem čl. 84</w:t>
      </w:r>
      <w:r w:rsidRPr="00B3025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st. 3.</w:t>
      </w:r>
      <w:r w:rsidRPr="00B3025E">
        <w:rPr>
          <w:rFonts w:ascii="Courier New" w:hAnsi="Courier New" w:cs="Courier New"/>
          <w:sz w:val="24"/>
          <w:szCs w:val="24"/>
        </w:rPr>
        <w:t xml:space="preserve"> Poslovnika Općinskog vijeća Općine Gračac («Službeni glasnik Zadarske županije» 9/10, 11/13)</w:t>
      </w:r>
      <w:r>
        <w:rPr>
          <w:rFonts w:ascii="Courier New" w:hAnsi="Courier New" w:cs="Courier New"/>
          <w:sz w:val="24"/>
          <w:szCs w:val="24"/>
        </w:rPr>
        <w:t>, predsjednik Općinskog vijeća Općine Gračac donosi</w:t>
      </w: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Pr="004767F1" w:rsidRDefault="009D420F" w:rsidP="009D420F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4767F1">
        <w:rPr>
          <w:rFonts w:ascii="Courier New" w:hAnsi="Courier New" w:cs="Courier New"/>
          <w:b/>
          <w:sz w:val="24"/>
          <w:szCs w:val="24"/>
        </w:rPr>
        <w:t>Odluku o broju raspoloživih mjesta</w:t>
      </w:r>
    </w:p>
    <w:p w:rsidR="009D420F" w:rsidRDefault="009D420F" w:rsidP="009D420F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9D420F" w:rsidRPr="004767F1" w:rsidRDefault="009D420F" w:rsidP="009D420F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9D420F" w:rsidRPr="004767F1" w:rsidRDefault="009D420F" w:rsidP="009D420F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4767F1">
        <w:rPr>
          <w:rFonts w:ascii="Courier New" w:hAnsi="Courier New" w:cs="Courier New"/>
          <w:b/>
          <w:sz w:val="24"/>
          <w:szCs w:val="24"/>
        </w:rPr>
        <w:t>Članak 1.</w:t>
      </w: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Default="009D420F" w:rsidP="009D420F">
      <w:pPr>
        <w:pStyle w:val="Bezproreda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hr-HR"/>
        </w:rPr>
      </w:pPr>
      <w:r>
        <w:rPr>
          <w:rFonts w:ascii="Courier New" w:hAnsi="Courier New" w:cs="Courier New"/>
          <w:sz w:val="24"/>
          <w:szCs w:val="24"/>
        </w:rPr>
        <w:tab/>
        <w:t xml:space="preserve">Ovom Odlukom određuje se da je </w:t>
      </w:r>
      <w:r w:rsidRPr="004767F1">
        <w:rPr>
          <w:rFonts w:ascii="Courier New" w:eastAsia="Times New Roman" w:hAnsi="Courier New" w:cs="Courier New"/>
          <w:color w:val="000000"/>
          <w:sz w:val="24"/>
          <w:szCs w:val="24"/>
          <w:lang w:eastAsia="hr-HR"/>
        </w:rPr>
        <w:t>broj raspoloživih mjesta za osobe koje žele pratiti rad Općinskog vijeća na sjednici 7.</w:t>
      </w:r>
    </w:p>
    <w:p w:rsidR="009D420F" w:rsidRDefault="009D420F" w:rsidP="009D420F">
      <w:pPr>
        <w:pStyle w:val="Bezproreda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hr-HR"/>
        </w:rPr>
      </w:pPr>
    </w:p>
    <w:p w:rsidR="009D420F" w:rsidRDefault="009D420F" w:rsidP="009D420F">
      <w:pPr>
        <w:pStyle w:val="Bezproreda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hr-HR"/>
        </w:rPr>
      </w:pPr>
    </w:p>
    <w:p w:rsidR="009D420F" w:rsidRPr="004767F1" w:rsidRDefault="009D420F" w:rsidP="009D420F">
      <w:pPr>
        <w:pStyle w:val="Bezproreda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hr-HR"/>
        </w:rPr>
      </w:pPr>
      <w:r w:rsidRPr="004767F1">
        <w:rPr>
          <w:rFonts w:ascii="Courier New" w:eastAsia="Times New Roman" w:hAnsi="Courier New" w:cs="Courier New"/>
          <w:b/>
          <w:color w:val="000000"/>
          <w:sz w:val="24"/>
          <w:szCs w:val="24"/>
          <w:lang w:eastAsia="hr-HR"/>
        </w:rPr>
        <w:t>Članak 2.</w:t>
      </w:r>
    </w:p>
    <w:p w:rsidR="009D420F" w:rsidRPr="004767F1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hr-HR"/>
        </w:rPr>
        <w:tab/>
        <w:t>Ova Odluka stupa na snagu danom donošenja.</w:t>
      </w: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Pr="00B3025E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Default="009D420F" w:rsidP="009D420F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9D420F" w:rsidRPr="00B3025E" w:rsidRDefault="009D420F" w:rsidP="009D420F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 xml:space="preserve">                                     PREDSJEDNIK:</w:t>
      </w:r>
    </w:p>
    <w:p w:rsidR="009D420F" w:rsidRPr="00B3025E" w:rsidRDefault="009D420F" w:rsidP="009D420F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B3025E">
        <w:rPr>
          <w:rFonts w:ascii="Courier New" w:hAnsi="Courier New" w:cs="Courier New"/>
          <w:b/>
          <w:sz w:val="24"/>
          <w:szCs w:val="24"/>
        </w:rPr>
        <w:t xml:space="preserve">                                Tadija Šišić, dipl. iur.</w:t>
      </w:r>
    </w:p>
    <w:p w:rsidR="00206AD0" w:rsidRDefault="00206AD0"/>
    <w:sectPr w:rsidR="0020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0F"/>
    <w:rsid w:val="00206AD0"/>
    <w:rsid w:val="009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4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4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2017-02-06T11:54:00Z</dcterms:created>
  <dcterms:modified xsi:type="dcterms:W3CDTF">2017-02-06T11:56:00Z</dcterms:modified>
</cp:coreProperties>
</file>