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B0" w:rsidRDefault="00E731B0" w:rsidP="00E731B0">
      <w:pPr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0DA7928" wp14:editId="3866D431">
            <wp:simplePos x="0" y="0"/>
            <wp:positionH relativeFrom="column">
              <wp:posOffset>422910</wp:posOffset>
            </wp:positionH>
            <wp:positionV relativeFrom="paragraph">
              <wp:posOffset>-478790</wp:posOffset>
            </wp:positionV>
            <wp:extent cx="601980" cy="786765"/>
            <wp:effectExtent l="19050" t="0" r="7620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31B0" w:rsidRDefault="00E731B0" w:rsidP="00E731B0">
      <w:pPr>
        <w:rPr>
          <w:rFonts w:ascii="Courier New" w:hAnsi="Courier New" w:cs="Courier New"/>
          <w:b/>
        </w:rPr>
      </w:pPr>
    </w:p>
    <w:p w:rsidR="00E731B0" w:rsidRPr="00884A4B" w:rsidRDefault="00E731B0" w:rsidP="00E731B0">
      <w:pPr>
        <w:widowControl w:val="0"/>
        <w:outlineLvl w:val="0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>REPUBLIKA HRVATSKA</w:t>
      </w:r>
      <w:r>
        <w:rPr>
          <w:rFonts w:ascii="Arial" w:hAnsi="Arial" w:cs="Arial"/>
          <w:b/>
        </w:rPr>
        <w:t xml:space="preserve">                   </w:t>
      </w:r>
    </w:p>
    <w:p w:rsidR="00E731B0" w:rsidRPr="00884A4B" w:rsidRDefault="00E731B0" w:rsidP="00E731B0">
      <w:pPr>
        <w:widowControl w:val="0"/>
        <w:outlineLvl w:val="0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>ZADARSKA ŽUPANIJA</w:t>
      </w:r>
    </w:p>
    <w:p w:rsidR="00E731B0" w:rsidRPr="00884A4B" w:rsidRDefault="00E731B0" w:rsidP="00E731B0">
      <w:pPr>
        <w:widowControl w:val="0"/>
        <w:outlineLvl w:val="0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>OPĆINA GRAČAC</w:t>
      </w:r>
    </w:p>
    <w:p w:rsidR="00E731B0" w:rsidRPr="00884A4B" w:rsidRDefault="00E731B0" w:rsidP="00E731B0">
      <w:pPr>
        <w:widowControl w:val="0"/>
        <w:outlineLvl w:val="0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>OPĆINSKO VIJEĆE</w:t>
      </w:r>
    </w:p>
    <w:p w:rsidR="00E731B0" w:rsidRDefault="00E731B0" w:rsidP="00E731B0">
      <w:pPr>
        <w:jc w:val="both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 xml:space="preserve">KLASA:  </w:t>
      </w:r>
      <w:r>
        <w:rPr>
          <w:rFonts w:ascii="Arial" w:hAnsi="Arial" w:cs="Arial"/>
          <w:b/>
        </w:rPr>
        <w:t>007-01/21-01/1</w:t>
      </w:r>
    </w:p>
    <w:p w:rsidR="00E731B0" w:rsidRPr="00884A4B" w:rsidRDefault="00E731B0" w:rsidP="00E731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2198/31-02-21</w:t>
      </w:r>
      <w:r w:rsidRPr="00884A4B">
        <w:rPr>
          <w:rFonts w:ascii="Arial" w:hAnsi="Arial" w:cs="Arial"/>
          <w:b/>
        </w:rPr>
        <w:t>-</w:t>
      </w:r>
      <w:r w:rsidR="008113B4">
        <w:rPr>
          <w:rFonts w:ascii="Arial" w:hAnsi="Arial" w:cs="Arial"/>
          <w:b/>
        </w:rPr>
        <w:t>10</w:t>
      </w:r>
    </w:p>
    <w:p w:rsidR="00E731B0" w:rsidRPr="00884A4B" w:rsidRDefault="00BB1EF4" w:rsidP="00E731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31. ožujka</w:t>
      </w:r>
      <w:r w:rsidR="00E731B0">
        <w:rPr>
          <w:rFonts w:ascii="Arial" w:hAnsi="Arial" w:cs="Arial"/>
          <w:b/>
        </w:rPr>
        <w:t xml:space="preserve"> 2021. godine</w:t>
      </w:r>
    </w:p>
    <w:p w:rsidR="00E731B0" w:rsidRPr="00884A4B" w:rsidRDefault="00E731B0" w:rsidP="00E731B0">
      <w:pPr>
        <w:jc w:val="both"/>
        <w:rPr>
          <w:rFonts w:ascii="Arial" w:hAnsi="Arial" w:cs="Arial"/>
        </w:rPr>
      </w:pPr>
    </w:p>
    <w:p w:rsidR="00E731B0" w:rsidRPr="00884A4B" w:rsidRDefault="00E731B0" w:rsidP="00E731B0">
      <w:pPr>
        <w:ind w:firstLine="360"/>
        <w:jc w:val="both"/>
        <w:rPr>
          <w:rFonts w:ascii="Arial" w:hAnsi="Arial" w:cs="Arial"/>
        </w:rPr>
      </w:pPr>
      <w:r w:rsidRPr="00884A4B">
        <w:rPr>
          <w:rFonts w:ascii="Arial" w:hAnsi="Arial" w:cs="Arial"/>
        </w:rPr>
        <w:t>Temeljem čl. 9. Zakona o savjetima mladih („Narodne novine“  41/14), čl. 6.</w:t>
      </w:r>
      <w:r>
        <w:rPr>
          <w:rFonts w:ascii="Arial" w:hAnsi="Arial" w:cs="Arial"/>
        </w:rPr>
        <w:t xml:space="preserve"> i 11. </w:t>
      </w:r>
      <w:r w:rsidRPr="00884A4B">
        <w:rPr>
          <w:rFonts w:ascii="Arial" w:hAnsi="Arial" w:cs="Arial"/>
        </w:rPr>
        <w:t xml:space="preserve"> Odluke o osnivanju Savjeta mladih Općine Gračac („Službeni glasnik Općine Gračac“ 5/14) </w:t>
      </w:r>
      <w:r w:rsidRPr="00405114">
        <w:rPr>
          <w:rFonts w:ascii="Arial" w:hAnsi="Arial" w:cs="Arial"/>
        </w:rPr>
        <w:t>i članka 32. Statuta Općine Gračac („Službeni glasnik Zadarske županije“, broj 11/13</w:t>
      </w:r>
      <w:r>
        <w:rPr>
          <w:rFonts w:ascii="Arial" w:hAnsi="Arial" w:cs="Arial"/>
        </w:rPr>
        <w:t>, „Službeni glasnik Općine Gračac“ 1/18, 1/20</w:t>
      </w:r>
      <w:r w:rsidRPr="00405114">
        <w:rPr>
          <w:rFonts w:ascii="Arial" w:hAnsi="Arial" w:cs="Arial"/>
        </w:rPr>
        <w:t xml:space="preserve">), </w:t>
      </w:r>
      <w:r w:rsidRPr="00884A4B">
        <w:rPr>
          <w:rFonts w:ascii="Arial" w:hAnsi="Arial" w:cs="Arial"/>
        </w:rPr>
        <w:t xml:space="preserve">Općinsko vijeće Općine Gračac na </w:t>
      </w:r>
      <w:r>
        <w:rPr>
          <w:rFonts w:ascii="Arial" w:hAnsi="Arial" w:cs="Arial"/>
        </w:rPr>
        <w:t>sv</w:t>
      </w:r>
      <w:r w:rsidR="00BB1EF4">
        <w:rPr>
          <w:rFonts w:ascii="Arial" w:hAnsi="Arial" w:cs="Arial"/>
        </w:rPr>
        <w:t>ojoj 28. sjednici održanoj 31. ožujka</w:t>
      </w:r>
      <w:r>
        <w:rPr>
          <w:rFonts w:ascii="Arial" w:hAnsi="Arial" w:cs="Arial"/>
        </w:rPr>
        <w:t xml:space="preserve"> 2021</w:t>
      </w:r>
      <w:r w:rsidRPr="00884A4B">
        <w:rPr>
          <w:rFonts w:ascii="Arial" w:hAnsi="Arial" w:cs="Arial"/>
        </w:rPr>
        <w:t xml:space="preserve">. godine donosi </w:t>
      </w:r>
    </w:p>
    <w:p w:rsidR="00E731B0" w:rsidRPr="00884A4B" w:rsidRDefault="00E731B0" w:rsidP="00E731B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731B0" w:rsidRPr="00884A4B" w:rsidRDefault="00E731B0" w:rsidP="00E731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84A4B">
        <w:rPr>
          <w:rFonts w:ascii="Arial" w:hAnsi="Arial" w:cs="Arial"/>
          <w:b/>
          <w:bCs/>
        </w:rPr>
        <w:t>O D L U K U</w:t>
      </w:r>
    </w:p>
    <w:p w:rsidR="00E731B0" w:rsidRPr="00884A4B" w:rsidRDefault="00E731B0" w:rsidP="00E731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84A4B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>izboru</w:t>
      </w:r>
      <w:r w:rsidRPr="00884A4B">
        <w:rPr>
          <w:rFonts w:ascii="Arial" w:hAnsi="Arial" w:cs="Arial"/>
          <w:b/>
          <w:bCs/>
        </w:rPr>
        <w:t xml:space="preserve"> članova</w:t>
      </w:r>
      <w:r>
        <w:rPr>
          <w:rFonts w:ascii="Arial" w:hAnsi="Arial" w:cs="Arial"/>
          <w:b/>
          <w:bCs/>
        </w:rPr>
        <w:t xml:space="preserve"> </w:t>
      </w:r>
      <w:r w:rsidRPr="00884A4B">
        <w:rPr>
          <w:rFonts w:ascii="Arial" w:hAnsi="Arial" w:cs="Arial"/>
          <w:b/>
          <w:bCs/>
        </w:rPr>
        <w:t>Savjeta mladih Općine Gračac</w:t>
      </w:r>
    </w:p>
    <w:p w:rsidR="00E731B0" w:rsidRDefault="00E731B0" w:rsidP="00E731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731B0" w:rsidRPr="00884A4B" w:rsidRDefault="00E731B0" w:rsidP="00E731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731B0" w:rsidRPr="00884A4B" w:rsidRDefault="00E731B0" w:rsidP="00BB1E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84A4B">
        <w:rPr>
          <w:rFonts w:ascii="Arial" w:hAnsi="Arial" w:cs="Arial"/>
          <w:b/>
          <w:bCs/>
        </w:rPr>
        <w:t>Članak 1.</w:t>
      </w:r>
    </w:p>
    <w:p w:rsidR="00E731B0" w:rsidRDefault="00E731B0" w:rsidP="00E731B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884A4B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Za članove</w:t>
      </w:r>
      <w:r w:rsidRPr="00884A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 zamjenike članova Savjeta mladih Općine Gračac na razdoblje od tri godine izabrani su:</w:t>
      </w:r>
    </w:p>
    <w:p w:rsidR="00E731B0" w:rsidRDefault="00E731B0" w:rsidP="00E731B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731B0" w:rsidRPr="00E731B0" w:rsidRDefault="001840CE" w:rsidP="0018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840CE">
        <w:rPr>
          <w:rFonts w:ascii="Arial" w:hAnsi="Arial" w:cs="Arial"/>
          <w:bCs/>
        </w:rPr>
        <w:t>Marina Čović</w:t>
      </w:r>
      <w:r w:rsidR="00E731B0" w:rsidRPr="00E731B0">
        <w:rPr>
          <w:rFonts w:ascii="Arial" w:hAnsi="Arial" w:cs="Arial"/>
          <w:bCs/>
        </w:rPr>
        <w:t>, za člana</w:t>
      </w:r>
    </w:p>
    <w:p w:rsidR="00E731B0" w:rsidRDefault="009308CA" w:rsidP="00E731B0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Gabrijela </w:t>
      </w:r>
      <w:proofErr w:type="spellStart"/>
      <w:r>
        <w:rPr>
          <w:rFonts w:ascii="Arial" w:hAnsi="Arial" w:cs="Arial"/>
        </w:rPr>
        <w:t>Grmača</w:t>
      </w:r>
      <w:proofErr w:type="spellEnd"/>
      <w:r w:rsidR="00E731B0" w:rsidRPr="00E731B0">
        <w:rPr>
          <w:rFonts w:ascii="Arial" w:hAnsi="Arial" w:cs="Arial"/>
          <w:bCs/>
        </w:rPr>
        <w:t>, za zamjenika člana,</w:t>
      </w:r>
    </w:p>
    <w:p w:rsidR="00BB1EF4" w:rsidRPr="00E731B0" w:rsidRDefault="00BB1EF4" w:rsidP="00E731B0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</w:p>
    <w:p w:rsidR="00BB1EF4" w:rsidRPr="00E731B0" w:rsidRDefault="009308CA" w:rsidP="00BB1EF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Manuela Filipović</w:t>
      </w:r>
      <w:r w:rsidR="00BB1EF4" w:rsidRPr="00E731B0">
        <w:rPr>
          <w:rFonts w:ascii="Arial" w:hAnsi="Arial" w:cs="Arial"/>
          <w:bCs/>
        </w:rPr>
        <w:t>, za člana</w:t>
      </w:r>
    </w:p>
    <w:p w:rsidR="00BB1EF4" w:rsidRDefault="009308CA" w:rsidP="00BB1EF4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Ana </w:t>
      </w:r>
      <w:proofErr w:type="spellStart"/>
      <w:r>
        <w:rPr>
          <w:rFonts w:ascii="Arial" w:hAnsi="Arial" w:cs="Arial"/>
        </w:rPr>
        <w:t>Bagavac</w:t>
      </w:r>
      <w:proofErr w:type="spellEnd"/>
      <w:r w:rsidR="00BB1EF4" w:rsidRPr="00E731B0">
        <w:rPr>
          <w:rFonts w:ascii="Arial" w:hAnsi="Arial" w:cs="Arial"/>
          <w:bCs/>
        </w:rPr>
        <w:t>, za zamjenika člana,</w:t>
      </w:r>
    </w:p>
    <w:p w:rsidR="00BB1EF4" w:rsidRDefault="00BB1EF4" w:rsidP="00BB1EF4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</w:p>
    <w:p w:rsidR="00BB1EF4" w:rsidRPr="00E731B0" w:rsidRDefault="009308CA" w:rsidP="00BB1EF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Ivana </w:t>
      </w:r>
      <w:proofErr w:type="spellStart"/>
      <w:r>
        <w:rPr>
          <w:rFonts w:ascii="Arial" w:hAnsi="Arial" w:cs="Arial"/>
        </w:rPr>
        <w:t>Vukančić</w:t>
      </w:r>
      <w:proofErr w:type="spellEnd"/>
      <w:r w:rsidR="00BB1EF4" w:rsidRPr="00E731B0">
        <w:rPr>
          <w:rFonts w:ascii="Arial" w:hAnsi="Arial" w:cs="Arial"/>
          <w:bCs/>
        </w:rPr>
        <w:t>, za člana</w:t>
      </w:r>
    </w:p>
    <w:p w:rsidR="00BB1EF4" w:rsidRDefault="009308CA" w:rsidP="00BB1EF4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Vinka </w:t>
      </w:r>
      <w:proofErr w:type="spellStart"/>
      <w:r>
        <w:rPr>
          <w:rFonts w:ascii="Arial" w:hAnsi="Arial" w:cs="Arial"/>
        </w:rPr>
        <w:t>Grubešić</w:t>
      </w:r>
      <w:proofErr w:type="spellEnd"/>
      <w:r w:rsidR="00BB1EF4" w:rsidRPr="00E731B0">
        <w:rPr>
          <w:rFonts w:ascii="Arial" w:hAnsi="Arial" w:cs="Arial"/>
          <w:bCs/>
        </w:rPr>
        <w:t>, za zamjenika člana,</w:t>
      </w:r>
    </w:p>
    <w:p w:rsidR="00BB1EF4" w:rsidRDefault="00BB1EF4" w:rsidP="00BB1EF4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</w:p>
    <w:p w:rsidR="00BB1EF4" w:rsidRPr="00E731B0" w:rsidRDefault="009308CA" w:rsidP="00BB1EF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Josip Turbić</w:t>
      </w:r>
      <w:r w:rsidR="00BB1EF4" w:rsidRPr="00E731B0">
        <w:rPr>
          <w:rFonts w:ascii="Arial" w:hAnsi="Arial" w:cs="Arial"/>
          <w:bCs/>
        </w:rPr>
        <w:t>, za člana</w:t>
      </w:r>
    </w:p>
    <w:p w:rsidR="00BB1EF4" w:rsidRDefault="009308CA" w:rsidP="00BB1EF4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Rea </w:t>
      </w:r>
      <w:proofErr w:type="spellStart"/>
      <w:r>
        <w:rPr>
          <w:rFonts w:ascii="Arial" w:hAnsi="Arial" w:cs="Arial"/>
        </w:rPr>
        <w:t>Bogojević</w:t>
      </w:r>
      <w:proofErr w:type="spellEnd"/>
      <w:r w:rsidR="00BB1EF4" w:rsidRPr="00E731B0">
        <w:rPr>
          <w:rFonts w:ascii="Arial" w:hAnsi="Arial" w:cs="Arial"/>
          <w:bCs/>
        </w:rPr>
        <w:t>, za zamjenika člana,</w:t>
      </w:r>
    </w:p>
    <w:p w:rsidR="00BB1EF4" w:rsidRDefault="00BB1EF4" w:rsidP="00BB1EF4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</w:p>
    <w:p w:rsidR="00BB1EF4" w:rsidRPr="00E731B0" w:rsidRDefault="009308CA" w:rsidP="00BB1EF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Juraj </w:t>
      </w:r>
      <w:proofErr w:type="spellStart"/>
      <w:r>
        <w:rPr>
          <w:rFonts w:ascii="Arial" w:hAnsi="Arial" w:cs="Arial"/>
        </w:rPr>
        <w:t>Jurkić</w:t>
      </w:r>
      <w:proofErr w:type="spellEnd"/>
      <w:r w:rsidR="00BB1EF4" w:rsidRPr="00E731B0">
        <w:rPr>
          <w:rFonts w:ascii="Arial" w:hAnsi="Arial" w:cs="Arial"/>
          <w:bCs/>
        </w:rPr>
        <w:t>, za člana</w:t>
      </w:r>
    </w:p>
    <w:p w:rsidR="00BB1EF4" w:rsidRPr="00E731B0" w:rsidRDefault="009308CA" w:rsidP="00BB1EF4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Mateo </w:t>
      </w:r>
      <w:proofErr w:type="spellStart"/>
      <w:r>
        <w:rPr>
          <w:rFonts w:ascii="Arial" w:hAnsi="Arial" w:cs="Arial"/>
        </w:rPr>
        <w:t>Hrgota</w:t>
      </w:r>
      <w:bookmarkStart w:id="0" w:name="_GoBack"/>
      <w:bookmarkEnd w:id="0"/>
      <w:proofErr w:type="spellEnd"/>
      <w:r w:rsidR="00BB1EF4" w:rsidRPr="00E731B0">
        <w:rPr>
          <w:rFonts w:ascii="Arial" w:hAnsi="Arial" w:cs="Arial"/>
          <w:bCs/>
        </w:rPr>
        <w:t>, za zamjenika člana,</w:t>
      </w:r>
    </w:p>
    <w:p w:rsidR="00BB1EF4" w:rsidRPr="00E731B0" w:rsidRDefault="00BB1EF4" w:rsidP="00BB1EF4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</w:p>
    <w:p w:rsidR="00E731B0" w:rsidRPr="00884A4B" w:rsidRDefault="00E731B0" w:rsidP="00E731B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731B0" w:rsidRPr="00884A4B" w:rsidRDefault="00E731B0" w:rsidP="00BB1E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84A4B">
        <w:rPr>
          <w:rFonts w:ascii="Arial" w:hAnsi="Arial" w:cs="Arial"/>
          <w:b/>
          <w:bCs/>
        </w:rPr>
        <w:t>Članak 2.</w:t>
      </w:r>
    </w:p>
    <w:p w:rsidR="00E731B0" w:rsidRPr="00884A4B" w:rsidRDefault="00E731B0" w:rsidP="00E731B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84A4B">
        <w:rPr>
          <w:rFonts w:ascii="Arial" w:hAnsi="Arial" w:cs="Arial"/>
          <w:bCs/>
        </w:rPr>
        <w:tab/>
      </w:r>
      <w:r w:rsidRPr="00884A4B">
        <w:rPr>
          <w:rFonts w:ascii="Arial" w:hAnsi="Arial" w:cs="Arial"/>
        </w:rPr>
        <w:t>Ova Odluka stupa na snagu danom donošenja, a objavit će se u „Službenom glasniku Općine Gračac“</w:t>
      </w:r>
      <w:r>
        <w:rPr>
          <w:rFonts w:ascii="Arial" w:hAnsi="Arial" w:cs="Arial"/>
        </w:rPr>
        <w:t xml:space="preserve"> i na </w:t>
      </w:r>
      <w:r>
        <w:rPr>
          <w:rFonts w:ascii="Arial" w:hAnsi="Arial" w:cs="Arial"/>
          <w:iCs/>
        </w:rPr>
        <w:t>mrežnim stranicama</w:t>
      </w:r>
      <w:r w:rsidRPr="00884A4B">
        <w:rPr>
          <w:rFonts w:ascii="Arial" w:hAnsi="Arial" w:cs="Arial"/>
          <w:iCs/>
        </w:rPr>
        <w:t xml:space="preserve"> Općine Gračac </w:t>
      </w:r>
      <w:hyperlink r:id="rId7" w:history="1">
        <w:r w:rsidRPr="00884A4B">
          <w:rPr>
            <w:rStyle w:val="Hyperlink"/>
            <w:rFonts w:ascii="Arial" w:hAnsi="Arial" w:cs="Arial"/>
            <w:iCs/>
          </w:rPr>
          <w:t>www.gracac.hr</w:t>
        </w:r>
      </w:hyperlink>
      <w:r w:rsidRPr="00884A4B">
        <w:rPr>
          <w:rFonts w:ascii="Arial" w:hAnsi="Arial" w:cs="Arial"/>
          <w:iCs/>
        </w:rPr>
        <w:t xml:space="preserve">.  </w:t>
      </w:r>
    </w:p>
    <w:p w:rsidR="00E731B0" w:rsidRPr="00884A4B" w:rsidRDefault="00E731B0" w:rsidP="00E731B0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31B0" w:rsidRPr="00884A4B" w:rsidRDefault="00E731B0" w:rsidP="00E731B0">
      <w:pPr>
        <w:jc w:val="right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 xml:space="preserve">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84A4B">
        <w:rPr>
          <w:rFonts w:ascii="Arial" w:hAnsi="Arial" w:cs="Arial"/>
          <w:b/>
        </w:rPr>
        <w:t>PREDSJEDNIK:</w:t>
      </w:r>
    </w:p>
    <w:p w:rsidR="00E731B0" w:rsidRDefault="00E731B0" w:rsidP="00E731B0">
      <w:pPr>
        <w:jc w:val="right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 xml:space="preserve">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Pr="00884A4B">
        <w:rPr>
          <w:rFonts w:ascii="Arial" w:hAnsi="Arial" w:cs="Arial"/>
          <w:b/>
        </w:rPr>
        <w:t>Tadija Šišić, dipl. iur.</w:t>
      </w:r>
    </w:p>
    <w:sectPr w:rsidR="00E731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A489A"/>
    <w:multiLevelType w:val="hybridMultilevel"/>
    <w:tmpl w:val="19E60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5B"/>
    <w:rsid w:val="001840CE"/>
    <w:rsid w:val="003D50B1"/>
    <w:rsid w:val="008113B4"/>
    <w:rsid w:val="008204AA"/>
    <w:rsid w:val="009308CA"/>
    <w:rsid w:val="00B34E5B"/>
    <w:rsid w:val="00BB1EF4"/>
    <w:rsid w:val="00E7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aliases w:val="uvlaka 2 Char"/>
    <w:basedOn w:val="DefaultParagraphFont"/>
    <w:link w:val="BodyTextIndent2"/>
    <w:semiHidden/>
    <w:locked/>
    <w:rsid w:val="00E731B0"/>
    <w:rPr>
      <w:b/>
      <w:sz w:val="24"/>
    </w:rPr>
  </w:style>
  <w:style w:type="paragraph" w:styleId="BodyTextIndent2">
    <w:name w:val="Body Text Indent 2"/>
    <w:aliases w:val="uvlaka 2"/>
    <w:basedOn w:val="Normal"/>
    <w:link w:val="BodyTextIndent2Char"/>
    <w:semiHidden/>
    <w:unhideWhenUsed/>
    <w:rsid w:val="00E731B0"/>
    <w:pPr>
      <w:ind w:firstLine="720"/>
      <w:jc w:val="both"/>
    </w:pPr>
    <w:rPr>
      <w:rFonts w:asciiTheme="minorHAnsi" w:eastAsiaTheme="minorHAnsi" w:hAnsiTheme="minorHAnsi" w:cstheme="minorBidi"/>
      <w:b/>
      <w:szCs w:val="22"/>
      <w:lang w:val="en-US"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E731B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Emphasis">
    <w:name w:val="Emphasis"/>
    <w:basedOn w:val="DefaultParagraphFont"/>
    <w:uiPriority w:val="20"/>
    <w:qFormat/>
    <w:rsid w:val="00E731B0"/>
    <w:rPr>
      <w:i/>
      <w:iCs/>
    </w:rPr>
  </w:style>
  <w:style w:type="character" w:styleId="Hyperlink">
    <w:name w:val="Hyperlink"/>
    <w:basedOn w:val="DefaultParagraphFont"/>
    <w:uiPriority w:val="99"/>
    <w:unhideWhenUsed/>
    <w:rsid w:val="00E731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3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aliases w:val="uvlaka 2 Char"/>
    <w:basedOn w:val="DefaultParagraphFont"/>
    <w:link w:val="BodyTextIndent2"/>
    <w:semiHidden/>
    <w:locked/>
    <w:rsid w:val="00E731B0"/>
    <w:rPr>
      <w:b/>
      <w:sz w:val="24"/>
    </w:rPr>
  </w:style>
  <w:style w:type="paragraph" w:styleId="BodyTextIndent2">
    <w:name w:val="Body Text Indent 2"/>
    <w:aliases w:val="uvlaka 2"/>
    <w:basedOn w:val="Normal"/>
    <w:link w:val="BodyTextIndent2Char"/>
    <w:semiHidden/>
    <w:unhideWhenUsed/>
    <w:rsid w:val="00E731B0"/>
    <w:pPr>
      <w:ind w:firstLine="720"/>
      <w:jc w:val="both"/>
    </w:pPr>
    <w:rPr>
      <w:rFonts w:asciiTheme="minorHAnsi" w:eastAsiaTheme="minorHAnsi" w:hAnsiTheme="minorHAnsi" w:cstheme="minorBidi"/>
      <w:b/>
      <w:szCs w:val="22"/>
      <w:lang w:val="en-US"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E731B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Emphasis">
    <w:name w:val="Emphasis"/>
    <w:basedOn w:val="DefaultParagraphFont"/>
    <w:uiPriority w:val="20"/>
    <w:qFormat/>
    <w:rsid w:val="00E731B0"/>
    <w:rPr>
      <w:i/>
      <w:iCs/>
    </w:rPr>
  </w:style>
  <w:style w:type="character" w:styleId="Hyperlink">
    <w:name w:val="Hyperlink"/>
    <w:basedOn w:val="DefaultParagraphFont"/>
    <w:uiPriority w:val="99"/>
    <w:unhideWhenUsed/>
    <w:rsid w:val="00E731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2021-04-01T06:22:00Z</cp:lastPrinted>
  <dcterms:created xsi:type="dcterms:W3CDTF">2021-03-16T07:51:00Z</dcterms:created>
  <dcterms:modified xsi:type="dcterms:W3CDTF">2021-04-01T06:22:00Z</dcterms:modified>
</cp:coreProperties>
</file>