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01907" w14:textId="3ACD0EB7" w:rsidR="008F421F" w:rsidRPr="00A73005" w:rsidRDefault="008F421F" w:rsidP="008F421F">
      <w:pPr>
        <w:rPr>
          <w:rFonts w:cs="Times New Roman"/>
        </w:rPr>
      </w:pPr>
      <w:bookmarkStart w:id="0" w:name="_GoBack"/>
      <w:bookmarkEnd w:id="0"/>
    </w:p>
    <w:p w14:paraId="67BA4EE8" w14:textId="7171FE9C" w:rsidR="008F421F" w:rsidRPr="00A73005" w:rsidRDefault="008F421F" w:rsidP="008F421F">
      <w:pPr>
        <w:rPr>
          <w:rFonts w:cs="Times New Roman"/>
        </w:rPr>
      </w:pPr>
    </w:p>
    <w:p w14:paraId="43931B8E" w14:textId="77777777" w:rsidR="008F421F" w:rsidRPr="00A73005" w:rsidRDefault="008F421F" w:rsidP="008F421F">
      <w:pPr>
        <w:jc w:val="center"/>
        <w:rPr>
          <w:rFonts w:cs="Times New Roman"/>
          <w:b/>
          <w:sz w:val="52"/>
        </w:rPr>
      </w:pPr>
      <w:r w:rsidRPr="00A73005">
        <w:rPr>
          <w:rFonts w:cs="Times New Roman"/>
          <w:b/>
          <w:sz w:val="52"/>
        </w:rPr>
        <w:t>PLAN DJELOVANJA CIVILNE ZAŠTITE</w:t>
      </w:r>
    </w:p>
    <w:p w14:paraId="7D94E003" w14:textId="5DE64C68" w:rsidR="008F421F" w:rsidRPr="00A73005" w:rsidRDefault="008F421F" w:rsidP="008F421F">
      <w:pPr>
        <w:jc w:val="center"/>
        <w:rPr>
          <w:rFonts w:cs="Times New Roman"/>
          <w:b/>
          <w:sz w:val="52"/>
        </w:rPr>
      </w:pPr>
      <w:r w:rsidRPr="00A73005">
        <w:rPr>
          <w:rFonts w:cs="Times New Roman"/>
          <w:b/>
          <w:sz w:val="52"/>
        </w:rPr>
        <w:t>OPĆINA GRAČAC</w:t>
      </w:r>
    </w:p>
    <w:p w14:paraId="115C357B" w14:textId="0ADED3B4" w:rsidR="008F421F" w:rsidRPr="00A73005" w:rsidRDefault="008F421F" w:rsidP="008F421F">
      <w:pPr>
        <w:rPr>
          <w:rFonts w:cs="Times New Roman"/>
          <w:noProof/>
        </w:rPr>
      </w:pPr>
    </w:p>
    <w:p w14:paraId="216C675A" w14:textId="77777777" w:rsidR="008F421F" w:rsidRPr="00A73005" w:rsidRDefault="008F421F" w:rsidP="008F421F">
      <w:pPr>
        <w:jc w:val="left"/>
        <w:rPr>
          <w:rFonts w:cs="Times New Roman"/>
        </w:rPr>
      </w:pPr>
    </w:p>
    <w:p w14:paraId="197C5932" w14:textId="470A13FA" w:rsidR="008F421F" w:rsidRPr="00A73005" w:rsidRDefault="008F421F" w:rsidP="008F421F">
      <w:pPr>
        <w:jc w:val="center"/>
        <w:rPr>
          <w:rFonts w:cs="Times New Roman"/>
          <w:noProof/>
        </w:rPr>
      </w:pPr>
      <w:r w:rsidRPr="00A73005">
        <w:rPr>
          <w:rFonts w:cs="Times New Roman"/>
          <w:noProof/>
          <w:lang w:eastAsia="hr-HR"/>
        </w:rPr>
        <w:drawing>
          <wp:inline distT="0" distB="0" distL="0" distR="0" wp14:anchorId="68AD34BC" wp14:editId="57CD051C">
            <wp:extent cx="2443869" cy="3105150"/>
            <wp:effectExtent l="0" t="0" r="0" b="0"/>
            <wp:docPr id="4" name="Slika 4" descr="Image result for opÄina graÄa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pÄina graÄac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823" cy="3124151"/>
                    </a:xfrm>
                    <a:prstGeom prst="rect">
                      <a:avLst/>
                    </a:prstGeom>
                    <a:noFill/>
                    <a:ln>
                      <a:noFill/>
                    </a:ln>
                  </pic:spPr>
                </pic:pic>
              </a:graphicData>
            </a:graphic>
          </wp:inline>
        </w:drawing>
      </w:r>
    </w:p>
    <w:p w14:paraId="52769EC4" w14:textId="783ED423" w:rsidR="008F421F" w:rsidRPr="00A73005" w:rsidRDefault="008F421F" w:rsidP="008F421F">
      <w:pPr>
        <w:jc w:val="left"/>
        <w:rPr>
          <w:rFonts w:cs="Times New Roman"/>
          <w:b/>
          <w:szCs w:val="24"/>
        </w:rPr>
      </w:pPr>
    </w:p>
    <w:p w14:paraId="1D5D2B18" w14:textId="1A4AEC3F" w:rsidR="00394ED3" w:rsidRPr="00A73005" w:rsidRDefault="00394ED3" w:rsidP="008F421F">
      <w:pPr>
        <w:jc w:val="left"/>
        <w:rPr>
          <w:rFonts w:cs="Times New Roman"/>
          <w:b/>
          <w:szCs w:val="24"/>
        </w:rPr>
      </w:pPr>
    </w:p>
    <w:p w14:paraId="4755ED06" w14:textId="77777777" w:rsidR="00394ED3" w:rsidRPr="00A73005" w:rsidRDefault="00394ED3" w:rsidP="008F421F">
      <w:pPr>
        <w:jc w:val="left"/>
        <w:rPr>
          <w:rFonts w:cs="Times New Roman"/>
          <w:b/>
          <w:szCs w:val="24"/>
        </w:rPr>
      </w:pPr>
    </w:p>
    <w:p w14:paraId="2BB5A99C" w14:textId="7D6EA587" w:rsidR="008F421F" w:rsidRPr="00A73005" w:rsidRDefault="00444196" w:rsidP="008F421F">
      <w:pPr>
        <w:jc w:val="center"/>
        <w:rPr>
          <w:rFonts w:cs="Times New Roman"/>
          <w:bCs/>
          <w:szCs w:val="24"/>
        </w:rPr>
      </w:pPr>
      <w:r>
        <w:rPr>
          <w:rFonts w:cs="Times New Roman"/>
          <w:bCs/>
          <w:szCs w:val="24"/>
        </w:rPr>
        <w:t>Rujan</w:t>
      </w:r>
      <w:r w:rsidR="008F421F" w:rsidRPr="00A73005">
        <w:rPr>
          <w:rFonts w:cs="Times New Roman"/>
          <w:bCs/>
          <w:szCs w:val="24"/>
        </w:rPr>
        <w:t>,  2022.</w:t>
      </w:r>
    </w:p>
    <w:p w14:paraId="3D4188D4" w14:textId="162B050F" w:rsidR="008F421F" w:rsidRPr="00A73005" w:rsidRDefault="008F421F" w:rsidP="008F421F">
      <w:pPr>
        <w:rPr>
          <w:rFonts w:cs="Times New Roman"/>
          <w:highlight w:val="yellow"/>
        </w:rPr>
      </w:pPr>
    </w:p>
    <w:p w14:paraId="0B6DD456" w14:textId="0F77B073" w:rsidR="008F421F" w:rsidRPr="00A73005" w:rsidRDefault="008F421F" w:rsidP="008F421F">
      <w:pPr>
        <w:rPr>
          <w:rFonts w:cs="Times New Roman"/>
          <w:highlight w:val="yellow"/>
        </w:rPr>
      </w:pPr>
    </w:p>
    <w:p w14:paraId="7DB8F102" w14:textId="3B02D3A3" w:rsidR="008F421F" w:rsidRPr="00A73005" w:rsidRDefault="008F421F" w:rsidP="008F421F">
      <w:pPr>
        <w:rPr>
          <w:rFonts w:cs="Times New Roman"/>
          <w:highlight w:val="yellow"/>
        </w:rPr>
      </w:pPr>
    </w:p>
    <w:p w14:paraId="522279DC" w14:textId="77777777" w:rsidR="00C22CE8" w:rsidRDefault="00C22CE8" w:rsidP="008F421F">
      <w:pPr>
        <w:rPr>
          <w:rFonts w:cs="Times New Roman"/>
          <w:highlight w:val="yellow"/>
        </w:rPr>
        <w:sectPr w:rsidR="00C22CE8" w:rsidSect="00C507E3">
          <w:headerReference w:type="default" r:id="rId9"/>
          <w:footerReference w:type="default" r:id="rId10"/>
          <w:headerReference w:type="first" r:id="rId11"/>
          <w:pgSz w:w="11906" w:h="16838"/>
          <w:pgMar w:top="1418" w:right="1418" w:bottom="1418" w:left="1418" w:header="709" w:footer="709" w:gutter="0"/>
          <w:cols w:space="708"/>
          <w:titlePg/>
          <w:docGrid w:linePitch="360"/>
        </w:sectPr>
      </w:pPr>
    </w:p>
    <w:p w14:paraId="2A095874" w14:textId="77777777" w:rsidR="008F421F" w:rsidRPr="00A73005" w:rsidRDefault="008F421F" w:rsidP="008F421F">
      <w:pPr>
        <w:rPr>
          <w:rFonts w:cs="Times New Roman"/>
          <w:highlight w:val="yellow"/>
        </w:rPr>
      </w:pPr>
    </w:p>
    <w:sdt>
      <w:sdtPr>
        <w:rPr>
          <w:rFonts w:ascii="Times New Roman" w:eastAsiaTheme="minorHAnsi" w:hAnsi="Times New Roman" w:cs="Times New Roman"/>
          <w:b w:val="0"/>
          <w:bCs w:val="0"/>
          <w:color w:val="auto"/>
          <w:sz w:val="22"/>
          <w:szCs w:val="22"/>
          <w:highlight w:val="yellow"/>
          <w:lang w:val="hr-HR" w:eastAsia="en-US"/>
        </w:rPr>
        <w:id w:val="1562441729"/>
        <w:docPartObj>
          <w:docPartGallery w:val="Table of Contents"/>
          <w:docPartUnique/>
        </w:docPartObj>
      </w:sdtPr>
      <w:sdtEndPr>
        <w:rPr>
          <w:noProof/>
        </w:rPr>
      </w:sdtEndPr>
      <w:sdtContent>
        <w:p w14:paraId="62346500" w14:textId="77777777" w:rsidR="00A33CF1" w:rsidRPr="005730FE" w:rsidRDefault="00A33CF1" w:rsidP="005730FE">
          <w:pPr>
            <w:pStyle w:val="TOCNaslov"/>
            <w:spacing w:before="0" w:line="276" w:lineRule="auto"/>
            <w:rPr>
              <w:rFonts w:ascii="Times New Roman" w:hAnsi="Times New Roman" w:cs="Times New Roman"/>
              <w:color w:val="auto"/>
              <w:sz w:val="22"/>
              <w:szCs w:val="22"/>
            </w:rPr>
          </w:pPr>
          <w:r w:rsidRPr="005730FE">
            <w:rPr>
              <w:rFonts w:ascii="Times New Roman" w:hAnsi="Times New Roman" w:cs="Times New Roman"/>
              <w:color w:val="auto"/>
              <w:sz w:val="22"/>
              <w:szCs w:val="22"/>
            </w:rPr>
            <w:t>Sadržaj</w:t>
          </w:r>
        </w:p>
        <w:p w14:paraId="46029EFB" w14:textId="11C588E7" w:rsidR="005730FE" w:rsidRPr="005730FE" w:rsidRDefault="00E32A66"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r w:rsidRPr="005730FE">
            <w:rPr>
              <w:rFonts w:ascii="Times New Roman" w:hAnsi="Times New Roman" w:cs="Times New Roman"/>
              <w:b w:val="0"/>
              <w:sz w:val="22"/>
            </w:rPr>
            <w:fldChar w:fldCharType="begin"/>
          </w:r>
          <w:r w:rsidR="00A33CF1" w:rsidRPr="005730FE">
            <w:rPr>
              <w:rFonts w:ascii="Times New Roman" w:hAnsi="Times New Roman" w:cs="Times New Roman"/>
              <w:b w:val="0"/>
              <w:sz w:val="22"/>
            </w:rPr>
            <w:instrText xml:space="preserve"> TOC \o "1-4" \h \z \u </w:instrText>
          </w:r>
          <w:r w:rsidRPr="005730FE">
            <w:rPr>
              <w:rFonts w:ascii="Times New Roman" w:hAnsi="Times New Roman" w:cs="Times New Roman"/>
              <w:b w:val="0"/>
              <w:sz w:val="22"/>
            </w:rPr>
            <w:fldChar w:fldCharType="separate"/>
          </w:r>
          <w:hyperlink w:anchor="_Toc110614798" w:history="1">
            <w:r w:rsidR="005730FE" w:rsidRPr="005730FE">
              <w:rPr>
                <w:rStyle w:val="Hiperveza"/>
                <w:rFonts w:ascii="Times New Roman" w:hAnsi="Times New Roman" w:cs="Times New Roman"/>
                <w:noProof/>
                <w:sz w:val="22"/>
              </w:rPr>
              <w:t>I.</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OPĆI DIO</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_Toc110614798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w:t>
            </w:r>
            <w:r w:rsidR="005730FE" w:rsidRPr="005730FE">
              <w:rPr>
                <w:rFonts w:ascii="Times New Roman" w:hAnsi="Times New Roman" w:cs="Times New Roman"/>
                <w:noProof/>
                <w:webHidden/>
                <w:sz w:val="22"/>
              </w:rPr>
              <w:fldChar w:fldCharType="end"/>
            </w:r>
          </w:hyperlink>
        </w:p>
        <w:p w14:paraId="6D99E69C" w14:textId="5A50E981"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799" w:history="1">
            <w:r w:rsidR="005730FE" w:rsidRPr="005730FE">
              <w:rPr>
                <w:rStyle w:val="Hiperveza"/>
                <w:rFonts w:ascii="Times New Roman" w:hAnsi="Times New Roman" w:cs="Times New Roman"/>
                <w:noProof/>
                <w:sz w:val="22"/>
              </w:rPr>
              <w:t>1.</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OPIS PODRUČJA ODGOVORNOSTI NOSITELJA IZRADE PLANA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_Toc110614799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4430F04C" w14:textId="62BEB4CD"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00" w:history="1">
            <w:r w:rsidR="005730FE" w:rsidRPr="005730FE">
              <w:rPr>
                <w:rStyle w:val="Hiperveza"/>
                <w:rFonts w:ascii="Times New Roman" w:hAnsi="Times New Roman" w:cs="Times New Roman"/>
                <w:noProof/>
                <w:sz w:val="22"/>
              </w:rPr>
              <w:t>1.1.</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PODRUČJE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247F76BE" w14:textId="16ED569D"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01" w:history="1">
            <w:r w:rsidR="005730FE" w:rsidRPr="005730FE">
              <w:rPr>
                <w:rStyle w:val="Hiperveza"/>
                <w:rFonts w:ascii="Times New Roman" w:hAnsi="Times New Roman" w:cs="Times New Roman"/>
                <w:noProof/>
                <w:sz w:val="22"/>
              </w:rPr>
              <w:t>1.1.1. Ukupna površina područja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48FB166A" w14:textId="5A8C6E4D"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02" w:history="1">
            <w:r w:rsidR="005730FE" w:rsidRPr="005730FE">
              <w:rPr>
                <w:rStyle w:val="Hiperveza"/>
                <w:rFonts w:ascii="Times New Roman" w:hAnsi="Times New Roman" w:cs="Times New Roman"/>
                <w:noProof/>
                <w:sz w:val="22"/>
              </w:rPr>
              <w:t>1.1.2. Rijeke, jezera, dužina obale mora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6397AD9B" w14:textId="69D1ADF4"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03" w:history="1">
            <w:r w:rsidR="005730FE" w:rsidRPr="005730FE">
              <w:rPr>
                <w:rStyle w:val="Hiperveza"/>
                <w:rFonts w:ascii="Times New Roman" w:hAnsi="Times New Roman" w:cs="Times New Roman"/>
                <w:noProof/>
                <w:sz w:val="22"/>
              </w:rPr>
              <w:t>1.1.3.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Otoci (nastanjeni, nenastanjeni, broj i ukupna površina)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4CEC0FFD" w14:textId="53097A3F"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04" w:history="1">
            <w:r w:rsidR="005730FE" w:rsidRPr="005730FE">
              <w:rPr>
                <w:rStyle w:val="Hiperveza"/>
                <w:rFonts w:ascii="Times New Roman" w:hAnsi="Times New Roman" w:cs="Times New Roman"/>
                <w:noProof/>
                <w:sz w:val="22"/>
              </w:rPr>
              <w:t>1.1.4.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Planinski masivi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w:t>
            </w:r>
            <w:r w:rsidR="005730FE" w:rsidRPr="005730FE">
              <w:rPr>
                <w:rFonts w:ascii="Times New Roman" w:hAnsi="Times New Roman" w:cs="Times New Roman"/>
                <w:noProof/>
                <w:webHidden/>
                <w:sz w:val="22"/>
              </w:rPr>
              <w:fldChar w:fldCharType="end"/>
            </w:r>
          </w:hyperlink>
        </w:p>
        <w:p w14:paraId="172E4058" w14:textId="45B35DC6"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05" w:history="1">
            <w:r w:rsidR="005730FE" w:rsidRPr="005730FE">
              <w:rPr>
                <w:rStyle w:val="Hiperveza"/>
                <w:rFonts w:ascii="Times New Roman" w:hAnsi="Times New Roman" w:cs="Times New Roman"/>
                <w:noProof/>
                <w:sz w:val="22"/>
              </w:rPr>
              <w:t>1.1.5.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Ostale geografsko – klimatske karakteristike (reljef, hidrološki, geološki, pedološki i meteorološki pokazatelji)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11</w:t>
            </w:r>
            <w:r w:rsidR="005730FE" w:rsidRPr="005730FE">
              <w:rPr>
                <w:rFonts w:ascii="Times New Roman" w:hAnsi="Times New Roman" w:cs="Times New Roman"/>
                <w:noProof/>
                <w:webHidden/>
                <w:sz w:val="22"/>
              </w:rPr>
              <w:fldChar w:fldCharType="end"/>
            </w:r>
          </w:hyperlink>
        </w:p>
        <w:p w14:paraId="646724DE" w14:textId="501EEDCD"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06" w:history="1">
            <w:r w:rsidR="005730FE" w:rsidRPr="005730FE">
              <w:rPr>
                <w:rStyle w:val="Hiperveza"/>
                <w:rFonts w:ascii="Times New Roman" w:hAnsi="Times New Roman" w:cs="Times New Roman"/>
                <w:noProof/>
                <w:sz w:val="22"/>
              </w:rPr>
              <w:t>1.1.5.1.</w:t>
            </w:r>
            <w:r w:rsidR="005730FE" w:rsidRPr="005730FE">
              <w:rPr>
                <w:rFonts w:ascii="Times New Roman" w:hAnsi="Times New Roman" w:cs="Times New Roman"/>
                <w:noProof/>
                <w:sz w:val="22"/>
              </w:rPr>
              <w:tab/>
            </w:r>
            <w:r w:rsidR="005730FE" w:rsidRPr="005730FE">
              <w:rPr>
                <w:rStyle w:val="Hiperveza"/>
                <w:rFonts w:ascii="Times New Roman" w:hAnsi="Times New Roman" w:cs="Times New Roman"/>
                <w:noProof/>
                <w:sz w:val="22"/>
              </w:rPr>
              <w:t>Reljef</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11</w:t>
            </w:r>
            <w:r w:rsidR="005730FE" w:rsidRPr="005730FE">
              <w:rPr>
                <w:rFonts w:ascii="Times New Roman" w:hAnsi="Times New Roman" w:cs="Times New Roman"/>
                <w:noProof/>
                <w:webHidden/>
                <w:sz w:val="22"/>
              </w:rPr>
              <w:fldChar w:fldCharType="end"/>
            </w:r>
          </w:hyperlink>
        </w:p>
        <w:p w14:paraId="63FE3BA0" w14:textId="29E575E7"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07" w:history="1">
            <w:r w:rsidR="005730FE" w:rsidRPr="005730FE">
              <w:rPr>
                <w:rStyle w:val="Hiperveza"/>
                <w:rFonts w:ascii="Times New Roman" w:hAnsi="Times New Roman" w:cs="Times New Roman"/>
                <w:noProof/>
                <w:sz w:val="22"/>
              </w:rPr>
              <w:t>1.1.5.2.</w:t>
            </w:r>
            <w:r w:rsidR="005730FE" w:rsidRPr="005730FE">
              <w:rPr>
                <w:rFonts w:ascii="Times New Roman" w:hAnsi="Times New Roman" w:cs="Times New Roman"/>
                <w:noProof/>
                <w:sz w:val="22"/>
              </w:rPr>
              <w:tab/>
            </w:r>
            <w:r w:rsidR="005730FE" w:rsidRPr="005730FE">
              <w:rPr>
                <w:rStyle w:val="Hiperveza"/>
                <w:rFonts w:ascii="Times New Roman" w:hAnsi="Times New Roman" w:cs="Times New Roman"/>
                <w:noProof/>
                <w:sz w:val="22"/>
              </w:rPr>
              <w:t>Hidrološki pokazatelji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11</w:t>
            </w:r>
            <w:r w:rsidR="005730FE" w:rsidRPr="005730FE">
              <w:rPr>
                <w:rFonts w:ascii="Times New Roman" w:hAnsi="Times New Roman" w:cs="Times New Roman"/>
                <w:noProof/>
                <w:webHidden/>
                <w:sz w:val="22"/>
              </w:rPr>
              <w:fldChar w:fldCharType="end"/>
            </w:r>
          </w:hyperlink>
        </w:p>
        <w:p w14:paraId="2B42674E" w14:textId="24F85626"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08" w:history="1">
            <w:r w:rsidR="005730FE" w:rsidRPr="005730FE">
              <w:rPr>
                <w:rStyle w:val="Hiperveza"/>
                <w:rFonts w:ascii="Times New Roman" w:hAnsi="Times New Roman" w:cs="Times New Roman"/>
                <w:noProof/>
                <w:sz w:val="22"/>
              </w:rPr>
              <w:t>1.1.5.3.</w:t>
            </w:r>
            <w:r w:rsidR="005730FE" w:rsidRPr="005730FE">
              <w:rPr>
                <w:rFonts w:ascii="Times New Roman" w:hAnsi="Times New Roman" w:cs="Times New Roman"/>
                <w:noProof/>
                <w:sz w:val="22"/>
              </w:rPr>
              <w:tab/>
            </w:r>
            <w:r w:rsidR="005730FE" w:rsidRPr="005730FE">
              <w:rPr>
                <w:rStyle w:val="Hiperveza"/>
                <w:rFonts w:ascii="Times New Roman" w:hAnsi="Times New Roman" w:cs="Times New Roman"/>
                <w:noProof/>
                <w:sz w:val="22"/>
              </w:rPr>
              <w:t>Geološki pokazatelji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11</w:t>
            </w:r>
            <w:r w:rsidR="005730FE" w:rsidRPr="005730FE">
              <w:rPr>
                <w:rFonts w:ascii="Times New Roman" w:hAnsi="Times New Roman" w:cs="Times New Roman"/>
                <w:noProof/>
                <w:webHidden/>
                <w:sz w:val="22"/>
              </w:rPr>
              <w:fldChar w:fldCharType="end"/>
            </w:r>
          </w:hyperlink>
        </w:p>
        <w:p w14:paraId="2D81F0AE" w14:textId="116EEE35"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09" w:history="1">
            <w:r w:rsidR="005730FE" w:rsidRPr="005730FE">
              <w:rPr>
                <w:rStyle w:val="Hiperveza"/>
                <w:rFonts w:ascii="Times New Roman" w:hAnsi="Times New Roman" w:cs="Times New Roman"/>
                <w:noProof/>
                <w:sz w:val="22"/>
              </w:rPr>
              <w:t>1.1.5.4.</w:t>
            </w:r>
            <w:r w:rsidR="005730FE" w:rsidRPr="005730FE">
              <w:rPr>
                <w:rFonts w:ascii="Times New Roman" w:hAnsi="Times New Roman" w:cs="Times New Roman"/>
                <w:noProof/>
                <w:sz w:val="22"/>
              </w:rPr>
              <w:tab/>
            </w:r>
            <w:r w:rsidR="005730FE" w:rsidRPr="005730FE">
              <w:rPr>
                <w:rStyle w:val="Hiperveza"/>
                <w:rFonts w:ascii="Times New Roman" w:hAnsi="Times New Roman" w:cs="Times New Roman"/>
                <w:noProof/>
                <w:sz w:val="22"/>
              </w:rPr>
              <w:t>Pedološki pokazatelji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_Toc110614809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11</w:t>
            </w:r>
            <w:r w:rsidR="005730FE" w:rsidRPr="005730FE">
              <w:rPr>
                <w:rFonts w:ascii="Times New Roman" w:hAnsi="Times New Roman" w:cs="Times New Roman"/>
                <w:noProof/>
                <w:webHidden/>
                <w:sz w:val="22"/>
              </w:rPr>
              <w:fldChar w:fldCharType="end"/>
            </w:r>
          </w:hyperlink>
        </w:p>
        <w:p w14:paraId="6CFB18C7" w14:textId="54CA98A5"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10" w:history="1">
            <w:r w:rsidR="005730FE" w:rsidRPr="005730FE">
              <w:rPr>
                <w:rStyle w:val="Hiperveza"/>
                <w:rFonts w:ascii="Times New Roman" w:hAnsi="Times New Roman" w:cs="Times New Roman"/>
                <w:noProof/>
                <w:sz w:val="22"/>
              </w:rPr>
              <w:t>1.1.5.5.</w:t>
            </w:r>
            <w:r w:rsidR="005730FE" w:rsidRPr="005730FE">
              <w:rPr>
                <w:rFonts w:ascii="Times New Roman" w:hAnsi="Times New Roman" w:cs="Times New Roman"/>
                <w:noProof/>
                <w:sz w:val="22"/>
              </w:rPr>
              <w:tab/>
            </w:r>
            <w:r w:rsidR="005730FE" w:rsidRPr="005730FE">
              <w:rPr>
                <w:rStyle w:val="Hiperveza"/>
                <w:rFonts w:ascii="Times New Roman" w:hAnsi="Times New Roman" w:cs="Times New Roman"/>
                <w:noProof/>
                <w:sz w:val="22"/>
              </w:rPr>
              <w:t>Meteorološki pokazatelji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12</w:t>
            </w:r>
            <w:r w:rsidR="005730FE" w:rsidRPr="005730FE">
              <w:rPr>
                <w:rFonts w:ascii="Times New Roman" w:hAnsi="Times New Roman" w:cs="Times New Roman"/>
                <w:noProof/>
                <w:webHidden/>
                <w:sz w:val="22"/>
              </w:rPr>
              <w:fldChar w:fldCharType="end"/>
            </w:r>
          </w:hyperlink>
        </w:p>
        <w:p w14:paraId="77F274C3" w14:textId="3DA2879E"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11" w:history="1">
            <w:r w:rsidR="005730FE" w:rsidRPr="005730FE">
              <w:rPr>
                <w:rStyle w:val="Hiperveza"/>
                <w:rFonts w:ascii="Times New Roman" w:hAnsi="Times New Roman" w:cs="Times New Roman"/>
                <w:noProof/>
                <w:sz w:val="22"/>
              </w:rPr>
              <w:t>1.1.6.</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Površina minski sumnjivog područja, ako postoji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12</w:t>
            </w:r>
            <w:r w:rsidR="005730FE" w:rsidRPr="005730FE">
              <w:rPr>
                <w:rFonts w:ascii="Times New Roman" w:hAnsi="Times New Roman" w:cs="Times New Roman"/>
                <w:noProof/>
                <w:webHidden/>
                <w:sz w:val="22"/>
              </w:rPr>
              <w:fldChar w:fldCharType="end"/>
            </w:r>
          </w:hyperlink>
        </w:p>
        <w:p w14:paraId="2B766164" w14:textId="58A327C1"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12" w:history="1">
            <w:r w:rsidR="005730FE" w:rsidRPr="005730FE">
              <w:rPr>
                <w:rStyle w:val="Hiperveza"/>
                <w:rFonts w:ascii="Times New Roman" w:hAnsi="Times New Roman" w:cs="Times New Roman"/>
                <w:noProof/>
                <w:sz w:val="22"/>
              </w:rPr>
              <w:t>1.1.7.</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Površina obuhvaćena klizištima, ako  postoji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12</w:t>
            </w:r>
            <w:r w:rsidR="005730FE" w:rsidRPr="005730FE">
              <w:rPr>
                <w:rFonts w:ascii="Times New Roman" w:hAnsi="Times New Roman" w:cs="Times New Roman"/>
                <w:noProof/>
                <w:webHidden/>
                <w:sz w:val="22"/>
              </w:rPr>
              <w:fldChar w:fldCharType="end"/>
            </w:r>
          </w:hyperlink>
        </w:p>
        <w:p w14:paraId="7782F93D" w14:textId="7D7B8354"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13" w:history="1">
            <w:r w:rsidR="005730FE" w:rsidRPr="005730FE">
              <w:rPr>
                <w:rStyle w:val="Hiperveza"/>
                <w:rFonts w:ascii="Times New Roman" w:hAnsi="Times New Roman" w:cs="Times New Roman"/>
                <w:noProof/>
                <w:sz w:val="22"/>
              </w:rPr>
              <w:t>1.1.8.</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Zemljovid potresnih područja na području Općine Gračac</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12</w:t>
            </w:r>
            <w:r w:rsidR="005730FE" w:rsidRPr="005730FE">
              <w:rPr>
                <w:rFonts w:ascii="Times New Roman" w:hAnsi="Times New Roman" w:cs="Times New Roman"/>
                <w:noProof/>
                <w:webHidden/>
                <w:sz w:val="22"/>
              </w:rPr>
              <w:fldChar w:fldCharType="end"/>
            </w:r>
          </w:hyperlink>
        </w:p>
        <w:p w14:paraId="76A09709" w14:textId="1ACD93AC"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14" w:history="1">
            <w:r w:rsidR="005730FE" w:rsidRPr="005730FE">
              <w:rPr>
                <w:rStyle w:val="Hiperveza"/>
                <w:rFonts w:ascii="Times New Roman" w:hAnsi="Times New Roman" w:cs="Times New Roman"/>
                <w:noProof/>
                <w:sz w:val="22"/>
              </w:rPr>
              <w:t>1.2.</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STANOVNIŠTVO</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13</w:t>
            </w:r>
            <w:r w:rsidR="005730FE" w:rsidRPr="005730FE">
              <w:rPr>
                <w:rFonts w:ascii="Times New Roman" w:hAnsi="Times New Roman" w:cs="Times New Roman"/>
                <w:noProof/>
                <w:webHidden/>
                <w:sz w:val="22"/>
              </w:rPr>
              <w:fldChar w:fldCharType="end"/>
            </w:r>
          </w:hyperlink>
        </w:p>
        <w:p w14:paraId="09CF3A78" w14:textId="1F87E59F"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15" w:history="1">
            <w:r w:rsidR="005730FE" w:rsidRPr="005730FE">
              <w:rPr>
                <w:rStyle w:val="Hiperveza"/>
                <w:rFonts w:ascii="Times New Roman" w:hAnsi="Times New Roman" w:cs="Times New Roman"/>
                <w:noProof/>
                <w:sz w:val="22"/>
              </w:rPr>
              <w:t>1.2.1. Broj stanovnika/ zaposlenih/ nezaposlenih/ umirovljenika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13</w:t>
            </w:r>
            <w:r w:rsidR="005730FE" w:rsidRPr="005730FE">
              <w:rPr>
                <w:rFonts w:ascii="Times New Roman" w:hAnsi="Times New Roman" w:cs="Times New Roman"/>
                <w:noProof/>
                <w:webHidden/>
                <w:sz w:val="22"/>
              </w:rPr>
              <w:fldChar w:fldCharType="end"/>
            </w:r>
          </w:hyperlink>
        </w:p>
        <w:p w14:paraId="6E02CD5B" w14:textId="5A0CA0B0"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16" w:history="1">
            <w:r w:rsidR="005730FE" w:rsidRPr="005730FE">
              <w:rPr>
                <w:rStyle w:val="Hiperveza"/>
                <w:rFonts w:ascii="Times New Roman" w:hAnsi="Times New Roman" w:cs="Times New Roman"/>
                <w:noProof/>
                <w:sz w:val="22"/>
              </w:rPr>
              <w:t>1.2.2. Broj i kategorije osoba s invaliditetom i posebnim potrebama (ranjive skupine)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14</w:t>
            </w:r>
            <w:r w:rsidR="005730FE" w:rsidRPr="005730FE">
              <w:rPr>
                <w:rFonts w:ascii="Times New Roman" w:hAnsi="Times New Roman" w:cs="Times New Roman"/>
                <w:noProof/>
                <w:webHidden/>
                <w:sz w:val="22"/>
              </w:rPr>
              <w:fldChar w:fldCharType="end"/>
            </w:r>
          </w:hyperlink>
        </w:p>
        <w:p w14:paraId="7C8D0C00" w14:textId="774F8EAF"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17" w:history="1">
            <w:r w:rsidR="005730FE" w:rsidRPr="005730FE">
              <w:rPr>
                <w:rStyle w:val="Hiperveza"/>
                <w:rFonts w:ascii="Times New Roman" w:hAnsi="Times New Roman" w:cs="Times New Roman"/>
                <w:noProof/>
                <w:sz w:val="22"/>
              </w:rPr>
              <w:t>1.2.3.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Pokazatelji u odnosu na kategorije stanovništva/ zaposlenika planiranih za evakuiranje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14</w:t>
            </w:r>
            <w:r w:rsidR="005730FE" w:rsidRPr="005730FE">
              <w:rPr>
                <w:rFonts w:ascii="Times New Roman" w:hAnsi="Times New Roman" w:cs="Times New Roman"/>
                <w:noProof/>
                <w:webHidden/>
                <w:sz w:val="22"/>
              </w:rPr>
              <w:fldChar w:fldCharType="end"/>
            </w:r>
          </w:hyperlink>
        </w:p>
        <w:p w14:paraId="4A12443A" w14:textId="1D52B5E3"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18" w:history="1">
            <w:r w:rsidR="005730FE" w:rsidRPr="005730FE">
              <w:rPr>
                <w:rStyle w:val="Hiperveza"/>
                <w:rFonts w:ascii="Times New Roman" w:hAnsi="Times New Roman" w:cs="Times New Roman"/>
                <w:noProof/>
                <w:sz w:val="22"/>
              </w:rPr>
              <w:t>1.2.4.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Gustoća naseljenosti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15</w:t>
            </w:r>
            <w:r w:rsidR="005730FE" w:rsidRPr="005730FE">
              <w:rPr>
                <w:rFonts w:ascii="Times New Roman" w:hAnsi="Times New Roman" w:cs="Times New Roman"/>
                <w:noProof/>
                <w:webHidden/>
                <w:sz w:val="22"/>
              </w:rPr>
              <w:fldChar w:fldCharType="end"/>
            </w:r>
          </w:hyperlink>
        </w:p>
        <w:p w14:paraId="39D03206" w14:textId="30B59FE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19" w:history="1">
            <w:r w:rsidR="005730FE" w:rsidRPr="005730FE">
              <w:rPr>
                <w:rStyle w:val="Hiperveza"/>
                <w:rFonts w:ascii="Times New Roman" w:hAnsi="Times New Roman" w:cs="Times New Roman"/>
                <w:noProof/>
                <w:sz w:val="22"/>
              </w:rPr>
              <w:t>1.3.</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MATERIJALNA, KULTURNA I PRIRODNA DOBRA TE OKOLIŠ</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_Toc110614819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16</w:t>
            </w:r>
            <w:r w:rsidR="005730FE" w:rsidRPr="005730FE">
              <w:rPr>
                <w:rFonts w:ascii="Times New Roman" w:hAnsi="Times New Roman" w:cs="Times New Roman"/>
                <w:noProof/>
                <w:webHidden/>
                <w:sz w:val="22"/>
              </w:rPr>
              <w:fldChar w:fldCharType="end"/>
            </w:r>
          </w:hyperlink>
        </w:p>
        <w:p w14:paraId="031BD891" w14:textId="37430FFE"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20" w:history="1">
            <w:r w:rsidR="005730FE" w:rsidRPr="005730FE">
              <w:rPr>
                <w:rStyle w:val="Hiperveza"/>
                <w:rFonts w:ascii="Times New Roman" w:hAnsi="Times New Roman" w:cs="Times New Roman"/>
                <w:noProof/>
                <w:sz w:val="22"/>
              </w:rPr>
              <w:t>1.3.1. Kulturna i prirodna dobra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16</w:t>
            </w:r>
            <w:r w:rsidR="005730FE" w:rsidRPr="005730FE">
              <w:rPr>
                <w:rFonts w:ascii="Times New Roman" w:hAnsi="Times New Roman" w:cs="Times New Roman"/>
                <w:noProof/>
                <w:webHidden/>
                <w:sz w:val="22"/>
              </w:rPr>
              <w:fldChar w:fldCharType="end"/>
            </w:r>
          </w:hyperlink>
        </w:p>
        <w:p w14:paraId="5E4FD19F" w14:textId="2C1C36E5"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21" w:history="1">
            <w:r w:rsidR="005730FE" w:rsidRPr="005730FE">
              <w:rPr>
                <w:rStyle w:val="Hiperveza"/>
                <w:rFonts w:ascii="Times New Roman" w:hAnsi="Times New Roman" w:cs="Times New Roman"/>
                <w:noProof/>
                <w:sz w:val="22"/>
              </w:rPr>
              <w:t>1.3.2. Zaštićena područja prirode, šumske površine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16</w:t>
            </w:r>
            <w:r w:rsidR="005730FE" w:rsidRPr="005730FE">
              <w:rPr>
                <w:rFonts w:ascii="Times New Roman" w:hAnsi="Times New Roman" w:cs="Times New Roman"/>
                <w:noProof/>
                <w:webHidden/>
                <w:sz w:val="22"/>
              </w:rPr>
              <w:fldChar w:fldCharType="end"/>
            </w:r>
          </w:hyperlink>
        </w:p>
        <w:p w14:paraId="37299B47" w14:textId="05B1E959"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2" w:history="1">
            <w:r w:rsidR="005730FE" w:rsidRPr="005730FE">
              <w:rPr>
                <w:rStyle w:val="Hiperveza"/>
                <w:rFonts w:ascii="Times New Roman" w:hAnsi="Times New Roman" w:cs="Times New Roman"/>
                <w:noProof/>
                <w:sz w:val="22"/>
              </w:rPr>
              <w:t>1.3.3.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Vodoopskrbni objekti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17</w:t>
            </w:r>
            <w:r w:rsidR="005730FE" w:rsidRPr="005730FE">
              <w:rPr>
                <w:rFonts w:ascii="Times New Roman" w:hAnsi="Times New Roman" w:cs="Times New Roman"/>
                <w:noProof/>
                <w:webHidden/>
                <w:sz w:val="22"/>
              </w:rPr>
              <w:fldChar w:fldCharType="end"/>
            </w:r>
          </w:hyperlink>
        </w:p>
        <w:p w14:paraId="5236CD75" w14:textId="05E8B55F"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3" w:history="1">
            <w:r w:rsidR="005730FE" w:rsidRPr="005730FE">
              <w:rPr>
                <w:rStyle w:val="Hiperveza"/>
                <w:rFonts w:ascii="Times New Roman" w:hAnsi="Times New Roman" w:cs="Times New Roman"/>
                <w:noProof/>
                <w:sz w:val="22"/>
              </w:rPr>
              <w:t>1.3.4.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Poljoprivredne površine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20</w:t>
            </w:r>
            <w:r w:rsidR="005730FE" w:rsidRPr="005730FE">
              <w:rPr>
                <w:rFonts w:ascii="Times New Roman" w:hAnsi="Times New Roman" w:cs="Times New Roman"/>
                <w:noProof/>
                <w:webHidden/>
                <w:sz w:val="22"/>
              </w:rPr>
              <w:fldChar w:fldCharType="end"/>
            </w:r>
          </w:hyperlink>
        </w:p>
        <w:p w14:paraId="1B74D31A" w14:textId="3391CA34"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4" w:history="1">
            <w:r w:rsidR="005730FE" w:rsidRPr="005730FE">
              <w:rPr>
                <w:rStyle w:val="Hiperveza"/>
                <w:rFonts w:ascii="Times New Roman" w:hAnsi="Times New Roman" w:cs="Times New Roman"/>
                <w:noProof/>
                <w:sz w:val="22"/>
              </w:rPr>
              <w:t>1.3.5.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Industrijski i drugi gospodarski objekti i područja postrojenja, te njihove tehnološke karakteristike i smještaj i posebnosti u odnosu na naselja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20</w:t>
            </w:r>
            <w:r w:rsidR="005730FE" w:rsidRPr="005730FE">
              <w:rPr>
                <w:rFonts w:ascii="Times New Roman" w:hAnsi="Times New Roman" w:cs="Times New Roman"/>
                <w:noProof/>
                <w:webHidden/>
                <w:sz w:val="22"/>
              </w:rPr>
              <w:fldChar w:fldCharType="end"/>
            </w:r>
          </w:hyperlink>
        </w:p>
        <w:p w14:paraId="6BD35EDD" w14:textId="01CA6DFD"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5" w:history="1">
            <w:r w:rsidR="005730FE" w:rsidRPr="005730FE">
              <w:rPr>
                <w:rStyle w:val="Hiperveza"/>
                <w:rFonts w:ascii="Times New Roman" w:hAnsi="Times New Roman" w:cs="Times New Roman"/>
                <w:noProof/>
                <w:sz w:val="22"/>
              </w:rPr>
              <w:t>1.3.6.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Stambeni, poslovni, sportski, vjerski i kulturni objekti u kojima boravi i  može biti ugrožen veliki broj ljudi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22</w:t>
            </w:r>
            <w:r w:rsidR="005730FE" w:rsidRPr="005730FE">
              <w:rPr>
                <w:rFonts w:ascii="Times New Roman" w:hAnsi="Times New Roman" w:cs="Times New Roman"/>
                <w:noProof/>
                <w:webHidden/>
                <w:sz w:val="22"/>
              </w:rPr>
              <w:fldChar w:fldCharType="end"/>
            </w:r>
          </w:hyperlink>
        </w:p>
        <w:p w14:paraId="26EB3CFF" w14:textId="310E37F6"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6" w:history="1">
            <w:r w:rsidR="005730FE" w:rsidRPr="005730FE">
              <w:rPr>
                <w:rStyle w:val="Hiperveza"/>
                <w:rFonts w:ascii="Times New Roman" w:hAnsi="Times New Roman" w:cs="Times New Roman"/>
                <w:noProof/>
                <w:sz w:val="22"/>
              </w:rPr>
              <w:t>1.3.7.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Kapaciteti i drugi objekti za sklanjanje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22</w:t>
            </w:r>
            <w:r w:rsidR="005730FE" w:rsidRPr="005730FE">
              <w:rPr>
                <w:rFonts w:ascii="Times New Roman" w:hAnsi="Times New Roman" w:cs="Times New Roman"/>
                <w:noProof/>
                <w:webHidden/>
                <w:sz w:val="22"/>
              </w:rPr>
              <w:fldChar w:fldCharType="end"/>
            </w:r>
          </w:hyperlink>
        </w:p>
        <w:p w14:paraId="298FCE17" w14:textId="7F3AEE76"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7" w:history="1">
            <w:r w:rsidR="005730FE" w:rsidRPr="005730FE">
              <w:rPr>
                <w:rStyle w:val="Hiperveza"/>
                <w:rFonts w:ascii="Times New Roman" w:hAnsi="Times New Roman" w:cs="Times New Roman"/>
                <w:noProof/>
                <w:sz w:val="22"/>
              </w:rPr>
              <w:t>1.3.8.</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Kapaciteti za zbrinjavanje (smještajni, sanitarni uvjeti i kapaciteti za pripremu hrane)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22</w:t>
            </w:r>
            <w:r w:rsidR="005730FE" w:rsidRPr="005730FE">
              <w:rPr>
                <w:rFonts w:ascii="Times New Roman" w:hAnsi="Times New Roman" w:cs="Times New Roman"/>
                <w:noProof/>
                <w:webHidden/>
                <w:sz w:val="22"/>
              </w:rPr>
              <w:fldChar w:fldCharType="end"/>
            </w:r>
          </w:hyperlink>
        </w:p>
        <w:p w14:paraId="0CE21ED3" w14:textId="334FEDC3"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28" w:history="1">
            <w:r w:rsidR="005730FE" w:rsidRPr="005730FE">
              <w:rPr>
                <w:rStyle w:val="Hiperveza"/>
                <w:rFonts w:ascii="Times New Roman" w:hAnsi="Times New Roman" w:cs="Times New Roman"/>
                <w:noProof/>
                <w:sz w:val="22"/>
              </w:rPr>
              <w:t>1.3.9.</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Zdravstveni kapaciteti (javni i privatni)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22</w:t>
            </w:r>
            <w:r w:rsidR="005730FE" w:rsidRPr="005730FE">
              <w:rPr>
                <w:rFonts w:ascii="Times New Roman" w:hAnsi="Times New Roman" w:cs="Times New Roman"/>
                <w:noProof/>
                <w:webHidden/>
                <w:sz w:val="22"/>
              </w:rPr>
              <w:fldChar w:fldCharType="end"/>
            </w:r>
          </w:hyperlink>
        </w:p>
        <w:p w14:paraId="59C54FA8" w14:textId="7260409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29" w:history="1">
            <w:r w:rsidR="005730FE" w:rsidRPr="005730FE">
              <w:rPr>
                <w:rStyle w:val="Hiperveza"/>
                <w:rFonts w:ascii="Times New Roman" w:hAnsi="Times New Roman" w:cs="Times New Roman"/>
                <w:noProof/>
                <w:sz w:val="22"/>
              </w:rPr>
              <w:t>1.4.</w:t>
            </w:r>
            <w:r w:rsidR="005730FE" w:rsidRPr="005730FE">
              <w:rPr>
                <w:rFonts w:ascii="Times New Roman" w:eastAsiaTheme="minorEastAsia" w:hAnsi="Times New Roman" w:cs="Times New Roman"/>
                <w:noProof/>
                <w:sz w:val="22"/>
                <w:lang w:eastAsia="hr-HR"/>
              </w:rPr>
              <w:tab/>
            </w:r>
            <w:r w:rsidR="005730FE" w:rsidRPr="005730FE">
              <w:rPr>
                <w:rStyle w:val="Hiperveza"/>
                <w:rFonts w:ascii="Times New Roman" w:hAnsi="Times New Roman" w:cs="Times New Roman"/>
                <w:noProof/>
                <w:sz w:val="22"/>
              </w:rPr>
              <w:t>PROMETNO-TEHNOLOŠKA INFRASTRUKTURA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_Toc110614829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23</w:t>
            </w:r>
            <w:r w:rsidR="005730FE" w:rsidRPr="005730FE">
              <w:rPr>
                <w:rFonts w:ascii="Times New Roman" w:hAnsi="Times New Roman" w:cs="Times New Roman"/>
                <w:noProof/>
                <w:webHidden/>
                <w:sz w:val="22"/>
              </w:rPr>
              <w:fldChar w:fldCharType="end"/>
            </w:r>
          </w:hyperlink>
        </w:p>
        <w:p w14:paraId="018DB30E" w14:textId="2107A25C"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30" w:history="1">
            <w:r w:rsidR="005730FE" w:rsidRPr="005730FE">
              <w:rPr>
                <w:rStyle w:val="Hiperveza"/>
                <w:rFonts w:ascii="Times New Roman" w:hAnsi="Times New Roman" w:cs="Times New Roman"/>
                <w:noProof/>
                <w:sz w:val="22"/>
              </w:rPr>
              <w:t>1.4.1. Cestovna i željeznička infrastruktura te plovni putovi na unutarnjim vodama i moru</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23</w:t>
            </w:r>
            <w:r w:rsidR="005730FE" w:rsidRPr="005730FE">
              <w:rPr>
                <w:rFonts w:ascii="Times New Roman" w:hAnsi="Times New Roman" w:cs="Times New Roman"/>
                <w:noProof/>
                <w:webHidden/>
                <w:sz w:val="22"/>
              </w:rPr>
              <w:fldChar w:fldCharType="end"/>
            </w:r>
          </w:hyperlink>
        </w:p>
        <w:p w14:paraId="341ADD74" w14:textId="45DAB606" w:rsidR="005730FE" w:rsidRPr="005730FE" w:rsidRDefault="00213393" w:rsidP="005730FE">
          <w:pPr>
            <w:pStyle w:val="Sadraj3"/>
            <w:tabs>
              <w:tab w:val="right" w:leader="dot" w:pos="9062"/>
            </w:tabs>
            <w:spacing w:after="0" w:line="276" w:lineRule="auto"/>
            <w:rPr>
              <w:rFonts w:ascii="Times New Roman" w:eastAsiaTheme="minorEastAsia" w:hAnsi="Times New Roman" w:cs="Times New Roman"/>
              <w:noProof/>
              <w:sz w:val="22"/>
              <w:lang w:eastAsia="hr-HR"/>
            </w:rPr>
          </w:pPr>
          <w:hyperlink w:anchor="_Toc110614831" w:history="1">
            <w:r w:rsidR="005730FE" w:rsidRPr="005730FE">
              <w:rPr>
                <w:rStyle w:val="Hiperveza"/>
                <w:rFonts w:ascii="Times New Roman" w:hAnsi="Times New Roman" w:cs="Times New Roman"/>
                <w:noProof/>
                <w:sz w:val="22"/>
              </w:rPr>
              <w:t>1.4.2. Zračne luke, morske luke otvorene za međunarodni promet i luke otvorene za domaći promet, luke unutarnjih voda (riječne) te prometna čvorišta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25</w:t>
            </w:r>
            <w:r w:rsidR="005730FE" w:rsidRPr="005730FE">
              <w:rPr>
                <w:rFonts w:ascii="Times New Roman" w:hAnsi="Times New Roman" w:cs="Times New Roman"/>
                <w:noProof/>
                <w:webHidden/>
                <w:sz w:val="22"/>
              </w:rPr>
              <w:fldChar w:fldCharType="end"/>
            </w:r>
          </w:hyperlink>
        </w:p>
        <w:p w14:paraId="05AE7BEB" w14:textId="057715A7"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2" w:history="1">
            <w:r w:rsidR="005730FE" w:rsidRPr="005730FE">
              <w:rPr>
                <w:rStyle w:val="Hiperveza"/>
                <w:rFonts w:ascii="Times New Roman" w:hAnsi="Times New Roman" w:cs="Times New Roman"/>
                <w:noProof/>
                <w:sz w:val="22"/>
              </w:rPr>
              <w:t>1.4.3.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Mostovi, vijadukti i tuneli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25</w:t>
            </w:r>
            <w:r w:rsidR="005730FE" w:rsidRPr="005730FE">
              <w:rPr>
                <w:rFonts w:ascii="Times New Roman" w:hAnsi="Times New Roman" w:cs="Times New Roman"/>
                <w:noProof/>
                <w:webHidden/>
                <w:sz w:val="22"/>
              </w:rPr>
              <w:fldChar w:fldCharType="end"/>
            </w:r>
          </w:hyperlink>
        </w:p>
        <w:p w14:paraId="11D49E02" w14:textId="33EED587"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3" w:history="1">
            <w:r w:rsidR="005730FE" w:rsidRPr="005730FE">
              <w:rPr>
                <w:rStyle w:val="Hiperveza"/>
                <w:rFonts w:ascii="Times New Roman" w:hAnsi="Times New Roman" w:cs="Times New Roman"/>
                <w:noProof/>
                <w:sz w:val="22"/>
              </w:rPr>
              <w:t>1.4.4.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Dalekovodi i transformatorske stanice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25</w:t>
            </w:r>
            <w:r w:rsidR="005730FE" w:rsidRPr="005730FE">
              <w:rPr>
                <w:rFonts w:ascii="Times New Roman" w:hAnsi="Times New Roman" w:cs="Times New Roman"/>
                <w:noProof/>
                <w:webHidden/>
                <w:sz w:val="22"/>
              </w:rPr>
              <w:fldChar w:fldCharType="end"/>
            </w:r>
          </w:hyperlink>
        </w:p>
        <w:p w14:paraId="24BE7454" w14:textId="48836E79"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4" w:history="1">
            <w:r w:rsidR="005730FE" w:rsidRPr="005730FE">
              <w:rPr>
                <w:rStyle w:val="Hiperveza"/>
                <w:rFonts w:ascii="Times New Roman" w:hAnsi="Times New Roman" w:cs="Times New Roman"/>
                <w:noProof/>
                <w:sz w:val="22"/>
              </w:rPr>
              <w:t>1.4.5.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Energetski sustavi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25</w:t>
            </w:r>
            <w:r w:rsidR="005730FE" w:rsidRPr="005730FE">
              <w:rPr>
                <w:rFonts w:ascii="Times New Roman" w:hAnsi="Times New Roman" w:cs="Times New Roman"/>
                <w:noProof/>
                <w:webHidden/>
                <w:sz w:val="22"/>
              </w:rPr>
              <w:fldChar w:fldCharType="end"/>
            </w:r>
          </w:hyperlink>
        </w:p>
        <w:p w14:paraId="3981822F" w14:textId="427A69B9"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5" w:history="1">
            <w:r w:rsidR="005730FE" w:rsidRPr="005730FE">
              <w:rPr>
                <w:rStyle w:val="Hiperveza"/>
                <w:rFonts w:ascii="Times New Roman" w:hAnsi="Times New Roman" w:cs="Times New Roman"/>
                <w:noProof/>
                <w:sz w:val="22"/>
              </w:rPr>
              <w:t>1.4.6.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Telekomunikacijski sustavi (lokacije GSM, FM radio i TV odašiljača)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26</w:t>
            </w:r>
            <w:r w:rsidR="005730FE" w:rsidRPr="005730FE">
              <w:rPr>
                <w:rFonts w:ascii="Times New Roman" w:hAnsi="Times New Roman" w:cs="Times New Roman"/>
                <w:noProof/>
                <w:webHidden/>
                <w:sz w:val="22"/>
              </w:rPr>
              <w:fldChar w:fldCharType="end"/>
            </w:r>
          </w:hyperlink>
        </w:p>
        <w:p w14:paraId="386C2818" w14:textId="29CEDB35"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6" w:history="1">
            <w:r w:rsidR="005730FE" w:rsidRPr="005730FE">
              <w:rPr>
                <w:rStyle w:val="Hiperveza"/>
                <w:rFonts w:ascii="Times New Roman" w:hAnsi="Times New Roman" w:cs="Times New Roman"/>
                <w:noProof/>
                <w:sz w:val="22"/>
              </w:rPr>
              <w:t>1.4.7.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Hidrotehnički sustavi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26</w:t>
            </w:r>
            <w:r w:rsidR="005730FE" w:rsidRPr="005730FE">
              <w:rPr>
                <w:rFonts w:ascii="Times New Roman" w:hAnsi="Times New Roman" w:cs="Times New Roman"/>
                <w:noProof/>
                <w:webHidden/>
                <w:sz w:val="22"/>
              </w:rPr>
              <w:fldChar w:fldCharType="end"/>
            </w:r>
          </w:hyperlink>
        </w:p>
        <w:p w14:paraId="284AE8CD" w14:textId="365880B4"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37" w:history="1">
            <w:r w:rsidR="005730FE" w:rsidRPr="005730FE">
              <w:rPr>
                <w:rStyle w:val="Hiperveza"/>
                <w:rFonts w:ascii="Times New Roman" w:hAnsi="Times New Roman" w:cs="Times New Roman"/>
                <w:noProof/>
                <w:sz w:val="22"/>
              </w:rPr>
              <w:t>1.4.8.</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Plinovodi, naftovodi i sl.</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27</w:t>
            </w:r>
            <w:r w:rsidR="005730FE" w:rsidRPr="005730FE">
              <w:rPr>
                <w:rFonts w:ascii="Times New Roman" w:hAnsi="Times New Roman" w:cs="Times New Roman"/>
                <w:noProof/>
                <w:webHidden/>
                <w:sz w:val="22"/>
              </w:rPr>
              <w:fldChar w:fldCharType="end"/>
            </w:r>
          </w:hyperlink>
        </w:p>
        <w:p w14:paraId="5CD1D045" w14:textId="168B0C7B"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38" w:history="1">
            <w:r w:rsidR="005730FE" w:rsidRPr="005730FE">
              <w:rPr>
                <w:rStyle w:val="Hiperveza"/>
                <w:rFonts w:ascii="Times New Roman" w:hAnsi="Times New Roman" w:cs="Times New Roman"/>
                <w:noProof/>
                <w:sz w:val="22"/>
              </w:rPr>
              <w:t>2.</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UPOZORAVANJE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28</w:t>
            </w:r>
            <w:r w:rsidR="005730FE" w:rsidRPr="005730FE">
              <w:rPr>
                <w:rFonts w:ascii="Times New Roman" w:hAnsi="Times New Roman" w:cs="Times New Roman"/>
                <w:noProof/>
                <w:webHidden/>
                <w:sz w:val="22"/>
              </w:rPr>
              <w:fldChar w:fldCharType="end"/>
            </w:r>
          </w:hyperlink>
        </w:p>
        <w:p w14:paraId="782FD210" w14:textId="081C7F83"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39" w:history="1">
            <w:r w:rsidR="005730FE" w:rsidRPr="005730FE">
              <w:rPr>
                <w:rStyle w:val="Hiperveza"/>
                <w:rFonts w:ascii="Times New Roman" w:hAnsi="Times New Roman" w:cs="Times New Roman"/>
                <w:noProof/>
                <w:sz w:val="22"/>
              </w:rPr>
              <w:t>2.1.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POSTUPAK PRIMANJA I PRENOŠENJA RANOG UPOZORAVANJA I NEPOSREDNE OPASNOSTI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_Toc110614839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28</w:t>
            </w:r>
            <w:r w:rsidR="005730FE" w:rsidRPr="005730FE">
              <w:rPr>
                <w:rFonts w:ascii="Times New Roman" w:hAnsi="Times New Roman" w:cs="Times New Roman"/>
                <w:noProof/>
                <w:webHidden/>
                <w:sz w:val="22"/>
              </w:rPr>
              <w:fldChar w:fldCharType="end"/>
            </w:r>
          </w:hyperlink>
        </w:p>
        <w:p w14:paraId="5D9A9856" w14:textId="6E7346CC"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40" w:history="1">
            <w:r w:rsidR="005730FE" w:rsidRPr="005730FE">
              <w:rPr>
                <w:rStyle w:val="Hiperveza"/>
                <w:rFonts w:ascii="Times New Roman" w:hAnsi="Times New Roman" w:cs="Times New Roman"/>
                <w:noProof/>
                <w:sz w:val="22"/>
              </w:rPr>
              <w:t>2.2.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POSTUPAK PRIMANJA I PRENOŠENJA OBAVIJESTI RANOG UPOZORAVANJA I NEPOSREDNE OPASNOSTI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29</w:t>
            </w:r>
            <w:r w:rsidR="005730FE" w:rsidRPr="005730FE">
              <w:rPr>
                <w:rFonts w:ascii="Times New Roman" w:hAnsi="Times New Roman" w:cs="Times New Roman"/>
                <w:noProof/>
                <w:webHidden/>
                <w:sz w:val="22"/>
              </w:rPr>
              <w:fldChar w:fldCharType="end"/>
            </w:r>
          </w:hyperlink>
        </w:p>
        <w:p w14:paraId="0ED30412" w14:textId="3879F82B" w:rsidR="005730FE" w:rsidRPr="005730FE" w:rsidRDefault="00213393" w:rsidP="005730FE">
          <w:pPr>
            <w:pStyle w:val="Sadraj2"/>
            <w:tabs>
              <w:tab w:val="right" w:leader="dot" w:pos="9062"/>
            </w:tabs>
            <w:spacing w:after="0" w:line="276" w:lineRule="auto"/>
            <w:rPr>
              <w:rFonts w:ascii="Times New Roman" w:eastAsiaTheme="minorEastAsia" w:hAnsi="Times New Roman" w:cs="Times New Roman"/>
              <w:noProof/>
              <w:sz w:val="22"/>
              <w:lang w:eastAsia="hr-HR"/>
            </w:rPr>
          </w:pPr>
          <w:hyperlink w:anchor="_Toc110614841" w:history="1">
            <w:r w:rsidR="005730FE" w:rsidRPr="005730FE">
              <w:rPr>
                <w:rStyle w:val="Hiperveza"/>
                <w:rFonts w:ascii="Times New Roman" w:hAnsi="Times New Roman" w:cs="Times New Roman"/>
                <w:noProof/>
                <w:sz w:val="22"/>
              </w:rPr>
              <w:t>2.3.</w:t>
            </w:r>
            <w:r w:rsidR="004E00D9">
              <w:rPr>
                <w:rStyle w:val="Hiperveza"/>
                <w:rFonts w:ascii="Times New Roman" w:hAnsi="Times New Roman" w:cs="Times New Roman"/>
                <w:noProof/>
                <w:sz w:val="22"/>
              </w:rPr>
              <w:t xml:space="preserve"> </w:t>
            </w:r>
            <w:r w:rsidR="005730FE" w:rsidRPr="005730FE">
              <w:rPr>
                <w:rStyle w:val="Hiperveza"/>
                <w:rFonts w:ascii="Times New Roman" w:hAnsi="Times New Roman" w:cs="Times New Roman"/>
                <w:noProof/>
                <w:sz w:val="22"/>
              </w:rPr>
              <w:t>NAČIN PRUŽANJA POMOĆI I ORGANIZACIJE SPAŠAVANJA I EVAKUACIJE RANJIVE SKUPINE STANOVNIŠTVA – OSOBA S INVALIDITETOM U VELIKOJ NESREĆI I KATASTROFI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31</w:t>
            </w:r>
            <w:r w:rsidR="005730FE" w:rsidRPr="005730FE">
              <w:rPr>
                <w:rFonts w:ascii="Times New Roman" w:hAnsi="Times New Roman" w:cs="Times New Roman"/>
                <w:noProof/>
                <w:webHidden/>
                <w:sz w:val="22"/>
              </w:rPr>
              <w:fldChar w:fldCharType="end"/>
            </w:r>
          </w:hyperlink>
        </w:p>
        <w:p w14:paraId="504FDE6F" w14:textId="16DA0864"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42" w:history="1">
            <w:r w:rsidR="005730FE" w:rsidRPr="005730FE">
              <w:rPr>
                <w:rStyle w:val="Hiperveza"/>
                <w:rFonts w:ascii="Times New Roman" w:hAnsi="Times New Roman" w:cs="Times New Roman"/>
                <w:noProof/>
                <w:sz w:val="22"/>
              </w:rPr>
              <w:t>3.</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PRIPRAVNOST</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38</w:t>
            </w:r>
            <w:r w:rsidR="005730FE" w:rsidRPr="005730FE">
              <w:rPr>
                <w:rFonts w:ascii="Times New Roman" w:hAnsi="Times New Roman" w:cs="Times New Roman"/>
                <w:noProof/>
                <w:webHidden/>
                <w:sz w:val="22"/>
              </w:rPr>
              <w:fldChar w:fldCharType="end"/>
            </w:r>
          </w:hyperlink>
        </w:p>
        <w:p w14:paraId="2315357F" w14:textId="3F5C6BF6"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43" w:history="1">
            <w:r w:rsidR="005730FE" w:rsidRPr="005730FE">
              <w:rPr>
                <w:rStyle w:val="Hiperveza"/>
                <w:rFonts w:ascii="Times New Roman" w:hAnsi="Times New Roman" w:cs="Times New Roman"/>
                <w:noProof/>
                <w:sz w:val="22"/>
              </w:rPr>
              <w:t>3.1.ORGANIZACIJA STAVLJANJA U PRIPRAVNOST SNAGA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38</w:t>
            </w:r>
            <w:r w:rsidR="005730FE" w:rsidRPr="005730FE">
              <w:rPr>
                <w:rFonts w:ascii="Times New Roman" w:hAnsi="Times New Roman" w:cs="Times New Roman"/>
                <w:noProof/>
                <w:webHidden/>
                <w:sz w:val="22"/>
              </w:rPr>
              <w:fldChar w:fldCharType="end"/>
            </w:r>
          </w:hyperlink>
        </w:p>
        <w:p w14:paraId="7FB2158F" w14:textId="3DA62DDA" w:rsidR="005730FE" w:rsidRPr="005730FE" w:rsidRDefault="00213393" w:rsidP="005730FE">
          <w:pPr>
            <w:pStyle w:val="Sadraj1"/>
            <w:tabs>
              <w:tab w:val="right" w:leader="dot" w:pos="9062"/>
            </w:tabs>
            <w:spacing w:after="0" w:line="276" w:lineRule="auto"/>
            <w:rPr>
              <w:rFonts w:ascii="Times New Roman" w:eastAsiaTheme="minorEastAsia" w:hAnsi="Times New Roman" w:cs="Times New Roman"/>
              <w:b w:val="0"/>
              <w:noProof/>
              <w:sz w:val="22"/>
              <w:lang w:eastAsia="hr-HR"/>
            </w:rPr>
          </w:pPr>
          <w:hyperlink w:anchor="_Toc110614844" w:history="1">
            <w:r w:rsidR="005730FE" w:rsidRPr="005730FE">
              <w:rPr>
                <w:rStyle w:val="Hiperveza"/>
                <w:rFonts w:ascii="Times New Roman" w:hAnsi="Times New Roman" w:cs="Times New Roman"/>
                <w:noProof/>
                <w:sz w:val="22"/>
              </w:rPr>
              <w:t>4. MOBILIZACIJA (AKTIVIRANJE) I NARASTANJE OPERATIVNIH SNAGA SUSTAVA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39</w:t>
            </w:r>
            <w:r w:rsidR="005730FE" w:rsidRPr="005730FE">
              <w:rPr>
                <w:rFonts w:ascii="Times New Roman" w:hAnsi="Times New Roman" w:cs="Times New Roman"/>
                <w:noProof/>
                <w:webHidden/>
                <w:sz w:val="22"/>
              </w:rPr>
              <w:fldChar w:fldCharType="end"/>
            </w:r>
          </w:hyperlink>
        </w:p>
        <w:p w14:paraId="6DF219A4" w14:textId="2FAC93C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45" w:history="1">
            <w:r w:rsidR="005730FE" w:rsidRPr="005730FE">
              <w:rPr>
                <w:rStyle w:val="Hiperveza"/>
                <w:rFonts w:ascii="Times New Roman" w:hAnsi="Times New Roman" w:cs="Times New Roman"/>
                <w:noProof/>
                <w:sz w:val="22"/>
              </w:rPr>
              <w:t>4.1.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POZIVANJE STOŽERA CIVILNE ZAŠTITE OPĆINE GRAČAC</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39</w:t>
            </w:r>
            <w:r w:rsidR="005730FE" w:rsidRPr="005730FE">
              <w:rPr>
                <w:rFonts w:ascii="Times New Roman" w:hAnsi="Times New Roman" w:cs="Times New Roman"/>
                <w:noProof/>
                <w:webHidden/>
                <w:sz w:val="22"/>
              </w:rPr>
              <w:fldChar w:fldCharType="end"/>
            </w:r>
          </w:hyperlink>
        </w:p>
        <w:p w14:paraId="7BCE8ACE" w14:textId="148F3F9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46" w:history="1">
            <w:r w:rsidR="005730FE" w:rsidRPr="005730FE">
              <w:rPr>
                <w:rStyle w:val="Hiperveza"/>
                <w:rFonts w:ascii="Times New Roman" w:hAnsi="Times New Roman" w:cs="Times New Roman"/>
                <w:noProof/>
                <w:sz w:val="22"/>
              </w:rPr>
              <w:t>4.2.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POZIVANJE DRUGIH OPERATIVNIH SNAGA OPĆINE GRAČAC</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40</w:t>
            </w:r>
            <w:r w:rsidR="005730FE" w:rsidRPr="005730FE">
              <w:rPr>
                <w:rFonts w:ascii="Times New Roman" w:hAnsi="Times New Roman" w:cs="Times New Roman"/>
                <w:noProof/>
                <w:webHidden/>
                <w:sz w:val="22"/>
              </w:rPr>
              <w:fldChar w:fldCharType="end"/>
            </w:r>
          </w:hyperlink>
        </w:p>
        <w:p w14:paraId="3DB00622" w14:textId="4CFB2219"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47" w:history="1">
            <w:r w:rsidR="005730FE" w:rsidRPr="005730FE">
              <w:rPr>
                <w:rStyle w:val="Hiperveza"/>
                <w:rFonts w:ascii="Times New Roman" w:hAnsi="Times New Roman" w:cs="Times New Roman"/>
                <w:noProof/>
                <w:sz w:val="22"/>
              </w:rPr>
              <w:t>4.2.1.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Postupak pozivanja pripadnika Postrojbi opće namjene (PON CZ)</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40</w:t>
            </w:r>
            <w:r w:rsidR="005730FE" w:rsidRPr="005730FE">
              <w:rPr>
                <w:rFonts w:ascii="Times New Roman" w:hAnsi="Times New Roman" w:cs="Times New Roman"/>
                <w:noProof/>
                <w:webHidden/>
                <w:sz w:val="22"/>
              </w:rPr>
              <w:fldChar w:fldCharType="end"/>
            </w:r>
          </w:hyperlink>
        </w:p>
        <w:p w14:paraId="24E82596" w14:textId="7B04D33D" w:rsidR="005730FE" w:rsidRPr="005730FE" w:rsidRDefault="00213393" w:rsidP="005730FE">
          <w:pPr>
            <w:pStyle w:val="Sadraj4"/>
            <w:tabs>
              <w:tab w:val="left" w:pos="1540"/>
              <w:tab w:val="right" w:leader="dot" w:pos="9062"/>
            </w:tabs>
            <w:spacing w:after="0" w:line="276" w:lineRule="auto"/>
            <w:rPr>
              <w:rFonts w:ascii="Times New Roman" w:hAnsi="Times New Roman" w:cs="Times New Roman"/>
              <w:noProof/>
              <w:sz w:val="22"/>
            </w:rPr>
          </w:pPr>
          <w:hyperlink w:anchor="_Toc110614848" w:history="1">
            <w:r w:rsidR="005730FE" w:rsidRPr="005730FE">
              <w:rPr>
                <w:rStyle w:val="Hiperveza"/>
                <w:rFonts w:ascii="Times New Roman" w:hAnsi="Times New Roman" w:cs="Times New Roman"/>
                <w:noProof/>
                <w:sz w:val="22"/>
              </w:rPr>
              <w:t>4.2.1.1.</w:t>
            </w:r>
            <w:r w:rsidR="004E00D9">
              <w:rPr>
                <w:rFonts w:ascii="Times New Roman" w:hAnsi="Times New Roman" w:cs="Times New Roman"/>
                <w:noProof/>
                <w:sz w:val="22"/>
              </w:rPr>
              <w:t xml:space="preserve"> </w:t>
            </w:r>
            <w:r w:rsidR="005730FE" w:rsidRPr="005730FE">
              <w:rPr>
                <w:rStyle w:val="Hiperveza"/>
                <w:rFonts w:ascii="Times New Roman" w:hAnsi="Times New Roman" w:cs="Times New Roman"/>
                <w:noProof/>
                <w:sz w:val="22"/>
              </w:rPr>
              <w:t>Organizacija prijema i povrata u stanje mirovanja pripadnika PON CZ</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41</w:t>
            </w:r>
            <w:r w:rsidR="005730FE" w:rsidRPr="005730FE">
              <w:rPr>
                <w:rFonts w:ascii="Times New Roman" w:hAnsi="Times New Roman" w:cs="Times New Roman"/>
                <w:noProof/>
                <w:webHidden/>
                <w:sz w:val="22"/>
              </w:rPr>
              <w:fldChar w:fldCharType="end"/>
            </w:r>
          </w:hyperlink>
        </w:p>
        <w:p w14:paraId="78F6C028" w14:textId="2DA8C029"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49" w:history="1">
            <w:r w:rsidR="005730FE" w:rsidRPr="005730FE">
              <w:rPr>
                <w:rStyle w:val="Hiperveza"/>
                <w:rFonts w:ascii="Times New Roman" w:hAnsi="Times New Roman" w:cs="Times New Roman"/>
                <w:noProof/>
                <w:sz w:val="22"/>
              </w:rPr>
              <w:t>4.2.2.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Postupak pozivanja povjerenika i zamjenika povjerenika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_Toc110614849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42</w:t>
            </w:r>
            <w:r w:rsidR="005730FE" w:rsidRPr="005730FE">
              <w:rPr>
                <w:rFonts w:ascii="Times New Roman" w:hAnsi="Times New Roman" w:cs="Times New Roman"/>
                <w:noProof/>
                <w:webHidden/>
                <w:sz w:val="22"/>
              </w:rPr>
              <w:fldChar w:fldCharType="end"/>
            </w:r>
          </w:hyperlink>
        </w:p>
        <w:p w14:paraId="2D36C87A" w14:textId="4C8B512F"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50" w:history="1">
            <w:r w:rsidR="005730FE" w:rsidRPr="005730FE">
              <w:rPr>
                <w:rStyle w:val="Hiperveza"/>
                <w:rFonts w:ascii="Times New Roman" w:hAnsi="Times New Roman" w:cs="Times New Roman"/>
                <w:noProof/>
                <w:sz w:val="22"/>
              </w:rPr>
              <w:t>4.2.3.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Postupak pozivanja pravnih osoba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43</w:t>
            </w:r>
            <w:r w:rsidR="005730FE" w:rsidRPr="005730FE">
              <w:rPr>
                <w:rFonts w:ascii="Times New Roman" w:hAnsi="Times New Roman" w:cs="Times New Roman"/>
                <w:noProof/>
                <w:webHidden/>
                <w:sz w:val="22"/>
              </w:rPr>
              <w:fldChar w:fldCharType="end"/>
            </w:r>
          </w:hyperlink>
        </w:p>
        <w:p w14:paraId="29B5B33C" w14:textId="45A62FDB"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1" w:history="1">
            <w:r w:rsidR="005730FE" w:rsidRPr="005730FE">
              <w:rPr>
                <w:rStyle w:val="Hiperveza"/>
                <w:rFonts w:ascii="Times New Roman" w:hAnsi="Times New Roman" w:cs="Times New Roman"/>
                <w:noProof/>
                <w:sz w:val="22"/>
              </w:rPr>
              <w:t>4.3.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NAČIN I UVJETI ZA OSTVARIVANJE MATERIJALNIH PRAVA MOBILIZIRANIH PRIPADNIKA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44</w:t>
            </w:r>
            <w:r w:rsidR="005730FE" w:rsidRPr="005730FE">
              <w:rPr>
                <w:rFonts w:ascii="Times New Roman" w:hAnsi="Times New Roman" w:cs="Times New Roman"/>
                <w:noProof/>
                <w:webHidden/>
                <w:sz w:val="22"/>
              </w:rPr>
              <w:fldChar w:fldCharType="end"/>
            </w:r>
          </w:hyperlink>
        </w:p>
        <w:p w14:paraId="3AA9C024" w14:textId="05DF452B"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2" w:history="1">
            <w:r w:rsidR="005730FE" w:rsidRPr="005730FE">
              <w:rPr>
                <w:rStyle w:val="Hiperveza"/>
                <w:rFonts w:ascii="Times New Roman" w:hAnsi="Times New Roman" w:cs="Times New Roman"/>
                <w:noProof/>
                <w:sz w:val="22"/>
              </w:rPr>
              <w:t>4.4.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AKTIVIRANJE I NARASTANJE OPERATIVNIH SNAGA SUSTAVA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46</w:t>
            </w:r>
            <w:r w:rsidR="005730FE" w:rsidRPr="005730FE">
              <w:rPr>
                <w:rFonts w:ascii="Times New Roman" w:hAnsi="Times New Roman" w:cs="Times New Roman"/>
                <w:noProof/>
                <w:webHidden/>
                <w:sz w:val="22"/>
              </w:rPr>
              <w:fldChar w:fldCharType="end"/>
            </w:r>
          </w:hyperlink>
        </w:p>
        <w:p w14:paraId="1D3CF986" w14:textId="316CFB7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3" w:history="1">
            <w:r w:rsidR="005730FE" w:rsidRPr="005730FE">
              <w:rPr>
                <w:rStyle w:val="Hiperveza"/>
                <w:rFonts w:ascii="Times New Roman" w:hAnsi="Times New Roman" w:cs="Times New Roman"/>
                <w:noProof/>
                <w:sz w:val="22"/>
              </w:rPr>
              <w:t>4.5.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AKTIVIRANJE SNAGA HIJERARHIJSKI VIŠE RAZINE SUSTAVA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47</w:t>
            </w:r>
            <w:r w:rsidR="005730FE" w:rsidRPr="005730FE">
              <w:rPr>
                <w:rFonts w:ascii="Times New Roman" w:hAnsi="Times New Roman" w:cs="Times New Roman"/>
                <w:noProof/>
                <w:webHidden/>
                <w:sz w:val="22"/>
              </w:rPr>
              <w:fldChar w:fldCharType="end"/>
            </w:r>
          </w:hyperlink>
        </w:p>
        <w:p w14:paraId="473D585B" w14:textId="7D2025DB"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54" w:history="1">
            <w:r w:rsidR="005730FE" w:rsidRPr="005730FE">
              <w:rPr>
                <w:rStyle w:val="Hiperveza"/>
                <w:rFonts w:ascii="Times New Roman" w:hAnsi="Times New Roman" w:cs="Times New Roman"/>
                <w:noProof/>
                <w:sz w:val="22"/>
              </w:rPr>
              <w:t>5.</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GRAFIČKI DIO</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48</w:t>
            </w:r>
            <w:r w:rsidR="005730FE" w:rsidRPr="005730FE">
              <w:rPr>
                <w:rFonts w:ascii="Times New Roman" w:hAnsi="Times New Roman" w:cs="Times New Roman"/>
                <w:noProof/>
                <w:webHidden/>
                <w:sz w:val="22"/>
              </w:rPr>
              <w:fldChar w:fldCharType="end"/>
            </w:r>
          </w:hyperlink>
        </w:p>
        <w:p w14:paraId="17736A43" w14:textId="26FD7FC8"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55" w:history="1">
            <w:r w:rsidR="005730FE" w:rsidRPr="005730FE">
              <w:rPr>
                <w:rStyle w:val="Hiperveza"/>
                <w:rFonts w:ascii="Times New Roman" w:hAnsi="Times New Roman" w:cs="Times New Roman"/>
                <w:noProof/>
                <w:sz w:val="22"/>
              </w:rPr>
              <w:t>II.</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POSEBNI DIO</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49</w:t>
            </w:r>
            <w:r w:rsidR="005730FE" w:rsidRPr="005730FE">
              <w:rPr>
                <w:rFonts w:ascii="Times New Roman" w:hAnsi="Times New Roman" w:cs="Times New Roman"/>
                <w:noProof/>
                <w:webHidden/>
                <w:sz w:val="22"/>
              </w:rPr>
              <w:fldChar w:fldCharType="end"/>
            </w:r>
          </w:hyperlink>
        </w:p>
        <w:p w14:paraId="41C03F97" w14:textId="5D1D383B"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56" w:history="1">
            <w:r w:rsidR="005730FE" w:rsidRPr="005730FE">
              <w:rPr>
                <w:rStyle w:val="Hiperveza"/>
                <w:rFonts w:ascii="Times New Roman" w:hAnsi="Times New Roman" w:cs="Times New Roman"/>
                <w:noProof/>
                <w:sz w:val="22"/>
              </w:rPr>
              <w:t>6.</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POTRES</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50</w:t>
            </w:r>
            <w:r w:rsidR="005730FE" w:rsidRPr="005730FE">
              <w:rPr>
                <w:rFonts w:ascii="Times New Roman" w:hAnsi="Times New Roman" w:cs="Times New Roman"/>
                <w:noProof/>
                <w:webHidden/>
                <w:sz w:val="22"/>
              </w:rPr>
              <w:fldChar w:fldCharType="end"/>
            </w:r>
          </w:hyperlink>
        </w:p>
        <w:p w14:paraId="075466FD" w14:textId="56A04C1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7" w:history="1">
            <w:r w:rsidR="005730FE" w:rsidRPr="005730FE">
              <w:rPr>
                <w:rStyle w:val="Hiperveza"/>
                <w:rFonts w:ascii="Times New Roman" w:hAnsi="Times New Roman" w:cs="Times New Roman"/>
                <w:noProof/>
                <w:sz w:val="22"/>
              </w:rPr>
              <w:t>6.1.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spašavanja i raščišćavanja, zadaće sudionika i operativnih snaga civilne zaštite koje raspolažu kapacitetima za spašavanje iz ruševina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50</w:t>
            </w:r>
            <w:r w:rsidR="005730FE" w:rsidRPr="005730FE">
              <w:rPr>
                <w:rFonts w:ascii="Times New Roman" w:hAnsi="Times New Roman" w:cs="Times New Roman"/>
                <w:noProof/>
                <w:webHidden/>
                <w:sz w:val="22"/>
              </w:rPr>
              <w:fldChar w:fldCharType="end"/>
            </w:r>
          </w:hyperlink>
        </w:p>
        <w:p w14:paraId="4BFFB74D" w14:textId="709DAF33"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8" w:history="1">
            <w:r w:rsidR="005730FE" w:rsidRPr="005730FE">
              <w:rPr>
                <w:rStyle w:val="Hiperveza"/>
                <w:rFonts w:ascii="Times New Roman" w:hAnsi="Times New Roman" w:cs="Times New Roman"/>
                <w:noProof/>
                <w:sz w:val="22"/>
              </w:rPr>
              <w:t>6.2.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zaštite objekata kritične infrastrukture i suradnja s pravnim osobama s ciljem osiguravanja kontinuiteta njihovog djelovanja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51</w:t>
            </w:r>
            <w:r w:rsidR="005730FE" w:rsidRPr="005730FE">
              <w:rPr>
                <w:rFonts w:ascii="Times New Roman" w:hAnsi="Times New Roman" w:cs="Times New Roman"/>
                <w:noProof/>
                <w:webHidden/>
                <w:sz w:val="22"/>
              </w:rPr>
              <w:fldChar w:fldCharType="end"/>
            </w:r>
          </w:hyperlink>
        </w:p>
        <w:p w14:paraId="2C27D213" w14:textId="1F8CBE5B"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59" w:history="1">
            <w:r w:rsidR="005730FE" w:rsidRPr="005730FE">
              <w:rPr>
                <w:rStyle w:val="Hiperveza"/>
                <w:rFonts w:ascii="Times New Roman" w:hAnsi="Times New Roman" w:cs="Times New Roman"/>
                <w:noProof/>
                <w:sz w:val="22"/>
              </w:rPr>
              <w:t>6.3.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gašenja požara (nositelji, zadaće, nadležnosti i usklađivanje)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_Toc110614859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53</w:t>
            </w:r>
            <w:r w:rsidR="005730FE" w:rsidRPr="005730FE">
              <w:rPr>
                <w:rFonts w:ascii="Times New Roman" w:hAnsi="Times New Roman" w:cs="Times New Roman"/>
                <w:noProof/>
                <w:webHidden/>
                <w:sz w:val="22"/>
              </w:rPr>
              <w:fldChar w:fldCharType="end"/>
            </w:r>
          </w:hyperlink>
        </w:p>
        <w:p w14:paraId="0EB2F939" w14:textId="439F9730"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0" w:history="1">
            <w:r w:rsidR="005730FE" w:rsidRPr="005730FE">
              <w:rPr>
                <w:rStyle w:val="Hiperveza"/>
                <w:rFonts w:ascii="Times New Roman" w:eastAsia="Times New Roman" w:hAnsi="Times New Roman" w:cs="Times New Roman"/>
                <w:noProof/>
                <w:sz w:val="22"/>
              </w:rPr>
              <w:t>6.4.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eastAsia="Times New Roman" w:hAnsi="Times New Roman" w:cs="Times New Roman"/>
                <w:noProof/>
                <w:sz w:val="22"/>
              </w:rPr>
              <w:t>Organizacija reguliranja prometa i osiguranja tijekom intervencija (pregled prioritetnih korisnika – u suradnji s policijom)</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54</w:t>
            </w:r>
            <w:r w:rsidR="005730FE" w:rsidRPr="005730FE">
              <w:rPr>
                <w:rFonts w:ascii="Times New Roman" w:hAnsi="Times New Roman" w:cs="Times New Roman"/>
                <w:noProof/>
                <w:webHidden/>
                <w:sz w:val="22"/>
              </w:rPr>
              <w:fldChar w:fldCharType="end"/>
            </w:r>
          </w:hyperlink>
        </w:p>
        <w:p w14:paraId="030FBCC7" w14:textId="680654C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1" w:history="1">
            <w:r w:rsidR="005730FE" w:rsidRPr="005730FE">
              <w:rPr>
                <w:rStyle w:val="Hiperveza"/>
                <w:rFonts w:ascii="Times New Roman" w:hAnsi="Times New Roman" w:cs="Times New Roman"/>
                <w:noProof/>
                <w:sz w:val="22"/>
              </w:rPr>
              <w:t>6.5.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pružanja medicinske pomoći i medicinskog zbrinjavanja (pregled pravnih osoba i redovnih službi, bolničkih, polikliničkih i ambulantnih kapaciteta, pregled ostalih kapaciteta – opreme, ljekarni, i dr. te utvrđivanje zadaća)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54</w:t>
            </w:r>
            <w:r w:rsidR="005730FE" w:rsidRPr="005730FE">
              <w:rPr>
                <w:rFonts w:ascii="Times New Roman" w:hAnsi="Times New Roman" w:cs="Times New Roman"/>
                <w:noProof/>
                <w:webHidden/>
                <w:sz w:val="22"/>
              </w:rPr>
              <w:fldChar w:fldCharType="end"/>
            </w:r>
          </w:hyperlink>
        </w:p>
        <w:p w14:paraId="0DC9D332" w14:textId="2280D3E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2" w:history="1">
            <w:r w:rsidR="005730FE" w:rsidRPr="005730FE">
              <w:rPr>
                <w:rStyle w:val="Hiperveza"/>
                <w:rFonts w:ascii="Times New Roman" w:hAnsi="Times New Roman" w:cs="Times New Roman"/>
                <w:noProof/>
                <w:sz w:val="22"/>
              </w:rPr>
              <w:t>6.6.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Organizaciju pružanja veterinarske pomoći (pregled pravnih osoba i redovnih službi, bolničkih, polikliničkih i ambulantnih kapaciteta, pregled ostalih kapaciteta – opreme, ljekarni, i dr. te utvrđivanje zadaća)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56</w:t>
            </w:r>
            <w:r w:rsidR="005730FE" w:rsidRPr="005730FE">
              <w:rPr>
                <w:rFonts w:ascii="Times New Roman" w:hAnsi="Times New Roman" w:cs="Times New Roman"/>
                <w:noProof/>
                <w:webHidden/>
                <w:sz w:val="22"/>
              </w:rPr>
              <w:fldChar w:fldCharType="end"/>
            </w:r>
          </w:hyperlink>
        </w:p>
        <w:p w14:paraId="12B7E1C9" w14:textId="7F2BD463"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3" w:history="1">
            <w:r w:rsidR="005730FE" w:rsidRPr="005730FE">
              <w:rPr>
                <w:rStyle w:val="Hiperveza"/>
                <w:rFonts w:ascii="Times New Roman" w:hAnsi="Times New Roman" w:cs="Times New Roman"/>
                <w:noProof/>
                <w:sz w:val="22"/>
              </w:rPr>
              <w:t>6.7.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Organizaciju provođenja evakuacije (pregled pravaca za evakuaciju građana i kretanje prioritetnih službi spašavanja kao i površina za prihvat stanovništva i postavljanje šatorskih naselja)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57</w:t>
            </w:r>
            <w:r w:rsidR="005730FE" w:rsidRPr="005730FE">
              <w:rPr>
                <w:rFonts w:ascii="Times New Roman" w:hAnsi="Times New Roman" w:cs="Times New Roman"/>
                <w:noProof/>
                <w:webHidden/>
                <w:sz w:val="22"/>
              </w:rPr>
              <w:fldChar w:fldCharType="end"/>
            </w:r>
          </w:hyperlink>
        </w:p>
        <w:p w14:paraId="335DA47A" w14:textId="4FEEEE2B"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64" w:history="1">
            <w:r w:rsidR="005730FE" w:rsidRPr="005730FE">
              <w:rPr>
                <w:rStyle w:val="Hiperveza"/>
                <w:rFonts w:ascii="Times New Roman" w:hAnsi="Times New Roman" w:cs="Times New Roman"/>
                <w:noProof/>
                <w:sz w:val="22"/>
              </w:rPr>
              <w:t>6.7.1.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pravaca za evakuaciju građana i kretanje prioritetnih službi spašavanja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58</w:t>
            </w:r>
            <w:r w:rsidR="005730FE" w:rsidRPr="005730FE">
              <w:rPr>
                <w:rFonts w:ascii="Times New Roman" w:hAnsi="Times New Roman" w:cs="Times New Roman"/>
                <w:noProof/>
                <w:webHidden/>
                <w:sz w:val="22"/>
              </w:rPr>
              <w:fldChar w:fldCharType="end"/>
            </w:r>
          </w:hyperlink>
        </w:p>
        <w:p w14:paraId="2A7BA899" w14:textId="16873CC5"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65" w:history="1">
            <w:r w:rsidR="005730FE" w:rsidRPr="005730FE">
              <w:rPr>
                <w:rStyle w:val="Hiperveza"/>
                <w:rFonts w:ascii="Times New Roman" w:hAnsi="Times New Roman" w:cs="Times New Roman"/>
                <w:noProof/>
                <w:sz w:val="22"/>
              </w:rPr>
              <w:t>6.7.2.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Površina za prihvat stanovništva i postavljanje šatorskih naselja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58</w:t>
            </w:r>
            <w:r w:rsidR="005730FE" w:rsidRPr="005730FE">
              <w:rPr>
                <w:rFonts w:ascii="Times New Roman" w:hAnsi="Times New Roman" w:cs="Times New Roman"/>
                <w:noProof/>
                <w:webHidden/>
                <w:sz w:val="22"/>
              </w:rPr>
              <w:fldChar w:fldCharType="end"/>
            </w:r>
          </w:hyperlink>
        </w:p>
        <w:p w14:paraId="64FFCBF9" w14:textId="42CF71B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6" w:history="1">
            <w:r w:rsidR="005730FE" w:rsidRPr="005730FE">
              <w:rPr>
                <w:rStyle w:val="Hiperveza"/>
                <w:rFonts w:ascii="Times New Roman" w:hAnsi="Times New Roman" w:cs="Times New Roman"/>
                <w:noProof/>
                <w:sz w:val="22"/>
              </w:rPr>
              <w:t>6.8.</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spašavanja i evakuacije ranjivih skupina stanovništva – djece, osoba s invaliditetom, bolesnih, starih i nemoćnih (navođenje načela postupanja, pregled dječjih vrtića, škola, domova za starije i nemoćne)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58</w:t>
            </w:r>
            <w:r w:rsidR="005730FE" w:rsidRPr="005730FE">
              <w:rPr>
                <w:rFonts w:ascii="Times New Roman" w:hAnsi="Times New Roman" w:cs="Times New Roman"/>
                <w:noProof/>
                <w:webHidden/>
                <w:sz w:val="22"/>
              </w:rPr>
              <w:fldChar w:fldCharType="end"/>
            </w:r>
          </w:hyperlink>
        </w:p>
        <w:p w14:paraId="4440F9DB" w14:textId="39347647" w:rsidR="005730FE" w:rsidRPr="005730FE" w:rsidRDefault="00213393" w:rsidP="005730FE">
          <w:pPr>
            <w:pStyle w:val="Sadraj2"/>
            <w:tabs>
              <w:tab w:val="left" w:pos="880"/>
              <w:tab w:val="right" w:leader="dot" w:pos="9062"/>
            </w:tabs>
            <w:spacing w:line="276" w:lineRule="auto"/>
            <w:rPr>
              <w:rFonts w:ascii="Times New Roman" w:eastAsiaTheme="minorEastAsia" w:hAnsi="Times New Roman" w:cs="Times New Roman"/>
              <w:noProof/>
              <w:sz w:val="22"/>
              <w:lang w:eastAsia="hr-HR"/>
            </w:rPr>
          </w:pPr>
          <w:hyperlink w:anchor="_Toc110614867" w:history="1">
            <w:r w:rsidR="005730FE" w:rsidRPr="005730FE">
              <w:rPr>
                <w:rStyle w:val="Hiperveza"/>
                <w:rFonts w:ascii="Times New Roman" w:hAnsi="Times New Roman" w:cs="Times New Roman"/>
                <w:noProof/>
                <w:sz w:val="22"/>
              </w:rPr>
              <w:t>6.9.</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provođenja zbrinjavanja (utvrđivanje zadaća ustanovama i organizacijama, utvrđivanje potrebnih kapaciteta objekata za zbrinjavanje)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59</w:t>
            </w:r>
            <w:r w:rsidR="005730FE" w:rsidRPr="005730FE">
              <w:rPr>
                <w:rFonts w:ascii="Times New Roman" w:hAnsi="Times New Roman" w:cs="Times New Roman"/>
                <w:noProof/>
                <w:webHidden/>
                <w:sz w:val="22"/>
              </w:rPr>
              <w:fldChar w:fldCharType="end"/>
            </w:r>
          </w:hyperlink>
        </w:p>
        <w:p w14:paraId="0BBE1DB4" w14:textId="039D01C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8" w:history="1">
            <w:r w:rsidR="005730FE" w:rsidRPr="005730FE">
              <w:rPr>
                <w:rStyle w:val="Hiperveza"/>
                <w:rFonts w:ascii="Times New Roman" w:hAnsi="Times New Roman" w:cs="Times New Roman"/>
                <w:noProof/>
                <w:sz w:val="22"/>
              </w:rPr>
              <w:t>6.10.</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humane asanacije i identifikacije poginulih (kapaciteti i mjesta za čuvanje leševa, gotove pričuvne snage za sahranjivanje, lokacije stalnih ili privremenih ukapališta (groblja) i dr. te utvrđivanje zadaća nositeljima)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63</w:t>
            </w:r>
            <w:r w:rsidR="005730FE" w:rsidRPr="005730FE">
              <w:rPr>
                <w:rFonts w:ascii="Times New Roman" w:hAnsi="Times New Roman" w:cs="Times New Roman"/>
                <w:noProof/>
                <w:webHidden/>
                <w:sz w:val="22"/>
              </w:rPr>
              <w:fldChar w:fldCharType="end"/>
            </w:r>
          </w:hyperlink>
        </w:p>
        <w:p w14:paraId="17863F63" w14:textId="546658E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69" w:history="1">
            <w:r w:rsidR="005730FE" w:rsidRPr="005730FE">
              <w:rPr>
                <w:rStyle w:val="Hiperveza"/>
                <w:rFonts w:ascii="Times New Roman" w:hAnsi="Times New Roman" w:cs="Times New Roman"/>
                <w:noProof/>
                <w:sz w:val="22"/>
              </w:rPr>
              <w:t>6.11.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Organizaciju higijensko-epidemiološke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_Toc110614869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63</w:t>
            </w:r>
            <w:r w:rsidR="005730FE" w:rsidRPr="005730FE">
              <w:rPr>
                <w:rFonts w:ascii="Times New Roman" w:hAnsi="Times New Roman" w:cs="Times New Roman"/>
                <w:noProof/>
                <w:webHidden/>
                <w:sz w:val="22"/>
              </w:rPr>
              <w:fldChar w:fldCharType="end"/>
            </w:r>
          </w:hyperlink>
        </w:p>
        <w:p w14:paraId="143A66E6" w14:textId="0E9EC10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0" w:history="1">
            <w:r w:rsidR="005730FE" w:rsidRPr="005730FE">
              <w:rPr>
                <w:rStyle w:val="Hiperveza"/>
                <w:rFonts w:ascii="Times New Roman" w:hAnsi="Times New Roman" w:cs="Times New Roman"/>
                <w:noProof/>
                <w:sz w:val="22"/>
              </w:rPr>
              <w:t>6.12.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osiguravanja hrane i vode za piće (utvrđivanje zadaća nositeljima)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65</w:t>
            </w:r>
            <w:r w:rsidR="005730FE" w:rsidRPr="005730FE">
              <w:rPr>
                <w:rFonts w:ascii="Times New Roman" w:hAnsi="Times New Roman" w:cs="Times New Roman"/>
                <w:noProof/>
                <w:webHidden/>
                <w:sz w:val="22"/>
              </w:rPr>
              <w:fldChar w:fldCharType="end"/>
            </w:r>
          </w:hyperlink>
        </w:p>
        <w:p w14:paraId="1F8A464C" w14:textId="7EFC7041"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1" w:history="1">
            <w:r w:rsidR="005730FE" w:rsidRPr="005730FE">
              <w:rPr>
                <w:rStyle w:val="Hiperveza"/>
                <w:rFonts w:ascii="Times New Roman" w:hAnsi="Times New Roman" w:cs="Times New Roman"/>
                <w:noProof/>
                <w:sz w:val="22"/>
              </w:rPr>
              <w:t>6.13.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središta za informiranje stanovništva (utvrđivanje zadaća nositeljima)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66</w:t>
            </w:r>
            <w:r w:rsidR="005730FE" w:rsidRPr="005730FE">
              <w:rPr>
                <w:rFonts w:ascii="Times New Roman" w:hAnsi="Times New Roman" w:cs="Times New Roman"/>
                <w:noProof/>
                <w:webHidden/>
                <w:sz w:val="22"/>
              </w:rPr>
              <w:fldChar w:fldCharType="end"/>
            </w:r>
          </w:hyperlink>
        </w:p>
        <w:p w14:paraId="16B782B1" w14:textId="4C8F0D2C"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2" w:history="1">
            <w:r w:rsidR="005730FE" w:rsidRPr="005730FE">
              <w:rPr>
                <w:rStyle w:val="Hiperveza"/>
                <w:rFonts w:ascii="Times New Roman" w:hAnsi="Times New Roman" w:cs="Times New Roman"/>
                <w:noProof/>
                <w:sz w:val="22"/>
              </w:rPr>
              <w:t>6.14.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prihvata pomoći (u ljudstvu i materijalnim sredstvima)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67</w:t>
            </w:r>
            <w:r w:rsidR="005730FE" w:rsidRPr="005730FE">
              <w:rPr>
                <w:rFonts w:ascii="Times New Roman" w:hAnsi="Times New Roman" w:cs="Times New Roman"/>
                <w:noProof/>
                <w:webHidden/>
                <w:sz w:val="22"/>
              </w:rPr>
              <w:fldChar w:fldCharType="end"/>
            </w:r>
          </w:hyperlink>
        </w:p>
        <w:p w14:paraId="191D72CE" w14:textId="121B554B"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3" w:history="1">
            <w:r w:rsidR="005730FE" w:rsidRPr="005730FE">
              <w:rPr>
                <w:rStyle w:val="Hiperveza"/>
                <w:rFonts w:ascii="Times New Roman" w:hAnsi="Times New Roman" w:cs="Times New Roman"/>
                <w:noProof/>
                <w:sz w:val="22"/>
              </w:rPr>
              <w:t>6.15.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pružanja psihološke pomoći (utvrđivanje zadaća nositeljima)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67</w:t>
            </w:r>
            <w:r w:rsidR="005730FE" w:rsidRPr="005730FE">
              <w:rPr>
                <w:rFonts w:ascii="Times New Roman" w:hAnsi="Times New Roman" w:cs="Times New Roman"/>
                <w:noProof/>
                <w:webHidden/>
                <w:sz w:val="22"/>
              </w:rPr>
              <w:fldChar w:fldCharType="end"/>
            </w:r>
          </w:hyperlink>
        </w:p>
        <w:p w14:paraId="19CA0CA6" w14:textId="15815FD8"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74" w:history="1">
            <w:r w:rsidR="005730FE" w:rsidRPr="005730FE">
              <w:rPr>
                <w:rStyle w:val="Hiperveza"/>
                <w:rFonts w:ascii="Times New Roman" w:hAnsi="Times New Roman" w:cs="Times New Roman"/>
                <w:noProof/>
                <w:sz w:val="22"/>
              </w:rPr>
              <w:t>7.</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POPLAVA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68</w:t>
            </w:r>
            <w:r w:rsidR="005730FE" w:rsidRPr="005730FE">
              <w:rPr>
                <w:rFonts w:ascii="Times New Roman" w:hAnsi="Times New Roman" w:cs="Times New Roman"/>
                <w:noProof/>
                <w:webHidden/>
                <w:sz w:val="22"/>
              </w:rPr>
              <w:fldChar w:fldCharType="end"/>
            </w:r>
          </w:hyperlink>
        </w:p>
        <w:p w14:paraId="7753FE8A" w14:textId="176D5E5C"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5" w:history="1">
            <w:r w:rsidR="005730FE" w:rsidRPr="005730FE">
              <w:rPr>
                <w:rStyle w:val="Hiperveza"/>
                <w:rFonts w:ascii="Times New Roman" w:hAnsi="Times New Roman" w:cs="Times New Roman"/>
                <w:noProof/>
                <w:sz w:val="22"/>
              </w:rPr>
              <w:t>7.1.Organizacija provođenja obveza iz Državnog plana obrane od poplava (način suradnje s kapacitetima Hrvatskih voda)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68</w:t>
            </w:r>
            <w:r w:rsidR="005730FE" w:rsidRPr="005730FE">
              <w:rPr>
                <w:rFonts w:ascii="Times New Roman" w:hAnsi="Times New Roman" w:cs="Times New Roman"/>
                <w:noProof/>
                <w:webHidden/>
                <w:sz w:val="22"/>
              </w:rPr>
              <w:fldChar w:fldCharType="end"/>
            </w:r>
          </w:hyperlink>
        </w:p>
        <w:p w14:paraId="6C58E3D9" w14:textId="0621D1A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6" w:history="1">
            <w:r w:rsidR="005730FE" w:rsidRPr="005730FE">
              <w:rPr>
                <w:rStyle w:val="Hiperveza"/>
                <w:rFonts w:ascii="Times New Roman" w:hAnsi="Times New Roman" w:cs="Times New Roman"/>
                <w:noProof/>
                <w:sz w:val="22"/>
              </w:rPr>
              <w:t>7.2.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pružanja pomoći ugroženim JLP(R)S</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68</w:t>
            </w:r>
            <w:r w:rsidR="005730FE" w:rsidRPr="005730FE">
              <w:rPr>
                <w:rFonts w:ascii="Times New Roman" w:hAnsi="Times New Roman" w:cs="Times New Roman"/>
                <w:noProof/>
                <w:webHidden/>
                <w:sz w:val="22"/>
              </w:rPr>
              <w:fldChar w:fldCharType="end"/>
            </w:r>
          </w:hyperlink>
        </w:p>
        <w:p w14:paraId="2929F571" w14:textId="2063CDE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7" w:history="1">
            <w:r w:rsidR="005730FE" w:rsidRPr="005730FE">
              <w:rPr>
                <w:rStyle w:val="Hiperveza"/>
                <w:rFonts w:ascii="Times New Roman" w:hAnsi="Times New Roman" w:cs="Times New Roman"/>
                <w:noProof/>
                <w:sz w:val="22"/>
              </w:rPr>
              <w:t>7.3.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i pregled obveza sudionika i operativnih snaga sustava civilne zaštite koje se trebaju uključiti u obranu od poplava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68</w:t>
            </w:r>
            <w:r w:rsidR="005730FE" w:rsidRPr="005730FE">
              <w:rPr>
                <w:rFonts w:ascii="Times New Roman" w:hAnsi="Times New Roman" w:cs="Times New Roman"/>
                <w:noProof/>
                <w:webHidden/>
                <w:sz w:val="22"/>
              </w:rPr>
              <w:fldChar w:fldCharType="end"/>
            </w:r>
          </w:hyperlink>
        </w:p>
        <w:p w14:paraId="49B9C266" w14:textId="2759057C"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8" w:history="1">
            <w:r w:rsidR="005730FE" w:rsidRPr="005730FE">
              <w:rPr>
                <w:rStyle w:val="Hiperveza"/>
                <w:rFonts w:ascii="Times New Roman" w:hAnsi="Times New Roman" w:cs="Times New Roman"/>
                <w:noProof/>
                <w:sz w:val="22"/>
              </w:rPr>
              <w:t>7.4.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Načela za zaštitu ugroženih objekata kritične infrastrukture i obveze vlasnika kritične infrastrukture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69</w:t>
            </w:r>
            <w:r w:rsidR="005730FE" w:rsidRPr="005730FE">
              <w:rPr>
                <w:rFonts w:ascii="Times New Roman" w:hAnsi="Times New Roman" w:cs="Times New Roman"/>
                <w:noProof/>
                <w:webHidden/>
                <w:sz w:val="22"/>
              </w:rPr>
              <w:fldChar w:fldCharType="end"/>
            </w:r>
          </w:hyperlink>
        </w:p>
        <w:p w14:paraId="76638E6E" w14:textId="37C519F8"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79" w:history="1">
            <w:r w:rsidR="005730FE" w:rsidRPr="005730FE">
              <w:rPr>
                <w:rStyle w:val="Hiperveza"/>
                <w:rFonts w:ascii="Times New Roman" w:hAnsi="Times New Roman" w:cs="Times New Roman"/>
                <w:noProof/>
                <w:sz w:val="22"/>
              </w:rPr>
              <w:t>7.5.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pružanja drugih mjera civilne zaštite tijekom reagiranja sustava civilne zaštite u poplavama (uključujući evakuaciju i zbrinjavanje)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_Toc110614879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69</w:t>
            </w:r>
            <w:r w:rsidR="005730FE" w:rsidRPr="005730FE">
              <w:rPr>
                <w:rFonts w:ascii="Times New Roman" w:hAnsi="Times New Roman" w:cs="Times New Roman"/>
                <w:noProof/>
                <w:webHidden/>
                <w:sz w:val="22"/>
              </w:rPr>
              <w:fldChar w:fldCharType="end"/>
            </w:r>
          </w:hyperlink>
        </w:p>
        <w:p w14:paraId="645C07D2" w14:textId="19C138C0"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0" w:history="1">
            <w:r w:rsidR="005730FE" w:rsidRPr="005730FE">
              <w:rPr>
                <w:rStyle w:val="Hiperveza"/>
                <w:rFonts w:ascii="Times New Roman" w:hAnsi="Times New Roman" w:cs="Times New Roman"/>
                <w:noProof/>
                <w:sz w:val="22"/>
              </w:rPr>
              <w:t>7.6.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Reguliranje prometa i osiguranja za vrijeme intervencija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70</w:t>
            </w:r>
            <w:r w:rsidR="005730FE" w:rsidRPr="005730FE">
              <w:rPr>
                <w:rFonts w:ascii="Times New Roman" w:hAnsi="Times New Roman" w:cs="Times New Roman"/>
                <w:noProof/>
                <w:webHidden/>
                <w:sz w:val="22"/>
              </w:rPr>
              <w:fldChar w:fldCharType="end"/>
            </w:r>
          </w:hyperlink>
        </w:p>
        <w:p w14:paraId="39A4F8DA" w14:textId="3D52C27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1" w:history="1">
            <w:r w:rsidR="005730FE" w:rsidRPr="005730FE">
              <w:rPr>
                <w:rStyle w:val="Hiperveza"/>
                <w:rFonts w:ascii="Times New Roman" w:hAnsi="Times New Roman" w:cs="Times New Roman"/>
                <w:noProof/>
                <w:sz w:val="22"/>
              </w:rPr>
              <w:t>7.7.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Podmirivanje troškova angažiranih operativnih snaga sustava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71</w:t>
            </w:r>
            <w:r w:rsidR="005730FE" w:rsidRPr="005730FE">
              <w:rPr>
                <w:rFonts w:ascii="Times New Roman" w:hAnsi="Times New Roman" w:cs="Times New Roman"/>
                <w:noProof/>
                <w:webHidden/>
                <w:sz w:val="22"/>
              </w:rPr>
              <w:fldChar w:fldCharType="end"/>
            </w:r>
          </w:hyperlink>
        </w:p>
        <w:p w14:paraId="08EB9CD0" w14:textId="067CC234"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82" w:history="1">
            <w:r w:rsidR="005730FE" w:rsidRPr="005730FE">
              <w:rPr>
                <w:rStyle w:val="Hiperveza"/>
                <w:rFonts w:ascii="Times New Roman" w:hAnsi="Times New Roman" w:cs="Times New Roman"/>
                <w:noProof/>
                <w:sz w:val="22"/>
              </w:rPr>
              <w:t>8.</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POŽARI OTVORENOG TIPA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71</w:t>
            </w:r>
            <w:r w:rsidR="005730FE" w:rsidRPr="005730FE">
              <w:rPr>
                <w:rFonts w:ascii="Times New Roman" w:hAnsi="Times New Roman" w:cs="Times New Roman"/>
                <w:noProof/>
                <w:webHidden/>
                <w:sz w:val="22"/>
              </w:rPr>
              <w:fldChar w:fldCharType="end"/>
            </w:r>
          </w:hyperlink>
        </w:p>
        <w:p w14:paraId="51EB9454" w14:textId="23237AD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3" w:history="1">
            <w:r w:rsidR="005730FE" w:rsidRPr="005730FE">
              <w:rPr>
                <w:rStyle w:val="Hiperveza"/>
                <w:rFonts w:ascii="Times New Roman" w:hAnsi="Times New Roman" w:cs="Times New Roman"/>
                <w:noProof/>
                <w:sz w:val="22"/>
              </w:rPr>
              <w:t>8.1.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Operativne snage vatrogastva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71</w:t>
            </w:r>
            <w:r w:rsidR="005730FE" w:rsidRPr="005730FE">
              <w:rPr>
                <w:rFonts w:ascii="Times New Roman" w:hAnsi="Times New Roman" w:cs="Times New Roman"/>
                <w:noProof/>
                <w:webHidden/>
                <w:sz w:val="22"/>
              </w:rPr>
              <w:fldChar w:fldCharType="end"/>
            </w:r>
          </w:hyperlink>
        </w:p>
        <w:p w14:paraId="55A64044" w14:textId="60BB63BF" w:rsidR="005730FE" w:rsidRPr="005730FE" w:rsidRDefault="00213393" w:rsidP="005730FE">
          <w:pPr>
            <w:pStyle w:val="Sadraj1"/>
            <w:tabs>
              <w:tab w:val="left" w:pos="440"/>
              <w:tab w:val="right" w:leader="dot" w:pos="9062"/>
            </w:tabs>
            <w:spacing w:after="0" w:line="276" w:lineRule="auto"/>
            <w:rPr>
              <w:rFonts w:ascii="Times New Roman" w:eastAsiaTheme="minorEastAsia" w:hAnsi="Times New Roman" w:cs="Times New Roman"/>
              <w:b w:val="0"/>
              <w:noProof/>
              <w:sz w:val="22"/>
              <w:lang w:eastAsia="hr-HR"/>
            </w:rPr>
          </w:pPr>
          <w:hyperlink w:anchor="_Toc110614884" w:history="1">
            <w:r w:rsidR="005730FE" w:rsidRPr="005730FE">
              <w:rPr>
                <w:rStyle w:val="Hiperveza"/>
                <w:rFonts w:ascii="Times New Roman" w:hAnsi="Times New Roman" w:cs="Times New Roman"/>
                <w:noProof/>
                <w:sz w:val="22"/>
              </w:rPr>
              <w:t>9.</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EPIDEMIJE I PANDEMIJE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72</w:t>
            </w:r>
            <w:r w:rsidR="005730FE" w:rsidRPr="005730FE">
              <w:rPr>
                <w:rFonts w:ascii="Times New Roman" w:hAnsi="Times New Roman" w:cs="Times New Roman"/>
                <w:noProof/>
                <w:webHidden/>
                <w:sz w:val="22"/>
              </w:rPr>
              <w:fldChar w:fldCharType="end"/>
            </w:r>
          </w:hyperlink>
        </w:p>
        <w:p w14:paraId="65FC642A" w14:textId="1E66FB38"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5" w:history="1">
            <w:r w:rsidR="005730FE" w:rsidRPr="005730FE">
              <w:rPr>
                <w:rStyle w:val="Hiperveza"/>
                <w:rFonts w:ascii="Times New Roman" w:hAnsi="Times New Roman" w:cs="Times New Roman"/>
                <w:noProof/>
                <w:sz w:val="22"/>
              </w:rPr>
              <w:t>9.1.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obavještavanja o pojavi opasnosti (standardni operativni postupak u suradnji s komunikacijskim centrom 112)</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72</w:t>
            </w:r>
            <w:r w:rsidR="005730FE" w:rsidRPr="005730FE">
              <w:rPr>
                <w:rFonts w:ascii="Times New Roman" w:hAnsi="Times New Roman" w:cs="Times New Roman"/>
                <w:noProof/>
                <w:webHidden/>
                <w:sz w:val="22"/>
              </w:rPr>
              <w:fldChar w:fldCharType="end"/>
            </w:r>
          </w:hyperlink>
        </w:p>
        <w:p w14:paraId="1E9B9BF1" w14:textId="0876C6D9"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6" w:history="1">
            <w:r w:rsidR="005730FE" w:rsidRPr="005730FE">
              <w:rPr>
                <w:rStyle w:val="Hiperveza"/>
                <w:rFonts w:ascii="Times New Roman" w:hAnsi="Times New Roman" w:cs="Times New Roman"/>
                <w:noProof/>
                <w:sz w:val="22"/>
              </w:rPr>
              <w:t>9.2.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provođenja mjera i aktivnosti sudionika i operativnih snaga sustava civilne zaštite za preventivnu zaštitu i otklanjanje posljedica izvanrednih događaja iz ove kategorije ugroza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73</w:t>
            </w:r>
            <w:r w:rsidR="005730FE" w:rsidRPr="005730FE">
              <w:rPr>
                <w:rFonts w:ascii="Times New Roman" w:hAnsi="Times New Roman" w:cs="Times New Roman"/>
                <w:noProof/>
                <w:webHidden/>
                <w:sz w:val="22"/>
              </w:rPr>
              <w:fldChar w:fldCharType="end"/>
            </w:r>
          </w:hyperlink>
        </w:p>
        <w:p w14:paraId="52BA299E" w14:textId="6CE3AF3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7" w:history="1">
            <w:r w:rsidR="005730FE" w:rsidRPr="005730FE">
              <w:rPr>
                <w:rStyle w:val="Hiperveza"/>
                <w:rFonts w:ascii="Times New Roman" w:hAnsi="Times New Roman" w:cs="Times New Roman"/>
                <w:noProof/>
                <w:sz w:val="22"/>
              </w:rPr>
              <w:t>9.3.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raspoloživih operativnih kapaciteta za otklanjanje posljedica od epidemije i pandemije s utvrđenim zadaćama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74</w:t>
            </w:r>
            <w:r w:rsidR="005730FE" w:rsidRPr="005730FE">
              <w:rPr>
                <w:rFonts w:ascii="Times New Roman" w:hAnsi="Times New Roman" w:cs="Times New Roman"/>
                <w:noProof/>
                <w:webHidden/>
                <w:sz w:val="22"/>
              </w:rPr>
              <w:fldChar w:fldCharType="end"/>
            </w:r>
          </w:hyperlink>
        </w:p>
        <w:p w14:paraId="4ADB6DA9" w14:textId="1F10011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88" w:history="1">
            <w:r w:rsidR="005730FE" w:rsidRPr="005730FE">
              <w:rPr>
                <w:rStyle w:val="Hiperveza"/>
                <w:rFonts w:ascii="Times New Roman" w:hAnsi="Times New Roman" w:cs="Times New Roman"/>
                <w:noProof/>
                <w:sz w:val="22"/>
              </w:rPr>
              <w:t>9.4.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Poveznice s relevantnim dokumentima i procedurama kojima se utvrđuju mogućnosti pružanja prve medicinske pomoći i medicinskog zbrinjavanja te organizaciju djelovanja drugih nositelja reagiranja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74</w:t>
            </w:r>
            <w:r w:rsidR="005730FE" w:rsidRPr="005730FE">
              <w:rPr>
                <w:rFonts w:ascii="Times New Roman" w:hAnsi="Times New Roman" w:cs="Times New Roman"/>
                <w:noProof/>
                <w:webHidden/>
                <w:sz w:val="22"/>
              </w:rPr>
              <w:fldChar w:fldCharType="end"/>
            </w:r>
          </w:hyperlink>
        </w:p>
        <w:p w14:paraId="5F0ACF60" w14:textId="4AFE2B1C"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889" w:history="1">
            <w:r w:rsidR="005730FE" w:rsidRPr="005730FE">
              <w:rPr>
                <w:rStyle w:val="Hiperveza"/>
                <w:rFonts w:ascii="Times New Roman" w:hAnsi="Times New Roman" w:cs="Times New Roman"/>
                <w:noProof/>
                <w:sz w:val="22"/>
              </w:rPr>
              <w:t>10.</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POSTUPANJE U SLUČAJU INDUSTRIJSKE NESREĆE S OPASNIM TVARIMA U PODRUČJU POSTROJENJA OPERATERA KOJI SU OBVEZNICI UREDBE O SPREČAVANJU VELIKIH NESREĆA I U PROMETU</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_Toc110614889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75</w:t>
            </w:r>
            <w:r w:rsidR="005730FE" w:rsidRPr="005730FE">
              <w:rPr>
                <w:rFonts w:ascii="Times New Roman" w:hAnsi="Times New Roman" w:cs="Times New Roman"/>
                <w:noProof/>
                <w:webHidden/>
                <w:sz w:val="22"/>
              </w:rPr>
              <w:fldChar w:fldCharType="end"/>
            </w:r>
          </w:hyperlink>
        </w:p>
        <w:p w14:paraId="3CC26DB1" w14:textId="1578C81A"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90" w:history="1">
            <w:r w:rsidR="005730FE" w:rsidRPr="005730FE">
              <w:rPr>
                <w:rStyle w:val="Hiperveza"/>
                <w:rFonts w:ascii="Times New Roman" w:hAnsi="Times New Roman" w:cs="Times New Roman"/>
                <w:noProof/>
                <w:sz w:val="22"/>
              </w:rPr>
              <w:t>10.1.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Identifikacija zadaća operativnih snaga civilne zaštite koje su nepokrivene operativnim planovima pravnih i fizičkih osoba u kojima se obavlja proizvodnja, skladištenje, prerada, rukovanje, prijevoz, skupljanje i druge radnje s opasnim tvarima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75</w:t>
            </w:r>
            <w:r w:rsidR="005730FE" w:rsidRPr="005730FE">
              <w:rPr>
                <w:rFonts w:ascii="Times New Roman" w:hAnsi="Times New Roman" w:cs="Times New Roman"/>
                <w:noProof/>
                <w:webHidden/>
                <w:sz w:val="22"/>
              </w:rPr>
              <w:fldChar w:fldCharType="end"/>
            </w:r>
          </w:hyperlink>
        </w:p>
        <w:p w14:paraId="09F6F4A6" w14:textId="146EEF82"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91" w:history="1">
            <w:r w:rsidR="005730FE" w:rsidRPr="005730FE">
              <w:rPr>
                <w:rStyle w:val="Hiperveza"/>
                <w:rFonts w:ascii="Times New Roman" w:eastAsia="Times New Roman" w:hAnsi="Times New Roman" w:cs="Times New Roman"/>
                <w:noProof/>
                <w:sz w:val="22"/>
              </w:rPr>
              <w:t>10.2.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eastAsia="Times New Roman" w:hAnsi="Times New Roman" w:cs="Times New Roman"/>
                <w:noProof/>
                <w:sz w:val="22"/>
              </w:rPr>
              <w:t>Identifikacija lokalnih resursa za pokrivanje nepokrivenih zadaća iz prethodne alineje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76</w:t>
            </w:r>
            <w:r w:rsidR="005730FE" w:rsidRPr="005730FE">
              <w:rPr>
                <w:rFonts w:ascii="Times New Roman" w:hAnsi="Times New Roman" w:cs="Times New Roman"/>
                <w:noProof/>
                <w:webHidden/>
                <w:sz w:val="22"/>
              </w:rPr>
              <w:fldChar w:fldCharType="end"/>
            </w:r>
          </w:hyperlink>
        </w:p>
        <w:p w14:paraId="62143382" w14:textId="0F39C4CF"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92" w:history="1">
            <w:r w:rsidR="005730FE" w:rsidRPr="005730FE">
              <w:rPr>
                <w:rStyle w:val="Hiperveza"/>
                <w:rFonts w:ascii="Times New Roman" w:hAnsi="Times New Roman" w:cs="Times New Roman"/>
                <w:noProof/>
                <w:sz w:val="22"/>
              </w:rPr>
              <w:t>10.3.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Utvrđivanje ekspertnog tima za provođenje stručne prosudbe posljedica izvanrednog događaja te predlaganje mjera civilne zaštite i tehničkih intervencija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77</w:t>
            </w:r>
            <w:r w:rsidR="005730FE" w:rsidRPr="005730FE">
              <w:rPr>
                <w:rFonts w:ascii="Times New Roman" w:hAnsi="Times New Roman" w:cs="Times New Roman"/>
                <w:noProof/>
                <w:webHidden/>
                <w:sz w:val="22"/>
              </w:rPr>
              <w:fldChar w:fldCharType="end"/>
            </w:r>
          </w:hyperlink>
        </w:p>
        <w:p w14:paraId="3C08ECB3" w14:textId="7D4FD8EE"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93" w:history="1">
            <w:r w:rsidR="005730FE" w:rsidRPr="005730FE">
              <w:rPr>
                <w:rStyle w:val="Hiperveza"/>
                <w:rFonts w:ascii="Times New Roman" w:hAnsi="Times New Roman" w:cs="Times New Roman"/>
                <w:noProof/>
                <w:sz w:val="22"/>
              </w:rPr>
              <w:t>10.4.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Obveze pravne osobe u kojoj je došlo do nesreće, pregled sposobnosti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77</w:t>
            </w:r>
            <w:r w:rsidR="005730FE" w:rsidRPr="005730FE">
              <w:rPr>
                <w:rFonts w:ascii="Times New Roman" w:hAnsi="Times New Roman" w:cs="Times New Roman"/>
                <w:noProof/>
                <w:webHidden/>
                <w:sz w:val="22"/>
              </w:rPr>
              <w:fldChar w:fldCharType="end"/>
            </w:r>
          </w:hyperlink>
        </w:p>
        <w:p w14:paraId="3D6D6D23" w14:textId="72204885"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894" w:history="1">
            <w:r w:rsidR="005730FE" w:rsidRPr="005730FE">
              <w:rPr>
                <w:rStyle w:val="Hiperveza"/>
                <w:rFonts w:ascii="Times New Roman" w:hAnsi="Times New Roman" w:cs="Times New Roman"/>
                <w:noProof/>
                <w:sz w:val="22"/>
              </w:rPr>
              <w:t>10.5.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pravnih osoba, redovnih službi i drugih potrebnih kapaciteta za provođenje aktivnosti na zaštiti od rizika i opasnosti ove vrste, s posebno utvrđenim zadaćama za svaku od operativnih snaga i sudionika sustava civilne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78</w:t>
            </w:r>
            <w:r w:rsidR="005730FE" w:rsidRPr="005730FE">
              <w:rPr>
                <w:rFonts w:ascii="Times New Roman" w:hAnsi="Times New Roman" w:cs="Times New Roman"/>
                <w:noProof/>
                <w:webHidden/>
                <w:sz w:val="22"/>
              </w:rPr>
              <w:fldChar w:fldCharType="end"/>
            </w:r>
          </w:hyperlink>
        </w:p>
        <w:p w14:paraId="2A00B6F3" w14:textId="60071AA4"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95" w:history="1">
            <w:r w:rsidR="005730FE" w:rsidRPr="005730FE">
              <w:rPr>
                <w:rStyle w:val="Hiperveza"/>
                <w:rFonts w:ascii="Times New Roman" w:hAnsi="Times New Roman" w:cs="Times New Roman"/>
                <w:noProof/>
                <w:sz w:val="22"/>
              </w:rPr>
              <w:t>10.5.1.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Gašenje požara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78</w:t>
            </w:r>
            <w:r w:rsidR="005730FE" w:rsidRPr="005730FE">
              <w:rPr>
                <w:rFonts w:ascii="Times New Roman" w:hAnsi="Times New Roman" w:cs="Times New Roman"/>
                <w:noProof/>
                <w:webHidden/>
                <w:sz w:val="22"/>
              </w:rPr>
              <w:fldChar w:fldCharType="end"/>
            </w:r>
          </w:hyperlink>
        </w:p>
        <w:p w14:paraId="78775CF1" w14:textId="1CFD2EB5"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96" w:history="1">
            <w:r w:rsidR="005730FE" w:rsidRPr="005730FE">
              <w:rPr>
                <w:rStyle w:val="Hiperveza"/>
                <w:rFonts w:ascii="Times New Roman" w:eastAsia="Times New Roman" w:hAnsi="Times New Roman" w:cs="Times New Roman"/>
                <w:noProof/>
                <w:sz w:val="22"/>
              </w:rPr>
              <w:t>10.5.2.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eastAsia="Times New Roman" w:hAnsi="Times New Roman" w:cs="Times New Roman"/>
                <w:noProof/>
                <w:sz w:val="22"/>
              </w:rPr>
              <w:t>Reguliranje prometa i osiguranja za vrijeme intervencija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78</w:t>
            </w:r>
            <w:r w:rsidR="005730FE" w:rsidRPr="005730FE">
              <w:rPr>
                <w:rFonts w:ascii="Times New Roman" w:hAnsi="Times New Roman" w:cs="Times New Roman"/>
                <w:noProof/>
                <w:webHidden/>
                <w:sz w:val="22"/>
              </w:rPr>
              <w:fldChar w:fldCharType="end"/>
            </w:r>
          </w:hyperlink>
        </w:p>
        <w:p w14:paraId="1635937F" w14:textId="08070D38"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97" w:history="1">
            <w:r w:rsidR="005730FE" w:rsidRPr="005730FE">
              <w:rPr>
                <w:rStyle w:val="Hiperveza"/>
                <w:rFonts w:ascii="Times New Roman" w:hAnsi="Times New Roman" w:cs="Times New Roman"/>
                <w:noProof/>
                <w:sz w:val="22"/>
              </w:rPr>
              <w:t>10.5.3.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raspoloživih sredstava i mogućih lokacija za dekontaminaciju stanovništva, životinja i materijalnih dobara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79</w:t>
            </w:r>
            <w:r w:rsidR="005730FE" w:rsidRPr="005730FE">
              <w:rPr>
                <w:rFonts w:ascii="Times New Roman" w:hAnsi="Times New Roman" w:cs="Times New Roman"/>
                <w:noProof/>
                <w:webHidden/>
                <w:sz w:val="22"/>
              </w:rPr>
              <w:fldChar w:fldCharType="end"/>
            </w:r>
          </w:hyperlink>
        </w:p>
        <w:p w14:paraId="2068320D" w14:textId="62B668CB"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98" w:history="1">
            <w:r w:rsidR="005730FE" w:rsidRPr="005730FE">
              <w:rPr>
                <w:rStyle w:val="Hiperveza"/>
                <w:rFonts w:ascii="Times New Roman" w:hAnsi="Times New Roman" w:cs="Times New Roman"/>
                <w:noProof/>
                <w:sz w:val="22"/>
              </w:rPr>
              <w:t>10.5.4.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i mogućnosti pružanja prve medicinske pomoći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79</w:t>
            </w:r>
            <w:r w:rsidR="005730FE" w:rsidRPr="005730FE">
              <w:rPr>
                <w:rFonts w:ascii="Times New Roman" w:hAnsi="Times New Roman" w:cs="Times New Roman"/>
                <w:noProof/>
                <w:webHidden/>
                <w:sz w:val="22"/>
              </w:rPr>
              <w:fldChar w:fldCharType="end"/>
            </w:r>
          </w:hyperlink>
        </w:p>
        <w:p w14:paraId="5854D811" w14:textId="184061C6"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899" w:history="1">
            <w:r w:rsidR="005730FE" w:rsidRPr="005730FE">
              <w:rPr>
                <w:rStyle w:val="Hiperveza"/>
                <w:rFonts w:ascii="Times New Roman" w:hAnsi="Times New Roman" w:cs="Times New Roman"/>
                <w:noProof/>
                <w:sz w:val="22"/>
              </w:rPr>
              <w:t>10.5.5.</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veterinarske pomoći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_Toc110614899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80</w:t>
            </w:r>
            <w:r w:rsidR="005730FE" w:rsidRPr="005730FE">
              <w:rPr>
                <w:rFonts w:ascii="Times New Roman" w:hAnsi="Times New Roman" w:cs="Times New Roman"/>
                <w:noProof/>
                <w:webHidden/>
                <w:sz w:val="22"/>
              </w:rPr>
              <w:fldChar w:fldCharType="end"/>
            </w:r>
          </w:hyperlink>
        </w:p>
        <w:p w14:paraId="49F1D89F" w14:textId="5EC7CA30"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900" w:history="1">
            <w:r w:rsidR="005730FE" w:rsidRPr="005730FE">
              <w:rPr>
                <w:rStyle w:val="Hiperveza"/>
                <w:rFonts w:ascii="Times New Roman" w:hAnsi="Times New Roman" w:cs="Times New Roman"/>
                <w:noProof/>
                <w:sz w:val="22"/>
              </w:rPr>
              <w:t>10.5.6.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Pravne i fizičke osobe koje obavljaju komunalne djelatnosti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81</w:t>
            </w:r>
            <w:r w:rsidR="005730FE" w:rsidRPr="005730FE">
              <w:rPr>
                <w:rFonts w:ascii="Times New Roman" w:hAnsi="Times New Roman" w:cs="Times New Roman"/>
                <w:noProof/>
                <w:webHidden/>
                <w:sz w:val="22"/>
              </w:rPr>
              <w:fldChar w:fldCharType="end"/>
            </w:r>
          </w:hyperlink>
        </w:p>
        <w:p w14:paraId="5E101A6F" w14:textId="54834CBC"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901" w:history="1">
            <w:r w:rsidR="005730FE" w:rsidRPr="005730FE">
              <w:rPr>
                <w:rStyle w:val="Hiperveza"/>
                <w:rFonts w:ascii="Times New Roman" w:hAnsi="Times New Roman" w:cs="Times New Roman"/>
                <w:noProof/>
                <w:sz w:val="22"/>
              </w:rPr>
              <w:t>10.5.7.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Specijalizirane jedinice ovlaštenih pravnih i fizičkih osoba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81</w:t>
            </w:r>
            <w:r w:rsidR="005730FE" w:rsidRPr="005730FE">
              <w:rPr>
                <w:rFonts w:ascii="Times New Roman" w:hAnsi="Times New Roman" w:cs="Times New Roman"/>
                <w:noProof/>
                <w:webHidden/>
                <w:sz w:val="22"/>
              </w:rPr>
              <w:fldChar w:fldCharType="end"/>
            </w:r>
          </w:hyperlink>
        </w:p>
        <w:p w14:paraId="2AD309E3" w14:textId="4AD274DA" w:rsidR="005730FE" w:rsidRPr="005730FE" w:rsidRDefault="00213393" w:rsidP="005730FE">
          <w:pPr>
            <w:pStyle w:val="Sadraj3"/>
            <w:tabs>
              <w:tab w:val="left" w:pos="1320"/>
              <w:tab w:val="right" w:leader="dot" w:pos="9062"/>
            </w:tabs>
            <w:spacing w:after="0" w:line="276" w:lineRule="auto"/>
            <w:rPr>
              <w:rFonts w:ascii="Times New Roman" w:eastAsiaTheme="minorEastAsia" w:hAnsi="Times New Roman" w:cs="Times New Roman"/>
              <w:noProof/>
              <w:sz w:val="22"/>
              <w:lang w:eastAsia="hr-HR"/>
            </w:rPr>
          </w:pPr>
          <w:hyperlink w:anchor="_Toc110614902" w:history="1">
            <w:r w:rsidR="005730FE" w:rsidRPr="005730FE">
              <w:rPr>
                <w:rStyle w:val="Hiperveza"/>
                <w:rFonts w:ascii="Times New Roman" w:hAnsi="Times New Roman" w:cs="Times New Roman"/>
                <w:noProof/>
                <w:sz w:val="22"/>
              </w:rPr>
              <w:t>10.5.8.</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sklanjanja, evakuacije i zbrinjavanje ugroženog stanovništva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81</w:t>
            </w:r>
            <w:r w:rsidR="005730FE" w:rsidRPr="005730FE">
              <w:rPr>
                <w:rFonts w:ascii="Times New Roman" w:hAnsi="Times New Roman" w:cs="Times New Roman"/>
                <w:noProof/>
                <w:webHidden/>
                <w:sz w:val="22"/>
              </w:rPr>
              <w:fldChar w:fldCharType="end"/>
            </w:r>
          </w:hyperlink>
        </w:p>
        <w:p w14:paraId="7D2F2313" w14:textId="0F6C666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03" w:history="1">
            <w:r w:rsidR="005730FE" w:rsidRPr="005730FE">
              <w:rPr>
                <w:rStyle w:val="Hiperveza"/>
                <w:rFonts w:ascii="Times New Roman" w:hAnsi="Times New Roman" w:cs="Times New Roman"/>
                <w:noProof/>
                <w:sz w:val="22"/>
              </w:rPr>
              <w:t>10.6.</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prometnica po kojima je dozvoljen prijevoz opasnih tvari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81</w:t>
            </w:r>
            <w:r w:rsidR="005730FE" w:rsidRPr="005730FE">
              <w:rPr>
                <w:rFonts w:ascii="Times New Roman" w:hAnsi="Times New Roman" w:cs="Times New Roman"/>
                <w:noProof/>
                <w:webHidden/>
                <w:sz w:val="22"/>
              </w:rPr>
              <w:fldChar w:fldCharType="end"/>
            </w:r>
          </w:hyperlink>
        </w:p>
        <w:p w14:paraId="14619966" w14:textId="70CF8AE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04" w:history="1">
            <w:r w:rsidR="005730FE" w:rsidRPr="005730FE">
              <w:rPr>
                <w:rStyle w:val="Hiperveza"/>
                <w:rFonts w:ascii="Times New Roman" w:hAnsi="Times New Roman" w:cs="Times New Roman"/>
                <w:noProof/>
                <w:sz w:val="22"/>
              </w:rPr>
              <w:t>10.7.</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Popis luka na unutarnjim vodama u kojima se obavlja ukrcaj/iskrcaj opasnih tvari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82</w:t>
            </w:r>
            <w:r w:rsidR="005730FE" w:rsidRPr="005730FE">
              <w:rPr>
                <w:rFonts w:ascii="Times New Roman" w:hAnsi="Times New Roman" w:cs="Times New Roman"/>
                <w:noProof/>
                <w:webHidden/>
                <w:sz w:val="22"/>
              </w:rPr>
              <w:fldChar w:fldCharType="end"/>
            </w:r>
          </w:hyperlink>
        </w:p>
        <w:p w14:paraId="7F469D84" w14:textId="7E3140FF"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05" w:history="1">
            <w:r w:rsidR="005730FE" w:rsidRPr="005730FE">
              <w:rPr>
                <w:rStyle w:val="Hiperveza"/>
                <w:rFonts w:ascii="Times New Roman" w:hAnsi="Times New Roman" w:cs="Times New Roman"/>
                <w:noProof/>
                <w:sz w:val="22"/>
              </w:rPr>
              <w:t>10.8.</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spašavanja materijalnih dobara i sastavnica okoliša (pravne osobe, redovne službe i djelatnosti, obveze drugih operativnih snaga civilne zaštite kao i provođenje mjera osobne i uzajamne zaštite)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82</w:t>
            </w:r>
            <w:r w:rsidR="005730FE" w:rsidRPr="005730FE">
              <w:rPr>
                <w:rFonts w:ascii="Times New Roman" w:hAnsi="Times New Roman" w:cs="Times New Roman"/>
                <w:noProof/>
                <w:webHidden/>
                <w:sz w:val="22"/>
              </w:rPr>
              <w:fldChar w:fldCharType="end"/>
            </w:r>
          </w:hyperlink>
        </w:p>
        <w:p w14:paraId="5315CB63" w14:textId="2BF2BEC3"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06" w:history="1">
            <w:r w:rsidR="005730FE" w:rsidRPr="005730FE">
              <w:rPr>
                <w:rStyle w:val="Hiperveza"/>
                <w:rFonts w:ascii="Times New Roman" w:hAnsi="Times New Roman" w:cs="Times New Roman"/>
                <w:noProof/>
                <w:sz w:val="22"/>
              </w:rPr>
              <w:t>10.9.</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Ustrojavanje operativnog dežurstva, prijema i prijenosa informacija, pozivanja osoba obavješćivanja i uzbunjivanja za potrebe provođenja ovog dijela Plana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83</w:t>
            </w:r>
            <w:r w:rsidR="005730FE" w:rsidRPr="005730FE">
              <w:rPr>
                <w:rFonts w:ascii="Times New Roman" w:hAnsi="Times New Roman" w:cs="Times New Roman"/>
                <w:noProof/>
                <w:webHidden/>
                <w:sz w:val="22"/>
              </w:rPr>
              <w:fldChar w:fldCharType="end"/>
            </w:r>
          </w:hyperlink>
        </w:p>
        <w:p w14:paraId="06286751" w14:textId="2B8E478E" w:rsidR="005730FE" w:rsidRPr="005730FE" w:rsidRDefault="00213393" w:rsidP="005730FE">
          <w:pPr>
            <w:pStyle w:val="Sadraj2"/>
            <w:tabs>
              <w:tab w:val="left" w:pos="1100"/>
              <w:tab w:val="right" w:leader="dot" w:pos="9062"/>
            </w:tabs>
            <w:spacing w:after="0" w:line="276" w:lineRule="auto"/>
            <w:rPr>
              <w:rFonts w:ascii="Times New Roman" w:eastAsiaTheme="minorEastAsia" w:hAnsi="Times New Roman" w:cs="Times New Roman"/>
              <w:noProof/>
              <w:sz w:val="22"/>
              <w:lang w:eastAsia="hr-HR"/>
            </w:rPr>
          </w:pPr>
          <w:hyperlink w:anchor="_Toc110614907" w:history="1">
            <w:r w:rsidR="005730FE" w:rsidRPr="005730FE">
              <w:rPr>
                <w:rStyle w:val="Hiperveza"/>
                <w:rFonts w:ascii="Times New Roman" w:hAnsi="Times New Roman" w:cs="Times New Roman"/>
                <w:noProof/>
                <w:sz w:val="22"/>
              </w:rPr>
              <w:t>10.10.</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Upoznavanje stanovništva sa žurnim mjerama i drugim postupcima u slučaju nesreće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84</w:t>
            </w:r>
            <w:r w:rsidR="005730FE" w:rsidRPr="005730FE">
              <w:rPr>
                <w:rFonts w:ascii="Times New Roman" w:hAnsi="Times New Roman" w:cs="Times New Roman"/>
                <w:noProof/>
                <w:webHidden/>
                <w:sz w:val="22"/>
              </w:rPr>
              <w:fldChar w:fldCharType="end"/>
            </w:r>
          </w:hyperlink>
        </w:p>
        <w:p w14:paraId="57103370" w14:textId="32C0FEB9" w:rsidR="005730FE" w:rsidRPr="005730FE" w:rsidRDefault="00213393" w:rsidP="005730FE">
          <w:pPr>
            <w:pStyle w:val="Sadraj2"/>
            <w:tabs>
              <w:tab w:val="left" w:pos="1100"/>
              <w:tab w:val="right" w:leader="dot" w:pos="9062"/>
            </w:tabs>
            <w:spacing w:after="0" w:line="276" w:lineRule="auto"/>
            <w:rPr>
              <w:rFonts w:ascii="Times New Roman" w:eastAsiaTheme="minorEastAsia" w:hAnsi="Times New Roman" w:cs="Times New Roman"/>
              <w:noProof/>
              <w:sz w:val="22"/>
              <w:lang w:eastAsia="hr-HR"/>
            </w:rPr>
          </w:pPr>
          <w:hyperlink w:anchor="_Toc110614908" w:history="1">
            <w:r w:rsidR="005730FE" w:rsidRPr="005730FE">
              <w:rPr>
                <w:rStyle w:val="Hiperveza"/>
                <w:rFonts w:ascii="Times New Roman" w:hAnsi="Times New Roman" w:cs="Times New Roman"/>
                <w:noProof/>
                <w:sz w:val="22"/>
              </w:rPr>
              <w:t>10.11.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Informiranje javnosti o nesreći i poduzetnim mjerama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84</w:t>
            </w:r>
            <w:r w:rsidR="005730FE" w:rsidRPr="005730FE">
              <w:rPr>
                <w:rFonts w:ascii="Times New Roman" w:hAnsi="Times New Roman" w:cs="Times New Roman"/>
                <w:noProof/>
                <w:webHidden/>
                <w:sz w:val="22"/>
              </w:rPr>
              <w:fldChar w:fldCharType="end"/>
            </w:r>
          </w:hyperlink>
        </w:p>
        <w:p w14:paraId="2392458D" w14:textId="41286A93"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909" w:history="1">
            <w:r w:rsidR="005730FE" w:rsidRPr="005730FE">
              <w:rPr>
                <w:rStyle w:val="Hiperveza"/>
                <w:rFonts w:ascii="Times New Roman" w:hAnsi="Times New Roman" w:cs="Times New Roman"/>
                <w:noProof/>
                <w:sz w:val="22"/>
              </w:rPr>
              <w:t>11.</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EKSTREMNE TEMPERATURE</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_Toc110614909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85</w:t>
            </w:r>
            <w:r w:rsidR="005730FE" w:rsidRPr="005730FE">
              <w:rPr>
                <w:rFonts w:ascii="Times New Roman" w:hAnsi="Times New Roman" w:cs="Times New Roman"/>
                <w:noProof/>
                <w:webHidden/>
                <w:sz w:val="22"/>
              </w:rPr>
              <w:fldChar w:fldCharType="end"/>
            </w:r>
          </w:hyperlink>
        </w:p>
        <w:p w14:paraId="3D830159" w14:textId="094DDDED"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0" w:history="1">
            <w:r w:rsidR="005730FE" w:rsidRPr="005730FE">
              <w:rPr>
                <w:rStyle w:val="Hiperveza"/>
                <w:rFonts w:ascii="Times New Roman" w:hAnsi="Times New Roman" w:cs="Times New Roman"/>
                <w:noProof/>
                <w:sz w:val="22"/>
              </w:rPr>
              <w:t>11.1.</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obavještavanja o pojavi opasnosti (standardni operativni postupak u suradnji sa komunikacijskim centrom 112)</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85</w:t>
            </w:r>
            <w:r w:rsidR="005730FE" w:rsidRPr="005730FE">
              <w:rPr>
                <w:rFonts w:ascii="Times New Roman" w:hAnsi="Times New Roman" w:cs="Times New Roman"/>
                <w:noProof/>
                <w:webHidden/>
                <w:sz w:val="22"/>
              </w:rPr>
              <w:fldChar w:fldCharType="end"/>
            </w:r>
          </w:hyperlink>
        </w:p>
        <w:p w14:paraId="65D785FA" w14:textId="3FF67709"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1" w:history="1">
            <w:r w:rsidR="005730FE" w:rsidRPr="005730FE">
              <w:rPr>
                <w:rStyle w:val="Hiperveza"/>
                <w:rFonts w:ascii="Times New Roman" w:hAnsi="Times New Roman" w:cs="Times New Roman"/>
                <w:noProof/>
                <w:sz w:val="22"/>
              </w:rPr>
              <w:t>11.2.</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Organizacija provođenja mjera i aktivnosti sudionika i operativnih snaga sustava civilne zaštite za preventivnu zaštitu i otklanjanje posljedica izvanrednih događaja iz ove kategorije ugroza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87</w:t>
            </w:r>
            <w:r w:rsidR="005730FE" w:rsidRPr="005730FE">
              <w:rPr>
                <w:rFonts w:ascii="Times New Roman" w:hAnsi="Times New Roman" w:cs="Times New Roman"/>
                <w:noProof/>
                <w:webHidden/>
                <w:sz w:val="22"/>
              </w:rPr>
              <w:fldChar w:fldCharType="end"/>
            </w:r>
          </w:hyperlink>
        </w:p>
        <w:p w14:paraId="183BAF13" w14:textId="4E5E4EA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2" w:history="1">
            <w:r w:rsidR="005730FE" w:rsidRPr="005730FE">
              <w:rPr>
                <w:rStyle w:val="Hiperveza"/>
                <w:rFonts w:ascii="Times New Roman" w:hAnsi="Times New Roman" w:cs="Times New Roman"/>
                <w:noProof/>
                <w:sz w:val="22"/>
              </w:rPr>
              <w:t>11.3.</w:t>
            </w:r>
            <w:r w:rsidR="004E00D9">
              <w:rPr>
                <w:rStyle w:val="Hiperveza"/>
                <w:rFonts w:ascii="Times New Roman" w:hAnsi="Times New Roman" w:cs="Times New Roman"/>
                <w:noProof/>
                <w:sz w:val="22"/>
              </w:rPr>
              <w:t xml:space="preserve"> </w:t>
            </w:r>
            <w:r w:rsidR="005730FE" w:rsidRPr="005730FE">
              <w:rPr>
                <w:rStyle w:val="Hiperveza"/>
                <w:rFonts w:ascii="Times New Roman" w:hAnsi="Times New Roman" w:cs="Times New Roman"/>
                <w:noProof/>
                <w:sz w:val="22"/>
              </w:rPr>
              <w:t>Pregled raspoloživih operativnih kapaciteta za otklanjanje posljedica od ekstremnih temperatura s utvrđenim zadaćama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87</w:t>
            </w:r>
            <w:r w:rsidR="005730FE" w:rsidRPr="005730FE">
              <w:rPr>
                <w:rFonts w:ascii="Times New Roman" w:hAnsi="Times New Roman" w:cs="Times New Roman"/>
                <w:noProof/>
                <w:webHidden/>
                <w:sz w:val="22"/>
              </w:rPr>
              <w:fldChar w:fldCharType="end"/>
            </w:r>
          </w:hyperlink>
        </w:p>
        <w:p w14:paraId="44B82AEB" w14:textId="29A4B631"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3" w:history="1">
            <w:r w:rsidR="005730FE" w:rsidRPr="005730FE">
              <w:rPr>
                <w:rStyle w:val="Hiperveza"/>
                <w:rFonts w:ascii="Times New Roman" w:hAnsi="Times New Roman" w:cs="Times New Roman"/>
                <w:noProof/>
                <w:sz w:val="22"/>
              </w:rPr>
              <w:t>11.4.</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Poveznice s relevantnim dokumentima i procedurama kojima se utvrđuju mogućnosti pružanja prve medicinske pomoći i medicinskog zbrinjavanja te organizaciju djelovanja drugih nositelja reagiranja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88</w:t>
            </w:r>
            <w:r w:rsidR="005730FE" w:rsidRPr="005730FE">
              <w:rPr>
                <w:rFonts w:ascii="Times New Roman" w:hAnsi="Times New Roman" w:cs="Times New Roman"/>
                <w:noProof/>
                <w:webHidden/>
                <w:sz w:val="22"/>
              </w:rPr>
              <w:fldChar w:fldCharType="end"/>
            </w:r>
          </w:hyperlink>
        </w:p>
        <w:p w14:paraId="685349FE" w14:textId="2DFB2411"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914" w:history="1">
            <w:r w:rsidR="005730FE" w:rsidRPr="005730FE">
              <w:rPr>
                <w:rStyle w:val="Hiperveza"/>
                <w:rFonts w:ascii="Times New Roman" w:hAnsi="Times New Roman" w:cs="Times New Roman"/>
                <w:noProof/>
                <w:sz w:val="22"/>
              </w:rPr>
              <w:t>12.</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SNIJEG I LED</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89</w:t>
            </w:r>
            <w:r w:rsidR="005730FE" w:rsidRPr="005730FE">
              <w:rPr>
                <w:rFonts w:ascii="Times New Roman" w:hAnsi="Times New Roman" w:cs="Times New Roman"/>
                <w:noProof/>
                <w:webHidden/>
                <w:sz w:val="22"/>
              </w:rPr>
              <w:fldChar w:fldCharType="end"/>
            </w:r>
          </w:hyperlink>
        </w:p>
        <w:p w14:paraId="5E4A8032" w14:textId="76837225"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5" w:history="1">
            <w:r w:rsidR="005730FE" w:rsidRPr="005730FE">
              <w:rPr>
                <w:rStyle w:val="Hiperveza"/>
                <w:rFonts w:ascii="Times New Roman" w:hAnsi="Times New Roman" w:cs="Times New Roman"/>
                <w:noProof/>
                <w:sz w:val="22"/>
              </w:rPr>
              <w:t>12.1.Organizacija obavještavanja o pojavi opasnosti (standardni operativni postupak u suradnji sa komunikacijskim centrom 112)</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89</w:t>
            </w:r>
            <w:r w:rsidR="005730FE" w:rsidRPr="005730FE">
              <w:rPr>
                <w:rFonts w:ascii="Times New Roman" w:hAnsi="Times New Roman" w:cs="Times New Roman"/>
                <w:noProof/>
                <w:webHidden/>
                <w:sz w:val="22"/>
              </w:rPr>
              <w:fldChar w:fldCharType="end"/>
            </w:r>
          </w:hyperlink>
        </w:p>
        <w:p w14:paraId="6B24DFB8" w14:textId="3B9143F1"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6" w:history="1">
            <w:r w:rsidR="005730FE" w:rsidRPr="005730FE">
              <w:rPr>
                <w:rStyle w:val="Hiperveza"/>
                <w:rFonts w:ascii="Times New Roman" w:hAnsi="Times New Roman" w:cs="Times New Roman"/>
                <w:noProof/>
                <w:sz w:val="22"/>
              </w:rPr>
              <w:t>12.2.Organizaciju provođenja mjera i aktivnosti sudionika i operativnih snaga sustava civilne zaštite za preventivnu zaštitu i otklanjanje posljedica izvanrednih događaja iz ove kategorije ugroza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93</w:t>
            </w:r>
            <w:r w:rsidR="005730FE" w:rsidRPr="005730FE">
              <w:rPr>
                <w:rFonts w:ascii="Times New Roman" w:hAnsi="Times New Roman" w:cs="Times New Roman"/>
                <w:noProof/>
                <w:webHidden/>
                <w:sz w:val="22"/>
              </w:rPr>
              <w:fldChar w:fldCharType="end"/>
            </w:r>
          </w:hyperlink>
        </w:p>
        <w:p w14:paraId="00A782B8" w14:textId="49182EA1"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7" w:history="1">
            <w:r w:rsidR="005730FE" w:rsidRPr="005730FE">
              <w:rPr>
                <w:rStyle w:val="Hiperveza"/>
                <w:rFonts w:ascii="Times New Roman" w:hAnsi="Times New Roman" w:cs="Times New Roman"/>
                <w:noProof/>
                <w:sz w:val="22"/>
              </w:rPr>
              <w:t>12.3.</w:t>
            </w:r>
            <w:r w:rsidR="004E00D9">
              <w:rPr>
                <w:rFonts w:ascii="Times New Roman" w:eastAsiaTheme="minorEastAsia" w:hAnsi="Times New Roman" w:cs="Times New Roman"/>
                <w:noProof/>
                <w:sz w:val="22"/>
                <w:lang w:eastAsia="hr-HR"/>
              </w:rPr>
              <w:t xml:space="preserve"> </w:t>
            </w:r>
            <w:r w:rsidR="005730FE" w:rsidRPr="005730FE">
              <w:rPr>
                <w:rStyle w:val="Hiperveza"/>
                <w:rFonts w:ascii="Times New Roman" w:hAnsi="Times New Roman" w:cs="Times New Roman"/>
                <w:noProof/>
                <w:sz w:val="22"/>
              </w:rPr>
              <w:t>Pregled raspoloživih operativnih kapaciteta za otklanjanje posljedica od snijega i leda s utvrđenim zadaćama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_Toc110614917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93</w:t>
            </w:r>
            <w:r w:rsidR="005730FE" w:rsidRPr="005730FE">
              <w:rPr>
                <w:rFonts w:ascii="Times New Roman" w:hAnsi="Times New Roman" w:cs="Times New Roman"/>
                <w:noProof/>
                <w:webHidden/>
                <w:sz w:val="22"/>
              </w:rPr>
              <w:fldChar w:fldCharType="end"/>
            </w:r>
          </w:hyperlink>
        </w:p>
        <w:p w14:paraId="354E7D79" w14:textId="3686840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18" w:history="1">
            <w:r w:rsidR="005730FE" w:rsidRPr="005730FE">
              <w:rPr>
                <w:rStyle w:val="Hiperveza"/>
                <w:rFonts w:ascii="Times New Roman" w:hAnsi="Times New Roman" w:cs="Times New Roman"/>
                <w:noProof/>
                <w:sz w:val="22"/>
              </w:rPr>
              <w:t>12.4.Poveznice s relevantnim dokumentima i procedurama kojima se utvrđuju mogućnosti pružanja prve medicinske pomoći i medicinskog zbrinjavanja te organizaciju djelovanja drugih nositelja reagiranja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_Toc110614918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94</w:t>
            </w:r>
            <w:r w:rsidR="005730FE" w:rsidRPr="005730FE">
              <w:rPr>
                <w:rFonts w:ascii="Times New Roman" w:hAnsi="Times New Roman" w:cs="Times New Roman"/>
                <w:noProof/>
                <w:webHidden/>
                <w:sz w:val="22"/>
              </w:rPr>
              <w:fldChar w:fldCharType="end"/>
            </w:r>
          </w:hyperlink>
        </w:p>
        <w:p w14:paraId="1F306061" w14:textId="022E0713"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919" w:history="1">
            <w:r w:rsidR="005730FE" w:rsidRPr="005730FE">
              <w:rPr>
                <w:rStyle w:val="Hiperveza"/>
                <w:rFonts w:ascii="Times New Roman" w:hAnsi="Times New Roman" w:cs="Times New Roman"/>
                <w:noProof/>
                <w:sz w:val="22"/>
              </w:rPr>
              <w:t>13.</w:t>
            </w:r>
            <w:r w:rsidR="005730FE" w:rsidRPr="005730FE">
              <w:rPr>
                <w:rFonts w:ascii="Times New Roman" w:eastAsiaTheme="minorEastAsia" w:hAnsi="Times New Roman" w:cs="Times New Roman"/>
                <w:b w:val="0"/>
                <w:noProof/>
                <w:sz w:val="22"/>
                <w:lang w:eastAsia="hr-HR"/>
              </w:rPr>
              <w:tab/>
            </w:r>
            <w:r w:rsidR="005730FE" w:rsidRPr="005730FE">
              <w:rPr>
                <w:rStyle w:val="Hiperveza"/>
                <w:rFonts w:ascii="Times New Roman" w:hAnsi="Times New Roman" w:cs="Times New Roman"/>
                <w:noProof/>
                <w:sz w:val="22"/>
              </w:rPr>
              <w:t>MJERE CIVILNE ZAŠTITE – SUŠA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_Toc110614919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95</w:t>
            </w:r>
            <w:r w:rsidR="005730FE" w:rsidRPr="005730FE">
              <w:rPr>
                <w:rFonts w:ascii="Times New Roman" w:hAnsi="Times New Roman" w:cs="Times New Roman"/>
                <w:noProof/>
                <w:webHidden/>
                <w:sz w:val="22"/>
              </w:rPr>
              <w:fldChar w:fldCharType="end"/>
            </w:r>
          </w:hyperlink>
        </w:p>
        <w:p w14:paraId="1DEE2AEA" w14:textId="254720A4"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20" w:history="1">
            <w:r w:rsidR="005730FE" w:rsidRPr="005730FE">
              <w:rPr>
                <w:rStyle w:val="Hiperveza"/>
                <w:rFonts w:ascii="Times New Roman" w:hAnsi="Times New Roman" w:cs="Times New Roman"/>
                <w:noProof/>
                <w:sz w:val="22"/>
              </w:rPr>
              <w:t>13.1.Organizacija obavještavanja o pojavi opasnosti (standardni operativni postupak u suradnji sa komunikacijskim centrom 112)</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_Toc110614920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95</w:t>
            </w:r>
            <w:r w:rsidR="005730FE" w:rsidRPr="005730FE">
              <w:rPr>
                <w:rFonts w:ascii="Times New Roman" w:hAnsi="Times New Roman" w:cs="Times New Roman"/>
                <w:noProof/>
                <w:webHidden/>
                <w:sz w:val="22"/>
              </w:rPr>
              <w:fldChar w:fldCharType="end"/>
            </w:r>
          </w:hyperlink>
        </w:p>
        <w:p w14:paraId="54F121A5" w14:textId="19F4F209"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21" w:history="1">
            <w:r w:rsidR="005730FE" w:rsidRPr="005730FE">
              <w:rPr>
                <w:rStyle w:val="Hiperveza"/>
                <w:rFonts w:ascii="Times New Roman" w:hAnsi="Times New Roman" w:cs="Times New Roman"/>
                <w:noProof/>
                <w:sz w:val="22"/>
              </w:rPr>
              <w:t>13.2.Organizacija provođenja mjera i aktivnosti sudionika i operativnih snaga sustava civilne zaštite za preventivnu zaštitu i otklanjanje posljedica izvanrednih događaja iz ove kategorije ugroza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_Toc110614921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97</w:t>
            </w:r>
            <w:r w:rsidR="005730FE" w:rsidRPr="005730FE">
              <w:rPr>
                <w:rFonts w:ascii="Times New Roman" w:hAnsi="Times New Roman" w:cs="Times New Roman"/>
                <w:noProof/>
                <w:webHidden/>
                <w:sz w:val="22"/>
              </w:rPr>
              <w:fldChar w:fldCharType="end"/>
            </w:r>
          </w:hyperlink>
        </w:p>
        <w:p w14:paraId="41A495D7" w14:textId="0728D896"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22" w:history="1">
            <w:r w:rsidR="005730FE" w:rsidRPr="005730FE">
              <w:rPr>
                <w:rStyle w:val="Hiperveza"/>
                <w:rFonts w:ascii="Times New Roman" w:hAnsi="Times New Roman" w:cs="Times New Roman"/>
                <w:noProof/>
                <w:sz w:val="22"/>
              </w:rPr>
              <w:t>13.3.Pregled raspoloživih operativnih kapaciteta za otklanjanje posljedica od suša s utvrđenim zadaćama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_Toc110614922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97</w:t>
            </w:r>
            <w:r w:rsidR="005730FE" w:rsidRPr="005730FE">
              <w:rPr>
                <w:rFonts w:ascii="Times New Roman" w:hAnsi="Times New Roman" w:cs="Times New Roman"/>
                <w:noProof/>
                <w:webHidden/>
                <w:sz w:val="22"/>
              </w:rPr>
              <w:fldChar w:fldCharType="end"/>
            </w:r>
          </w:hyperlink>
        </w:p>
        <w:p w14:paraId="621521A2" w14:textId="7F5E0737" w:rsidR="005730FE" w:rsidRPr="005730FE" w:rsidRDefault="00213393" w:rsidP="005730FE">
          <w:pPr>
            <w:pStyle w:val="Sadraj2"/>
            <w:tabs>
              <w:tab w:val="left" w:pos="880"/>
              <w:tab w:val="right" w:leader="dot" w:pos="9062"/>
            </w:tabs>
            <w:spacing w:after="0" w:line="276" w:lineRule="auto"/>
            <w:rPr>
              <w:rFonts w:ascii="Times New Roman" w:eastAsiaTheme="minorEastAsia" w:hAnsi="Times New Roman" w:cs="Times New Roman"/>
              <w:noProof/>
              <w:sz w:val="22"/>
              <w:lang w:eastAsia="hr-HR"/>
            </w:rPr>
          </w:pPr>
          <w:hyperlink w:anchor="_Toc110614923" w:history="1">
            <w:r w:rsidR="005730FE" w:rsidRPr="005730FE">
              <w:rPr>
                <w:rStyle w:val="Hiperveza"/>
                <w:rFonts w:ascii="Times New Roman" w:hAnsi="Times New Roman" w:cs="Times New Roman"/>
                <w:noProof/>
                <w:sz w:val="22"/>
              </w:rPr>
              <w:t>13.4.Poveznice s relevantnim dokumentima i procedurama kojima se utvrđuju mogućnosti pružanja prve medicinske pomoći i medicinskog zbrinjavanja te organizaciju djelovanja drugih nositelja reagiranja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_Toc110614923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98</w:t>
            </w:r>
            <w:r w:rsidR="005730FE" w:rsidRPr="005730FE">
              <w:rPr>
                <w:rFonts w:ascii="Times New Roman" w:hAnsi="Times New Roman" w:cs="Times New Roman"/>
                <w:noProof/>
                <w:webHidden/>
                <w:sz w:val="22"/>
              </w:rPr>
              <w:fldChar w:fldCharType="end"/>
            </w:r>
          </w:hyperlink>
        </w:p>
        <w:p w14:paraId="5FB83D75" w14:textId="5A2675D8"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924" w:history="1">
            <w:r w:rsidR="005730FE" w:rsidRPr="005730FE">
              <w:rPr>
                <w:rStyle w:val="Hiperveza"/>
                <w:rFonts w:ascii="Times New Roman" w:hAnsi="Times New Roman" w:cs="Times New Roman"/>
                <w:noProof/>
                <w:sz w:val="22"/>
              </w:rPr>
              <w:t>14.POSTUPANJE OPERATIVNIH SNAGA SUSTAVA CIVILNE ZAŠTITE Općine Gračac U OTKLANJANJU POSLJEDICA UGROZA IZ PROCJENE RIZIKA OD VELIKIH NESREĆA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_Toc110614924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99</w:t>
            </w:r>
            <w:r w:rsidR="005730FE" w:rsidRPr="005730FE">
              <w:rPr>
                <w:rFonts w:ascii="Times New Roman" w:hAnsi="Times New Roman" w:cs="Times New Roman"/>
                <w:noProof/>
                <w:webHidden/>
                <w:sz w:val="22"/>
              </w:rPr>
              <w:fldChar w:fldCharType="end"/>
            </w:r>
          </w:hyperlink>
        </w:p>
        <w:p w14:paraId="3A1AAA24" w14:textId="6FA7DA3E" w:rsidR="005730FE" w:rsidRPr="005730FE" w:rsidRDefault="00213393" w:rsidP="005730FE">
          <w:pPr>
            <w:pStyle w:val="Sadraj1"/>
            <w:tabs>
              <w:tab w:val="left" w:pos="660"/>
              <w:tab w:val="right" w:leader="dot" w:pos="9062"/>
            </w:tabs>
            <w:spacing w:after="0" w:line="276" w:lineRule="auto"/>
            <w:rPr>
              <w:rFonts w:ascii="Times New Roman" w:eastAsiaTheme="minorEastAsia" w:hAnsi="Times New Roman" w:cs="Times New Roman"/>
              <w:b w:val="0"/>
              <w:noProof/>
              <w:sz w:val="22"/>
              <w:lang w:eastAsia="hr-HR"/>
            </w:rPr>
          </w:pPr>
          <w:hyperlink w:anchor="_Toc110614925" w:history="1">
            <w:r w:rsidR="005730FE" w:rsidRPr="005730FE">
              <w:rPr>
                <w:rStyle w:val="Hiperveza"/>
                <w:rFonts w:ascii="Times New Roman" w:hAnsi="Times New Roman" w:cs="Times New Roman"/>
                <w:noProof/>
                <w:sz w:val="22"/>
              </w:rPr>
              <w:t>15.NAČIN ZAHTJEVANJA I PRUŽANJA POMOĆI IZMEĐU RAZLIČITIH HIJERARHIJSKIH RAZINA SUSTAVA CIVILNE ZAŠTITE U VELIKOJ NESREĆI I KATASTROFI</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_Toc110614925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105</w:t>
            </w:r>
            <w:r w:rsidR="005730FE" w:rsidRPr="005730FE">
              <w:rPr>
                <w:rFonts w:ascii="Times New Roman" w:hAnsi="Times New Roman" w:cs="Times New Roman"/>
                <w:noProof/>
                <w:webHidden/>
                <w:sz w:val="22"/>
              </w:rPr>
              <w:fldChar w:fldCharType="end"/>
            </w:r>
          </w:hyperlink>
        </w:p>
        <w:p w14:paraId="2BFDEB7D" w14:textId="1881D853" w:rsidR="005730FE" w:rsidRPr="005730FE" w:rsidRDefault="00213393" w:rsidP="005730FE">
          <w:pPr>
            <w:pStyle w:val="Sadraj1"/>
            <w:tabs>
              <w:tab w:val="right" w:leader="dot" w:pos="9062"/>
            </w:tabs>
            <w:spacing w:after="0" w:line="276" w:lineRule="auto"/>
            <w:rPr>
              <w:rFonts w:ascii="Times New Roman" w:eastAsiaTheme="minorEastAsia" w:hAnsi="Times New Roman" w:cs="Times New Roman"/>
              <w:b w:val="0"/>
              <w:noProof/>
              <w:sz w:val="22"/>
              <w:lang w:eastAsia="hr-HR"/>
            </w:rPr>
          </w:pPr>
          <w:hyperlink w:anchor="_Toc110614926" w:history="1">
            <w:r w:rsidR="005730FE" w:rsidRPr="005730FE">
              <w:rPr>
                <w:rStyle w:val="Hiperveza"/>
                <w:rFonts w:ascii="Times New Roman" w:hAnsi="Times New Roman" w:cs="Times New Roman"/>
                <w:noProof/>
                <w:sz w:val="22"/>
              </w:rPr>
              <w:t>III. PRILOZI PLANA</w:t>
            </w:r>
            <w:r w:rsidR="005730FE" w:rsidRPr="005730FE">
              <w:rPr>
                <w:rFonts w:ascii="Times New Roman" w:hAnsi="Times New Roman" w:cs="Times New Roman"/>
                <w:noProof/>
                <w:webHidden/>
                <w:sz w:val="22"/>
              </w:rPr>
              <w:tab/>
            </w:r>
            <w:r w:rsidR="005730FE" w:rsidRPr="005730FE">
              <w:rPr>
                <w:rFonts w:ascii="Times New Roman" w:hAnsi="Times New Roman" w:cs="Times New Roman"/>
                <w:noProof/>
                <w:webHidden/>
                <w:sz w:val="22"/>
              </w:rPr>
              <w:fldChar w:fldCharType="begin"/>
            </w:r>
            <w:r w:rsidR="005730FE" w:rsidRPr="005730FE">
              <w:rPr>
                <w:rFonts w:ascii="Times New Roman" w:hAnsi="Times New Roman" w:cs="Times New Roman"/>
                <w:noProof/>
                <w:webHidden/>
                <w:sz w:val="22"/>
              </w:rPr>
              <w:instrText xml:space="preserve"> PAGEREF _Toc110614926 \h </w:instrText>
            </w:r>
            <w:r w:rsidR="005730FE" w:rsidRPr="005730FE">
              <w:rPr>
                <w:rFonts w:ascii="Times New Roman" w:hAnsi="Times New Roman" w:cs="Times New Roman"/>
                <w:noProof/>
                <w:webHidden/>
                <w:sz w:val="22"/>
              </w:rPr>
            </w:r>
            <w:r w:rsidR="005730FE" w:rsidRPr="005730FE">
              <w:rPr>
                <w:rFonts w:ascii="Times New Roman" w:hAnsi="Times New Roman" w:cs="Times New Roman"/>
                <w:noProof/>
                <w:webHidden/>
                <w:sz w:val="22"/>
              </w:rPr>
              <w:fldChar w:fldCharType="separate"/>
            </w:r>
            <w:r w:rsidR="004E00D9">
              <w:rPr>
                <w:rFonts w:ascii="Times New Roman" w:hAnsi="Times New Roman" w:cs="Times New Roman"/>
                <w:noProof/>
                <w:webHidden/>
                <w:sz w:val="22"/>
              </w:rPr>
              <w:t>106</w:t>
            </w:r>
            <w:r w:rsidR="005730FE" w:rsidRPr="005730FE">
              <w:rPr>
                <w:rFonts w:ascii="Times New Roman" w:hAnsi="Times New Roman" w:cs="Times New Roman"/>
                <w:noProof/>
                <w:webHidden/>
                <w:sz w:val="22"/>
              </w:rPr>
              <w:fldChar w:fldCharType="end"/>
            </w:r>
          </w:hyperlink>
        </w:p>
        <w:p w14:paraId="27298F85" w14:textId="473FEE08" w:rsidR="00A33CF1" w:rsidRPr="00AC6D13" w:rsidRDefault="00E32A66" w:rsidP="005730FE">
          <w:pPr>
            <w:spacing w:after="0"/>
            <w:rPr>
              <w:rFonts w:cs="Times New Roman"/>
              <w:sz w:val="22"/>
              <w:highlight w:val="yellow"/>
            </w:rPr>
          </w:pPr>
          <w:r w:rsidRPr="005730FE">
            <w:rPr>
              <w:rFonts w:cs="Times New Roman"/>
              <w:sz w:val="22"/>
            </w:rPr>
            <w:fldChar w:fldCharType="end"/>
          </w:r>
        </w:p>
      </w:sdtContent>
    </w:sdt>
    <w:p w14:paraId="0073A4AE" w14:textId="77777777" w:rsidR="00A33CF1" w:rsidRPr="00AC6D13" w:rsidRDefault="00A33CF1" w:rsidP="00AC6D13">
      <w:pPr>
        <w:spacing w:after="0"/>
        <w:rPr>
          <w:rFonts w:cs="Times New Roman"/>
          <w:sz w:val="22"/>
          <w:highlight w:val="yellow"/>
        </w:rPr>
      </w:pPr>
      <w:r w:rsidRPr="00AC6D13">
        <w:rPr>
          <w:rFonts w:cs="Times New Roman"/>
          <w:sz w:val="22"/>
          <w:highlight w:val="yellow"/>
        </w:rPr>
        <w:br w:type="page"/>
      </w:r>
    </w:p>
    <w:p w14:paraId="5232F015" w14:textId="10557C0C" w:rsidR="00587838" w:rsidRPr="00A73005" w:rsidRDefault="00EC4FE6" w:rsidP="00394ED3">
      <w:pPr>
        <w:spacing w:after="0"/>
        <w:rPr>
          <w:rFonts w:cs="Times New Roman"/>
          <w:b/>
          <w:bCs/>
        </w:rPr>
      </w:pPr>
      <w:r w:rsidRPr="00A73005">
        <w:rPr>
          <w:rFonts w:cs="Times New Roman"/>
          <w:b/>
          <w:bCs/>
        </w:rPr>
        <w:lastRenderedPageBreak/>
        <w:t>UVOD</w:t>
      </w:r>
    </w:p>
    <w:p w14:paraId="3A848B50" w14:textId="77777777" w:rsidR="00394ED3" w:rsidRPr="00A73005" w:rsidRDefault="00394ED3" w:rsidP="0026004D">
      <w:pPr>
        <w:spacing w:after="0"/>
        <w:rPr>
          <w:rFonts w:cs="Times New Roman"/>
          <w:highlight w:val="yellow"/>
        </w:rPr>
      </w:pPr>
    </w:p>
    <w:p w14:paraId="46505DDB" w14:textId="53D350C6" w:rsidR="00394ED3" w:rsidRPr="00A73005" w:rsidRDefault="00394ED3" w:rsidP="0026004D">
      <w:pPr>
        <w:spacing w:after="0"/>
        <w:rPr>
          <w:rFonts w:cs="Times New Roman"/>
          <w:szCs w:val="24"/>
        </w:rPr>
      </w:pPr>
      <w:r w:rsidRPr="00A73005">
        <w:rPr>
          <w:rFonts w:cs="Times New Roman"/>
          <w:szCs w:val="24"/>
        </w:rPr>
        <w:t xml:space="preserve">Temeljem članka 17. stavka 3. alineje 1. Zakona o sustavu civilne zaštite („Narodne novine“ br. 82/15, 118/18, 31/20, 20/21) izvršno tijelo jedinice lokalne samouprave donosi </w:t>
      </w:r>
      <w:r w:rsidR="0026004D">
        <w:rPr>
          <w:rFonts w:cs="Times New Roman"/>
          <w:szCs w:val="24"/>
        </w:rPr>
        <w:t>P</w:t>
      </w:r>
      <w:r w:rsidRPr="00A73005">
        <w:rPr>
          <w:rFonts w:cs="Times New Roman"/>
          <w:szCs w:val="24"/>
        </w:rPr>
        <w:t xml:space="preserve">lan djelovanja civilne zaštite. </w:t>
      </w:r>
    </w:p>
    <w:p w14:paraId="142D6C15" w14:textId="1F878578" w:rsidR="00394ED3" w:rsidRPr="00A73005" w:rsidRDefault="00394ED3" w:rsidP="0026004D">
      <w:pPr>
        <w:spacing w:after="0"/>
        <w:rPr>
          <w:rFonts w:cs="Times New Roman"/>
          <w:color w:val="000000"/>
          <w:szCs w:val="24"/>
        </w:rPr>
      </w:pPr>
      <w:r w:rsidRPr="00A73005">
        <w:rPr>
          <w:rFonts w:cs="Times New Roman"/>
          <w:color w:val="000000"/>
          <w:szCs w:val="24"/>
        </w:rPr>
        <w:t xml:space="preserve">Plan djelovanja civilne zaštite jedinice lokalne samouprave, </w:t>
      </w:r>
      <w:r w:rsidR="00493971" w:rsidRPr="00A73005">
        <w:rPr>
          <w:rFonts w:cs="Times New Roman"/>
          <w:color w:val="000000"/>
          <w:szCs w:val="24"/>
        </w:rPr>
        <w:t>Općine Gra</w:t>
      </w:r>
      <w:r w:rsidR="00CA0F8B" w:rsidRPr="00A73005">
        <w:rPr>
          <w:rFonts w:cs="Times New Roman"/>
          <w:color w:val="000000"/>
          <w:szCs w:val="24"/>
        </w:rPr>
        <w:t xml:space="preserve">čac </w:t>
      </w:r>
      <w:r w:rsidRPr="00A73005">
        <w:rPr>
          <w:rFonts w:cs="Times New Roman"/>
          <w:color w:val="000000"/>
          <w:szCs w:val="24"/>
        </w:rPr>
        <w:t xml:space="preserve">izrađuje se na temelju Procjene rizika od velikih nesreća za područje Općine </w:t>
      </w:r>
      <w:r w:rsidR="00CA0F8B" w:rsidRPr="00A73005">
        <w:rPr>
          <w:rFonts w:cs="Times New Roman"/>
          <w:color w:val="000000"/>
          <w:szCs w:val="24"/>
        </w:rPr>
        <w:t>Gračac.</w:t>
      </w:r>
    </w:p>
    <w:p w14:paraId="2D982D15" w14:textId="77777777" w:rsidR="00394ED3" w:rsidRPr="00A73005" w:rsidRDefault="00394ED3" w:rsidP="0026004D">
      <w:pPr>
        <w:spacing w:after="0"/>
        <w:rPr>
          <w:rFonts w:cs="Times New Roman"/>
          <w:color w:val="000000"/>
          <w:szCs w:val="24"/>
        </w:rPr>
      </w:pPr>
    </w:p>
    <w:p w14:paraId="42065519" w14:textId="77777777" w:rsidR="00394ED3" w:rsidRPr="00A73005" w:rsidRDefault="00394ED3" w:rsidP="0026004D">
      <w:pPr>
        <w:spacing w:after="0"/>
        <w:rPr>
          <w:rFonts w:cs="Times New Roman"/>
          <w:color w:val="000000"/>
          <w:szCs w:val="24"/>
        </w:rPr>
      </w:pPr>
      <w:r w:rsidRPr="00A73005">
        <w:rPr>
          <w:rFonts w:cs="Times New Roman"/>
          <w:color w:val="000000"/>
          <w:szCs w:val="24"/>
        </w:rPr>
        <w:t xml:space="preserve">Sadržaj plana djelovanja civilne zaštite jedinice lokalne samouprave propisan je Pravilnikom o nositeljima, sadržaju i postupcima izrade planskih dokumenata u civilnoj zaštiti te načinu informiranja javnosti u postupku njihovog donošenja („Narodne novine“ br. 66/21). </w:t>
      </w:r>
    </w:p>
    <w:p w14:paraId="07FB6B17" w14:textId="77777777" w:rsidR="00394ED3" w:rsidRPr="00A73005" w:rsidRDefault="00394ED3" w:rsidP="00394ED3">
      <w:pPr>
        <w:spacing w:after="0"/>
        <w:rPr>
          <w:rFonts w:cs="Times New Roman"/>
          <w:color w:val="000000"/>
          <w:szCs w:val="24"/>
        </w:rPr>
      </w:pPr>
    </w:p>
    <w:p w14:paraId="5347FE03" w14:textId="32DF924A" w:rsidR="00394ED3" w:rsidRPr="00A73005" w:rsidRDefault="00394ED3" w:rsidP="00394ED3">
      <w:pPr>
        <w:spacing w:after="0"/>
        <w:rPr>
          <w:rFonts w:cs="Times New Roman"/>
          <w:color w:val="000000"/>
          <w:szCs w:val="24"/>
        </w:rPr>
      </w:pPr>
      <w:r w:rsidRPr="00A73005">
        <w:rPr>
          <w:rFonts w:cs="Times New Roman"/>
          <w:color w:val="000000"/>
          <w:szCs w:val="24"/>
        </w:rPr>
        <w:t xml:space="preserve">Plan djelovanja civilne zaštite </w:t>
      </w:r>
      <w:r w:rsidR="0026004D">
        <w:rPr>
          <w:rFonts w:cs="Times New Roman"/>
          <w:color w:val="000000"/>
          <w:szCs w:val="24"/>
        </w:rPr>
        <w:t xml:space="preserve">Općine Gračac </w:t>
      </w:r>
      <w:r w:rsidRPr="00A73005">
        <w:rPr>
          <w:rFonts w:cs="Times New Roman"/>
          <w:color w:val="000000"/>
          <w:szCs w:val="24"/>
        </w:rPr>
        <w:t>sastoji se od općeg i posebn</w:t>
      </w:r>
      <w:r w:rsidR="0026004D">
        <w:rPr>
          <w:rFonts w:cs="Times New Roman"/>
          <w:color w:val="000000"/>
          <w:szCs w:val="24"/>
        </w:rPr>
        <w:t>og</w:t>
      </w:r>
      <w:r w:rsidRPr="00A73005">
        <w:rPr>
          <w:rFonts w:cs="Times New Roman"/>
          <w:color w:val="000000"/>
          <w:szCs w:val="24"/>
        </w:rPr>
        <w:t xml:space="preserve"> dijel</w:t>
      </w:r>
      <w:r w:rsidR="0026004D">
        <w:rPr>
          <w:rFonts w:cs="Times New Roman"/>
          <w:color w:val="000000"/>
          <w:szCs w:val="24"/>
        </w:rPr>
        <w:t>a.</w:t>
      </w:r>
      <w:r w:rsidRPr="00A73005">
        <w:rPr>
          <w:rFonts w:cs="Times New Roman"/>
          <w:color w:val="000000"/>
          <w:szCs w:val="24"/>
        </w:rPr>
        <w:t xml:space="preserve"> </w:t>
      </w:r>
    </w:p>
    <w:p w14:paraId="0BE89CD3" w14:textId="77777777" w:rsidR="00394ED3" w:rsidRPr="00A73005" w:rsidRDefault="00394ED3" w:rsidP="00394ED3">
      <w:pPr>
        <w:spacing w:after="0"/>
        <w:rPr>
          <w:rFonts w:cs="Times New Roman"/>
          <w:color w:val="000000"/>
          <w:szCs w:val="24"/>
        </w:rPr>
      </w:pPr>
      <w:r w:rsidRPr="00A73005">
        <w:rPr>
          <w:rFonts w:cs="Times New Roman"/>
          <w:color w:val="000000"/>
          <w:szCs w:val="24"/>
        </w:rPr>
        <w:t xml:space="preserve">Opći dio sadrži: </w:t>
      </w:r>
    </w:p>
    <w:p w14:paraId="75D4F50F" w14:textId="1BEECDF6" w:rsidR="00394ED3" w:rsidRPr="00A73005" w:rsidRDefault="00394ED3">
      <w:pPr>
        <w:pStyle w:val="Odlomakpopisa"/>
        <w:numPr>
          <w:ilvl w:val="0"/>
          <w:numId w:val="64"/>
        </w:numPr>
        <w:spacing w:after="0"/>
        <w:rPr>
          <w:rFonts w:cs="Times New Roman"/>
        </w:rPr>
      </w:pPr>
      <w:r w:rsidRPr="00A73005">
        <w:rPr>
          <w:rFonts w:cs="Times New Roman"/>
        </w:rPr>
        <w:t>opis područja odgovornosti nositelja izrade plana</w:t>
      </w:r>
      <w:r w:rsidR="005C737D" w:rsidRPr="00A73005">
        <w:rPr>
          <w:rFonts w:cs="Times New Roman"/>
        </w:rPr>
        <w:t>,</w:t>
      </w:r>
    </w:p>
    <w:p w14:paraId="05CA3950" w14:textId="336017B5" w:rsidR="00394ED3" w:rsidRPr="00A73005" w:rsidRDefault="00394ED3">
      <w:pPr>
        <w:pStyle w:val="Odlomakpopisa"/>
        <w:numPr>
          <w:ilvl w:val="0"/>
          <w:numId w:val="64"/>
        </w:numPr>
        <w:spacing w:after="0"/>
        <w:rPr>
          <w:rFonts w:cs="Times New Roman"/>
        </w:rPr>
      </w:pPr>
      <w:r w:rsidRPr="00A73005">
        <w:rPr>
          <w:rFonts w:cs="Times New Roman"/>
        </w:rPr>
        <w:t>upozoravanje</w:t>
      </w:r>
      <w:r w:rsidR="005C737D" w:rsidRPr="00A73005">
        <w:rPr>
          <w:rFonts w:cs="Times New Roman"/>
        </w:rPr>
        <w:t>,</w:t>
      </w:r>
    </w:p>
    <w:p w14:paraId="3A056517" w14:textId="087A3D38" w:rsidR="00394ED3" w:rsidRPr="00A73005" w:rsidRDefault="00394ED3">
      <w:pPr>
        <w:pStyle w:val="Odlomakpopisa"/>
        <w:numPr>
          <w:ilvl w:val="0"/>
          <w:numId w:val="64"/>
        </w:numPr>
        <w:spacing w:after="0"/>
        <w:rPr>
          <w:rFonts w:cs="Times New Roman"/>
        </w:rPr>
      </w:pPr>
      <w:r w:rsidRPr="00A73005">
        <w:rPr>
          <w:rFonts w:cs="Times New Roman"/>
        </w:rPr>
        <w:t>pripravnost mobilizacija (aktiviranje) i narastanje operativnih snaga sustava civilne zaštite</w:t>
      </w:r>
      <w:r w:rsidR="005C737D" w:rsidRPr="00A73005">
        <w:rPr>
          <w:rFonts w:cs="Times New Roman"/>
        </w:rPr>
        <w:t>,</w:t>
      </w:r>
    </w:p>
    <w:p w14:paraId="7C03F194" w14:textId="548B453D" w:rsidR="00394ED3" w:rsidRPr="00A73005" w:rsidRDefault="00394ED3">
      <w:pPr>
        <w:pStyle w:val="Odlomakpopisa"/>
        <w:numPr>
          <w:ilvl w:val="0"/>
          <w:numId w:val="64"/>
        </w:numPr>
        <w:spacing w:after="0"/>
        <w:rPr>
          <w:rFonts w:cs="Times New Roman"/>
        </w:rPr>
      </w:pPr>
      <w:r w:rsidRPr="00A73005">
        <w:rPr>
          <w:rFonts w:cs="Times New Roman"/>
        </w:rPr>
        <w:t>grafički dio</w:t>
      </w:r>
      <w:r w:rsidR="005C737D" w:rsidRPr="00A73005">
        <w:rPr>
          <w:rFonts w:cs="Times New Roman"/>
        </w:rPr>
        <w:t>,</w:t>
      </w:r>
    </w:p>
    <w:p w14:paraId="3E57ACE2" w14:textId="77777777" w:rsidR="00394ED3" w:rsidRPr="00A73005" w:rsidRDefault="00394ED3">
      <w:pPr>
        <w:pStyle w:val="Odlomakpopisa"/>
        <w:numPr>
          <w:ilvl w:val="0"/>
          <w:numId w:val="64"/>
        </w:numPr>
        <w:spacing w:after="0"/>
        <w:rPr>
          <w:rFonts w:cs="Times New Roman"/>
        </w:rPr>
      </w:pPr>
      <w:r w:rsidRPr="00A73005">
        <w:rPr>
          <w:rFonts w:cs="Times New Roman"/>
        </w:rPr>
        <w:t>prilozi (grafički prikazi, tablice, slike, zemljovidi, sheme i dr.).</w:t>
      </w:r>
    </w:p>
    <w:p w14:paraId="54992637" w14:textId="77777777" w:rsidR="00394ED3" w:rsidRPr="00A73005" w:rsidRDefault="00394ED3" w:rsidP="00394ED3">
      <w:pPr>
        <w:spacing w:after="0"/>
        <w:rPr>
          <w:rFonts w:cs="Times New Roman"/>
          <w:color w:val="000000"/>
          <w:szCs w:val="24"/>
        </w:rPr>
      </w:pPr>
    </w:p>
    <w:p w14:paraId="125BE200" w14:textId="77777777" w:rsidR="00394ED3" w:rsidRPr="00A73005" w:rsidRDefault="00394ED3" w:rsidP="00394ED3">
      <w:pPr>
        <w:spacing w:after="0"/>
        <w:rPr>
          <w:rFonts w:cs="Times New Roman"/>
          <w:color w:val="000000"/>
          <w:szCs w:val="24"/>
        </w:rPr>
      </w:pPr>
      <w:r w:rsidRPr="00A73005">
        <w:rPr>
          <w:rFonts w:cs="Times New Roman"/>
          <w:color w:val="000000"/>
          <w:szCs w:val="24"/>
        </w:rPr>
        <w:t xml:space="preserve">Posebni dio sadrži: </w:t>
      </w:r>
    </w:p>
    <w:p w14:paraId="69F9E18E" w14:textId="0D15D54D" w:rsidR="00394ED3" w:rsidRPr="00A73005" w:rsidRDefault="00394ED3" w:rsidP="00394ED3">
      <w:pPr>
        <w:spacing w:after="0"/>
        <w:rPr>
          <w:rFonts w:cs="Times New Roman"/>
          <w:color w:val="000000"/>
          <w:szCs w:val="24"/>
        </w:rPr>
      </w:pPr>
      <w:r w:rsidRPr="00A73005">
        <w:rPr>
          <w:rFonts w:cs="Times New Roman"/>
          <w:color w:val="000000"/>
          <w:szCs w:val="24"/>
        </w:rPr>
        <w:t xml:space="preserve">1. </w:t>
      </w:r>
      <w:r w:rsidRPr="00A73005">
        <w:rPr>
          <w:rFonts w:cs="Times New Roman"/>
        </w:rPr>
        <w:t xml:space="preserve">Razradu svake od mjera civilne zaštite iz Državnog plana, a koje su relevantne za Općinu </w:t>
      </w:r>
      <w:r w:rsidR="00CA0F8B" w:rsidRPr="00A73005">
        <w:rPr>
          <w:rFonts w:cs="Times New Roman"/>
        </w:rPr>
        <w:t>Gračac</w:t>
      </w:r>
      <w:r w:rsidR="00B422F7">
        <w:rPr>
          <w:rFonts w:cs="Times New Roman"/>
        </w:rPr>
        <w:t>,</w:t>
      </w:r>
    </w:p>
    <w:p w14:paraId="324EF055" w14:textId="19A4B501" w:rsidR="00394ED3" w:rsidRPr="00A73005" w:rsidRDefault="00394ED3" w:rsidP="00394ED3">
      <w:pPr>
        <w:spacing w:after="0"/>
        <w:rPr>
          <w:rFonts w:cs="Times New Roman"/>
          <w:color w:val="000000"/>
          <w:szCs w:val="24"/>
        </w:rPr>
      </w:pPr>
      <w:r w:rsidRPr="00A73005">
        <w:rPr>
          <w:rFonts w:cs="Times New Roman"/>
          <w:color w:val="000000"/>
          <w:szCs w:val="24"/>
        </w:rPr>
        <w:t xml:space="preserve">2. Postupanje operativnih snaga sustava civilne zaštite </w:t>
      </w:r>
      <w:r w:rsidR="00CA0F8B" w:rsidRPr="00A73005">
        <w:rPr>
          <w:rFonts w:cs="Times New Roman"/>
          <w:color w:val="000000"/>
          <w:szCs w:val="24"/>
        </w:rPr>
        <w:t>O</w:t>
      </w:r>
      <w:r w:rsidRPr="00A73005">
        <w:rPr>
          <w:rFonts w:cs="Times New Roman"/>
          <w:color w:val="000000"/>
          <w:szCs w:val="24"/>
        </w:rPr>
        <w:t xml:space="preserve">pćine </w:t>
      </w:r>
      <w:r w:rsidR="00CA0F8B" w:rsidRPr="00A73005">
        <w:rPr>
          <w:rFonts w:cs="Times New Roman"/>
          <w:color w:val="000000"/>
          <w:szCs w:val="24"/>
        </w:rPr>
        <w:t xml:space="preserve">Gračac </w:t>
      </w:r>
      <w:r w:rsidRPr="00A73005">
        <w:rPr>
          <w:rFonts w:cs="Times New Roman"/>
          <w:color w:val="000000"/>
          <w:szCs w:val="24"/>
        </w:rPr>
        <w:t>u otklanjanju posljedica izvanrednih događaja  iz vlastite procjene rizika</w:t>
      </w:r>
      <w:r w:rsidR="00B422F7">
        <w:rPr>
          <w:rFonts w:cs="Times New Roman"/>
          <w:color w:val="000000"/>
          <w:szCs w:val="24"/>
        </w:rPr>
        <w:t>,</w:t>
      </w:r>
      <w:r w:rsidRPr="00A73005">
        <w:rPr>
          <w:rFonts w:cs="Times New Roman"/>
          <w:color w:val="000000"/>
          <w:szCs w:val="24"/>
        </w:rPr>
        <w:t xml:space="preserve"> </w:t>
      </w:r>
    </w:p>
    <w:p w14:paraId="1966CE5D" w14:textId="667729A6" w:rsidR="00394ED3" w:rsidRPr="00A73005" w:rsidRDefault="00394ED3" w:rsidP="00394ED3">
      <w:pPr>
        <w:spacing w:after="0"/>
        <w:rPr>
          <w:rFonts w:cs="Times New Roman"/>
          <w:color w:val="000000"/>
          <w:szCs w:val="24"/>
        </w:rPr>
      </w:pPr>
      <w:r w:rsidRPr="00A73005">
        <w:rPr>
          <w:rFonts w:cs="Times New Roman"/>
          <w:color w:val="000000"/>
          <w:szCs w:val="24"/>
        </w:rPr>
        <w:t>3. Način zahtijevanja i pružanja pomoći između različitih hijerarhijskih razina sustava civilne zaštite u velikoj nesreći i</w:t>
      </w:r>
      <w:r w:rsidR="00B422F7">
        <w:rPr>
          <w:rFonts w:cs="Times New Roman"/>
          <w:color w:val="000000"/>
          <w:szCs w:val="24"/>
        </w:rPr>
        <w:t xml:space="preserve"> </w:t>
      </w:r>
      <w:r w:rsidRPr="00A73005">
        <w:rPr>
          <w:rFonts w:cs="Times New Roman"/>
          <w:color w:val="000000"/>
          <w:szCs w:val="24"/>
        </w:rPr>
        <w:t>katastrofi</w:t>
      </w:r>
      <w:r w:rsidR="00B422F7">
        <w:rPr>
          <w:rFonts w:cs="Times New Roman"/>
          <w:color w:val="000000"/>
          <w:szCs w:val="24"/>
        </w:rPr>
        <w:t>.</w:t>
      </w:r>
    </w:p>
    <w:p w14:paraId="2FA59C06" w14:textId="77777777" w:rsidR="00EC4FE6" w:rsidRPr="00A73005" w:rsidRDefault="00EC4FE6" w:rsidP="00EC4FE6">
      <w:pPr>
        <w:rPr>
          <w:rFonts w:cs="Times New Roman"/>
          <w:highlight w:val="yellow"/>
        </w:rPr>
      </w:pPr>
    </w:p>
    <w:p w14:paraId="7F5F59BC" w14:textId="77777777" w:rsidR="00EC4FE6" w:rsidRPr="00A73005" w:rsidRDefault="00EC4FE6">
      <w:pPr>
        <w:rPr>
          <w:rFonts w:cs="Times New Roman"/>
          <w:highlight w:val="yellow"/>
        </w:rPr>
      </w:pPr>
      <w:r w:rsidRPr="00A73005">
        <w:rPr>
          <w:rFonts w:cs="Times New Roman"/>
          <w:highlight w:val="yellow"/>
        </w:rPr>
        <w:br w:type="page"/>
      </w:r>
    </w:p>
    <w:p w14:paraId="08026D0C" w14:textId="77777777" w:rsidR="00EC4FE6" w:rsidRPr="00B422F7" w:rsidRDefault="00EC4FE6" w:rsidP="005C737D">
      <w:pPr>
        <w:spacing w:line="240" w:lineRule="auto"/>
        <w:rPr>
          <w:rFonts w:cs="Times New Roman"/>
          <w:b/>
          <w:sz w:val="22"/>
        </w:rPr>
      </w:pPr>
      <w:r w:rsidRPr="00B422F7">
        <w:rPr>
          <w:rFonts w:cs="Times New Roman"/>
          <w:b/>
          <w:sz w:val="22"/>
        </w:rPr>
        <w:lastRenderedPageBreak/>
        <w:t xml:space="preserve">Popis kratica </w:t>
      </w:r>
    </w:p>
    <w:tbl>
      <w:tblPr>
        <w:tblW w:w="5000" w:type="pct"/>
        <w:jc w:val="center"/>
        <w:tblBorders>
          <w:top w:val="single" w:sz="4" w:space="0" w:color="FFFFFF" w:themeColor="background1"/>
          <w:left w:val="single" w:sz="4" w:space="0" w:color="FFFFFF" w:themeColor="background1"/>
          <w:bottom w:val="single" w:sz="4" w:space="0" w:color="EEECE1" w:themeColor="background2"/>
          <w:right w:val="single" w:sz="4" w:space="0" w:color="FFFFFF" w:themeColor="background1"/>
          <w:insideH w:val="single" w:sz="4" w:space="0" w:color="EEECE1" w:themeColor="background2"/>
          <w:insideV w:val="single" w:sz="4" w:space="0" w:color="FFFFFF" w:themeColor="background1"/>
        </w:tblBorders>
        <w:shd w:val="clear" w:color="auto" w:fill="FFFFFF"/>
        <w:tblLook w:val="04A0" w:firstRow="1" w:lastRow="0" w:firstColumn="1" w:lastColumn="0" w:noHBand="0" w:noVBand="1"/>
      </w:tblPr>
      <w:tblGrid>
        <w:gridCol w:w="2405"/>
        <w:gridCol w:w="6655"/>
      </w:tblGrid>
      <w:tr w:rsidR="00C7647A" w:rsidRPr="00B422F7" w14:paraId="08110F88" w14:textId="77777777" w:rsidTr="00EC1CAE">
        <w:trPr>
          <w:trHeight w:val="340"/>
          <w:jc w:val="center"/>
        </w:trPr>
        <w:tc>
          <w:tcPr>
            <w:tcW w:w="1327" w:type="pct"/>
            <w:shd w:val="clear" w:color="auto" w:fill="FFFFFF"/>
            <w:vAlign w:val="center"/>
          </w:tcPr>
          <w:p w14:paraId="601E20A0" w14:textId="77777777" w:rsidR="00C7647A" w:rsidRPr="00B422F7" w:rsidRDefault="00C7647A" w:rsidP="005C737D">
            <w:pPr>
              <w:spacing w:after="0" w:line="240" w:lineRule="auto"/>
              <w:rPr>
                <w:rFonts w:cs="Times New Roman"/>
                <w:b/>
              </w:rPr>
            </w:pPr>
            <w:r w:rsidRPr="00B422F7">
              <w:rPr>
                <w:rFonts w:cs="Times New Roman"/>
                <w:b/>
                <w:sz w:val="22"/>
              </w:rPr>
              <w:t>Kratica</w:t>
            </w:r>
          </w:p>
        </w:tc>
        <w:tc>
          <w:tcPr>
            <w:tcW w:w="3673" w:type="pct"/>
            <w:shd w:val="clear" w:color="auto" w:fill="FFFFFF"/>
            <w:vAlign w:val="center"/>
          </w:tcPr>
          <w:p w14:paraId="7ED68DF6" w14:textId="77777777" w:rsidR="00C7647A" w:rsidRPr="00B422F7" w:rsidRDefault="00C7647A" w:rsidP="005C737D">
            <w:pPr>
              <w:spacing w:after="0" w:line="240" w:lineRule="auto"/>
              <w:rPr>
                <w:rFonts w:cs="Times New Roman"/>
                <w:b/>
              </w:rPr>
            </w:pPr>
            <w:r w:rsidRPr="00B422F7">
              <w:rPr>
                <w:rFonts w:cs="Times New Roman"/>
                <w:b/>
                <w:sz w:val="22"/>
              </w:rPr>
              <w:t>Značenje</w:t>
            </w:r>
          </w:p>
        </w:tc>
      </w:tr>
      <w:tr w:rsidR="00C7647A" w:rsidRPr="00B422F7" w14:paraId="02BBB349" w14:textId="77777777" w:rsidTr="00EC1CAE">
        <w:trPr>
          <w:trHeight w:val="340"/>
          <w:jc w:val="center"/>
        </w:trPr>
        <w:tc>
          <w:tcPr>
            <w:tcW w:w="1327" w:type="pct"/>
            <w:shd w:val="clear" w:color="auto" w:fill="FFFFFF"/>
            <w:vAlign w:val="center"/>
          </w:tcPr>
          <w:p w14:paraId="118D7CF2" w14:textId="77777777" w:rsidR="00C7647A" w:rsidRPr="00B422F7" w:rsidRDefault="00C7647A" w:rsidP="005C737D">
            <w:pPr>
              <w:spacing w:after="0" w:line="240" w:lineRule="auto"/>
              <w:rPr>
                <w:rFonts w:cs="Times New Roman"/>
              </w:rPr>
            </w:pPr>
            <w:r w:rsidRPr="00B422F7">
              <w:rPr>
                <w:rFonts w:cs="Times New Roman"/>
                <w:sz w:val="22"/>
              </w:rPr>
              <w:t>CZ</w:t>
            </w:r>
          </w:p>
        </w:tc>
        <w:tc>
          <w:tcPr>
            <w:tcW w:w="3673" w:type="pct"/>
            <w:shd w:val="clear" w:color="auto" w:fill="FFFFFF"/>
            <w:vAlign w:val="center"/>
          </w:tcPr>
          <w:p w14:paraId="7BFF0DA7" w14:textId="77777777" w:rsidR="00C7647A" w:rsidRPr="00B422F7" w:rsidRDefault="00C7647A" w:rsidP="005C737D">
            <w:pPr>
              <w:spacing w:after="0" w:line="240" w:lineRule="auto"/>
              <w:rPr>
                <w:rFonts w:cs="Times New Roman"/>
              </w:rPr>
            </w:pPr>
            <w:r w:rsidRPr="00B422F7">
              <w:rPr>
                <w:rFonts w:cs="Times New Roman"/>
                <w:sz w:val="22"/>
              </w:rPr>
              <w:t>Civilna zaštita</w:t>
            </w:r>
          </w:p>
        </w:tc>
      </w:tr>
      <w:tr w:rsidR="00C7647A" w:rsidRPr="00B422F7" w14:paraId="6EBD11DB" w14:textId="77777777" w:rsidTr="00EC1CAE">
        <w:trPr>
          <w:trHeight w:val="340"/>
          <w:jc w:val="center"/>
        </w:trPr>
        <w:tc>
          <w:tcPr>
            <w:tcW w:w="1327" w:type="pct"/>
            <w:shd w:val="clear" w:color="auto" w:fill="FFFFFF"/>
            <w:vAlign w:val="center"/>
          </w:tcPr>
          <w:p w14:paraId="75D9B57B" w14:textId="77777777" w:rsidR="00C7647A" w:rsidRPr="00B422F7" w:rsidRDefault="00C7647A" w:rsidP="005C737D">
            <w:pPr>
              <w:spacing w:after="0" w:line="240" w:lineRule="auto"/>
              <w:rPr>
                <w:rFonts w:cs="Times New Roman"/>
              </w:rPr>
            </w:pPr>
            <w:r w:rsidRPr="00B422F7">
              <w:rPr>
                <w:rFonts w:cs="Times New Roman"/>
                <w:sz w:val="22"/>
              </w:rPr>
              <w:t>DDD</w:t>
            </w:r>
          </w:p>
        </w:tc>
        <w:tc>
          <w:tcPr>
            <w:tcW w:w="3673" w:type="pct"/>
            <w:shd w:val="clear" w:color="auto" w:fill="FFFFFF"/>
            <w:vAlign w:val="center"/>
          </w:tcPr>
          <w:p w14:paraId="3C143835" w14:textId="77777777" w:rsidR="00C7647A" w:rsidRPr="00B422F7" w:rsidRDefault="00C7647A" w:rsidP="005C737D">
            <w:pPr>
              <w:spacing w:after="0" w:line="240" w:lineRule="auto"/>
              <w:rPr>
                <w:rFonts w:cs="Times New Roman"/>
              </w:rPr>
            </w:pPr>
            <w:r w:rsidRPr="00B422F7">
              <w:rPr>
                <w:rFonts w:cs="Times New Roman"/>
                <w:sz w:val="22"/>
              </w:rPr>
              <w:t>Dezinfekcija, dezinsekcija i deratizacija</w:t>
            </w:r>
          </w:p>
        </w:tc>
      </w:tr>
      <w:tr w:rsidR="00C7647A" w:rsidRPr="00B422F7" w14:paraId="59819C6E" w14:textId="77777777" w:rsidTr="00EC1CAE">
        <w:trPr>
          <w:trHeight w:val="340"/>
          <w:jc w:val="center"/>
        </w:trPr>
        <w:tc>
          <w:tcPr>
            <w:tcW w:w="1327" w:type="pct"/>
            <w:shd w:val="clear" w:color="auto" w:fill="FFFFFF"/>
            <w:vAlign w:val="center"/>
          </w:tcPr>
          <w:p w14:paraId="6662FF22" w14:textId="77777777" w:rsidR="00C7647A" w:rsidRPr="00B422F7" w:rsidRDefault="00C7647A" w:rsidP="005C737D">
            <w:pPr>
              <w:spacing w:after="0" w:line="240" w:lineRule="auto"/>
              <w:rPr>
                <w:rFonts w:cs="Times New Roman"/>
              </w:rPr>
            </w:pPr>
            <w:r w:rsidRPr="00B422F7">
              <w:rPr>
                <w:rFonts w:cs="Times New Roman"/>
                <w:sz w:val="22"/>
              </w:rPr>
              <w:t>DHMZ</w:t>
            </w:r>
          </w:p>
        </w:tc>
        <w:tc>
          <w:tcPr>
            <w:tcW w:w="3673" w:type="pct"/>
            <w:shd w:val="clear" w:color="auto" w:fill="FFFFFF"/>
            <w:vAlign w:val="center"/>
          </w:tcPr>
          <w:p w14:paraId="7EE2AFDD" w14:textId="77777777" w:rsidR="00C7647A" w:rsidRPr="00B422F7" w:rsidRDefault="00C7647A" w:rsidP="005C737D">
            <w:pPr>
              <w:spacing w:after="0" w:line="240" w:lineRule="auto"/>
              <w:rPr>
                <w:rFonts w:cs="Times New Roman"/>
              </w:rPr>
            </w:pPr>
            <w:r w:rsidRPr="00B422F7">
              <w:rPr>
                <w:rFonts w:cs="Times New Roman"/>
                <w:sz w:val="22"/>
              </w:rPr>
              <w:t>Državni hidrometeorološki zavod</w:t>
            </w:r>
          </w:p>
        </w:tc>
      </w:tr>
      <w:tr w:rsidR="00C7647A" w:rsidRPr="00B422F7" w14:paraId="4C2F25D8" w14:textId="77777777" w:rsidTr="00EC1CAE">
        <w:trPr>
          <w:trHeight w:val="340"/>
          <w:jc w:val="center"/>
        </w:trPr>
        <w:tc>
          <w:tcPr>
            <w:tcW w:w="1327" w:type="pct"/>
            <w:shd w:val="clear" w:color="auto" w:fill="FFFFFF"/>
            <w:vAlign w:val="center"/>
          </w:tcPr>
          <w:p w14:paraId="5C5B1E92" w14:textId="77777777" w:rsidR="00C7647A" w:rsidRPr="00B422F7" w:rsidRDefault="00C7647A" w:rsidP="005C737D">
            <w:pPr>
              <w:spacing w:after="0" w:line="240" w:lineRule="auto"/>
              <w:rPr>
                <w:rFonts w:cs="Times New Roman"/>
              </w:rPr>
            </w:pPr>
            <w:r w:rsidRPr="00B422F7">
              <w:rPr>
                <w:rFonts w:cs="Times New Roman"/>
                <w:sz w:val="22"/>
              </w:rPr>
              <w:t xml:space="preserve">MUP </w:t>
            </w:r>
          </w:p>
        </w:tc>
        <w:tc>
          <w:tcPr>
            <w:tcW w:w="3673" w:type="pct"/>
            <w:shd w:val="clear" w:color="auto" w:fill="FFFFFF"/>
            <w:vAlign w:val="center"/>
          </w:tcPr>
          <w:p w14:paraId="2EB0B57C" w14:textId="77777777" w:rsidR="00C7647A" w:rsidRPr="00B422F7" w:rsidRDefault="00C7647A" w:rsidP="005C737D">
            <w:pPr>
              <w:spacing w:after="0" w:line="240" w:lineRule="auto"/>
              <w:rPr>
                <w:rFonts w:cs="Times New Roman"/>
              </w:rPr>
            </w:pPr>
            <w:r w:rsidRPr="00B422F7">
              <w:rPr>
                <w:rFonts w:cs="Times New Roman"/>
                <w:sz w:val="22"/>
              </w:rPr>
              <w:t>Ministarstvo unutarnjih poslova</w:t>
            </w:r>
          </w:p>
        </w:tc>
      </w:tr>
      <w:tr w:rsidR="00C7647A" w:rsidRPr="00B422F7" w14:paraId="12A987DE" w14:textId="77777777" w:rsidTr="00EC1CAE">
        <w:trPr>
          <w:trHeight w:val="340"/>
          <w:jc w:val="center"/>
        </w:trPr>
        <w:tc>
          <w:tcPr>
            <w:tcW w:w="1327" w:type="pct"/>
            <w:shd w:val="clear" w:color="auto" w:fill="FFFFFF"/>
            <w:vAlign w:val="center"/>
          </w:tcPr>
          <w:p w14:paraId="47CBBA77" w14:textId="77777777" w:rsidR="00C7647A" w:rsidRPr="00B422F7" w:rsidRDefault="00C7647A" w:rsidP="005C737D">
            <w:pPr>
              <w:spacing w:after="0" w:line="240" w:lineRule="auto"/>
              <w:rPr>
                <w:rFonts w:cs="Times New Roman"/>
              </w:rPr>
            </w:pPr>
            <w:r w:rsidRPr="00B422F7">
              <w:rPr>
                <w:rFonts w:cs="Times New Roman"/>
                <w:sz w:val="22"/>
              </w:rPr>
              <w:t xml:space="preserve">Stožer CZ </w:t>
            </w:r>
          </w:p>
        </w:tc>
        <w:tc>
          <w:tcPr>
            <w:tcW w:w="3673" w:type="pct"/>
            <w:shd w:val="clear" w:color="auto" w:fill="FFFFFF"/>
            <w:vAlign w:val="center"/>
          </w:tcPr>
          <w:p w14:paraId="6DBD4FC1" w14:textId="77777777" w:rsidR="00C7647A" w:rsidRPr="00B422F7" w:rsidRDefault="00C7647A" w:rsidP="005C737D">
            <w:pPr>
              <w:spacing w:after="0" w:line="240" w:lineRule="auto"/>
              <w:rPr>
                <w:rFonts w:cs="Times New Roman"/>
              </w:rPr>
            </w:pPr>
            <w:r w:rsidRPr="00B422F7">
              <w:rPr>
                <w:rFonts w:cs="Times New Roman"/>
                <w:sz w:val="22"/>
              </w:rPr>
              <w:t xml:space="preserve">Stožer civilne zaštite </w:t>
            </w:r>
          </w:p>
        </w:tc>
      </w:tr>
      <w:tr w:rsidR="00C7647A" w:rsidRPr="00B422F7" w14:paraId="27F66480" w14:textId="77777777" w:rsidTr="00EC1CAE">
        <w:trPr>
          <w:trHeight w:val="340"/>
          <w:jc w:val="center"/>
        </w:trPr>
        <w:tc>
          <w:tcPr>
            <w:tcW w:w="1327" w:type="pct"/>
            <w:shd w:val="clear" w:color="auto" w:fill="FFFFFF"/>
            <w:vAlign w:val="center"/>
          </w:tcPr>
          <w:p w14:paraId="0CCE00BB" w14:textId="77777777" w:rsidR="00C7647A" w:rsidRPr="00B422F7" w:rsidRDefault="00C7647A" w:rsidP="005C737D">
            <w:pPr>
              <w:spacing w:after="0" w:line="240" w:lineRule="auto"/>
              <w:rPr>
                <w:rFonts w:cs="Times New Roman"/>
              </w:rPr>
            </w:pPr>
            <w:r w:rsidRPr="00B422F7">
              <w:rPr>
                <w:rFonts w:cs="Times New Roman"/>
                <w:sz w:val="22"/>
              </w:rPr>
              <w:t>HGSS</w:t>
            </w:r>
          </w:p>
        </w:tc>
        <w:tc>
          <w:tcPr>
            <w:tcW w:w="3673" w:type="pct"/>
            <w:shd w:val="clear" w:color="auto" w:fill="FFFFFF"/>
            <w:vAlign w:val="center"/>
          </w:tcPr>
          <w:p w14:paraId="55FEB86F" w14:textId="77777777" w:rsidR="00C7647A" w:rsidRPr="00B422F7" w:rsidRDefault="00C7647A" w:rsidP="005C737D">
            <w:pPr>
              <w:spacing w:after="0" w:line="240" w:lineRule="auto"/>
              <w:rPr>
                <w:rFonts w:cs="Times New Roman"/>
              </w:rPr>
            </w:pPr>
            <w:r w:rsidRPr="00B422F7">
              <w:rPr>
                <w:rFonts w:cs="Times New Roman"/>
                <w:sz w:val="22"/>
              </w:rPr>
              <w:t>Hrvatska gorska služba spašavanja</w:t>
            </w:r>
          </w:p>
        </w:tc>
      </w:tr>
      <w:tr w:rsidR="00C7647A" w:rsidRPr="00B422F7" w14:paraId="3557FCA0" w14:textId="77777777" w:rsidTr="00EC1CAE">
        <w:trPr>
          <w:trHeight w:val="340"/>
          <w:jc w:val="center"/>
        </w:trPr>
        <w:tc>
          <w:tcPr>
            <w:tcW w:w="1327" w:type="pct"/>
            <w:shd w:val="clear" w:color="auto" w:fill="FFFFFF"/>
            <w:vAlign w:val="center"/>
          </w:tcPr>
          <w:p w14:paraId="327A44BD" w14:textId="77777777" w:rsidR="00C7647A" w:rsidRPr="00B422F7" w:rsidRDefault="00CB684B" w:rsidP="005C737D">
            <w:pPr>
              <w:spacing w:after="0" w:line="240" w:lineRule="auto"/>
              <w:rPr>
                <w:rFonts w:cs="Times New Roman"/>
              </w:rPr>
            </w:pPr>
            <w:r w:rsidRPr="00B422F7">
              <w:rPr>
                <w:rFonts w:cs="Times New Roman"/>
                <w:sz w:val="22"/>
              </w:rPr>
              <w:t>O</w:t>
            </w:r>
            <w:r w:rsidR="00C7647A" w:rsidRPr="00B422F7">
              <w:rPr>
                <w:rFonts w:cs="Times New Roman"/>
                <w:sz w:val="22"/>
              </w:rPr>
              <w:t xml:space="preserve">DCK </w:t>
            </w:r>
          </w:p>
        </w:tc>
        <w:tc>
          <w:tcPr>
            <w:tcW w:w="3673" w:type="pct"/>
            <w:shd w:val="clear" w:color="auto" w:fill="FFFFFF"/>
            <w:vAlign w:val="center"/>
          </w:tcPr>
          <w:p w14:paraId="17ABD005" w14:textId="77777777" w:rsidR="00C7647A" w:rsidRPr="00B422F7" w:rsidRDefault="00CB684B" w:rsidP="005C737D">
            <w:pPr>
              <w:spacing w:after="0" w:line="240" w:lineRule="auto"/>
              <w:rPr>
                <w:rFonts w:cs="Times New Roman"/>
              </w:rPr>
            </w:pPr>
            <w:r w:rsidRPr="00B422F7">
              <w:rPr>
                <w:rFonts w:cs="Times New Roman"/>
                <w:sz w:val="22"/>
              </w:rPr>
              <w:t>Općinsko</w:t>
            </w:r>
            <w:r w:rsidR="00C7647A" w:rsidRPr="00B422F7">
              <w:rPr>
                <w:rFonts w:cs="Times New Roman"/>
                <w:sz w:val="22"/>
              </w:rPr>
              <w:t xml:space="preserve"> društvo Crvenog križa </w:t>
            </w:r>
          </w:p>
        </w:tc>
      </w:tr>
      <w:tr w:rsidR="00C7647A" w:rsidRPr="00B422F7" w14:paraId="13D87CD3" w14:textId="77777777" w:rsidTr="00EC1CAE">
        <w:trPr>
          <w:trHeight w:val="340"/>
          <w:jc w:val="center"/>
        </w:trPr>
        <w:tc>
          <w:tcPr>
            <w:tcW w:w="1327" w:type="pct"/>
            <w:shd w:val="clear" w:color="auto" w:fill="FFFFFF"/>
            <w:vAlign w:val="center"/>
          </w:tcPr>
          <w:p w14:paraId="5F774C16" w14:textId="77777777" w:rsidR="00C7647A" w:rsidRPr="00B422F7" w:rsidRDefault="00C7647A" w:rsidP="005C737D">
            <w:pPr>
              <w:spacing w:after="0" w:line="240" w:lineRule="auto"/>
              <w:rPr>
                <w:rFonts w:cs="Times New Roman"/>
              </w:rPr>
            </w:pPr>
            <w:r w:rsidRPr="00B422F7">
              <w:rPr>
                <w:rFonts w:cs="Times New Roman"/>
                <w:sz w:val="22"/>
              </w:rPr>
              <w:t>DVD</w:t>
            </w:r>
          </w:p>
        </w:tc>
        <w:tc>
          <w:tcPr>
            <w:tcW w:w="3673" w:type="pct"/>
            <w:shd w:val="clear" w:color="auto" w:fill="FFFFFF"/>
            <w:vAlign w:val="center"/>
          </w:tcPr>
          <w:p w14:paraId="7EAED2C3" w14:textId="77777777" w:rsidR="00990BAC" w:rsidRPr="00B422F7" w:rsidRDefault="00C7647A" w:rsidP="005C737D">
            <w:pPr>
              <w:spacing w:after="0" w:line="240" w:lineRule="auto"/>
              <w:rPr>
                <w:rFonts w:cs="Times New Roman"/>
              </w:rPr>
            </w:pPr>
            <w:r w:rsidRPr="00B422F7">
              <w:rPr>
                <w:rFonts w:cs="Times New Roman"/>
                <w:sz w:val="22"/>
              </w:rPr>
              <w:t>Dobrovoljno vatrogasno društvo</w:t>
            </w:r>
          </w:p>
        </w:tc>
      </w:tr>
      <w:tr w:rsidR="002C3530" w:rsidRPr="00B422F7" w14:paraId="541B6222" w14:textId="77777777" w:rsidTr="00EC1CAE">
        <w:trPr>
          <w:trHeight w:val="340"/>
          <w:jc w:val="center"/>
        </w:trPr>
        <w:tc>
          <w:tcPr>
            <w:tcW w:w="1327" w:type="pct"/>
            <w:shd w:val="clear" w:color="auto" w:fill="FFFFFF"/>
            <w:vAlign w:val="center"/>
          </w:tcPr>
          <w:p w14:paraId="73397966" w14:textId="5FB7F9D5" w:rsidR="002C3530" w:rsidRPr="00B422F7" w:rsidRDefault="002C3530" w:rsidP="005C737D">
            <w:pPr>
              <w:spacing w:after="0" w:line="240" w:lineRule="auto"/>
              <w:rPr>
                <w:rFonts w:cs="Times New Roman"/>
              </w:rPr>
            </w:pPr>
            <w:r w:rsidRPr="00B422F7">
              <w:rPr>
                <w:rFonts w:cs="Times New Roman"/>
                <w:sz w:val="22"/>
              </w:rPr>
              <w:t xml:space="preserve">VP </w:t>
            </w:r>
          </w:p>
        </w:tc>
        <w:tc>
          <w:tcPr>
            <w:tcW w:w="3673" w:type="pct"/>
            <w:shd w:val="clear" w:color="auto" w:fill="FFFFFF"/>
            <w:vAlign w:val="center"/>
          </w:tcPr>
          <w:p w14:paraId="7EF33A95" w14:textId="5EBC8B63" w:rsidR="002C3530" w:rsidRPr="00B422F7" w:rsidRDefault="00B422F7" w:rsidP="005C737D">
            <w:pPr>
              <w:spacing w:after="0" w:line="240" w:lineRule="auto"/>
              <w:rPr>
                <w:rFonts w:cs="Times New Roman"/>
              </w:rPr>
            </w:pPr>
            <w:r w:rsidRPr="00B422F7">
              <w:rPr>
                <w:rFonts w:cs="Times New Roman"/>
                <w:sz w:val="22"/>
              </w:rPr>
              <w:t>V</w:t>
            </w:r>
            <w:r w:rsidR="002C3530" w:rsidRPr="00B422F7">
              <w:rPr>
                <w:rFonts w:cs="Times New Roman"/>
                <w:sz w:val="22"/>
              </w:rPr>
              <w:t>atrogasna postrojba</w:t>
            </w:r>
          </w:p>
        </w:tc>
      </w:tr>
      <w:tr w:rsidR="00C7647A" w:rsidRPr="00B422F7" w14:paraId="6C4C81CB" w14:textId="77777777" w:rsidTr="00EC1CAE">
        <w:trPr>
          <w:trHeight w:val="340"/>
          <w:jc w:val="center"/>
        </w:trPr>
        <w:tc>
          <w:tcPr>
            <w:tcW w:w="1327" w:type="pct"/>
            <w:shd w:val="clear" w:color="auto" w:fill="FFFFFF"/>
            <w:vAlign w:val="center"/>
          </w:tcPr>
          <w:p w14:paraId="3990A3DE" w14:textId="43416DF5" w:rsidR="00C7647A" w:rsidRPr="00B422F7" w:rsidRDefault="00130DDB" w:rsidP="005C737D">
            <w:pPr>
              <w:spacing w:after="0" w:line="240" w:lineRule="auto"/>
              <w:rPr>
                <w:rFonts w:cs="Times New Roman"/>
              </w:rPr>
            </w:pPr>
            <w:r w:rsidRPr="00B422F7">
              <w:rPr>
                <w:rFonts w:cs="Times New Roman"/>
                <w:sz w:val="22"/>
              </w:rPr>
              <w:t>ZZJZ Z</w:t>
            </w:r>
            <w:r w:rsidR="00B422F7" w:rsidRPr="00B422F7">
              <w:rPr>
                <w:rFonts w:cs="Times New Roman"/>
                <w:sz w:val="22"/>
              </w:rPr>
              <w:t>adar</w:t>
            </w:r>
          </w:p>
        </w:tc>
        <w:tc>
          <w:tcPr>
            <w:tcW w:w="3673" w:type="pct"/>
            <w:shd w:val="clear" w:color="auto" w:fill="FFFFFF"/>
            <w:vAlign w:val="center"/>
          </w:tcPr>
          <w:p w14:paraId="7CEB5C9A" w14:textId="7932CE36" w:rsidR="00C7647A" w:rsidRPr="00B422F7" w:rsidRDefault="00C7647A" w:rsidP="005C737D">
            <w:pPr>
              <w:spacing w:after="0" w:line="240" w:lineRule="auto"/>
              <w:rPr>
                <w:rFonts w:cs="Times New Roman"/>
              </w:rPr>
            </w:pPr>
            <w:r w:rsidRPr="00B422F7">
              <w:rPr>
                <w:rFonts w:cs="Times New Roman"/>
                <w:sz w:val="22"/>
              </w:rPr>
              <w:t xml:space="preserve">Zavod za javno zdravstvo </w:t>
            </w:r>
            <w:r w:rsidR="00130DDB" w:rsidRPr="00B422F7">
              <w:rPr>
                <w:rFonts w:cs="Times New Roman"/>
                <w:sz w:val="22"/>
              </w:rPr>
              <w:t>Zadar</w:t>
            </w:r>
          </w:p>
        </w:tc>
      </w:tr>
      <w:tr w:rsidR="00C7647A" w:rsidRPr="00B422F7" w14:paraId="55F39A90" w14:textId="77777777" w:rsidTr="00EC1CAE">
        <w:trPr>
          <w:trHeight w:val="340"/>
          <w:jc w:val="center"/>
        </w:trPr>
        <w:tc>
          <w:tcPr>
            <w:tcW w:w="1327" w:type="pct"/>
            <w:shd w:val="clear" w:color="auto" w:fill="FFFFFF"/>
            <w:vAlign w:val="center"/>
          </w:tcPr>
          <w:p w14:paraId="4E1C40B5" w14:textId="77777777" w:rsidR="00C7647A" w:rsidRPr="00B422F7" w:rsidRDefault="00C7647A" w:rsidP="005C737D">
            <w:pPr>
              <w:spacing w:after="0" w:line="240" w:lineRule="auto"/>
              <w:rPr>
                <w:rFonts w:cs="Times New Roman"/>
              </w:rPr>
            </w:pPr>
            <w:r w:rsidRPr="00B422F7">
              <w:rPr>
                <w:rFonts w:cs="Times New Roman"/>
                <w:sz w:val="22"/>
              </w:rPr>
              <w:t>PON CZ</w:t>
            </w:r>
          </w:p>
        </w:tc>
        <w:tc>
          <w:tcPr>
            <w:tcW w:w="3673" w:type="pct"/>
            <w:shd w:val="clear" w:color="auto" w:fill="FFFFFF"/>
            <w:vAlign w:val="center"/>
          </w:tcPr>
          <w:p w14:paraId="2CEB3240" w14:textId="77777777" w:rsidR="00C7647A" w:rsidRPr="00B422F7" w:rsidRDefault="00C7647A" w:rsidP="005C737D">
            <w:pPr>
              <w:spacing w:after="0" w:line="240" w:lineRule="auto"/>
              <w:rPr>
                <w:rFonts w:cs="Times New Roman"/>
              </w:rPr>
            </w:pPr>
            <w:r w:rsidRPr="00B422F7">
              <w:rPr>
                <w:rFonts w:cs="Times New Roman"/>
                <w:sz w:val="22"/>
              </w:rPr>
              <w:t>Postrojba opće namjene civilne zaštite</w:t>
            </w:r>
          </w:p>
        </w:tc>
      </w:tr>
      <w:tr w:rsidR="00C7647A" w:rsidRPr="00B422F7" w14:paraId="25F809C8" w14:textId="77777777" w:rsidTr="00EC1CAE">
        <w:trPr>
          <w:trHeight w:val="340"/>
          <w:jc w:val="center"/>
        </w:trPr>
        <w:tc>
          <w:tcPr>
            <w:tcW w:w="1327" w:type="pct"/>
            <w:shd w:val="clear" w:color="auto" w:fill="FFFFFF"/>
            <w:vAlign w:val="center"/>
          </w:tcPr>
          <w:p w14:paraId="7D7D73EE" w14:textId="77777777" w:rsidR="00C7647A" w:rsidRPr="00B422F7" w:rsidRDefault="00C7647A" w:rsidP="005C737D">
            <w:pPr>
              <w:spacing w:after="0" w:line="240" w:lineRule="auto"/>
              <w:rPr>
                <w:rFonts w:cs="Times New Roman"/>
              </w:rPr>
            </w:pPr>
            <w:r w:rsidRPr="00B422F7">
              <w:rPr>
                <w:rFonts w:cs="Times New Roman"/>
                <w:sz w:val="22"/>
              </w:rPr>
              <w:t>Povjerenici CZ</w:t>
            </w:r>
          </w:p>
        </w:tc>
        <w:tc>
          <w:tcPr>
            <w:tcW w:w="3673" w:type="pct"/>
            <w:shd w:val="clear" w:color="auto" w:fill="FFFFFF"/>
            <w:vAlign w:val="center"/>
          </w:tcPr>
          <w:p w14:paraId="50D567B2" w14:textId="17FE2C00" w:rsidR="00C7647A" w:rsidRPr="00B422F7" w:rsidRDefault="00C7647A" w:rsidP="005C737D">
            <w:pPr>
              <w:spacing w:after="0" w:line="240" w:lineRule="auto"/>
              <w:rPr>
                <w:rFonts w:cs="Times New Roman"/>
              </w:rPr>
            </w:pPr>
            <w:r w:rsidRPr="00B422F7">
              <w:rPr>
                <w:rFonts w:cs="Times New Roman"/>
                <w:sz w:val="22"/>
              </w:rPr>
              <w:t>Povjerenici civilne zaštite</w:t>
            </w:r>
          </w:p>
        </w:tc>
      </w:tr>
      <w:tr w:rsidR="00C7647A" w:rsidRPr="00B422F7" w14:paraId="0E9A3CD2" w14:textId="77777777" w:rsidTr="00EC1CAE">
        <w:trPr>
          <w:trHeight w:val="340"/>
          <w:jc w:val="center"/>
        </w:trPr>
        <w:tc>
          <w:tcPr>
            <w:tcW w:w="1327" w:type="pct"/>
            <w:shd w:val="clear" w:color="auto" w:fill="FFFFFF"/>
            <w:vAlign w:val="center"/>
          </w:tcPr>
          <w:p w14:paraId="379C09A2" w14:textId="77777777" w:rsidR="00C7647A" w:rsidRPr="00B422F7" w:rsidRDefault="00C7647A" w:rsidP="005C737D">
            <w:pPr>
              <w:spacing w:after="0" w:line="240" w:lineRule="auto"/>
              <w:rPr>
                <w:rFonts w:cs="Times New Roman"/>
              </w:rPr>
            </w:pPr>
            <w:r w:rsidRPr="00B422F7">
              <w:rPr>
                <w:rFonts w:cs="Times New Roman"/>
                <w:sz w:val="22"/>
              </w:rPr>
              <w:t xml:space="preserve">PP </w:t>
            </w:r>
          </w:p>
        </w:tc>
        <w:tc>
          <w:tcPr>
            <w:tcW w:w="3673" w:type="pct"/>
            <w:shd w:val="clear" w:color="auto" w:fill="FFFFFF"/>
            <w:vAlign w:val="center"/>
          </w:tcPr>
          <w:p w14:paraId="782A6CBB" w14:textId="77777777" w:rsidR="00C7647A" w:rsidRPr="00B422F7" w:rsidRDefault="00C7647A" w:rsidP="005C737D">
            <w:pPr>
              <w:spacing w:after="0" w:line="240" w:lineRule="auto"/>
              <w:rPr>
                <w:rFonts w:cs="Times New Roman"/>
              </w:rPr>
            </w:pPr>
            <w:r w:rsidRPr="00B422F7">
              <w:rPr>
                <w:rFonts w:cs="Times New Roman"/>
                <w:sz w:val="22"/>
              </w:rPr>
              <w:t xml:space="preserve">Policijska postaja </w:t>
            </w:r>
          </w:p>
        </w:tc>
      </w:tr>
      <w:tr w:rsidR="00C7647A" w:rsidRPr="00B422F7" w14:paraId="5F8A9FE3" w14:textId="77777777" w:rsidTr="00EC1CAE">
        <w:trPr>
          <w:trHeight w:val="340"/>
          <w:jc w:val="center"/>
        </w:trPr>
        <w:tc>
          <w:tcPr>
            <w:tcW w:w="1327" w:type="pct"/>
            <w:shd w:val="clear" w:color="auto" w:fill="FFFFFF"/>
            <w:vAlign w:val="center"/>
          </w:tcPr>
          <w:p w14:paraId="4E1BF391" w14:textId="6261CB7C" w:rsidR="00C7647A" w:rsidRPr="00B422F7" w:rsidRDefault="00130DDB" w:rsidP="005C737D">
            <w:pPr>
              <w:spacing w:after="0" w:line="240" w:lineRule="auto"/>
              <w:rPr>
                <w:rFonts w:cs="Times New Roman"/>
              </w:rPr>
            </w:pPr>
            <w:r w:rsidRPr="00B422F7">
              <w:rPr>
                <w:rFonts w:cs="Times New Roman"/>
                <w:sz w:val="22"/>
              </w:rPr>
              <w:t>PUZ</w:t>
            </w:r>
          </w:p>
        </w:tc>
        <w:tc>
          <w:tcPr>
            <w:tcW w:w="3673" w:type="pct"/>
            <w:shd w:val="clear" w:color="auto" w:fill="FFFFFF"/>
            <w:vAlign w:val="center"/>
          </w:tcPr>
          <w:p w14:paraId="215BF31F" w14:textId="65BD2A5A" w:rsidR="00C7647A" w:rsidRPr="00B422F7" w:rsidRDefault="00C7647A" w:rsidP="005C737D">
            <w:pPr>
              <w:spacing w:after="0" w:line="240" w:lineRule="auto"/>
              <w:rPr>
                <w:rFonts w:cs="Times New Roman"/>
              </w:rPr>
            </w:pPr>
            <w:r w:rsidRPr="00B422F7">
              <w:rPr>
                <w:rFonts w:cs="Times New Roman"/>
                <w:sz w:val="22"/>
              </w:rPr>
              <w:t xml:space="preserve">Policijska uprava </w:t>
            </w:r>
            <w:r w:rsidR="00767897">
              <w:rPr>
                <w:rFonts w:cs="Times New Roman"/>
                <w:sz w:val="22"/>
              </w:rPr>
              <w:t>zadarska</w:t>
            </w:r>
          </w:p>
        </w:tc>
      </w:tr>
      <w:tr w:rsidR="00C7647A" w:rsidRPr="00B422F7" w14:paraId="0C0DA2B3" w14:textId="77777777" w:rsidTr="00EC1CAE">
        <w:trPr>
          <w:trHeight w:val="340"/>
          <w:jc w:val="center"/>
        </w:trPr>
        <w:tc>
          <w:tcPr>
            <w:tcW w:w="1327" w:type="pct"/>
            <w:shd w:val="clear" w:color="auto" w:fill="FFFFFF"/>
            <w:vAlign w:val="center"/>
          </w:tcPr>
          <w:p w14:paraId="6424A712" w14:textId="77777777" w:rsidR="00C7647A" w:rsidRPr="00B422F7" w:rsidRDefault="00130DDB" w:rsidP="005C737D">
            <w:pPr>
              <w:spacing w:after="0" w:line="240" w:lineRule="auto"/>
              <w:rPr>
                <w:rFonts w:cs="Times New Roman"/>
              </w:rPr>
            </w:pPr>
            <w:r w:rsidRPr="00B422F7">
              <w:rPr>
                <w:rFonts w:cs="Times New Roman"/>
                <w:sz w:val="22"/>
              </w:rPr>
              <w:t>Z</w:t>
            </w:r>
            <w:r w:rsidR="00C7647A" w:rsidRPr="00B422F7">
              <w:rPr>
                <w:rFonts w:cs="Times New Roman"/>
                <w:sz w:val="22"/>
              </w:rPr>
              <w:t>Ž</w:t>
            </w:r>
          </w:p>
        </w:tc>
        <w:tc>
          <w:tcPr>
            <w:tcW w:w="3673" w:type="pct"/>
            <w:shd w:val="clear" w:color="auto" w:fill="FFFFFF"/>
            <w:vAlign w:val="center"/>
          </w:tcPr>
          <w:p w14:paraId="6D2A550C" w14:textId="77777777" w:rsidR="00C7647A" w:rsidRPr="00B422F7" w:rsidRDefault="00130DDB" w:rsidP="005C737D">
            <w:pPr>
              <w:spacing w:after="0" w:line="240" w:lineRule="auto"/>
              <w:rPr>
                <w:rFonts w:cs="Times New Roman"/>
              </w:rPr>
            </w:pPr>
            <w:r w:rsidRPr="00B422F7">
              <w:rPr>
                <w:rFonts w:cs="Times New Roman"/>
                <w:sz w:val="22"/>
              </w:rPr>
              <w:t>Zadarsk</w:t>
            </w:r>
            <w:r w:rsidR="0041492D" w:rsidRPr="00B422F7">
              <w:rPr>
                <w:rFonts w:cs="Times New Roman"/>
                <w:sz w:val="22"/>
              </w:rPr>
              <w:t>a</w:t>
            </w:r>
            <w:r w:rsidR="00C7647A" w:rsidRPr="00B422F7">
              <w:rPr>
                <w:rFonts w:cs="Times New Roman"/>
                <w:sz w:val="22"/>
              </w:rPr>
              <w:t xml:space="preserve"> županija</w:t>
            </w:r>
          </w:p>
        </w:tc>
      </w:tr>
      <w:tr w:rsidR="00C7647A" w:rsidRPr="00B422F7" w14:paraId="0E0D85CC" w14:textId="77777777" w:rsidTr="00EC1CAE">
        <w:trPr>
          <w:trHeight w:val="340"/>
          <w:jc w:val="center"/>
        </w:trPr>
        <w:tc>
          <w:tcPr>
            <w:tcW w:w="1327" w:type="pct"/>
            <w:shd w:val="clear" w:color="auto" w:fill="FFFFFF"/>
            <w:vAlign w:val="center"/>
          </w:tcPr>
          <w:p w14:paraId="022771E4" w14:textId="77777777" w:rsidR="00C7647A" w:rsidRPr="00B422F7" w:rsidRDefault="00130DDB" w:rsidP="005C737D">
            <w:pPr>
              <w:spacing w:after="0" w:line="240" w:lineRule="auto"/>
              <w:rPr>
                <w:rFonts w:cs="Times New Roman"/>
              </w:rPr>
            </w:pPr>
            <w:r w:rsidRPr="00B422F7">
              <w:rPr>
                <w:rFonts w:cs="Times New Roman"/>
                <w:sz w:val="22"/>
              </w:rPr>
              <w:t>Stožer CZ Z</w:t>
            </w:r>
            <w:r w:rsidR="00C7647A" w:rsidRPr="00B422F7">
              <w:rPr>
                <w:rFonts w:cs="Times New Roman"/>
                <w:sz w:val="22"/>
              </w:rPr>
              <w:t>Ž</w:t>
            </w:r>
          </w:p>
        </w:tc>
        <w:tc>
          <w:tcPr>
            <w:tcW w:w="3673" w:type="pct"/>
            <w:shd w:val="clear" w:color="auto" w:fill="FFFFFF"/>
            <w:vAlign w:val="center"/>
          </w:tcPr>
          <w:p w14:paraId="3E48E888" w14:textId="77777777" w:rsidR="00C7647A" w:rsidRPr="00B422F7" w:rsidRDefault="00C7647A" w:rsidP="005C737D">
            <w:pPr>
              <w:spacing w:after="0" w:line="240" w:lineRule="auto"/>
              <w:rPr>
                <w:rFonts w:cs="Times New Roman"/>
              </w:rPr>
            </w:pPr>
            <w:r w:rsidRPr="00B422F7">
              <w:rPr>
                <w:rFonts w:cs="Times New Roman"/>
                <w:sz w:val="22"/>
              </w:rPr>
              <w:t xml:space="preserve">Stožera civilne zaštite </w:t>
            </w:r>
            <w:r w:rsidR="00130DDB" w:rsidRPr="00B422F7">
              <w:rPr>
                <w:rFonts w:cs="Times New Roman"/>
                <w:sz w:val="22"/>
              </w:rPr>
              <w:t>Zadarsk</w:t>
            </w:r>
            <w:r w:rsidR="00140E5A" w:rsidRPr="00B422F7">
              <w:rPr>
                <w:rFonts w:cs="Times New Roman"/>
                <w:sz w:val="22"/>
              </w:rPr>
              <w:t>e</w:t>
            </w:r>
            <w:r w:rsidRPr="00B422F7">
              <w:rPr>
                <w:rFonts w:cs="Times New Roman"/>
                <w:sz w:val="22"/>
              </w:rPr>
              <w:t xml:space="preserve"> županije </w:t>
            </w:r>
          </w:p>
        </w:tc>
      </w:tr>
      <w:tr w:rsidR="00C7647A" w:rsidRPr="00B422F7" w14:paraId="7A7AA728" w14:textId="77777777" w:rsidTr="00EC1CAE">
        <w:trPr>
          <w:trHeight w:val="340"/>
          <w:jc w:val="center"/>
        </w:trPr>
        <w:tc>
          <w:tcPr>
            <w:tcW w:w="1327" w:type="pct"/>
            <w:shd w:val="clear" w:color="auto" w:fill="FFFFFF"/>
            <w:vAlign w:val="center"/>
          </w:tcPr>
          <w:p w14:paraId="37D2AC2A" w14:textId="77777777" w:rsidR="00C7647A" w:rsidRPr="00B422F7" w:rsidRDefault="00C7647A" w:rsidP="005C737D">
            <w:pPr>
              <w:spacing w:after="0" w:line="240" w:lineRule="auto"/>
              <w:rPr>
                <w:rFonts w:cs="Times New Roman"/>
              </w:rPr>
            </w:pPr>
            <w:r w:rsidRPr="00B422F7">
              <w:rPr>
                <w:rFonts w:cs="Times New Roman"/>
                <w:sz w:val="22"/>
              </w:rPr>
              <w:t xml:space="preserve">ŽC 112  </w:t>
            </w:r>
          </w:p>
        </w:tc>
        <w:tc>
          <w:tcPr>
            <w:tcW w:w="3673" w:type="pct"/>
            <w:shd w:val="clear" w:color="auto" w:fill="FFFFFF"/>
            <w:vAlign w:val="center"/>
          </w:tcPr>
          <w:p w14:paraId="2823A4EC" w14:textId="77777777" w:rsidR="00C7647A" w:rsidRPr="00B422F7" w:rsidRDefault="00C7647A" w:rsidP="005C737D">
            <w:pPr>
              <w:spacing w:after="0" w:line="240" w:lineRule="auto"/>
              <w:rPr>
                <w:rFonts w:cs="Times New Roman"/>
              </w:rPr>
            </w:pPr>
            <w:r w:rsidRPr="00B422F7">
              <w:rPr>
                <w:rFonts w:cs="Times New Roman"/>
                <w:sz w:val="22"/>
              </w:rPr>
              <w:t xml:space="preserve">Županijski centar 112 </w:t>
            </w:r>
          </w:p>
        </w:tc>
      </w:tr>
      <w:tr w:rsidR="00C7647A" w:rsidRPr="00B422F7" w14:paraId="14E6CAEE" w14:textId="77777777" w:rsidTr="00EC1CAE">
        <w:trPr>
          <w:trHeight w:val="340"/>
          <w:jc w:val="center"/>
        </w:trPr>
        <w:tc>
          <w:tcPr>
            <w:tcW w:w="1327" w:type="pct"/>
            <w:shd w:val="clear" w:color="auto" w:fill="FFFFFF"/>
            <w:vAlign w:val="center"/>
          </w:tcPr>
          <w:p w14:paraId="4E6B96ED" w14:textId="77777777" w:rsidR="00C7647A" w:rsidRPr="00B422F7" w:rsidRDefault="00C7647A" w:rsidP="005C737D">
            <w:pPr>
              <w:spacing w:after="0" w:line="240" w:lineRule="auto"/>
              <w:rPr>
                <w:rFonts w:cs="Times New Roman"/>
              </w:rPr>
            </w:pPr>
            <w:r w:rsidRPr="00B422F7">
              <w:rPr>
                <w:rFonts w:cs="Times New Roman"/>
                <w:sz w:val="22"/>
              </w:rPr>
              <w:t>KI</w:t>
            </w:r>
          </w:p>
        </w:tc>
        <w:tc>
          <w:tcPr>
            <w:tcW w:w="3673" w:type="pct"/>
            <w:shd w:val="clear" w:color="auto" w:fill="FFFFFF"/>
            <w:vAlign w:val="center"/>
          </w:tcPr>
          <w:p w14:paraId="1089E36F" w14:textId="77777777" w:rsidR="00C7647A" w:rsidRPr="00B422F7" w:rsidRDefault="00C7647A" w:rsidP="005C737D">
            <w:pPr>
              <w:spacing w:after="0" w:line="240" w:lineRule="auto"/>
              <w:rPr>
                <w:rFonts w:cs="Times New Roman"/>
              </w:rPr>
            </w:pPr>
            <w:r w:rsidRPr="00B422F7">
              <w:rPr>
                <w:rFonts w:cs="Times New Roman"/>
                <w:sz w:val="22"/>
              </w:rPr>
              <w:t>Kritična infrastruktura</w:t>
            </w:r>
          </w:p>
        </w:tc>
      </w:tr>
      <w:tr w:rsidR="00C7647A" w:rsidRPr="00B422F7" w14:paraId="25328E89" w14:textId="77777777" w:rsidTr="00EC1CAE">
        <w:trPr>
          <w:trHeight w:val="340"/>
          <w:jc w:val="center"/>
        </w:trPr>
        <w:tc>
          <w:tcPr>
            <w:tcW w:w="1327" w:type="pct"/>
            <w:shd w:val="clear" w:color="auto" w:fill="FFFFFF"/>
            <w:vAlign w:val="center"/>
          </w:tcPr>
          <w:p w14:paraId="7503C960" w14:textId="77777777" w:rsidR="00C7647A" w:rsidRPr="00B422F7" w:rsidRDefault="00C7647A" w:rsidP="005C737D">
            <w:pPr>
              <w:spacing w:after="0" w:line="240" w:lineRule="auto"/>
              <w:rPr>
                <w:rFonts w:cs="Times New Roman"/>
              </w:rPr>
            </w:pPr>
            <w:r w:rsidRPr="00B422F7">
              <w:rPr>
                <w:rFonts w:cs="Times New Roman"/>
                <w:sz w:val="22"/>
              </w:rPr>
              <w:t xml:space="preserve">DZ </w:t>
            </w:r>
          </w:p>
        </w:tc>
        <w:tc>
          <w:tcPr>
            <w:tcW w:w="3673" w:type="pct"/>
            <w:shd w:val="clear" w:color="auto" w:fill="FFFFFF"/>
            <w:vAlign w:val="center"/>
          </w:tcPr>
          <w:p w14:paraId="2D515B91" w14:textId="77777777" w:rsidR="00C7647A" w:rsidRPr="00B422F7" w:rsidRDefault="00C7647A" w:rsidP="005C737D">
            <w:pPr>
              <w:spacing w:after="0" w:line="240" w:lineRule="auto"/>
              <w:rPr>
                <w:rFonts w:cs="Times New Roman"/>
              </w:rPr>
            </w:pPr>
            <w:r w:rsidRPr="00B422F7">
              <w:rPr>
                <w:rFonts w:cs="Times New Roman"/>
                <w:sz w:val="22"/>
              </w:rPr>
              <w:t>Dom zdravlja</w:t>
            </w:r>
          </w:p>
        </w:tc>
      </w:tr>
      <w:tr w:rsidR="00C7647A" w:rsidRPr="00B422F7" w14:paraId="7A3DD467" w14:textId="77777777" w:rsidTr="00EC1CAE">
        <w:trPr>
          <w:trHeight w:val="340"/>
          <w:jc w:val="center"/>
        </w:trPr>
        <w:tc>
          <w:tcPr>
            <w:tcW w:w="1327" w:type="pct"/>
            <w:shd w:val="clear" w:color="auto" w:fill="FFFFFF"/>
            <w:vAlign w:val="center"/>
          </w:tcPr>
          <w:p w14:paraId="1F92F4D7" w14:textId="77777777" w:rsidR="00C7647A" w:rsidRPr="00B422F7" w:rsidRDefault="00C7647A" w:rsidP="005C737D">
            <w:pPr>
              <w:spacing w:after="0" w:line="240" w:lineRule="auto"/>
              <w:rPr>
                <w:rFonts w:cs="Times New Roman"/>
              </w:rPr>
            </w:pPr>
            <w:r w:rsidRPr="00B422F7">
              <w:rPr>
                <w:rFonts w:cs="Times New Roman"/>
                <w:sz w:val="22"/>
              </w:rPr>
              <w:t>OB</w:t>
            </w:r>
          </w:p>
        </w:tc>
        <w:tc>
          <w:tcPr>
            <w:tcW w:w="3673" w:type="pct"/>
            <w:shd w:val="clear" w:color="auto" w:fill="FFFFFF"/>
            <w:vAlign w:val="center"/>
          </w:tcPr>
          <w:p w14:paraId="63C79220" w14:textId="77777777" w:rsidR="00C7647A" w:rsidRPr="00B422F7" w:rsidRDefault="00C7647A" w:rsidP="005C737D">
            <w:pPr>
              <w:spacing w:after="0" w:line="240" w:lineRule="auto"/>
              <w:rPr>
                <w:rFonts w:cs="Times New Roman"/>
              </w:rPr>
            </w:pPr>
            <w:r w:rsidRPr="00B422F7">
              <w:rPr>
                <w:rFonts w:cs="Times New Roman"/>
                <w:sz w:val="22"/>
              </w:rPr>
              <w:t>Opća bolnica</w:t>
            </w:r>
          </w:p>
        </w:tc>
      </w:tr>
      <w:tr w:rsidR="00C7647A" w:rsidRPr="00B422F7" w14:paraId="7784F4C1" w14:textId="77777777" w:rsidTr="00EC1CAE">
        <w:trPr>
          <w:trHeight w:val="340"/>
          <w:jc w:val="center"/>
        </w:trPr>
        <w:tc>
          <w:tcPr>
            <w:tcW w:w="1327" w:type="pct"/>
            <w:shd w:val="clear" w:color="auto" w:fill="FFFFFF"/>
            <w:vAlign w:val="center"/>
          </w:tcPr>
          <w:p w14:paraId="310A5A25" w14:textId="25AD86B7" w:rsidR="00C7647A" w:rsidRPr="00B422F7" w:rsidRDefault="00C7647A" w:rsidP="005C737D">
            <w:pPr>
              <w:spacing w:after="0" w:line="240" w:lineRule="auto"/>
              <w:rPr>
                <w:rFonts w:cs="Times New Roman"/>
              </w:rPr>
            </w:pPr>
            <w:r w:rsidRPr="00B422F7">
              <w:rPr>
                <w:rFonts w:cs="Times New Roman"/>
                <w:sz w:val="22"/>
              </w:rPr>
              <w:t>Amb</w:t>
            </w:r>
            <w:r w:rsidR="00B422F7" w:rsidRPr="00B422F7">
              <w:rPr>
                <w:rFonts w:cs="Times New Roman"/>
                <w:sz w:val="22"/>
              </w:rPr>
              <w:t>u</w:t>
            </w:r>
            <w:r w:rsidRPr="00B422F7">
              <w:rPr>
                <w:rFonts w:cs="Times New Roman"/>
                <w:sz w:val="22"/>
              </w:rPr>
              <w:t>lanta OM</w:t>
            </w:r>
          </w:p>
        </w:tc>
        <w:tc>
          <w:tcPr>
            <w:tcW w:w="3673" w:type="pct"/>
            <w:shd w:val="clear" w:color="auto" w:fill="FFFFFF"/>
            <w:vAlign w:val="center"/>
          </w:tcPr>
          <w:p w14:paraId="7531187A" w14:textId="77777777" w:rsidR="00C7647A" w:rsidRPr="00B422F7" w:rsidRDefault="00C7647A" w:rsidP="005C737D">
            <w:pPr>
              <w:spacing w:after="0" w:line="240" w:lineRule="auto"/>
              <w:rPr>
                <w:rFonts w:cs="Times New Roman"/>
              </w:rPr>
            </w:pPr>
            <w:r w:rsidRPr="00B422F7">
              <w:rPr>
                <w:rFonts w:cs="Times New Roman"/>
                <w:sz w:val="22"/>
              </w:rPr>
              <w:t>Ambulanta opće medicine</w:t>
            </w:r>
          </w:p>
        </w:tc>
      </w:tr>
    </w:tbl>
    <w:p w14:paraId="42AE9ACE" w14:textId="77777777" w:rsidR="00EC4FE6" w:rsidRPr="00B422F7" w:rsidRDefault="00EC4FE6" w:rsidP="005C737D">
      <w:pPr>
        <w:spacing w:line="240" w:lineRule="auto"/>
        <w:rPr>
          <w:rFonts w:cs="Times New Roman"/>
          <w:sz w:val="22"/>
        </w:rPr>
      </w:pPr>
    </w:p>
    <w:p w14:paraId="3F75B311" w14:textId="77777777" w:rsidR="00EC4FE6" w:rsidRPr="00B422F7" w:rsidRDefault="00EC4FE6" w:rsidP="00EC4FE6">
      <w:pPr>
        <w:rPr>
          <w:rFonts w:cs="Times New Roman"/>
        </w:rPr>
      </w:pPr>
    </w:p>
    <w:p w14:paraId="2163720A" w14:textId="77777777" w:rsidR="00EC4FE6" w:rsidRPr="00A73005" w:rsidRDefault="00EC4FE6" w:rsidP="00EC4FE6">
      <w:pPr>
        <w:rPr>
          <w:rFonts w:cs="Times New Roman"/>
          <w:highlight w:val="yellow"/>
        </w:rPr>
      </w:pPr>
    </w:p>
    <w:p w14:paraId="7F1A9B75" w14:textId="77777777" w:rsidR="00EC4FE6" w:rsidRPr="00A73005" w:rsidRDefault="00EC4FE6" w:rsidP="00EC4FE6">
      <w:pPr>
        <w:rPr>
          <w:rFonts w:cs="Times New Roman"/>
          <w:highlight w:val="yellow"/>
        </w:rPr>
      </w:pPr>
    </w:p>
    <w:p w14:paraId="3ACACFB1" w14:textId="77777777" w:rsidR="00EC4FE6" w:rsidRPr="00A73005" w:rsidRDefault="00EC4FE6" w:rsidP="00EC4FE6">
      <w:pPr>
        <w:pStyle w:val="Odlomakpopisa"/>
        <w:jc w:val="center"/>
        <w:rPr>
          <w:rFonts w:cs="Times New Roman"/>
          <w:b/>
          <w:sz w:val="40"/>
          <w:highlight w:val="yellow"/>
        </w:rPr>
      </w:pPr>
    </w:p>
    <w:p w14:paraId="118E7A44" w14:textId="77777777" w:rsidR="00EC4FE6" w:rsidRPr="00A73005" w:rsidRDefault="00EC4FE6" w:rsidP="00EC4FE6">
      <w:pPr>
        <w:pStyle w:val="Odlomakpopisa"/>
        <w:jc w:val="center"/>
        <w:rPr>
          <w:rFonts w:cs="Times New Roman"/>
          <w:b/>
          <w:sz w:val="40"/>
          <w:highlight w:val="yellow"/>
        </w:rPr>
      </w:pPr>
    </w:p>
    <w:p w14:paraId="21F548B0" w14:textId="77777777" w:rsidR="00EC4FE6" w:rsidRPr="00A73005" w:rsidRDefault="00EC4FE6" w:rsidP="00EC4FE6">
      <w:pPr>
        <w:pStyle w:val="Odlomakpopisa"/>
        <w:jc w:val="center"/>
        <w:rPr>
          <w:rFonts w:cs="Times New Roman"/>
          <w:b/>
          <w:sz w:val="40"/>
          <w:highlight w:val="yellow"/>
        </w:rPr>
      </w:pPr>
    </w:p>
    <w:p w14:paraId="59F25470" w14:textId="77777777" w:rsidR="00EC4FE6" w:rsidRPr="00A73005" w:rsidRDefault="00EC4FE6" w:rsidP="00EC4FE6">
      <w:pPr>
        <w:pStyle w:val="Odlomakpopisa"/>
        <w:jc w:val="center"/>
        <w:rPr>
          <w:rFonts w:cs="Times New Roman"/>
          <w:b/>
          <w:sz w:val="40"/>
          <w:highlight w:val="yellow"/>
        </w:rPr>
      </w:pPr>
    </w:p>
    <w:p w14:paraId="409E37FC" w14:textId="77777777" w:rsidR="00C7647A" w:rsidRPr="00A73005" w:rsidRDefault="00C7647A" w:rsidP="00C7647A">
      <w:pPr>
        <w:rPr>
          <w:rFonts w:cs="Times New Roman"/>
          <w:highlight w:val="yellow"/>
        </w:rPr>
      </w:pPr>
      <w:bookmarkStart w:id="1" w:name="_Toc509903194"/>
    </w:p>
    <w:p w14:paraId="10D69C96" w14:textId="77777777" w:rsidR="00C7647A" w:rsidRPr="00A73005" w:rsidRDefault="00C7647A" w:rsidP="00C7647A">
      <w:pPr>
        <w:rPr>
          <w:rFonts w:cs="Times New Roman"/>
          <w:highlight w:val="yellow"/>
        </w:rPr>
      </w:pPr>
    </w:p>
    <w:p w14:paraId="1441D866" w14:textId="77777777" w:rsidR="00C7647A" w:rsidRPr="00A73005" w:rsidRDefault="00C7647A" w:rsidP="00F628DD">
      <w:pPr>
        <w:rPr>
          <w:rFonts w:cs="Times New Roman"/>
          <w:highlight w:val="yellow"/>
        </w:rPr>
      </w:pPr>
    </w:p>
    <w:p w14:paraId="3D17737B" w14:textId="77777777" w:rsidR="00C7647A" w:rsidRPr="00A73005" w:rsidRDefault="00C7647A" w:rsidP="00C7647A">
      <w:pPr>
        <w:rPr>
          <w:rFonts w:cs="Times New Roman"/>
          <w:highlight w:val="yellow"/>
        </w:rPr>
      </w:pPr>
    </w:p>
    <w:p w14:paraId="47B618E3" w14:textId="77777777" w:rsidR="00C7647A" w:rsidRPr="00A73005" w:rsidRDefault="00C7647A" w:rsidP="00C7647A">
      <w:pPr>
        <w:rPr>
          <w:rFonts w:cs="Times New Roman"/>
          <w:highlight w:val="yellow"/>
        </w:rPr>
      </w:pPr>
    </w:p>
    <w:p w14:paraId="2FE5A930" w14:textId="77777777" w:rsidR="00C7647A" w:rsidRPr="00A73005" w:rsidRDefault="00C7647A" w:rsidP="00C7647A">
      <w:pPr>
        <w:rPr>
          <w:rFonts w:cs="Times New Roman"/>
          <w:highlight w:val="yellow"/>
        </w:rPr>
      </w:pPr>
    </w:p>
    <w:p w14:paraId="18985F6C" w14:textId="77777777" w:rsidR="00C7647A" w:rsidRPr="00A73005" w:rsidRDefault="00C7647A" w:rsidP="00C7647A">
      <w:pPr>
        <w:rPr>
          <w:rFonts w:cs="Times New Roman"/>
          <w:highlight w:val="yellow"/>
        </w:rPr>
      </w:pPr>
    </w:p>
    <w:p w14:paraId="28916291" w14:textId="3D8FB05E" w:rsidR="00C7647A" w:rsidRPr="00A73005" w:rsidRDefault="00C7647A" w:rsidP="00C7647A">
      <w:pPr>
        <w:rPr>
          <w:rFonts w:cs="Times New Roman"/>
          <w:highlight w:val="yellow"/>
        </w:rPr>
      </w:pPr>
    </w:p>
    <w:p w14:paraId="4C6DDF16" w14:textId="2E144023" w:rsidR="005C737D" w:rsidRPr="00A73005" w:rsidRDefault="005C737D" w:rsidP="00C7647A">
      <w:pPr>
        <w:rPr>
          <w:rFonts w:cs="Times New Roman"/>
          <w:highlight w:val="yellow"/>
        </w:rPr>
      </w:pPr>
    </w:p>
    <w:p w14:paraId="59ED3CD4" w14:textId="7D43811B" w:rsidR="005C737D" w:rsidRPr="00A73005" w:rsidRDefault="005C737D" w:rsidP="00C7647A">
      <w:pPr>
        <w:rPr>
          <w:rFonts w:cs="Times New Roman"/>
          <w:highlight w:val="yellow"/>
        </w:rPr>
      </w:pPr>
    </w:p>
    <w:p w14:paraId="21BCDED3" w14:textId="65BCFB6C" w:rsidR="005C737D" w:rsidRPr="00A73005" w:rsidRDefault="005C737D" w:rsidP="00C7647A">
      <w:pPr>
        <w:rPr>
          <w:rFonts w:cs="Times New Roman"/>
          <w:highlight w:val="yellow"/>
        </w:rPr>
      </w:pPr>
    </w:p>
    <w:p w14:paraId="1E0655F9" w14:textId="77777777" w:rsidR="005C737D" w:rsidRPr="00A73005" w:rsidRDefault="005C737D" w:rsidP="00C7647A">
      <w:pPr>
        <w:rPr>
          <w:rFonts w:cs="Times New Roman"/>
          <w:highlight w:val="yellow"/>
        </w:rPr>
      </w:pPr>
    </w:p>
    <w:p w14:paraId="6C7F0E38" w14:textId="77777777" w:rsidR="00C7647A" w:rsidRPr="00A73005" w:rsidRDefault="00C7647A" w:rsidP="00C7647A">
      <w:pPr>
        <w:rPr>
          <w:rFonts w:cs="Times New Roman"/>
          <w:highlight w:val="yellow"/>
        </w:rPr>
      </w:pPr>
    </w:p>
    <w:p w14:paraId="6151675D" w14:textId="77777777" w:rsidR="00EC4FE6" w:rsidRPr="00A73005" w:rsidRDefault="00C7647A">
      <w:pPr>
        <w:pStyle w:val="Naslov1"/>
        <w:numPr>
          <w:ilvl w:val="0"/>
          <w:numId w:val="2"/>
        </w:numPr>
        <w:jc w:val="center"/>
        <w:rPr>
          <w:rFonts w:cs="Times New Roman"/>
          <w:sz w:val="40"/>
        </w:rPr>
      </w:pPr>
      <w:bookmarkStart w:id="2" w:name="_Toc110614798"/>
      <w:r w:rsidRPr="00A73005">
        <w:rPr>
          <w:rFonts w:cs="Times New Roman"/>
          <w:sz w:val="40"/>
        </w:rPr>
        <w:t>O</w:t>
      </w:r>
      <w:r w:rsidR="00EC4FE6" w:rsidRPr="00A73005">
        <w:rPr>
          <w:rFonts w:cs="Times New Roman"/>
          <w:sz w:val="40"/>
        </w:rPr>
        <w:t>PĆI DIO</w:t>
      </w:r>
      <w:bookmarkEnd w:id="1"/>
      <w:bookmarkEnd w:id="2"/>
    </w:p>
    <w:p w14:paraId="44BF3972" w14:textId="69C2239D" w:rsidR="005C737D" w:rsidRPr="00A73005" w:rsidRDefault="00EC4FE6" w:rsidP="005C737D">
      <w:pPr>
        <w:pStyle w:val="Naslov1"/>
        <w:numPr>
          <w:ilvl w:val="0"/>
          <w:numId w:val="0"/>
        </w:numPr>
        <w:rPr>
          <w:rFonts w:cs="Times New Roman"/>
          <w:highlight w:val="yellow"/>
        </w:rPr>
      </w:pPr>
      <w:r w:rsidRPr="00A73005">
        <w:rPr>
          <w:rFonts w:cs="Times New Roman"/>
          <w:highlight w:val="yellow"/>
        </w:rPr>
        <w:br w:type="page"/>
      </w:r>
      <w:bookmarkStart w:id="3" w:name="_Toc509903195"/>
    </w:p>
    <w:p w14:paraId="6C419596" w14:textId="1DA865FF" w:rsidR="0052085B" w:rsidRPr="004C5B97" w:rsidRDefault="004C5B97" w:rsidP="004C5B97">
      <w:pPr>
        <w:pStyle w:val="Naslov1"/>
        <w:numPr>
          <w:ilvl w:val="0"/>
          <w:numId w:val="65"/>
        </w:numPr>
      </w:pPr>
      <w:bookmarkStart w:id="4" w:name="_Toc110614799"/>
      <w:r w:rsidRPr="004C5B97">
        <w:rPr>
          <w:caps w:val="0"/>
        </w:rPr>
        <w:lastRenderedPageBreak/>
        <w:t>OPIS PODRUČJA ODGOVORNOSTI NOSITELJA IZRADE PLANA</w:t>
      </w:r>
      <w:bookmarkEnd w:id="4"/>
    </w:p>
    <w:p w14:paraId="4E38E958" w14:textId="3BFBF228" w:rsidR="0052085B" w:rsidRPr="006E2EAC" w:rsidRDefault="0052085B">
      <w:pPr>
        <w:pStyle w:val="Naslov2"/>
        <w:numPr>
          <w:ilvl w:val="1"/>
          <w:numId w:val="65"/>
        </w:numPr>
        <w:spacing w:after="240"/>
        <w:rPr>
          <w:rFonts w:cs="Times New Roman"/>
        </w:rPr>
      </w:pPr>
      <w:r w:rsidRPr="006E2EAC">
        <w:rPr>
          <w:rFonts w:cs="Times New Roman"/>
        </w:rPr>
        <w:t xml:space="preserve"> </w:t>
      </w:r>
      <w:bookmarkStart w:id="5" w:name="_Toc110614800"/>
      <w:r w:rsidRPr="006E2EAC">
        <w:rPr>
          <w:rFonts w:cs="Times New Roman"/>
        </w:rPr>
        <w:t>PODRUČJE</w:t>
      </w:r>
      <w:bookmarkEnd w:id="5"/>
      <w:r w:rsidRPr="006E2EAC">
        <w:rPr>
          <w:rFonts w:cs="Times New Roman"/>
        </w:rPr>
        <w:t xml:space="preserve"> </w:t>
      </w:r>
    </w:p>
    <w:p w14:paraId="0035A239" w14:textId="6057ACC8" w:rsidR="006E2EAC" w:rsidRPr="006E2EAC" w:rsidRDefault="006E2EAC" w:rsidP="006E2EAC">
      <w:pPr>
        <w:autoSpaceDE w:val="0"/>
        <w:autoSpaceDN w:val="0"/>
        <w:adjustRightInd w:val="0"/>
        <w:spacing w:after="0"/>
        <w:ind w:firstLine="360"/>
        <w:rPr>
          <w:rFonts w:eastAsia="Calibri" w:cs="Times New Roman"/>
          <w:color w:val="000000"/>
          <w:szCs w:val="24"/>
          <w:lang w:eastAsia="hr-HR"/>
        </w:rPr>
      </w:pPr>
      <w:r w:rsidRPr="006E2EAC">
        <w:rPr>
          <w:rFonts w:eastAsia="Calibri" w:cs="Times New Roman"/>
          <w:color w:val="000000"/>
          <w:szCs w:val="24"/>
          <w:lang w:eastAsia="hr-HR"/>
        </w:rPr>
        <w:t xml:space="preserve">Općina Gračac je teritorijalno najveća Općina u </w:t>
      </w:r>
      <w:r w:rsidR="00B422F7">
        <w:rPr>
          <w:rFonts w:eastAsia="Calibri" w:cs="Times New Roman"/>
          <w:color w:val="000000"/>
          <w:szCs w:val="24"/>
          <w:lang w:eastAsia="hr-HR"/>
        </w:rPr>
        <w:t>Republici Hrvatskoj</w:t>
      </w:r>
      <w:r w:rsidRPr="006E2EAC">
        <w:rPr>
          <w:rFonts w:eastAsia="Calibri" w:cs="Times New Roman"/>
          <w:color w:val="000000"/>
          <w:szCs w:val="24"/>
          <w:lang w:eastAsia="hr-HR"/>
        </w:rPr>
        <w:t xml:space="preserve">. Nalazi se u </w:t>
      </w:r>
      <w:r w:rsidR="00523EA5">
        <w:rPr>
          <w:rFonts w:eastAsia="Calibri" w:cs="Times New Roman"/>
          <w:color w:val="000000"/>
          <w:szCs w:val="24"/>
          <w:lang w:eastAsia="hr-HR"/>
        </w:rPr>
        <w:t xml:space="preserve">administrativnom </w:t>
      </w:r>
      <w:r w:rsidRPr="006E2EAC">
        <w:rPr>
          <w:rFonts w:eastAsia="Calibri" w:cs="Times New Roman"/>
          <w:color w:val="000000"/>
          <w:szCs w:val="24"/>
          <w:lang w:eastAsia="hr-HR"/>
        </w:rPr>
        <w:t>s</w:t>
      </w:r>
      <w:r w:rsidR="00523EA5">
        <w:rPr>
          <w:rFonts w:eastAsia="Calibri" w:cs="Times New Roman"/>
          <w:color w:val="000000"/>
          <w:szCs w:val="24"/>
          <w:lang w:eastAsia="hr-HR"/>
        </w:rPr>
        <w:t>a</w:t>
      </w:r>
      <w:r w:rsidRPr="006E2EAC">
        <w:rPr>
          <w:rFonts w:eastAsia="Calibri" w:cs="Times New Roman"/>
          <w:color w:val="000000"/>
          <w:szCs w:val="24"/>
          <w:lang w:eastAsia="hr-HR"/>
        </w:rPr>
        <w:t xml:space="preserve">stavu Zadarske županije te u sklopu prostorno - analitičke cjeline ličkopounskog područja. Iako administrativno pripada Zadarskoj županiji, zemljopisno, povijesno i kulturno je vezana za lički prostor (ličko-krbavski prostor s Pounjem). </w:t>
      </w:r>
    </w:p>
    <w:p w14:paraId="39D81332" w14:textId="4CCB9E9D" w:rsidR="006E2EAC" w:rsidRPr="006E2EAC" w:rsidRDefault="006E2EAC" w:rsidP="006E2EAC">
      <w:pPr>
        <w:autoSpaceDE w:val="0"/>
        <w:autoSpaceDN w:val="0"/>
        <w:adjustRightInd w:val="0"/>
        <w:spacing w:after="0"/>
        <w:rPr>
          <w:rFonts w:eastAsia="Calibri" w:cs="Times New Roman"/>
          <w:color w:val="000000"/>
          <w:szCs w:val="24"/>
          <w:highlight w:val="yellow"/>
          <w:lang w:eastAsia="hr-HR"/>
        </w:rPr>
      </w:pPr>
      <w:r w:rsidRPr="006E2EAC">
        <w:rPr>
          <w:rFonts w:eastAsia="Calibri" w:cs="Times New Roman"/>
          <w:b/>
          <w:bCs/>
          <w:color w:val="000000"/>
          <w:szCs w:val="24"/>
          <w:highlight w:val="yellow"/>
          <w:lang w:eastAsia="hr-HR"/>
        </w:rPr>
        <w:br/>
      </w:r>
      <w:r w:rsidRPr="006E2EAC">
        <w:rPr>
          <w:rFonts w:eastAsia="Calibri" w:cs="Times New Roman"/>
          <w:color w:val="000000"/>
          <w:szCs w:val="24"/>
          <w:lang w:eastAsia="hr-HR"/>
        </w:rPr>
        <w:t>Općina se sastoji od 3</w:t>
      </w:r>
      <w:r w:rsidR="008271CB">
        <w:rPr>
          <w:rFonts w:eastAsia="Calibri" w:cs="Times New Roman"/>
          <w:color w:val="000000"/>
          <w:szCs w:val="24"/>
          <w:lang w:eastAsia="hr-HR"/>
        </w:rPr>
        <w:t>8</w:t>
      </w:r>
      <w:r w:rsidRPr="006E2EAC">
        <w:rPr>
          <w:rFonts w:eastAsia="Calibri" w:cs="Times New Roman"/>
          <w:color w:val="000000"/>
          <w:szCs w:val="24"/>
          <w:lang w:eastAsia="hr-HR"/>
        </w:rPr>
        <w:t xml:space="preserve"> naselja: Begluci, Brotnja, Bruvno, Cerovac, Dabašnica, Deringaj, Drenovac Osredački, Duboki Dol, Dugopolje, Glogovo, Grab, Gračac, Gubavčevo Polje, Kaldrma, Kijani, Kom, Kunovac Kupirovački, Kupirovo, Mazin, Nadvrelo, Neteka, Omsica, Osredci, Otrić, Palanka, Pribudić, Prljevo, Rastičevo, Rudopolje Bruvanjsko, Srb, Suvaja, Tiškovac Lički, Tomingaj, Velika Popina, Vučipolje, Zaklopac, Zrmanja i Zrmanja Vrelo.</w:t>
      </w:r>
    </w:p>
    <w:p w14:paraId="00BDDF1B" w14:textId="0F24C6C9" w:rsidR="0052085B" w:rsidRPr="00A73005" w:rsidRDefault="0052085B" w:rsidP="0052085B">
      <w:pPr>
        <w:rPr>
          <w:rFonts w:cs="Times New Roman"/>
          <w:highlight w:val="yellow"/>
        </w:rPr>
      </w:pPr>
    </w:p>
    <w:p w14:paraId="730D7062" w14:textId="4B85C90A" w:rsidR="0052085B" w:rsidRPr="006E2EAC" w:rsidRDefault="0052085B" w:rsidP="006E2EAC">
      <w:pPr>
        <w:pStyle w:val="Naslov3"/>
        <w:numPr>
          <w:ilvl w:val="0"/>
          <w:numId w:val="0"/>
        </w:numPr>
        <w:spacing w:after="240"/>
        <w:ind w:left="720" w:hanging="720"/>
        <w:rPr>
          <w:rFonts w:cs="Times New Roman"/>
        </w:rPr>
      </w:pPr>
      <w:bookmarkStart w:id="6" w:name="_Toc110614801"/>
      <w:r w:rsidRPr="006E2EAC">
        <w:rPr>
          <w:rFonts w:cs="Times New Roman"/>
        </w:rPr>
        <w:t>1.1.1. Ukupna površina područja</w:t>
      </w:r>
      <w:bookmarkEnd w:id="6"/>
    </w:p>
    <w:p w14:paraId="6BC1E06D" w14:textId="52885BC6" w:rsidR="0052085B" w:rsidRDefault="006E2EAC" w:rsidP="006E2EAC">
      <w:pPr>
        <w:autoSpaceDE w:val="0"/>
        <w:autoSpaceDN w:val="0"/>
        <w:adjustRightInd w:val="0"/>
        <w:spacing w:after="0"/>
        <w:ind w:firstLine="708"/>
        <w:rPr>
          <w:rFonts w:cs="Times New Roman"/>
          <w:color w:val="000000"/>
          <w:szCs w:val="24"/>
          <w:lang w:eastAsia="hr-HR"/>
        </w:rPr>
      </w:pPr>
      <w:r w:rsidRPr="006E2EAC">
        <w:rPr>
          <w:rFonts w:cs="Times New Roman"/>
        </w:rPr>
        <w:t xml:space="preserve">Zadarska županija, a u sklopu nje i Općina </w:t>
      </w:r>
      <w:r w:rsidRPr="006E2EAC">
        <w:rPr>
          <w:rFonts w:cs="Times New Roman"/>
          <w:szCs w:val="24"/>
        </w:rPr>
        <w:t>Gračac</w:t>
      </w:r>
      <w:r w:rsidRPr="006E2EAC">
        <w:rPr>
          <w:rFonts w:cs="Times New Roman"/>
        </w:rPr>
        <w:t xml:space="preserve">, pripada prostornoj cjelini županija jadranske Hrvatske. </w:t>
      </w:r>
      <w:r w:rsidRPr="006E2EAC">
        <w:rPr>
          <w:rFonts w:cs="Times New Roman"/>
          <w:color w:val="000000"/>
          <w:szCs w:val="24"/>
          <w:lang w:eastAsia="hr-HR"/>
        </w:rPr>
        <w:t>Površina Općine Gračac je 955 km</w:t>
      </w:r>
      <w:r w:rsidRPr="006E2EAC">
        <w:rPr>
          <w:rFonts w:cs="Times New Roman"/>
          <w:color w:val="000000"/>
          <w:szCs w:val="24"/>
          <w:vertAlign w:val="superscript"/>
          <w:lang w:eastAsia="hr-HR"/>
        </w:rPr>
        <w:t xml:space="preserve">2 </w:t>
      </w:r>
      <w:r w:rsidRPr="006E2EAC">
        <w:rPr>
          <w:rFonts w:cs="Times New Roman"/>
          <w:color w:val="000000"/>
          <w:szCs w:val="24"/>
          <w:lang w:eastAsia="hr-HR"/>
        </w:rPr>
        <w:t>i time zauzima 26,2% površine Zadarske županije</w:t>
      </w:r>
      <w:r w:rsidRPr="006E2EAC">
        <w:rPr>
          <w:rFonts w:cs="Times New Roman"/>
          <w:b/>
          <w:bCs/>
          <w:color w:val="000000"/>
          <w:szCs w:val="24"/>
          <w:lang w:eastAsia="hr-HR"/>
        </w:rPr>
        <w:t>.</w:t>
      </w:r>
    </w:p>
    <w:p w14:paraId="5435A4CD" w14:textId="77777777" w:rsidR="006E2EAC" w:rsidRPr="006E2EAC" w:rsidRDefault="006E2EAC" w:rsidP="006E2EAC">
      <w:pPr>
        <w:autoSpaceDE w:val="0"/>
        <w:autoSpaceDN w:val="0"/>
        <w:adjustRightInd w:val="0"/>
        <w:spacing w:after="0"/>
        <w:ind w:firstLine="708"/>
        <w:rPr>
          <w:rFonts w:cs="Times New Roman"/>
          <w:color w:val="000000"/>
          <w:szCs w:val="24"/>
          <w:lang w:eastAsia="hr-HR"/>
        </w:rPr>
      </w:pPr>
    </w:p>
    <w:p w14:paraId="5D6C21E1" w14:textId="2A0E8189" w:rsidR="0052085B" w:rsidRPr="006E2EAC" w:rsidRDefault="0052085B" w:rsidP="006E2EAC">
      <w:pPr>
        <w:pStyle w:val="Naslov3"/>
        <w:numPr>
          <w:ilvl w:val="0"/>
          <w:numId w:val="0"/>
        </w:numPr>
        <w:spacing w:after="240"/>
        <w:ind w:left="720" w:hanging="720"/>
        <w:rPr>
          <w:rFonts w:cs="Times New Roman"/>
        </w:rPr>
      </w:pPr>
      <w:bookmarkStart w:id="7" w:name="_Toc110614802"/>
      <w:r w:rsidRPr="006E2EAC">
        <w:rPr>
          <w:rFonts w:cs="Times New Roman"/>
        </w:rPr>
        <w:t>1.1.2. Rijeke, jezera, dužina obale mora</w:t>
      </w:r>
      <w:bookmarkEnd w:id="7"/>
    </w:p>
    <w:p w14:paraId="739D16D6" w14:textId="77777777" w:rsidR="006E2EAC" w:rsidRPr="006E2EAC" w:rsidRDefault="006E2EAC" w:rsidP="006E2EAC">
      <w:pPr>
        <w:autoSpaceDE w:val="0"/>
        <w:autoSpaceDN w:val="0"/>
        <w:adjustRightInd w:val="0"/>
        <w:spacing w:after="0"/>
        <w:ind w:firstLine="708"/>
        <w:rPr>
          <w:rFonts w:cs="Times New Roman"/>
          <w:color w:val="000000"/>
          <w:szCs w:val="24"/>
          <w:lang w:eastAsia="hr-HR"/>
        </w:rPr>
      </w:pPr>
      <w:r w:rsidRPr="006E2EAC">
        <w:rPr>
          <w:rFonts w:cs="Times New Roman"/>
          <w:szCs w:val="24"/>
          <w:lang w:eastAsia="hr-HR"/>
        </w:rPr>
        <w:t xml:space="preserve">Površinom Općine Gračac </w:t>
      </w:r>
      <w:r w:rsidRPr="006E2EAC">
        <w:rPr>
          <w:rFonts w:cs="Times New Roman"/>
          <w:color w:val="000000"/>
          <w:szCs w:val="24"/>
          <w:lang w:eastAsia="hr-HR"/>
        </w:rPr>
        <w:t>protežu se vodni slivovi uglavnom bujičnog karaktera i to: Zrmanja, sa bujicama Palanke i Zrmanja vrela, sliv Otuče sa Bašinicom i Kijašnicom, Bujice Velike Popine i Glogova, bujice Mazina, gornji dio sliva rijeke Une i gornji tok rijeke Butišnice.</w:t>
      </w:r>
    </w:p>
    <w:p w14:paraId="336AE018" w14:textId="4E43B044" w:rsidR="005C737D" w:rsidRPr="006E2EAC" w:rsidRDefault="006E2EAC" w:rsidP="006E2EAC">
      <w:pPr>
        <w:autoSpaceDE w:val="0"/>
        <w:autoSpaceDN w:val="0"/>
        <w:adjustRightInd w:val="0"/>
        <w:spacing w:after="0"/>
        <w:rPr>
          <w:rFonts w:cs="Times New Roman"/>
          <w:color w:val="000000"/>
          <w:szCs w:val="24"/>
          <w:lang w:eastAsia="hr-HR"/>
        </w:rPr>
      </w:pPr>
      <w:r w:rsidRPr="006E2EAC">
        <w:rPr>
          <w:rFonts w:cs="Times New Roman"/>
          <w:color w:val="000000"/>
          <w:szCs w:val="24"/>
          <w:lang w:eastAsia="hr-HR"/>
        </w:rPr>
        <w:t>Osim riječnih tokova u blizini Gračaca nalazi</w:t>
      </w:r>
      <w:r w:rsidR="008C6A43">
        <w:rPr>
          <w:rFonts w:cs="Times New Roman"/>
          <w:color w:val="000000"/>
          <w:szCs w:val="24"/>
          <w:lang w:eastAsia="hr-HR"/>
        </w:rPr>
        <w:t xml:space="preserve"> se</w:t>
      </w:r>
      <w:r w:rsidRPr="006E2EAC">
        <w:rPr>
          <w:rFonts w:cs="Times New Roman"/>
          <w:color w:val="000000"/>
          <w:szCs w:val="24"/>
          <w:lang w:eastAsia="hr-HR"/>
        </w:rPr>
        <w:t xml:space="preserve"> akumulacijski kompleks Opsenica - Štikada koji akumulira veliki potencijal ličkog slivnog područja.</w:t>
      </w:r>
    </w:p>
    <w:p w14:paraId="6FDB1E94" w14:textId="23617F04" w:rsidR="0052085B" w:rsidRPr="006E2EAC" w:rsidRDefault="0052085B">
      <w:pPr>
        <w:pStyle w:val="Naslov3"/>
        <w:numPr>
          <w:ilvl w:val="2"/>
          <w:numId w:val="66"/>
        </w:numPr>
        <w:spacing w:after="240"/>
        <w:rPr>
          <w:rFonts w:cs="Times New Roman"/>
        </w:rPr>
      </w:pPr>
      <w:bookmarkStart w:id="8" w:name="_Toc83622677"/>
      <w:bookmarkStart w:id="9" w:name="_Toc107223539"/>
      <w:bookmarkStart w:id="10" w:name="_Toc110614803"/>
      <w:r w:rsidRPr="006E2EAC">
        <w:rPr>
          <w:rFonts w:cs="Times New Roman"/>
        </w:rPr>
        <w:t>Otoci (nastanjeni, nenastanjeni, broj i ukupna površina)</w:t>
      </w:r>
      <w:bookmarkEnd w:id="8"/>
      <w:bookmarkEnd w:id="9"/>
      <w:bookmarkEnd w:id="10"/>
    </w:p>
    <w:p w14:paraId="5EF619B0" w14:textId="67420FFE" w:rsidR="006E2EAC" w:rsidRPr="006E2EAC" w:rsidRDefault="006E2EAC" w:rsidP="006E2EAC">
      <w:pPr>
        <w:rPr>
          <w:highlight w:val="yellow"/>
        </w:rPr>
      </w:pPr>
      <w:r>
        <w:t xml:space="preserve">             </w:t>
      </w:r>
      <w:r w:rsidRPr="006E2EAC">
        <w:t>Na području Općine Gračac nema otoka.</w:t>
      </w:r>
    </w:p>
    <w:p w14:paraId="4F1B5224" w14:textId="3C435869" w:rsidR="0052085B" w:rsidRPr="006E2EAC" w:rsidRDefault="0052085B" w:rsidP="008C6A43">
      <w:pPr>
        <w:pStyle w:val="Naslov3"/>
        <w:numPr>
          <w:ilvl w:val="2"/>
          <w:numId w:val="66"/>
        </w:numPr>
        <w:spacing w:after="240"/>
        <w:rPr>
          <w:rFonts w:cs="Times New Roman"/>
        </w:rPr>
      </w:pPr>
      <w:bookmarkStart w:id="11" w:name="_Toc110614804"/>
      <w:r w:rsidRPr="006E2EAC">
        <w:rPr>
          <w:rFonts w:cs="Times New Roman"/>
        </w:rPr>
        <w:t>Planinski masivi</w:t>
      </w:r>
      <w:bookmarkEnd w:id="11"/>
    </w:p>
    <w:p w14:paraId="68E64A5E" w14:textId="5F388CA9" w:rsidR="006E2EAC" w:rsidRPr="006E2EAC" w:rsidRDefault="008C6A43" w:rsidP="006E2EAC">
      <w:pPr>
        <w:spacing w:after="0"/>
        <w:rPr>
          <w:rFonts w:cs="Times New Roman"/>
          <w:color w:val="000000"/>
          <w:szCs w:val="24"/>
          <w:lang w:eastAsia="hr-HR"/>
        </w:rPr>
      </w:pPr>
      <w:r>
        <w:rPr>
          <w:rFonts w:cs="Times New Roman"/>
          <w:color w:val="000000"/>
          <w:szCs w:val="24"/>
          <w:lang w:eastAsia="hr-HR"/>
        </w:rPr>
        <w:t xml:space="preserve">      </w:t>
      </w:r>
      <w:r w:rsidR="006E2EAC" w:rsidRPr="006E2EAC">
        <w:rPr>
          <w:rFonts w:cs="Times New Roman"/>
          <w:color w:val="000000"/>
          <w:szCs w:val="24"/>
          <w:lang w:eastAsia="hr-HR"/>
        </w:rPr>
        <w:t xml:space="preserve">Geomorfološki prostor Općine Gračac participira u tri regionalno prostorne jedinice: </w:t>
      </w:r>
    </w:p>
    <w:p w14:paraId="65BFEA1D" w14:textId="78D05AB4" w:rsidR="006E2EAC" w:rsidRPr="006E2EAC" w:rsidRDefault="006E2EAC">
      <w:pPr>
        <w:numPr>
          <w:ilvl w:val="0"/>
          <w:numId w:val="58"/>
        </w:numPr>
        <w:contextualSpacing/>
        <w:jc w:val="left"/>
        <w:rPr>
          <w:rFonts w:cs="Times New Roman"/>
          <w:color w:val="000000"/>
          <w:szCs w:val="24"/>
          <w:lang w:eastAsia="hr-HR"/>
        </w:rPr>
      </w:pPr>
      <w:r w:rsidRPr="006E2EAC">
        <w:rPr>
          <w:rFonts w:cs="Times New Roman"/>
          <w:color w:val="000000"/>
          <w:szCs w:val="24"/>
          <w:lang w:eastAsia="hr-HR"/>
        </w:rPr>
        <w:t>gorski masiv Velebit,</w:t>
      </w:r>
    </w:p>
    <w:p w14:paraId="0E853EF1" w14:textId="6C34B495" w:rsidR="006E2EAC" w:rsidRPr="006E2EAC" w:rsidRDefault="006E2EAC">
      <w:pPr>
        <w:numPr>
          <w:ilvl w:val="0"/>
          <w:numId w:val="58"/>
        </w:numPr>
        <w:contextualSpacing/>
        <w:jc w:val="left"/>
        <w:rPr>
          <w:rFonts w:cs="Times New Roman"/>
          <w:color w:val="000000"/>
          <w:szCs w:val="24"/>
          <w:lang w:eastAsia="hr-HR"/>
        </w:rPr>
      </w:pPr>
      <w:r w:rsidRPr="006E2EAC">
        <w:rPr>
          <w:rFonts w:cs="Times New Roman"/>
          <w:color w:val="000000"/>
          <w:szCs w:val="24"/>
          <w:lang w:eastAsia="hr-HR"/>
        </w:rPr>
        <w:t>ličko sredogorje,</w:t>
      </w:r>
    </w:p>
    <w:p w14:paraId="28CC6650" w14:textId="5D4B020B" w:rsidR="006E2EAC" w:rsidRPr="006E2EAC" w:rsidRDefault="006E2EAC">
      <w:pPr>
        <w:numPr>
          <w:ilvl w:val="0"/>
          <w:numId w:val="58"/>
        </w:numPr>
        <w:contextualSpacing/>
        <w:jc w:val="left"/>
        <w:rPr>
          <w:rFonts w:cs="Times New Roman"/>
          <w:color w:val="000000"/>
          <w:szCs w:val="24"/>
          <w:lang w:eastAsia="hr-HR"/>
        </w:rPr>
      </w:pPr>
      <w:r w:rsidRPr="006E2EAC">
        <w:rPr>
          <w:rFonts w:cs="Times New Roman"/>
          <w:color w:val="000000"/>
          <w:szCs w:val="24"/>
          <w:lang w:eastAsia="hr-HR"/>
        </w:rPr>
        <w:t>dolina Zrmanje do padina Plješivice u pounskom području.</w:t>
      </w:r>
    </w:p>
    <w:p w14:paraId="219A37AA" w14:textId="77777777" w:rsidR="006E2EAC" w:rsidRPr="006E2EAC" w:rsidRDefault="006E2EAC" w:rsidP="006E2EAC">
      <w:pPr>
        <w:ind w:left="720"/>
        <w:contextualSpacing/>
        <w:jc w:val="left"/>
        <w:rPr>
          <w:rFonts w:cs="Times New Roman"/>
          <w:color w:val="000000"/>
          <w:szCs w:val="24"/>
          <w:lang w:eastAsia="hr-HR"/>
        </w:rPr>
      </w:pPr>
    </w:p>
    <w:p w14:paraId="7E1DD960" w14:textId="66F5AF64" w:rsidR="006E2EAC" w:rsidRPr="006E2EAC" w:rsidRDefault="006E2EAC" w:rsidP="006E2EAC">
      <w:pPr>
        <w:rPr>
          <w:rFonts w:cs="Times New Roman"/>
          <w:color w:val="000000"/>
          <w:szCs w:val="24"/>
          <w:lang w:eastAsia="hr-HR"/>
        </w:rPr>
      </w:pPr>
      <w:r w:rsidRPr="006E2EAC">
        <w:rPr>
          <w:rFonts w:cs="Times New Roman"/>
          <w:color w:val="000000"/>
          <w:szCs w:val="24"/>
          <w:lang w:eastAsia="hr-HR"/>
        </w:rPr>
        <w:t>Po tome se prostor Općine Gračac smatra brdsko-planinskom područjem.</w:t>
      </w:r>
    </w:p>
    <w:p w14:paraId="539911A3" w14:textId="40F2FC43" w:rsidR="00A25F05" w:rsidRPr="00A73005" w:rsidRDefault="00A25F05">
      <w:pPr>
        <w:pStyle w:val="Naslov3"/>
        <w:numPr>
          <w:ilvl w:val="2"/>
          <w:numId w:val="66"/>
        </w:numPr>
        <w:rPr>
          <w:rFonts w:cs="Times New Roman"/>
        </w:rPr>
      </w:pPr>
      <w:bookmarkStart w:id="12" w:name="_Toc83622679"/>
      <w:bookmarkStart w:id="13" w:name="_Toc107223541"/>
      <w:bookmarkStart w:id="14" w:name="_Toc110614805"/>
      <w:r w:rsidRPr="00A73005">
        <w:rPr>
          <w:rFonts w:cs="Times New Roman"/>
        </w:rPr>
        <w:lastRenderedPageBreak/>
        <w:t>Ostale geografsko – klimatske karakteristike (reljef, hidrološki, geološki, pedološki i meteorološki pokazatelji)</w:t>
      </w:r>
      <w:bookmarkEnd w:id="12"/>
      <w:bookmarkEnd w:id="13"/>
      <w:bookmarkEnd w:id="14"/>
    </w:p>
    <w:p w14:paraId="1DBC9D21" w14:textId="77777777" w:rsidR="0052085B" w:rsidRPr="00D01710" w:rsidRDefault="0052085B" w:rsidP="0052085B">
      <w:pPr>
        <w:rPr>
          <w:rFonts w:cs="Times New Roman"/>
        </w:rPr>
      </w:pPr>
    </w:p>
    <w:p w14:paraId="204F0559" w14:textId="3A0A3DDD" w:rsidR="005C737D" w:rsidRPr="00D01710" w:rsidRDefault="00A25F05">
      <w:pPr>
        <w:pStyle w:val="Naslov4"/>
        <w:numPr>
          <w:ilvl w:val="3"/>
          <w:numId w:val="66"/>
        </w:numPr>
        <w:rPr>
          <w:rFonts w:cs="Times New Roman"/>
        </w:rPr>
      </w:pPr>
      <w:r w:rsidRPr="00D01710">
        <w:rPr>
          <w:rFonts w:cs="Times New Roman"/>
        </w:rPr>
        <w:t xml:space="preserve"> </w:t>
      </w:r>
      <w:bookmarkStart w:id="15" w:name="_Toc110614806"/>
      <w:r w:rsidRPr="00D01710">
        <w:rPr>
          <w:rFonts w:cs="Times New Roman"/>
        </w:rPr>
        <w:t>Reljef</w:t>
      </w:r>
      <w:bookmarkEnd w:id="15"/>
    </w:p>
    <w:p w14:paraId="3F62E03E" w14:textId="73552516" w:rsidR="006E2EAC" w:rsidRPr="00D01710" w:rsidRDefault="00D01710" w:rsidP="006E2EAC">
      <w:pPr>
        <w:rPr>
          <w:rFonts w:cs="Times New Roman"/>
        </w:rPr>
      </w:pPr>
      <w:r w:rsidRPr="00D01710">
        <w:rPr>
          <w:rFonts w:cs="Times New Roman"/>
        </w:rPr>
        <w:t xml:space="preserve">           </w:t>
      </w:r>
      <w:r w:rsidR="006E2EAC" w:rsidRPr="00D01710">
        <w:rPr>
          <w:rFonts w:cs="Times New Roman"/>
        </w:rPr>
        <w:t>Zadarsku županiju pa tako i područje Općine Gračac grade stare paleozojske stijene perma i karbona, zatim mezozojske stijene, mlađe naslage mezozoika i kenozoika, te mlađe taložine eocena (fliša), pleistocena i holocena. Prevladavaju karbonatne stijene jure, krede i tercijara, prvenstveno vapnenci.</w:t>
      </w:r>
    </w:p>
    <w:p w14:paraId="63F5BB49" w14:textId="7BC05D49" w:rsidR="006E2EAC" w:rsidRPr="00D01710" w:rsidRDefault="006E2EAC" w:rsidP="0062208B">
      <w:pPr>
        <w:rPr>
          <w:rFonts w:cs="Times New Roman"/>
        </w:rPr>
      </w:pPr>
      <w:r w:rsidRPr="00D01710">
        <w:rPr>
          <w:rFonts w:cs="Times New Roman"/>
        </w:rPr>
        <w:t xml:space="preserve"> Prostor je raspucan brojnim tektonskim rasjedima (velebitski, dugootočki i dr.) i bogat brojnim atraktivnim oblicima rasjeda, antiklinalnim i sinklinalnim oblicima, okaminskim ostacima, speleološkim objektima, itd.</w:t>
      </w:r>
    </w:p>
    <w:p w14:paraId="04E3BCF9" w14:textId="47A5ADC6" w:rsidR="0062208B" w:rsidRPr="00D01710" w:rsidRDefault="0062208B">
      <w:pPr>
        <w:pStyle w:val="Naslov4"/>
        <w:numPr>
          <w:ilvl w:val="3"/>
          <w:numId w:val="66"/>
        </w:numPr>
        <w:spacing w:after="240"/>
        <w:rPr>
          <w:rFonts w:cs="Times New Roman"/>
        </w:rPr>
      </w:pPr>
      <w:r w:rsidRPr="00D01710">
        <w:rPr>
          <w:rFonts w:cs="Times New Roman"/>
        </w:rPr>
        <w:t xml:space="preserve"> </w:t>
      </w:r>
      <w:bookmarkStart w:id="16" w:name="_Toc110614807"/>
      <w:r w:rsidRPr="00D01710">
        <w:rPr>
          <w:rFonts w:cs="Times New Roman"/>
        </w:rPr>
        <w:t>Hidrološki pokazatelji</w:t>
      </w:r>
      <w:bookmarkEnd w:id="16"/>
    </w:p>
    <w:p w14:paraId="37069FE5" w14:textId="4177AACD" w:rsidR="006E2EAC" w:rsidRPr="00D01710" w:rsidRDefault="00D01710" w:rsidP="0062208B">
      <w:pPr>
        <w:rPr>
          <w:rFonts w:cs="Times New Roman"/>
        </w:rPr>
      </w:pPr>
      <w:r w:rsidRPr="00D01710">
        <w:rPr>
          <w:rFonts w:cs="Times New Roman"/>
        </w:rPr>
        <w:t xml:space="preserve">             </w:t>
      </w:r>
      <w:r w:rsidR="006E2EAC" w:rsidRPr="00D01710">
        <w:rPr>
          <w:rFonts w:cs="Times New Roman"/>
        </w:rPr>
        <w:t>Općinom Gračac protežu se vodni slivovi uglavnom bujičnog karaktera i to: Zrmanja, sa bujicama Palanke i Zrmanja vrela, sliv Otuče sa Bašinicom i Kijašnicom, Bujice Velike Popine i Glogova, bujice Mazina, gornji dio sliva rijeke Une i gornji tok rijeke Butišnice.</w:t>
      </w:r>
    </w:p>
    <w:p w14:paraId="124F1FC6" w14:textId="65E5910B" w:rsidR="00D01710" w:rsidRPr="00D01710" w:rsidRDefault="00D01710">
      <w:pPr>
        <w:pStyle w:val="Naslov4"/>
        <w:numPr>
          <w:ilvl w:val="3"/>
          <w:numId w:val="66"/>
        </w:numPr>
        <w:spacing w:after="240"/>
      </w:pPr>
      <w:r w:rsidRPr="00D01710">
        <w:t xml:space="preserve"> </w:t>
      </w:r>
      <w:bookmarkStart w:id="17" w:name="_Toc110614808"/>
      <w:r w:rsidRPr="00D01710">
        <w:t>Geološki pokazatelji</w:t>
      </w:r>
      <w:bookmarkEnd w:id="17"/>
      <w:r w:rsidRPr="00D01710">
        <w:t xml:space="preserve"> </w:t>
      </w:r>
    </w:p>
    <w:p w14:paraId="362EACC8" w14:textId="6C8E7A76" w:rsidR="00D01710" w:rsidRPr="008C6A43" w:rsidRDefault="00D01710" w:rsidP="008C6A43">
      <w:r w:rsidRPr="00D01710">
        <w:t xml:space="preserve">             Na području Općine Gračac prisutni su krški oblici i hidrografija, kao i specifični reljefni oblici. Najzastupljenije su karbonatne naslage vapnenaca i dolomita, a u znatno manjoj mjeri i samo mjestimično javljaju se pješčenjaci s gipsom, laporoviti škriljavci, škriljavi lapori, breče.</w:t>
      </w:r>
    </w:p>
    <w:p w14:paraId="6FA3EC2A" w14:textId="7C9D83C0" w:rsidR="0062208B" w:rsidRPr="00D01710" w:rsidRDefault="0062208B">
      <w:pPr>
        <w:pStyle w:val="Naslov4"/>
        <w:numPr>
          <w:ilvl w:val="3"/>
          <w:numId w:val="66"/>
        </w:numPr>
        <w:spacing w:after="240"/>
        <w:rPr>
          <w:rFonts w:cs="Times New Roman"/>
        </w:rPr>
      </w:pPr>
      <w:r w:rsidRPr="00D01710">
        <w:rPr>
          <w:rFonts w:cs="Times New Roman"/>
        </w:rPr>
        <w:t xml:space="preserve"> </w:t>
      </w:r>
      <w:bookmarkStart w:id="18" w:name="_Toc110614809"/>
      <w:r w:rsidRPr="00D01710">
        <w:rPr>
          <w:rFonts w:cs="Times New Roman"/>
        </w:rPr>
        <w:t>Pedološki pokazatelji</w:t>
      </w:r>
      <w:bookmarkEnd w:id="18"/>
    </w:p>
    <w:p w14:paraId="41D45ADB" w14:textId="1E8C5504" w:rsidR="00D01710" w:rsidRDefault="00D01710" w:rsidP="00D01710">
      <w:pPr>
        <w:rPr>
          <w:highlight w:val="yellow"/>
        </w:rPr>
      </w:pPr>
      <w:r>
        <w:t xml:space="preserve">             </w:t>
      </w:r>
      <w:r w:rsidRPr="00D01710">
        <w:t>Gorski masiv južnog Velebita spada u tip borano-rasjednih i navlačnih struktura i predstavlja uglavnom golog i sjenovitog krša te neplodnog tla. Najkvalitetnije plodne površine su u ličkom području u pravcu sjever-jug, ali ipak najveći poljoprivredni potencijal se nalazi u najnižem području Općine smještenom uz rijeku Zrmanju. Krška polja Ravna Čemernica, Brezovac, Gubčevo polje, Velika Popina, Mazinsko polje, Štikada i polja uz Zrmanju imaju manji poljoprivredni značaj, ali su zato vrlo pogodna za stočarstvo, a Mazinsko polje i za sadnju krumpira. U geomorfološkom pogledu dominiraju karakteristike krške morfologije i hidrologije. Uz geološko-litološku građu, tla -</w:t>
      </w:r>
      <w:r w:rsidR="00523EA5">
        <w:t xml:space="preserve"> </w:t>
      </w:r>
      <w:r w:rsidRPr="00D01710">
        <w:t>pripadaju smeđem tipu, crvenici, redzini i crnici, što sve uvjetuje biljnu zajednicu šuma, sa najzastupljenijim drvećem bukvom (85%), jelom, crnim borom, gorskim javorom, grabom i cerom. Od uređajnih razreda prevladavaju sjemenjače bukve, panjače bukve, te sjemenjače bukve i jele. Kvaliteta šuma zadovoljava, a zdravstveno stanje i bolesti se prate redovitim motrenjem. Bolesti većih razmjera nisu uočene.</w:t>
      </w:r>
    </w:p>
    <w:p w14:paraId="288699F2" w14:textId="4ECCB167" w:rsidR="0062208B" w:rsidRPr="00A73005" w:rsidRDefault="0062208B" w:rsidP="0062208B">
      <w:pPr>
        <w:rPr>
          <w:rFonts w:cs="Times New Roman"/>
          <w:highlight w:val="yellow"/>
        </w:rPr>
      </w:pPr>
    </w:p>
    <w:p w14:paraId="1DBEAA1E" w14:textId="4006A948" w:rsidR="0062208B" w:rsidRPr="00D01710" w:rsidRDefault="0062208B">
      <w:pPr>
        <w:pStyle w:val="Naslov4"/>
        <w:numPr>
          <w:ilvl w:val="3"/>
          <w:numId w:val="66"/>
        </w:numPr>
        <w:spacing w:after="240"/>
        <w:rPr>
          <w:rFonts w:cs="Times New Roman"/>
        </w:rPr>
      </w:pPr>
      <w:r w:rsidRPr="00D01710">
        <w:rPr>
          <w:rFonts w:cs="Times New Roman"/>
        </w:rPr>
        <w:lastRenderedPageBreak/>
        <w:t xml:space="preserve"> </w:t>
      </w:r>
      <w:bookmarkStart w:id="19" w:name="_Toc110614810"/>
      <w:r w:rsidRPr="00D01710">
        <w:rPr>
          <w:rFonts w:cs="Times New Roman"/>
        </w:rPr>
        <w:t>Meteorološki pokazatelji</w:t>
      </w:r>
      <w:bookmarkEnd w:id="19"/>
    </w:p>
    <w:p w14:paraId="1D0C6BE8" w14:textId="3C367DC7" w:rsidR="00A25F05" w:rsidRPr="00A73005" w:rsidRDefault="00D01710" w:rsidP="00A25F05">
      <w:pPr>
        <w:rPr>
          <w:rFonts w:cs="Times New Roman"/>
          <w:highlight w:val="yellow"/>
        </w:rPr>
      </w:pPr>
      <w:r w:rsidRPr="00D01710">
        <w:rPr>
          <w:rFonts w:cs="Times New Roman"/>
        </w:rPr>
        <w:t xml:space="preserve">             Na području Općine Gračac mogu se izdvojiti dva klimatska podtipa. Najveći dio teritorija ima karakteristike kontinentalne klime planinskog tipa koja se očituje u predjelu jugoistočnih padina Velebita dok se udolina rijeke Zrmanje od izvorišta odlikuje submediteranskom klimom. Prisutstvo Velebitskog masiva uzrokuje postojanje dva oštro diferencirana klimatozonalna područja: Primorje sa vrlo blagim klimatskim karakteristikama i Liku sa izrazito oštrim kontinentalnim karakteristikama. Navedena područja se razlikuju značajnim temperaturnim razlikama. Prosječna godišnja temperatura na planini je od 2 do 4 °C (Ćelavac 1.207 m) dok je u nizinskim dijelovima do 10 °C. Važan klimatski element ovoga prostora su padaline, sa izrazito sušnim ljetnim i izrazito kišnim zimskim periodom. </w:t>
      </w:r>
    </w:p>
    <w:p w14:paraId="56441CF9" w14:textId="7B09C91A" w:rsidR="00A25F05" w:rsidRPr="00500D42" w:rsidRDefault="00CF34BC">
      <w:pPr>
        <w:pStyle w:val="Naslov3"/>
        <w:numPr>
          <w:ilvl w:val="2"/>
          <w:numId w:val="66"/>
        </w:numPr>
        <w:spacing w:after="240"/>
        <w:rPr>
          <w:rFonts w:cs="Times New Roman"/>
        </w:rPr>
      </w:pPr>
      <w:bookmarkStart w:id="20" w:name="_Toc110614811"/>
      <w:r w:rsidRPr="00500D42">
        <w:rPr>
          <w:rFonts w:cs="Times New Roman"/>
        </w:rPr>
        <w:t>Površina minski sumnjivog područja, ako postoji</w:t>
      </w:r>
      <w:bookmarkEnd w:id="20"/>
    </w:p>
    <w:p w14:paraId="2C3F1AC9" w14:textId="5A2A9112" w:rsidR="00E32F30" w:rsidRPr="00500D42" w:rsidRDefault="00500D42" w:rsidP="00CF34BC">
      <w:pPr>
        <w:rPr>
          <w:rFonts w:cs="Times New Roman"/>
        </w:rPr>
      </w:pPr>
      <w:r w:rsidRPr="00500D42">
        <w:rPr>
          <w:rFonts w:cs="Times New Roman"/>
          <w:color w:val="000000"/>
          <w:szCs w:val="24"/>
        </w:rPr>
        <w:t xml:space="preserve">             Prema podacima HCR-a na području Općine Gračac nema minski sumnjivih površina.</w:t>
      </w:r>
    </w:p>
    <w:p w14:paraId="5AAD10F6" w14:textId="347BB6BA" w:rsidR="00A25F05" w:rsidRPr="00500D42" w:rsidRDefault="00E32F30">
      <w:pPr>
        <w:pStyle w:val="Naslov3"/>
        <w:numPr>
          <w:ilvl w:val="2"/>
          <w:numId w:val="66"/>
        </w:numPr>
        <w:spacing w:after="240"/>
        <w:rPr>
          <w:rFonts w:cs="Times New Roman"/>
        </w:rPr>
      </w:pPr>
      <w:bookmarkStart w:id="21" w:name="_Toc110614812"/>
      <w:r w:rsidRPr="00500D42">
        <w:rPr>
          <w:rFonts w:cs="Times New Roman"/>
        </w:rPr>
        <w:t>Površina obuhvaćena klizištima, ako  postoji</w:t>
      </w:r>
      <w:bookmarkEnd w:id="21"/>
    </w:p>
    <w:p w14:paraId="7177769C" w14:textId="11841091" w:rsidR="00E32F30" w:rsidRPr="008E5ECE" w:rsidRDefault="00500D42" w:rsidP="00E32F30">
      <w:r>
        <w:t xml:space="preserve">            </w:t>
      </w:r>
      <w:r w:rsidRPr="00500D42">
        <w:t>Na području Općine Gračac ne postoje evidentirana klizišta ili odroni.</w:t>
      </w:r>
    </w:p>
    <w:p w14:paraId="5E499A2A" w14:textId="719CEF24" w:rsidR="00E32F30" w:rsidRPr="008E5ECE" w:rsidRDefault="00E32F30" w:rsidP="008E5ECE">
      <w:pPr>
        <w:pStyle w:val="Naslov3"/>
        <w:numPr>
          <w:ilvl w:val="2"/>
          <w:numId w:val="66"/>
        </w:numPr>
        <w:spacing w:after="240"/>
        <w:rPr>
          <w:rFonts w:cs="Times New Roman"/>
        </w:rPr>
      </w:pPr>
      <w:bookmarkStart w:id="22" w:name="_Toc110614813"/>
      <w:r w:rsidRPr="005B17FE">
        <w:rPr>
          <w:rFonts w:cs="Times New Roman"/>
        </w:rPr>
        <w:t>Zemljovid potresnih područja na području Općine Gračac</w:t>
      </w:r>
      <w:bookmarkEnd w:id="22"/>
    </w:p>
    <w:p w14:paraId="64DAD659" w14:textId="77777777" w:rsidR="00500D42" w:rsidRPr="00500D42" w:rsidRDefault="00500D42" w:rsidP="008E5ECE">
      <w:pPr>
        <w:numPr>
          <w:ilvl w:val="0"/>
          <w:numId w:val="12"/>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 xml:space="preserve">Vjerojatnost pojavljivanja potresa određena je odgovarajućim povratnim razdobljima: </w:t>
      </w:r>
      <w:r w:rsidRPr="00500D42">
        <w:rPr>
          <w:rFonts w:eastAsia="Times New Roman" w:cs="Times New Roman"/>
          <w:color w:val="000000"/>
          <w:szCs w:val="24"/>
        </w:rPr>
        <w:br/>
        <w:t xml:space="preserve">za najvjerojatniji neželjeni događaj (slabiji potres) </w:t>
      </w:r>
    </w:p>
    <w:p w14:paraId="3A5E137C" w14:textId="4191AE2A" w:rsidR="00500D42" w:rsidRPr="00500D42" w:rsidRDefault="00500D42">
      <w:pPr>
        <w:numPr>
          <w:ilvl w:val="1"/>
          <w:numId w:val="11"/>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poredbeno povratno razdoblje: 95 godina</w:t>
      </w:r>
      <w:r w:rsidR="008E5ECE">
        <w:rPr>
          <w:rFonts w:eastAsia="Times New Roman" w:cs="Times New Roman"/>
          <w:color w:val="000000"/>
          <w:szCs w:val="24"/>
        </w:rPr>
        <w:t>,</w:t>
      </w:r>
    </w:p>
    <w:p w14:paraId="461E5F40" w14:textId="6D0461D0" w:rsidR="00500D42" w:rsidRDefault="00500D42">
      <w:pPr>
        <w:numPr>
          <w:ilvl w:val="1"/>
          <w:numId w:val="11"/>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vjerojatnost premašaja: 10% u 10 godina</w:t>
      </w:r>
      <w:r w:rsidR="008E5ECE">
        <w:rPr>
          <w:rFonts w:eastAsia="Times New Roman" w:cs="Times New Roman"/>
          <w:color w:val="000000"/>
          <w:szCs w:val="24"/>
        </w:rPr>
        <w:t>.</w:t>
      </w:r>
    </w:p>
    <w:p w14:paraId="252625C8" w14:textId="77777777" w:rsidR="008E5ECE" w:rsidRPr="00500D42" w:rsidRDefault="008E5ECE" w:rsidP="008E5ECE">
      <w:pPr>
        <w:autoSpaceDE w:val="0"/>
        <w:autoSpaceDN w:val="0"/>
        <w:adjustRightInd w:val="0"/>
        <w:spacing w:after="0"/>
        <w:ind w:left="1440"/>
        <w:jc w:val="left"/>
        <w:rPr>
          <w:rFonts w:eastAsia="Times New Roman" w:cs="Times New Roman"/>
          <w:color w:val="000000"/>
          <w:szCs w:val="24"/>
        </w:rPr>
      </w:pPr>
    </w:p>
    <w:p w14:paraId="163906F9" w14:textId="77777777" w:rsidR="00500D42" w:rsidRPr="00500D42" w:rsidRDefault="00500D42">
      <w:pPr>
        <w:numPr>
          <w:ilvl w:val="0"/>
          <w:numId w:val="11"/>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 xml:space="preserve">za događaj s najgorim mogućim posljedicama (jači potres) </w:t>
      </w:r>
    </w:p>
    <w:p w14:paraId="24CD4770" w14:textId="77777777" w:rsidR="00500D42" w:rsidRPr="00500D42" w:rsidRDefault="00500D42">
      <w:pPr>
        <w:numPr>
          <w:ilvl w:val="1"/>
          <w:numId w:val="11"/>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 xml:space="preserve">poredbeno povratno razdoblje: 475 godina </w:t>
      </w:r>
    </w:p>
    <w:p w14:paraId="723A6A60" w14:textId="77777777" w:rsidR="00500D42" w:rsidRPr="00500D42" w:rsidRDefault="00500D42">
      <w:pPr>
        <w:numPr>
          <w:ilvl w:val="1"/>
          <w:numId w:val="11"/>
        </w:numPr>
        <w:autoSpaceDE w:val="0"/>
        <w:autoSpaceDN w:val="0"/>
        <w:adjustRightInd w:val="0"/>
        <w:spacing w:after="0"/>
        <w:jc w:val="left"/>
        <w:rPr>
          <w:rFonts w:eastAsia="Times New Roman" w:cs="Times New Roman"/>
          <w:color w:val="000000"/>
          <w:szCs w:val="24"/>
        </w:rPr>
      </w:pPr>
      <w:r w:rsidRPr="00500D42">
        <w:rPr>
          <w:rFonts w:eastAsia="Times New Roman" w:cs="Times New Roman"/>
          <w:color w:val="000000"/>
          <w:szCs w:val="24"/>
        </w:rPr>
        <w:t xml:space="preserve">vjerojatnost premašaja: 10% u 50 godina </w:t>
      </w:r>
    </w:p>
    <w:p w14:paraId="460FEB25" w14:textId="77777777" w:rsidR="00500D42" w:rsidRPr="00500D42" w:rsidRDefault="00500D42" w:rsidP="00500D42">
      <w:pPr>
        <w:autoSpaceDE w:val="0"/>
        <w:autoSpaceDN w:val="0"/>
        <w:adjustRightInd w:val="0"/>
        <w:spacing w:after="0"/>
        <w:ind w:left="1440"/>
        <w:rPr>
          <w:rFonts w:eastAsia="Times New Roman" w:cs="Times New Roman"/>
          <w:color w:val="000000"/>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7147"/>
      </w:tblGrid>
      <w:tr w:rsidR="00500D42" w:rsidRPr="00500D42" w14:paraId="6A15B590" w14:textId="77777777" w:rsidTr="00500D42">
        <w:tc>
          <w:tcPr>
            <w:tcW w:w="1951" w:type="dxa"/>
          </w:tcPr>
          <w:p w14:paraId="6BBCD776" w14:textId="77777777" w:rsidR="00500D42" w:rsidRPr="00500D42" w:rsidRDefault="00500D42" w:rsidP="00500D42">
            <w:pPr>
              <w:jc w:val="left"/>
              <w:rPr>
                <w:rFonts w:cs="Times New Roman"/>
                <w:szCs w:val="24"/>
              </w:rPr>
            </w:pPr>
            <w:r w:rsidRPr="00500D42">
              <w:rPr>
                <w:rFonts w:cs="Times New Roman"/>
                <w:szCs w:val="24"/>
              </w:rPr>
              <w:t xml:space="preserve">Grafički prilog 1. </w:t>
            </w:r>
          </w:p>
        </w:tc>
        <w:tc>
          <w:tcPr>
            <w:tcW w:w="7335" w:type="dxa"/>
            <w:vAlign w:val="center"/>
          </w:tcPr>
          <w:p w14:paraId="46A2AEB8" w14:textId="77777777" w:rsidR="00500D42" w:rsidRPr="00500D42" w:rsidRDefault="00500D42" w:rsidP="00500D42">
            <w:pPr>
              <w:jc w:val="left"/>
              <w:rPr>
                <w:rFonts w:cs="Times New Roman"/>
                <w:szCs w:val="24"/>
              </w:rPr>
            </w:pPr>
            <w:r w:rsidRPr="00500D42">
              <w:rPr>
                <w:rFonts w:cs="Times New Roman"/>
                <w:szCs w:val="24"/>
              </w:rPr>
              <w:t>Karta potresnih područja na području Općine Gračac za povratno razdoblje od 475 godina</w:t>
            </w:r>
          </w:p>
        </w:tc>
      </w:tr>
      <w:tr w:rsidR="00500D42" w:rsidRPr="00500D42" w14:paraId="590E141D" w14:textId="77777777" w:rsidTr="00500D42">
        <w:tc>
          <w:tcPr>
            <w:tcW w:w="1951" w:type="dxa"/>
          </w:tcPr>
          <w:p w14:paraId="5DE344A8" w14:textId="77777777" w:rsidR="00500D42" w:rsidRPr="00500D42" w:rsidRDefault="00500D42" w:rsidP="00500D42">
            <w:pPr>
              <w:jc w:val="left"/>
              <w:rPr>
                <w:rFonts w:cs="Times New Roman"/>
                <w:szCs w:val="24"/>
              </w:rPr>
            </w:pPr>
            <w:r w:rsidRPr="00500D42">
              <w:rPr>
                <w:rFonts w:cs="Times New Roman"/>
                <w:szCs w:val="24"/>
              </w:rPr>
              <w:t xml:space="preserve">Grafički prilog 2. </w:t>
            </w:r>
          </w:p>
        </w:tc>
        <w:tc>
          <w:tcPr>
            <w:tcW w:w="7335" w:type="dxa"/>
            <w:vAlign w:val="center"/>
          </w:tcPr>
          <w:p w14:paraId="72CDB7B8" w14:textId="77777777" w:rsidR="00500D42" w:rsidRPr="00500D42" w:rsidRDefault="00500D42" w:rsidP="00500D42">
            <w:pPr>
              <w:jc w:val="left"/>
              <w:rPr>
                <w:rFonts w:cs="Times New Roman"/>
                <w:szCs w:val="24"/>
              </w:rPr>
            </w:pPr>
            <w:r w:rsidRPr="00500D42">
              <w:rPr>
                <w:rFonts w:cs="Times New Roman"/>
                <w:szCs w:val="24"/>
              </w:rPr>
              <w:t>Karta potresnih područja na području Općine Gračac za povratno razdoblje od 95 godina</w:t>
            </w:r>
          </w:p>
        </w:tc>
      </w:tr>
    </w:tbl>
    <w:p w14:paraId="7D98B57D" w14:textId="66776994" w:rsidR="00500D42" w:rsidRDefault="00500D42" w:rsidP="00A25F05">
      <w:pPr>
        <w:rPr>
          <w:rFonts w:cs="Times New Roman"/>
          <w:highlight w:val="yellow"/>
        </w:rPr>
      </w:pPr>
    </w:p>
    <w:p w14:paraId="0E1A45A2" w14:textId="20EE1CCA" w:rsidR="00500D42" w:rsidRDefault="00500D42" w:rsidP="00A25F05">
      <w:pPr>
        <w:rPr>
          <w:rFonts w:cs="Times New Roman"/>
          <w:highlight w:val="yellow"/>
        </w:rPr>
      </w:pPr>
    </w:p>
    <w:p w14:paraId="69D3290D" w14:textId="77777777" w:rsidR="00500D42" w:rsidRPr="00A73005" w:rsidRDefault="00500D42" w:rsidP="00A25F05">
      <w:pPr>
        <w:rPr>
          <w:rFonts w:cs="Times New Roman"/>
          <w:highlight w:val="yellow"/>
        </w:rPr>
      </w:pPr>
    </w:p>
    <w:p w14:paraId="10F2BE3C" w14:textId="5C296C96" w:rsidR="00E32F30" w:rsidRDefault="00E32F30" w:rsidP="00A25F05">
      <w:pPr>
        <w:rPr>
          <w:rFonts w:cs="Times New Roman"/>
          <w:highlight w:val="yellow"/>
        </w:rPr>
      </w:pPr>
    </w:p>
    <w:p w14:paraId="3C37926E" w14:textId="3AF95AEE" w:rsidR="008E5ECE" w:rsidRDefault="008E5ECE" w:rsidP="00A25F05">
      <w:pPr>
        <w:rPr>
          <w:rFonts w:cs="Times New Roman"/>
          <w:highlight w:val="yellow"/>
        </w:rPr>
      </w:pPr>
    </w:p>
    <w:p w14:paraId="0B22358E" w14:textId="77777777" w:rsidR="008E5ECE" w:rsidRPr="00A73005" w:rsidRDefault="008E5ECE" w:rsidP="00A25F05">
      <w:pPr>
        <w:rPr>
          <w:rFonts w:cs="Times New Roman"/>
          <w:highlight w:val="yellow"/>
        </w:rPr>
      </w:pPr>
    </w:p>
    <w:p w14:paraId="721E7E76" w14:textId="529CF6DC" w:rsidR="00E32F30" w:rsidRPr="002C2581" w:rsidRDefault="00E32F30">
      <w:pPr>
        <w:pStyle w:val="Naslov2"/>
        <w:numPr>
          <w:ilvl w:val="1"/>
          <w:numId w:val="66"/>
        </w:numPr>
        <w:rPr>
          <w:rFonts w:cs="Times New Roman"/>
        </w:rPr>
      </w:pPr>
      <w:bookmarkStart w:id="23" w:name="_Toc110614814"/>
      <w:r w:rsidRPr="002C2581">
        <w:rPr>
          <w:rFonts w:cs="Times New Roman"/>
        </w:rPr>
        <w:lastRenderedPageBreak/>
        <w:t>STANOVNIŠTVO</w:t>
      </w:r>
      <w:bookmarkEnd w:id="23"/>
    </w:p>
    <w:p w14:paraId="456DF3F8" w14:textId="26353D5F" w:rsidR="00E32F30" w:rsidRPr="002C2581" w:rsidRDefault="00E32F30" w:rsidP="00A25F05">
      <w:pPr>
        <w:rPr>
          <w:rFonts w:cs="Times New Roman"/>
        </w:rPr>
      </w:pPr>
    </w:p>
    <w:p w14:paraId="63803BE7" w14:textId="48459FE9" w:rsidR="00E32F30" w:rsidRPr="002C2581" w:rsidRDefault="00E32F30" w:rsidP="00E32F30">
      <w:pPr>
        <w:pStyle w:val="Naslov3"/>
        <w:numPr>
          <w:ilvl w:val="0"/>
          <w:numId w:val="0"/>
        </w:numPr>
        <w:ind w:left="720" w:hanging="720"/>
        <w:rPr>
          <w:rFonts w:cs="Times New Roman"/>
        </w:rPr>
      </w:pPr>
      <w:bookmarkStart w:id="24" w:name="_Toc110614815"/>
      <w:r w:rsidRPr="002C2581">
        <w:rPr>
          <w:rFonts w:cs="Times New Roman"/>
        </w:rPr>
        <w:t xml:space="preserve">1.2.1. </w:t>
      </w:r>
      <w:bookmarkStart w:id="25" w:name="_Toc107223546"/>
      <w:r w:rsidRPr="002C2581">
        <w:rPr>
          <w:rFonts w:cs="Times New Roman"/>
        </w:rPr>
        <w:t>Broj stanovnika/ zaposlenih/ nezaposlenih/ umirovljenika</w:t>
      </w:r>
      <w:bookmarkEnd w:id="24"/>
      <w:bookmarkEnd w:id="25"/>
    </w:p>
    <w:p w14:paraId="59CAB591" w14:textId="571B5605" w:rsidR="00E32F30" w:rsidRDefault="00E32F30" w:rsidP="00A25F05">
      <w:pPr>
        <w:rPr>
          <w:rFonts w:cs="Times New Roman"/>
          <w:highlight w:val="yellow"/>
        </w:rPr>
      </w:pPr>
    </w:p>
    <w:p w14:paraId="36DD46FA" w14:textId="1780D070" w:rsidR="002C2581" w:rsidRPr="00B56416" w:rsidRDefault="002C2581" w:rsidP="00B56416">
      <w:pPr>
        <w:pStyle w:val="Opisslike"/>
        <w:spacing w:after="0"/>
      </w:pPr>
      <w:r w:rsidRPr="00B56416">
        <w:t xml:space="preserve">Tablica </w:t>
      </w:r>
      <w:r w:rsidR="00213393">
        <w:fldChar w:fldCharType="begin"/>
      </w:r>
      <w:r w:rsidR="00213393">
        <w:instrText xml:space="preserve"> SEQ Tablica \* ARABIC </w:instrText>
      </w:r>
      <w:r w:rsidR="00213393">
        <w:fldChar w:fldCharType="separate"/>
      </w:r>
      <w:r w:rsidR="00A863C7">
        <w:rPr>
          <w:noProof/>
        </w:rPr>
        <w:t>1</w:t>
      </w:r>
      <w:r w:rsidR="00213393">
        <w:rPr>
          <w:noProof/>
        </w:rPr>
        <w:fldChar w:fldCharType="end"/>
      </w:r>
      <w:r w:rsidRPr="00B56416">
        <w:t>. Pregled broja stanovnika/zaposlenih/nezaposlenih/umirovljenika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708"/>
        <w:gridCol w:w="1815"/>
        <w:gridCol w:w="2220"/>
        <w:gridCol w:w="2135"/>
      </w:tblGrid>
      <w:tr w:rsidR="002C2581" w:rsidRPr="002C2581" w14:paraId="528744EE" w14:textId="77777777" w:rsidTr="005B17FE">
        <w:trPr>
          <w:trHeight w:val="652"/>
        </w:trPr>
        <w:tc>
          <w:tcPr>
            <w:tcW w:w="636" w:type="pct"/>
            <w:shd w:val="clear" w:color="auto" w:fill="F2DBDB" w:themeFill="accent2" w:themeFillTint="33"/>
            <w:vAlign w:val="center"/>
          </w:tcPr>
          <w:p w14:paraId="61F8BE48" w14:textId="6493A0BE" w:rsidR="002C2581" w:rsidRPr="002C2581" w:rsidRDefault="005B17FE" w:rsidP="002C2581">
            <w:pPr>
              <w:spacing w:after="0" w:line="240" w:lineRule="auto"/>
              <w:jc w:val="center"/>
              <w:rPr>
                <w:rFonts w:cs="Times New Roman"/>
                <w:b/>
              </w:rPr>
            </w:pPr>
            <w:r w:rsidRPr="005B17FE">
              <w:rPr>
                <w:rFonts w:cs="Times New Roman"/>
                <w:b/>
                <w:sz w:val="22"/>
              </w:rPr>
              <w:t>OPĆINA GRAČAC</w:t>
            </w:r>
          </w:p>
        </w:tc>
        <w:tc>
          <w:tcPr>
            <w:tcW w:w="919" w:type="pct"/>
            <w:shd w:val="clear" w:color="auto" w:fill="F2DBDB" w:themeFill="accent2" w:themeFillTint="33"/>
            <w:vAlign w:val="center"/>
          </w:tcPr>
          <w:p w14:paraId="1EA8CBB7" w14:textId="682A1A04" w:rsidR="002C2581" w:rsidRPr="002C2581" w:rsidRDefault="005B17FE" w:rsidP="002C2581">
            <w:pPr>
              <w:spacing w:after="0" w:line="240" w:lineRule="auto"/>
              <w:jc w:val="center"/>
              <w:rPr>
                <w:rFonts w:cs="Times New Roman"/>
                <w:b/>
              </w:rPr>
            </w:pPr>
            <w:r w:rsidRPr="005B17FE">
              <w:rPr>
                <w:rFonts w:cs="Times New Roman"/>
                <w:b/>
                <w:sz w:val="22"/>
              </w:rPr>
              <w:t>BROJ STANOVNIKA</w:t>
            </w:r>
            <w:r w:rsidRPr="005B17FE">
              <w:rPr>
                <w:rFonts w:cs="Times New Roman"/>
                <w:b/>
                <w:sz w:val="22"/>
              </w:rPr>
              <w:br/>
              <w:t>2011. GOD.</w:t>
            </w:r>
          </w:p>
        </w:tc>
        <w:tc>
          <w:tcPr>
            <w:tcW w:w="1029" w:type="pct"/>
            <w:shd w:val="clear" w:color="auto" w:fill="F2DBDB" w:themeFill="accent2" w:themeFillTint="33"/>
            <w:vAlign w:val="center"/>
          </w:tcPr>
          <w:p w14:paraId="4C9BF31D" w14:textId="34ABD304" w:rsidR="002C2581" w:rsidRPr="002C2581" w:rsidRDefault="005B17FE" w:rsidP="002C2581">
            <w:pPr>
              <w:spacing w:after="0" w:line="240" w:lineRule="auto"/>
              <w:jc w:val="center"/>
              <w:rPr>
                <w:rFonts w:cs="Times New Roman"/>
                <w:b/>
              </w:rPr>
            </w:pPr>
            <w:r w:rsidRPr="005B17FE">
              <w:rPr>
                <w:rFonts w:cs="Times New Roman"/>
                <w:b/>
                <w:sz w:val="22"/>
              </w:rPr>
              <w:t>BROJ ZAPOSLENIH</w:t>
            </w:r>
          </w:p>
        </w:tc>
        <w:tc>
          <w:tcPr>
            <w:tcW w:w="1252" w:type="pct"/>
            <w:shd w:val="clear" w:color="auto" w:fill="F2DBDB" w:themeFill="accent2" w:themeFillTint="33"/>
            <w:vAlign w:val="center"/>
          </w:tcPr>
          <w:p w14:paraId="15CA6BE4" w14:textId="11DED3DC" w:rsidR="002C2581" w:rsidRPr="002C2581" w:rsidRDefault="005B17FE" w:rsidP="002C2581">
            <w:pPr>
              <w:spacing w:after="0" w:line="240" w:lineRule="auto"/>
              <w:jc w:val="center"/>
              <w:rPr>
                <w:rFonts w:cs="Times New Roman"/>
                <w:b/>
              </w:rPr>
            </w:pPr>
            <w:r w:rsidRPr="005B17FE">
              <w:rPr>
                <w:rFonts w:cs="Times New Roman"/>
                <w:b/>
                <w:sz w:val="22"/>
              </w:rPr>
              <w:t>BROJ NEZAPOSLENIH</w:t>
            </w:r>
          </w:p>
        </w:tc>
        <w:tc>
          <w:tcPr>
            <w:tcW w:w="1163" w:type="pct"/>
            <w:shd w:val="clear" w:color="auto" w:fill="F2DBDB" w:themeFill="accent2" w:themeFillTint="33"/>
            <w:vAlign w:val="center"/>
          </w:tcPr>
          <w:p w14:paraId="1199C0D4" w14:textId="399BFB8C" w:rsidR="002C2581" w:rsidRPr="002C2581" w:rsidRDefault="005B17FE" w:rsidP="002C2581">
            <w:pPr>
              <w:spacing w:after="0" w:line="240" w:lineRule="auto"/>
              <w:jc w:val="center"/>
              <w:rPr>
                <w:rFonts w:cs="Times New Roman"/>
                <w:b/>
              </w:rPr>
            </w:pPr>
            <w:r w:rsidRPr="005B17FE">
              <w:rPr>
                <w:rFonts w:cs="Times New Roman"/>
                <w:b/>
                <w:sz w:val="22"/>
              </w:rPr>
              <w:t>BROJ UMIROVLJENIKA</w:t>
            </w:r>
          </w:p>
        </w:tc>
      </w:tr>
      <w:tr w:rsidR="002C2581" w:rsidRPr="002C2581" w14:paraId="29D88631" w14:textId="77777777" w:rsidTr="005B17FE">
        <w:tc>
          <w:tcPr>
            <w:tcW w:w="636" w:type="pct"/>
            <w:vAlign w:val="center"/>
          </w:tcPr>
          <w:p w14:paraId="2A6C35FB" w14:textId="77777777" w:rsidR="002C2581" w:rsidRPr="002C2581" w:rsidRDefault="002C2581" w:rsidP="002C2581">
            <w:pPr>
              <w:spacing w:after="0" w:line="240" w:lineRule="auto"/>
              <w:jc w:val="center"/>
              <w:rPr>
                <w:rFonts w:cs="Times New Roman"/>
              </w:rPr>
            </w:pPr>
            <w:r w:rsidRPr="002C2581">
              <w:rPr>
                <w:rFonts w:cs="Times New Roman"/>
                <w:sz w:val="22"/>
              </w:rPr>
              <w:t>Ukupno</w:t>
            </w:r>
          </w:p>
        </w:tc>
        <w:tc>
          <w:tcPr>
            <w:tcW w:w="919" w:type="pct"/>
            <w:vAlign w:val="center"/>
          </w:tcPr>
          <w:p w14:paraId="145F97A8" w14:textId="77777777" w:rsidR="002C2581" w:rsidRPr="002C2581" w:rsidRDefault="002C2581" w:rsidP="002C2581">
            <w:pPr>
              <w:spacing w:after="0" w:line="240" w:lineRule="auto"/>
              <w:jc w:val="center"/>
              <w:rPr>
                <w:rFonts w:cs="Times New Roman"/>
              </w:rPr>
            </w:pPr>
            <w:r w:rsidRPr="002C2581">
              <w:rPr>
                <w:rFonts w:eastAsia="Times New Roman" w:cs="Times New Roman"/>
                <w:sz w:val="22"/>
              </w:rPr>
              <w:t>4.690</w:t>
            </w:r>
          </w:p>
        </w:tc>
        <w:tc>
          <w:tcPr>
            <w:tcW w:w="1029" w:type="pct"/>
            <w:vAlign w:val="center"/>
          </w:tcPr>
          <w:p w14:paraId="3249C7B9" w14:textId="77777777" w:rsidR="002C2581" w:rsidRPr="002C2581" w:rsidRDefault="002C2581" w:rsidP="002C2581">
            <w:pPr>
              <w:spacing w:after="0" w:line="240" w:lineRule="auto"/>
              <w:jc w:val="center"/>
              <w:rPr>
                <w:rFonts w:cs="Times New Roman"/>
                <w:highlight w:val="yellow"/>
              </w:rPr>
            </w:pPr>
            <w:r w:rsidRPr="002C2581">
              <w:rPr>
                <w:rFonts w:cs="Times New Roman"/>
                <w:sz w:val="22"/>
              </w:rPr>
              <w:t>1.014</w:t>
            </w:r>
          </w:p>
        </w:tc>
        <w:tc>
          <w:tcPr>
            <w:tcW w:w="1252" w:type="pct"/>
            <w:vAlign w:val="center"/>
          </w:tcPr>
          <w:p w14:paraId="537FC6D1" w14:textId="77777777" w:rsidR="002C2581" w:rsidRPr="002C2581" w:rsidRDefault="002C2581" w:rsidP="002C2581">
            <w:pPr>
              <w:spacing w:after="0" w:line="240" w:lineRule="auto"/>
              <w:jc w:val="center"/>
              <w:rPr>
                <w:rFonts w:cs="Times New Roman"/>
              </w:rPr>
            </w:pPr>
            <w:r w:rsidRPr="002C2581">
              <w:rPr>
                <w:rFonts w:cs="Times New Roman"/>
                <w:sz w:val="22"/>
              </w:rPr>
              <w:t>1.197</w:t>
            </w:r>
          </w:p>
        </w:tc>
        <w:tc>
          <w:tcPr>
            <w:tcW w:w="1163" w:type="pct"/>
            <w:vAlign w:val="center"/>
          </w:tcPr>
          <w:p w14:paraId="67FB2C1F" w14:textId="77777777" w:rsidR="002C2581" w:rsidRPr="002C2581" w:rsidRDefault="002C2581" w:rsidP="002C2581">
            <w:pPr>
              <w:spacing w:after="0" w:line="240" w:lineRule="auto"/>
              <w:jc w:val="center"/>
              <w:rPr>
                <w:rFonts w:cs="Times New Roman"/>
                <w:highlight w:val="yellow"/>
              </w:rPr>
            </w:pPr>
            <w:r w:rsidRPr="002C2581">
              <w:rPr>
                <w:rFonts w:cs="Times New Roman"/>
                <w:sz w:val="22"/>
              </w:rPr>
              <w:t>1.234</w:t>
            </w:r>
          </w:p>
        </w:tc>
      </w:tr>
    </w:tbl>
    <w:p w14:paraId="13FE478B" w14:textId="20E76304" w:rsidR="00023DD8" w:rsidRPr="005B17FE" w:rsidRDefault="002C2581" w:rsidP="005B17FE">
      <w:pPr>
        <w:jc w:val="center"/>
        <w:rPr>
          <w:rFonts w:cs="Times New Roman"/>
          <w:sz w:val="20"/>
          <w:szCs w:val="20"/>
          <w:highlight w:val="yellow"/>
        </w:rPr>
      </w:pPr>
      <w:r w:rsidRPr="002C2581">
        <w:rPr>
          <w:rFonts w:cs="Times New Roman"/>
          <w:i/>
          <w:iCs/>
          <w:noProof/>
          <w:sz w:val="20"/>
          <w:szCs w:val="20"/>
        </w:rPr>
        <w:t>Izvor: Popis stanovništva 2011</w:t>
      </w:r>
      <w:r w:rsidR="005B17FE">
        <w:rPr>
          <w:rFonts w:cs="Times New Roman"/>
          <w:i/>
          <w:iCs/>
          <w:noProof/>
          <w:sz w:val="20"/>
          <w:szCs w:val="20"/>
        </w:rPr>
        <w:t>. godine</w:t>
      </w:r>
    </w:p>
    <w:p w14:paraId="6ACAEC01" w14:textId="57AED558" w:rsidR="001E5CC0" w:rsidRPr="001E5CC0" w:rsidRDefault="001E5CC0" w:rsidP="001E5CC0">
      <w:pPr>
        <w:pStyle w:val="Tijeloteksta"/>
        <w:spacing w:after="0"/>
        <w:rPr>
          <w:rFonts w:eastAsiaTheme="majorEastAsia"/>
          <w:b/>
          <w:bCs/>
          <w:i/>
          <w:iCs/>
          <w:noProof/>
          <w:color w:val="0000FF" w:themeColor="hyperlink"/>
          <w:u w:val="single"/>
        </w:rPr>
      </w:pPr>
      <w:r w:rsidRPr="001E5CC0">
        <w:rPr>
          <w:rFonts w:eastAsiaTheme="majorEastAsia"/>
          <w:b/>
          <w:bCs/>
          <w:noProof/>
          <w:u w:val="single"/>
        </w:rPr>
        <w:t>NAPOMENA</w:t>
      </w:r>
      <w:r w:rsidRPr="001E5CC0">
        <w:rPr>
          <w:rFonts w:eastAsiaTheme="majorEastAsia"/>
          <w:b/>
          <w:bCs/>
          <w:noProof/>
        </w:rPr>
        <w:t>:</w:t>
      </w:r>
      <w:r w:rsidRPr="001E5CC0">
        <w:rPr>
          <w:rFonts w:eastAsiaTheme="majorEastAsia"/>
          <w:b/>
          <w:bCs/>
          <w:i/>
          <w:iCs/>
          <w:noProof/>
        </w:rPr>
        <w:t xml:space="preserve">  </w:t>
      </w:r>
      <w:r w:rsidRPr="001E5CC0">
        <w:rPr>
          <w:rFonts w:cs="Arial"/>
          <w:b/>
          <w:bCs/>
        </w:rPr>
        <w:t>Obzirom  da potpuni rezultati Popisa stanovništva provedenog 2021. godine, kao ni statistički izvještaji koji iz njega proizlaze, u trenutku izrade ovog dokumenta nisu objavljeni, za potrebe analize stanja koriste se službeni podaci Državnog zavoda za statistiku i podaci Popisa stanovništva 2011. godine.</w:t>
      </w:r>
    </w:p>
    <w:p w14:paraId="5969DB28" w14:textId="4D097335" w:rsidR="005B17FE" w:rsidRPr="001E5CC0" w:rsidRDefault="005B17FE" w:rsidP="00A25F05">
      <w:pPr>
        <w:rPr>
          <w:rFonts w:cs="Times New Roman"/>
          <w:b/>
          <w:bCs/>
          <w:highlight w:val="yellow"/>
        </w:rPr>
      </w:pPr>
    </w:p>
    <w:p w14:paraId="7E95A4BF" w14:textId="4DDE3430" w:rsidR="005B17FE" w:rsidRDefault="005B17FE" w:rsidP="00A25F05">
      <w:pPr>
        <w:rPr>
          <w:rFonts w:cs="Times New Roman"/>
          <w:highlight w:val="yellow"/>
        </w:rPr>
      </w:pPr>
    </w:p>
    <w:p w14:paraId="6084F891" w14:textId="6840B86D" w:rsidR="005B17FE" w:rsidRDefault="005B17FE" w:rsidP="00A25F05">
      <w:pPr>
        <w:rPr>
          <w:rFonts w:cs="Times New Roman"/>
          <w:highlight w:val="yellow"/>
        </w:rPr>
      </w:pPr>
    </w:p>
    <w:p w14:paraId="15F02111" w14:textId="38313921" w:rsidR="005B17FE" w:rsidRDefault="005B17FE" w:rsidP="00A25F05">
      <w:pPr>
        <w:rPr>
          <w:rFonts w:cs="Times New Roman"/>
          <w:highlight w:val="yellow"/>
        </w:rPr>
      </w:pPr>
    </w:p>
    <w:p w14:paraId="53698A6B" w14:textId="12F00623" w:rsidR="005B17FE" w:rsidRDefault="005B17FE" w:rsidP="00A25F05">
      <w:pPr>
        <w:rPr>
          <w:rFonts w:cs="Times New Roman"/>
          <w:highlight w:val="yellow"/>
        </w:rPr>
      </w:pPr>
    </w:p>
    <w:p w14:paraId="1D282956" w14:textId="28C679B2" w:rsidR="005B17FE" w:rsidRDefault="005B17FE" w:rsidP="00A25F05">
      <w:pPr>
        <w:rPr>
          <w:rFonts w:cs="Times New Roman"/>
          <w:highlight w:val="yellow"/>
        </w:rPr>
      </w:pPr>
    </w:p>
    <w:p w14:paraId="61377701" w14:textId="27DD5D4C" w:rsidR="005B17FE" w:rsidRDefault="005B17FE" w:rsidP="00A25F05">
      <w:pPr>
        <w:rPr>
          <w:rFonts w:cs="Times New Roman"/>
          <w:highlight w:val="yellow"/>
        </w:rPr>
      </w:pPr>
    </w:p>
    <w:p w14:paraId="7250F0B7" w14:textId="262FA0F5" w:rsidR="005B17FE" w:rsidRDefault="005B17FE" w:rsidP="00A25F05">
      <w:pPr>
        <w:rPr>
          <w:rFonts w:cs="Times New Roman"/>
          <w:highlight w:val="yellow"/>
        </w:rPr>
      </w:pPr>
    </w:p>
    <w:p w14:paraId="0C3E8FE1" w14:textId="5722590B" w:rsidR="005B17FE" w:rsidRDefault="005B17FE" w:rsidP="00A25F05">
      <w:pPr>
        <w:rPr>
          <w:rFonts w:cs="Times New Roman"/>
          <w:highlight w:val="yellow"/>
        </w:rPr>
      </w:pPr>
    </w:p>
    <w:p w14:paraId="5BBEDE93" w14:textId="51B8CE23" w:rsidR="005B17FE" w:rsidRDefault="005B17FE" w:rsidP="00A25F05">
      <w:pPr>
        <w:rPr>
          <w:rFonts w:cs="Times New Roman"/>
          <w:highlight w:val="yellow"/>
        </w:rPr>
      </w:pPr>
    </w:p>
    <w:p w14:paraId="39C8E3FD" w14:textId="677AA7C8" w:rsidR="00FC3051" w:rsidRDefault="00FC3051" w:rsidP="00A25F05">
      <w:pPr>
        <w:rPr>
          <w:rFonts w:cs="Times New Roman"/>
          <w:highlight w:val="yellow"/>
        </w:rPr>
      </w:pPr>
    </w:p>
    <w:p w14:paraId="67839399" w14:textId="3DC23CA8" w:rsidR="00FC3051" w:rsidRDefault="00FC3051" w:rsidP="00A25F05">
      <w:pPr>
        <w:rPr>
          <w:rFonts w:cs="Times New Roman"/>
          <w:highlight w:val="yellow"/>
        </w:rPr>
      </w:pPr>
    </w:p>
    <w:p w14:paraId="5F9DDE55" w14:textId="466752E6" w:rsidR="00FC3051" w:rsidRDefault="00FC3051" w:rsidP="00A25F05">
      <w:pPr>
        <w:rPr>
          <w:rFonts w:cs="Times New Roman"/>
          <w:highlight w:val="yellow"/>
        </w:rPr>
      </w:pPr>
    </w:p>
    <w:p w14:paraId="04E40A3D" w14:textId="3B6980FB" w:rsidR="00FC3051" w:rsidRDefault="00FC3051" w:rsidP="00A25F05">
      <w:pPr>
        <w:rPr>
          <w:rFonts w:cs="Times New Roman"/>
          <w:highlight w:val="yellow"/>
        </w:rPr>
      </w:pPr>
    </w:p>
    <w:p w14:paraId="5985E736" w14:textId="0103EE25" w:rsidR="00FC3051" w:rsidRDefault="00FC3051" w:rsidP="00A25F05">
      <w:pPr>
        <w:rPr>
          <w:rFonts w:cs="Times New Roman"/>
          <w:highlight w:val="yellow"/>
        </w:rPr>
      </w:pPr>
    </w:p>
    <w:p w14:paraId="0ED3A7A8" w14:textId="68D3A3EF" w:rsidR="00FC3051" w:rsidRDefault="00FC3051" w:rsidP="00A25F05">
      <w:pPr>
        <w:rPr>
          <w:rFonts w:cs="Times New Roman"/>
          <w:highlight w:val="yellow"/>
        </w:rPr>
      </w:pPr>
    </w:p>
    <w:p w14:paraId="1A44ED3E" w14:textId="77777777" w:rsidR="00FC3051" w:rsidRDefault="00FC3051" w:rsidP="00A25F05">
      <w:pPr>
        <w:rPr>
          <w:rFonts w:cs="Times New Roman"/>
          <w:highlight w:val="yellow"/>
        </w:rPr>
      </w:pPr>
    </w:p>
    <w:p w14:paraId="3B376CAF" w14:textId="58514E23" w:rsidR="005B17FE" w:rsidRDefault="005B17FE" w:rsidP="00A25F05">
      <w:pPr>
        <w:rPr>
          <w:rFonts w:cs="Times New Roman"/>
          <w:highlight w:val="yellow"/>
        </w:rPr>
      </w:pPr>
    </w:p>
    <w:p w14:paraId="422F8961" w14:textId="34B620F6" w:rsidR="005B17FE" w:rsidRDefault="005B17FE" w:rsidP="00A25F05">
      <w:pPr>
        <w:rPr>
          <w:rFonts w:cs="Times New Roman"/>
          <w:highlight w:val="yellow"/>
        </w:rPr>
      </w:pPr>
    </w:p>
    <w:p w14:paraId="10663F13" w14:textId="4F1AF009" w:rsidR="00023DD8" w:rsidRPr="00EF1E50" w:rsidRDefault="00023DD8" w:rsidP="00023DD8">
      <w:pPr>
        <w:pStyle w:val="Naslov3"/>
        <w:numPr>
          <w:ilvl w:val="0"/>
          <w:numId w:val="0"/>
        </w:numPr>
        <w:ind w:left="720" w:hanging="720"/>
        <w:rPr>
          <w:rFonts w:cs="Times New Roman"/>
        </w:rPr>
      </w:pPr>
      <w:bookmarkStart w:id="26" w:name="_Toc110614816"/>
      <w:r w:rsidRPr="00EF1E50">
        <w:rPr>
          <w:rFonts w:cs="Times New Roman"/>
        </w:rPr>
        <w:t xml:space="preserve">1.2.2. </w:t>
      </w:r>
      <w:bookmarkStart w:id="27" w:name="_Toc107223547"/>
      <w:r w:rsidRPr="00EF1E50">
        <w:rPr>
          <w:rFonts w:cs="Times New Roman"/>
        </w:rPr>
        <w:t xml:space="preserve"> Broj i kategorije osoba s invaliditetom i posebnim potrebama (ranjive skupine)</w:t>
      </w:r>
      <w:bookmarkEnd w:id="26"/>
      <w:bookmarkEnd w:id="27"/>
    </w:p>
    <w:p w14:paraId="2F6ED1C8" w14:textId="77777777" w:rsidR="00EF1E50" w:rsidRDefault="00EF1E50" w:rsidP="00EF1E50">
      <w:pPr>
        <w:spacing w:line="240" w:lineRule="auto"/>
        <w:jc w:val="center"/>
        <w:rPr>
          <w:rFonts w:ascii="Arial Narrow" w:hAnsi="Arial Narrow"/>
          <w:bCs/>
          <w:sz w:val="22"/>
        </w:rPr>
      </w:pPr>
    </w:p>
    <w:p w14:paraId="676B09DD" w14:textId="7717CBB3" w:rsidR="00023DD8" w:rsidRPr="00EF1E50" w:rsidRDefault="00EF1E50" w:rsidP="00B56416">
      <w:pPr>
        <w:pStyle w:val="Opisslike"/>
        <w:rPr>
          <w:u w:val="single"/>
        </w:rPr>
      </w:pPr>
      <w:r w:rsidRPr="00EF1E50">
        <w:t xml:space="preserve">Tablica </w:t>
      </w:r>
      <w:r w:rsidR="00213393">
        <w:fldChar w:fldCharType="begin"/>
      </w:r>
      <w:r w:rsidR="00213393">
        <w:instrText xml:space="preserve"> SEQ Tablica \* ARABIC </w:instrText>
      </w:r>
      <w:r w:rsidR="00213393">
        <w:fldChar w:fldCharType="separate"/>
      </w:r>
      <w:r w:rsidR="00A863C7">
        <w:rPr>
          <w:noProof/>
        </w:rPr>
        <w:t>2</w:t>
      </w:r>
      <w:r w:rsidR="00213393">
        <w:rPr>
          <w:noProof/>
        </w:rPr>
        <w:fldChar w:fldCharType="end"/>
      </w:r>
      <w:r w:rsidRPr="00EF1E50">
        <w:t xml:space="preserve">. </w:t>
      </w:r>
      <w:r w:rsidRPr="00EF1E50">
        <w:rPr>
          <w:shd w:val="clear" w:color="auto" w:fill="FFFFFF"/>
          <w:lang w:eastAsia="hr-HR"/>
        </w:rPr>
        <w:t>Stanovništvo s teškoćama u obavljanju svakodnevnih aktivnosti prema starosti i spol</w:t>
      </w:r>
      <w:r>
        <w:rPr>
          <w:shd w:val="clear" w:color="auto" w:fill="FFFFFF"/>
          <w:lang w:eastAsia="hr-HR"/>
        </w:rPr>
        <w:t>u</w:t>
      </w:r>
    </w:p>
    <w:tbl>
      <w:tblPr>
        <w:tblW w:w="5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796"/>
        <w:gridCol w:w="451"/>
        <w:gridCol w:w="451"/>
        <w:gridCol w:w="465"/>
        <w:gridCol w:w="465"/>
        <w:gridCol w:w="465"/>
        <w:gridCol w:w="465"/>
        <w:gridCol w:w="465"/>
        <w:gridCol w:w="538"/>
        <w:gridCol w:w="538"/>
        <w:gridCol w:w="538"/>
        <w:gridCol w:w="538"/>
        <w:gridCol w:w="538"/>
        <w:gridCol w:w="538"/>
        <w:gridCol w:w="538"/>
        <w:gridCol w:w="538"/>
        <w:gridCol w:w="538"/>
        <w:gridCol w:w="538"/>
        <w:gridCol w:w="14"/>
      </w:tblGrid>
      <w:tr w:rsidR="005B17FE" w:rsidRPr="005B17FE" w14:paraId="6109E877" w14:textId="77777777" w:rsidTr="002710CB">
        <w:trPr>
          <w:trHeight w:val="20"/>
        </w:trPr>
        <w:tc>
          <w:tcPr>
            <w:tcW w:w="5000" w:type="pct"/>
            <w:gridSpan w:val="20"/>
            <w:shd w:val="clear" w:color="auto" w:fill="F2DBDB" w:themeFill="accent2" w:themeFillTint="33"/>
          </w:tcPr>
          <w:p w14:paraId="178B9619" w14:textId="116E1BBC" w:rsidR="005B17FE" w:rsidRPr="00CA64C1" w:rsidRDefault="00EF1E50" w:rsidP="002710CB">
            <w:pPr>
              <w:spacing w:before="100" w:beforeAutospacing="1" w:after="100" w:afterAutospacing="1" w:line="240" w:lineRule="auto"/>
              <w:jc w:val="center"/>
              <w:rPr>
                <w:rFonts w:cs="Times New Roman"/>
                <w:b/>
                <w:noProof/>
              </w:rPr>
            </w:pPr>
            <w:r w:rsidRPr="00CA64C1">
              <w:rPr>
                <w:rFonts w:cs="Times New Roman"/>
                <w:b/>
                <w:noProof/>
                <w:sz w:val="22"/>
              </w:rPr>
              <w:t>STAROST</w:t>
            </w:r>
          </w:p>
        </w:tc>
      </w:tr>
      <w:tr w:rsidR="002710CB" w:rsidRPr="00EF1E50" w14:paraId="19E153D3" w14:textId="77777777" w:rsidTr="002710CB">
        <w:trPr>
          <w:gridAfter w:val="1"/>
          <w:wAfter w:w="3" w:type="pct"/>
          <w:trHeight w:val="20"/>
        </w:trPr>
        <w:tc>
          <w:tcPr>
            <w:tcW w:w="277" w:type="pct"/>
            <w:shd w:val="clear" w:color="auto" w:fill="F2DBDB" w:themeFill="accent2" w:themeFillTint="33"/>
          </w:tcPr>
          <w:p w14:paraId="5427FD96"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Spol</w:t>
            </w:r>
          </w:p>
        </w:tc>
        <w:tc>
          <w:tcPr>
            <w:tcW w:w="399" w:type="pct"/>
            <w:shd w:val="clear" w:color="auto" w:fill="F2DBDB" w:themeFill="accent2" w:themeFillTint="33"/>
          </w:tcPr>
          <w:p w14:paraId="1D3853F6"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Ukupno</w:t>
            </w:r>
          </w:p>
        </w:tc>
        <w:tc>
          <w:tcPr>
            <w:tcW w:w="226" w:type="pct"/>
            <w:shd w:val="clear" w:color="auto" w:fill="F2DBDB" w:themeFill="accent2" w:themeFillTint="33"/>
          </w:tcPr>
          <w:p w14:paraId="14F9D07F"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0-4</w:t>
            </w:r>
          </w:p>
        </w:tc>
        <w:tc>
          <w:tcPr>
            <w:tcW w:w="226" w:type="pct"/>
            <w:shd w:val="clear" w:color="auto" w:fill="F2DBDB" w:themeFill="accent2" w:themeFillTint="33"/>
          </w:tcPr>
          <w:p w14:paraId="4EC06098"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5-9</w:t>
            </w:r>
          </w:p>
        </w:tc>
        <w:tc>
          <w:tcPr>
            <w:tcW w:w="233" w:type="pct"/>
            <w:shd w:val="clear" w:color="auto" w:fill="F2DBDB" w:themeFill="accent2" w:themeFillTint="33"/>
          </w:tcPr>
          <w:p w14:paraId="4546737F"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10-14</w:t>
            </w:r>
          </w:p>
        </w:tc>
        <w:tc>
          <w:tcPr>
            <w:tcW w:w="233" w:type="pct"/>
            <w:shd w:val="clear" w:color="auto" w:fill="F2DBDB" w:themeFill="accent2" w:themeFillTint="33"/>
          </w:tcPr>
          <w:p w14:paraId="3AC9A588"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15-19</w:t>
            </w:r>
          </w:p>
        </w:tc>
        <w:tc>
          <w:tcPr>
            <w:tcW w:w="233" w:type="pct"/>
            <w:shd w:val="clear" w:color="auto" w:fill="F2DBDB" w:themeFill="accent2" w:themeFillTint="33"/>
          </w:tcPr>
          <w:p w14:paraId="64E01670"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20-24</w:t>
            </w:r>
          </w:p>
        </w:tc>
        <w:tc>
          <w:tcPr>
            <w:tcW w:w="233" w:type="pct"/>
            <w:shd w:val="clear" w:color="auto" w:fill="F2DBDB" w:themeFill="accent2" w:themeFillTint="33"/>
          </w:tcPr>
          <w:p w14:paraId="03C9C432"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25-29</w:t>
            </w:r>
          </w:p>
        </w:tc>
        <w:tc>
          <w:tcPr>
            <w:tcW w:w="233" w:type="pct"/>
            <w:shd w:val="clear" w:color="auto" w:fill="F2DBDB" w:themeFill="accent2" w:themeFillTint="33"/>
          </w:tcPr>
          <w:p w14:paraId="6E786F27"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30-34</w:t>
            </w:r>
          </w:p>
        </w:tc>
        <w:tc>
          <w:tcPr>
            <w:tcW w:w="270" w:type="pct"/>
            <w:shd w:val="clear" w:color="auto" w:fill="F2DBDB" w:themeFill="accent2" w:themeFillTint="33"/>
          </w:tcPr>
          <w:p w14:paraId="1D4D25D4"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35-39</w:t>
            </w:r>
          </w:p>
        </w:tc>
        <w:tc>
          <w:tcPr>
            <w:tcW w:w="270" w:type="pct"/>
            <w:shd w:val="clear" w:color="auto" w:fill="F2DBDB" w:themeFill="accent2" w:themeFillTint="33"/>
          </w:tcPr>
          <w:p w14:paraId="33B0F6D4"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40-44</w:t>
            </w:r>
          </w:p>
        </w:tc>
        <w:tc>
          <w:tcPr>
            <w:tcW w:w="270" w:type="pct"/>
            <w:shd w:val="clear" w:color="auto" w:fill="F2DBDB" w:themeFill="accent2" w:themeFillTint="33"/>
          </w:tcPr>
          <w:p w14:paraId="26FA016D"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45-49</w:t>
            </w:r>
          </w:p>
        </w:tc>
        <w:tc>
          <w:tcPr>
            <w:tcW w:w="270" w:type="pct"/>
            <w:shd w:val="clear" w:color="auto" w:fill="F2DBDB" w:themeFill="accent2" w:themeFillTint="33"/>
          </w:tcPr>
          <w:p w14:paraId="60158757"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50-54</w:t>
            </w:r>
          </w:p>
        </w:tc>
        <w:tc>
          <w:tcPr>
            <w:tcW w:w="270" w:type="pct"/>
            <w:shd w:val="clear" w:color="auto" w:fill="F2DBDB" w:themeFill="accent2" w:themeFillTint="33"/>
          </w:tcPr>
          <w:p w14:paraId="34F5FF28"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55-59</w:t>
            </w:r>
          </w:p>
        </w:tc>
        <w:tc>
          <w:tcPr>
            <w:tcW w:w="270" w:type="pct"/>
            <w:shd w:val="clear" w:color="auto" w:fill="F2DBDB" w:themeFill="accent2" w:themeFillTint="33"/>
          </w:tcPr>
          <w:p w14:paraId="5C4A603F"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60-64</w:t>
            </w:r>
          </w:p>
        </w:tc>
        <w:tc>
          <w:tcPr>
            <w:tcW w:w="270" w:type="pct"/>
            <w:shd w:val="clear" w:color="auto" w:fill="F2DBDB" w:themeFill="accent2" w:themeFillTint="33"/>
          </w:tcPr>
          <w:p w14:paraId="2C5B2C00"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60-74</w:t>
            </w:r>
          </w:p>
        </w:tc>
        <w:tc>
          <w:tcPr>
            <w:tcW w:w="270" w:type="pct"/>
            <w:shd w:val="clear" w:color="auto" w:fill="F2DBDB" w:themeFill="accent2" w:themeFillTint="33"/>
          </w:tcPr>
          <w:p w14:paraId="40B3D10B"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75-79</w:t>
            </w:r>
          </w:p>
        </w:tc>
        <w:tc>
          <w:tcPr>
            <w:tcW w:w="270" w:type="pct"/>
            <w:shd w:val="clear" w:color="auto" w:fill="F2DBDB" w:themeFill="accent2" w:themeFillTint="33"/>
          </w:tcPr>
          <w:p w14:paraId="4D67730E"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80-84</w:t>
            </w:r>
          </w:p>
        </w:tc>
        <w:tc>
          <w:tcPr>
            <w:tcW w:w="270" w:type="pct"/>
            <w:shd w:val="clear" w:color="auto" w:fill="F2DBDB" w:themeFill="accent2" w:themeFillTint="33"/>
          </w:tcPr>
          <w:p w14:paraId="14B5B4AF"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85 i više</w:t>
            </w:r>
          </w:p>
        </w:tc>
      </w:tr>
      <w:tr w:rsidR="005B17FE" w:rsidRPr="005B17FE" w14:paraId="2A741709" w14:textId="77777777" w:rsidTr="002710CB">
        <w:trPr>
          <w:trHeight w:val="20"/>
        </w:trPr>
        <w:tc>
          <w:tcPr>
            <w:tcW w:w="5000" w:type="pct"/>
            <w:gridSpan w:val="20"/>
          </w:tcPr>
          <w:p w14:paraId="74598C9B" w14:textId="77777777" w:rsidR="005B17FE" w:rsidRPr="002710CB" w:rsidRDefault="005B17FE" w:rsidP="002710CB">
            <w:pPr>
              <w:spacing w:after="0" w:line="240" w:lineRule="auto"/>
              <w:jc w:val="center"/>
              <w:rPr>
                <w:rFonts w:cs="Times New Roman"/>
                <w:b/>
                <w:sz w:val="18"/>
                <w:szCs w:val="18"/>
              </w:rPr>
            </w:pPr>
            <w:r w:rsidRPr="002710CB">
              <w:rPr>
                <w:rFonts w:cs="Times New Roman"/>
                <w:b/>
                <w:sz w:val="18"/>
                <w:szCs w:val="18"/>
              </w:rPr>
              <w:t>Gračac</w:t>
            </w:r>
          </w:p>
        </w:tc>
      </w:tr>
      <w:tr w:rsidR="005B17FE" w:rsidRPr="005B17FE" w14:paraId="3E4895B5" w14:textId="77777777" w:rsidTr="002710CB">
        <w:trPr>
          <w:trHeight w:val="20"/>
        </w:trPr>
        <w:tc>
          <w:tcPr>
            <w:tcW w:w="5000" w:type="pct"/>
            <w:gridSpan w:val="20"/>
            <w:shd w:val="clear" w:color="auto" w:fill="F2DBDB" w:themeFill="accent2" w:themeFillTint="33"/>
          </w:tcPr>
          <w:p w14:paraId="42A49082" w14:textId="77777777" w:rsidR="005B17FE" w:rsidRPr="002710CB" w:rsidRDefault="005B17FE" w:rsidP="002710CB">
            <w:pPr>
              <w:spacing w:after="0" w:line="240" w:lineRule="auto"/>
              <w:jc w:val="center"/>
              <w:rPr>
                <w:rFonts w:cs="Times New Roman"/>
                <w:b/>
                <w:bCs/>
                <w:sz w:val="18"/>
                <w:szCs w:val="18"/>
              </w:rPr>
            </w:pPr>
            <w:r w:rsidRPr="002710CB">
              <w:rPr>
                <w:rFonts w:cs="Times New Roman"/>
                <w:b/>
                <w:bCs/>
                <w:sz w:val="18"/>
                <w:szCs w:val="18"/>
              </w:rPr>
              <w:t>Ukupno</w:t>
            </w:r>
          </w:p>
        </w:tc>
      </w:tr>
      <w:tr w:rsidR="00EF1E50" w:rsidRPr="005B17FE" w14:paraId="1642C8E4" w14:textId="77777777" w:rsidTr="002710CB">
        <w:trPr>
          <w:gridAfter w:val="1"/>
          <w:wAfter w:w="3" w:type="pct"/>
          <w:trHeight w:val="20"/>
        </w:trPr>
        <w:tc>
          <w:tcPr>
            <w:tcW w:w="277" w:type="pct"/>
          </w:tcPr>
          <w:p w14:paraId="01A4095D"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sv.</w:t>
            </w:r>
          </w:p>
        </w:tc>
        <w:tc>
          <w:tcPr>
            <w:tcW w:w="399" w:type="pct"/>
          </w:tcPr>
          <w:p w14:paraId="0D07E8A4"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879</w:t>
            </w:r>
          </w:p>
        </w:tc>
        <w:tc>
          <w:tcPr>
            <w:tcW w:w="226" w:type="pct"/>
          </w:tcPr>
          <w:p w14:paraId="0374835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26" w:type="pct"/>
          </w:tcPr>
          <w:p w14:paraId="27E07D7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3" w:type="pct"/>
          </w:tcPr>
          <w:p w14:paraId="6A38EA1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3" w:type="pct"/>
          </w:tcPr>
          <w:p w14:paraId="2478957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3" w:type="pct"/>
          </w:tcPr>
          <w:p w14:paraId="410A94A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3" w:type="pct"/>
          </w:tcPr>
          <w:p w14:paraId="4DF59AC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3" w:type="pct"/>
          </w:tcPr>
          <w:p w14:paraId="623F31B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70" w:type="pct"/>
          </w:tcPr>
          <w:p w14:paraId="2D62EB2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w:t>
            </w:r>
          </w:p>
        </w:tc>
        <w:tc>
          <w:tcPr>
            <w:tcW w:w="270" w:type="pct"/>
          </w:tcPr>
          <w:p w14:paraId="46E447C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31</w:t>
            </w:r>
          </w:p>
        </w:tc>
        <w:tc>
          <w:tcPr>
            <w:tcW w:w="270" w:type="pct"/>
          </w:tcPr>
          <w:p w14:paraId="3EA28CD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43</w:t>
            </w:r>
          </w:p>
        </w:tc>
        <w:tc>
          <w:tcPr>
            <w:tcW w:w="270" w:type="pct"/>
          </w:tcPr>
          <w:p w14:paraId="7D02BF8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74</w:t>
            </w:r>
          </w:p>
        </w:tc>
        <w:tc>
          <w:tcPr>
            <w:tcW w:w="270" w:type="pct"/>
          </w:tcPr>
          <w:p w14:paraId="6D7A24D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96</w:t>
            </w:r>
          </w:p>
        </w:tc>
        <w:tc>
          <w:tcPr>
            <w:tcW w:w="270" w:type="pct"/>
          </w:tcPr>
          <w:p w14:paraId="01E4FA2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95</w:t>
            </w:r>
          </w:p>
        </w:tc>
        <w:tc>
          <w:tcPr>
            <w:tcW w:w="270" w:type="pct"/>
          </w:tcPr>
          <w:p w14:paraId="485D186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75</w:t>
            </w:r>
          </w:p>
        </w:tc>
        <w:tc>
          <w:tcPr>
            <w:tcW w:w="270" w:type="pct"/>
          </w:tcPr>
          <w:p w14:paraId="367E4C1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140</w:t>
            </w:r>
          </w:p>
        </w:tc>
        <w:tc>
          <w:tcPr>
            <w:tcW w:w="270" w:type="pct"/>
          </w:tcPr>
          <w:p w14:paraId="263AC87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152</w:t>
            </w:r>
          </w:p>
        </w:tc>
        <w:tc>
          <w:tcPr>
            <w:tcW w:w="270" w:type="pct"/>
          </w:tcPr>
          <w:p w14:paraId="3828F4C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66</w:t>
            </w:r>
          </w:p>
        </w:tc>
      </w:tr>
      <w:tr w:rsidR="00EF1E50" w:rsidRPr="005B17FE" w14:paraId="7D3FB825" w14:textId="77777777" w:rsidTr="002710CB">
        <w:trPr>
          <w:gridAfter w:val="1"/>
          <w:wAfter w:w="3" w:type="pct"/>
          <w:trHeight w:val="20"/>
        </w:trPr>
        <w:tc>
          <w:tcPr>
            <w:tcW w:w="277" w:type="pct"/>
          </w:tcPr>
          <w:p w14:paraId="1B218376"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m</w:t>
            </w:r>
          </w:p>
        </w:tc>
        <w:tc>
          <w:tcPr>
            <w:tcW w:w="399" w:type="pct"/>
          </w:tcPr>
          <w:p w14:paraId="6FBCF4EB"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420</w:t>
            </w:r>
          </w:p>
        </w:tc>
        <w:tc>
          <w:tcPr>
            <w:tcW w:w="226" w:type="pct"/>
          </w:tcPr>
          <w:p w14:paraId="3F0CDE4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26" w:type="pct"/>
          </w:tcPr>
          <w:p w14:paraId="6BB7E37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3" w:type="pct"/>
          </w:tcPr>
          <w:p w14:paraId="089F3E3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3" w:type="pct"/>
          </w:tcPr>
          <w:p w14:paraId="60230EC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3" w:type="pct"/>
          </w:tcPr>
          <w:p w14:paraId="3BFC0FF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3" w:type="pct"/>
          </w:tcPr>
          <w:p w14:paraId="4FFC43E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3" w:type="pct"/>
          </w:tcPr>
          <w:p w14:paraId="1BC4D27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w:t>
            </w:r>
          </w:p>
        </w:tc>
        <w:tc>
          <w:tcPr>
            <w:tcW w:w="270" w:type="pct"/>
          </w:tcPr>
          <w:p w14:paraId="68CB4D9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c>
          <w:tcPr>
            <w:tcW w:w="270" w:type="pct"/>
          </w:tcPr>
          <w:p w14:paraId="5A6C675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c>
          <w:tcPr>
            <w:tcW w:w="270" w:type="pct"/>
          </w:tcPr>
          <w:p w14:paraId="0BC4FAA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27</w:t>
            </w:r>
          </w:p>
        </w:tc>
        <w:tc>
          <w:tcPr>
            <w:tcW w:w="270" w:type="pct"/>
          </w:tcPr>
          <w:p w14:paraId="1ED18DA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70" w:type="pct"/>
          </w:tcPr>
          <w:p w14:paraId="6834DC9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52</w:t>
            </w:r>
          </w:p>
        </w:tc>
        <w:tc>
          <w:tcPr>
            <w:tcW w:w="270" w:type="pct"/>
          </w:tcPr>
          <w:p w14:paraId="4F00912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70" w:type="pct"/>
          </w:tcPr>
          <w:p w14:paraId="63CCA93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w:t>
            </w:r>
          </w:p>
        </w:tc>
        <w:tc>
          <w:tcPr>
            <w:tcW w:w="270" w:type="pct"/>
          </w:tcPr>
          <w:p w14:paraId="3D851B2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57</w:t>
            </w:r>
          </w:p>
        </w:tc>
        <w:tc>
          <w:tcPr>
            <w:tcW w:w="270" w:type="pct"/>
          </w:tcPr>
          <w:p w14:paraId="366F24B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62</w:t>
            </w:r>
          </w:p>
        </w:tc>
        <w:tc>
          <w:tcPr>
            <w:tcW w:w="270" w:type="pct"/>
          </w:tcPr>
          <w:p w14:paraId="60DF9AB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26</w:t>
            </w:r>
          </w:p>
        </w:tc>
      </w:tr>
      <w:tr w:rsidR="00EF1E50" w:rsidRPr="005B17FE" w14:paraId="0DFD1FEF" w14:textId="77777777" w:rsidTr="002710CB">
        <w:trPr>
          <w:gridAfter w:val="1"/>
          <w:wAfter w:w="3" w:type="pct"/>
          <w:trHeight w:val="20"/>
        </w:trPr>
        <w:tc>
          <w:tcPr>
            <w:tcW w:w="277" w:type="pct"/>
          </w:tcPr>
          <w:p w14:paraId="108856D6"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ž</w:t>
            </w:r>
          </w:p>
        </w:tc>
        <w:tc>
          <w:tcPr>
            <w:tcW w:w="399" w:type="pct"/>
          </w:tcPr>
          <w:p w14:paraId="5977F8BA"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459</w:t>
            </w:r>
          </w:p>
        </w:tc>
        <w:tc>
          <w:tcPr>
            <w:tcW w:w="226" w:type="pct"/>
          </w:tcPr>
          <w:p w14:paraId="6A8DDF1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26" w:type="pct"/>
          </w:tcPr>
          <w:p w14:paraId="5FB5832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3" w:type="pct"/>
          </w:tcPr>
          <w:p w14:paraId="51752F4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3" w:type="pct"/>
          </w:tcPr>
          <w:p w14:paraId="17A4AFC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w:t>
            </w:r>
          </w:p>
        </w:tc>
        <w:tc>
          <w:tcPr>
            <w:tcW w:w="233" w:type="pct"/>
          </w:tcPr>
          <w:p w14:paraId="23F778F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3" w:type="pct"/>
          </w:tcPr>
          <w:p w14:paraId="67E7C31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3" w:type="pct"/>
          </w:tcPr>
          <w:p w14:paraId="413427C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70" w:type="pct"/>
          </w:tcPr>
          <w:p w14:paraId="08E65EF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70" w:type="pct"/>
          </w:tcPr>
          <w:p w14:paraId="08D5547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70" w:type="pct"/>
          </w:tcPr>
          <w:p w14:paraId="7B1617F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70" w:type="pct"/>
          </w:tcPr>
          <w:p w14:paraId="19A17A0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28</w:t>
            </w:r>
          </w:p>
        </w:tc>
        <w:tc>
          <w:tcPr>
            <w:tcW w:w="270" w:type="pct"/>
          </w:tcPr>
          <w:p w14:paraId="62D3339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44</w:t>
            </w:r>
          </w:p>
        </w:tc>
        <w:tc>
          <w:tcPr>
            <w:tcW w:w="270" w:type="pct"/>
          </w:tcPr>
          <w:p w14:paraId="5B6EE18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49</w:t>
            </w:r>
          </w:p>
        </w:tc>
        <w:tc>
          <w:tcPr>
            <w:tcW w:w="270" w:type="pct"/>
          </w:tcPr>
          <w:p w14:paraId="47CFB2D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70" w:type="pct"/>
          </w:tcPr>
          <w:p w14:paraId="060BD88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83</w:t>
            </w:r>
          </w:p>
        </w:tc>
        <w:tc>
          <w:tcPr>
            <w:tcW w:w="270" w:type="pct"/>
          </w:tcPr>
          <w:p w14:paraId="0F7EED1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90</w:t>
            </w:r>
          </w:p>
        </w:tc>
        <w:tc>
          <w:tcPr>
            <w:tcW w:w="270" w:type="pct"/>
          </w:tcPr>
          <w:p w14:paraId="135A65B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40</w:t>
            </w:r>
          </w:p>
        </w:tc>
      </w:tr>
      <w:tr w:rsidR="005B17FE" w:rsidRPr="005B17FE" w14:paraId="2D4C76FF" w14:textId="77777777" w:rsidTr="002710CB">
        <w:trPr>
          <w:trHeight w:val="20"/>
        </w:trPr>
        <w:tc>
          <w:tcPr>
            <w:tcW w:w="5000" w:type="pct"/>
            <w:gridSpan w:val="20"/>
            <w:shd w:val="clear" w:color="auto" w:fill="F2DBDB" w:themeFill="accent2" w:themeFillTint="33"/>
          </w:tcPr>
          <w:p w14:paraId="42BED05E" w14:textId="77777777" w:rsidR="005B17FE" w:rsidRPr="002710CB" w:rsidRDefault="005B17FE" w:rsidP="002710CB">
            <w:pPr>
              <w:spacing w:after="0" w:line="240" w:lineRule="auto"/>
              <w:jc w:val="center"/>
              <w:rPr>
                <w:rFonts w:cs="Times New Roman"/>
                <w:b/>
                <w:bCs/>
                <w:sz w:val="18"/>
                <w:szCs w:val="18"/>
              </w:rPr>
            </w:pPr>
            <w:r w:rsidRPr="002710CB">
              <w:rPr>
                <w:rFonts w:cs="Times New Roman"/>
                <w:b/>
                <w:bCs/>
                <w:sz w:val="18"/>
                <w:szCs w:val="18"/>
              </w:rPr>
              <w:t>Udio (%) u ukupnom stanovništvu</w:t>
            </w:r>
          </w:p>
        </w:tc>
      </w:tr>
      <w:tr w:rsidR="00EF1E50" w:rsidRPr="005B17FE" w14:paraId="55EB7C86" w14:textId="77777777" w:rsidTr="002710CB">
        <w:trPr>
          <w:gridAfter w:val="1"/>
          <w:wAfter w:w="3" w:type="pct"/>
          <w:trHeight w:val="20"/>
        </w:trPr>
        <w:tc>
          <w:tcPr>
            <w:tcW w:w="277" w:type="pct"/>
          </w:tcPr>
          <w:p w14:paraId="697DEE19"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sv.</w:t>
            </w:r>
          </w:p>
        </w:tc>
        <w:tc>
          <w:tcPr>
            <w:tcW w:w="399" w:type="pct"/>
          </w:tcPr>
          <w:p w14:paraId="1F2430A4"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18,7</w:t>
            </w:r>
          </w:p>
        </w:tc>
        <w:tc>
          <w:tcPr>
            <w:tcW w:w="226" w:type="pct"/>
          </w:tcPr>
          <w:p w14:paraId="4A6ACB3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0,9</w:t>
            </w:r>
          </w:p>
        </w:tc>
        <w:tc>
          <w:tcPr>
            <w:tcW w:w="226" w:type="pct"/>
          </w:tcPr>
          <w:p w14:paraId="7E02A2F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3,5</w:t>
            </w:r>
          </w:p>
        </w:tc>
        <w:tc>
          <w:tcPr>
            <w:tcW w:w="233" w:type="pct"/>
          </w:tcPr>
          <w:p w14:paraId="4632E17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c>
          <w:tcPr>
            <w:tcW w:w="233" w:type="pct"/>
          </w:tcPr>
          <w:p w14:paraId="2900059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w:t>
            </w:r>
          </w:p>
        </w:tc>
        <w:tc>
          <w:tcPr>
            <w:tcW w:w="233" w:type="pct"/>
          </w:tcPr>
          <w:p w14:paraId="00E2712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0,8</w:t>
            </w:r>
          </w:p>
        </w:tc>
        <w:tc>
          <w:tcPr>
            <w:tcW w:w="233" w:type="pct"/>
          </w:tcPr>
          <w:p w14:paraId="0A1AD69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33" w:type="pct"/>
          </w:tcPr>
          <w:p w14:paraId="42A6D29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3,2</w:t>
            </w:r>
          </w:p>
        </w:tc>
        <w:tc>
          <w:tcPr>
            <w:tcW w:w="270" w:type="pct"/>
          </w:tcPr>
          <w:p w14:paraId="14E8F21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9,6</w:t>
            </w:r>
          </w:p>
        </w:tc>
        <w:tc>
          <w:tcPr>
            <w:tcW w:w="270" w:type="pct"/>
          </w:tcPr>
          <w:p w14:paraId="479CEDD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9,7</w:t>
            </w:r>
          </w:p>
        </w:tc>
        <w:tc>
          <w:tcPr>
            <w:tcW w:w="270" w:type="pct"/>
          </w:tcPr>
          <w:p w14:paraId="6A5D50D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13,4</w:t>
            </w:r>
          </w:p>
        </w:tc>
        <w:tc>
          <w:tcPr>
            <w:tcW w:w="270" w:type="pct"/>
          </w:tcPr>
          <w:p w14:paraId="18F3D62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23,1</w:t>
            </w:r>
          </w:p>
        </w:tc>
        <w:tc>
          <w:tcPr>
            <w:tcW w:w="270" w:type="pct"/>
          </w:tcPr>
          <w:p w14:paraId="5D6B3B8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30,8</w:t>
            </w:r>
          </w:p>
        </w:tc>
        <w:tc>
          <w:tcPr>
            <w:tcW w:w="270" w:type="pct"/>
          </w:tcPr>
          <w:p w14:paraId="75D8A8E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33,5</w:t>
            </w:r>
          </w:p>
        </w:tc>
        <w:tc>
          <w:tcPr>
            <w:tcW w:w="270" w:type="pct"/>
          </w:tcPr>
          <w:p w14:paraId="13D56CF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33,0</w:t>
            </w:r>
          </w:p>
        </w:tc>
        <w:tc>
          <w:tcPr>
            <w:tcW w:w="270" w:type="pct"/>
          </w:tcPr>
          <w:p w14:paraId="7DC2ADC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42,8</w:t>
            </w:r>
          </w:p>
        </w:tc>
        <w:tc>
          <w:tcPr>
            <w:tcW w:w="270" w:type="pct"/>
          </w:tcPr>
          <w:p w14:paraId="309187E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50,2</w:t>
            </w:r>
          </w:p>
        </w:tc>
        <w:tc>
          <w:tcPr>
            <w:tcW w:w="270" w:type="pct"/>
          </w:tcPr>
          <w:p w14:paraId="5A17963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44,0</w:t>
            </w:r>
          </w:p>
        </w:tc>
      </w:tr>
      <w:tr w:rsidR="00EF1E50" w:rsidRPr="005B17FE" w14:paraId="1B5E0A25" w14:textId="77777777" w:rsidTr="002710CB">
        <w:trPr>
          <w:gridAfter w:val="1"/>
          <w:wAfter w:w="3" w:type="pct"/>
          <w:trHeight w:val="20"/>
        </w:trPr>
        <w:tc>
          <w:tcPr>
            <w:tcW w:w="277" w:type="pct"/>
          </w:tcPr>
          <w:p w14:paraId="4614FCC4"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m</w:t>
            </w:r>
          </w:p>
        </w:tc>
        <w:tc>
          <w:tcPr>
            <w:tcW w:w="399" w:type="pct"/>
          </w:tcPr>
          <w:p w14:paraId="2E31CE1C"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17,8</w:t>
            </w:r>
          </w:p>
        </w:tc>
        <w:tc>
          <w:tcPr>
            <w:tcW w:w="226" w:type="pct"/>
          </w:tcPr>
          <w:p w14:paraId="47BCD90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1,8</w:t>
            </w:r>
          </w:p>
        </w:tc>
        <w:tc>
          <w:tcPr>
            <w:tcW w:w="226" w:type="pct"/>
          </w:tcPr>
          <w:p w14:paraId="32DE6E4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5,2</w:t>
            </w:r>
          </w:p>
        </w:tc>
        <w:tc>
          <w:tcPr>
            <w:tcW w:w="233" w:type="pct"/>
          </w:tcPr>
          <w:p w14:paraId="1A39955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w:t>
            </w:r>
          </w:p>
        </w:tc>
        <w:tc>
          <w:tcPr>
            <w:tcW w:w="233" w:type="pct"/>
          </w:tcPr>
          <w:p w14:paraId="2E23655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0,8</w:t>
            </w:r>
          </w:p>
        </w:tc>
        <w:tc>
          <w:tcPr>
            <w:tcW w:w="233" w:type="pct"/>
          </w:tcPr>
          <w:p w14:paraId="1EF313D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3" w:type="pct"/>
          </w:tcPr>
          <w:p w14:paraId="6E4E090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2,3</w:t>
            </w:r>
          </w:p>
        </w:tc>
        <w:tc>
          <w:tcPr>
            <w:tcW w:w="233" w:type="pct"/>
          </w:tcPr>
          <w:p w14:paraId="42BC780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4,0</w:t>
            </w:r>
          </w:p>
        </w:tc>
        <w:tc>
          <w:tcPr>
            <w:tcW w:w="270" w:type="pct"/>
          </w:tcPr>
          <w:p w14:paraId="535495F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13,8</w:t>
            </w:r>
          </w:p>
        </w:tc>
        <w:tc>
          <w:tcPr>
            <w:tcW w:w="270" w:type="pct"/>
          </w:tcPr>
          <w:p w14:paraId="6F09987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12,3</w:t>
            </w:r>
          </w:p>
        </w:tc>
        <w:tc>
          <w:tcPr>
            <w:tcW w:w="270" w:type="pct"/>
          </w:tcPr>
          <w:p w14:paraId="5E2A08F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15,2</w:t>
            </w:r>
          </w:p>
        </w:tc>
        <w:tc>
          <w:tcPr>
            <w:tcW w:w="270" w:type="pct"/>
          </w:tcPr>
          <w:p w14:paraId="0DA76E9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25,3</w:t>
            </w:r>
          </w:p>
        </w:tc>
        <w:tc>
          <w:tcPr>
            <w:tcW w:w="270" w:type="pct"/>
          </w:tcPr>
          <w:p w14:paraId="6B4B1FF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32,9</w:t>
            </w:r>
          </w:p>
        </w:tc>
        <w:tc>
          <w:tcPr>
            <w:tcW w:w="270" w:type="pct"/>
          </w:tcPr>
          <w:p w14:paraId="3C159FD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32,2</w:t>
            </w:r>
          </w:p>
        </w:tc>
        <w:tc>
          <w:tcPr>
            <w:tcW w:w="270" w:type="pct"/>
          </w:tcPr>
          <w:p w14:paraId="24A1F0F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29,3</w:t>
            </w:r>
          </w:p>
        </w:tc>
        <w:tc>
          <w:tcPr>
            <w:tcW w:w="270" w:type="pct"/>
          </w:tcPr>
          <w:p w14:paraId="73A6293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39,3</w:t>
            </w:r>
          </w:p>
        </w:tc>
        <w:tc>
          <w:tcPr>
            <w:tcW w:w="270" w:type="pct"/>
          </w:tcPr>
          <w:p w14:paraId="48881BF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48,1</w:t>
            </w:r>
          </w:p>
        </w:tc>
        <w:tc>
          <w:tcPr>
            <w:tcW w:w="270" w:type="pct"/>
          </w:tcPr>
          <w:p w14:paraId="28A6A03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44,8</w:t>
            </w:r>
          </w:p>
        </w:tc>
      </w:tr>
      <w:tr w:rsidR="00EF1E50" w:rsidRPr="005B17FE" w14:paraId="21356579" w14:textId="77777777" w:rsidTr="002710CB">
        <w:trPr>
          <w:gridAfter w:val="1"/>
          <w:wAfter w:w="3" w:type="pct"/>
          <w:trHeight w:val="20"/>
        </w:trPr>
        <w:tc>
          <w:tcPr>
            <w:tcW w:w="277" w:type="pct"/>
          </w:tcPr>
          <w:p w14:paraId="01B7F9F3" w14:textId="77777777" w:rsidR="005B17FE" w:rsidRPr="002710CB" w:rsidRDefault="005B17FE" w:rsidP="002710CB">
            <w:pPr>
              <w:spacing w:after="0" w:line="240" w:lineRule="auto"/>
              <w:jc w:val="center"/>
              <w:rPr>
                <w:rFonts w:cs="Times New Roman"/>
                <w:sz w:val="18"/>
                <w:szCs w:val="18"/>
              </w:rPr>
            </w:pPr>
            <w:r w:rsidRPr="002710CB">
              <w:rPr>
                <w:rFonts w:cs="Times New Roman"/>
                <w:sz w:val="18"/>
                <w:szCs w:val="18"/>
              </w:rPr>
              <w:t>ž</w:t>
            </w:r>
          </w:p>
        </w:tc>
        <w:tc>
          <w:tcPr>
            <w:tcW w:w="399" w:type="pct"/>
          </w:tcPr>
          <w:p w14:paraId="09FC7DDA"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19,7</w:t>
            </w:r>
          </w:p>
        </w:tc>
        <w:tc>
          <w:tcPr>
            <w:tcW w:w="226" w:type="pct"/>
          </w:tcPr>
          <w:p w14:paraId="3674CBD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26" w:type="pct"/>
          </w:tcPr>
          <w:p w14:paraId="39BDF2E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33" w:type="pct"/>
          </w:tcPr>
          <w:p w14:paraId="471C951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0,7</w:t>
            </w:r>
          </w:p>
        </w:tc>
        <w:tc>
          <w:tcPr>
            <w:tcW w:w="233" w:type="pct"/>
          </w:tcPr>
          <w:p w14:paraId="2E90289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5,2</w:t>
            </w:r>
          </w:p>
        </w:tc>
        <w:tc>
          <w:tcPr>
            <w:tcW w:w="233" w:type="pct"/>
          </w:tcPr>
          <w:p w14:paraId="6B70DF4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33" w:type="pct"/>
          </w:tcPr>
          <w:p w14:paraId="64334F4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0,8</w:t>
            </w:r>
          </w:p>
        </w:tc>
        <w:tc>
          <w:tcPr>
            <w:tcW w:w="233" w:type="pct"/>
          </w:tcPr>
          <w:p w14:paraId="1F7573E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2,3</w:t>
            </w:r>
          </w:p>
        </w:tc>
        <w:tc>
          <w:tcPr>
            <w:tcW w:w="270" w:type="pct"/>
          </w:tcPr>
          <w:p w14:paraId="77ECD46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4,9</w:t>
            </w:r>
          </w:p>
        </w:tc>
        <w:tc>
          <w:tcPr>
            <w:tcW w:w="270" w:type="pct"/>
          </w:tcPr>
          <w:p w14:paraId="539CC7E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6,4</w:t>
            </w:r>
          </w:p>
        </w:tc>
        <w:tc>
          <w:tcPr>
            <w:tcW w:w="270" w:type="pct"/>
          </w:tcPr>
          <w:p w14:paraId="40AD14E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11,2</w:t>
            </w:r>
          </w:p>
        </w:tc>
        <w:tc>
          <w:tcPr>
            <w:tcW w:w="270" w:type="pct"/>
          </w:tcPr>
          <w:p w14:paraId="4B088A2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20,1</w:t>
            </w:r>
          </w:p>
        </w:tc>
        <w:tc>
          <w:tcPr>
            <w:tcW w:w="270" w:type="pct"/>
          </w:tcPr>
          <w:p w14:paraId="21AA0ED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28,6</w:t>
            </w:r>
          </w:p>
        </w:tc>
        <w:tc>
          <w:tcPr>
            <w:tcW w:w="270" w:type="pct"/>
          </w:tcPr>
          <w:p w14:paraId="1408C2F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34,8</w:t>
            </w:r>
          </w:p>
        </w:tc>
        <w:tc>
          <w:tcPr>
            <w:tcW w:w="270" w:type="pct"/>
          </w:tcPr>
          <w:p w14:paraId="2F2C950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35,9</w:t>
            </w:r>
          </w:p>
        </w:tc>
        <w:tc>
          <w:tcPr>
            <w:tcW w:w="270" w:type="pct"/>
          </w:tcPr>
          <w:p w14:paraId="5C5D63A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45,6</w:t>
            </w:r>
          </w:p>
        </w:tc>
        <w:tc>
          <w:tcPr>
            <w:tcW w:w="270" w:type="pct"/>
          </w:tcPr>
          <w:p w14:paraId="05C546D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51,7</w:t>
            </w:r>
          </w:p>
        </w:tc>
        <w:tc>
          <w:tcPr>
            <w:tcW w:w="270" w:type="pct"/>
          </w:tcPr>
          <w:p w14:paraId="7C3BE7B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43,5</w:t>
            </w:r>
          </w:p>
        </w:tc>
      </w:tr>
    </w:tbl>
    <w:p w14:paraId="430B48CE" w14:textId="0F2FDD06" w:rsidR="00FC3051" w:rsidRPr="002710CB" w:rsidRDefault="005B17FE" w:rsidP="002710CB">
      <w:pPr>
        <w:jc w:val="center"/>
        <w:rPr>
          <w:rFonts w:cs="Times New Roman"/>
          <w:sz w:val="20"/>
          <w:szCs w:val="20"/>
          <w:highlight w:val="yellow"/>
        </w:rPr>
      </w:pPr>
      <w:r w:rsidRPr="002C2581">
        <w:rPr>
          <w:rFonts w:cs="Times New Roman"/>
          <w:i/>
          <w:iCs/>
          <w:noProof/>
          <w:sz w:val="20"/>
          <w:szCs w:val="20"/>
        </w:rPr>
        <w:t>Izvor: Popis stanovništva 2011</w:t>
      </w:r>
      <w:r>
        <w:rPr>
          <w:rFonts w:cs="Times New Roman"/>
          <w:i/>
          <w:iCs/>
          <w:noProof/>
          <w:sz w:val="20"/>
          <w:szCs w:val="20"/>
        </w:rPr>
        <w:t>. godine</w:t>
      </w:r>
    </w:p>
    <w:p w14:paraId="5F439420" w14:textId="361D155D" w:rsidR="005B17FE" w:rsidRPr="005B17FE" w:rsidRDefault="005B17FE" w:rsidP="00B56416">
      <w:pPr>
        <w:pStyle w:val="Opisslike"/>
      </w:pPr>
      <w:r w:rsidRPr="005B17FE">
        <w:t xml:space="preserve">Tablica </w:t>
      </w:r>
      <w:r w:rsidR="00213393">
        <w:fldChar w:fldCharType="begin"/>
      </w:r>
      <w:r w:rsidR="00213393">
        <w:instrText xml:space="preserve"> SEQ Tablica \* ARABIC </w:instrText>
      </w:r>
      <w:r w:rsidR="00213393">
        <w:fldChar w:fldCharType="separate"/>
      </w:r>
      <w:r w:rsidR="00A863C7">
        <w:rPr>
          <w:noProof/>
        </w:rPr>
        <w:t>3</w:t>
      </w:r>
      <w:r w:rsidR="00213393">
        <w:rPr>
          <w:noProof/>
        </w:rPr>
        <w:fldChar w:fldCharType="end"/>
      </w:r>
      <w:r w:rsidRPr="005B17FE">
        <w:t>. Stanovništvo s teškoćama u obavljanju svakodnevnih aktivnosti prema potrebi za pomoći druge osobe i korištenju pomoći druge osobe, starosti i spolu</w:t>
      </w:r>
    </w:p>
    <w:tbl>
      <w:tblPr>
        <w:tblW w:w="5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819"/>
        <w:gridCol w:w="383"/>
        <w:gridCol w:w="383"/>
        <w:gridCol w:w="476"/>
        <w:gridCol w:w="476"/>
        <w:gridCol w:w="476"/>
        <w:gridCol w:w="476"/>
        <w:gridCol w:w="476"/>
        <w:gridCol w:w="476"/>
        <w:gridCol w:w="476"/>
        <w:gridCol w:w="476"/>
        <w:gridCol w:w="476"/>
        <w:gridCol w:w="476"/>
        <w:gridCol w:w="476"/>
        <w:gridCol w:w="476"/>
        <w:gridCol w:w="506"/>
        <w:gridCol w:w="506"/>
        <w:gridCol w:w="476"/>
        <w:gridCol w:w="528"/>
      </w:tblGrid>
      <w:tr w:rsidR="005B17FE" w:rsidRPr="005B17FE" w14:paraId="2D24B736" w14:textId="77777777" w:rsidTr="002710CB">
        <w:trPr>
          <w:trHeight w:val="17"/>
        </w:trPr>
        <w:tc>
          <w:tcPr>
            <w:tcW w:w="5000" w:type="pct"/>
            <w:gridSpan w:val="20"/>
            <w:shd w:val="clear" w:color="auto" w:fill="F2DBDB" w:themeFill="accent2" w:themeFillTint="33"/>
            <w:vAlign w:val="center"/>
          </w:tcPr>
          <w:p w14:paraId="3E967574" w14:textId="24AF2273" w:rsidR="005B17FE" w:rsidRPr="002710CB" w:rsidRDefault="00A075C9" w:rsidP="002710CB">
            <w:pPr>
              <w:spacing w:after="0" w:line="240" w:lineRule="auto"/>
              <w:jc w:val="center"/>
              <w:rPr>
                <w:rFonts w:cs="Times New Roman"/>
                <w:b/>
                <w:noProof/>
                <w:sz w:val="18"/>
                <w:szCs w:val="18"/>
              </w:rPr>
            </w:pPr>
            <w:r w:rsidRPr="002710CB">
              <w:rPr>
                <w:rFonts w:cs="Times New Roman"/>
                <w:b/>
                <w:noProof/>
                <w:sz w:val="18"/>
                <w:szCs w:val="18"/>
              </w:rPr>
              <w:t>STAROST</w:t>
            </w:r>
          </w:p>
        </w:tc>
      </w:tr>
      <w:tr w:rsidR="002710CB" w:rsidRPr="005B17FE" w14:paraId="23E5E645" w14:textId="77777777" w:rsidTr="002710CB">
        <w:trPr>
          <w:trHeight w:val="17"/>
        </w:trPr>
        <w:tc>
          <w:tcPr>
            <w:tcW w:w="322" w:type="pct"/>
            <w:shd w:val="clear" w:color="auto" w:fill="F2DBDB" w:themeFill="accent2" w:themeFillTint="33"/>
            <w:vAlign w:val="center"/>
          </w:tcPr>
          <w:p w14:paraId="749564D0" w14:textId="77777777" w:rsidR="005B17FE" w:rsidRPr="00CA64C1" w:rsidRDefault="005B17FE" w:rsidP="00CA64C1">
            <w:pPr>
              <w:spacing w:after="0" w:line="240" w:lineRule="auto"/>
              <w:rPr>
                <w:rFonts w:cs="Times New Roman"/>
              </w:rPr>
            </w:pPr>
            <w:r w:rsidRPr="00CA64C1">
              <w:rPr>
                <w:rFonts w:cs="Times New Roman"/>
                <w:sz w:val="22"/>
              </w:rPr>
              <w:t>Spol</w:t>
            </w:r>
          </w:p>
        </w:tc>
        <w:tc>
          <w:tcPr>
            <w:tcW w:w="412" w:type="pct"/>
            <w:shd w:val="clear" w:color="auto" w:fill="F2DBDB" w:themeFill="accent2" w:themeFillTint="33"/>
            <w:vAlign w:val="center"/>
          </w:tcPr>
          <w:p w14:paraId="2249635E"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Ukupno</w:t>
            </w:r>
          </w:p>
        </w:tc>
        <w:tc>
          <w:tcPr>
            <w:tcW w:w="193" w:type="pct"/>
            <w:shd w:val="clear" w:color="auto" w:fill="F2DBDB" w:themeFill="accent2" w:themeFillTint="33"/>
            <w:vAlign w:val="center"/>
          </w:tcPr>
          <w:p w14:paraId="7475E4E3"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0-4</w:t>
            </w:r>
          </w:p>
        </w:tc>
        <w:tc>
          <w:tcPr>
            <w:tcW w:w="193" w:type="pct"/>
            <w:shd w:val="clear" w:color="auto" w:fill="F2DBDB" w:themeFill="accent2" w:themeFillTint="33"/>
            <w:vAlign w:val="center"/>
          </w:tcPr>
          <w:p w14:paraId="69DACD33"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5-9</w:t>
            </w:r>
          </w:p>
        </w:tc>
        <w:tc>
          <w:tcPr>
            <w:tcW w:w="239" w:type="pct"/>
            <w:shd w:val="clear" w:color="auto" w:fill="F2DBDB" w:themeFill="accent2" w:themeFillTint="33"/>
            <w:vAlign w:val="center"/>
          </w:tcPr>
          <w:p w14:paraId="09FF1DBC"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10-14</w:t>
            </w:r>
          </w:p>
        </w:tc>
        <w:tc>
          <w:tcPr>
            <w:tcW w:w="239" w:type="pct"/>
            <w:shd w:val="clear" w:color="auto" w:fill="F2DBDB" w:themeFill="accent2" w:themeFillTint="33"/>
            <w:vAlign w:val="center"/>
          </w:tcPr>
          <w:p w14:paraId="1B24609C"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15-19</w:t>
            </w:r>
          </w:p>
        </w:tc>
        <w:tc>
          <w:tcPr>
            <w:tcW w:w="239" w:type="pct"/>
            <w:shd w:val="clear" w:color="auto" w:fill="F2DBDB" w:themeFill="accent2" w:themeFillTint="33"/>
            <w:vAlign w:val="center"/>
          </w:tcPr>
          <w:p w14:paraId="5D9AF3B2"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20-24</w:t>
            </w:r>
          </w:p>
        </w:tc>
        <w:tc>
          <w:tcPr>
            <w:tcW w:w="239" w:type="pct"/>
            <w:shd w:val="clear" w:color="auto" w:fill="F2DBDB" w:themeFill="accent2" w:themeFillTint="33"/>
            <w:vAlign w:val="center"/>
          </w:tcPr>
          <w:p w14:paraId="1C83E841"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25-29</w:t>
            </w:r>
          </w:p>
        </w:tc>
        <w:tc>
          <w:tcPr>
            <w:tcW w:w="239" w:type="pct"/>
            <w:shd w:val="clear" w:color="auto" w:fill="F2DBDB" w:themeFill="accent2" w:themeFillTint="33"/>
            <w:vAlign w:val="center"/>
          </w:tcPr>
          <w:p w14:paraId="0B71D15F"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30-34</w:t>
            </w:r>
          </w:p>
        </w:tc>
        <w:tc>
          <w:tcPr>
            <w:tcW w:w="239" w:type="pct"/>
            <w:shd w:val="clear" w:color="auto" w:fill="F2DBDB" w:themeFill="accent2" w:themeFillTint="33"/>
            <w:vAlign w:val="center"/>
          </w:tcPr>
          <w:p w14:paraId="2879CF21"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35-39</w:t>
            </w:r>
          </w:p>
        </w:tc>
        <w:tc>
          <w:tcPr>
            <w:tcW w:w="239" w:type="pct"/>
            <w:shd w:val="clear" w:color="auto" w:fill="F2DBDB" w:themeFill="accent2" w:themeFillTint="33"/>
            <w:vAlign w:val="center"/>
          </w:tcPr>
          <w:p w14:paraId="640BDF81"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40-44</w:t>
            </w:r>
          </w:p>
        </w:tc>
        <w:tc>
          <w:tcPr>
            <w:tcW w:w="239" w:type="pct"/>
            <w:shd w:val="clear" w:color="auto" w:fill="F2DBDB" w:themeFill="accent2" w:themeFillTint="33"/>
            <w:vAlign w:val="center"/>
          </w:tcPr>
          <w:p w14:paraId="368A52BF"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45-49</w:t>
            </w:r>
          </w:p>
        </w:tc>
        <w:tc>
          <w:tcPr>
            <w:tcW w:w="239" w:type="pct"/>
            <w:shd w:val="clear" w:color="auto" w:fill="F2DBDB" w:themeFill="accent2" w:themeFillTint="33"/>
            <w:vAlign w:val="center"/>
          </w:tcPr>
          <w:p w14:paraId="73953F07"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50-54</w:t>
            </w:r>
          </w:p>
        </w:tc>
        <w:tc>
          <w:tcPr>
            <w:tcW w:w="239" w:type="pct"/>
            <w:shd w:val="clear" w:color="auto" w:fill="F2DBDB" w:themeFill="accent2" w:themeFillTint="33"/>
            <w:vAlign w:val="center"/>
          </w:tcPr>
          <w:p w14:paraId="3F9FE0FC"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55-59</w:t>
            </w:r>
          </w:p>
        </w:tc>
        <w:tc>
          <w:tcPr>
            <w:tcW w:w="239" w:type="pct"/>
            <w:shd w:val="clear" w:color="auto" w:fill="F2DBDB" w:themeFill="accent2" w:themeFillTint="33"/>
            <w:vAlign w:val="center"/>
          </w:tcPr>
          <w:p w14:paraId="7386FDAF"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60-64</w:t>
            </w:r>
          </w:p>
        </w:tc>
        <w:tc>
          <w:tcPr>
            <w:tcW w:w="239" w:type="pct"/>
            <w:shd w:val="clear" w:color="auto" w:fill="F2DBDB" w:themeFill="accent2" w:themeFillTint="33"/>
            <w:vAlign w:val="center"/>
          </w:tcPr>
          <w:p w14:paraId="1CBF101F"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65-69</w:t>
            </w:r>
          </w:p>
        </w:tc>
        <w:tc>
          <w:tcPr>
            <w:tcW w:w="254" w:type="pct"/>
            <w:shd w:val="clear" w:color="auto" w:fill="F2DBDB" w:themeFill="accent2" w:themeFillTint="33"/>
            <w:vAlign w:val="center"/>
          </w:tcPr>
          <w:p w14:paraId="68DA3E51"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70-74</w:t>
            </w:r>
          </w:p>
        </w:tc>
        <w:tc>
          <w:tcPr>
            <w:tcW w:w="254" w:type="pct"/>
            <w:shd w:val="clear" w:color="auto" w:fill="F2DBDB" w:themeFill="accent2" w:themeFillTint="33"/>
            <w:vAlign w:val="center"/>
          </w:tcPr>
          <w:p w14:paraId="17958717"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75-79</w:t>
            </w:r>
          </w:p>
        </w:tc>
        <w:tc>
          <w:tcPr>
            <w:tcW w:w="239" w:type="pct"/>
            <w:shd w:val="clear" w:color="auto" w:fill="F2DBDB" w:themeFill="accent2" w:themeFillTint="33"/>
            <w:vAlign w:val="center"/>
          </w:tcPr>
          <w:p w14:paraId="5E6C32C7"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80-84</w:t>
            </w:r>
          </w:p>
        </w:tc>
        <w:tc>
          <w:tcPr>
            <w:tcW w:w="264" w:type="pct"/>
            <w:shd w:val="clear" w:color="auto" w:fill="F2DBDB" w:themeFill="accent2" w:themeFillTint="33"/>
            <w:vAlign w:val="center"/>
          </w:tcPr>
          <w:p w14:paraId="77E4E9AF" w14:textId="77777777" w:rsidR="005B17FE" w:rsidRPr="002710CB" w:rsidRDefault="005B17FE" w:rsidP="002710CB">
            <w:pPr>
              <w:spacing w:after="0" w:line="240" w:lineRule="auto"/>
              <w:rPr>
                <w:rFonts w:cs="Times New Roman"/>
                <w:sz w:val="18"/>
                <w:szCs w:val="18"/>
              </w:rPr>
            </w:pPr>
            <w:r w:rsidRPr="002710CB">
              <w:rPr>
                <w:rFonts w:cs="Times New Roman"/>
                <w:sz w:val="18"/>
                <w:szCs w:val="18"/>
              </w:rPr>
              <w:t>85 i više</w:t>
            </w:r>
          </w:p>
        </w:tc>
      </w:tr>
      <w:tr w:rsidR="005B17FE" w:rsidRPr="005B17FE" w14:paraId="67C69F0E" w14:textId="77777777" w:rsidTr="002710CB">
        <w:trPr>
          <w:trHeight w:val="17"/>
        </w:trPr>
        <w:tc>
          <w:tcPr>
            <w:tcW w:w="5000" w:type="pct"/>
            <w:gridSpan w:val="20"/>
            <w:vAlign w:val="center"/>
          </w:tcPr>
          <w:p w14:paraId="45BFBD1B" w14:textId="77777777" w:rsidR="005B17FE" w:rsidRPr="002710CB" w:rsidRDefault="005B17FE" w:rsidP="002710CB">
            <w:pPr>
              <w:spacing w:after="0" w:line="240" w:lineRule="auto"/>
              <w:jc w:val="center"/>
              <w:rPr>
                <w:rFonts w:cs="Times New Roman"/>
                <w:b/>
                <w:sz w:val="18"/>
                <w:szCs w:val="18"/>
              </w:rPr>
            </w:pPr>
            <w:r w:rsidRPr="002710CB">
              <w:rPr>
                <w:rFonts w:cs="Times New Roman"/>
                <w:b/>
                <w:sz w:val="18"/>
                <w:szCs w:val="18"/>
              </w:rPr>
              <w:t>Gračac</w:t>
            </w:r>
          </w:p>
        </w:tc>
      </w:tr>
      <w:tr w:rsidR="005B17FE" w:rsidRPr="005B17FE" w14:paraId="6A21B143" w14:textId="77777777" w:rsidTr="002710CB">
        <w:trPr>
          <w:trHeight w:val="17"/>
        </w:trPr>
        <w:tc>
          <w:tcPr>
            <w:tcW w:w="5000" w:type="pct"/>
            <w:gridSpan w:val="20"/>
            <w:shd w:val="clear" w:color="auto" w:fill="F2DBDB" w:themeFill="accent2" w:themeFillTint="33"/>
            <w:vAlign w:val="center"/>
          </w:tcPr>
          <w:p w14:paraId="49D0CBA7" w14:textId="77777777" w:rsidR="005B17FE" w:rsidRPr="002710CB" w:rsidRDefault="005B17FE" w:rsidP="002710CB">
            <w:pPr>
              <w:spacing w:after="0" w:line="240" w:lineRule="auto"/>
              <w:jc w:val="center"/>
              <w:rPr>
                <w:rFonts w:cs="Times New Roman"/>
                <w:b/>
                <w:bCs/>
                <w:sz w:val="18"/>
                <w:szCs w:val="18"/>
              </w:rPr>
            </w:pPr>
            <w:r w:rsidRPr="002710CB">
              <w:rPr>
                <w:rFonts w:cs="Times New Roman"/>
                <w:b/>
                <w:bCs/>
                <w:sz w:val="18"/>
                <w:szCs w:val="18"/>
              </w:rPr>
              <w:t>Ukupno</w:t>
            </w:r>
          </w:p>
        </w:tc>
      </w:tr>
      <w:tr w:rsidR="002710CB" w:rsidRPr="005B17FE" w14:paraId="3BECF303" w14:textId="77777777" w:rsidTr="002710CB">
        <w:trPr>
          <w:trHeight w:val="17"/>
        </w:trPr>
        <w:tc>
          <w:tcPr>
            <w:tcW w:w="322" w:type="pct"/>
            <w:vAlign w:val="center"/>
          </w:tcPr>
          <w:p w14:paraId="299A5140" w14:textId="77777777" w:rsidR="005B17FE" w:rsidRPr="00CA64C1" w:rsidRDefault="005B17FE" w:rsidP="00CA64C1">
            <w:pPr>
              <w:spacing w:after="0" w:line="240" w:lineRule="auto"/>
              <w:rPr>
                <w:rFonts w:cs="Times New Roman"/>
              </w:rPr>
            </w:pPr>
            <w:r w:rsidRPr="00CA64C1">
              <w:rPr>
                <w:rFonts w:cs="Times New Roman"/>
                <w:sz w:val="22"/>
              </w:rPr>
              <w:t>sv.</w:t>
            </w:r>
          </w:p>
        </w:tc>
        <w:tc>
          <w:tcPr>
            <w:tcW w:w="412" w:type="pct"/>
            <w:vAlign w:val="center"/>
          </w:tcPr>
          <w:p w14:paraId="202BCC09"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879</w:t>
            </w:r>
          </w:p>
        </w:tc>
        <w:tc>
          <w:tcPr>
            <w:tcW w:w="193" w:type="pct"/>
            <w:vAlign w:val="center"/>
          </w:tcPr>
          <w:p w14:paraId="4B3F293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193" w:type="pct"/>
            <w:vAlign w:val="center"/>
          </w:tcPr>
          <w:p w14:paraId="511C384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42A8092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4375208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7F6E77D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4BF8834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17D0B3D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3C8F839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w:t>
            </w:r>
          </w:p>
        </w:tc>
        <w:tc>
          <w:tcPr>
            <w:tcW w:w="239" w:type="pct"/>
            <w:vAlign w:val="center"/>
          </w:tcPr>
          <w:p w14:paraId="68B8EF5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31</w:t>
            </w:r>
          </w:p>
        </w:tc>
        <w:tc>
          <w:tcPr>
            <w:tcW w:w="239" w:type="pct"/>
            <w:vAlign w:val="center"/>
          </w:tcPr>
          <w:p w14:paraId="19C26CC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43</w:t>
            </w:r>
          </w:p>
        </w:tc>
        <w:tc>
          <w:tcPr>
            <w:tcW w:w="239" w:type="pct"/>
            <w:vAlign w:val="center"/>
          </w:tcPr>
          <w:p w14:paraId="52D4643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74</w:t>
            </w:r>
          </w:p>
        </w:tc>
        <w:tc>
          <w:tcPr>
            <w:tcW w:w="239" w:type="pct"/>
            <w:vAlign w:val="center"/>
          </w:tcPr>
          <w:p w14:paraId="39155BD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96</w:t>
            </w:r>
          </w:p>
        </w:tc>
        <w:tc>
          <w:tcPr>
            <w:tcW w:w="239" w:type="pct"/>
            <w:vAlign w:val="center"/>
          </w:tcPr>
          <w:p w14:paraId="0371E48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95</w:t>
            </w:r>
          </w:p>
        </w:tc>
        <w:tc>
          <w:tcPr>
            <w:tcW w:w="239" w:type="pct"/>
            <w:vAlign w:val="center"/>
          </w:tcPr>
          <w:p w14:paraId="4358240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75</w:t>
            </w:r>
          </w:p>
        </w:tc>
        <w:tc>
          <w:tcPr>
            <w:tcW w:w="254" w:type="pct"/>
            <w:vAlign w:val="center"/>
          </w:tcPr>
          <w:p w14:paraId="276BAB8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140</w:t>
            </w:r>
          </w:p>
        </w:tc>
        <w:tc>
          <w:tcPr>
            <w:tcW w:w="254" w:type="pct"/>
            <w:vAlign w:val="center"/>
          </w:tcPr>
          <w:p w14:paraId="689FA18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152</w:t>
            </w:r>
          </w:p>
        </w:tc>
        <w:tc>
          <w:tcPr>
            <w:tcW w:w="239" w:type="pct"/>
            <w:vAlign w:val="center"/>
          </w:tcPr>
          <w:p w14:paraId="4F05535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66</w:t>
            </w:r>
          </w:p>
        </w:tc>
        <w:tc>
          <w:tcPr>
            <w:tcW w:w="264" w:type="pct"/>
            <w:vAlign w:val="center"/>
          </w:tcPr>
          <w:p w14:paraId="1A5B4ED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42</w:t>
            </w:r>
          </w:p>
        </w:tc>
      </w:tr>
      <w:tr w:rsidR="002710CB" w:rsidRPr="005B17FE" w14:paraId="09F698C6" w14:textId="77777777" w:rsidTr="002710CB">
        <w:trPr>
          <w:trHeight w:val="17"/>
        </w:trPr>
        <w:tc>
          <w:tcPr>
            <w:tcW w:w="322" w:type="pct"/>
            <w:vAlign w:val="center"/>
          </w:tcPr>
          <w:p w14:paraId="0C339090" w14:textId="77777777" w:rsidR="005B17FE" w:rsidRPr="00CA64C1" w:rsidRDefault="005B17FE" w:rsidP="00CA64C1">
            <w:pPr>
              <w:spacing w:after="0" w:line="240" w:lineRule="auto"/>
              <w:rPr>
                <w:rFonts w:cs="Times New Roman"/>
              </w:rPr>
            </w:pPr>
            <w:r w:rsidRPr="00CA64C1">
              <w:rPr>
                <w:rFonts w:cs="Times New Roman"/>
                <w:sz w:val="22"/>
              </w:rPr>
              <w:t>m</w:t>
            </w:r>
          </w:p>
        </w:tc>
        <w:tc>
          <w:tcPr>
            <w:tcW w:w="412" w:type="pct"/>
            <w:vAlign w:val="center"/>
          </w:tcPr>
          <w:p w14:paraId="313D88F4"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420</w:t>
            </w:r>
          </w:p>
        </w:tc>
        <w:tc>
          <w:tcPr>
            <w:tcW w:w="193" w:type="pct"/>
            <w:vAlign w:val="center"/>
          </w:tcPr>
          <w:p w14:paraId="20BBCBA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193" w:type="pct"/>
            <w:vAlign w:val="center"/>
          </w:tcPr>
          <w:p w14:paraId="5F80F61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716EFA6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4988ED8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250E139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28133C4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04FBA21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w:t>
            </w:r>
          </w:p>
        </w:tc>
        <w:tc>
          <w:tcPr>
            <w:tcW w:w="239" w:type="pct"/>
            <w:vAlign w:val="center"/>
          </w:tcPr>
          <w:p w14:paraId="44863EB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c>
          <w:tcPr>
            <w:tcW w:w="239" w:type="pct"/>
            <w:vAlign w:val="center"/>
          </w:tcPr>
          <w:p w14:paraId="6D20138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c>
          <w:tcPr>
            <w:tcW w:w="239" w:type="pct"/>
            <w:vAlign w:val="center"/>
          </w:tcPr>
          <w:p w14:paraId="029AB66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27</w:t>
            </w:r>
          </w:p>
        </w:tc>
        <w:tc>
          <w:tcPr>
            <w:tcW w:w="239" w:type="pct"/>
            <w:vAlign w:val="center"/>
          </w:tcPr>
          <w:p w14:paraId="04537CE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39" w:type="pct"/>
            <w:vAlign w:val="center"/>
          </w:tcPr>
          <w:p w14:paraId="11EAB52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52</w:t>
            </w:r>
          </w:p>
        </w:tc>
        <w:tc>
          <w:tcPr>
            <w:tcW w:w="239" w:type="pct"/>
            <w:vAlign w:val="center"/>
          </w:tcPr>
          <w:p w14:paraId="743596B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39" w:type="pct"/>
            <w:vAlign w:val="center"/>
          </w:tcPr>
          <w:p w14:paraId="46E2F1F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29</w:t>
            </w:r>
          </w:p>
        </w:tc>
        <w:tc>
          <w:tcPr>
            <w:tcW w:w="254" w:type="pct"/>
            <w:vAlign w:val="center"/>
          </w:tcPr>
          <w:p w14:paraId="0B692A9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57</w:t>
            </w:r>
          </w:p>
        </w:tc>
        <w:tc>
          <w:tcPr>
            <w:tcW w:w="254" w:type="pct"/>
            <w:vAlign w:val="center"/>
          </w:tcPr>
          <w:p w14:paraId="5C93632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62</w:t>
            </w:r>
          </w:p>
        </w:tc>
        <w:tc>
          <w:tcPr>
            <w:tcW w:w="239" w:type="pct"/>
            <w:vAlign w:val="center"/>
          </w:tcPr>
          <w:p w14:paraId="1D4FC4E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26</w:t>
            </w:r>
          </w:p>
        </w:tc>
        <w:tc>
          <w:tcPr>
            <w:tcW w:w="264" w:type="pct"/>
            <w:vAlign w:val="center"/>
          </w:tcPr>
          <w:p w14:paraId="1840D34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r>
      <w:tr w:rsidR="002710CB" w:rsidRPr="005B17FE" w14:paraId="2C949FE6" w14:textId="77777777" w:rsidTr="002710CB">
        <w:trPr>
          <w:trHeight w:val="17"/>
        </w:trPr>
        <w:tc>
          <w:tcPr>
            <w:tcW w:w="322" w:type="pct"/>
            <w:vAlign w:val="center"/>
          </w:tcPr>
          <w:p w14:paraId="544FA411" w14:textId="77777777" w:rsidR="005B17FE" w:rsidRPr="00CA64C1" w:rsidRDefault="005B17FE" w:rsidP="00CA64C1">
            <w:pPr>
              <w:spacing w:after="0" w:line="240" w:lineRule="auto"/>
              <w:rPr>
                <w:rFonts w:cs="Times New Roman"/>
              </w:rPr>
            </w:pPr>
            <w:r w:rsidRPr="00CA64C1">
              <w:rPr>
                <w:rFonts w:cs="Times New Roman"/>
                <w:sz w:val="22"/>
              </w:rPr>
              <w:t>ž</w:t>
            </w:r>
          </w:p>
        </w:tc>
        <w:tc>
          <w:tcPr>
            <w:tcW w:w="412" w:type="pct"/>
            <w:vAlign w:val="center"/>
          </w:tcPr>
          <w:p w14:paraId="0E560C9A"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459</w:t>
            </w:r>
          </w:p>
        </w:tc>
        <w:tc>
          <w:tcPr>
            <w:tcW w:w="193" w:type="pct"/>
            <w:vAlign w:val="center"/>
          </w:tcPr>
          <w:p w14:paraId="162E1D0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193" w:type="pct"/>
            <w:vAlign w:val="center"/>
          </w:tcPr>
          <w:p w14:paraId="021D62E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3C67EFF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7A6DAB7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w:t>
            </w:r>
          </w:p>
        </w:tc>
        <w:tc>
          <w:tcPr>
            <w:tcW w:w="239" w:type="pct"/>
            <w:vAlign w:val="center"/>
          </w:tcPr>
          <w:p w14:paraId="5C58428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40FC515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2AC84CF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613D96F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12D4750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7B99EFA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39" w:type="pct"/>
            <w:vAlign w:val="center"/>
          </w:tcPr>
          <w:p w14:paraId="5B8B7AE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28</w:t>
            </w:r>
          </w:p>
        </w:tc>
        <w:tc>
          <w:tcPr>
            <w:tcW w:w="239" w:type="pct"/>
            <w:vAlign w:val="center"/>
          </w:tcPr>
          <w:p w14:paraId="10F8158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44</w:t>
            </w:r>
          </w:p>
        </w:tc>
        <w:tc>
          <w:tcPr>
            <w:tcW w:w="239" w:type="pct"/>
            <w:vAlign w:val="center"/>
          </w:tcPr>
          <w:p w14:paraId="185F2C7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49</w:t>
            </w:r>
          </w:p>
        </w:tc>
        <w:tc>
          <w:tcPr>
            <w:tcW w:w="239" w:type="pct"/>
            <w:vAlign w:val="center"/>
          </w:tcPr>
          <w:p w14:paraId="163AC40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54" w:type="pct"/>
            <w:vAlign w:val="center"/>
          </w:tcPr>
          <w:p w14:paraId="677FFE3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83</w:t>
            </w:r>
          </w:p>
        </w:tc>
        <w:tc>
          <w:tcPr>
            <w:tcW w:w="254" w:type="pct"/>
            <w:vAlign w:val="center"/>
          </w:tcPr>
          <w:p w14:paraId="344949F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90</w:t>
            </w:r>
          </w:p>
        </w:tc>
        <w:tc>
          <w:tcPr>
            <w:tcW w:w="239" w:type="pct"/>
            <w:vAlign w:val="center"/>
          </w:tcPr>
          <w:p w14:paraId="7AA87B5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40</w:t>
            </w:r>
          </w:p>
        </w:tc>
        <w:tc>
          <w:tcPr>
            <w:tcW w:w="264" w:type="pct"/>
            <w:vAlign w:val="center"/>
          </w:tcPr>
          <w:p w14:paraId="2C90082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32</w:t>
            </w:r>
          </w:p>
        </w:tc>
      </w:tr>
      <w:tr w:rsidR="005B17FE" w:rsidRPr="005B17FE" w14:paraId="595B3B69" w14:textId="77777777" w:rsidTr="002710CB">
        <w:trPr>
          <w:trHeight w:val="17"/>
        </w:trPr>
        <w:tc>
          <w:tcPr>
            <w:tcW w:w="5000" w:type="pct"/>
            <w:gridSpan w:val="20"/>
            <w:shd w:val="clear" w:color="auto" w:fill="F2DBDB" w:themeFill="accent2" w:themeFillTint="33"/>
            <w:vAlign w:val="center"/>
          </w:tcPr>
          <w:p w14:paraId="5CC70016" w14:textId="77777777" w:rsidR="005B17FE" w:rsidRPr="002710CB" w:rsidRDefault="005B17FE" w:rsidP="002710CB">
            <w:pPr>
              <w:spacing w:after="0" w:line="240" w:lineRule="auto"/>
              <w:jc w:val="center"/>
              <w:rPr>
                <w:rFonts w:cs="Times New Roman"/>
                <w:b/>
                <w:bCs/>
                <w:sz w:val="18"/>
                <w:szCs w:val="18"/>
              </w:rPr>
            </w:pPr>
            <w:r w:rsidRPr="002710CB">
              <w:rPr>
                <w:rFonts w:cs="Times New Roman"/>
                <w:b/>
                <w:bCs/>
                <w:sz w:val="18"/>
                <w:szCs w:val="18"/>
              </w:rPr>
              <w:t>Osoba treba pomoć druge osobe</w:t>
            </w:r>
          </w:p>
        </w:tc>
      </w:tr>
      <w:tr w:rsidR="002710CB" w:rsidRPr="005B17FE" w14:paraId="1D53D61D" w14:textId="77777777" w:rsidTr="002710CB">
        <w:trPr>
          <w:trHeight w:val="17"/>
        </w:trPr>
        <w:tc>
          <w:tcPr>
            <w:tcW w:w="322" w:type="pct"/>
            <w:vAlign w:val="center"/>
          </w:tcPr>
          <w:p w14:paraId="1C0308CF" w14:textId="77777777" w:rsidR="005B17FE" w:rsidRPr="00CA64C1" w:rsidRDefault="005B17FE" w:rsidP="00CA64C1">
            <w:pPr>
              <w:spacing w:after="0" w:line="240" w:lineRule="auto"/>
              <w:rPr>
                <w:rFonts w:cs="Times New Roman"/>
              </w:rPr>
            </w:pPr>
            <w:r w:rsidRPr="00CA64C1">
              <w:rPr>
                <w:rFonts w:cs="Times New Roman"/>
                <w:sz w:val="22"/>
              </w:rPr>
              <w:t>sv.</w:t>
            </w:r>
          </w:p>
        </w:tc>
        <w:tc>
          <w:tcPr>
            <w:tcW w:w="412" w:type="pct"/>
            <w:vAlign w:val="center"/>
          </w:tcPr>
          <w:p w14:paraId="3B75A2A0"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290</w:t>
            </w:r>
          </w:p>
        </w:tc>
        <w:tc>
          <w:tcPr>
            <w:tcW w:w="193" w:type="pct"/>
            <w:vAlign w:val="center"/>
          </w:tcPr>
          <w:p w14:paraId="2AEC9B2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193" w:type="pct"/>
            <w:vAlign w:val="center"/>
          </w:tcPr>
          <w:p w14:paraId="52092ED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w:t>
            </w:r>
          </w:p>
        </w:tc>
        <w:tc>
          <w:tcPr>
            <w:tcW w:w="239" w:type="pct"/>
            <w:vAlign w:val="center"/>
          </w:tcPr>
          <w:p w14:paraId="4557AC4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4F77F68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48398CB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62D8CD2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32434E9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5B2B1FF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w:t>
            </w:r>
          </w:p>
        </w:tc>
        <w:tc>
          <w:tcPr>
            <w:tcW w:w="239" w:type="pct"/>
            <w:vAlign w:val="center"/>
          </w:tcPr>
          <w:p w14:paraId="2076458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745572F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0D27D59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17</w:t>
            </w:r>
          </w:p>
        </w:tc>
        <w:tc>
          <w:tcPr>
            <w:tcW w:w="239" w:type="pct"/>
            <w:vAlign w:val="center"/>
          </w:tcPr>
          <w:p w14:paraId="4C3A629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25</w:t>
            </w:r>
          </w:p>
        </w:tc>
        <w:tc>
          <w:tcPr>
            <w:tcW w:w="239" w:type="pct"/>
            <w:vAlign w:val="center"/>
          </w:tcPr>
          <w:p w14:paraId="76E4248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26</w:t>
            </w:r>
          </w:p>
        </w:tc>
        <w:tc>
          <w:tcPr>
            <w:tcW w:w="239" w:type="pct"/>
            <w:vAlign w:val="center"/>
          </w:tcPr>
          <w:p w14:paraId="295B00D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w:t>
            </w:r>
          </w:p>
        </w:tc>
        <w:tc>
          <w:tcPr>
            <w:tcW w:w="254" w:type="pct"/>
            <w:vAlign w:val="center"/>
          </w:tcPr>
          <w:p w14:paraId="233B832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53</w:t>
            </w:r>
          </w:p>
        </w:tc>
        <w:tc>
          <w:tcPr>
            <w:tcW w:w="254" w:type="pct"/>
            <w:vAlign w:val="center"/>
          </w:tcPr>
          <w:p w14:paraId="3D22791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59</w:t>
            </w:r>
          </w:p>
        </w:tc>
        <w:tc>
          <w:tcPr>
            <w:tcW w:w="239" w:type="pct"/>
            <w:vAlign w:val="center"/>
          </w:tcPr>
          <w:p w14:paraId="6E8BEA4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35</w:t>
            </w:r>
          </w:p>
        </w:tc>
        <w:tc>
          <w:tcPr>
            <w:tcW w:w="264" w:type="pct"/>
            <w:vAlign w:val="center"/>
          </w:tcPr>
          <w:p w14:paraId="08A782D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26</w:t>
            </w:r>
          </w:p>
        </w:tc>
      </w:tr>
      <w:tr w:rsidR="002710CB" w:rsidRPr="005B17FE" w14:paraId="376F130F" w14:textId="77777777" w:rsidTr="002710CB">
        <w:trPr>
          <w:trHeight w:val="17"/>
        </w:trPr>
        <w:tc>
          <w:tcPr>
            <w:tcW w:w="322" w:type="pct"/>
            <w:vAlign w:val="center"/>
          </w:tcPr>
          <w:p w14:paraId="3449E61C" w14:textId="77777777" w:rsidR="005B17FE" w:rsidRPr="00CA64C1" w:rsidRDefault="005B17FE" w:rsidP="00CA64C1">
            <w:pPr>
              <w:spacing w:after="0" w:line="240" w:lineRule="auto"/>
              <w:rPr>
                <w:rFonts w:cs="Times New Roman"/>
              </w:rPr>
            </w:pPr>
            <w:r w:rsidRPr="00CA64C1">
              <w:rPr>
                <w:rFonts w:cs="Times New Roman"/>
                <w:sz w:val="22"/>
              </w:rPr>
              <w:t>m</w:t>
            </w:r>
          </w:p>
        </w:tc>
        <w:tc>
          <w:tcPr>
            <w:tcW w:w="412" w:type="pct"/>
            <w:vAlign w:val="center"/>
          </w:tcPr>
          <w:p w14:paraId="120D9645"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114</w:t>
            </w:r>
          </w:p>
        </w:tc>
        <w:tc>
          <w:tcPr>
            <w:tcW w:w="193" w:type="pct"/>
            <w:vAlign w:val="center"/>
          </w:tcPr>
          <w:p w14:paraId="2E4A7D3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193" w:type="pct"/>
            <w:vAlign w:val="center"/>
          </w:tcPr>
          <w:p w14:paraId="7AB301B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4054EB8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14DC2FD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5E246C3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3657CE9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619D96E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75B2F52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6D73E62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12526D3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7F34D69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8</w:t>
            </w:r>
          </w:p>
        </w:tc>
        <w:tc>
          <w:tcPr>
            <w:tcW w:w="239" w:type="pct"/>
            <w:vAlign w:val="center"/>
          </w:tcPr>
          <w:p w14:paraId="2918F8C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12</w:t>
            </w:r>
          </w:p>
        </w:tc>
        <w:tc>
          <w:tcPr>
            <w:tcW w:w="239" w:type="pct"/>
            <w:vAlign w:val="center"/>
          </w:tcPr>
          <w:p w14:paraId="3E0CE4C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12</w:t>
            </w:r>
          </w:p>
        </w:tc>
        <w:tc>
          <w:tcPr>
            <w:tcW w:w="239" w:type="pct"/>
            <w:vAlign w:val="center"/>
          </w:tcPr>
          <w:p w14:paraId="0FB265A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54" w:type="pct"/>
            <w:vAlign w:val="center"/>
          </w:tcPr>
          <w:p w14:paraId="49F1FDE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c>
          <w:tcPr>
            <w:tcW w:w="254" w:type="pct"/>
            <w:vAlign w:val="center"/>
          </w:tcPr>
          <w:p w14:paraId="63A638A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21</w:t>
            </w:r>
          </w:p>
        </w:tc>
        <w:tc>
          <w:tcPr>
            <w:tcW w:w="239" w:type="pct"/>
            <w:vAlign w:val="center"/>
          </w:tcPr>
          <w:p w14:paraId="7AD8E95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11</w:t>
            </w:r>
          </w:p>
        </w:tc>
        <w:tc>
          <w:tcPr>
            <w:tcW w:w="264" w:type="pct"/>
            <w:vAlign w:val="center"/>
          </w:tcPr>
          <w:p w14:paraId="6E7C73B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r>
      <w:tr w:rsidR="002710CB" w:rsidRPr="005B17FE" w14:paraId="49340D74" w14:textId="77777777" w:rsidTr="002710CB">
        <w:trPr>
          <w:trHeight w:val="17"/>
        </w:trPr>
        <w:tc>
          <w:tcPr>
            <w:tcW w:w="322" w:type="pct"/>
            <w:vAlign w:val="center"/>
          </w:tcPr>
          <w:p w14:paraId="3B3B047C" w14:textId="77777777" w:rsidR="005B17FE" w:rsidRPr="00CA64C1" w:rsidRDefault="005B17FE" w:rsidP="00CA64C1">
            <w:pPr>
              <w:spacing w:after="0" w:line="240" w:lineRule="auto"/>
              <w:rPr>
                <w:rFonts w:cs="Times New Roman"/>
              </w:rPr>
            </w:pPr>
            <w:r w:rsidRPr="00CA64C1">
              <w:rPr>
                <w:rFonts w:cs="Times New Roman"/>
                <w:sz w:val="22"/>
              </w:rPr>
              <w:t>ž</w:t>
            </w:r>
          </w:p>
        </w:tc>
        <w:tc>
          <w:tcPr>
            <w:tcW w:w="412" w:type="pct"/>
            <w:vAlign w:val="center"/>
          </w:tcPr>
          <w:p w14:paraId="6227E150"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176</w:t>
            </w:r>
          </w:p>
        </w:tc>
        <w:tc>
          <w:tcPr>
            <w:tcW w:w="193" w:type="pct"/>
            <w:vAlign w:val="center"/>
          </w:tcPr>
          <w:p w14:paraId="2EFB92D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193" w:type="pct"/>
            <w:vAlign w:val="center"/>
          </w:tcPr>
          <w:p w14:paraId="043D986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4A0C6DC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59DC344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6FCE381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554BDD2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5A70A7A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2EDC236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4E481F8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3FEE85D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5</w:t>
            </w:r>
          </w:p>
        </w:tc>
        <w:tc>
          <w:tcPr>
            <w:tcW w:w="239" w:type="pct"/>
            <w:vAlign w:val="center"/>
          </w:tcPr>
          <w:p w14:paraId="3C905B7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0912F64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w:t>
            </w:r>
          </w:p>
        </w:tc>
        <w:tc>
          <w:tcPr>
            <w:tcW w:w="239" w:type="pct"/>
            <w:vAlign w:val="center"/>
          </w:tcPr>
          <w:p w14:paraId="377F8F5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14</w:t>
            </w:r>
          </w:p>
        </w:tc>
        <w:tc>
          <w:tcPr>
            <w:tcW w:w="239" w:type="pct"/>
            <w:vAlign w:val="center"/>
          </w:tcPr>
          <w:p w14:paraId="33A9B16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54" w:type="pct"/>
            <w:vAlign w:val="center"/>
          </w:tcPr>
          <w:p w14:paraId="10077EE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31</w:t>
            </w:r>
          </w:p>
        </w:tc>
        <w:tc>
          <w:tcPr>
            <w:tcW w:w="254" w:type="pct"/>
            <w:vAlign w:val="center"/>
          </w:tcPr>
          <w:p w14:paraId="0A9B5C0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38</w:t>
            </w:r>
          </w:p>
        </w:tc>
        <w:tc>
          <w:tcPr>
            <w:tcW w:w="239" w:type="pct"/>
            <w:vAlign w:val="center"/>
          </w:tcPr>
          <w:p w14:paraId="052532D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24</w:t>
            </w:r>
          </w:p>
        </w:tc>
        <w:tc>
          <w:tcPr>
            <w:tcW w:w="264" w:type="pct"/>
            <w:vAlign w:val="center"/>
          </w:tcPr>
          <w:p w14:paraId="7F1AFB9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22</w:t>
            </w:r>
          </w:p>
        </w:tc>
      </w:tr>
      <w:tr w:rsidR="005B17FE" w:rsidRPr="005B17FE" w14:paraId="0DA90460" w14:textId="77777777" w:rsidTr="002710CB">
        <w:trPr>
          <w:trHeight w:val="17"/>
        </w:trPr>
        <w:tc>
          <w:tcPr>
            <w:tcW w:w="5000" w:type="pct"/>
            <w:gridSpan w:val="20"/>
            <w:shd w:val="clear" w:color="auto" w:fill="F2DBDB" w:themeFill="accent2" w:themeFillTint="33"/>
            <w:vAlign w:val="center"/>
          </w:tcPr>
          <w:p w14:paraId="6CF4FD5F" w14:textId="77777777" w:rsidR="005B17FE" w:rsidRPr="002710CB" w:rsidRDefault="005B17FE" w:rsidP="002710CB">
            <w:pPr>
              <w:spacing w:after="0" w:line="240" w:lineRule="auto"/>
              <w:jc w:val="center"/>
              <w:rPr>
                <w:rFonts w:cs="Times New Roman"/>
                <w:b/>
                <w:bCs/>
                <w:sz w:val="18"/>
                <w:szCs w:val="18"/>
              </w:rPr>
            </w:pPr>
            <w:r w:rsidRPr="002710CB">
              <w:rPr>
                <w:rFonts w:cs="Times New Roman"/>
                <w:b/>
                <w:bCs/>
                <w:sz w:val="18"/>
                <w:szCs w:val="18"/>
              </w:rPr>
              <w:t>Osoba koristi pomoć druge osobe</w:t>
            </w:r>
          </w:p>
        </w:tc>
      </w:tr>
      <w:tr w:rsidR="002710CB" w:rsidRPr="005B17FE" w14:paraId="27E6183F" w14:textId="77777777" w:rsidTr="002710CB">
        <w:trPr>
          <w:trHeight w:val="17"/>
        </w:trPr>
        <w:tc>
          <w:tcPr>
            <w:tcW w:w="322" w:type="pct"/>
            <w:vAlign w:val="center"/>
          </w:tcPr>
          <w:p w14:paraId="281988DB" w14:textId="77777777" w:rsidR="005B17FE" w:rsidRPr="00CA64C1" w:rsidRDefault="005B17FE" w:rsidP="00CA64C1">
            <w:pPr>
              <w:spacing w:after="0" w:line="240" w:lineRule="auto"/>
              <w:rPr>
                <w:rFonts w:cs="Times New Roman"/>
              </w:rPr>
            </w:pPr>
            <w:r w:rsidRPr="00CA64C1">
              <w:rPr>
                <w:rFonts w:cs="Times New Roman"/>
                <w:sz w:val="22"/>
              </w:rPr>
              <w:t>sv.</w:t>
            </w:r>
          </w:p>
        </w:tc>
        <w:tc>
          <w:tcPr>
            <w:tcW w:w="412" w:type="pct"/>
            <w:vAlign w:val="center"/>
          </w:tcPr>
          <w:p w14:paraId="76A3F2F3"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217</w:t>
            </w:r>
          </w:p>
        </w:tc>
        <w:tc>
          <w:tcPr>
            <w:tcW w:w="193" w:type="pct"/>
            <w:vAlign w:val="center"/>
          </w:tcPr>
          <w:p w14:paraId="0AAC59B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193" w:type="pct"/>
            <w:vAlign w:val="center"/>
          </w:tcPr>
          <w:p w14:paraId="10FAFB6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078A84A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6810521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5529F82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4621A1B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134505F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5A03194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43ED308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7D6C6BC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8</w:t>
            </w:r>
          </w:p>
        </w:tc>
        <w:tc>
          <w:tcPr>
            <w:tcW w:w="239" w:type="pct"/>
            <w:vAlign w:val="center"/>
          </w:tcPr>
          <w:p w14:paraId="4370D53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13</w:t>
            </w:r>
          </w:p>
        </w:tc>
        <w:tc>
          <w:tcPr>
            <w:tcW w:w="239" w:type="pct"/>
            <w:vAlign w:val="center"/>
          </w:tcPr>
          <w:p w14:paraId="5AAF8F5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19</w:t>
            </w:r>
          </w:p>
        </w:tc>
        <w:tc>
          <w:tcPr>
            <w:tcW w:w="239" w:type="pct"/>
            <w:vAlign w:val="center"/>
          </w:tcPr>
          <w:p w14:paraId="1C1AF4F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20</w:t>
            </w:r>
          </w:p>
        </w:tc>
        <w:tc>
          <w:tcPr>
            <w:tcW w:w="239" w:type="pct"/>
            <w:vAlign w:val="center"/>
          </w:tcPr>
          <w:p w14:paraId="5133907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c>
          <w:tcPr>
            <w:tcW w:w="254" w:type="pct"/>
            <w:vAlign w:val="center"/>
          </w:tcPr>
          <w:p w14:paraId="42396FE2"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33</w:t>
            </w:r>
          </w:p>
        </w:tc>
        <w:tc>
          <w:tcPr>
            <w:tcW w:w="254" w:type="pct"/>
            <w:vAlign w:val="center"/>
          </w:tcPr>
          <w:p w14:paraId="3085FE5B"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46</w:t>
            </w:r>
          </w:p>
        </w:tc>
        <w:tc>
          <w:tcPr>
            <w:tcW w:w="239" w:type="pct"/>
            <w:vAlign w:val="center"/>
          </w:tcPr>
          <w:p w14:paraId="1F7BA6F4"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25</w:t>
            </w:r>
          </w:p>
        </w:tc>
        <w:tc>
          <w:tcPr>
            <w:tcW w:w="264" w:type="pct"/>
            <w:vAlign w:val="center"/>
          </w:tcPr>
          <w:p w14:paraId="65C0937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20</w:t>
            </w:r>
          </w:p>
        </w:tc>
      </w:tr>
      <w:tr w:rsidR="002710CB" w:rsidRPr="005B17FE" w14:paraId="1A8B36C9" w14:textId="77777777" w:rsidTr="002710CB">
        <w:trPr>
          <w:trHeight w:val="17"/>
        </w:trPr>
        <w:tc>
          <w:tcPr>
            <w:tcW w:w="322" w:type="pct"/>
            <w:vAlign w:val="center"/>
          </w:tcPr>
          <w:p w14:paraId="413CDE76" w14:textId="77777777" w:rsidR="005B17FE" w:rsidRPr="00CA64C1" w:rsidRDefault="005B17FE" w:rsidP="00CA64C1">
            <w:pPr>
              <w:spacing w:after="0" w:line="240" w:lineRule="auto"/>
              <w:rPr>
                <w:rFonts w:cs="Times New Roman"/>
              </w:rPr>
            </w:pPr>
            <w:r w:rsidRPr="00CA64C1">
              <w:rPr>
                <w:rFonts w:cs="Times New Roman"/>
                <w:sz w:val="22"/>
              </w:rPr>
              <w:t>m</w:t>
            </w:r>
          </w:p>
        </w:tc>
        <w:tc>
          <w:tcPr>
            <w:tcW w:w="412" w:type="pct"/>
            <w:vAlign w:val="center"/>
          </w:tcPr>
          <w:p w14:paraId="572F29D6"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86</w:t>
            </w:r>
          </w:p>
        </w:tc>
        <w:tc>
          <w:tcPr>
            <w:tcW w:w="193" w:type="pct"/>
            <w:vAlign w:val="center"/>
          </w:tcPr>
          <w:p w14:paraId="4764CFD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193" w:type="pct"/>
            <w:vAlign w:val="center"/>
          </w:tcPr>
          <w:p w14:paraId="0185F71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0B652FF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43ED947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0C662D28"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46DF1A1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77F7E36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7BDBCF7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3AB2FB8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c>
          <w:tcPr>
            <w:tcW w:w="239" w:type="pct"/>
            <w:vAlign w:val="center"/>
          </w:tcPr>
          <w:p w14:paraId="7F68F250"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7824D9B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6</w:t>
            </w:r>
          </w:p>
        </w:tc>
        <w:tc>
          <w:tcPr>
            <w:tcW w:w="239" w:type="pct"/>
            <w:vAlign w:val="center"/>
          </w:tcPr>
          <w:p w14:paraId="38C0A4E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9</w:t>
            </w:r>
          </w:p>
        </w:tc>
        <w:tc>
          <w:tcPr>
            <w:tcW w:w="239" w:type="pct"/>
            <w:vAlign w:val="center"/>
          </w:tcPr>
          <w:p w14:paraId="518436D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c>
          <w:tcPr>
            <w:tcW w:w="239" w:type="pct"/>
            <w:vAlign w:val="center"/>
          </w:tcPr>
          <w:p w14:paraId="5839DEE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54" w:type="pct"/>
            <w:vAlign w:val="center"/>
          </w:tcPr>
          <w:p w14:paraId="3F283DB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54" w:type="pct"/>
            <w:vAlign w:val="center"/>
          </w:tcPr>
          <w:p w14:paraId="05D4AFD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16</w:t>
            </w:r>
          </w:p>
        </w:tc>
        <w:tc>
          <w:tcPr>
            <w:tcW w:w="239" w:type="pct"/>
            <w:vAlign w:val="center"/>
          </w:tcPr>
          <w:p w14:paraId="4B6A5F1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64" w:type="pct"/>
            <w:vAlign w:val="center"/>
          </w:tcPr>
          <w:p w14:paraId="4ACFA21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w:t>
            </w:r>
          </w:p>
        </w:tc>
      </w:tr>
      <w:tr w:rsidR="002710CB" w:rsidRPr="005B17FE" w14:paraId="1808ED84" w14:textId="77777777" w:rsidTr="002710CB">
        <w:trPr>
          <w:trHeight w:val="17"/>
        </w:trPr>
        <w:tc>
          <w:tcPr>
            <w:tcW w:w="322" w:type="pct"/>
            <w:vAlign w:val="center"/>
          </w:tcPr>
          <w:p w14:paraId="69C18759" w14:textId="77777777" w:rsidR="005B17FE" w:rsidRPr="00CA64C1" w:rsidRDefault="005B17FE" w:rsidP="00CA64C1">
            <w:pPr>
              <w:spacing w:after="0" w:line="240" w:lineRule="auto"/>
              <w:rPr>
                <w:rFonts w:cs="Times New Roman"/>
              </w:rPr>
            </w:pPr>
            <w:r w:rsidRPr="00CA64C1">
              <w:rPr>
                <w:rFonts w:cs="Times New Roman"/>
                <w:sz w:val="22"/>
              </w:rPr>
              <w:t>ž</w:t>
            </w:r>
          </w:p>
        </w:tc>
        <w:tc>
          <w:tcPr>
            <w:tcW w:w="412" w:type="pct"/>
            <w:vAlign w:val="center"/>
          </w:tcPr>
          <w:p w14:paraId="4072425D" w14:textId="77777777" w:rsidR="005B17FE" w:rsidRPr="002710CB" w:rsidRDefault="005B17FE" w:rsidP="002710CB">
            <w:pPr>
              <w:spacing w:after="0" w:line="240" w:lineRule="auto"/>
              <w:jc w:val="center"/>
              <w:rPr>
                <w:rFonts w:cs="Times New Roman"/>
                <w:color w:val="000000"/>
                <w:sz w:val="18"/>
                <w:szCs w:val="18"/>
              </w:rPr>
            </w:pPr>
            <w:r w:rsidRPr="002710CB">
              <w:rPr>
                <w:rFonts w:cs="Times New Roman"/>
                <w:color w:val="000000"/>
                <w:sz w:val="18"/>
                <w:szCs w:val="18"/>
              </w:rPr>
              <w:t>131</w:t>
            </w:r>
          </w:p>
        </w:tc>
        <w:tc>
          <w:tcPr>
            <w:tcW w:w="193" w:type="pct"/>
            <w:vAlign w:val="center"/>
          </w:tcPr>
          <w:p w14:paraId="7A68CC3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193" w:type="pct"/>
            <w:vAlign w:val="center"/>
          </w:tcPr>
          <w:p w14:paraId="217033ED"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6884D6FF"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4B38F4EA"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63188DA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2</w:t>
            </w:r>
          </w:p>
        </w:tc>
        <w:tc>
          <w:tcPr>
            <w:tcW w:w="239" w:type="pct"/>
            <w:vAlign w:val="center"/>
          </w:tcPr>
          <w:p w14:paraId="3FFEEE93"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w:t>
            </w:r>
          </w:p>
        </w:tc>
        <w:tc>
          <w:tcPr>
            <w:tcW w:w="239" w:type="pct"/>
            <w:vAlign w:val="center"/>
          </w:tcPr>
          <w:p w14:paraId="32134C0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29578A99"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w:t>
            </w:r>
          </w:p>
        </w:tc>
        <w:tc>
          <w:tcPr>
            <w:tcW w:w="239" w:type="pct"/>
            <w:vAlign w:val="center"/>
          </w:tcPr>
          <w:p w14:paraId="1E6CC6F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4E196165"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4</w:t>
            </w:r>
          </w:p>
        </w:tc>
        <w:tc>
          <w:tcPr>
            <w:tcW w:w="239" w:type="pct"/>
            <w:vAlign w:val="center"/>
          </w:tcPr>
          <w:p w14:paraId="3EBA48F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7</w:t>
            </w:r>
          </w:p>
        </w:tc>
        <w:tc>
          <w:tcPr>
            <w:tcW w:w="239" w:type="pct"/>
            <w:vAlign w:val="center"/>
          </w:tcPr>
          <w:p w14:paraId="0B8E0D7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c>
          <w:tcPr>
            <w:tcW w:w="239" w:type="pct"/>
            <w:vAlign w:val="center"/>
          </w:tcPr>
          <w:p w14:paraId="63A65621"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10</w:t>
            </w:r>
          </w:p>
        </w:tc>
        <w:tc>
          <w:tcPr>
            <w:tcW w:w="239" w:type="pct"/>
            <w:vAlign w:val="center"/>
          </w:tcPr>
          <w:p w14:paraId="7F432506"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8</w:t>
            </w:r>
          </w:p>
        </w:tc>
        <w:tc>
          <w:tcPr>
            <w:tcW w:w="254" w:type="pct"/>
            <w:vAlign w:val="center"/>
          </w:tcPr>
          <w:p w14:paraId="4DF04CBE"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17</w:t>
            </w:r>
          </w:p>
        </w:tc>
        <w:tc>
          <w:tcPr>
            <w:tcW w:w="254" w:type="pct"/>
            <w:vAlign w:val="center"/>
          </w:tcPr>
          <w:p w14:paraId="16BCEEB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30</w:t>
            </w:r>
          </w:p>
        </w:tc>
        <w:tc>
          <w:tcPr>
            <w:tcW w:w="239" w:type="pct"/>
            <w:vAlign w:val="center"/>
          </w:tcPr>
          <w:p w14:paraId="691EA637"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18</w:t>
            </w:r>
          </w:p>
        </w:tc>
        <w:tc>
          <w:tcPr>
            <w:tcW w:w="264" w:type="pct"/>
            <w:vAlign w:val="center"/>
          </w:tcPr>
          <w:p w14:paraId="57DB6D9C" w14:textId="77777777" w:rsidR="005B17FE" w:rsidRPr="002710CB" w:rsidRDefault="005B17FE" w:rsidP="002710CB">
            <w:pPr>
              <w:spacing w:line="240" w:lineRule="auto"/>
              <w:jc w:val="center"/>
              <w:rPr>
                <w:rFonts w:cs="Times New Roman"/>
                <w:color w:val="000000"/>
                <w:sz w:val="18"/>
                <w:szCs w:val="18"/>
              </w:rPr>
            </w:pPr>
            <w:r w:rsidRPr="002710CB">
              <w:rPr>
                <w:rFonts w:cs="Times New Roman"/>
                <w:color w:val="000000"/>
                <w:sz w:val="18"/>
                <w:szCs w:val="18"/>
              </w:rPr>
              <w:t>17</w:t>
            </w:r>
          </w:p>
        </w:tc>
      </w:tr>
    </w:tbl>
    <w:p w14:paraId="2E38EF9A" w14:textId="77777777" w:rsidR="00FC3051" w:rsidRPr="005B17FE" w:rsidRDefault="00FC3051" w:rsidP="00FC3051">
      <w:pPr>
        <w:jc w:val="center"/>
        <w:rPr>
          <w:rFonts w:cs="Times New Roman"/>
          <w:sz w:val="20"/>
          <w:szCs w:val="20"/>
          <w:highlight w:val="yellow"/>
        </w:rPr>
      </w:pPr>
      <w:bookmarkStart w:id="28" w:name="_Toc110614817"/>
      <w:r w:rsidRPr="002C2581">
        <w:rPr>
          <w:rFonts w:cs="Times New Roman"/>
          <w:i/>
          <w:iCs/>
          <w:noProof/>
          <w:sz w:val="20"/>
          <w:szCs w:val="20"/>
        </w:rPr>
        <w:t>Izvor: Popis stanovništva 2011</w:t>
      </w:r>
      <w:r>
        <w:rPr>
          <w:rFonts w:cs="Times New Roman"/>
          <w:i/>
          <w:iCs/>
          <w:noProof/>
          <w:sz w:val="20"/>
          <w:szCs w:val="20"/>
        </w:rPr>
        <w:t>. godine</w:t>
      </w:r>
    </w:p>
    <w:p w14:paraId="14B40391" w14:textId="58F97CAF" w:rsidR="00FC3051" w:rsidRDefault="00FC3051" w:rsidP="00FC3051"/>
    <w:p w14:paraId="76312973" w14:textId="571025D9" w:rsidR="00FC3051" w:rsidRDefault="00FC3051" w:rsidP="00FC3051"/>
    <w:p w14:paraId="60D1536B" w14:textId="77777777" w:rsidR="00FC3051" w:rsidRPr="00FC3051" w:rsidRDefault="00FC3051" w:rsidP="00FC3051"/>
    <w:p w14:paraId="009FFC96" w14:textId="356ABA09" w:rsidR="00E32F30" w:rsidRDefault="00023DD8" w:rsidP="00FC3051">
      <w:pPr>
        <w:pStyle w:val="Naslov3"/>
        <w:numPr>
          <w:ilvl w:val="2"/>
          <w:numId w:val="12"/>
        </w:numPr>
        <w:rPr>
          <w:rFonts w:cs="Times New Roman"/>
        </w:rPr>
      </w:pPr>
      <w:r w:rsidRPr="008C2A19">
        <w:rPr>
          <w:rFonts w:cs="Times New Roman"/>
        </w:rPr>
        <w:lastRenderedPageBreak/>
        <w:t>Pokazatelji u odnosu na kategorije stanovništva/ zaposlenika planiranih za evakuiranje</w:t>
      </w:r>
      <w:bookmarkEnd w:id="28"/>
      <w:r w:rsidRPr="008C2A19">
        <w:rPr>
          <w:rFonts w:cs="Times New Roman"/>
        </w:rPr>
        <w:t xml:space="preserve"> </w:t>
      </w:r>
    </w:p>
    <w:p w14:paraId="2618AE03" w14:textId="77777777" w:rsidR="00674971" w:rsidRPr="00674971" w:rsidRDefault="00674971" w:rsidP="00674971"/>
    <w:p w14:paraId="7218C70A" w14:textId="718F98C7" w:rsidR="008C2A19" w:rsidRPr="008C2A19" w:rsidRDefault="008C2A19" w:rsidP="00B56416">
      <w:pPr>
        <w:pStyle w:val="Opisslike"/>
        <w:rPr>
          <w:noProof/>
        </w:rPr>
      </w:pPr>
      <w:r w:rsidRPr="008C2A19">
        <w:t xml:space="preserve">Tablica </w:t>
      </w:r>
      <w:r w:rsidR="00213393">
        <w:fldChar w:fldCharType="begin"/>
      </w:r>
      <w:r w:rsidR="00213393">
        <w:instrText xml:space="preserve"> SEQ Tablica \* ARABIC </w:instrText>
      </w:r>
      <w:r w:rsidR="00213393">
        <w:fldChar w:fldCharType="separate"/>
      </w:r>
      <w:r w:rsidR="00A863C7">
        <w:rPr>
          <w:noProof/>
        </w:rPr>
        <w:t>4</w:t>
      </w:r>
      <w:r w:rsidR="00213393">
        <w:rPr>
          <w:noProof/>
        </w:rPr>
        <w:fldChar w:fldCharType="end"/>
      </w:r>
      <w:r w:rsidRPr="008C2A19">
        <w:t xml:space="preserve">. </w:t>
      </w:r>
      <w:r w:rsidRPr="008C2A19">
        <w:rPr>
          <w:noProof/>
        </w:rPr>
        <w:t>Kategorije stanovništva planiranog za evakuaciju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1"/>
        <w:gridCol w:w="2589"/>
      </w:tblGrid>
      <w:tr w:rsidR="008C2A19" w:rsidRPr="008C2A19" w14:paraId="1E0217E3" w14:textId="77777777" w:rsidTr="00674971">
        <w:trPr>
          <w:trHeight w:val="278"/>
          <w:jc w:val="center"/>
        </w:trPr>
        <w:tc>
          <w:tcPr>
            <w:tcW w:w="3571"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3B98B841" w14:textId="24C8BA51" w:rsidR="008C2A19" w:rsidRPr="008C2A19" w:rsidRDefault="008C2A19" w:rsidP="008C2A19">
            <w:pPr>
              <w:spacing w:after="0" w:line="240" w:lineRule="auto"/>
              <w:jc w:val="center"/>
              <w:rPr>
                <w:rFonts w:cs="Times New Roman"/>
                <w:b/>
                <w:szCs w:val="24"/>
              </w:rPr>
            </w:pPr>
            <w:r w:rsidRPr="008C2A19">
              <w:rPr>
                <w:rFonts w:cs="Times New Roman"/>
                <w:b/>
                <w:szCs w:val="24"/>
              </w:rPr>
              <w:t>KATEGORIJA STANOVNIKA</w:t>
            </w:r>
          </w:p>
        </w:tc>
        <w:tc>
          <w:tcPr>
            <w:tcW w:w="142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14:paraId="6CE1658F" w14:textId="003AC5AD" w:rsidR="008C2A19" w:rsidRPr="008C2A19" w:rsidRDefault="008C2A19" w:rsidP="008C2A19">
            <w:pPr>
              <w:spacing w:after="0" w:line="240" w:lineRule="auto"/>
              <w:jc w:val="center"/>
              <w:rPr>
                <w:rFonts w:cs="Times New Roman"/>
                <w:b/>
                <w:szCs w:val="24"/>
              </w:rPr>
            </w:pPr>
            <w:r w:rsidRPr="008C2A19">
              <w:rPr>
                <w:rFonts w:cs="Times New Roman"/>
                <w:b/>
                <w:szCs w:val="24"/>
              </w:rPr>
              <w:t>BROJ STANOVNIKA</w:t>
            </w:r>
          </w:p>
        </w:tc>
      </w:tr>
      <w:tr w:rsidR="008C2A19" w:rsidRPr="008C2A19" w14:paraId="3255BF7A" w14:textId="77777777" w:rsidTr="00674971">
        <w:trPr>
          <w:trHeight w:val="278"/>
          <w:jc w:val="center"/>
        </w:trPr>
        <w:tc>
          <w:tcPr>
            <w:tcW w:w="3571" w:type="pct"/>
            <w:vAlign w:val="bottom"/>
          </w:tcPr>
          <w:p w14:paraId="515B1989"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Djeca od 0 – 9 g. starosti</w:t>
            </w:r>
          </w:p>
        </w:tc>
        <w:tc>
          <w:tcPr>
            <w:tcW w:w="1429" w:type="pct"/>
            <w:shd w:val="clear" w:color="auto" w:fill="auto"/>
            <w:vAlign w:val="bottom"/>
          </w:tcPr>
          <w:p w14:paraId="2EEF6DD8"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472</w:t>
            </w:r>
          </w:p>
        </w:tc>
      </w:tr>
      <w:tr w:rsidR="008C2A19" w:rsidRPr="008C2A19" w14:paraId="048A79E3" w14:textId="77777777" w:rsidTr="00674971">
        <w:trPr>
          <w:trHeight w:val="278"/>
          <w:jc w:val="center"/>
        </w:trPr>
        <w:tc>
          <w:tcPr>
            <w:tcW w:w="3571" w:type="pct"/>
            <w:vAlign w:val="bottom"/>
          </w:tcPr>
          <w:p w14:paraId="1E9F7427"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Majke u pratnji djece iz rubrike 1</w:t>
            </w:r>
          </w:p>
        </w:tc>
        <w:tc>
          <w:tcPr>
            <w:tcW w:w="1429" w:type="pct"/>
            <w:shd w:val="clear" w:color="auto" w:fill="auto"/>
            <w:vAlign w:val="bottom"/>
          </w:tcPr>
          <w:p w14:paraId="6637C4EC"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411</w:t>
            </w:r>
          </w:p>
        </w:tc>
      </w:tr>
      <w:tr w:rsidR="008C2A19" w:rsidRPr="008C2A19" w14:paraId="15050434" w14:textId="77777777" w:rsidTr="00674971">
        <w:trPr>
          <w:trHeight w:val="278"/>
          <w:jc w:val="center"/>
        </w:trPr>
        <w:tc>
          <w:tcPr>
            <w:tcW w:w="3571" w:type="pct"/>
            <w:vAlign w:val="bottom"/>
          </w:tcPr>
          <w:p w14:paraId="4F72BF5F"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Djeca od 10 – do 14 g. starosti koji se evakuiraju bez roditelja</w:t>
            </w:r>
          </w:p>
        </w:tc>
        <w:tc>
          <w:tcPr>
            <w:tcW w:w="1429" w:type="pct"/>
            <w:shd w:val="clear" w:color="auto" w:fill="auto"/>
            <w:vAlign w:val="bottom"/>
          </w:tcPr>
          <w:p w14:paraId="00248B6A" w14:textId="77777777" w:rsidR="008C2A19" w:rsidRPr="008C2A19" w:rsidRDefault="008C2A19" w:rsidP="008C2A19">
            <w:pPr>
              <w:spacing w:after="0" w:line="240" w:lineRule="auto"/>
              <w:jc w:val="center"/>
              <w:rPr>
                <w:rFonts w:cs="Times New Roman"/>
                <w:szCs w:val="24"/>
              </w:rPr>
            </w:pPr>
            <w:r w:rsidRPr="008C2A19">
              <w:rPr>
                <w:rFonts w:cs="Times New Roman"/>
                <w:szCs w:val="24"/>
              </w:rPr>
              <w:t>287</w:t>
            </w:r>
          </w:p>
        </w:tc>
      </w:tr>
      <w:tr w:rsidR="008C2A19" w:rsidRPr="008C2A19" w14:paraId="72C08652" w14:textId="77777777" w:rsidTr="00674971">
        <w:trPr>
          <w:trHeight w:val="278"/>
          <w:jc w:val="center"/>
        </w:trPr>
        <w:tc>
          <w:tcPr>
            <w:tcW w:w="3571" w:type="pct"/>
            <w:vAlign w:val="bottom"/>
          </w:tcPr>
          <w:p w14:paraId="7C7EF630"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Osobe starije od 70 godina</w:t>
            </w:r>
          </w:p>
        </w:tc>
        <w:tc>
          <w:tcPr>
            <w:tcW w:w="1429" w:type="pct"/>
            <w:shd w:val="clear" w:color="auto" w:fill="auto"/>
            <w:vAlign w:val="bottom"/>
          </w:tcPr>
          <w:p w14:paraId="2DB77998" w14:textId="77777777" w:rsidR="008C2A19" w:rsidRPr="008C2A19" w:rsidRDefault="008C2A19" w:rsidP="008C2A19">
            <w:pPr>
              <w:spacing w:after="0" w:line="240" w:lineRule="auto"/>
              <w:jc w:val="center"/>
              <w:rPr>
                <w:rFonts w:cs="Times New Roman"/>
                <w:szCs w:val="24"/>
              </w:rPr>
            </w:pPr>
            <w:r w:rsidRPr="008C2A19">
              <w:rPr>
                <w:rFonts w:cs="Times New Roman"/>
                <w:szCs w:val="24"/>
              </w:rPr>
              <w:t>841</w:t>
            </w:r>
          </w:p>
        </w:tc>
      </w:tr>
      <w:tr w:rsidR="008C2A19" w:rsidRPr="008C2A19" w14:paraId="36EF1750" w14:textId="77777777" w:rsidTr="00674971">
        <w:trPr>
          <w:trHeight w:val="278"/>
          <w:jc w:val="center"/>
        </w:trPr>
        <w:tc>
          <w:tcPr>
            <w:tcW w:w="3571" w:type="pct"/>
            <w:vAlign w:val="bottom"/>
          </w:tcPr>
          <w:p w14:paraId="5EEDEA47" w14:textId="77777777" w:rsidR="008C2A19" w:rsidRPr="008C2A19" w:rsidRDefault="008C2A19" w:rsidP="008C2A19">
            <w:pPr>
              <w:spacing w:after="0" w:line="240" w:lineRule="auto"/>
              <w:jc w:val="center"/>
              <w:rPr>
                <w:rFonts w:cs="Times New Roman"/>
                <w:bCs/>
                <w:szCs w:val="24"/>
              </w:rPr>
            </w:pPr>
            <w:r w:rsidRPr="008C2A19">
              <w:rPr>
                <w:rFonts w:cs="Times New Roman"/>
                <w:bCs/>
                <w:szCs w:val="24"/>
              </w:rPr>
              <w:t>Bolesni, invalidni i nemoćni</w:t>
            </w:r>
          </w:p>
        </w:tc>
        <w:tc>
          <w:tcPr>
            <w:tcW w:w="1429" w:type="pct"/>
            <w:shd w:val="clear" w:color="auto" w:fill="auto"/>
            <w:vAlign w:val="bottom"/>
          </w:tcPr>
          <w:p w14:paraId="6841949C" w14:textId="77777777" w:rsidR="008C2A19" w:rsidRPr="008C2A19" w:rsidRDefault="008C2A19" w:rsidP="008C2A19">
            <w:pPr>
              <w:spacing w:after="0" w:line="240" w:lineRule="auto"/>
              <w:jc w:val="center"/>
              <w:rPr>
                <w:rFonts w:cs="Times New Roman"/>
                <w:color w:val="000000"/>
                <w:szCs w:val="24"/>
              </w:rPr>
            </w:pPr>
            <w:r w:rsidRPr="008C2A19">
              <w:rPr>
                <w:rFonts w:cs="Times New Roman"/>
                <w:color w:val="000000"/>
                <w:szCs w:val="24"/>
              </w:rPr>
              <w:t>879</w:t>
            </w:r>
          </w:p>
        </w:tc>
      </w:tr>
      <w:tr w:rsidR="008C2A19" w:rsidRPr="008C2A19" w14:paraId="4D533F46" w14:textId="77777777" w:rsidTr="00674971">
        <w:trPr>
          <w:trHeight w:val="352"/>
          <w:jc w:val="center"/>
        </w:trPr>
        <w:tc>
          <w:tcPr>
            <w:tcW w:w="3571" w:type="pct"/>
            <w:shd w:val="clear" w:color="auto" w:fill="F2DBDB" w:themeFill="accent2" w:themeFillTint="33"/>
            <w:vAlign w:val="bottom"/>
          </w:tcPr>
          <w:p w14:paraId="0D5E2E75" w14:textId="77777777" w:rsidR="008C2A19" w:rsidRPr="008C2A19" w:rsidRDefault="008C2A19" w:rsidP="004369A7">
            <w:pPr>
              <w:spacing w:after="0" w:line="240" w:lineRule="auto"/>
              <w:jc w:val="center"/>
              <w:rPr>
                <w:rFonts w:cs="Times New Roman"/>
                <w:b/>
                <w:bCs/>
                <w:szCs w:val="24"/>
              </w:rPr>
            </w:pPr>
            <w:r w:rsidRPr="008C2A19">
              <w:rPr>
                <w:rFonts w:cs="Times New Roman"/>
                <w:b/>
                <w:bCs/>
                <w:szCs w:val="24"/>
              </w:rPr>
              <w:t>UKUPNO</w:t>
            </w:r>
          </w:p>
        </w:tc>
        <w:tc>
          <w:tcPr>
            <w:tcW w:w="1429" w:type="pct"/>
            <w:shd w:val="clear" w:color="auto" w:fill="F2DBDB" w:themeFill="accent2" w:themeFillTint="33"/>
            <w:vAlign w:val="bottom"/>
          </w:tcPr>
          <w:p w14:paraId="71290289" w14:textId="77777777" w:rsidR="008C2A19" w:rsidRPr="008C2A19" w:rsidRDefault="008C2A19" w:rsidP="004369A7">
            <w:pPr>
              <w:spacing w:after="0" w:line="240" w:lineRule="auto"/>
              <w:jc w:val="center"/>
              <w:rPr>
                <w:rFonts w:cs="Times New Roman"/>
                <w:b/>
                <w:szCs w:val="24"/>
              </w:rPr>
            </w:pPr>
            <w:r w:rsidRPr="008C2A19">
              <w:rPr>
                <w:rFonts w:cs="Times New Roman"/>
                <w:b/>
                <w:szCs w:val="24"/>
              </w:rPr>
              <w:t>2520</w:t>
            </w:r>
          </w:p>
        </w:tc>
      </w:tr>
    </w:tbl>
    <w:p w14:paraId="478C7716" w14:textId="15D1F406" w:rsidR="00023DD8" w:rsidRPr="008C2A19" w:rsidRDefault="008C2A19" w:rsidP="008C2A19">
      <w:pPr>
        <w:jc w:val="center"/>
        <w:rPr>
          <w:rFonts w:cs="Times New Roman"/>
          <w:i/>
          <w:iCs/>
          <w:sz w:val="20"/>
          <w:szCs w:val="20"/>
        </w:rPr>
      </w:pPr>
      <w:r w:rsidRPr="008C2A19">
        <w:rPr>
          <w:rFonts w:cs="Times New Roman"/>
          <w:i/>
          <w:iCs/>
          <w:sz w:val="20"/>
          <w:szCs w:val="20"/>
        </w:rPr>
        <w:t>Izvor: Popis stanovništva 2011. godine</w:t>
      </w:r>
    </w:p>
    <w:p w14:paraId="602DF70F" w14:textId="2F86E358" w:rsidR="00023DD8" w:rsidRPr="00674971" w:rsidRDefault="00023DD8" w:rsidP="00FF0C56">
      <w:pPr>
        <w:pStyle w:val="Naslov3"/>
        <w:numPr>
          <w:ilvl w:val="2"/>
          <w:numId w:val="12"/>
        </w:numPr>
        <w:rPr>
          <w:rFonts w:cs="Times New Roman"/>
        </w:rPr>
      </w:pPr>
      <w:bookmarkStart w:id="29" w:name="_Toc110614818"/>
      <w:r w:rsidRPr="00674971">
        <w:rPr>
          <w:rFonts w:cs="Times New Roman"/>
        </w:rPr>
        <w:t>Gustoća naseljenosti</w:t>
      </w:r>
      <w:bookmarkEnd w:id="29"/>
    </w:p>
    <w:p w14:paraId="4C170A5F" w14:textId="0A6C324E" w:rsidR="00E32F30" w:rsidRPr="00A73005" w:rsidRDefault="00E32F30" w:rsidP="00B56416">
      <w:pPr>
        <w:pStyle w:val="Opisslike"/>
        <w:rPr>
          <w:highlight w:val="yellow"/>
        </w:rPr>
      </w:pPr>
    </w:p>
    <w:p w14:paraId="75681900" w14:textId="790E33D2" w:rsidR="005108B9" w:rsidRPr="00CA64C1" w:rsidRDefault="008C2A19" w:rsidP="00CA64C1">
      <w:pPr>
        <w:pStyle w:val="Opisslike"/>
      </w:pPr>
      <w:r w:rsidRPr="00985DDC">
        <w:t xml:space="preserve">Tablica </w:t>
      </w:r>
      <w:r w:rsidR="00B56416">
        <w:t xml:space="preserve">5. </w:t>
      </w:r>
      <w:r w:rsidRPr="00985DDC">
        <w:t>Gustoća naseljenosti po jedinici površine</w:t>
      </w:r>
      <w:r w:rsidR="00CA64C1">
        <w:t xml:space="preserve"> Općine Gračac</w:t>
      </w:r>
    </w:p>
    <w:tbl>
      <w:tblPr>
        <w:tblStyle w:val="Reetkatablice113"/>
        <w:tblW w:w="5000" w:type="pct"/>
        <w:jc w:val="center"/>
        <w:tblLook w:val="0000" w:firstRow="0" w:lastRow="0" w:firstColumn="0" w:lastColumn="0" w:noHBand="0" w:noVBand="0"/>
      </w:tblPr>
      <w:tblGrid>
        <w:gridCol w:w="770"/>
        <w:gridCol w:w="2203"/>
        <w:gridCol w:w="2027"/>
        <w:gridCol w:w="2028"/>
        <w:gridCol w:w="2026"/>
      </w:tblGrid>
      <w:tr w:rsidR="008271CB" w:rsidRPr="00DE2D56" w14:paraId="662A1FF1" w14:textId="77777777" w:rsidTr="008271CB">
        <w:trPr>
          <w:trHeight w:val="388"/>
          <w:jc w:val="center"/>
        </w:trPr>
        <w:tc>
          <w:tcPr>
            <w:tcW w:w="433" w:type="pct"/>
            <w:shd w:val="clear" w:color="auto" w:fill="F2DBDB" w:themeFill="accent2" w:themeFillTint="33"/>
          </w:tcPr>
          <w:p w14:paraId="2A20D3FC" w14:textId="77777777" w:rsidR="008271CB" w:rsidRPr="00DE2D56" w:rsidRDefault="008271CB" w:rsidP="009074C8">
            <w:pPr>
              <w:pStyle w:val="Tijeloteksta"/>
              <w:spacing w:after="0"/>
              <w:jc w:val="center"/>
              <w:rPr>
                <w:b/>
                <w:iCs/>
                <w:noProof/>
                <w:sz w:val="22"/>
                <w:szCs w:val="22"/>
              </w:rPr>
            </w:pPr>
            <w:r w:rsidRPr="00DE2D56">
              <w:rPr>
                <w:b/>
                <w:iCs/>
                <w:noProof/>
                <w:sz w:val="22"/>
                <w:szCs w:val="22"/>
              </w:rPr>
              <w:t>R.B.</w:t>
            </w:r>
          </w:p>
        </w:tc>
        <w:tc>
          <w:tcPr>
            <w:tcW w:w="1186" w:type="pct"/>
            <w:shd w:val="clear" w:color="auto" w:fill="F2DBDB" w:themeFill="accent2" w:themeFillTint="33"/>
            <w:noWrap/>
          </w:tcPr>
          <w:p w14:paraId="48712271" w14:textId="77777777" w:rsidR="008271CB" w:rsidRPr="00DE2D56" w:rsidRDefault="008271CB" w:rsidP="009074C8">
            <w:pPr>
              <w:pStyle w:val="Tijeloteksta"/>
              <w:spacing w:after="0"/>
              <w:jc w:val="center"/>
              <w:rPr>
                <w:b/>
                <w:iCs/>
                <w:noProof/>
                <w:sz w:val="22"/>
                <w:szCs w:val="22"/>
              </w:rPr>
            </w:pPr>
            <w:r w:rsidRPr="00DE2D56">
              <w:rPr>
                <w:b/>
                <w:iCs/>
                <w:noProof/>
                <w:sz w:val="22"/>
                <w:szCs w:val="22"/>
              </w:rPr>
              <w:t>NASELJE</w:t>
            </w:r>
          </w:p>
        </w:tc>
        <w:tc>
          <w:tcPr>
            <w:tcW w:w="1127" w:type="pct"/>
            <w:shd w:val="clear" w:color="auto" w:fill="F2DBDB" w:themeFill="accent2" w:themeFillTint="33"/>
          </w:tcPr>
          <w:p w14:paraId="37433639" w14:textId="77777777" w:rsidR="008271CB" w:rsidRPr="00DE2D56" w:rsidRDefault="008271CB" w:rsidP="009074C8">
            <w:pPr>
              <w:pStyle w:val="Tijeloteksta"/>
              <w:spacing w:after="0"/>
              <w:jc w:val="center"/>
              <w:rPr>
                <w:b/>
                <w:iCs/>
                <w:noProof/>
                <w:sz w:val="22"/>
                <w:szCs w:val="22"/>
              </w:rPr>
            </w:pPr>
            <w:r w:rsidRPr="00DE2D56">
              <w:rPr>
                <w:b/>
                <w:iCs/>
                <w:noProof/>
                <w:sz w:val="22"/>
                <w:szCs w:val="22"/>
              </w:rPr>
              <w:t>BROJ STANOVNIKA 2021. GODINE</w:t>
            </w:r>
          </w:p>
        </w:tc>
        <w:tc>
          <w:tcPr>
            <w:tcW w:w="1127" w:type="pct"/>
            <w:shd w:val="clear" w:color="auto" w:fill="F2DBDB" w:themeFill="accent2" w:themeFillTint="33"/>
          </w:tcPr>
          <w:p w14:paraId="2883F523" w14:textId="77777777" w:rsidR="008271CB" w:rsidRPr="00DE2D56" w:rsidRDefault="008271CB" w:rsidP="009074C8">
            <w:pPr>
              <w:pStyle w:val="Tijeloteksta"/>
              <w:spacing w:after="0"/>
              <w:jc w:val="center"/>
              <w:rPr>
                <w:b/>
                <w:iCs/>
                <w:noProof/>
                <w:sz w:val="22"/>
                <w:szCs w:val="22"/>
              </w:rPr>
            </w:pPr>
            <w:r w:rsidRPr="00DE2D56">
              <w:rPr>
                <w:b/>
                <w:iCs/>
                <w:noProof/>
                <w:sz w:val="22"/>
                <w:szCs w:val="22"/>
              </w:rPr>
              <w:t>POVRŠINA</w:t>
            </w:r>
          </w:p>
          <w:p w14:paraId="695FFDAE" w14:textId="77777777" w:rsidR="008271CB" w:rsidRPr="00DE2D56" w:rsidRDefault="008271CB" w:rsidP="009074C8">
            <w:pPr>
              <w:pStyle w:val="Tijeloteksta"/>
              <w:spacing w:after="0"/>
              <w:jc w:val="center"/>
              <w:rPr>
                <w:b/>
                <w:iCs/>
                <w:noProof/>
                <w:sz w:val="22"/>
                <w:szCs w:val="22"/>
              </w:rPr>
            </w:pPr>
            <w:r>
              <w:rPr>
                <w:b/>
                <w:iCs/>
                <w:noProof/>
                <w:sz w:val="22"/>
                <w:szCs w:val="22"/>
              </w:rPr>
              <w:t>(k</w:t>
            </w:r>
            <w:r w:rsidRPr="00DE2D56">
              <w:rPr>
                <w:b/>
                <w:iCs/>
                <w:noProof/>
                <w:sz w:val="22"/>
                <w:szCs w:val="22"/>
              </w:rPr>
              <w:t>m</w:t>
            </w:r>
            <w:r w:rsidRPr="00325735">
              <w:rPr>
                <w:b/>
                <w:iCs/>
                <w:noProof/>
                <w:sz w:val="22"/>
                <w:szCs w:val="22"/>
                <w:vertAlign w:val="superscript"/>
              </w:rPr>
              <w:t>2</w:t>
            </w:r>
            <w:r w:rsidRPr="00DA21A0">
              <w:rPr>
                <w:b/>
                <w:iCs/>
                <w:noProof/>
                <w:sz w:val="22"/>
                <w:szCs w:val="22"/>
              </w:rPr>
              <w:t>)</w:t>
            </w:r>
          </w:p>
        </w:tc>
        <w:tc>
          <w:tcPr>
            <w:tcW w:w="1126" w:type="pct"/>
            <w:shd w:val="clear" w:color="auto" w:fill="F2DBDB" w:themeFill="accent2" w:themeFillTint="33"/>
          </w:tcPr>
          <w:p w14:paraId="2293DE5E" w14:textId="77777777" w:rsidR="008271CB" w:rsidRPr="00DE2D56" w:rsidRDefault="008271CB" w:rsidP="009074C8">
            <w:pPr>
              <w:pStyle w:val="Tijeloteksta"/>
              <w:spacing w:after="0"/>
              <w:jc w:val="center"/>
              <w:rPr>
                <w:b/>
                <w:iCs/>
                <w:noProof/>
                <w:sz w:val="22"/>
                <w:szCs w:val="22"/>
              </w:rPr>
            </w:pPr>
            <w:r w:rsidRPr="00DE2D56">
              <w:rPr>
                <w:b/>
                <w:iCs/>
                <w:noProof/>
                <w:sz w:val="22"/>
                <w:szCs w:val="22"/>
              </w:rPr>
              <w:t>GUSTOĆA NASELJENOSTI</w:t>
            </w:r>
          </w:p>
          <w:p w14:paraId="1DC6940B" w14:textId="77777777" w:rsidR="008271CB" w:rsidRPr="00DE2D56" w:rsidRDefault="008271CB" w:rsidP="009074C8">
            <w:pPr>
              <w:pStyle w:val="Tijeloteksta"/>
              <w:spacing w:after="0"/>
              <w:jc w:val="center"/>
              <w:rPr>
                <w:b/>
                <w:iCs/>
                <w:noProof/>
                <w:sz w:val="22"/>
                <w:szCs w:val="22"/>
              </w:rPr>
            </w:pPr>
            <w:r>
              <w:rPr>
                <w:b/>
                <w:iCs/>
                <w:noProof/>
                <w:sz w:val="22"/>
                <w:szCs w:val="22"/>
              </w:rPr>
              <w:t>(</w:t>
            </w:r>
            <w:r w:rsidRPr="00DE2D56">
              <w:rPr>
                <w:b/>
                <w:iCs/>
                <w:noProof/>
                <w:sz w:val="22"/>
                <w:szCs w:val="22"/>
              </w:rPr>
              <w:t>stan./km</w:t>
            </w:r>
            <w:r w:rsidRPr="00DE2D56">
              <w:rPr>
                <w:b/>
                <w:iCs/>
                <w:noProof/>
                <w:sz w:val="22"/>
                <w:szCs w:val="22"/>
                <w:vertAlign w:val="superscript"/>
              </w:rPr>
              <w:t>2</w:t>
            </w:r>
            <w:r w:rsidRPr="00DA21A0">
              <w:rPr>
                <w:b/>
                <w:iCs/>
                <w:noProof/>
                <w:sz w:val="22"/>
                <w:szCs w:val="22"/>
              </w:rPr>
              <w:t>)</w:t>
            </w:r>
          </w:p>
        </w:tc>
      </w:tr>
      <w:tr w:rsidR="008271CB" w:rsidRPr="00DE2D56" w14:paraId="7E049E90" w14:textId="77777777" w:rsidTr="009074C8">
        <w:trPr>
          <w:trHeight w:val="300"/>
          <w:jc w:val="center"/>
        </w:trPr>
        <w:tc>
          <w:tcPr>
            <w:tcW w:w="433" w:type="pct"/>
          </w:tcPr>
          <w:p w14:paraId="7918585C" w14:textId="77777777" w:rsidR="008271CB" w:rsidRPr="00DE2D56" w:rsidRDefault="008271CB" w:rsidP="009074C8">
            <w:pPr>
              <w:jc w:val="center"/>
              <w:rPr>
                <w:b/>
                <w:bCs/>
                <w:sz w:val="22"/>
                <w:szCs w:val="22"/>
              </w:rPr>
            </w:pPr>
            <w:r w:rsidRPr="00DE2D56">
              <w:rPr>
                <w:b/>
                <w:bCs/>
                <w:sz w:val="22"/>
                <w:szCs w:val="22"/>
              </w:rPr>
              <w:t>1.</w:t>
            </w:r>
          </w:p>
        </w:tc>
        <w:tc>
          <w:tcPr>
            <w:tcW w:w="1186" w:type="pct"/>
            <w:noWrap/>
          </w:tcPr>
          <w:p w14:paraId="3602AC45" w14:textId="77777777" w:rsidR="008271CB" w:rsidRPr="00DE2D56" w:rsidRDefault="008271CB" w:rsidP="009074C8">
            <w:pPr>
              <w:jc w:val="center"/>
              <w:rPr>
                <w:sz w:val="22"/>
                <w:szCs w:val="22"/>
              </w:rPr>
            </w:pPr>
            <w:r w:rsidRPr="00DE2D56">
              <w:rPr>
                <w:sz w:val="22"/>
                <w:szCs w:val="22"/>
              </w:rPr>
              <w:t>Begluci</w:t>
            </w:r>
          </w:p>
        </w:tc>
        <w:tc>
          <w:tcPr>
            <w:tcW w:w="1127" w:type="pct"/>
          </w:tcPr>
          <w:p w14:paraId="1F97ADCF" w14:textId="77777777" w:rsidR="008271CB" w:rsidRPr="00DE2D56" w:rsidRDefault="008271CB" w:rsidP="009074C8">
            <w:pPr>
              <w:jc w:val="center"/>
              <w:rPr>
                <w:sz w:val="22"/>
                <w:szCs w:val="22"/>
              </w:rPr>
            </w:pPr>
            <w:r w:rsidRPr="00FB35FC">
              <w:t>61</w:t>
            </w:r>
          </w:p>
        </w:tc>
        <w:tc>
          <w:tcPr>
            <w:tcW w:w="1127" w:type="pct"/>
          </w:tcPr>
          <w:p w14:paraId="18F39067" w14:textId="77777777" w:rsidR="008271CB" w:rsidRPr="00DE2D56" w:rsidRDefault="008271CB" w:rsidP="009074C8">
            <w:pPr>
              <w:jc w:val="center"/>
              <w:rPr>
                <w:sz w:val="22"/>
                <w:szCs w:val="22"/>
              </w:rPr>
            </w:pPr>
            <w:r>
              <w:rPr>
                <w:sz w:val="22"/>
                <w:szCs w:val="22"/>
              </w:rPr>
              <w:t>9,65</w:t>
            </w:r>
          </w:p>
        </w:tc>
        <w:tc>
          <w:tcPr>
            <w:tcW w:w="1126" w:type="pct"/>
          </w:tcPr>
          <w:p w14:paraId="52F78DB8" w14:textId="77777777" w:rsidR="008271CB" w:rsidRPr="00DE2D56" w:rsidRDefault="008271CB" w:rsidP="009074C8">
            <w:pPr>
              <w:jc w:val="center"/>
              <w:rPr>
                <w:sz w:val="22"/>
                <w:szCs w:val="22"/>
              </w:rPr>
            </w:pPr>
            <w:r>
              <w:rPr>
                <w:sz w:val="22"/>
                <w:szCs w:val="22"/>
              </w:rPr>
              <w:t>6,32</w:t>
            </w:r>
          </w:p>
        </w:tc>
      </w:tr>
      <w:tr w:rsidR="008271CB" w:rsidRPr="00DE2D56" w14:paraId="22C0CEE7" w14:textId="77777777" w:rsidTr="009074C8">
        <w:trPr>
          <w:trHeight w:val="300"/>
          <w:jc w:val="center"/>
        </w:trPr>
        <w:tc>
          <w:tcPr>
            <w:tcW w:w="433" w:type="pct"/>
          </w:tcPr>
          <w:p w14:paraId="1243E889" w14:textId="77777777" w:rsidR="008271CB" w:rsidRPr="00DE2D56" w:rsidRDefault="008271CB" w:rsidP="009074C8">
            <w:pPr>
              <w:jc w:val="center"/>
              <w:rPr>
                <w:b/>
                <w:bCs/>
                <w:sz w:val="22"/>
                <w:szCs w:val="22"/>
              </w:rPr>
            </w:pPr>
            <w:r w:rsidRPr="00DE2D56">
              <w:rPr>
                <w:b/>
                <w:bCs/>
                <w:sz w:val="22"/>
                <w:szCs w:val="22"/>
              </w:rPr>
              <w:t>2.</w:t>
            </w:r>
          </w:p>
        </w:tc>
        <w:tc>
          <w:tcPr>
            <w:tcW w:w="1186" w:type="pct"/>
            <w:noWrap/>
          </w:tcPr>
          <w:p w14:paraId="523C8ABD" w14:textId="77777777" w:rsidR="008271CB" w:rsidRPr="00DE2D56" w:rsidRDefault="008271CB" w:rsidP="009074C8">
            <w:pPr>
              <w:jc w:val="center"/>
              <w:rPr>
                <w:sz w:val="22"/>
                <w:szCs w:val="22"/>
              </w:rPr>
            </w:pPr>
            <w:r w:rsidRPr="00DE2D56">
              <w:rPr>
                <w:sz w:val="22"/>
                <w:szCs w:val="22"/>
              </w:rPr>
              <w:t>Brotnja</w:t>
            </w:r>
          </w:p>
        </w:tc>
        <w:tc>
          <w:tcPr>
            <w:tcW w:w="1127" w:type="pct"/>
          </w:tcPr>
          <w:p w14:paraId="77A34C9F" w14:textId="77777777" w:rsidR="008271CB" w:rsidRPr="00DE2D56" w:rsidRDefault="008271CB" w:rsidP="009074C8">
            <w:pPr>
              <w:jc w:val="center"/>
              <w:rPr>
                <w:sz w:val="22"/>
                <w:szCs w:val="22"/>
              </w:rPr>
            </w:pPr>
            <w:r w:rsidRPr="00FB35FC">
              <w:t>24</w:t>
            </w:r>
          </w:p>
        </w:tc>
        <w:tc>
          <w:tcPr>
            <w:tcW w:w="1127" w:type="pct"/>
          </w:tcPr>
          <w:p w14:paraId="4EBF7968" w14:textId="77777777" w:rsidR="008271CB" w:rsidRPr="00DE2D56" w:rsidRDefault="008271CB" w:rsidP="009074C8">
            <w:pPr>
              <w:jc w:val="center"/>
              <w:rPr>
                <w:sz w:val="22"/>
                <w:szCs w:val="22"/>
              </w:rPr>
            </w:pPr>
            <w:r>
              <w:rPr>
                <w:sz w:val="22"/>
                <w:szCs w:val="22"/>
              </w:rPr>
              <w:t>12,07</w:t>
            </w:r>
          </w:p>
        </w:tc>
        <w:tc>
          <w:tcPr>
            <w:tcW w:w="1126" w:type="pct"/>
          </w:tcPr>
          <w:p w14:paraId="22A1582F" w14:textId="77777777" w:rsidR="008271CB" w:rsidRPr="00DE2D56" w:rsidRDefault="008271CB" w:rsidP="009074C8">
            <w:pPr>
              <w:jc w:val="center"/>
              <w:rPr>
                <w:sz w:val="22"/>
                <w:szCs w:val="22"/>
              </w:rPr>
            </w:pPr>
            <w:r>
              <w:rPr>
                <w:sz w:val="22"/>
                <w:szCs w:val="22"/>
              </w:rPr>
              <w:t>1,99</w:t>
            </w:r>
          </w:p>
        </w:tc>
      </w:tr>
      <w:tr w:rsidR="008271CB" w:rsidRPr="00DE2D56" w14:paraId="19905E37" w14:textId="77777777" w:rsidTr="009074C8">
        <w:trPr>
          <w:trHeight w:val="300"/>
          <w:jc w:val="center"/>
        </w:trPr>
        <w:tc>
          <w:tcPr>
            <w:tcW w:w="433" w:type="pct"/>
          </w:tcPr>
          <w:p w14:paraId="59CE46DD" w14:textId="77777777" w:rsidR="008271CB" w:rsidRPr="00DE2D56" w:rsidRDefault="008271CB" w:rsidP="009074C8">
            <w:pPr>
              <w:jc w:val="center"/>
              <w:rPr>
                <w:b/>
                <w:bCs/>
                <w:sz w:val="22"/>
                <w:szCs w:val="22"/>
              </w:rPr>
            </w:pPr>
            <w:r w:rsidRPr="00DE2D56">
              <w:rPr>
                <w:b/>
                <w:bCs/>
                <w:sz w:val="22"/>
                <w:szCs w:val="22"/>
              </w:rPr>
              <w:t>3.</w:t>
            </w:r>
          </w:p>
        </w:tc>
        <w:tc>
          <w:tcPr>
            <w:tcW w:w="1186" w:type="pct"/>
            <w:noWrap/>
          </w:tcPr>
          <w:p w14:paraId="5981690C" w14:textId="77777777" w:rsidR="008271CB" w:rsidRPr="00DE2D56" w:rsidRDefault="008271CB" w:rsidP="009074C8">
            <w:pPr>
              <w:jc w:val="center"/>
              <w:rPr>
                <w:sz w:val="22"/>
                <w:szCs w:val="22"/>
              </w:rPr>
            </w:pPr>
            <w:r w:rsidRPr="00DE2D56">
              <w:rPr>
                <w:sz w:val="22"/>
                <w:szCs w:val="22"/>
              </w:rPr>
              <w:t>Bruvno</w:t>
            </w:r>
          </w:p>
        </w:tc>
        <w:tc>
          <w:tcPr>
            <w:tcW w:w="1127" w:type="pct"/>
          </w:tcPr>
          <w:p w14:paraId="54A7C641" w14:textId="77777777" w:rsidR="008271CB" w:rsidRPr="00DE2D56" w:rsidRDefault="008271CB" w:rsidP="009074C8">
            <w:pPr>
              <w:jc w:val="center"/>
              <w:rPr>
                <w:sz w:val="22"/>
                <w:szCs w:val="22"/>
              </w:rPr>
            </w:pPr>
            <w:r>
              <w:rPr>
                <w:sz w:val="22"/>
                <w:szCs w:val="22"/>
              </w:rPr>
              <w:t>46</w:t>
            </w:r>
          </w:p>
        </w:tc>
        <w:tc>
          <w:tcPr>
            <w:tcW w:w="1127" w:type="pct"/>
          </w:tcPr>
          <w:p w14:paraId="436D7DBC" w14:textId="77777777" w:rsidR="008271CB" w:rsidRPr="00DE2D56" w:rsidRDefault="008271CB" w:rsidP="009074C8">
            <w:pPr>
              <w:jc w:val="center"/>
              <w:rPr>
                <w:sz w:val="22"/>
                <w:szCs w:val="22"/>
              </w:rPr>
            </w:pPr>
            <w:r>
              <w:rPr>
                <w:sz w:val="22"/>
                <w:szCs w:val="22"/>
              </w:rPr>
              <w:t>88,06</w:t>
            </w:r>
          </w:p>
        </w:tc>
        <w:tc>
          <w:tcPr>
            <w:tcW w:w="1126" w:type="pct"/>
          </w:tcPr>
          <w:p w14:paraId="5A7D7222" w14:textId="77777777" w:rsidR="008271CB" w:rsidRPr="00DE2D56" w:rsidRDefault="008271CB" w:rsidP="009074C8">
            <w:pPr>
              <w:jc w:val="center"/>
              <w:rPr>
                <w:sz w:val="22"/>
                <w:szCs w:val="22"/>
              </w:rPr>
            </w:pPr>
            <w:r>
              <w:rPr>
                <w:sz w:val="22"/>
                <w:szCs w:val="22"/>
              </w:rPr>
              <w:t>0,52</w:t>
            </w:r>
          </w:p>
        </w:tc>
      </w:tr>
      <w:tr w:rsidR="008271CB" w:rsidRPr="00DE2D56" w14:paraId="62791D46" w14:textId="77777777" w:rsidTr="009074C8">
        <w:trPr>
          <w:trHeight w:val="300"/>
          <w:jc w:val="center"/>
        </w:trPr>
        <w:tc>
          <w:tcPr>
            <w:tcW w:w="433" w:type="pct"/>
          </w:tcPr>
          <w:p w14:paraId="527B31FB" w14:textId="77777777" w:rsidR="008271CB" w:rsidRPr="00DE2D56" w:rsidRDefault="008271CB" w:rsidP="009074C8">
            <w:pPr>
              <w:jc w:val="center"/>
              <w:rPr>
                <w:b/>
                <w:bCs/>
                <w:sz w:val="22"/>
                <w:szCs w:val="22"/>
              </w:rPr>
            </w:pPr>
            <w:r w:rsidRPr="00DE2D56">
              <w:rPr>
                <w:b/>
                <w:bCs/>
                <w:sz w:val="22"/>
                <w:szCs w:val="22"/>
              </w:rPr>
              <w:t>4.</w:t>
            </w:r>
          </w:p>
        </w:tc>
        <w:tc>
          <w:tcPr>
            <w:tcW w:w="1186" w:type="pct"/>
            <w:noWrap/>
          </w:tcPr>
          <w:p w14:paraId="5B394765" w14:textId="77777777" w:rsidR="008271CB" w:rsidRPr="00DE2D56" w:rsidRDefault="008271CB" w:rsidP="009074C8">
            <w:pPr>
              <w:jc w:val="center"/>
              <w:rPr>
                <w:sz w:val="22"/>
                <w:szCs w:val="22"/>
              </w:rPr>
            </w:pPr>
            <w:r w:rsidRPr="00DE2D56">
              <w:rPr>
                <w:sz w:val="22"/>
                <w:szCs w:val="22"/>
              </w:rPr>
              <w:t>Cerovac</w:t>
            </w:r>
          </w:p>
        </w:tc>
        <w:tc>
          <w:tcPr>
            <w:tcW w:w="1127" w:type="pct"/>
          </w:tcPr>
          <w:p w14:paraId="3F74C608" w14:textId="77777777" w:rsidR="008271CB" w:rsidRPr="00DE2D56" w:rsidRDefault="008271CB" w:rsidP="009074C8">
            <w:pPr>
              <w:jc w:val="center"/>
              <w:rPr>
                <w:sz w:val="22"/>
                <w:szCs w:val="22"/>
              </w:rPr>
            </w:pPr>
            <w:r>
              <w:rPr>
                <w:sz w:val="22"/>
                <w:szCs w:val="22"/>
              </w:rPr>
              <w:t>2</w:t>
            </w:r>
          </w:p>
        </w:tc>
        <w:tc>
          <w:tcPr>
            <w:tcW w:w="1127" w:type="pct"/>
          </w:tcPr>
          <w:p w14:paraId="7DDE00A9" w14:textId="77777777" w:rsidR="008271CB" w:rsidRPr="00DE2D56" w:rsidRDefault="008271CB" w:rsidP="009074C8">
            <w:pPr>
              <w:jc w:val="center"/>
              <w:rPr>
                <w:sz w:val="22"/>
                <w:szCs w:val="22"/>
              </w:rPr>
            </w:pPr>
            <w:r>
              <w:rPr>
                <w:sz w:val="22"/>
                <w:szCs w:val="22"/>
              </w:rPr>
              <w:t>20,81</w:t>
            </w:r>
          </w:p>
        </w:tc>
        <w:tc>
          <w:tcPr>
            <w:tcW w:w="1126" w:type="pct"/>
          </w:tcPr>
          <w:p w14:paraId="48CC58D7" w14:textId="77777777" w:rsidR="008271CB" w:rsidRPr="00DE2D56" w:rsidRDefault="008271CB" w:rsidP="009074C8">
            <w:pPr>
              <w:jc w:val="center"/>
              <w:rPr>
                <w:sz w:val="22"/>
                <w:szCs w:val="22"/>
              </w:rPr>
            </w:pPr>
            <w:r>
              <w:rPr>
                <w:sz w:val="22"/>
                <w:szCs w:val="22"/>
              </w:rPr>
              <w:t>0,10</w:t>
            </w:r>
          </w:p>
        </w:tc>
      </w:tr>
      <w:tr w:rsidR="008271CB" w:rsidRPr="00DE2D56" w14:paraId="2F5D48BB" w14:textId="77777777" w:rsidTr="009074C8">
        <w:trPr>
          <w:trHeight w:val="300"/>
          <w:jc w:val="center"/>
        </w:trPr>
        <w:tc>
          <w:tcPr>
            <w:tcW w:w="433" w:type="pct"/>
          </w:tcPr>
          <w:p w14:paraId="5B64F938" w14:textId="77777777" w:rsidR="008271CB" w:rsidRPr="00DE2D56" w:rsidRDefault="008271CB" w:rsidP="009074C8">
            <w:pPr>
              <w:jc w:val="center"/>
              <w:rPr>
                <w:b/>
                <w:bCs/>
                <w:sz w:val="22"/>
                <w:szCs w:val="22"/>
              </w:rPr>
            </w:pPr>
            <w:r w:rsidRPr="00DE2D56">
              <w:rPr>
                <w:b/>
                <w:bCs/>
                <w:sz w:val="22"/>
                <w:szCs w:val="22"/>
              </w:rPr>
              <w:t>5.</w:t>
            </w:r>
          </w:p>
        </w:tc>
        <w:tc>
          <w:tcPr>
            <w:tcW w:w="1186" w:type="pct"/>
            <w:noWrap/>
          </w:tcPr>
          <w:p w14:paraId="4BB9BDAC" w14:textId="77777777" w:rsidR="008271CB" w:rsidRPr="00DE2D56" w:rsidRDefault="008271CB" w:rsidP="009074C8">
            <w:pPr>
              <w:jc w:val="center"/>
              <w:rPr>
                <w:sz w:val="22"/>
                <w:szCs w:val="22"/>
              </w:rPr>
            </w:pPr>
            <w:r w:rsidRPr="00DE2D56">
              <w:rPr>
                <w:sz w:val="22"/>
                <w:szCs w:val="22"/>
              </w:rPr>
              <w:t>Dabašnica</w:t>
            </w:r>
          </w:p>
        </w:tc>
        <w:tc>
          <w:tcPr>
            <w:tcW w:w="1127" w:type="pct"/>
          </w:tcPr>
          <w:p w14:paraId="2FAE51A4" w14:textId="77777777" w:rsidR="008271CB" w:rsidRPr="00DE2D56" w:rsidRDefault="008271CB" w:rsidP="009074C8">
            <w:pPr>
              <w:jc w:val="center"/>
              <w:rPr>
                <w:sz w:val="22"/>
                <w:szCs w:val="22"/>
              </w:rPr>
            </w:pPr>
            <w:r>
              <w:rPr>
                <w:sz w:val="22"/>
                <w:szCs w:val="22"/>
              </w:rPr>
              <w:t>1</w:t>
            </w:r>
          </w:p>
        </w:tc>
        <w:tc>
          <w:tcPr>
            <w:tcW w:w="1127" w:type="pct"/>
          </w:tcPr>
          <w:p w14:paraId="4D7ED878" w14:textId="77777777" w:rsidR="008271CB" w:rsidRPr="00DE2D56" w:rsidRDefault="008271CB" w:rsidP="009074C8">
            <w:pPr>
              <w:jc w:val="center"/>
              <w:rPr>
                <w:sz w:val="22"/>
                <w:szCs w:val="22"/>
              </w:rPr>
            </w:pPr>
            <w:r>
              <w:rPr>
                <w:sz w:val="22"/>
                <w:szCs w:val="22"/>
              </w:rPr>
              <w:t>32,88</w:t>
            </w:r>
          </w:p>
        </w:tc>
        <w:tc>
          <w:tcPr>
            <w:tcW w:w="1126" w:type="pct"/>
          </w:tcPr>
          <w:p w14:paraId="16434FE9" w14:textId="77777777" w:rsidR="008271CB" w:rsidRPr="00DE2D56" w:rsidRDefault="008271CB" w:rsidP="009074C8">
            <w:pPr>
              <w:jc w:val="center"/>
              <w:rPr>
                <w:sz w:val="22"/>
                <w:szCs w:val="22"/>
              </w:rPr>
            </w:pPr>
            <w:r>
              <w:rPr>
                <w:sz w:val="22"/>
                <w:szCs w:val="22"/>
              </w:rPr>
              <w:t>0,03</w:t>
            </w:r>
          </w:p>
        </w:tc>
      </w:tr>
      <w:tr w:rsidR="008271CB" w:rsidRPr="00DE2D56" w14:paraId="1DE012FA" w14:textId="77777777" w:rsidTr="009074C8">
        <w:trPr>
          <w:trHeight w:val="300"/>
          <w:jc w:val="center"/>
        </w:trPr>
        <w:tc>
          <w:tcPr>
            <w:tcW w:w="433" w:type="pct"/>
          </w:tcPr>
          <w:p w14:paraId="28BBF26B" w14:textId="77777777" w:rsidR="008271CB" w:rsidRPr="00DE2D56" w:rsidRDefault="008271CB" w:rsidP="009074C8">
            <w:pPr>
              <w:jc w:val="center"/>
              <w:rPr>
                <w:b/>
                <w:bCs/>
                <w:sz w:val="22"/>
                <w:szCs w:val="22"/>
              </w:rPr>
            </w:pPr>
            <w:r w:rsidRPr="00DE2D56">
              <w:rPr>
                <w:b/>
                <w:bCs/>
                <w:sz w:val="22"/>
                <w:szCs w:val="22"/>
              </w:rPr>
              <w:t>6.</w:t>
            </w:r>
          </w:p>
        </w:tc>
        <w:tc>
          <w:tcPr>
            <w:tcW w:w="1186" w:type="pct"/>
            <w:noWrap/>
          </w:tcPr>
          <w:p w14:paraId="4D4FCD75" w14:textId="77777777" w:rsidR="008271CB" w:rsidRPr="00DE2D56" w:rsidRDefault="008271CB" w:rsidP="009074C8">
            <w:pPr>
              <w:jc w:val="center"/>
              <w:rPr>
                <w:sz w:val="22"/>
                <w:szCs w:val="22"/>
              </w:rPr>
            </w:pPr>
            <w:r w:rsidRPr="00DE2D56">
              <w:rPr>
                <w:sz w:val="22"/>
                <w:szCs w:val="22"/>
              </w:rPr>
              <w:t>Deringaj</w:t>
            </w:r>
          </w:p>
        </w:tc>
        <w:tc>
          <w:tcPr>
            <w:tcW w:w="1127" w:type="pct"/>
          </w:tcPr>
          <w:p w14:paraId="0989F280" w14:textId="77777777" w:rsidR="008271CB" w:rsidRPr="00DE2D56" w:rsidRDefault="008271CB" w:rsidP="009074C8">
            <w:pPr>
              <w:jc w:val="center"/>
              <w:rPr>
                <w:sz w:val="22"/>
                <w:szCs w:val="22"/>
              </w:rPr>
            </w:pPr>
            <w:r>
              <w:rPr>
                <w:sz w:val="22"/>
                <w:szCs w:val="22"/>
              </w:rPr>
              <w:t>68</w:t>
            </w:r>
          </w:p>
        </w:tc>
        <w:tc>
          <w:tcPr>
            <w:tcW w:w="1127" w:type="pct"/>
          </w:tcPr>
          <w:p w14:paraId="0C28C8AF" w14:textId="77777777" w:rsidR="008271CB" w:rsidRPr="00DE2D56" w:rsidRDefault="008271CB" w:rsidP="009074C8">
            <w:pPr>
              <w:jc w:val="center"/>
              <w:rPr>
                <w:sz w:val="22"/>
                <w:szCs w:val="22"/>
              </w:rPr>
            </w:pPr>
            <w:r>
              <w:rPr>
                <w:sz w:val="22"/>
                <w:szCs w:val="22"/>
              </w:rPr>
              <w:t>15,54</w:t>
            </w:r>
          </w:p>
        </w:tc>
        <w:tc>
          <w:tcPr>
            <w:tcW w:w="1126" w:type="pct"/>
          </w:tcPr>
          <w:p w14:paraId="13A78D2F" w14:textId="77777777" w:rsidR="008271CB" w:rsidRPr="00DE2D56" w:rsidRDefault="008271CB" w:rsidP="009074C8">
            <w:pPr>
              <w:jc w:val="center"/>
              <w:rPr>
                <w:sz w:val="22"/>
                <w:szCs w:val="22"/>
              </w:rPr>
            </w:pPr>
            <w:r>
              <w:rPr>
                <w:sz w:val="22"/>
                <w:szCs w:val="22"/>
              </w:rPr>
              <w:t>4,38</w:t>
            </w:r>
          </w:p>
        </w:tc>
      </w:tr>
      <w:tr w:rsidR="008271CB" w:rsidRPr="00DE2D56" w14:paraId="7FC07D8B" w14:textId="77777777" w:rsidTr="009074C8">
        <w:trPr>
          <w:trHeight w:val="300"/>
          <w:jc w:val="center"/>
        </w:trPr>
        <w:tc>
          <w:tcPr>
            <w:tcW w:w="433" w:type="pct"/>
          </w:tcPr>
          <w:p w14:paraId="3844BE90" w14:textId="77777777" w:rsidR="008271CB" w:rsidRPr="00DE2D56" w:rsidRDefault="008271CB" w:rsidP="009074C8">
            <w:pPr>
              <w:jc w:val="center"/>
              <w:rPr>
                <w:b/>
                <w:bCs/>
                <w:sz w:val="22"/>
                <w:szCs w:val="22"/>
              </w:rPr>
            </w:pPr>
            <w:r>
              <w:rPr>
                <w:b/>
                <w:bCs/>
                <w:sz w:val="22"/>
                <w:szCs w:val="22"/>
              </w:rPr>
              <w:t>7.</w:t>
            </w:r>
          </w:p>
        </w:tc>
        <w:tc>
          <w:tcPr>
            <w:tcW w:w="1186" w:type="pct"/>
            <w:noWrap/>
          </w:tcPr>
          <w:p w14:paraId="404F6790" w14:textId="77777777" w:rsidR="008271CB" w:rsidRPr="00DE2D56" w:rsidRDefault="008271CB" w:rsidP="009074C8">
            <w:pPr>
              <w:jc w:val="center"/>
              <w:rPr>
                <w:sz w:val="22"/>
                <w:szCs w:val="22"/>
              </w:rPr>
            </w:pPr>
            <w:r w:rsidRPr="00DE2D56">
              <w:rPr>
                <w:sz w:val="22"/>
                <w:szCs w:val="22"/>
              </w:rPr>
              <w:t>Drenovac Osredački</w:t>
            </w:r>
          </w:p>
        </w:tc>
        <w:tc>
          <w:tcPr>
            <w:tcW w:w="1127" w:type="pct"/>
          </w:tcPr>
          <w:p w14:paraId="4144E391" w14:textId="77777777" w:rsidR="008271CB" w:rsidRPr="00DE2D56" w:rsidRDefault="008271CB" w:rsidP="009074C8">
            <w:pPr>
              <w:jc w:val="center"/>
              <w:rPr>
                <w:sz w:val="22"/>
                <w:szCs w:val="22"/>
              </w:rPr>
            </w:pPr>
            <w:r>
              <w:rPr>
                <w:sz w:val="22"/>
                <w:szCs w:val="22"/>
              </w:rPr>
              <w:t>8</w:t>
            </w:r>
          </w:p>
        </w:tc>
        <w:tc>
          <w:tcPr>
            <w:tcW w:w="1127" w:type="pct"/>
          </w:tcPr>
          <w:p w14:paraId="0ADB0CDE" w14:textId="77777777" w:rsidR="008271CB" w:rsidRPr="00DE2D56" w:rsidRDefault="008271CB" w:rsidP="009074C8">
            <w:pPr>
              <w:jc w:val="center"/>
              <w:rPr>
                <w:sz w:val="22"/>
                <w:szCs w:val="22"/>
              </w:rPr>
            </w:pPr>
            <w:r>
              <w:rPr>
                <w:sz w:val="22"/>
                <w:szCs w:val="22"/>
              </w:rPr>
              <w:t>15,56</w:t>
            </w:r>
          </w:p>
        </w:tc>
        <w:tc>
          <w:tcPr>
            <w:tcW w:w="1126" w:type="pct"/>
          </w:tcPr>
          <w:p w14:paraId="1089564D" w14:textId="77777777" w:rsidR="008271CB" w:rsidRPr="00DE2D56" w:rsidRDefault="008271CB" w:rsidP="009074C8">
            <w:pPr>
              <w:jc w:val="center"/>
              <w:rPr>
                <w:sz w:val="22"/>
                <w:szCs w:val="22"/>
              </w:rPr>
            </w:pPr>
            <w:r>
              <w:rPr>
                <w:sz w:val="22"/>
                <w:szCs w:val="22"/>
              </w:rPr>
              <w:t>0,51</w:t>
            </w:r>
          </w:p>
        </w:tc>
      </w:tr>
      <w:tr w:rsidR="008271CB" w:rsidRPr="00DE2D56" w14:paraId="5432398A" w14:textId="77777777" w:rsidTr="009074C8">
        <w:trPr>
          <w:trHeight w:val="300"/>
          <w:jc w:val="center"/>
        </w:trPr>
        <w:tc>
          <w:tcPr>
            <w:tcW w:w="433" w:type="pct"/>
          </w:tcPr>
          <w:p w14:paraId="169D38D5" w14:textId="77777777" w:rsidR="008271CB" w:rsidRPr="00DE2D56" w:rsidRDefault="008271CB" w:rsidP="009074C8">
            <w:pPr>
              <w:jc w:val="center"/>
              <w:rPr>
                <w:b/>
                <w:bCs/>
                <w:sz w:val="22"/>
                <w:szCs w:val="22"/>
              </w:rPr>
            </w:pPr>
            <w:r>
              <w:rPr>
                <w:b/>
                <w:bCs/>
                <w:sz w:val="22"/>
                <w:szCs w:val="22"/>
              </w:rPr>
              <w:t>8.</w:t>
            </w:r>
          </w:p>
        </w:tc>
        <w:tc>
          <w:tcPr>
            <w:tcW w:w="1186" w:type="pct"/>
            <w:noWrap/>
          </w:tcPr>
          <w:p w14:paraId="2899F642" w14:textId="77777777" w:rsidR="008271CB" w:rsidRPr="00DE2D56" w:rsidRDefault="008271CB" w:rsidP="009074C8">
            <w:pPr>
              <w:jc w:val="center"/>
              <w:rPr>
                <w:sz w:val="22"/>
                <w:szCs w:val="22"/>
              </w:rPr>
            </w:pPr>
            <w:r w:rsidRPr="00DE2D56">
              <w:rPr>
                <w:sz w:val="22"/>
                <w:szCs w:val="22"/>
              </w:rPr>
              <w:t>Duboki Dol</w:t>
            </w:r>
          </w:p>
        </w:tc>
        <w:tc>
          <w:tcPr>
            <w:tcW w:w="1127" w:type="pct"/>
          </w:tcPr>
          <w:p w14:paraId="35890244" w14:textId="77777777" w:rsidR="008271CB" w:rsidRPr="00DE2D56" w:rsidRDefault="008271CB" w:rsidP="009074C8">
            <w:pPr>
              <w:jc w:val="center"/>
              <w:rPr>
                <w:sz w:val="22"/>
                <w:szCs w:val="22"/>
              </w:rPr>
            </w:pPr>
            <w:r>
              <w:rPr>
                <w:sz w:val="22"/>
                <w:szCs w:val="22"/>
              </w:rPr>
              <w:t>-</w:t>
            </w:r>
          </w:p>
        </w:tc>
        <w:tc>
          <w:tcPr>
            <w:tcW w:w="1127" w:type="pct"/>
          </w:tcPr>
          <w:p w14:paraId="6428BEB2" w14:textId="77777777" w:rsidR="008271CB" w:rsidRPr="00DE2D56" w:rsidRDefault="008271CB" w:rsidP="009074C8">
            <w:pPr>
              <w:jc w:val="center"/>
              <w:rPr>
                <w:sz w:val="22"/>
                <w:szCs w:val="22"/>
              </w:rPr>
            </w:pPr>
            <w:r>
              <w:rPr>
                <w:sz w:val="22"/>
                <w:szCs w:val="22"/>
              </w:rPr>
              <w:t>25,23</w:t>
            </w:r>
          </w:p>
        </w:tc>
        <w:tc>
          <w:tcPr>
            <w:tcW w:w="1126" w:type="pct"/>
          </w:tcPr>
          <w:p w14:paraId="0A28A442" w14:textId="77777777" w:rsidR="008271CB" w:rsidRPr="00DE2D56" w:rsidRDefault="008271CB" w:rsidP="009074C8">
            <w:pPr>
              <w:jc w:val="center"/>
              <w:rPr>
                <w:sz w:val="22"/>
                <w:szCs w:val="22"/>
              </w:rPr>
            </w:pPr>
            <w:r>
              <w:rPr>
                <w:sz w:val="22"/>
                <w:szCs w:val="22"/>
              </w:rPr>
              <w:t>-</w:t>
            </w:r>
          </w:p>
        </w:tc>
      </w:tr>
      <w:tr w:rsidR="008271CB" w:rsidRPr="00DE2D56" w14:paraId="0E88A3C4" w14:textId="77777777" w:rsidTr="009074C8">
        <w:trPr>
          <w:trHeight w:val="300"/>
          <w:jc w:val="center"/>
        </w:trPr>
        <w:tc>
          <w:tcPr>
            <w:tcW w:w="433" w:type="pct"/>
          </w:tcPr>
          <w:p w14:paraId="25D63A80" w14:textId="77777777" w:rsidR="008271CB" w:rsidRPr="00DE2D56" w:rsidRDefault="008271CB" w:rsidP="009074C8">
            <w:pPr>
              <w:jc w:val="center"/>
              <w:rPr>
                <w:b/>
                <w:bCs/>
                <w:sz w:val="22"/>
                <w:szCs w:val="22"/>
              </w:rPr>
            </w:pPr>
            <w:r>
              <w:rPr>
                <w:b/>
                <w:bCs/>
                <w:sz w:val="22"/>
                <w:szCs w:val="22"/>
              </w:rPr>
              <w:t>9.</w:t>
            </w:r>
          </w:p>
        </w:tc>
        <w:tc>
          <w:tcPr>
            <w:tcW w:w="1186" w:type="pct"/>
            <w:noWrap/>
          </w:tcPr>
          <w:p w14:paraId="268F1266" w14:textId="77777777" w:rsidR="008271CB" w:rsidRPr="00DE2D56" w:rsidRDefault="008271CB" w:rsidP="009074C8">
            <w:pPr>
              <w:jc w:val="center"/>
              <w:rPr>
                <w:sz w:val="22"/>
                <w:szCs w:val="22"/>
              </w:rPr>
            </w:pPr>
            <w:r w:rsidRPr="00DE2D56">
              <w:rPr>
                <w:sz w:val="22"/>
                <w:szCs w:val="22"/>
              </w:rPr>
              <w:t>Dugopolje</w:t>
            </w:r>
          </w:p>
        </w:tc>
        <w:tc>
          <w:tcPr>
            <w:tcW w:w="1127" w:type="pct"/>
          </w:tcPr>
          <w:p w14:paraId="59C19AFC" w14:textId="77777777" w:rsidR="008271CB" w:rsidRPr="00DE2D56" w:rsidRDefault="008271CB" w:rsidP="009074C8">
            <w:pPr>
              <w:jc w:val="center"/>
              <w:rPr>
                <w:sz w:val="22"/>
                <w:szCs w:val="22"/>
              </w:rPr>
            </w:pPr>
            <w:r>
              <w:rPr>
                <w:sz w:val="22"/>
                <w:szCs w:val="22"/>
              </w:rPr>
              <w:t>21</w:t>
            </w:r>
          </w:p>
        </w:tc>
        <w:tc>
          <w:tcPr>
            <w:tcW w:w="1127" w:type="pct"/>
          </w:tcPr>
          <w:p w14:paraId="73639DC5" w14:textId="77777777" w:rsidR="008271CB" w:rsidRPr="00DE2D56" w:rsidRDefault="008271CB" w:rsidP="009074C8">
            <w:pPr>
              <w:jc w:val="center"/>
              <w:rPr>
                <w:sz w:val="22"/>
                <w:szCs w:val="22"/>
              </w:rPr>
            </w:pPr>
            <w:r>
              <w:rPr>
                <w:sz w:val="22"/>
                <w:szCs w:val="22"/>
              </w:rPr>
              <w:t>6,67</w:t>
            </w:r>
          </w:p>
        </w:tc>
        <w:tc>
          <w:tcPr>
            <w:tcW w:w="1126" w:type="pct"/>
          </w:tcPr>
          <w:p w14:paraId="4FA881CE" w14:textId="77777777" w:rsidR="008271CB" w:rsidRPr="00DE2D56" w:rsidRDefault="008271CB" w:rsidP="009074C8">
            <w:pPr>
              <w:jc w:val="center"/>
              <w:rPr>
                <w:sz w:val="22"/>
                <w:szCs w:val="22"/>
              </w:rPr>
            </w:pPr>
            <w:r>
              <w:rPr>
                <w:sz w:val="22"/>
                <w:szCs w:val="22"/>
              </w:rPr>
              <w:t>3,15</w:t>
            </w:r>
          </w:p>
        </w:tc>
      </w:tr>
      <w:tr w:rsidR="008271CB" w:rsidRPr="00DE2D56" w14:paraId="12E4532E" w14:textId="77777777" w:rsidTr="009074C8">
        <w:trPr>
          <w:trHeight w:val="300"/>
          <w:jc w:val="center"/>
        </w:trPr>
        <w:tc>
          <w:tcPr>
            <w:tcW w:w="433" w:type="pct"/>
          </w:tcPr>
          <w:p w14:paraId="2AFF4735" w14:textId="77777777" w:rsidR="008271CB" w:rsidRPr="00DE2D56" w:rsidRDefault="008271CB" w:rsidP="009074C8">
            <w:pPr>
              <w:jc w:val="center"/>
              <w:rPr>
                <w:b/>
                <w:bCs/>
                <w:sz w:val="22"/>
                <w:szCs w:val="22"/>
              </w:rPr>
            </w:pPr>
            <w:r>
              <w:rPr>
                <w:b/>
                <w:bCs/>
                <w:sz w:val="22"/>
                <w:szCs w:val="22"/>
              </w:rPr>
              <w:t>10.</w:t>
            </w:r>
          </w:p>
        </w:tc>
        <w:tc>
          <w:tcPr>
            <w:tcW w:w="1186" w:type="pct"/>
            <w:noWrap/>
          </w:tcPr>
          <w:p w14:paraId="1E5B8E27" w14:textId="77777777" w:rsidR="008271CB" w:rsidRPr="00DE2D56" w:rsidRDefault="008271CB" w:rsidP="009074C8">
            <w:pPr>
              <w:jc w:val="center"/>
              <w:rPr>
                <w:sz w:val="22"/>
                <w:szCs w:val="22"/>
              </w:rPr>
            </w:pPr>
            <w:r w:rsidRPr="00DE2D56">
              <w:rPr>
                <w:sz w:val="22"/>
                <w:szCs w:val="22"/>
              </w:rPr>
              <w:t>Glogovo</w:t>
            </w:r>
          </w:p>
        </w:tc>
        <w:tc>
          <w:tcPr>
            <w:tcW w:w="1127" w:type="pct"/>
          </w:tcPr>
          <w:p w14:paraId="3969361A" w14:textId="77777777" w:rsidR="008271CB" w:rsidRPr="00DE2D56" w:rsidRDefault="008271CB" w:rsidP="009074C8">
            <w:pPr>
              <w:jc w:val="center"/>
              <w:rPr>
                <w:sz w:val="22"/>
                <w:szCs w:val="22"/>
              </w:rPr>
            </w:pPr>
            <w:r>
              <w:rPr>
                <w:sz w:val="22"/>
                <w:szCs w:val="22"/>
              </w:rPr>
              <w:t>3</w:t>
            </w:r>
          </w:p>
        </w:tc>
        <w:tc>
          <w:tcPr>
            <w:tcW w:w="1127" w:type="pct"/>
          </w:tcPr>
          <w:p w14:paraId="144D454F" w14:textId="77777777" w:rsidR="008271CB" w:rsidRPr="00DE2D56" w:rsidRDefault="008271CB" w:rsidP="009074C8">
            <w:pPr>
              <w:jc w:val="center"/>
              <w:rPr>
                <w:sz w:val="22"/>
                <w:szCs w:val="22"/>
              </w:rPr>
            </w:pPr>
            <w:r>
              <w:rPr>
                <w:sz w:val="22"/>
                <w:szCs w:val="22"/>
              </w:rPr>
              <w:t>23,48</w:t>
            </w:r>
          </w:p>
        </w:tc>
        <w:tc>
          <w:tcPr>
            <w:tcW w:w="1126" w:type="pct"/>
          </w:tcPr>
          <w:p w14:paraId="7368B493" w14:textId="77777777" w:rsidR="008271CB" w:rsidRPr="00DE2D56" w:rsidRDefault="008271CB" w:rsidP="009074C8">
            <w:pPr>
              <w:jc w:val="center"/>
              <w:rPr>
                <w:sz w:val="22"/>
                <w:szCs w:val="22"/>
              </w:rPr>
            </w:pPr>
            <w:r>
              <w:rPr>
                <w:sz w:val="22"/>
                <w:szCs w:val="22"/>
              </w:rPr>
              <w:t>0,13</w:t>
            </w:r>
          </w:p>
        </w:tc>
      </w:tr>
      <w:tr w:rsidR="008271CB" w:rsidRPr="00DE2D56" w14:paraId="13100AF0" w14:textId="77777777" w:rsidTr="009074C8">
        <w:trPr>
          <w:trHeight w:val="300"/>
          <w:jc w:val="center"/>
        </w:trPr>
        <w:tc>
          <w:tcPr>
            <w:tcW w:w="433" w:type="pct"/>
          </w:tcPr>
          <w:p w14:paraId="5C57D537" w14:textId="77777777" w:rsidR="008271CB" w:rsidRPr="00DE2D56" w:rsidRDefault="008271CB" w:rsidP="009074C8">
            <w:pPr>
              <w:jc w:val="center"/>
              <w:rPr>
                <w:b/>
                <w:bCs/>
                <w:sz w:val="22"/>
                <w:szCs w:val="22"/>
              </w:rPr>
            </w:pPr>
            <w:r>
              <w:rPr>
                <w:b/>
                <w:bCs/>
                <w:sz w:val="22"/>
                <w:szCs w:val="22"/>
              </w:rPr>
              <w:t>11.</w:t>
            </w:r>
          </w:p>
        </w:tc>
        <w:tc>
          <w:tcPr>
            <w:tcW w:w="1186" w:type="pct"/>
            <w:noWrap/>
          </w:tcPr>
          <w:p w14:paraId="309B8017" w14:textId="77777777" w:rsidR="008271CB" w:rsidRPr="00DE2D56" w:rsidRDefault="008271CB" w:rsidP="009074C8">
            <w:pPr>
              <w:jc w:val="center"/>
              <w:rPr>
                <w:sz w:val="22"/>
                <w:szCs w:val="22"/>
              </w:rPr>
            </w:pPr>
            <w:r w:rsidRPr="00DE2D56">
              <w:rPr>
                <w:sz w:val="22"/>
                <w:szCs w:val="22"/>
              </w:rPr>
              <w:t>Grab</w:t>
            </w:r>
          </w:p>
        </w:tc>
        <w:tc>
          <w:tcPr>
            <w:tcW w:w="1127" w:type="pct"/>
          </w:tcPr>
          <w:p w14:paraId="588DB56A" w14:textId="77777777" w:rsidR="008271CB" w:rsidRPr="00DE2D56" w:rsidRDefault="008271CB" w:rsidP="009074C8">
            <w:pPr>
              <w:jc w:val="center"/>
              <w:rPr>
                <w:sz w:val="22"/>
                <w:szCs w:val="22"/>
              </w:rPr>
            </w:pPr>
            <w:r>
              <w:rPr>
                <w:sz w:val="22"/>
                <w:szCs w:val="22"/>
              </w:rPr>
              <w:t>35</w:t>
            </w:r>
          </w:p>
        </w:tc>
        <w:tc>
          <w:tcPr>
            <w:tcW w:w="1127" w:type="pct"/>
          </w:tcPr>
          <w:p w14:paraId="4F759326" w14:textId="77777777" w:rsidR="008271CB" w:rsidRPr="00DE2D56" w:rsidRDefault="008271CB" w:rsidP="009074C8">
            <w:pPr>
              <w:jc w:val="center"/>
              <w:rPr>
                <w:sz w:val="22"/>
                <w:szCs w:val="22"/>
              </w:rPr>
            </w:pPr>
            <w:r>
              <w:rPr>
                <w:sz w:val="22"/>
                <w:szCs w:val="22"/>
              </w:rPr>
              <w:t>17,09</w:t>
            </w:r>
          </w:p>
        </w:tc>
        <w:tc>
          <w:tcPr>
            <w:tcW w:w="1126" w:type="pct"/>
          </w:tcPr>
          <w:p w14:paraId="6C9B0B5E" w14:textId="77777777" w:rsidR="008271CB" w:rsidRPr="00DE2D56" w:rsidRDefault="008271CB" w:rsidP="009074C8">
            <w:pPr>
              <w:jc w:val="center"/>
              <w:rPr>
                <w:sz w:val="22"/>
                <w:szCs w:val="22"/>
              </w:rPr>
            </w:pPr>
            <w:r>
              <w:rPr>
                <w:sz w:val="22"/>
                <w:szCs w:val="22"/>
              </w:rPr>
              <w:t>2,05</w:t>
            </w:r>
          </w:p>
        </w:tc>
      </w:tr>
      <w:tr w:rsidR="008271CB" w:rsidRPr="00DE2D56" w14:paraId="03825276" w14:textId="77777777" w:rsidTr="009074C8">
        <w:trPr>
          <w:trHeight w:val="300"/>
          <w:jc w:val="center"/>
        </w:trPr>
        <w:tc>
          <w:tcPr>
            <w:tcW w:w="433" w:type="pct"/>
          </w:tcPr>
          <w:p w14:paraId="69806157" w14:textId="77777777" w:rsidR="008271CB" w:rsidRPr="00DE2D56" w:rsidRDefault="008271CB" w:rsidP="009074C8">
            <w:pPr>
              <w:jc w:val="center"/>
              <w:rPr>
                <w:b/>
                <w:bCs/>
                <w:sz w:val="22"/>
                <w:szCs w:val="22"/>
              </w:rPr>
            </w:pPr>
            <w:r>
              <w:rPr>
                <w:b/>
                <w:bCs/>
                <w:sz w:val="22"/>
                <w:szCs w:val="22"/>
              </w:rPr>
              <w:t>12.</w:t>
            </w:r>
          </w:p>
        </w:tc>
        <w:tc>
          <w:tcPr>
            <w:tcW w:w="1186" w:type="pct"/>
            <w:noWrap/>
          </w:tcPr>
          <w:p w14:paraId="7D2343BB" w14:textId="77777777" w:rsidR="008271CB" w:rsidRPr="00DE2D56" w:rsidRDefault="008271CB" w:rsidP="009074C8">
            <w:pPr>
              <w:jc w:val="center"/>
              <w:rPr>
                <w:sz w:val="22"/>
                <w:szCs w:val="22"/>
              </w:rPr>
            </w:pPr>
            <w:r w:rsidRPr="00DE2D56">
              <w:rPr>
                <w:sz w:val="22"/>
                <w:szCs w:val="22"/>
              </w:rPr>
              <w:t>Gračac</w:t>
            </w:r>
          </w:p>
        </w:tc>
        <w:tc>
          <w:tcPr>
            <w:tcW w:w="1127" w:type="pct"/>
          </w:tcPr>
          <w:p w14:paraId="4CEA6A2C" w14:textId="77777777" w:rsidR="008271CB" w:rsidRPr="00DE2D56" w:rsidRDefault="008271CB" w:rsidP="009074C8">
            <w:pPr>
              <w:jc w:val="center"/>
              <w:rPr>
                <w:sz w:val="22"/>
                <w:szCs w:val="22"/>
              </w:rPr>
            </w:pPr>
            <w:r>
              <w:rPr>
                <w:sz w:val="22"/>
                <w:szCs w:val="22"/>
              </w:rPr>
              <w:t>2.126</w:t>
            </w:r>
          </w:p>
        </w:tc>
        <w:tc>
          <w:tcPr>
            <w:tcW w:w="1127" w:type="pct"/>
          </w:tcPr>
          <w:p w14:paraId="57F802F5" w14:textId="77777777" w:rsidR="008271CB" w:rsidRPr="00DE2D56" w:rsidRDefault="008271CB" w:rsidP="009074C8">
            <w:pPr>
              <w:jc w:val="center"/>
              <w:rPr>
                <w:sz w:val="22"/>
                <w:szCs w:val="22"/>
              </w:rPr>
            </w:pPr>
            <w:r>
              <w:rPr>
                <w:sz w:val="22"/>
                <w:szCs w:val="22"/>
              </w:rPr>
              <w:t>69,83</w:t>
            </w:r>
          </w:p>
        </w:tc>
        <w:tc>
          <w:tcPr>
            <w:tcW w:w="1126" w:type="pct"/>
          </w:tcPr>
          <w:p w14:paraId="60965D33" w14:textId="77777777" w:rsidR="008271CB" w:rsidRPr="00DE2D56" w:rsidRDefault="008271CB" w:rsidP="009074C8">
            <w:pPr>
              <w:jc w:val="center"/>
              <w:rPr>
                <w:sz w:val="22"/>
                <w:szCs w:val="22"/>
              </w:rPr>
            </w:pPr>
            <w:r>
              <w:rPr>
                <w:sz w:val="22"/>
                <w:szCs w:val="22"/>
              </w:rPr>
              <w:t>30,45</w:t>
            </w:r>
          </w:p>
        </w:tc>
      </w:tr>
      <w:tr w:rsidR="008271CB" w:rsidRPr="00DE2D56" w14:paraId="015D774A" w14:textId="77777777" w:rsidTr="009074C8">
        <w:trPr>
          <w:trHeight w:val="300"/>
          <w:jc w:val="center"/>
        </w:trPr>
        <w:tc>
          <w:tcPr>
            <w:tcW w:w="433" w:type="pct"/>
          </w:tcPr>
          <w:p w14:paraId="39A21FAE" w14:textId="77777777" w:rsidR="008271CB" w:rsidRPr="00DE2D56" w:rsidRDefault="008271CB" w:rsidP="009074C8">
            <w:pPr>
              <w:jc w:val="center"/>
              <w:rPr>
                <w:b/>
                <w:bCs/>
                <w:sz w:val="22"/>
                <w:szCs w:val="22"/>
              </w:rPr>
            </w:pPr>
            <w:r>
              <w:rPr>
                <w:b/>
                <w:bCs/>
                <w:sz w:val="22"/>
                <w:szCs w:val="22"/>
              </w:rPr>
              <w:t>13.</w:t>
            </w:r>
          </w:p>
        </w:tc>
        <w:tc>
          <w:tcPr>
            <w:tcW w:w="1186" w:type="pct"/>
            <w:noWrap/>
          </w:tcPr>
          <w:p w14:paraId="1BA63380" w14:textId="77777777" w:rsidR="008271CB" w:rsidRPr="00DE2D56" w:rsidRDefault="008271CB" w:rsidP="009074C8">
            <w:pPr>
              <w:jc w:val="center"/>
              <w:rPr>
                <w:sz w:val="22"/>
                <w:szCs w:val="22"/>
              </w:rPr>
            </w:pPr>
            <w:r w:rsidRPr="00DE2D56">
              <w:rPr>
                <w:sz w:val="22"/>
                <w:szCs w:val="22"/>
              </w:rPr>
              <w:t>Gubačevo Polje</w:t>
            </w:r>
          </w:p>
        </w:tc>
        <w:tc>
          <w:tcPr>
            <w:tcW w:w="1127" w:type="pct"/>
          </w:tcPr>
          <w:p w14:paraId="52126E72" w14:textId="77777777" w:rsidR="008271CB" w:rsidRPr="00DE2D56" w:rsidRDefault="008271CB" w:rsidP="009074C8">
            <w:pPr>
              <w:jc w:val="center"/>
              <w:rPr>
                <w:sz w:val="22"/>
                <w:szCs w:val="22"/>
              </w:rPr>
            </w:pPr>
            <w:r>
              <w:rPr>
                <w:sz w:val="22"/>
                <w:szCs w:val="22"/>
              </w:rPr>
              <w:t>4</w:t>
            </w:r>
          </w:p>
        </w:tc>
        <w:tc>
          <w:tcPr>
            <w:tcW w:w="1127" w:type="pct"/>
          </w:tcPr>
          <w:p w14:paraId="2823E70E" w14:textId="77777777" w:rsidR="008271CB" w:rsidRPr="00DE2D56" w:rsidRDefault="008271CB" w:rsidP="009074C8">
            <w:pPr>
              <w:jc w:val="center"/>
              <w:rPr>
                <w:sz w:val="22"/>
                <w:szCs w:val="22"/>
              </w:rPr>
            </w:pPr>
            <w:r>
              <w:rPr>
                <w:sz w:val="22"/>
                <w:szCs w:val="22"/>
              </w:rPr>
              <w:t>12,56</w:t>
            </w:r>
          </w:p>
        </w:tc>
        <w:tc>
          <w:tcPr>
            <w:tcW w:w="1126" w:type="pct"/>
          </w:tcPr>
          <w:p w14:paraId="0463BD2F" w14:textId="77777777" w:rsidR="008271CB" w:rsidRPr="00DE2D56" w:rsidRDefault="008271CB" w:rsidP="009074C8">
            <w:pPr>
              <w:jc w:val="center"/>
              <w:rPr>
                <w:sz w:val="22"/>
                <w:szCs w:val="22"/>
              </w:rPr>
            </w:pPr>
            <w:r>
              <w:rPr>
                <w:sz w:val="22"/>
                <w:szCs w:val="22"/>
              </w:rPr>
              <w:t>0,32</w:t>
            </w:r>
          </w:p>
        </w:tc>
      </w:tr>
      <w:tr w:rsidR="008271CB" w:rsidRPr="00DE2D56" w14:paraId="508FE4E1" w14:textId="77777777" w:rsidTr="009074C8">
        <w:trPr>
          <w:trHeight w:val="300"/>
          <w:jc w:val="center"/>
        </w:trPr>
        <w:tc>
          <w:tcPr>
            <w:tcW w:w="433" w:type="pct"/>
          </w:tcPr>
          <w:p w14:paraId="79B602BC" w14:textId="77777777" w:rsidR="008271CB" w:rsidRPr="00DE2D56" w:rsidRDefault="008271CB" w:rsidP="009074C8">
            <w:pPr>
              <w:jc w:val="center"/>
              <w:rPr>
                <w:b/>
                <w:bCs/>
                <w:sz w:val="22"/>
                <w:szCs w:val="22"/>
              </w:rPr>
            </w:pPr>
            <w:r>
              <w:rPr>
                <w:b/>
                <w:bCs/>
                <w:sz w:val="22"/>
                <w:szCs w:val="22"/>
              </w:rPr>
              <w:t>14.</w:t>
            </w:r>
          </w:p>
        </w:tc>
        <w:tc>
          <w:tcPr>
            <w:tcW w:w="1186" w:type="pct"/>
            <w:noWrap/>
          </w:tcPr>
          <w:p w14:paraId="5693D09F" w14:textId="77777777" w:rsidR="008271CB" w:rsidRPr="00DE2D56" w:rsidRDefault="008271CB" w:rsidP="009074C8">
            <w:pPr>
              <w:jc w:val="center"/>
              <w:rPr>
                <w:sz w:val="22"/>
                <w:szCs w:val="22"/>
              </w:rPr>
            </w:pPr>
            <w:r w:rsidRPr="00DE2D56">
              <w:rPr>
                <w:sz w:val="22"/>
                <w:szCs w:val="22"/>
              </w:rPr>
              <w:t>Kaldrma</w:t>
            </w:r>
          </w:p>
        </w:tc>
        <w:tc>
          <w:tcPr>
            <w:tcW w:w="1127" w:type="pct"/>
          </w:tcPr>
          <w:p w14:paraId="7FB73F8C" w14:textId="77777777" w:rsidR="008271CB" w:rsidRPr="00DE2D56" w:rsidRDefault="008271CB" w:rsidP="009074C8">
            <w:pPr>
              <w:jc w:val="center"/>
              <w:rPr>
                <w:sz w:val="22"/>
                <w:szCs w:val="22"/>
              </w:rPr>
            </w:pPr>
            <w:r>
              <w:rPr>
                <w:sz w:val="22"/>
                <w:szCs w:val="22"/>
              </w:rPr>
              <w:t>21</w:t>
            </w:r>
          </w:p>
        </w:tc>
        <w:tc>
          <w:tcPr>
            <w:tcW w:w="1127" w:type="pct"/>
          </w:tcPr>
          <w:p w14:paraId="340DCB41" w14:textId="77777777" w:rsidR="008271CB" w:rsidRPr="00DE2D56" w:rsidRDefault="008271CB" w:rsidP="009074C8">
            <w:pPr>
              <w:jc w:val="center"/>
              <w:rPr>
                <w:sz w:val="22"/>
                <w:szCs w:val="22"/>
              </w:rPr>
            </w:pPr>
            <w:r>
              <w:rPr>
                <w:sz w:val="22"/>
                <w:szCs w:val="22"/>
              </w:rPr>
              <w:t>4,15</w:t>
            </w:r>
          </w:p>
        </w:tc>
        <w:tc>
          <w:tcPr>
            <w:tcW w:w="1126" w:type="pct"/>
          </w:tcPr>
          <w:p w14:paraId="103B5DF3" w14:textId="77777777" w:rsidR="008271CB" w:rsidRPr="00DE2D56" w:rsidRDefault="008271CB" w:rsidP="009074C8">
            <w:pPr>
              <w:jc w:val="center"/>
              <w:rPr>
                <w:sz w:val="22"/>
                <w:szCs w:val="22"/>
              </w:rPr>
            </w:pPr>
            <w:r>
              <w:rPr>
                <w:sz w:val="22"/>
                <w:szCs w:val="22"/>
              </w:rPr>
              <w:t>5,06</w:t>
            </w:r>
          </w:p>
        </w:tc>
      </w:tr>
      <w:tr w:rsidR="008271CB" w:rsidRPr="00DE2D56" w14:paraId="0CE20747" w14:textId="77777777" w:rsidTr="009074C8">
        <w:trPr>
          <w:trHeight w:val="300"/>
          <w:jc w:val="center"/>
        </w:trPr>
        <w:tc>
          <w:tcPr>
            <w:tcW w:w="433" w:type="pct"/>
          </w:tcPr>
          <w:p w14:paraId="3B4C6F05" w14:textId="77777777" w:rsidR="008271CB" w:rsidRPr="00DE2D56" w:rsidRDefault="008271CB" w:rsidP="009074C8">
            <w:pPr>
              <w:jc w:val="center"/>
              <w:rPr>
                <w:b/>
                <w:bCs/>
                <w:sz w:val="22"/>
                <w:szCs w:val="22"/>
              </w:rPr>
            </w:pPr>
            <w:r>
              <w:rPr>
                <w:b/>
                <w:bCs/>
                <w:sz w:val="22"/>
                <w:szCs w:val="22"/>
              </w:rPr>
              <w:t>15.</w:t>
            </w:r>
          </w:p>
        </w:tc>
        <w:tc>
          <w:tcPr>
            <w:tcW w:w="1186" w:type="pct"/>
            <w:noWrap/>
          </w:tcPr>
          <w:p w14:paraId="7E4BE024" w14:textId="77777777" w:rsidR="008271CB" w:rsidRPr="00DE2D56" w:rsidRDefault="008271CB" w:rsidP="009074C8">
            <w:pPr>
              <w:jc w:val="center"/>
              <w:rPr>
                <w:sz w:val="22"/>
                <w:szCs w:val="22"/>
              </w:rPr>
            </w:pPr>
            <w:r w:rsidRPr="00DE2D56">
              <w:rPr>
                <w:sz w:val="22"/>
                <w:szCs w:val="22"/>
              </w:rPr>
              <w:t>Kijani</w:t>
            </w:r>
          </w:p>
        </w:tc>
        <w:tc>
          <w:tcPr>
            <w:tcW w:w="1127" w:type="pct"/>
          </w:tcPr>
          <w:p w14:paraId="3FE2B04D" w14:textId="77777777" w:rsidR="008271CB" w:rsidRPr="00DE2D56" w:rsidRDefault="008271CB" w:rsidP="009074C8">
            <w:pPr>
              <w:jc w:val="center"/>
              <w:rPr>
                <w:sz w:val="22"/>
                <w:szCs w:val="22"/>
              </w:rPr>
            </w:pPr>
            <w:r>
              <w:rPr>
                <w:sz w:val="22"/>
                <w:szCs w:val="22"/>
              </w:rPr>
              <w:t>27</w:t>
            </w:r>
          </w:p>
        </w:tc>
        <w:tc>
          <w:tcPr>
            <w:tcW w:w="1127" w:type="pct"/>
          </w:tcPr>
          <w:p w14:paraId="7692511C" w14:textId="77777777" w:rsidR="008271CB" w:rsidRPr="00DE2D56" w:rsidRDefault="008271CB" w:rsidP="009074C8">
            <w:pPr>
              <w:jc w:val="center"/>
              <w:rPr>
                <w:sz w:val="22"/>
                <w:szCs w:val="22"/>
              </w:rPr>
            </w:pPr>
            <w:r>
              <w:rPr>
                <w:sz w:val="22"/>
                <w:szCs w:val="22"/>
              </w:rPr>
              <w:t>27,13</w:t>
            </w:r>
          </w:p>
        </w:tc>
        <w:tc>
          <w:tcPr>
            <w:tcW w:w="1126" w:type="pct"/>
          </w:tcPr>
          <w:p w14:paraId="663EA8E3" w14:textId="77777777" w:rsidR="008271CB" w:rsidRPr="00DE2D56" w:rsidRDefault="008271CB" w:rsidP="009074C8">
            <w:pPr>
              <w:jc w:val="center"/>
              <w:rPr>
                <w:sz w:val="22"/>
                <w:szCs w:val="22"/>
              </w:rPr>
            </w:pPr>
            <w:r>
              <w:rPr>
                <w:sz w:val="22"/>
                <w:szCs w:val="22"/>
              </w:rPr>
              <w:t>1</w:t>
            </w:r>
          </w:p>
        </w:tc>
      </w:tr>
      <w:tr w:rsidR="008271CB" w:rsidRPr="00DE2D56" w14:paraId="533229D3" w14:textId="77777777" w:rsidTr="009074C8">
        <w:trPr>
          <w:trHeight w:val="300"/>
          <w:jc w:val="center"/>
        </w:trPr>
        <w:tc>
          <w:tcPr>
            <w:tcW w:w="433" w:type="pct"/>
          </w:tcPr>
          <w:p w14:paraId="563DD71A" w14:textId="77777777" w:rsidR="008271CB" w:rsidRPr="00DE2D56" w:rsidRDefault="008271CB" w:rsidP="009074C8">
            <w:pPr>
              <w:jc w:val="center"/>
              <w:rPr>
                <w:b/>
                <w:bCs/>
                <w:sz w:val="22"/>
                <w:szCs w:val="22"/>
              </w:rPr>
            </w:pPr>
            <w:r>
              <w:rPr>
                <w:b/>
                <w:bCs/>
                <w:sz w:val="22"/>
                <w:szCs w:val="22"/>
              </w:rPr>
              <w:t>16.</w:t>
            </w:r>
          </w:p>
        </w:tc>
        <w:tc>
          <w:tcPr>
            <w:tcW w:w="1186" w:type="pct"/>
            <w:noWrap/>
          </w:tcPr>
          <w:p w14:paraId="1D71F603" w14:textId="77777777" w:rsidR="008271CB" w:rsidRPr="00DE2D56" w:rsidRDefault="008271CB" w:rsidP="009074C8">
            <w:pPr>
              <w:jc w:val="center"/>
              <w:rPr>
                <w:sz w:val="22"/>
                <w:szCs w:val="22"/>
              </w:rPr>
            </w:pPr>
            <w:r w:rsidRPr="00DE2D56">
              <w:rPr>
                <w:sz w:val="22"/>
                <w:szCs w:val="22"/>
              </w:rPr>
              <w:t>Kom</w:t>
            </w:r>
          </w:p>
        </w:tc>
        <w:tc>
          <w:tcPr>
            <w:tcW w:w="1127" w:type="pct"/>
          </w:tcPr>
          <w:p w14:paraId="37F78457" w14:textId="77777777" w:rsidR="008271CB" w:rsidRPr="00DE2D56" w:rsidRDefault="008271CB" w:rsidP="009074C8">
            <w:pPr>
              <w:jc w:val="center"/>
              <w:rPr>
                <w:sz w:val="22"/>
                <w:szCs w:val="22"/>
              </w:rPr>
            </w:pPr>
            <w:r>
              <w:rPr>
                <w:sz w:val="22"/>
                <w:szCs w:val="22"/>
              </w:rPr>
              <w:t>22</w:t>
            </w:r>
          </w:p>
        </w:tc>
        <w:tc>
          <w:tcPr>
            <w:tcW w:w="1127" w:type="pct"/>
          </w:tcPr>
          <w:p w14:paraId="2D9CE0BD" w14:textId="77777777" w:rsidR="008271CB" w:rsidRPr="00DE2D56" w:rsidRDefault="008271CB" w:rsidP="009074C8">
            <w:pPr>
              <w:jc w:val="center"/>
              <w:rPr>
                <w:sz w:val="22"/>
                <w:szCs w:val="22"/>
              </w:rPr>
            </w:pPr>
            <w:r>
              <w:rPr>
                <w:sz w:val="22"/>
                <w:szCs w:val="22"/>
              </w:rPr>
              <w:t>38,49</w:t>
            </w:r>
          </w:p>
        </w:tc>
        <w:tc>
          <w:tcPr>
            <w:tcW w:w="1126" w:type="pct"/>
          </w:tcPr>
          <w:p w14:paraId="7666720C" w14:textId="77777777" w:rsidR="008271CB" w:rsidRPr="00DE2D56" w:rsidRDefault="008271CB" w:rsidP="009074C8">
            <w:pPr>
              <w:jc w:val="center"/>
              <w:rPr>
                <w:sz w:val="22"/>
                <w:szCs w:val="22"/>
              </w:rPr>
            </w:pPr>
            <w:r>
              <w:rPr>
                <w:sz w:val="22"/>
                <w:szCs w:val="22"/>
              </w:rPr>
              <w:t>0,57</w:t>
            </w:r>
          </w:p>
        </w:tc>
      </w:tr>
      <w:tr w:rsidR="008271CB" w:rsidRPr="00DE2D56" w14:paraId="3D7E0508" w14:textId="77777777" w:rsidTr="009074C8">
        <w:trPr>
          <w:trHeight w:val="300"/>
          <w:jc w:val="center"/>
        </w:trPr>
        <w:tc>
          <w:tcPr>
            <w:tcW w:w="433" w:type="pct"/>
          </w:tcPr>
          <w:p w14:paraId="467B5A0B" w14:textId="77777777" w:rsidR="008271CB" w:rsidRPr="00DE2D56" w:rsidRDefault="008271CB" w:rsidP="009074C8">
            <w:pPr>
              <w:jc w:val="center"/>
              <w:rPr>
                <w:b/>
                <w:bCs/>
                <w:sz w:val="22"/>
                <w:szCs w:val="22"/>
              </w:rPr>
            </w:pPr>
            <w:r>
              <w:rPr>
                <w:b/>
                <w:bCs/>
                <w:sz w:val="22"/>
                <w:szCs w:val="22"/>
              </w:rPr>
              <w:t>17.</w:t>
            </w:r>
          </w:p>
        </w:tc>
        <w:tc>
          <w:tcPr>
            <w:tcW w:w="1186" w:type="pct"/>
            <w:noWrap/>
          </w:tcPr>
          <w:p w14:paraId="053A4266" w14:textId="77777777" w:rsidR="008271CB" w:rsidRPr="00DE2D56" w:rsidRDefault="008271CB" w:rsidP="009074C8">
            <w:pPr>
              <w:jc w:val="center"/>
              <w:rPr>
                <w:sz w:val="22"/>
                <w:szCs w:val="22"/>
              </w:rPr>
            </w:pPr>
            <w:r w:rsidRPr="00DE2D56">
              <w:rPr>
                <w:sz w:val="22"/>
                <w:szCs w:val="22"/>
              </w:rPr>
              <w:t>Kunovac Kupirovački</w:t>
            </w:r>
          </w:p>
        </w:tc>
        <w:tc>
          <w:tcPr>
            <w:tcW w:w="1127" w:type="pct"/>
          </w:tcPr>
          <w:p w14:paraId="2711F3D6" w14:textId="77777777" w:rsidR="008271CB" w:rsidRPr="00DE2D56" w:rsidRDefault="008271CB" w:rsidP="009074C8">
            <w:pPr>
              <w:jc w:val="center"/>
              <w:rPr>
                <w:sz w:val="22"/>
                <w:szCs w:val="22"/>
              </w:rPr>
            </w:pPr>
            <w:r>
              <w:rPr>
                <w:sz w:val="22"/>
                <w:szCs w:val="22"/>
              </w:rPr>
              <w:t>29</w:t>
            </w:r>
          </w:p>
        </w:tc>
        <w:tc>
          <w:tcPr>
            <w:tcW w:w="1127" w:type="pct"/>
          </w:tcPr>
          <w:p w14:paraId="76C415BB" w14:textId="77777777" w:rsidR="008271CB" w:rsidRPr="00DE2D56" w:rsidRDefault="008271CB" w:rsidP="009074C8">
            <w:pPr>
              <w:jc w:val="center"/>
              <w:rPr>
                <w:sz w:val="22"/>
                <w:szCs w:val="22"/>
              </w:rPr>
            </w:pPr>
            <w:r>
              <w:rPr>
                <w:sz w:val="22"/>
                <w:szCs w:val="22"/>
              </w:rPr>
              <w:t>13,86</w:t>
            </w:r>
          </w:p>
        </w:tc>
        <w:tc>
          <w:tcPr>
            <w:tcW w:w="1126" w:type="pct"/>
          </w:tcPr>
          <w:p w14:paraId="5B82A197" w14:textId="77777777" w:rsidR="008271CB" w:rsidRPr="00DE2D56" w:rsidRDefault="008271CB" w:rsidP="009074C8">
            <w:pPr>
              <w:jc w:val="center"/>
              <w:rPr>
                <w:sz w:val="22"/>
                <w:szCs w:val="22"/>
              </w:rPr>
            </w:pPr>
            <w:r>
              <w:rPr>
                <w:sz w:val="22"/>
                <w:szCs w:val="22"/>
              </w:rPr>
              <w:t>2,09</w:t>
            </w:r>
          </w:p>
        </w:tc>
      </w:tr>
      <w:tr w:rsidR="008271CB" w:rsidRPr="00DE2D56" w14:paraId="22487420" w14:textId="77777777" w:rsidTr="009074C8">
        <w:trPr>
          <w:trHeight w:val="300"/>
          <w:jc w:val="center"/>
        </w:trPr>
        <w:tc>
          <w:tcPr>
            <w:tcW w:w="433" w:type="pct"/>
          </w:tcPr>
          <w:p w14:paraId="2693E251" w14:textId="77777777" w:rsidR="008271CB" w:rsidRPr="00DE2D56" w:rsidRDefault="008271CB" w:rsidP="009074C8">
            <w:pPr>
              <w:jc w:val="center"/>
              <w:rPr>
                <w:b/>
                <w:bCs/>
                <w:sz w:val="22"/>
                <w:szCs w:val="22"/>
              </w:rPr>
            </w:pPr>
            <w:r>
              <w:rPr>
                <w:b/>
                <w:bCs/>
                <w:sz w:val="22"/>
                <w:szCs w:val="22"/>
              </w:rPr>
              <w:t>18.</w:t>
            </w:r>
          </w:p>
        </w:tc>
        <w:tc>
          <w:tcPr>
            <w:tcW w:w="1186" w:type="pct"/>
            <w:noWrap/>
          </w:tcPr>
          <w:p w14:paraId="125E122C" w14:textId="77777777" w:rsidR="008271CB" w:rsidRPr="00DE2D56" w:rsidRDefault="008271CB" w:rsidP="009074C8">
            <w:pPr>
              <w:jc w:val="center"/>
              <w:rPr>
                <w:sz w:val="22"/>
                <w:szCs w:val="22"/>
              </w:rPr>
            </w:pPr>
            <w:r w:rsidRPr="00DE2D56">
              <w:rPr>
                <w:sz w:val="22"/>
                <w:szCs w:val="22"/>
              </w:rPr>
              <w:t>Kupirovo</w:t>
            </w:r>
          </w:p>
        </w:tc>
        <w:tc>
          <w:tcPr>
            <w:tcW w:w="1127" w:type="pct"/>
          </w:tcPr>
          <w:p w14:paraId="3DEBE62B" w14:textId="77777777" w:rsidR="008271CB" w:rsidRPr="00DE2D56" w:rsidRDefault="008271CB" w:rsidP="009074C8">
            <w:pPr>
              <w:jc w:val="center"/>
              <w:rPr>
                <w:sz w:val="22"/>
                <w:szCs w:val="22"/>
              </w:rPr>
            </w:pPr>
            <w:r>
              <w:rPr>
                <w:sz w:val="22"/>
                <w:szCs w:val="22"/>
              </w:rPr>
              <w:t>30</w:t>
            </w:r>
          </w:p>
        </w:tc>
        <w:tc>
          <w:tcPr>
            <w:tcW w:w="1127" w:type="pct"/>
          </w:tcPr>
          <w:p w14:paraId="1DE9E4B4" w14:textId="77777777" w:rsidR="008271CB" w:rsidRPr="00DE2D56" w:rsidRDefault="008271CB" w:rsidP="009074C8">
            <w:pPr>
              <w:jc w:val="center"/>
              <w:rPr>
                <w:sz w:val="22"/>
                <w:szCs w:val="22"/>
              </w:rPr>
            </w:pPr>
            <w:r>
              <w:rPr>
                <w:sz w:val="22"/>
                <w:szCs w:val="22"/>
              </w:rPr>
              <w:t>26,27</w:t>
            </w:r>
          </w:p>
        </w:tc>
        <w:tc>
          <w:tcPr>
            <w:tcW w:w="1126" w:type="pct"/>
          </w:tcPr>
          <w:p w14:paraId="30F78224" w14:textId="77777777" w:rsidR="008271CB" w:rsidRPr="00DE2D56" w:rsidRDefault="008271CB" w:rsidP="009074C8">
            <w:pPr>
              <w:jc w:val="center"/>
              <w:rPr>
                <w:sz w:val="22"/>
                <w:szCs w:val="22"/>
              </w:rPr>
            </w:pPr>
            <w:r>
              <w:rPr>
                <w:sz w:val="22"/>
                <w:szCs w:val="22"/>
              </w:rPr>
              <w:t>1,14</w:t>
            </w:r>
          </w:p>
        </w:tc>
      </w:tr>
      <w:tr w:rsidR="008271CB" w:rsidRPr="00DE2D56" w14:paraId="380F9D2E" w14:textId="77777777" w:rsidTr="009074C8">
        <w:trPr>
          <w:trHeight w:val="300"/>
          <w:jc w:val="center"/>
        </w:trPr>
        <w:tc>
          <w:tcPr>
            <w:tcW w:w="433" w:type="pct"/>
          </w:tcPr>
          <w:p w14:paraId="509BA952" w14:textId="77777777" w:rsidR="008271CB" w:rsidRPr="00DE2D56" w:rsidRDefault="008271CB" w:rsidP="009074C8">
            <w:pPr>
              <w:jc w:val="center"/>
              <w:rPr>
                <w:b/>
                <w:bCs/>
                <w:sz w:val="22"/>
                <w:szCs w:val="22"/>
              </w:rPr>
            </w:pPr>
            <w:r>
              <w:rPr>
                <w:b/>
                <w:bCs/>
                <w:sz w:val="22"/>
                <w:szCs w:val="22"/>
              </w:rPr>
              <w:t>19.</w:t>
            </w:r>
          </w:p>
        </w:tc>
        <w:tc>
          <w:tcPr>
            <w:tcW w:w="1186" w:type="pct"/>
            <w:noWrap/>
          </w:tcPr>
          <w:p w14:paraId="7EBB8361" w14:textId="77777777" w:rsidR="008271CB" w:rsidRPr="00DE2D56" w:rsidRDefault="008271CB" w:rsidP="009074C8">
            <w:pPr>
              <w:jc w:val="center"/>
              <w:rPr>
                <w:sz w:val="22"/>
                <w:szCs w:val="22"/>
              </w:rPr>
            </w:pPr>
            <w:r w:rsidRPr="00DE2D56">
              <w:rPr>
                <w:sz w:val="22"/>
                <w:szCs w:val="22"/>
              </w:rPr>
              <w:t>Mazin</w:t>
            </w:r>
          </w:p>
        </w:tc>
        <w:tc>
          <w:tcPr>
            <w:tcW w:w="1127" w:type="pct"/>
          </w:tcPr>
          <w:p w14:paraId="7AAC2336" w14:textId="77777777" w:rsidR="008271CB" w:rsidRPr="00DE2D56" w:rsidRDefault="008271CB" w:rsidP="009074C8">
            <w:pPr>
              <w:jc w:val="center"/>
              <w:rPr>
                <w:sz w:val="22"/>
                <w:szCs w:val="22"/>
              </w:rPr>
            </w:pPr>
            <w:r>
              <w:rPr>
                <w:sz w:val="22"/>
                <w:szCs w:val="22"/>
              </w:rPr>
              <w:t>28</w:t>
            </w:r>
          </w:p>
        </w:tc>
        <w:tc>
          <w:tcPr>
            <w:tcW w:w="1127" w:type="pct"/>
          </w:tcPr>
          <w:p w14:paraId="38CFBBF0" w14:textId="77777777" w:rsidR="008271CB" w:rsidRPr="00DE2D56" w:rsidRDefault="008271CB" w:rsidP="009074C8">
            <w:pPr>
              <w:jc w:val="center"/>
              <w:rPr>
                <w:sz w:val="22"/>
                <w:szCs w:val="22"/>
              </w:rPr>
            </w:pPr>
            <w:r>
              <w:rPr>
                <w:sz w:val="22"/>
                <w:szCs w:val="22"/>
              </w:rPr>
              <w:t>82,29</w:t>
            </w:r>
          </w:p>
        </w:tc>
        <w:tc>
          <w:tcPr>
            <w:tcW w:w="1126" w:type="pct"/>
          </w:tcPr>
          <w:p w14:paraId="1469C0A1" w14:textId="77777777" w:rsidR="008271CB" w:rsidRPr="00DE2D56" w:rsidRDefault="008271CB" w:rsidP="009074C8">
            <w:pPr>
              <w:jc w:val="center"/>
              <w:rPr>
                <w:sz w:val="22"/>
                <w:szCs w:val="22"/>
              </w:rPr>
            </w:pPr>
            <w:r>
              <w:rPr>
                <w:sz w:val="22"/>
                <w:szCs w:val="22"/>
              </w:rPr>
              <w:t>0,34</w:t>
            </w:r>
          </w:p>
        </w:tc>
      </w:tr>
      <w:tr w:rsidR="008271CB" w:rsidRPr="00DE2D56" w14:paraId="23DC7E71" w14:textId="77777777" w:rsidTr="009074C8">
        <w:trPr>
          <w:trHeight w:val="300"/>
          <w:jc w:val="center"/>
        </w:trPr>
        <w:tc>
          <w:tcPr>
            <w:tcW w:w="433" w:type="pct"/>
          </w:tcPr>
          <w:p w14:paraId="4A0DCC7F" w14:textId="77777777" w:rsidR="008271CB" w:rsidRPr="00DE2D56" w:rsidRDefault="008271CB" w:rsidP="009074C8">
            <w:pPr>
              <w:jc w:val="center"/>
              <w:rPr>
                <w:b/>
                <w:bCs/>
                <w:sz w:val="22"/>
                <w:szCs w:val="22"/>
              </w:rPr>
            </w:pPr>
            <w:r>
              <w:rPr>
                <w:b/>
                <w:bCs/>
                <w:sz w:val="22"/>
                <w:szCs w:val="22"/>
              </w:rPr>
              <w:t>20.</w:t>
            </w:r>
          </w:p>
        </w:tc>
        <w:tc>
          <w:tcPr>
            <w:tcW w:w="1186" w:type="pct"/>
            <w:noWrap/>
          </w:tcPr>
          <w:p w14:paraId="0E6AF55D" w14:textId="77777777" w:rsidR="008271CB" w:rsidRPr="00DE2D56" w:rsidRDefault="008271CB" w:rsidP="009074C8">
            <w:pPr>
              <w:jc w:val="center"/>
              <w:rPr>
                <w:sz w:val="22"/>
                <w:szCs w:val="22"/>
              </w:rPr>
            </w:pPr>
            <w:r w:rsidRPr="00DE2D56">
              <w:rPr>
                <w:sz w:val="22"/>
                <w:szCs w:val="22"/>
              </w:rPr>
              <w:t>Nadvrelo</w:t>
            </w:r>
          </w:p>
        </w:tc>
        <w:tc>
          <w:tcPr>
            <w:tcW w:w="1127" w:type="pct"/>
          </w:tcPr>
          <w:p w14:paraId="3853A05E" w14:textId="77777777" w:rsidR="008271CB" w:rsidRPr="00DE2D56" w:rsidRDefault="008271CB" w:rsidP="009074C8">
            <w:pPr>
              <w:jc w:val="center"/>
              <w:rPr>
                <w:sz w:val="22"/>
                <w:szCs w:val="22"/>
              </w:rPr>
            </w:pPr>
            <w:r>
              <w:rPr>
                <w:sz w:val="22"/>
                <w:szCs w:val="22"/>
              </w:rPr>
              <w:t>-</w:t>
            </w:r>
          </w:p>
        </w:tc>
        <w:tc>
          <w:tcPr>
            <w:tcW w:w="1127" w:type="pct"/>
          </w:tcPr>
          <w:p w14:paraId="7B3BF6BC" w14:textId="77777777" w:rsidR="008271CB" w:rsidRPr="00DE2D56" w:rsidRDefault="008271CB" w:rsidP="009074C8">
            <w:pPr>
              <w:jc w:val="center"/>
              <w:rPr>
                <w:sz w:val="22"/>
                <w:szCs w:val="22"/>
              </w:rPr>
            </w:pPr>
            <w:r>
              <w:rPr>
                <w:sz w:val="22"/>
                <w:szCs w:val="22"/>
              </w:rPr>
              <w:t>8,71</w:t>
            </w:r>
          </w:p>
        </w:tc>
        <w:tc>
          <w:tcPr>
            <w:tcW w:w="1126" w:type="pct"/>
          </w:tcPr>
          <w:p w14:paraId="46757A2A" w14:textId="77777777" w:rsidR="008271CB" w:rsidRPr="00DE2D56" w:rsidRDefault="008271CB" w:rsidP="009074C8">
            <w:pPr>
              <w:jc w:val="center"/>
              <w:rPr>
                <w:sz w:val="22"/>
                <w:szCs w:val="22"/>
              </w:rPr>
            </w:pPr>
            <w:r>
              <w:rPr>
                <w:sz w:val="22"/>
                <w:szCs w:val="22"/>
              </w:rPr>
              <w:t>-</w:t>
            </w:r>
          </w:p>
        </w:tc>
      </w:tr>
      <w:tr w:rsidR="008271CB" w:rsidRPr="00DE2D56" w14:paraId="370D88D3" w14:textId="77777777" w:rsidTr="009074C8">
        <w:trPr>
          <w:trHeight w:val="300"/>
          <w:jc w:val="center"/>
        </w:trPr>
        <w:tc>
          <w:tcPr>
            <w:tcW w:w="433" w:type="pct"/>
          </w:tcPr>
          <w:p w14:paraId="5CEB7F14" w14:textId="77777777" w:rsidR="008271CB" w:rsidRPr="00DE2D56" w:rsidRDefault="008271CB" w:rsidP="009074C8">
            <w:pPr>
              <w:jc w:val="center"/>
              <w:rPr>
                <w:b/>
                <w:bCs/>
                <w:sz w:val="22"/>
                <w:szCs w:val="22"/>
              </w:rPr>
            </w:pPr>
            <w:r>
              <w:rPr>
                <w:b/>
                <w:bCs/>
                <w:sz w:val="22"/>
                <w:szCs w:val="22"/>
              </w:rPr>
              <w:t>21.</w:t>
            </w:r>
          </w:p>
        </w:tc>
        <w:tc>
          <w:tcPr>
            <w:tcW w:w="1186" w:type="pct"/>
            <w:noWrap/>
          </w:tcPr>
          <w:p w14:paraId="51770DC9" w14:textId="77777777" w:rsidR="008271CB" w:rsidRPr="00DE2D56" w:rsidRDefault="008271CB" w:rsidP="009074C8">
            <w:pPr>
              <w:jc w:val="center"/>
              <w:rPr>
                <w:sz w:val="22"/>
                <w:szCs w:val="22"/>
              </w:rPr>
            </w:pPr>
            <w:r w:rsidRPr="00DE2D56">
              <w:rPr>
                <w:sz w:val="22"/>
                <w:szCs w:val="22"/>
              </w:rPr>
              <w:t>Neteka</w:t>
            </w:r>
          </w:p>
        </w:tc>
        <w:tc>
          <w:tcPr>
            <w:tcW w:w="1127" w:type="pct"/>
          </w:tcPr>
          <w:p w14:paraId="5F58CAF5" w14:textId="77777777" w:rsidR="008271CB" w:rsidRPr="00DE2D56" w:rsidRDefault="008271CB" w:rsidP="009074C8">
            <w:pPr>
              <w:jc w:val="center"/>
              <w:rPr>
                <w:sz w:val="22"/>
                <w:szCs w:val="22"/>
              </w:rPr>
            </w:pPr>
            <w:r>
              <w:rPr>
                <w:sz w:val="22"/>
                <w:szCs w:val="22"/>
              </w:rPr>
              <w:t>77</w:t>
            </w:r>
          </w:p>
        </w:tc>
        <w:tc>
          <w:tcPr>
            <w:tcW w:w="1127" w:type="pct"/>
          </w:tcPr>
          <w:p w14:paraId="6C6F0B44" w14:textId="77777777" w:rsidR="008271CB" w:rsidRPr="00DE2D56" w:rsidRDefault="008271CB" w:rsidP="009074C8">
            <w:pPr>
              <w:jc w:val="center"/>
              <w:rPr>
                <w:sz w:val="22"/>
                <w:szCs w:val="22"/>
              </w:rPr>
            </w:pPr>
            <w:r>
              <w:rPr>
                <w:sz w:val="22"/>
                <w:szCs w:val="22"/>
              </w:rPr>
              <w:t>15,8</w:t>
            </w:r>
          </w:p>
        </w:tc>
        <w:tc>
          <w:tcPr>
            <w:tcW w:w="1126" w:type="pct"/>
          </w:tcPr>
          <w:p w14:paraId="7B102FFA" w14:textId="77777777" w:rsidR="008271CB" w:rsidRPr="00DE2D56" w:rsidRDefault="008271CB" w:rsidP="009074C8">
            <w:pPr>
              <w:jc w:val="center"/>
              <w:rPr>
                <w:sz w:val="22"/>
                <w:szCs w:val="22"/>
              </w:rPr>
            </w:pPr>
            <w:r>
              <w:rPr>
                <w:sz w:val="22"/>
                <w:szCs w:val="22"/>
              </w:rPr>
              <w:t>4,87</w:t>
            </w:r>
          </w:p>
        </w:tc>
      </w:tr>
      <w:tr w:rsidR="008271CB" w:rsidRPr="00DE2D56" w14:paraId="2082A358" w14:textId="77777777" w:rsidTr="009074C8">
        <w:trPr>
          <w:trHeight w:val="300"/>
          <w:jc w:val="center"/>
        </w:trPr>
        <w:tc>
          <w:tcPr>
            <w:tcW w:w="433" w:type="pct"/>
          </w:tcPr>
          <w:p w14:paraId="1D46DC00" w14:textId="77777777" w:rsidR="008271CB" w:rsidRPr="00DE2D56" w:rsidRDefault="008271CB" w:rsidP="009074C8">
            <w:pPr>
              <w:jc w:val="center"/>
              <w:rPr>
                <w:b/>
                <w:bCs/>
                <w:sz w:val="22"/>
                <w:szCs w:val="22"/>
              </w:rPr>
            </w:pPr>
            <w:r>
              <w:rPr>
                <w:b/>
                <w:bCs/>
                <w:sz w:val="22"/>
                <w:szCs w:val="22"/>
              </w:rPr>
              <w:t>22.</w:t>
            </w:r>
          </w:p>
        </w:tc>
        <w:tc>
          <w:tcPr>
            <w:tcW w:w="1186" w:type="pct"/>
            <w:noWrap/>
          </w:tcPr>
          <w:p w14:paraId="42729B34" w14:textId="77777777" w:rsidR="008271CB" w:rsidRPr="00DE2D56" w:rsidRDefault="008271CB" w:rsidP="009074C8">
            <w:pPr>
              <w:jc w:val="center"/>
              <w:rPr>
                <w:sz w:val="22"/>
                <w:szCs w:val="22"/>
              </w:rPr>
            </w:pPr>
            <w:r w:rsidRPr="00DE2D56">
              <w:rPr>
                <w:sz w:val="22"/>
                <w:szCs w:val="22"/>
              </w:rPr>
              <w:t>Omsica</w:t>
            </w:r>
          </w:p>
        </w:tc>
        <w:tc>
          <w:tcPr>
            <w:tcW w:w="1127" w:type="pct"/>
          </w:tcPr>
          <w:p w14:paraId="41B9045D" w14:textId="77777777" w:rsidR="008271CB" w:rsidRPr="00DE2D56" w:rsidRDefault="008271CB" w:rsidP="009074C8">
            <w:pPr>
              <w:jc w:val="center"/>
              <w:rPr>
                <w:sz w:val="22"/>
                <w:szCs w:val="22"/>
              </w:rPr>
            </w:pPr>
            <w:r>
              <w:rPr>
                <w:sz w:val="22"/>
                <w:szCs w:val="22"/>
              </w:rPr>
              <w:t>2</w:t>
            </w:r>
          </w:p>
        </w:tc>
        <w:tc>
          <w:tcPr>
            <w:tcW w:w="1127" w:type="pct"/>
          </w:tcPr>
          <w:p w14:paraId="71E941E4" w14:textId="77777777" w:rsidR="008271CB" w:rsidRPr="00DE2D56" w:rsidRDefault="008271CB" w:rsidP="009074C8">
            <w:pPr>
              <w:jc w:val="center"/>
              <w:rPr>
                <w:sz w:val="22"/>
                <w:szCs w:val="22"/>
              </w:rPr>
            </w:pPr>
            <w:r>
              <w:rPr>
                <w:sz w:val="22"/>
                <w:szCs w:val="22"/>
              </w:rPr>
              <w:t>18,72</w:t>
            </w:r>
          </w:p>
        </w:tc>
        <w:tc>
          <w:tcPr>
            <w:tcW w:w="1126" w:type="pct"/>
          </w:tcPr>
          <w:p w14:paraId="1C91CD6E" w14:textId="77777777" w:rsidR="008271CB" w:rsidRPr="00DE2D56" w:rsidRDefault="008271CB" w:rsidP="009074C8">
            <w:pPr>
              <w:jc w:val="center"/>
              <w:rPr>
                <w:sz w:val="22"/>
                <w:szCs w:val="22"/>
              </w:rPr>
            </w:pPr>
            <w:r>
              <w:rPr>
                <w:sz w:val="22"/>
                <w:szCs w:val="22"/>
              </w:rPr>
              <w:t>0,11</w:t>
            </w:r>
          </w:p>
        </w:tc>
      </w:tr>
      <w:tr w:rsidR="008271CB" w:rsidRPr="00DE2D56" w14:paraId="121D70AF" w14:textId="77777777" w:rsidTr="009074C8">
        <w:trPr>
          <w:trHeight w:val="300"/>
          <w:jc w:val="center"/>
        </w:trPr>
        <w:tc>
          <w:tcPr>
            <w:tcW w:w="433" w:type="pct"/>
          </w:tcPr>
          <w:p w14:paraId="4EC12B27" w14:textId="77777777" w:rsidR="008271CB" w:rsidRPr="00DE2D56" w:rsidRDefault="008271CB" w:rsidP="009074C8">
            <w:pPr>
              <w:jc w:val="center"/>
              <w:rPr>
                <w:b/>
                <w:bCs/>
                <w:sz w:val="22"/>
                <w:szCs w:val="22"/>
              </w:rPr>
            </w:pPr>
            <w:r>
              <w:rPr>
                <w:b/>
                <w:bCs/>
                <w:sz w:val="22"/>
                <w:szCs w:val="22"/>
              </w:rPr>
              <w:t>23.</w:t>
            </w:r>
          </w:p>
        </w:tc>
        <w:tc>
          <w:tcPr>
            <w:tcW w:w="1186" w:type="pct"/>
            <w:noWrap/>
          </w:tcPr>
          <w:p w14:paraId="63A15C3F" w14:textId="77777777" w:rsidR="008271CB" w:rsidRPr="00DE2D56" w:rsidRDefault="008271CB" w:rsidP="009074C8">
            <w:pPr>
              <w:jc w:val="center"/>
              <w:rPr>
                <w:sz w:val="22"/>
                <w:szCs w:val="22"/>
              </w:rPr>
            </w:pPr>
            <w:r w:rsidRPr="00DE2D56">
              <w:rPr>
                <w:sz w:val="22"/>
                <w:szCs w:val="22"/>
              </w:rPr>
              <w:t>Osredci</w:t>
            </w:r>
          </w:p>
        </w:tc>
        <w:tc>
          <w:tcPr>
            <w:tcW w:w="1127" w:type="pct"/>
          </w:tcPr>
          <w:p w14:paraId="405CB800" w14:textId="77777777" w:rsidR="008271CB" w:rsidRPr="00DE2D56" w:rsidRDefault="008271CB" w:rsidP="009074C8">
            <w:pPr>
              <w:jc w:val="center"/>
              <w:rPr>
                <w:sz w:val="22"/>
                <w:szCs w:val="22"/>
              </w:rPr>
            </w:pPr>
            <w:r>
              <w:rPr>
                <w:sz w:val="22"/>
                <w:szCs w:val="22"/>
              </w:rPr>
              <w:t>30</w:t>
            </w:r>
          </w:p>
        </w:tc>
        <w:tc>
          <w:tcPr>
            <w:tcW w:w="1127" w:type="pct"/>
          </w:tcPr>
          <w:p w14:paraId="400BAD0B" w14:textId="77777777" w:rsidR="008271CB" w:rsidRPr="00DE2D56" w:rsidRDefault="008271CB" w:rsidP="009074C8">
            <w:pPr>
              <w:jc w:val="center"/>
              <w:rPr>
                <w:sz w:val="22"/>
                <w:szCs w:val="22"/>
              </w:rPr>
            </w:pPr>
            <w:r>
              <w:rPr>
                <w:sz w:val="22"/>
                <w:szCs w:val="22"/>
              </w:rPr>
              <w:t>16,46</w:t>
            </w:r>
          </w:p>
        </w:tc>
        <w:tc>
          <w:tcPr>
            <w:tcW w:w="1126" w:type="pct"/>
          </w:tcPr>
          <w:p w14:paraId="1AFA5F0F" w14:textId="77777777" w:rsidR="008271CB" w:rsidRPr="00DE2D56" w:rsidRDefault="008271CB" w:rsidP="009074C8">
            <w:pPr>
              <w:jc w:val="center"/>
              <w:rPr>
                <w:sz w:val="22"/>
                <w:szCs w:val="22"/>
              </w:rPr>
            </w:pPr>
            <w:r>
              <w:rPr>
                <w:sz w:val="22"/>
                <w:szCs w:val="22"/>
              </w:rPr>
              <w:t>1,82</w:t>
            </w:r>
          </w:p>
        </w:tc>
      </w:tr>
      <w:tr w:rsidR="008271CB" w:rsidRPr="00DE2D56" w14:paraId="58F89194" w14:textId="77777777" w:rsidTr="009074C8">
        <w:trPr>
          <w:trHeight w:val="300"/>
          <w:jc w:val="center"/>
        </w:trPr>
        <w:tc>
          <w:tcPr>
            <w:tcW w:w="433" w:type="pct"/>
          </w:tcPr>
          <w:p w14:paraId="0E789FD3" w14:textId="77777777" w:rsidR="008271CB" w:rsidRPr="00DE2D56" w:rsidRDefault="008271CB" w:rsidP="009074C8">
            <w:pPr>
              <w:jc w:val="center"/>
              <w:rPr>
                <w:b/>
                <w:bCs/>
                <w:sz w:val="22"/>
                <w:szCs w:val="22"/>
              </w:rPr>
            </w:pPr>
            <w:r>
              <w:rPr>
                <w:b/>
                <w:bCs/>
                <w:sz w:val="22"/>
                <w:szCs w:val="22"/>
              </w:rPr>
              <w:t>24.</w:t>
            </w:r>
          </w:p>
        </w:tc>
        <w:tc>
          <w:tcPr>
            <w:tcW w:w="1186" w:type="pct"/>
            <w:noWrap/>
          </w:tcPr>
          <w:p w14:paraId="4498289C" w14:textId="77777777" w:rsidR="008271CB" w:rsidRPr="00DE2D56" w:rsidRDefault="008271CB" w:rsidP="009074C8">
            <w:pPr>
              <w:jc w:val="center"/>
              <w:rPr>
                <w:sz w:val="22"/>
                <w:szCs w:val="22"/>
              </w:rPr>
            </w:pPr>
            <w:r w:rsidRPr="00DE2D56">
              <w:rPr>
                <w:sz w:val="22"/>
                <w:szCs w:val="22"/>
              </w:rPr>
              <w:t>Otrić</w:t>
            </w:r>
          </w:p>
        </w:tc>
        <w:tc>
          <w:tcPr>
            <w:tcW w:w="1127" w:type="pct"/>
          </w:tcPr>
          <w:p w14:paraId="1C5AC30A" w14:textId="77777777" w:rsidR="008271CB" w:rsidRPr="00DE2D56" w:rsidRDefault="008271CB" w:rsidP="009074C8">
            <w:pPr>
              <w:jc w:val="center"/>
              <w:rPr>
                <w:sz w:val="22"/>
                <w:szCs w:val="22"/>
              </w:rPr>
            </w:pPr>
            <w:r>
              <w:rPr>
                <w:sz w:val="22"/>
                <w:szCs w:val="22"/>
              </w:rPr>
              <w:t>16</w:t>
            </w:r>
          </w:p>
        </w:tc>
        <w:tc>
          <w:tcPr>
            <w:tcW w:w="1127" w:type="pct"/>
          </w:tcPr>
          <w:p w14:paraId="60F90C5B" w14:textId="77777777" w:rsidR="008271CB" w:rsidRPr="00DE2D56" w:rsidRDefault="008271CB" w:rsidP="009074C8">
            <w:pPr>
              <w:jc w:val="center"/>
              <w:rPr>
                <w:sz w:val="22"/>
                <w:szCs w:val="22"/>
              </w:rPr>
            </w:pPr>
            <w:r>
              <w:rPr>
                <w:sz w:val="22"/>
                <w:szCs w:val="22"/>
              </w:rPr>
              <w:t>20,98</w:t>
            </w:r>
          </w:p>
        </w:tc>
        <w:tc>
          <w:tcPr>
            <w:tcW w:w="1126" w:type="pct"/>
          </w:tcPr>
          <w:p w14:paraId="4D5BE1F7" w14:textId="77777777" w:rsidR="008271CB" w:rsidRPr="00DE2D56" w:rsidRDefault="008271CB" w:rsidP="009074C8">
            <w:pPr>
              <w:jc w:val="center"/>
              <w:rPr>
                <w:sz w:val="22"/>
                <w:szCs w:val="22"/>
              </w:rPr>
            </w:pPr>
            <w:r>
              <w:rPr>
                <w:sz w:val="22"/>
                <w:szCs w:val="22"/>
              </w:rPr>
              <w:t>0,76</w:t>
            </w:r>
          </w:p>
        </w:tc>
      </w:tr>
      <w:tr w:rsidR="008271CB" w:rsidRPr="00DE2D56" w14:paraId="4DD38DEA" w14:textId="77777777" w:rsidTr="009074C8">
        <w:trPr>
          <w:trHeight w:val="300"/>
          <w:jc w:val="center"/>
        </w:trPr>
        <w:tc>
          <w:tcPr>
            <w:tcW w:w="433" w:type="pct"/>
          </w:tcPr>
          <w:p w14:paraId="52F5B43B" w14:textId="77777777" w:rsidR="008271CB" w:rsidRPr="00DE2D56" w:rsidRDefault="008271CB" w:rsidP="009074C8">
            <w:pPr>
              <w:jc w:val="center"/>
              <w:rPr>
                <w:b/>
                <w:bCs/>
                <w:sz w:val="22"/>
                <w:szCs w:val="22"/>
              </w:rPr>
            </w:pPr>
            <w:r>
              <w:rPr>
                <w:b/>
                <w:bCs/>
                <w:sz w:val="22"/>
                <w:szCs w:val="22"/>
              </w:rPr>
              <w:t>25.</w:t>
            </w:r>
          </w:p>
        </w:tc>
        <w:tc>
          <w:tcPr>
            <w:tcW w:w="1186" w:type="pct"/>
            <w:noWrap/>
          </w:tcPr>
          <w:p w14:paraId="371010A1" w14:textId="77777777" w:rsidR="008271CB" w:rsidRPr="00DE2D56" w:rsidRDefault="008271CB" w:rsidP="009074C8">
            <w:pPr>
              <w:jc w:val="center"/>
              <w:rPr>
                <w:sz w:val="22"/>
                <w:szCs w:val="22"/>
              </w:rPr>
            </w:pPr>
            <w:r w:rsidRPr="00DE2D56">
              <w:rPr>
                <w:sz w:val="22"/>
                <w:szCs w:val="22"/>
              </w:rPr>
              <w:t>Palanka</w:t>
            </w:r>
          </w:p>
        </w:tc>
        <w:tc>
          <w:tcPr>
            <w:tcW w:w="1127" w:type="pct"/>
          </w:tcPr>
          <w:p w14:paraId="7E5AB81E" w14:textId="77777777" w:rsidR="008271CB" w:rsidRPr="00DE2D56" w:rsidRDefault="008271CB" w:rsidP="009074C8">
            <w:pPr>
              <w:jc w:val="center"/>
              <w:rPr>
                <w:sz w:val="22"/>
                <w:szCs w:val="22"/>
              </w:rPr>
            </w:pPr>
            <w:r>
              <w:rPr>
                <w:sz w:val="22"/>
                <w:szCs w:val="22"/>
              </w:rPr>
              <w:t>10</w:t>
            </w:r>
          </w:p>
        </w:tc>
        <w:tc>
          <w:tcPr>
            <w:tcW w:w="1127" w:type="pct"/>
          </w:tcPr>
          <w:p w14:paraId="7956499C" w14:textId="77777777" w:rsidR="008271CB" w:rsidRPr="00DE2D56" w:rsidRDefault="008271CB" w:rsidP="009074C8">
            <w:pPr>
              <w:jc w:val="center"/>
              <w:rPr>
                <w:sz w:val="22"/>
                <w:szCs w:val="22"/>
              </w:rPr>
            </w:pPr>
            <w:r>
              <w:rPr>
                <w:sz w:val="22"/>
                <w:szCs w:val="22"/>
              </w:rPr>
              <w:t>7,1</w:t>
            </w:r>
          </w:p>
        </w:tc>
        <w:tc>
          <w:tcPr>
            <w:tcW w:w="1126" w:type="pct"/>
          </w:tcPr>
          <w:p w14:paraId="7E52E978" w14:textId="77777777" w:rsidR="008271CB" w:rsidRPr="00DE2D56" w:rsidRDefault="008271CB" w:rsidP="009074C8">
            <w:pPr>
              <w:jc w:val="center"/>
              <w:rPr>
                <w:sz w:val="22"/>
                <w:szCs w:val="22"/>
              </w:rPr>
            </w:pPr>
            <w:r>
              <w:rPr>
                <w:sz w:val="22"/>
                <w:szCs w:val="22"/>
              </w:rPr>
              <w:t>1,41</w:t>
            </w:r>
          </w:p>
        </w:tc>
      </w:tr>
      <w:tr w:rsidR="008271CB" w:rsidRPr="00DE2D56" w14:paraId="72189839" w14:textId="77777777" w:rsidTr="009074C8">
        <w:trPr>
          <w:trHeight w:val="300"/>
          <w:jc w:val="center"/>
        </w:trPr>
        <w:tc>
          <w:tcPr>
            <w:tcW w:w="433" w:type="pct"/>
          </w:tcPr>
          <w:p w14:paraId="47F82472" w14:textId="77777777" w:rsidR="008271CB" w:rsidRPr="00DE2D56" w:rsidRDefault="008271CB" w:rsidP="009074C8">
            <w:pPr>
              <w:jc w:val="center"/>
              <w:rPr>
                <w:b/>
                <w:bCs/>
                <w:sz w:val="22"/>
                <w:szCs w:val="22"/>
              </w:rPr>
            </w:pPr>
            <w:r>
              <w:rPr>
                <w:b/>
                <w:bCs/>
                <w:sz w:val="22"/>
                <w:szCs w:val="22"/>
              </w:rPr>
              <w:lastRenderedPageBreak/>
              <w:t>26.</w:t>
            </w:r>
          </w:p>
        </w:tc>
        <w:tc>
          <w:tcPr>
            <w:tcW w:w="1186" w:type="pct"/>
            <w:noWrap/>
          </w:tcPr>
          <w:p w14:paraId="159B0C79" w14:textId="77777777" w:rsidR="008271CB" w:rsidRPr="00DE2D56" w:rsidRDefault="008271CB" w:rsidP="009074C8">
            <w:pPr>
              <w:jc w:val="center"/>
              <w:rPr>
                <w:sz w:val="22"/>
                <w:szCs w:val="22"/>
              </w:rPr>
            </w:pPr>
            <w:r w:rsidRPr="00DE2D56">
              <w:rPr>
                <w:sz w:val="22"/>
                <w:szCs w:val="22"/>
              </w:rPr>
              <w:t>Pribudić</w:t>
            </w:r>
          </w:p>
        </w:tc>
        <w:tc>
          <w:tcPr>
            <w:tcW w:w="1127" w:type="pct"/>
          </w:tcPr>
          <w:p w14:paraId="783A3660" w14:textId="77777777" w:rsidR="008271CB" w:rsidRPr="00DE2D56" w:rsidRDefault="008271CB" w:rsidP="009074C8">
            <w:pPr>
              <w:jc w:val="center"/>
              <w:rPr>
                <w:sz w:val="22"/>
                <w:szCs w:val="22"/>
              </w:rPr>
            </w:pPr>
            <w:r>
              <w:rPr>
                <w:sz w:val="22"/>
                <w:szCs w:val="22"/>
              </w:rPr>
              <w:t>2</w:t>
            </w:r>
          </w:p>
        </w:tc>
        <w:tc>
          <w:tcPr>
            <w:tcW w:w="1127" w:type="pct"/>
          </w:tcPr>
          <w:p w14:paraId="6C44F875" w14:textId="77777777" w:rsidR="008271CB" w:rsidRPr="00DE2D56" w:rsidRDefault="008271CB" w:rsidP="009074C8">
            <w:pPr>
              <w:jc w:val="center"/>
              <w:rPr>
                <w:sz w:val="22"/>
                <w:szCs w:val="22"/>
              </w:rPr>
            </w:pPr>
            <w:r>
              <w:rPr>
                <w:sz w:val="22"/>
                <w:szCs w:val="22"/>
              </w:rPr>
              <w:t>10,31</w:t>
            </w:r>
          </w:p>
        </w:tc>
        <w:tc>
          <w:tcPr>
            <w:tcW w:w="1126" w:type="pct"/>
          </w:tcPr>
          <w:p w14:paraId="2CFC9CD0" w14:textId="77777777" w:rsidR="008271CB" w:rsidRPr="00DE2D56" w:rsidRDefault="008271CB" w:rsidP="009074C8">
            <w:pPr>
              <w:jc w:val="center"/>
              <w:rPr>
                <w:sz w:val="22"/>
                <w:szCs w:val="22"/>
              </w:rPr>
            </w:pPr>
            <w:r>
              <w:rPr>
                <w:sz w:val="22"/>
                <w:szCs w:val="22"/>
              </w:rPr>
              <w:t>0,19</w:t>
            </w:r>
          </w:p>
        </w:tc>
      </w:tr>
      <w:tr w:rsidR="008271CB" w:rsidRPr="00DE2D56" w14:paraId="20E88626" w14:textId="77777777" w:rsidTr="009074C8">
        <w:trPr>
          <w:trHeight w:val="300"/>
          <w:jc w:val="center"/>
        </w:trPr>
        <w:tc>
          <w:tcPr>
            <w:tcW w:w="433" w:type="pct"/>
          </w:tcPr>
          <w:p w14:paraId="3494B98B" w14:textId="77777777" w:rsidR="008271CB" w:rsidRPr="00DE2D56" w:rsidRDefault="008271CB" w:rsidP="009074C8">
            <w:pPr>
              <w:jc w:val="center"/>
              <w:rPr>
                <w:b/>
                <w:bCs/>
                <w:sz w:val="22"/>
                <w:szCs w:val="22"/>
              </w:rPr>
            </w:pPr>
            <w:r>
              <w:rPr>
                <w:b/>
                <w:bCs/>
                <w:sz w:val="22"/>
                <w:szCs w:val="22"/>
              </w:rPr>
              <w:t>27.</w:t>
            </w:r>
          </w:p>
        </w:tc>
        <w:tc>
          <w:tcPr>
            <w:tcW w:w="1186" w:type="pct"/>
            <w:noWrap/>
          </w:tcPr>
          <w:p w14:paraId="489EE6A2" w14:textId="77777777" w:rsidR="008271CB" w:rsidRPr="00DE2D56" w:rsidRDefault="008271CB" w:rsidP="009074C8">
            <w:pPr>
              <w:jc w:val="center"/>
              <w:rPr>
                <w:sz w:val="22"/>
                <w:szCs w:val="22"/>
              </w:rPr>
            </w:pPr>
            <w:r w:rsidRPr="00DE2D56">
              <w:rPr>
                <w:sz w:val="22"/>
                <w:szCs w:val="22"/>
              </w:rPr>
              <w:t>Prljevo</w:t>
            </w:r>
          </w:p>
        </w:tc>
        <w:tc>
          <w:tcPr>
            <w:tcW w:w="1127" w:type="pct"/>
          </w:tcPr>
          <w:p w14:paraId="1302A63A" w14:textId="77777777" w:rsidR="008271CB" w:rsidRPr="00DE2D56" w:rsidRDefault="008271CB" w:rsidP="009074C8">
            <w:pPr>
              <w:jc w:val="center"/>
              <w:rPr>
                <w:sz w:val="22"/>
                <w:szCs w:val="22"/>
              </w:rPr>
            </w:pPr>
            <w:r>
              <w:rPr>
                <w:sz w:val="22"/>
                <w:szCs w:val="22"/>
              </w:rPr>
              <w:t>5</w:t>
            </w:r>
          </w:p>
        </w:tc>
        <w:tc>
          <w:tcPr>
            <w:tcW w:w="1127" w:type="pct"/>
          </w:tcPr>
          <w:p w14:paraId="67AFBC96" w14:textId="77777777" w:rsidR="008271CB" w:rsidRPr="00DE2D56" w:rsidRDefault="008271CB" w:rsidP="009074C8">
            <w:pPr>
              <w:jc w:val="center"/>
              <w:rPr>
                <w:sz w:val="22"/>
                <w:szCs w:val="22"/>
              </w:rPr>
            </w:pPr>
            <w:r>
              <w:rPr>
                <w:sz w:val="22"/>
                <w:szCs w:val="22"/>
              </w:rPr>
              <w:t>12,14</w:t>
            </w:r>
          </w:p>
        </w:tc>
        <w:tc>
          <w:tcPr>
            <w:tcW w:w="1126" w:type="pct"/>
          </w:tcPr>
          <w:p w14:paraId="5BE2A533" w14:textId="77777777" w:rsidR="008271CB" w:rsidRPr="00DE2D56" w:rsidRDefault="008271CB" w:rsidP="009074C8">
            <w:pPr>
              <w:jc w:val="center"/>
              <w:rPr>
                <w:sz w:val="22"/>
                <w:szCs w:val="22"/>
              </w:rPr>
            </w:pPr>
            <w:r>
              <w:rPr>
                <w:sz w:val="22"/>
                <w:szCs w:val="22"/>
              </w:rPr>
              <w:t>0,41</w:t>
            </w:r>
          </w:p>
        </w:tc>
      </w:tr>
      <w:tr w:rsidR="008271CB" w:rsidRPr="00DE2D56" w14:paraId="297C7762" w14:textId="77777777" w:rsidTr="009074C8">
        <w:trPr>
          <w:trHeight w:val="300"/>
          <w:jc w:val="center"/>
        </w:trPr>
        <w:tc>
          <w:tcPr>
            <w:tcW w:w="433" w:type="pct"/>
          </w:tcPr>
          <w:p w14:paraId="136F1382" w14:textId="77777777" w:rsidR="008271CB" w:rsidRPr="00DE2D56" w:rsidRDefault="008271CB" w:rsidP="009074C8">
            <w:pPr>
              <w:jc w:val="center"/>
              <w:rPr>
                <w:b/>
                <w:bCs/>
                <w:sz w:val="22"/>
                <w:szCs w:val="22"/>
              </w:rPr>
            </w:pPr>
            <w:r>
              <w:rPr>
                <w:b/>
                <w:bCs/>
                <w:sz w:val="22"/>
                <w:szCs w:val="22"/>
              </w:rPr>
              <w:t>28.</w:t>
            </w:r>
          </w:p>
        </w:tc>
        <w:tc>
          <w:tcPr>
            <w:tcW w:w="1186" w:type="pct"/>
            <w:noWrap/>
          </w:tcPr>
          <w:p w14:paraId="274C2271" w14:textId="77777777" w:rsidR="008271CB" w:rsidRPr="00DE2D56" w:rsidRDefault="008271CB" w:rsidP="009074C8">
            <w:pPr>
              <w:jc w:val="center"/>
              <w:rPr>
                <w:sz w:val="22"/>
                <w:szCs w:val="22"/>
              </w:rPr>
            </w:pPr>
            <w:r w:rsidRPr="00DE2D56">
              <w:rPr>
                <w:sz w:val="22"/>
                <w:szCs w:val="22"/>
              </w:rPr>
              <w:t>Rastičevo</w:t>
            </w:r>
          </w:p>
        </w:tc>
        <w:tc>
          <w:tcPr>
            <w:tcW w:w="1127" w:type="pct"/>
          </w:tcPr>
          <w:p w14:paraId="2ED21614" w14:textId="77777777" w:rsidR="008271CB" w:rsidRPr="00DE2D56" w:rsidRDefault="008271CB" w:rsidP="009074C8">
            <w:pPr>
              <w:jc w:val="center"/>
              <w:rPr>
                <w:sz w:val="22"/>
                <w:szCs w:val="22"/>
              </w:rPr>
            </w:pPr>
            <w:r>
              <w:rPr>
                <w:sz w:val="22"/>
                <w:szCs w:val="22"/>
              </w:rPr>
              <w:t>2</w:t>
            </w:r>
          </w:p>
        </w:tc>
        <w:tc>
          <w:tcPr>
            <w:tcW w:w="1127" w:type="pct"/>
          </w:tcPr>
          <w:p w14:paraId="4CA5CC9D" w14:textId="77777777" w:rsidR="008271CB" w:rsidRPr="00DE2D56" w:rsidRDefault="008271CB" w:rsidP="009074C8">
            <w:pPr>
              <w:jc w:val="center"/>
              <w:rPr>
                <w:sz w:val="22"/>
                <w:szCs w:val="22"/>
              </w:rPr>
            </w:pPr>
            <w:r>
              <w:rPr>
                <w:sz w:val="22"/>
                <w:szCs w:val="22"/>
              </w:rPr>
              <w:t>28,69</w:t>
            </w:r>
          </w:p>
        </w:tc>
        <w:tc>
          <w:tcPr>
            <w:tcW w:w="1126" w:type="pct"/>
          </w:tcPr>
          <w:p w14:paraId="0FA78A97" w14:textId="77777777" w:rsidR="008271CB" w:rsidRPr="00DE2D56" w:rsidRDefault="008271CB" w:rsidP="009074C8">
            <w:pPr>
              <w:jc w:val="center"/>
              <w:rPr>
                <w:sz w:val="22"/>
                <w:szCs w:val="22"/>
              </w:rPr>
            </w:pPr>
            <w:r>
              <w:rPr>
                <w:sz w:val="22"/>
                <w:szCs w:val="22"/>
              </w:rPr>
              <w:t>0,07</w:t>
            </w:r>
          </w:p>
        </w:tc>
      </w:tr>
      <w:tr w:rsidR="008271CB" w:rsidRPr="00DE2D56" w14:paraId="4A6B28B5" w14:textId="77777777" w:rsidTr="009074C8">
        <w:trPr>
          <w:trHeight w:val="300"/>
          <w:jc w:val="center"/>
        </w:trPr>
        <w:tc>
          <w:tcPr>
            <w:tcW w:w="433" w:type="pct"/>
          </w:tcPr>
          <w:p w14:paraId="26FCAABE" w14:textId="77777777" w:rsidR="008271CB" w:rsidRPr="00DE2D56" w:rsidRDefault="008271CB" w:rsidP="009074C8">
            <w:pPr>
              <w:jc w:val="center"/>
              <w:rPr>
                <w:b/>
                <w:bCs/>
                <w:sz w:val="22"/>
                <w:szCs w:val="22"/>
              </w:rPr>
            </w:pPr>
            <w:r>
              <w:rPr>
                <w:b/>
                <w:bCs/>
                <w:sz w:val="22"/>
                <w:szCs w:val="22"/>
              </w:rPr>
              <w:t>29.</w:t>
            </w:r>
          </w:p>
        </w:tc>
        <w:tc>
          <w:tcPr>
            <w:tcW w:w="1186" w:type="pct"/>
            <w:noWrap/>
          </w:tcPr>
          <w:p w14:paraId="462F0115" w14:textId="77777777" w:rsidR="008271CB" w:rsidRPr="00DE2D56" w:rsidRDefault="008271CB" w:rsidP="009074C8">
            <w:pPr>
              <w:jc w:val="center"/>
              <w:rPr>
                <w:sz w:val="22"/>
                <w:szCs w:val="22"/>
              </w:rPr>
            </w:pPr>
            <w:r w:rsidRPr="00DE2D56">
              <w:rPr>
                <w:sz w:val="22"/>
                <w:szCs w:val="22"/>
              </w:rPr>
              <w:t>Rudopolje Bruvanjsko</w:t>
            </w:r>
          </w:p>
        </w:tc>
        <w:tc>
          <w:tcPr>
            <w:tcW w:w="1127" w:type="pct"/>
          </w:tcPr>
          <w:p w14:paraId="1449561A" w14:textId="77777777" w:rsidR="008271CB" w:rsidRPr="00DE2D56" w:rsidRDefault="008271CB" w:rsidP="009074C8">
            <w:pPr>
              <w:jc w:val="center"/>
              <w:rPr>
                <w:sz w:val="22"/>
                <w:szCs w:val="22"/>
              </w:rPr>
            </w:pPr>
            <w:r>
              <w:rPr>
                <w:sz w:val="22"/>
                <w:szCs w:val="22"/>
              </w:rPr>
              <w:t>30</w:t>
            </w:r>
          </w:p>
        </w:tc>
        <w:tc>
          <w:tcPr>
            <w:tcW w:w="1127" w:type="pct"/>
          </w:tcPr>
          <w:p w14:paraId="5C78E442" w14:textId="77777777" w:rsidR="008271CB" w:rsidRPr="00DE2D56" w:rsidRDefault="008271CB" w:rsidP="009074C8">
            <w:pPr>
              <w:jc w:val="center"/>
              <w:rPr>
                <w:sz w:val="22"/>
                <w:szCs w:val="22"/>
              </w:rPr>
            </w:pPr>
            <w:r>
              <w:rPr>
                <w:sz w:val="22"/>
                <w:szCs w:val="22"/>
              </w:rPr>
              <w:t>57,86</w:t>
            </w:r>
          </w:p>
        </w:tc>
        <w:tc>
          <w:tcPr>
            <w:tcW w:w="1126" w:type="pct"/>
          </w:tcPr>
          <w:p w14:paraId="24D99663" w14:textId="77777777" w:rsidR="008271CB" w:rsidRPr="00DE2D56" w:rsidRDefault="008271CB" w:rsidP="009074C8">
            <w:pPr>
              <w:jc w:val="center"/>
              <w:rPr>
                <w:sz w:val="22"/>
                <w:szCs w:val="22"/>
              </w:rPr>
            </w:pPr>
            <w:r>
              <w:rPr>
                <w:sz w:val="22"/>
                <w:szCs w:val="22"/>
              </w:rPr>
              <w:t>0,52</w:t>
            </w:r>
          </w:p>
        </w:tc>
      </w:tr>
      <w:tr w:rsidR="008271CB" w:rsidRPr="00DE2D56" w14:paraId="4804D6DC" w14:textId="77777777" w:rsidTr="009074C8">
        <w:trPr>
          <w:trHeight w:val="300"/>
          <w:jc w:val="center"/>
        </w:trPr>
        <w:tc>
          <w:tcPr>
            <w:tcW w:w="433" w:type="pct"/>
          </w:tcPr>
          <w:p w14:paraId="0C05924E" w14:textId="77777777" w:rsidR="008271CB" w:rsidRPr="00DE2D56" w:rsidRDefault="008271CB" w:rsidP="009074C8">
            <w:pPr>
              <w:jc w:val="center"/>
              <w:rPr>
                <w:b/>
                <w:bCs/>
                <w:sz w:val="22"/>
              </w:rPr>
            </w:pPr>
            <w:r>
              <w:rPr>
                <w:b/>
                <w:bCs/>
                <w:sz w:val="22"/>
              </w:rPr>
              <w:t>30.</w:t>
            </w:r>
          </w:p>
        </w:tc>
        <w:tc>
          <w:tcPr>
            <w:tcW w:w="1186" w:type="pct"/>
            <w:noWrap/>
          </w:tcPr>
          <w:p w14:paraId="4CCA790D" w14:textId="77777777" w:rsidR="008271CB" w:rsidRPr="00DE2D56" w:rsidRDefault="008271CB" w:rsidP="009074C8">
            <w:pPr>
              <w:jc w:val="center"/>
              <w:rPr>
                <w:sz w:val="22"/>
              </w:rPr>
            </w:pPr>
            <w:r>
              <w:rPr>
                <w:sz w:val="22"/>
              </w:rPr>
              <w:t xml:space="preserve">Suvaja </w:t>
            </w:r>
          </w:p>
        </w:tc>
        <w:tc>
          <w:tcPr>
            <w:tcW w:w="1127" w:type="pct"/>
          </w:tcPr>
          <w:p w14:paraId="0E92C2D7" w14:textId="77777777" w:rsidR="008271CB" w:rsidRDefault="008271CB" w:rsidP="009074C8">
            <w:pPr>
              <w:jc w:val="center"/>
              <w:rPr>
                <w:sz w:val="22"/>
              </w:rPr>
            </w:pPr>
            <w:r>
              <w:rPr>
                <w:sz w:val="22"/>
              </w:rPr>
              <w:t>90</w:t>
            </w:r>
          </w:p>
        </w:tc>
        <w:tc>
          <w:tcPr>
            <w:tcW w:w="1127" w:type="pct"/>
          </w:tcPr>
          <w:p w14:paraId="2F4960CA" w14:textId="77777777" w:rsidR="008271CB" w:rsidRDefault="008271CB" w:rsidP="009074C8">
            <w:pPr>
              <w:jc w:val="center"/>
              <w:rPr>
                <w:sz w:val="22"/>
              </w:rPr>
            </w:pPr>
            <w:r>
              <w:rPr>
                <w:sz w:val="22"/>
              </w:rPr>
              <w:t>26,6</w:t>
            </w:r>
          </w:p>
        </w:tc>
        <w:tc>
          <w:tcPr>
            <w:tcW w:w="1126" w:type="pct"/>
          </w:tcPr>
          <w:p w14:paraId="2D12DF14" w14:textId="77777777" w:rsidR="008271CB" w:rsidRDefault="008271CB" w:rsidP="009074C8">
            <w:pPr>
              <w:jc w:val="center"/>
              <w:rPr>
                <w:sz w:val="22"/>
              </w:rPr>
            </w:pPr>
            <w:r>
              <w:rPr>
                <w:sz w:val="22"/>
              </w:rPr>
              <w:t>3,38</w:t>
            </w:r>
          </w:p>
        </w:tc>
      </w:tr>
      <w:tr w:rsidR="008271CB" w:rsidRPr="00DE2D56" w14:paraId="60C93C45" w14:textId="77777777" w:rsidTr="009074C8">
        <w:trPr>
          <w:trHeight w:val="300"/>
          <w:jc w:val="center"/>
        </w:trPr>
        <w:tc>
          <w:tcPr>
            <w:tcW w:w="433" w:type="pct"/>
          </w:tcPr>
          <w:p w14:paraId="7CB39288" w14:textId="77777777" w:rsidR="008271CB" w:rsidRPr="00DE2D56" w:rsidRDefault="008271CB" w:rsidP="009074C8">
            <w:pPr>
              <w:jc w:val="center"/>
              <w:rPr>
                <w:b/>
                <w:bCs/>
                <w:sz w:val="22"/>
                <w:szCs w:val="22"/>
              </w:rPr>
            </w:pPr>
            <w:r>
              <w:rPr>
                <w:b/>
                <w:bCs/>
                <w:sz w:val="22"/>
                <w:szCs w:val="22"/>
              </w:rPr>
              <w:t>31.</w:t>
            </w:r>
          </w:p>
        </w:tc>
        <w:tc>
          <w:tcPr>
            <w:tcW w:w="1186" w:type="pct"/>
            <w:noWrap/>
          </w:tcPr>
          <w:p w14:paraId="100958BB" w14:textId="77777777" w:rsidR="008271CB" w:rsidRPr="00DE2D56" w:rsidRDefault="008271CB" w:rsidP="009074C8">
            <w:pPr>
              <w:jc w:val="center"/>
              <w:rPr>
                <w:sz w:val="22"/>
                <w:szCs w:val="22"/>
              </w:rPr>
            </w:pPr>
            <w:r w:rsidRPr="00DE2D56">
              <w:rPr>
                <w:sz w:val="22"/>
                <w:szCs w:val="22"/>
              </w:rPr>
              <w:t>Srb</w:t>
            </w:r>
          </w:p>
        </w:tc>
        <w:tc>
          <w:tcPr>
            <w:tcW w:w="1127" w:type="pct"/>
          </w:tcPr>
          <w:p w14:paraId="519DB202" w14:textId="77777777" w:rsidR="008271CB" w:rsidRPr="00DE2D56" w:rsidRDefault="008271CB" w:rsidP="009074C8">
            <w:pPr>
              <w:jc w:val="center"/>
              <w:rPr>
                <w:sz w:val="22"/>
                <w:szCs w:val="22"/>
              </w:rPr>
            </w:pPr>
            <w:r>
              <w:rPr>
                <w:sz w:val="22"/>
                <w:szCs w:val="22"/>
              </w:rPr>
              <w:t>309</w:t>
            </w:r>
          </w:p>
        </w:tc>
        <w:tc>
          <w:tcPr>
            <w:tcW w:w="1127" w:type="pct"/>
          </w:tcPr>
          <w:p w14:paraId="29C2D9C9" w14:textId="77777777" w:rsidR="008271CB" w:rsidRPr="00DE2D56" w:rsidRDefault="008271CB" w:rsidP="009074C8">
            <w:pPr>
              <w:jc w:val="center"/>
              <w:rPr>
                <w:sz w:val="22"/>
                <w:szCs w:val="22"/>
              </w:rPr>
            </w:pPr>
            <w:r>
              <w:rPr>
                <w:sz w:val="22"/>
                <w:szCs w:val="22"/>
              </w:rPr>
              <w:t>17,67</w:t>
            </w:r>
          </w:p>
        </w:tc>
        <w:tc>
          <w:tcPr>
            <w:tcW w:w="1126" w:type="pct"/>
          </w:tcPr>
          <w:p w14:paraId="3329AC71" w14:textId="77777777" w:rsidR="008271CB" w:rsidRPr="00DE2D56" w:rsidRDefault="008271CB" w:rsidP="009074C8">
            <w:pPr>
              <w:jc w:val="center"/>
              <w:rPr>
                <w:sz w:val="22"/>
                <w:szCs w:val="22"/>
              </w:rPr>
            </w:pPr>
            <w:r>
              <w:rPr>
                <w:sz w:val="22"/>
                <w:szCs w:val="22"/>
              </w:rPr>
              <w:t>17,49</w:t>
            </w:r>
          </w:p>
        </w:tc>
      </w:tr>
      <w:tr w:rsidR="008271CB" w:rsidRPr="00DE2D56" w14:paraId="5795B0BF" w14:textId="77777777" w:rsidTr="009074C8">
        <w:trPr>
          <w:trHeight w:val="300"/>
          <w:jc w:val="center"/>
        </w:trPr>
        <w:tc>
          <w:tcPr>
            <w:tcW w:w="433" w:type="pct"/>
          </w:tcPr>
          <w:p w14:paraId="231A1F60" w14:textId="77777777" w:rsidR="008271CB" w:rsidRPr="00DE2D56" w:rsidRDefault="008271CB" w:rsidP="009074C8">
            <w:pPr>
              <w:jc w:val="center"/>
              <w:rPr>
                <w:b/>
                <w:bCs/>
                <w:sz w:val="22"/>
                <w:szCs w:val="22"/>
              </w:rPr>
            </w:pPr>
            <w:r>
              <w:rPr>
                <w:b/>
                <w:bCs/>
                <w:sz w:val="22"/>
                <w:szCs w:val="22"/>
              </w:rPr>
              <w:t>32.</w:t>
            </w:r>
          </w:p>
        </w:tc>
        <w:tc>
          <w:tcPr>
            <w:tcW w:w="1186" w:type="pct"/>
            <w:noWrap/>
          </w:tcPr>
          <w:p w14:paraId="3C326677" w14:textId="77777777" w:rsidR="008271CB" w:rsidRPr="00DE2D56" w:rsidRDefault="008271CB" w:rsidP="009074C8">
            <w:pPr>
              <w:jc w:val="center"/>
              <w:rPr>
                <w:sz w:val="22"/>
                <w:szCs w:val="22"/>
              </w:rPr>
            </w:pPr>
            <w:r w:rsidRPr="00DE2D56">
              <w:rPr>
                <w:sz w:val="22"/>
                <w:szCs w:val="22"/>
              </w:rPr>
              <w:t>Tiškovac Lički</w:t>
            </w:r>
          </w:p>
        </w:tc>
        <w:tc>
          <w:tcPr>
            <w:tcW w:w="1127" w:type="pct"/>
          </w:tcPr>
          <w:p w14:paraId="7491ACBB" w14:textId="77777777" w:rsidR="008271CB" w:rsidRPr="00DE2D56" w:rsidRDefault="008271CB" w:rsidP="009074C8">
            <w:pPr>
              <w:jc w:val="center"/>
              <w:rPr>
                <w:sz w:val="22"/>
                <w:szCs w:val="22"/>
              </w:rPr>
            </w:pPr>
            <w:r>
              <w:rPr>
                <w:sz w:val="22"/>
                <w:szCs w:val="22"/>
              </w:rPr>
              <w:t>1</w:t>
            </w:r>
          </w:p>
        </w:tc>
        <w:tc>
          <w:tcPr>
            <w:tcW w:w="1127" w:type="pct"/>
          </w:tcPr>
          <w:p w14:paraId="139C8968" w14:textId="77777777" w:rsidR="008271CB" w:rsidRPr="00DE2D56" w:rsidRDefault="008271CB" w:rsidP="009074C8">
            <w:pPr>
              <w:jc w:val="center"/>
              <w:rPr>
                <w:sz w:val="22"/>
                <w:szCs w:val="22"/>
              </w:rPr>
            </w:pPr>
            <w:r>
              <w:rPr>
                <w:sz w:val="22"/>
                <w:szCs w:val="22"/>
              </w:rPr>
              <w:t>40,68</w:t>
            </w:r>
          </w:p>
        </w:tc>
        <w:tc>
          <w:tcPr>
            <w:tcW w:w="1126" w:type="pct"/>
          </w:tcPr>
          <w:p w14:paraId="77501DD7" w14:textId="77777777" w:rsidR="008271CB" w:rsidRPr="00DE2D56" w:rsidRDefault="008271CB" w:rsidP="009074C8">
            <w:pPr>
              <w:jc w:val="center"/>
              <w:rPr>
                <w:sz w:val="22"/>
                <w:szCs w:val="22"/>
              </w:rPr>
            </w:pPr>
            <w:r>
              <w:rPr>
                <w:sz w:val="22"/>
                <w:szCs w:val="22"/>
              </w:rPr>
              <w:t>0,02</w:t>
            </w:r>
          </w:p>
        </w:tc>
      </w:tr>
      <w:tr w:rsidR="008271CB" w:rsidRPr="00DE2D56" w14:paraId="1870BCA4" w14:textId="77777777" w:rsidTr="009074C8">
        <w:trPr>
          <w:trHeight w:val="300"/>
          <w:jc w:val="center"/>
        </w:trPr>
        <w:tc>
          <w:tcPr>
            <w:tcW w:w="433" w:type="pct"/>
          </w:tcPr>
          <w:p w14:paraId="24AA821B" w14:textId="77777777" w:rsidR="008271CB" w:rsidRPr="00DE2D56" w:rsidRDefault="008271CB" w:rsidP="009074C8">
            <w:pPr>
              <w:jc w:val="center"/>
              <w:rPr>
                <w:b/>
                <w:bCs/>
                <w:sz w:val="22"/>
                <w:szCs w:val="22"/>
              </w:rPr>
            </w:pPr>
            <w:r>
              <w:rPr>
                <w:b/>
                <w:bCs/>
                <w:sz w:val="22"/>
                <w:szCs w:val="22"/>
              </w:rPr>
              <w:t>33.</w:t>
            </w:r>
          </w:p>
        </w:tc>
        <w:tc>
          <w:tcPr>
            <w:tcW w:w="1186" w:type="pct"/>
            <w:noWrap/>
          </w:tcPr>
          <w:p w14:paraId="3C4DFCCE" w14:textId="77777777" w:rsidR="008271CB" w:rsidRPr="00DE2D56" w:rsidRDefault="008271CB" w:rsidP="009074C8">
            <w:pPr>
              <w:jc w:val="center"/>
              <w:rPr>
                <w:sz w:val="22"/>
                <w:szCs w:val="22"/>
              </w:rPr>
            </w:pPr>
            <w:r w:rsidRPr="00DE2D56">
              <w:rPr>
                <w:sz w:val="22"/>
                <w:szCs w:val="22"/>
              </w:rPr>
              <w:t>Tomingaj</w:t>
            </w:r>
          </w:p>
        </w:tc>
        <w:tc>
          <w:tcPr>
            <w:tcW w:w="1127" w:type="pct"/>
          </w:tcPr>
          <w:p w14:paraId="16E8511E" w14:textId="77777777" w:rsidR="008271CB" w:rsidRPr="00DE2D56" w:rsidRDefault="008271CB" w:rsidP="009074C8">
            <w:pPr>
              <w:jc w:val="center"/>
              <w:rPr>
                <w:sz w:val="22"/>
                <w:szCs w:val="22"/>
              </w:rPr>
            </w:pPr>
            <w:r>
              <w:rPr>
                <w:sz w:val="22"/>
                <w:szCs w:val="22"/>
              </w:rPr>
              <w:t>23</w:t>
            </w:r>
          </w:p>
        </w:tc>
        <w:tc>
          <w:tcPr>
            <w:tcW w:w="1127" w:type="pct"/>
          </w:tcPr>
          <w:p w14:paraId="697C9D0D" w14:textId="77777777" w:rsidR="008271CB" w:rsidRPr="00DE2D56" w:rsidRDefault="008271CB" w:rsidP="009074C8">
            <w:pPr>
              <w:jc w:val="center"/>
              <w:rPr>
                <w:sz w:val="22"/>
                <w:szCs w:val="22"/>
              </w:rPr>
            </w:pPr>
            <w:r>
              <w:rPr>
                <w:sz w:val="22"/>
                <w:szCs w:val="22"/>
              </w:rPr>
              <w:t>13,27</w:t>
            </w:r>
          </w:p>
        </w:tc>
        <w:tc>
          <w:tcPr>
            <w:tcW w:w="1126" w:type="pct"/>
          </w:tcPr>
          <w:p w14:paraId="6CA1DB8E" w14:textId="77777777" w:rsidR="008271CB" w:rsidRPr="00DE2D56" w:rsidRDefault="008271CB" w:rsidP="009074C8">
            <w:pPr>
              <w:jc w:val="center"/>
              <w:rPr>
                <w:sz w:val="22"/>
                <w:szCs w:val="22"/>
              </w:rPr>
            </w:pPr>
            <w:r>
              <w:rPr>
                <w:sz w:val="22"/>
                <w:szCs w:val="22"/>
              </w:rPr>
              <w:t>1,73</w:t>
            </w:r>
          </w:p>
        </w:tc>
      </w:tr>
      <w:tr w:rsidR="008271CB" w:rsidRPr="00DE2D56" w14:paraId="11D0B1E2" w14:textId="77777777" w:rsidTr="009074C8">
        <w:trPr>
          <w:trHeight w:val="300"/>
          <w:jc w:val="center"/>
        </w:trPr>
        <w:tc>
          <w:tcPr>
            <w:tcW w:w="433" w:type="pct"/>
          </w:tcPr>
          <w:p w14:paraId="3801A257" w14:textId="77777777" w:rsidR="008271CB" w:rsidRPr="00DE2D56" w:rsidRDefault="008271CB" w:rsidP="009074C8">
            <w:pPr>
              <w:jc w:val="center"/>
              <w:rPr>
                <w:b/>
                <w:bCs/>
                <w:sz w:val="22"/>
                <w:szCs w:val="22"/>
              </w:rPr>
            </w:pPr>
            <w:r>
              <w:rPr>
                <w:b/>
                <w:bCs/>
                <w:sz w:val="22"/>
                <w:szCs w:val="22"/>
              </w:rPr>
              <w:t>34.</w:t>
            </w:r>
          </w:p>
        </w:tc>
        <w:tc>
          <w:tcPr>
            <w:tcW w:w="1186" w:type="pct"/>
            <w:noWrap/>
          </w:tcPr>
          <w:p w14:paraId="31BDB760" w14:textId="77777777" w:rsidR="008271CB" w:rsidRPr="00DE2D56" w:rsidRDefault="008271CB" w:rsidP="009074C8">
            <w:pPr>
              <w:jc w:val="center"/>
              <w:rPr>
                <w:sz w:val="22"/>
                <w:szCs w:val="22"/>
              </w:rPr>
            </w:pPr>
            <w:r w:rsidRPr="00DE2D56">
              <w:rPr>
                <w:sz w:val="22"/>
                <w:szCs w:val="22"/>
              </w:rPr>
              <w:t>Velika Popina</w:t>
            </w:r>
          </w:p>
        </w:tc>
        <w:tc>
          <w:tcPr>
            <w:tcW w:w="1127" w:type="pct"/>
          </w:tcPr>
          <w:p w14:paraId="5630BA8F" w14:textId="77777777" w:rsidR="008271CB" w:rsidRPr="00DE2D56" w:rsidRDefault="008271CB" w:rsidP="009074C8">
            <w:pPr>
              <w:jc w:val="center"/>
              <w:rPr>
                <w:sz w:val="22"/>
                <w:szCs w:val="22"/>
              </w:rPr>
            </w:pPr>
            <w:r>
              <w:rPr>
                <w:sz w:val="22"/>
                <w:szCs w:val="22"/>
              </w:rPr>
              <w:t>42</w:t>
            </w:r>
          </w:p>
        </w:tc>
        <w:tc>
          <w:tcPr>
            <w:tcW w:w="1127" w:type="pct"/>
          </w:tcPr>
          <w:p w14:paraId="2671F43D" w14:textId="77777777" w:rsidR="008271CB" w:rsidRPr="00DE2D56" w:rsidRDefault="008271CB" w:rsidP="009074C8">
            <w:pPr>
              <w:jc w:val="center"/>
              <w:rPr>
                <w:sz w:val="22"/>
                <w:szCs w:val="22"/>
              </w:rPr>
            </w:pPr>
            <w:r>
              <w:rPr>
                <w:sz w:val="22"/>
                <w:szCs w:val="22"/>
              </w:rPr>
              <w:t>50,21</w:t>
            </w:r>
          </w:p>
        </w:tc>
        <w:tc>
          <w:tcPr>
            <w:tcW w:w="1126" w:type="pct"/>
          </w:tcPr>
          <w:p w14:paraId="7CB39E66" w14:textId="77777777" w:rsidR="008271CB" w:rsidRPr="00DE2D56" w:rsidRDefault="008271CB" w:rsidP="009074C8">
            <w:pPr>
              <w:jc w:val="center"/>
              <w:rPr>
                <w:sz w:val="22"/>
                <w:szCs w:val="22"/>
              </w:rPr>
            </w:pPr>
            <w:r>
              <w:rPr>
                <w:sz w:val="22"/>
                <w:szCs w:val="22"/>
              </w:rPr>
              <w:t>0,84</w:t>
            </w:r>
          </w:p>
        </w:tc>
      </w:tr>
      <w:tr w:rsidR="008271CB" w:rsidRPr="00DE2D56" w14:paraId="018690EA" w14:textId="77777777" w:rsidTr="009074C8">
        <w:trPr>
          <w:trHeight w:val="300"/>
          <w:jc w:val="center"/>
        </w:trPr>
        <w:tc>
          <w:tcPr>
            <w:tcW w:w="433" w:type="pct"/>
          </w:tcPr>
          <w:p w14:paraId="0E44E446" w14:textId="77777777" w:rsidR="008271CB" w:rsidRPr="00DE2D56" w:rsidRDefault="008271CB" w:rsidP="009074C8">
            <w:pPr>
              <w:jc w:val="center"/>
              <w:rPr>
                <w:b/>
                <w:bCs/>
                <w:sz w:val="22"/>
                <w:szCs w:val="22"/>
              </w:rPr>
            </w:pPr>
            <w:r>
              <w:rPr>
                <w:b/>
                <w:bCs/>
                <w:sz w:val="22"/>
                <w:szCs w:val="22"/>
              </w:rPr>
              <w:t>35.</w:t>
            </w:r>
          </w:p>
        </w:tc>
        <w:tc>
          <w:tcPr>
            <w:tcW w:w="1186" w:type="pct"/>
            <w:noWrap/>
          </w:tcPr>
          <w:p w14:paraId="03F61B9D" w14:textId="77777777" w:rsidR="008271CB" w:rsidRPr="00DE2D56" w:rsidRDefault="008271CB" w:rsidP="009074C8">
            <w:pPr>
              <w:jc w:val="center"/>
              <w:rPr>
                <w:sz w:val="22"/>
                <w:szCs w:val="22"/>
              </w:rPr>
            </w:pPr>
            <w:r w:rsidRPr="00DE2D56">
              <w:rPr>
                <w:sz w:val="22"/>
                <w:szCs w:val="22"/>
              </w:rPr>
              <w:t>Vučipolje</w:t>
            </w:r>
          </w:p>
        </w:tc>
        <w:tc>
          <w:tcPr>
            <w:tcW w:w="1127" w:type="pct"/>
          </w:tcPr>
          <w:p w14:paraId="138E02C5" w14:textId="77777777" w:rsidR="008271CB" w:rsidRPr="00DE2D56" w:rsidRDefault="008271CB" w:rsidP="009074C8">
            <w:pPr>
              <w:jc w:val="center"/>
              <w:rPr>
                <w:sz w:val="22"/>
                <w:szCs w:val="22"/>
              </w:rPr>
            </w:pPr>
            <w:r>
              <w:rPr>
                <w:sz w:val="22"/>
                <w:szCs w:val="22"/>
              </w:rPr>
              <w:t>1</w:t>
            </w:r>
          </w:p>
        </w:tc>
        <w:tc>
          <w:tcPr>
            <w:tcW w:w="1127" w:type="pct"/>
          </w:tcPr>
          <w:p w14:paraId="4A0D03E7" w14:textId="77777777" w:rsidR="008271CB" w:rsidRPr="00DE2D56" w:rsidRDefault="008271CB" w:rsidP="009074C8">
            <w:pPr>
              <w:jc w:val="center"/>
              <w:rPr>
                <w:sz w:val="22"/>
                <w:szCs w:val="22"/>
              </w:rPr>
            </w:pPr>
            <w:r>
              <w:rPr>
                <w:sz w:val="22"/>
                <w:szCs w:val="22"/>
              </w:rPr>
              <w:t>29,07</w:t>
            </w:r>
          </w:p>
        </w:tc>
        <w:tc>
          <w:tcPr>
            <w:tcW w:w="1126" w:type="pct"/>
          </w:tcPr>
          <w:p w14:paraId="705B8191" w14:textId="77777777" w:rsidR="008271CB" w:rsidRPr="00DE2D56" w:rsidRDefault="008271CB" w:rsidP="009074C8">
            <w:pPr>
              <w:jc w:val="center"/>
              <w:rPr>
                <w:sz w:val="22"/>
                <w:szCs w:val="22"/>
              </w:rPr>
            </w:pPr>
            <w:r>
              <w:rPr>
                <w:sz w:val="22"/>
                <w:szCs w:val="22"/>
              </w:rPr>
              <w:t>0,03</w:t>
            </w:r>
          </w:p>
        </w:tc>
      </w:tr>
      <w:tr w:rsidR="008271CB" w:rsidRPr="00DE2D56" w14:paraId="75C70BDA" w14:textId="77777777" w:rsidTr="009074C8">
        <w:trPr>
          <w:trHeight w:val="300"/>
          <w:jc w:val="center"/>
        </w:trPr>
        <w:tc>
          <w:tcPr>
            <w:tcW w:w="433" w:type="pct"/>
          </w:tcPr>
          <w:p w14:paraId="22721097" w14:textId="77777777" w:rsidR="008271CB" w:rsidRPr="00DE2D56" w:rsidRDefault="008271CB" w:rsidP="009074C8">
            <w:pPr>
              <w:jc w:val="center"/>
              <w:rPr>
                <w:b/>
                <w:bCs/>
                <w:sz w:val="22"/>
                <w:szCs w:val="22"/>
              </w:rPr>
            </w:pPr>
            <w:r>
              <w:rPr>
                <w:b/>
                <w:bCs/>
                <w:sz w:val="22"/>
                <w:szCs w:val="22"/>
              </w:rPr>
              <w:t>36.</w:t>
            </w:r>
          </w:p>
        </w:tc>
        <w:tc>
          <w:tcPr>
            <w:tcW w:w="1186" w:type="pct"/>
            <w:noWrap/>
          </w:tcPr>
          <w:p w14:paraId="0CF33173" w14:textId="77777777" w:rsidR="008271CB" w:rsidRPr="00DE2D56" w:rsidRDefault="008271CB" w:rsidP="009074C8">
            <w:pPr>
              <w:jc w:val="center"/>
              <w:rPr>
                <w:sz w:val="22"/>
                <w:szCs w:val="22"/>
              </w:rPr>
            </w:pPr>
            <w:r w:rsidRPr="00DE2D56">
              <w:rPr>
                <w:sz w:val="22"/>
                <w:szCs w:val="22"/>
              </w:rPr>
              <w:t>Zaklopac</w:t>
            </w:r>
          </w:p>
        </w:tc>
        <w:tc>
          <w:tcPr>
            <w:tcW w:w="1127" w:type="pct"/>
          </w:tcPr>
          <w:p w14:paraId="68BCB76B" w14:textId="77777777" w:rsidR="008271CB" w:rsidRPr="00DE2D56" w:rsidRDefault="008271CB" w:rsidP="009074C8">
            <w:pPr>
              <w:jc w:val="center"/>
              <w:rPr>
                <w:sz w:val="22"/>
                <w:szCs w:val="22"/>
              </w:rPr>
            </w:pPr>
            <w:r>
              <w:rPr>
                <w:sz w:val="22"/>
                <w:szCs w:val="22"/>
              </w:rPr>
              <w:t>12</w:t>
            </w:r>
          </w:p>
        </w:tc>
        <w:tc>
          <w:tcPr>
            <w:tcW w:w="1127" w:type="pct"/>
          </w:tcPr>
          <w:p w14:paraId="2AD573A1" w14:textId="77777777" w:rsidR="008271CB" w:rsidRPr="00DE2D56" w:rsidRDefault="008271CB" w:rsidP="009074C8">
            <w:pPr>
              <w:jc w:val="center"/>
              <w:rPr>
                <w:sz w:val="22"/>
                <w:szCs w:val="22"/>
              </w:rPr>
            </w:pPr>
            <w:r>
              <w:rPr>
                <w:sz w:val="22"/>
                <w:szCs w:val="22"/>
              </w:rPr>
              <w:t>12,35</w:t>
            </w:r>
          </w:p>
        </w:tc>
        <w:tc>
          <w:tcPr>
            <w:tcW w:w="1126" w:type="pct"/>
          </w:tcPr>
          <w:p w14:paraId="59C1AAEC" w14:textId="77777777" w:rsidR="008271CB" w:rsidRPr="00DE2D56" w:rsidRDefault="008271CB" w:rsidP="009074C8">
            <w:pPr>
              <w:jc w:val="center"/>
              <w:rPr>
                <w:sz w:val="22"/>
                <w:szCs w:val="22"/>
              </w:rPr>
            </w:pPr>
            <w:r>
              <w:rPr>
                <w:sz w:val="22"/>
                <w:szCs w:val="22"/>
              </w:rPr>
              <w:t>0,97</w:t>
            </w:r>
          </w:p>
        </w:tc>
      </w:tr>
      <w:tr w:rsidR="008271CB" w:rsidRPr="00DE2D56" w14:paraId="04BCFC3C" w14:textId="77777777" w:rsidTr="009074C8">
        <w:trPr>
          <w:trHeight w:val="300"/>
          <w:jc w:val="center"/>
        </w:trPr>
        <w:tc>
          <w:tcPr>
            <w:tcW w:w="433" w:type="pct"/>
          </w:tcPr>
          <w:p w14:paraId="701EAE84" w14:textId="77777777" w:rsidR="008271CB" w:rsidRPr="00DE2D56" w:rsidRDefault="008271CB" w:rsidP="009074C8">
            <w:pPr>
              <w:jc w:val="center"/>
              <w:rPr>
                <w:b/>
                <w:bCs/>
                <w:sz w:val="22"/>
                <w:szCs w:val="22"/>
              </w:rPr>
            </w:pPr>
            <w:r>
              <w:rPr>
                <w:b/>
                <w:bCs/>
                <w:sz w:val="22"/>
                <w:szCs w:val="22"/>
              </w:rPr>
              <w:t>37.</w:t>
            </w:r>
          </w:p>
        </w:tc>
        <w:tc>
          <w:tcPr>
            <w:tcW w:w="1186" w:type="pct"/>
            <w:noWrap/>
          </w:tcPr>
          <w:p w14:paraId="6419F5C3" w14:textId="77777777" w:rsidR="008271CB" w:rsidRPr="00DE2D56" w:rsidRDefault="008271CB" w:rsidP="009074C8">
            <w:pPr>
              <w:jc w:val="center"/>
              <w:rPr>
                <w:sz w:val="22"/>
                <w:szCs w:val="22"/>
              </w:rPr>
            </w:pPr>
            <w:r w:rsidRPr="00DE2D56">
              <w:rPr>
                <w:sz w:val="22"/>
                <w:szCs w:val="22"/>
              </w:rPr>
              <w:t>Zrmanja</w:t>
            </w:r>
          </w:p>
        </w:tc>
        <w:tc>
          <w:tcPr>
            <w:tcW w:w="1127" w:type="pct"/>
          </w:tcPr>
          <w:p w14:paraId="52F624C3" w14:textId="77777777" w:rsidR="008271CB" w:rsidRPr="00DE2D56" w:rsidRDefault="008271CB" w:rsidP="009074C8">
            <w:pPr>
              <w:jc w:val="center"/>
              <w:rPr>
                <w:sz w:val="22"/>
                <w:szCs w:val="22"/>
              </w:rPr>
            </w:pPr>
            <w:r>
              <w:rPr>
                <w:sz w:val="22"/>
                <w:szCs w:val="22"/>
              </w:rPr>
              <w:t>10</w:t>
            </w:r>
          </w:p>
        </w:tc>
        <w:tc>
          <w:tcPr>
            <w:tcW w:w="1127" w:type="pct"/>
          </w:tcPr>
          <w:p w14:paraId="47ED2E65" w14:textId="77777777" w:rsidR="008271CB" w:rsidRPr="00DE2D56" w:rsidRDefault="008271CB" w:rsidP="009074C8">
            <w:pPr>
              <w:jc w:val="center"/>
              <w:rPr>
                <w:sz w:val="22"/>
                <w:szCs w:val="22"/>
              </w:rPr>
            </w:pPr>
            <w:r>
              <w:rPr>
                <w:sz w:val="22"/>
                <w:szCs w:val="22"/>
              </w:rPr>
              <w:t>5,41</w:t>
            </w:r>
          </w:p>
        </w:tc>
        <w:tc>
          <w:tcPr>
            <w:tcW w:w="1126" w:type="pct"/>
          </w:tcPr>
          <w:p w14:paraId="7119C58F" w14:textId="77777777" w:rsidR="008271CB" w:rsidRPr="00DE2D56" w:rsidRDefault="008271CB" w:rsidP="009074C8">
            <w:pPr>
              <w:jc w:val="center"/>
              <w:rPr>
                <w:sz w:val="22"/>
                <w:szCs w:val="22"/>
              </w:rPr>
            </w:pPr>
            <w:r>
              <w:rPr>
                <w:sz w:val="22"/>
                <w:szCs w:val="22"/>
              </w:rPr>
              <w:t>1,85</w:t>
            </w:r>
          </w:p>
        </w:tc>
      </w:tr>
      <w:tr w:rsidR="008271CB" w:rsidRPr="00DE2D56" w14:paraId="02F7C6ED" w14:textId="77777777" w:rsidTr="009074C8">
        <w:trPr>
          <w:trHeight w:val="300"/>
          <w:jc w:val="center"/>
        </w:trPr>
        <w:tc>
          <w:tcPr>
            <w:tcW w:w="433" w:type="pct"/>
          </w:tcPr>
          <w:p w14:paraId="612531E2" w14:textId="77777777" w:rsidR="008271CB" w:rsidRPr="00DE2D56" w:rsidRDefault="008271CB" w:rsidP="009074C8">
            <w:pPr>
              <w:jc w:val="center"/>
              <w:rPr>
                <w:b/>
                <w:bCs/>
                <w:sz w:val="22"/>
                <w:szCs w:val="22"/>
              </w:rPr>
            </w:pPr>
            <w:r>
              <w:rPr>
                <w:b/>
                <w:bCs/>
                <w:sz w:val="22"/>
                <w:szCs w:val="22"/>
              </w:rPr>
              <w:t>38.</w:t>
            </w:r>
          </w:p>
        </w:tc>
        <w:tc>
          <w:tcPr>
            <w:tcW w:w="1186" w:type="pct"/>
            <w:noWrap/>
          </w:tcPr>
          <w:p w14:paraId="6AF78BC2" w14:textId="77777777" w:rsidR="008271CB" w:rsidRPr="00DE2D56" w:rsidRDefault="008271CB" w:rsidP="009074C8">
            <w:pPr>
              <w:jc w:val="center"/>
              <w:rPr>
                <w:sz w:val="22"/>
                <w:szCs w:val="22"/>
              </w:rPr>
            </w:pPr>
            <w:r w:rsidRPr="00DE2D56">
              <w:rPr>
                <w:sz w:val="22"/>
                <w:szCs w:val="22"/>
              </w:rPr>
              <w:t>Zrmanja Vrelo</w:t>
            </w:r>
          </w:p>
        </w:tc>
        <w:tc>
          <w:tcPr>
            <w:tcW w:w="1127" w:type="pct"/>
          </w:tcPr>
          <w:p w14:paraId="35B97774" w14:textId="77777777" w:rsidR="008271CB" w:rsidRPr="00DE2D56" w:rsidRDefault="008271CB" w:rsidP="009074C8">
            <w:pPr>
              <w:jc w:val="center"/>
              <w:rPr>
                <w:sz w:val="22"/>
                <w:szCs w:val="22"/>
              </w:rPr>
            </w:pPr>
            <w:r>
              <w:rPr>
                <w:sz w:val="22"/>
                <w:szCs w:val="22"/>
              </w:rPr>
              <w:t>11</w:t>
            </w:r>
          </w:p>
        </w:tc>
        <w:tc>
          <w:tcPr>
            <w:tcW w:w="1127" w:type="pct"/>
          </w:tcPr>
          <w:p w14:paraId="27287F39" w14:textId="77777777" w:rsidR="008271CB" w:rsidRPr="00DE2D56" w:rsidRDefault="008271CB" w:rsidP="009074C8">
            <w:pPr>
              <w:jc w:val="center"/>
              <w:rPr>
                <w:sz w:val="22"/>
                <w:szCs w:val="22"/>
              </w:rPr>
            </w:pPr>
            <w:r>
              <w:rPr>
                <w:sz w:val="22"/>
                <w:szCs w:val="22"/>
              </w:rPr>
              <w:t>25,72</w:t>
            </w:r>
          </w:p>
        </w:tc>
        <w:tc>
          <w:tcPr>
            <w:tcW w:w="1126" w:type="pct"/>
          </w:tcPr>
          <w:p w14:paraId="57A57EA1" w14:textId="77777777" w:rsidR="008271CB" w:rsidRPr="00DE2D56" w:rsidRDefault="008271CB" w:rsidP="009074C8">
            <w:pPr>
              <w:jc w:val="center"/>
              <w:rPr>
                <w:sz w:val="22"/>
                <w:szCs w:val="22"/>
              </w:rPr>
            </w:pPr>
            <w:r>
              <w:rPr>
                <w:sz w:val="22"/>
                <w:szCs w:val="22"/>
              </w:rPr>
              <w:t>0,43</w:t>
            </w:r>
          </w:p>
        </w:tc>
      </w:tr>
      <w:tr w:rsidR="008271CB" w:rsidRPr="00DE2D56" w14:paraId="3CA6AEF9" w14:textId="77777777" w:rsidTr="009074C8">
        <w:trPr>
          <w:trHeight w:val="300"/>
          <w:jc w:val="center"/>
        </w:trPr>
        <w:tc>
          <w:tcPr>
            <w:tcW w:w="1619" w:type="pct"/>
            <w:gridSpan w:val="2"/>
          </w:tcPr>
          <w:p w14:paraId="76971CCE" w14:textId="77777777" w:rsidR="008271CB" w:rsidRPr="00DE2D56" w:rsidRDefault="008271CB" w:rsidP="009074C8">
            <w:pPr>
              <w:jc w:val="center"/>
              <w:rPr>
                <w:b/>
                <w:sz w:val="22"/>
                <w:szCs w:val="22"/>
              </w:rPr>
            </w:pPr>
            <w:r w:rsidRPr="00DE2D56">
              <w:rPr>
                <w:b/>
                <w:sz w:val="22"/>
                <w:szCs w:val="22"/>
              </w:rPr>
              <w:t>UKUPNO</w:t>
            </w:r>
          </w:p>
        </w:tc>
        <w:tc>
          <w:tcPr>
            <w:tcW w:w="1127" w:type="pct"/>
          </w:tcPr>
          <w:p w14:paraId="1E38F936" w14:textId="77777777" w:rsidR="008271CB" w:rsidRPr="00DE2D56" w:rsidRDefault="008271CB" w:rsidP="009074C8">
            <w:pPr>
              <w:jc w:val="center"/>
              <w:rPr>
                <w:b/>
                <w:sz w:val="22"/>
                <w:szCs w:val="22"/>
              </w:rPr>
            </w:pPr>
            <w:r>
              <w:rPr>
                <w:b/>
                <w:sz w:val="22"/>
                <w:szCs w:val="22"/>
              </w:rPr>
              <w:t>3.229</w:t>
            </w:r>
          </w:p>
        </w:tc>
        <w:tc>
          <w:tcPr>
            <w:tcW w:w="1127" w:type="pct"/>
          </w:tcPr>
          <w:p w14:paraId="0ABD4617" w14:textId="77777777" w:rsidR="008271CB" w:rsidRPr="00DE2D56" w:rsidRDefault="008271CB" w:rsidP="009074C8">
            <w:pPr>
              <w:jc w:val="center"/>
              <w:rPr>
                <w:b/>
                <w:sz w:val="22"/>
                <w:szCs w:val="22"/>
              </w:rPr>
            </w:pPr>
            <w:r>
              <w:rPr>
                <w:b/>
                <w:sz w:val="22"/>
                <w:szCs w:val="22"/>
              </w:rPr>
              <w:t>955</w:t>
            </w:r>
          </w:p>
        </w:tc>
        <w:tc>
          <w:tcPr>
            <w:tcW w:w="1126" w:type="pct"/>
          </w:tcPr>
          <w:p w14:paraId="1A36A00C" w14:textId="77777777" w:rsidR="008271CB" w:rsidRPr="00DE2D56" w:rsidRDefault="008271CB" w:rsidP="009074C8">
            <w:pPr>
              <w:jc w:val="center"/>
              <w:rPr>
                <w:b/>
                <w:sz w:val="22"/>
                <w:szCs w:val="22"/>
              </w:rPr>
            </w:pPr>
            <w:r>
              <w:rPr>
                <w:b/>
                <w:sz w:val="22"/>
                <w:szCs w:val="22"/>
              </w:rPr>
              <w:t>3,38</w:t>
            </w:r>
          </w:p>
        </w:tc>
      </w:tr>
    </w:tbl>
    <w:p w14:paraId="5C6B13AD" w14:textId="12DEB64E" w:rsidR="00EA5CC8" w:rsidRDefault="00EA5CC8" w:rsidP="00A25F05">
      <w:pPr>
        <w:rPr>
          <w:rFonts w:cs="Times New Roman"/>
          <w:highlight w:val="yellow"/>
        </w:rPr>
      </w:pPr>
    </w:p>
    <w:p w14:paraId="05049BBE" w14:textId="77777777" w:rsidR="00EA5CC8" w:rsidRPr="00A73005" w:rsidRDefault="00EA5CC8" w:rsidP="00A25F05">
      <w:pPr>
        <w:rPr>
          <w:rFonts w:cs="Times New Roman"/>
          <w:highlight w:val="yellow"/>
        </w:rPr>
      </w:pPr>
    </w:p>
    <w:p w14:paraId="421BB5EC" w14:textId="29F6B8DA" w:rsidR="005108B9" w:rsidRPr="00EA5CC8" w:rsidRDefault="005108B9">
      <w:pPr>
        <w:pStyle w:val="Naslov2"/>
        <w:numPr>
          <w:ilvl w:val="1"/>
          <w:numId w:val="66"/>
        </w:numPr>
        <w:rPr>
          <w:rFonts w:cs="Times New Roman"/>
        </w:rPr>
      </w:pPr>
      <w:bookmarkStart w:id="30" w:name="_Toc110614819"/>
      <w:r w:rsidRPr="00EA5CC8">
        <w:rPr>
          <w:rFonts w:cs="Times New Roman"/>
        </w:rPr>
        <w:t>MATERIJALNA, KULTURNA I PRIRODNA DOBRA TE OKOLIŠ</w:t>
      </w:r>
      <w:bookmarkEnd w:id="30"/>
    </w:p>
    <w:p w14:paraId="098C6417" w14:textId="69E8715D" w:rsidR="005108B9" w:rsidRPr="00EA5CC8" w:rsidRDefault="005108B9" w:rsidP="00A25F05">
      <w:pPr>
        <w:rPr>
          <w:rFonts w:cs="Times New Roman"/>
        </w:rPr>
      </w:pPr>
    </w:p>
    <w:p w14:paraId="4A72A224" w14:textId="7E91A1DC" w:rsidR="00EA5CC8" w:rsidRDefault="005108B9" w:rsidP="00B56416">
      <w:pPr>
        <w:pStyle w:val="Naslov3"/>
        <w:numPr>
          <w:ilvl w:val="0"/>
          <w:numId w:val="0"/>
        </w:numPr>
        <w:spacing w:after="240"/>
        <w:ind w:left="720" w:hanging="720"/>
        <w:rPr>
          <w:rFonts w:cs="Times New Roman"/>
        </w:rPr>
      </w:pPr>
      <w:bookmarkStart w:id="31" w:name="_Toc110614820"/>
      <w:r w:rsidRPr="00EA5CC8">
        <w:rPr>
          <w:rFonts w:cs="Times New Roman"/>
        </w:rPr>
        <w:t>1.3.1. Kulturna i prirodna dobra</w:t>
      </w:r>
      <w:bookmarkEnd w:id="31"/>
    </w:p>
    <w:p w14:paraId="12779179" w14:textId="578403C6" w:rsidR="005108B9" w:rsidRPr="00B56416" w:rsidRDefault="00EA5CC8" w:rsidP="00B56416">
      <w:pPr>
        <w:spacing w:after="240"/>
        <w:rPr>
          <w:rFonts w:cs="Times New Roman"/>
          <w:lang w:eastAsia="hr-HR" w:bidi="hr-HR"/>
        </w:rPr>
      </w:pPr>
      <w:r>
        <w:rPr>
          <w:rFonts w:cs="Times New Roman"/>
          <w:lang w:eastAsia="hr-HR" w:bidi="hr-HR"/>
        </w:rPr>
        <w:t xml:space="preserve">           </w:t>
      </w:r>
      <w:r w:rsidRPr="00D60C9F">
        <w:rPr>
          <w:rFonts w:cs="Times New Roman"/>
          <w:lang w:eastAsia="hr-HR" w:bidi="hr-HR"/>
        </w:rPr>
        <w:t xml:space="preserve">Sukladno podacima Registra kulturnih dobara RH </w:t>
      </w:r>
      <w:r w:rsidR="00BF4AC5">
        <w:rPr>
          <w:rFonts w:cs="Times New Roman"/>
          <w:lang w:eastAsia="hr-HR" w:bidi="hr-HR"/>
        </w:rPr>
        <w:t xml:space="preserve">i temeljem PPU Općine Gračac na području Općine Gračac nalaze se kulturna dobra navedena u </w:t>
      </w:r>
      <w:r w:rsidR="00BF4AC5" w:rsidRPr="00CA64C1">
        <w:rPr>
          <w:rFonts w:cs="Times New Roman"/>
          <w:color w:val="0000FF"/>
          <w:u w:val="single"/>
          <w:lang w:eastAsia="hr-HR" w:bidi="hr-HR"/>
        </w:rPr>
        <w:t>Prilogu 35</w:t>
      </w:r>
      <w:r w:rsidR="00BF4AC5" w:rsidRPr="00CA64C1">
        <w:rPr>
          <w:rFonts w:cs="Times New Roman"/>
          <w:u w:val="single"/>
          <w:lang w:eastAsia="hr-HR" w:bidi="hr-HR"/>
        </w:rPr>
        <w:t>.</w:t>
      </w:r>
    </w:p>
    <w:p w14:paraId="04A2FB4A" w14:textId="77777777" w:rsidR="005108B9" w:rsidRPr="00A73005" w:rsidRDefault="005108B9" w:rsidP="005108B9">
      <w:pPr>
        <w:pStyle w:val="Naslov3"/>
        <w:numPr>
          <w:ilvl w:val="0"/>
          <w:numId w:val="0"/>
        </w:numPr>
        <w:ind w:left="720" w:hanging="720"/>
        <w:rPr>
          <w:rFonts w:cs="Times New Roman"/>
        </w:rPr>
      </w:pPr>
      <w:bookmarkStart w:id="32" w:name="_Toc110614821"/>
      <w:r w:rsidRPr="001A7141">
        <w:rPr>
          <w:rFonts w:cs="Times New Roman"/>
        </w:rPr>
        <w:t xml:space="preserve">1.3.2. </w:t>
      </w:r>
      <w:bookmarkStart w:id="33" w:name="_Toc107223552"/>
      <w:r w:rsidRPr="001A7141">
        <w:rPr>
          <w:rFonts w:cs="Times New Roman"/>
        </w:rPr>
        <w:t>Zaštićena područja prirode, šumske površine</w:t>
      </w:r>
      <w:bookmarkEnd w:id="32"/>
      <w:bookmarkEnd w:id="33"/>
    </w:p>
    <w:p w14:paraId="11AFAE4F" w14:textId="4146FD6E" w:rsidR="005108B9" w:rsidRDefault="005108B9" w:rsidP="00A25F05">
      <w:pPr>
        <w:rPr>
          <w:rFonts w:cs="Times New Roman"/>
          <w:highlight w:val="yellow"/>
        </w:rPr>
      </w:pPr>
    </w:p>
    <w:p w14:paraId="5B753D00" w14:textId="1F458DA2" w:rsidR="007D1D9B" w:rsidRPr="007D1D9B" w:rsidRDefault="007D1D9B" w:rsidP="00A25F05">
      <w:pPr>
        <w:rPr>
          <w:rFonts w:cs="Times New Roman"/>
          <w:b/>
          <w:bCs/>
          <w:u w:val="single"/>
        </w:rPr>
      </w:pPr>
      <w:r w:rsidRPr="007D1D9B">
        <w:rPr>
          <w:rFonts w:cs="Times New Roman"/>
          <w:b/>
          <w:bCs/>
          <w:u w:val="single"/>
        </w:rPr>
        <w:t>Zaštićena područja prirode</w:t>
      </w:r>
    </w:p>
    <w:p w14:paraId="1A836185" w14:textId="654D09F6" w:rsidR="001A7141" w:rsidRPr="00B56416" w:rsidRDefault="001A7141" w:rsidP="00B56416">
      <w:pPr>
        <w:spacing w:after="240"/>
        <w:ind w:firstLine="708"/>
        <w:rPr>
          <w:rFonts w:cs="Times New Roman"/>
          <w:szCs w:val="24"/>
          <w:lang w:eastAsia="hr-HR" w:bidi="hr-HR"/>
        </w:rPr>
      </w:pPr>
      <w:r w:rsidRPr="00F66B87">
        <w:rPr>
          <w:rFonts w:cs="Times New Roman"/>
          <w:szCs w:val="24"/>
          <w:lang w:eastAsia="hr-HR" w:bidi="hr-HR"/>
        </w:rPr>
        <w:t xml:space="preserve">Unutar </w:t>
      </w:r>
      <w:r>
        <w:rPr>
          <w:rFonts w:cs="Times New Roman"/>
          <w:szCs w:val="24"/>
          <w:lang w:eastAsia="hr-HR" w:bidi="hr-HR"/>
        </w:rPr>
        <w:t>O</w:t>
      </w:r>
      <w:r w:rsidRPr="00F66B87">
        <w:rPr>
          <w:rFonts w:cs="Times New Roman"/>
          <w:szCs w:val="24"/>
          <w:lang w:eastAsia="hr-HR" w:bidi="hr-HR"/>
        </w:rPr>
        <w:t>pćine</w:t>
      </w:r>
      <w:r>
        <w:rPr>
          <w:rFonts w:cs="Times New Roman"/>
          <w:szCs w:val="24"/>
          <w:lang w:eastAsia="hr-HR" w:bidi="hr-HR"/>
        </w:rPr>
        <w:t xml:space="preserve"> Gračac </w:t>
      </w:r>
      <w:r w:rsidRPr="00F66B87">
        <w:rPr>
          <w:rFonts w:cs="Times New Roman"/>
          <w:szCs w:val="24"/>
          <w:lang w:eastAsia="hr-HR" w:bidi="hr-HR"/>
        </w:rPr>
        <w:t>nalaze se</w:t>
      </w:r>
      <w:r>
        <w:rPr>
          <w:rFonts w:cs="Times New Roman"/>
          <w:szCs w:val="24"/>
          <w:lang w:eastAsia="hr-HR" w:bidi="hr-HR"/>
        </w:rPr>
        <w:t xml:space="preserve">  područja</w:t>
      </w:r>
      <w:r w:rsidR="007D1D9B">
        <w:rPr>
          <w:rFonts w:cs="Times New Roman"/>
          <w:szCs w:val="24"/>
          <w:lang w:eastAsia="hr-HR" w:bidi="hr-HR"/>
        </w:rPr>
        <w:t xml:space="preserve"> ekološke mreže</w:t>
      </w:r>
      <w:r>
        <w:rPr>
          <w:rFonts w:cs="Times New Roman"/>
          <w:szCs w:val="24"/>
          <w:lang w:eastAsia="hr-HR" w:bidi="hr-HR"/>
        </w:rPr>
        <w:t xml:space="preserve"> Natura 2000 prikazana u </w:t>
      </w:r>
      <w:r w:rsidR="003B698F" w:rsidRPr="00C25C5D">
        <w:rPr>
          <w:rFonts w:cs="Times New Roman"/>
          <w:color w:val="0000FF"/>
          <w:szCs w:val="24"/>
          <w:u w:val="single"/>
          <w:lang w:eastAsia="hr-HR" w:bidi="hr-HR"/>
        </w:rPr>
        <w:t>Prilogu 36.</w:t>
      </w:r>
    </w:p>
    <w:p w14:paraId="7DA4386C" w14:textId="3E79C301" w:rsidR="001A7141" w:rsidRPr="007D1D9B" w:rsidRDefault="007D1D9B" w:rsidP="00A25F05">
      <w:pPr>
        <w:rPr>
          <w:rFonts w:cs="Times New Roman"/>
          <w:b/>
          <w:bCs/>
          <w:u w:val="single"/>
        </w:rPr>
      </w:pPr>
      <w:r w:rsidRPr="007D1D9B">
        <w:rPr>
          <w:rFonts w:cs="Times New Roman"/>
          <w:b/>
          <w:bCs/>
          <w:u w:val="single"/>
        </w:rPr>
        <w:t>Šumske površine</w:t>
      </w:r>
    </w:p>
    <w:p w14:paraId="162F9977" w14:textId="77777777" w:rsidR="00126A63" w:rsidRPr="00126A63" w:rsidRDefault="00126A63" w:rsidP="00126A63">
      <w:pPr>
        <w:autoSpaceDE w:val="0"/>
        <w:autoSpaceDN w:val="0"/>
        <w:adjustRightInd w:val="0"/>
        <w:spacing w:before="240"/>
        <w:rPr>
          <w:rFonts w:cs="Times New Roman"/>
          <w:bCs/>
          <w:iCs/>
        </w:rPr>
      </w:pPr>
      <w:r w:rsidRPr="00126A63">
        <w:rPr>
          <w:rFonts w:cs="Times New Roman"/>
          <w:bCs/>
          <w:iCs/>
        </w:rPr>
        <w:t>Najveći dio Općine Gračac obrastao je šumama i pašnjacima (neobrasla šumska zemljišta), dok je vrlo mali dio površina pod obradivim zemljišima ili je bio u prošlosti (sada su to većinom zakorovljena poljoprivredna zemljišta koje postupno zauzima vegetacija pašnjaka, te sukcesijom i šumska vegetacija).</w:t>
      </w:r>
    </w:p>
    <w:p w14:paraId="35F57125" w14:textId="37FA0CD3" w:rsidR="00126A63" w:rsidRDefault="00126A63" w:rsidP="00126A63">
      <w:pPr>
        <w:autoSpaceDE w:val="0"/>
        <w:autoSpaceDN w:val="0"/>
        <w:adjustRightInd w:val="0"/>
        <w:rPr>
          <w:rFonts w:cs="Times New Roman"/>
          <w:lang w:eastAsia="hr-HR"/>
        </w:rPr>
      </w:pPr>
      <w:r w:rsidRPr="00126A63">
        <w:rPr>
          <w:rFonts w:cs="Times New Roman"/>
          <w:bCs/>
          <w:iCs/>
        </w:rPr>
        <w:t>Površine pod šumama zauzimaju preko 66 % ukupne površine Općine dok ostalih 34% otpada na pašnjake, poljoprivredna zemljišta, naselja i prometnice.</w:t>
      </w:r>
      <w:r w:rsidRPr="00126A63">
        <w:rPr>
          <w:rFonts w:cs="Times New Roman"/>
          <w:lang w:eastAsia="hr-HR"/>
        </w:rPr>
        <w:t xml:space="preserve"> U većini šumskih zajednica dominira bukva.</w:t>
      </w:r>
    </w:p>
    <w:p w14:paraId="0ECACA9B" w14:textId="4580A3F5" w:rsidR="00CA64C1" w:rsidRDefault="00CA64C1" w:rsidP="00126A63">
      <w:pPr>
        <w:autoSpaceDE w:val="0"/>
        <w:autoSpaceDN w:val="0"/>
        <w:adjustRightInd w:val="0"/>
        <w:rPr>
          <w:rFonts w:cs="Times New Roman"/>
          <w:bCs/>
          <w:iCs/>
        </w:rPr>
      </w:pPr>
    </w:p>
    <w:p w14:paraId="731EC36B" w14:textId="77777777" w:rsidR="008271CB" w:rsidRPr="00126A63" w:rsidRDefault="008271CB" w:rsidP="00126A63">
      <w:pPr>
        <w:autoSpaceDE w:val="0"/>
        <w:autoSpaceDN w:val="0"/>
        <w:adjustRightInd w:val="0"/>
        <w:rPr>
          <w:rFonts w:cs="Times New Roman"/>
          <w:bCs/>
          <w:iCs/>
        </w:rPr>
      </w:pPr>
    </w:p>
    <w:p w14:paraId="28867024" w14:textId="714A5B71" w:rsidR="00126A63" w:rsidRPr="00126A63" w:rsidRDefault="00126A63" w:rsidP="00B56416">
      <w:pPr>
        <w:pStyle w:val="Opisslike"/>
      </w:pPr>
      <w:r w:rsidRPr="00126A63">
        <w:lastRenderedPageBreak/>
        <w:t>Tablica</w:t>
      </w:r>
      <w:r w:rsidR="00B56416">
        <w:t xml:space="preserve"> 6. </w:t>
      </w:r>
      <w:r w:rsidRPr="00126A63">
        <w:t>Podjela prema obraslosti površine po G.J. na području Šumarije Gračac</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1461"/>
        <w:gridCol w:w="1598"/>
        <w:gridCol w:w="1504"/>
        <w:gridCol w:w="1501"/>
      </w:tblGrid>
      <w:tr w:rsidR="00126A63" w:rsidRPr="00126A63" w14:paraId="05A31646" w14:textId="77777777" w:rsidTr="00126A63">
        <w:trPr>
          <w:trHeight w:val="253"/>
          <w:jc w:val="center"/>
        </w:trPr>
        <w:tc>
          <w:tcPr>
            <w:tcW w:w="1678" w:type="pct"/>
            <w:shd w:val="clear" w:color="auto" w:fill="F2DBDB" w:themeFill="accent2" w:themeFillTint="33"/>
            <w:vAlign w:val="center"/>
          </w:tcPr>
          <w:p w14:paraId="4888DD89" w14:textId="390E6DC5" w:rsidR="00126A63" w:rsidRPr="00126A63" w:rsidRDefault="00126A63" w:rsidP="00126A63">
            <w:pPr>
              <w:spacing w:after="0"/>
              <w:jc w:val="center"/>
              <w:rPr>
                <w:rFonts w:cs="Times New Roman"/>
                <w:b/>
                <w:bCs/>
              </w:rPr>
            </w:pPr>
            <w:r w:rsidRPr="00126A63">
              <w:rPr>
                <w:rFonts w:cs="Times New Roman"/>
                <w:b/>
                <w:bCs/>
                <w:sz w:val="22"/>
              </w:rPr>
              <w:t>GOSPODARSKA JEDINICA</w:t>
            </w:r>
          </w:p>
        </w:tc>
        <w:tc>
          <w:tcPr>
            <w:tcW w:w="805" w:type="pct"/>
            <w:shd w:val="clear" w:color="auto" w:fill="F2DBDB" w:themeFill="accent2" w:themeFillTint="33"/>
            <w:vAlign w:val="center"/>
          </w:tcPr>
          <w:p w14:paraId="45A79D0C" w14:textId="09843E2A" w:rsidR="00126A63" w:rsidRPr="00126A63" w:rsidRDefault="00126A63" w:rsidP="00126A63">
            <w:pPr>
              <w:spacing w:after="0"/>
              <w:jc w:val="center"/>
              <w:rPr>
                <w:rFonts w:cs="Times New Roman"/>
                <w:b/>
                <w:bCs/>
              </w:rPr>
            </w:pPr>
            <w:r w:rsidRPr="00126A63">
              <w:rPr>
                <w:rFonts w:cs="Times New Roman"/>
                <w:b/>
                <w:bCs/>
                <w:sz w:val="22"/>
              </w:rPr>
              <w:t>OBRASLO</w:t>
            </w:r>
          </w:p>
        </w:tc>
        <w:tc>
          <w:tcPr>
            <w:tcW w:w="861" w:type="pct"/>
            <w:shd w:val="clear" w:color="auto" w:fill="F2DBDB" w:themeFill="accent2" w:themeFillTint="33"/>
            <w:vAlign w:val="center"/>
          </w:tcPr>
          <w:p w14:paraId="4A40ABC0" w14:textId="1EDF77A9" w:rsidR="00126A63" w:rsidRPr="00126A63" w:rsidRDefault="00126A63" w:rsidP="00126A63">
            <w:pPr>
              <w:spacing w:after="0"/>
              <w:jc w:val="center"/>
              <w:rPr>
                <w:rFonts w:cs="Times New Roman"/>
                <w:b/>
                <w:bCs/>
              </w:rPr>
            </w:pPr>
            <w:r w:rsidRPr="00126A63">
              <w:rPr>
                <w:rFonts w:cs="Times New Roman"/>
                <w:b/>
                <w:bCs/>
                <w:sz w:val="22"/>
              </w:rPr>
              <w:t>NEOBRASLO</w:t>
            </w:r>
          </w:p>
        </w:tc>
        <w:tc>
          <w:tcPr>
            <w:tcW w:w="829" w:type="pct"/>
            <w:shd w:val="clear" w:color="auto" w:fill="F2DBDB" w:themeFill="accent2" w:themeFillTint="33"/>
          </w:tcPr>
          <w:p w14:paraId="2E09CF26" w14:textId="224DEA5A" w:rsidR="00126A63" w:rsidRPr="00126A63" w:rsidRDefault="00126A63" w:rsidP="00126A63">
            <w:pPr>
              <w:spacing w:after="0"/>
              <w:jc w:val="center"/>
              <w:rPr>
                <w:rFonts w:cs="Times New Roman"/>
                <w:b/>
                <w:bCs/>
              </w:rPr>
            </w:pPr>
            <w:r w:rsidRPr="00126A63">
              <w:rPr>
                <w:rFonts w:cs="Times New Roman"/>
                <w:b/>
                <w:bCs/>
                <w:sz w:val="22"/>
              </w:rPr>
              <w:t>NEPLODNO</w:t>
            </w:r>
          </w:p>
        </w:tc>
        <w:tc>
          <w:tcPr>
            <w:tcW w:w="827" w:type="pct"/>
            <w:shd w:val="clear" w:color="auto" w:fill="F2DBDB" w:themeFill="accent2" w:themeFillTint="33"/>
          </w:tcPr>
          <w:p w14:paraId="495CBBF2" w14:textId="6582672B" w:rsidR="00126A63" w:rsidRPr="00126A63" w:rsidRDefault="00126A63" w:rsidP="00126A63">
            <w:pPr>
              <w:spacing w:after="0"/>
              <w:jc w:val="center"/>
              <w:rPr>
                <w:rFonts w:cs="Times New Roman"/>
                <w:b/>
                <w:bCs/>
              </w:rPr>
            </w:pPr>
            <w:r w:rsidRPr="00126A63">
              <w:rPr>
                <w:rFonts w:cs="Times New Roman"/>
                <w:b/>
                <w:bCs/>
                <w:sz w:val="22"/>
              </w:rPr>
              <w:t>UKUPNO</w:t>
            </w:r>
          </w:p>
        </w:tc>
      </w:tr>
      <w:tr w:rsidR="00126A63" w:rsidRPr="00126A63" w14:paraId="2EAC6AB6" w14:textId="77777777" w:rsidTr="00126A63">
        <w:trPr>
          <w:trHeight w:val="196"/>
          <w:jc w:val="center"/>
        </w:trPr>
        <w:tc>
          <w:tcPr>
            <w:tcW w:w="1678" w:type="pct"/>
            <w:shd w:val="clear" w:color="auto" w:fill="auto"/>
            <w:vAlign w:val="center"/>
          </w:tcPr>
          <w:p w14:paraId="5C9A295C" w14:textId="77777777" w:rsidR="00126A63" w:rsidRPr="00126A63" w:rsidRDefault="00126A63" w:rsidP="00126A63">
            <w:pPr>
              <w:spacing w:after="0"/>
              <w:rPr>
                <w:rFonts w:cs="Times New Roman"/>
              </w:rPr>
            </w:pPr>
            <w:r w:rsidRPr="00126A63">
              <w:rPr>
                <w:rFonts w:cs="Times New Roman"/>
                <w:sz w:val="22"/>
              </w:rPr>
              <w:t>Istočni Resnik</w:t>
            </w:r>
          </w:p>
        </w:tc>
        <w:tc>
          <w:tcPr>
            <w:tcW w:w="805" w:type="pct"/>
            <w:shd w:val="clear" w:color="auto" w:fill="auto"/>
            <w:vAlign w:val="center"/>
          </w:tcPr>
          <w:p w14:paraId="21319587" w14:textId="77777777" w:rsidR="00126A63" w:rsidRPr="00126A63" w:rsidRDefault="00126A63" w:rsidP="00126A63">
            <w:pPr>
              <w:spacing w:after="0"/>
              <w:rPr>
                <w:rFonts w:cs="Times New Roman"/>
              </w:rPr>
            </w:pPr>
            <w:r w:rsidRPr="00126A63">
              <w:rPr>
                <w:rFonts w:cs="Times New Roman"/>
                <w:sz w:val="22"/>
              </w:rPr>
              <w:t>5.613,03 ha</w:t>
            </w:r>
          </w:p>
        </w:tc>
        <w:tc>
          <w:tcPr>
            <w:tcW w:w="861" w:type="pct"/>
            <w:shd w:val="clear" w:color="auto" w:fill="auto"/>
            <w:vAlign w:val="center"/>
          </w:tcPr>
          <w:p w14:paraId="06420D20" w14:textId="77777777" w:rsidR="00126A63" w:rsidRPr="00126A63" w:rsidRDefault="00126A63" w:rsidP="00126A63">
            <w:pPr>
              <w:spacing w:after="0"/>
              <w:rPr>
                <w:rFonts w:cs="Times New Roman"/>
              </w:rPr>
            </w:pPr>
            <w:r w:rsidRPr="00126A63">
              <w:rPr>
                <w:rFonts w:cs="Times New Roman"/>
                <w:sz w:val="22"/>
              </w:rPr>
              <w:t>1.418,54 ha</w:t>
            </w:r>
          </w:p>
        </w:tc>
        <w:tc>
          <w:tcPr>
            <w:tcW w:w="829" w:type="pct"/>
          </w:tcPr>
          <w:p w14:paraId="2EFE3721" w14:textId="77777777" w:rsidR="00126A63" w:rsidRPr="00126A63" w:rsidRDefault="00126A63" w:rsidP="00126A63">
            <w:pPr>
              <w:spacing w:after="0"/>
              <w:rPr>
                <w:rFonts w:cs="Times New Roman"/>
              </w:rPr>
            </w:pPr>
            <w:r w:rsidRPr="00126A63">
              <w:rPr>
                <w:rFonts w:cs="Times New Roman"/>
                <w:sz w:val="22"/>
              </w:rPr>
              <w:t>9,19 ha</w:t>
            </w:r>
          </w:p>
        </w:tc>
        <w:tc>
          <w:tcPr>
            <w:tcW w:w="827" w:type="pct"/>
          </w:tcPr>
          <w:p w14:paraId="6995B0CC" w14:textId="77777777" w:rsidR="00126A63" w:rsidRPr="00126A63" w:rsidRDefault="00126A63" w:rsidP="00126A63">
            <w:pPr>
              <w:spacing w:after="0"/>
              <w:rPr>
                <w:rFonts w:cs="Times New Roman"/>
              </w:rPr>
            </w:pPr>
            <w:r w:rsidRPr="00126A63">
              <w:rPr>
                <w:rFonts w:cs="Times New Roman"/>
                <w:sz w:val="22"/>
              </w:rPr>
              <w:t>7.040,76 ha</w:t>
            </w:r>
          </w:p>
        </w:tc>
      </w:tr>
      <w:tr w:rsidR="00126A63" w:rsidRPr="00126A63" w14:paraId="53DABB4B" w14:textId="77777777" w:rsidTr="00126A63">
        <w:trPr>
          <w:trHeight w:val="270"/>
          <w:jc w:val="center"/>
        </w:trPr>
        <w:tc>
          <w:tcPr>
            <w:tcW w:w="1678" w:type="pct"/>
            <w:shd w:val="clear" w:color="auto" w:fill="auto"/>
            <w:vAlign w:val="center"/>
          </w:tcPr>
          <w:p w14:paraId="27869179" w14:textId="77777777" w:rsidR="00126A63" w:rsidRPr="00126A63" w:rsidRDefault="00126A63" w:rsidP="00126A63">
            <w:pPr>
              <w:spacing w:after="0"/>
              <w:rPr>
                <w:rFonts w:cs="Times New Roman"/>
              </w:rPr>
            </w:pPr>
            <w:r w:rsidRPr="00126A63">
              <w:rPr>
                <w:rFonts w:cs="Times New Roman"/>
                <w:sz w:val="22"/>
              </w:rPr>
              <w:t>Javornik Kremen</w:t>
            </w:r>
          </w:p>
        </w:tc>
        <w:tc>
          <w:tcPr>
            <w:tcW w:w="805" w:type="pct"/>
            <w:shd w:val="clear" w:color="auto" w:fill="auto"/>
            <w:vAlign w:val="center"/>
          </w:tcPr>
          <w:p w14:paraId="7087A220" w14:textId="77777777" w:rsidR="00126A63" w:rsidRPr="00126A63" w:rsidRDefault="00126A63" w:rsidP="00126A63">
            <w:pPr>
              <w:spacing w:after="0"/>
              <w:rPr>
                <w:rFonts w:cs="Times New Roman"/>
              </w:rPr>
            </w:pPr>
            <w:r w:rsidRPr="00126A63">
              <w:rPr>
                <w:rFonts w:cs="Times New Roman"/>
                <w:sz w:val="22"/>
              </w:rPr>
              <w:t>3.598,58 ha</w:t>
            </w:r>
          </w:p>
        </w:tc>
        <w:tc>
          <w:tcPr>
            <w:tcW w:w="861" w:type="pct"/>
            <w:shd w:val="clear" w:color="auto" w:fill="auto"/>
            <w:vAlign w:val="center"/>
          </w:tcPr>
          <w:p w14:paraId="1E63974B" w14:textId="77777777" w:rsidR="00126A63" w:rsidRPr="00126A63" w:rsidRDefault="00126A63" w:rsidP="00126A63">
            <w:pPr>
              <w:spacing w:after="0"/>
              <w:rPr>
                <w:rFonts w:cs="Times New Roman"/>
              </w:rPr>
            </w:pPr>
            <w:r w:rsidRPr="00126A63">
              <w:rPr>
                <w:rFonts w:cs="Times New Roman"/>
                <w:sz w:val="22"/>
              </w:rPr>
              <w:t>312,81 ha</w:t>
            </w:r>
          </w:p>
        </w:tc>
        <w:tc>
          <w:tcPr>
            <w:tcW w:w="829" w:type="pct"/>
          </w:tcPr>
          <w:p w14:paraId="6DAFE0D9" w14:textId="77777777" w:rsidR="00126A63" w:rsidRPr="00126A63" w:rsidRDefault="00126A63" w:rsidP="00126A63">
            <w:pPr>
              <w:spacing w:after="0"/>
              <w:rPr>
                <w:rFonts w:cs="Times New Roman"/>
              </w:rPr>
            </w:pPr>
            <w:r w:rsidRPr="00126A63">
              <w:rPr>
                <w:rFonts w:cs="Times New Roman"/>
                <w:sz w:val="22"/>
              </w:rPr>
              <w:t>27,16 ha</w:t>
            </w:r>
          </w:p>
        </w:tc>
        <w:tc>
          <w:tcPr>
            <w:tcW w:w="827" w:type="pct"/>
          </w:tcPr>
          <w:p w14:paraId="0F51E56A" w14:textId="77777777" w:rsidR="00126A63" w:rsidRPr="00126A63" w:rsidRDefault="00126A63" w:rsidP="00126A63">
            <w:pPr>
              <w:spacing w:after="0"/>
              <w:rPr>
                <w:rFonts w:cs="Times New Roman"/>
              </w:rPr>
            </w:pPr>
            <w:r w:rsidRPr="00126A63">
              <w:rPr>
                <w:rFonts w:cs="Times New Roman"/>
                <w:sz w:val="22"/>
              </w:rPr>
              <w:t>3.938,55 ha</w:t>
            </w:r>
          </w:p>
        </w:tc>
      </w:tr>
      <w:tr w:rsidR="00126A63" w:rsidRPr="00126A63" w14:paraId="4E241EC2" w14:textId="77777777" w:rsidTr="00126A63">
        <w:trPr>
          <w:trHeight w:val="159"/>
          <w:jc w:val="center"/>
        </w:trPr>
        <w:tc>
          <w:tcPr>
            <w:tcW w:w="1678" w:type="pct"/>
            <w:shd w:val="clear" w:color="auto" w:fill="auto"/>
            <w:vAlign w:val="center"/>
          </w:tcPr>
          <w:p w14:paraId="09501766" w14:textId="77777777" w:rsidR="00126A63" w:rsidRPr="00126A63" w:rsidRDefault="00126A63" w:rsidP="00126A63">
            <w:pPr>
              <w:spacing w:after="0"/>
              <w:rPr>
                <w:rFonts w:cs="Times New Roman"/>
              </w:rPr>
            </w:pPr>
            <w:r w:rsidRPr="00126A63">
              <w:rPr>
                <w:rFonts w:cs="Times New Roman"/>
                <w:sz w:val="22"/>
              </w:rPr>
              <w:t>Zapadna Mazinska planina</w:t>
            </w:r>
          </w:p>
        </w:tc>
        <w:tc>
          <w:tcPr>
            <w:tcW w:w="805" w:type="pct"/>
            <w:shd w:val="clear" w:color="auto" w:fill="auto"/>
            <w:vAlign w:val="center"/>
          </w:tcPr>
          <w:p w14:paraId="609E4DCA" w14:textId="77777777" w:rsidR="00126A63" w:rsidRPr="00126A63" w:rsidRDefault="00126A63" w:rsidP="00126A63">
            <w:pPr>
              <w:spacing w:after="0"/>
              <w:rPr>
                <w:rFonts w:cs="Times New Roman"/>
              </w:rPr>
            </w:pPr>
            <w:r w:rsidRPr="00126A63">
              <w:rPr>
                <w:rFonts w:cs="Times New Roman"/>
                <w:sz w:val="22"/>
              </w:rPr>
              <w:t>3.214,90 ha</w:t>
            </w:r>
          </w:p>
        </w:tc>
        <w:tc>
          <w:tcPr>
            <w:tcW w:w="861" w:type="pct"/>
            <w:shd w:val="clear" w:color="auto" w:fill="auto"/>
            <w:vAlign w:val="center"/>
          </w:tcPr>
          <w:p w14:paraId="341B1EE4" w14:textId="77777777" w:rsidR="00126A63" w:rsidRPr="00126A63" w:rsidRDefault="00126A63" w:rsidP="00126A63">
            <w:pPr>
              <w:spacing w:after="0"/>
              <w:rPr>
                <w:rFonts w:cs="Times New Roman"/>
              </w:rPr>
            </w:pPr>
            <w:r w:rsidRPr="00126A63">
              <w:rPr>
                <w:rFonts w:cs="Times New Roman"/>
                <w:sz w:val="22"/>
              </w:rPr>
              <w:t>99,93 ha</w:t>
            </w:r>
          </w:p>
        </w:tc>
        <w:tc>
          <w:tcPr>
            <w:tcW w:w="829" w:type="pct"/>
          </w:tcPr>
          <w:p w14:paraId="0F7CE8DF" w14:textId="77777777" w:rsidR="00126A63" w:rsidRPr="00126A63" w:rsidRDefault="00126A63" w:rsidP="00126A63">
            <w:pPr>
              <w:spacing w:after="0"/>
              <w:rPr>
                <w:rFonts w:cs="Times New Roman"/>
              </w:rPr>
            </w:pPr>
            <w:r w:rsidRPr="00126A63">
              <w:rPr>
                <w:rFonts w:cs="Times New Roman"/>
                <w:sz w:val="22"/>
              </w:rPr>
              <w:t>11,77 ha</w:t>
            </w:r>
          </w:p>
        </w:tc>
        <w:tc>
          <w:tcPr>
            <w:tcW w:w="827" w:type="pct"/>
          </w:tcPr>
          <w:p w14:paraId="45FE76E6" w14:textId="77777777" w:rsidR="00126A63" w:rsidRPr="00126A63" w:rsidRDefault="00126A63" w:rsidP="00126A63">
            <w:pPr>
              <w:spacing w:after="0"/>
              <w:rPr>
                <w:rFonts w:cs="Times New Roman"/>
              </w:rPr>
            </w:pPr>
            <w:r w:rsidRPr="00126A63">
              <w:rPr>
                <w:rFonts w:cs="Times New Roman"/>
                <w:sz w:val="22"/>
              </w:rPr>
              <w:t>3.326,60 ha</w:t>
            </w:r>
          </w:p>
        </w:tc>
      </w:tr>
      <w:tr w:rsidR="00126A63" w:rsidRPr="00126A63" w14:paraId="135816D3" w14:textId="77777777" w:rsidTr="00126A63">
        <w:trPr>
          <w:trHeight w:val="362"/>
          <w:jc w:val="center"/>
        </w:trPr>
        <w:tc>
          <w:tcPr>
            <w:tcW w:w="1678" w:type="pct"/>
            <w:shd w:val="clear" w:color="auto" w:fill="auto"/>
            <w:vAlign w:val="center"/>
          </w:tcPr>
          <w:p w14:paraId="5ABCE413" w14:textId="77777777" w:rsidR="00126A63" w:rsidRPr="00126A63" w:rsidRDefault="00126A63" w:rsidP="00126A63">
            <w:pPr>
              <w:spacing w:after="0"/>
              <w:rPr>
                <w:rFonts w:cs="Times New Roman"/>
              </w:rPr>
            </w:pPr>
            <w:r w:rsidRPr="00126A63">
              <w:rPr>
                <w:rFonts w:cs="Times New Roman"/>
                <w:sz w:val="22"/>
              </w:rPr>
              <w:t>Ravna Čemernica</w:t>
            </w:r>
          </w:p>
        </w:tc>
        <w:tc>
          <w:tcPr>
            <w:tcW w:w="805" w:type="pct"/>
            <w:shd w:val="clear" w:color="auto" w:fill="auto"/>
            <w:vAlign w:val="center"/>
          </w:tcPr>
          <w:p w14:paraId="1B868073" w14:textId="77777777" w:rsidR="00126A63" w:rsidRPr="00126A63" w:rsidRDefault="00126A63" w:rsidP="00126A63">
            <w:pPr>
              <w:spacing w:after="0"/>
              <w:rPr>
                <w:rFonts w:cs="Times New Roman"/>
              </w:rPr>
            </w:pPr>
            <w:r w:rsidRPr="00126A63">
              <w:rPr>
                <w:rFonts w:cs="Times New Roman"/>
                <w:sz w:val="22"/>
              </w:rPr>
              <w:t>6.730,52 ha</w:t>
            </w:r>
          </w:p>
        </w:tc>
        <w:tc>
          <w:tcPr>
            <w:tcW w:w="861" w:type="pct"/>
            <w:shd w:val="clear" w:color="auto" w:fill="auto"/>
            <w:vAlign w:val="center"/>
          </w:tcPr>
          <w:p w14:paraId="11FA8390" w14:textId="77777777" w:rsidR="00126A63" w:rsidRPr="00126A63" w:rsidRDefault="00126A63" w:rsidP="00126A63">
            <w:pPr>
              <w:spacing w:after="0"/>
              <w:rPr>
                <w:rFonts w:cs="Times New Roman"/>
              </w:rPr>
            </w:pPr>
            <w:r w:rsidRPr="00126A63">
              <w:rPr>
                <w:rFonts w:cs="Times New Roman"/>
                <w:sz w:val="22"/>
              </w:rPr>
              <w:t>663,20 ha</w:t>
            </w:r>
          </w:p>
        </w:tc>
        <w:tc>
          <w:tcPr>
            <w:tcW w:w="829" w:type="pct"/>
          </w:tcPr>
          <w:p w14:paraId="5295DF3D" w14:textId="77777777" w:rsidR="00126A63" w:rsidRPr="00126A63" w:rsidRDefault="00126A63" w:rsidP="00126A63">
            <w:pPr>
              <w:spacing w:after="0"/>
              <w:rPr>
                <w:rFonts w:cs="Times New Roman"/>
              </w:rPr>
            </w:pPr>
            <w:r w:rsidRPr="00126A63">
              <w:rPr>
                <w:rFonts w:cs="Times New Roman"/>
                <w:sz w:val="22"/>
              </w:rPr>
              <w:t>14,70 ha</w:t>
            </w:r>
          </w:p>
        </w:tc>
        <w:tc>
          <w:tcPr>
            <w:tcW w:w="827" w:type="pct"/>
          </w:tcPr>
          <w:p w14:paraId="5AA1FC47" w14:textId="77777777" w:rsidR="00126A63" w:rsidRPr="00126A63" w:rsidRDefault="00126A63" w:rsidP="00126A63">
            <w:pPr>
              <w:spacing w:after="0"/>
              <w:rPr>
                <w:rFonts w:cs="Times New Roman"/>
              </w:rPr>
            </w:pPr>
            <w:r w:rsidRPr="00126A63">
              <w:rPr>
                <w:rFonts w:cs="Times New Roman"/>
                <w:sz w:val="22"/>
              </w:rPr>
              <w:t>7.408,42 ha</w:t>
            </w:r>
          </w:p>
        </w:tc>
      </w:tr>
      <w:tr w:rsidR="00126A63" w:rsidRPr="00126A63" w14:paraId="4EADB440" w14:textId="77777777" w:rsidTr="00126A63">
        <w:trPr>
          <w:trHeight w:val="350"/>
          <w:jc w:val="center"/>
        </w:trPr>
        <w:tc>
          <w:tcPr>
            <w:tcW w:w="1678" w:type="pct"/>
            <w:shd w:val="clear" w:color="auto" w:fill="auto"/>
            <w:vAlign w:val="center"/>
          </w:tcPr>
          <w:p w14:paraId="357046C3" w14:textId="77777777" w:rsidR="00126A63" w:rsidRPr="00126A63" w:rsidRDefault="00126A63" w:rsidP="00126A63">
            <w:pPr>
              <w:spacing w:after="0"/>
              <w:rPr>
                <w:rFonts w:cs="Times New Roman"/>
              </w:rPr>
            </w:pPr>
            <w:r w:rsidRPr="00126A63">
              <w:rPr>
                <w:rFonts w:cs="Times New Roman"/>
                <w:sz w:val="22"/>
              </w:rPr>
              <w:t>Maslovara</w:t>
            </w:r>
          </w:p>
        </w:tc>
        <w:tc>
          <w:tcPr>
            <w:tcW w:w="805" w:type="pct"/>
            <w:shd w:val="clear" w:color="auto" w:fill="auto"/>
            <w:vAlign w:val="center"/>
          </w:tcPr>
          <w:p w14:paraId="2F5783D4" w14:textId="77777777" w:rsidR="00126A63" w:rsidRPr="00126A63" w:rsidRDefault="00126A63" w:rsidP="00126A63">
            <w:pPr>
              <w:spacing w:after="0"/>
              <w:rPr>
                <w:rFonts w:cs="Times New Roman"/>
              </w:rPr>
            </w:pPr>
            <w:r w:rsidRPr="00126A63">
              <w:rPr>
                <w:rFonts w:cs="Times New Roman"/>
                <w:sz w:val="22"/>
              </w:rPr>
              <w:t>3.601,99 ha</w:t>
            </w:r>
          </w:p>
        </w:tc>
        <w:tc>
          <w:tcPr>
            <w:tcW w:w="861" w:type="pct"/>
            <w:shd w:val="clear" w:color="auto" w:fill="auto"/>
            <w:vAlign w:val="center"/>
          </w:tcPr>
          <w:p w14:paraId="4B691F73" w14:textId="77777777" w:rsidR="00126A63" w:rsidRPr="00126A63" w:rsidRDefault="00126A63" w:rsidP="00126A63">
            <w:pPr>
              <w:spacing w:after="0"/>
              <w:rPr>
                <w:rFonts w:cs="Times New Roman"/>
              </w:rPr>
            </w:pPr>
            <w:r w:rsidRPr="00126A63">
              <w:rPr>
                <w:rFonts w:cs="Times New Roman"/>
                <w:sz w:val="22"/>
              </w:rPr>
              <w:t>146,31 ha</w:t>
            </w:r>
          </w:p>
        </w:tc>
        <w:tc>
          <w:tcPr>
            <w:tcW w:w="829" w:type="pct"/>
          </w:tcPr>
          <w:p w14:paraId="1AE86AE7" w14:textId="77777777" w:rsidR="00126A63" w:rsidRPr="00126A63" w:rsidRDefault="00126A63" w:rsidP="00126A63">
            <w:pPr>
              <w:spacing w:after="0"/>
              <w:rPr>
                <w:rFonts w:cs="Times New Roman"/>
              </w:rPr>
            </w:pPr>
            <w:r w:rsidRPr="00126A63">
              <w:rPr>
                <w:rFonts w:cs="Times New Roman"/>
                <w:sz w:val="22"/>
              </w:rPr>
              <w:t>6,87 ha</w:t>
            </w:r>
          </w:p>
        </w:tc>
        <w:tc>
          <w:tcPr>
            <w:tcW w:w="827" w:type="pct"/>
          </w:tcPr>
          <w:p w14:paraId="6159D783" w14:textId="77777777" w:rsidR="00126A63" w:rsidRPr="00126A63" w:rsidRDefault="00126A63" w:rsidP="00126A63">
            <w:pPr>
              <w:spacing w:after="0"/>
              <w:rPr>
                <w:rFonts w:cs="Times New Roman"/>
              </w:rPr>
            </w:pPr>
            <w:r w:rsidRPr="00126A63">
              <w:rPr>
                <w:rFonts w:cs="Times New Roman"/>
                <w:sz w:val="22"/>
              </w:rPr>
              <w:t>3.755,17 ha</w:t>
            </w:r>
          </w:p>
        </w:tc>
      </w:tr>
      <w:tr w:rsidR="00126A63" w:rsidRPr="00126A63" w14:paraId="11B526AB" w14:textId="77777777" w:rsidTr="00126A63">
        <w:trPr>
          <w:trHeight w:val="350"/>
          <w:jc w:val="center"/>
        </w:trPr>
        <w:tc>
          <w:tcPr>
            <w:tcW w:w="1678" w:type="pct"/>
            <w:shd w:val="clear" w:color="auto" w:fill="auto"/>
            <w:vAlign w:val="center"/>
          </w:tcPr>
          <w:p w14:paraId="78E8D828" w14:textId="77777777" w:rsidR="00126A63" w:rsidRPr="00126A63" w:rsidRDefault="00126A63" w:rsidP="00126A63">
            <w:pPr>
              <w:spacing w:after="0"/>
              <w:rPr>
                <w:rFonts w:cs="Times New Roman"/>
              </w:rPr>
            </w:pPr>
            <w:r w:rsidRPr="00126A63">
              <w:rPr>
                <w:rFonts w:cs="Times New Roman"/>
                <w:sz w:val="22"/>
              </w:rPr>
              <w:t>Kokirna – Mila ljut</w:t>
            </w:r>
          </w:p>
        </w:tc>
        <w:tc>
          <w:tcPr>
            <w:tcW w:w="805" w:type="pct"/>
            <w:shd w:val="clear" w:color="auto" w:fill="auto"/>
            <w:vAlign w:val="center"/>
          </w:tcPr>
          <w:p w14:paraId="17B97FBA" w14:textId="77777777" w:rsidR="00126A63" w:rsidRPr="00126A63" w:rsidRDefault="00126A63" w:rsidP="00126A63">
            <w:pPr>
              <w:spacing w:after="0"/>
              <w:rPr>
                <w:rFonts w:cs="Times New Roman"/>
              </w:rPr>
            </w:pPr>
            <w:r w:rsidRPr="00126A63">
              <w:rPr>
                <w:rFonts w:cs="Times New Roman"/>
                <w:sz w:val="22"/>
              </w:rPr>
              <w:t>5.307,25 ha</w:t>
            </w:r>
          </w:p>
        </w:tc>
        <w:tc>
          <w:tcPr>
            <w:tcW w:w="861" w:type="pct"/>
            <w:shd w:val="clear" w:color="auto" w:fill="auto"/>
            <w:vAlign w:val="center"/>
          </w:tcPr>
          <w:p w14:paraId="4265CC86" w14:textId="77777777" w:rsidR="00126A63" w:rsidRPr="00126A63" w:rsidRDefault="00126A63" w:rsidP="00126A63">
            <w:pPr>
              <w:spacing w:after="0"/>
              <w:rPr>
                <w:rFonts w:cs="Times New Roman"/>
              </w:rPr>
            </w:pPr>
            <w:r w:rsidRPr="00126A63">
              <w:rPr>
                <w:rFonts w:cs="Times New Roman"/>
                <w:sz w:val="22"/>
              </w:rPr>
              <w:t>1.154,70 ha</w:t>
            </w:r>
          </w:p>
        </w:tc>
        <w:tc>
          <w:tcPr>
            <w:tcW w:w="829" w:type="pct"/>
          </w:tcPr>
          <w:p w14:paraId="5664153B" w14:textId="77777777" w:rsidR="00126A63" w:rsidRPr="00126A63" w:rsidRDefault="00126A63" w:rsidP="00126A63">
            <w:pPr>
              <w:spacing w:after="0"/>
              <w:rPr>
                <w:rFonts w:cs="Times New Roman"/>
              </w:rPr>
            </w:pPr>
            <w:r w:rsidRPr="00126A63">
              <w:rPr>
                <w:rFonts w:cs="Times New Roman"/>
                <w:sz w:val="22"/>
              </w:rPr>
              <w:t>0,00</w:t>
            </w:r>
          </w:p>
        </w:tc>
        <w:tc>
          <w:tcPr>
            <w:tcW w:w="827" w:type="pct"/>
          </w:tcPr>
          <w:p w14:paraId="588F6F7E" w14:textId="77777777" w:rsidR="00126A63" w:rsidRPr="00126A63" w:rsidRDefault="00126A63" w:rsidP="00126A63">
            <w:pPr>
              <w:spacing w:after="0"/>
              <w:rPr>
                <w:rFonts w:cs="Times New Roman"/>
              </w:rPr>
            </w:pPr>
            <w:r w:rsidRPr="00126A63">
              <w:rPr>
                <w:rFonts w:cs="Times New Roman"/>
                <w:sz w:val="22"/>
              </w:rPr>
              <w:t>6.461,95 ha</w:t>
            </w:r>
          </w:p>
        </w:tc>
      </w:tr>
      <w:tr w:rsidR="00126A63" w:rsidRPr="00126A63" w14:paraId="118F9791" w14:textId="77777777" w:rsidTr="00126A63">
        <w:trPr>
          <w:trHeight w:val="362"/>
          <w:jc w:val="center"/>
        </w:trPr>
        <w:tc>
          <w:tcPr>
            <w:tcW w:w="1678" w:type="pct"/>
            <w:shd w:val="clear" w:color="auto" w:fill="auto"/>
            <w:vAlign w:val="center"/>
          </w:tcPr>
          <w:p w14:paraId="6D992531" w14:textId="77777777" w:rsidR="00126A63" w:rsidRPr="00126A63" w:rsidRDefault="00126A63" w:rsidP="00126A63">
            <w:pPr>
              <w:spacing w:after="0"/>
              <w:rPr>
                <w:rFonts w:cs="Times New Roman"/>
              </w:rPr>
            </w:pPr>
            <w:r w:rsidRPr="00126A63">
              <w:rPr>
                <w:rFonts w:cs="Times New Roman"/>
                <w:sz w:val="22"/>
              </w:rPr>
              <w:t>Jaselsko bilo – Crnopac</w:t>
            </w:r>
          </w:p>
        </w:tc>
        <w:tc>
          <w:tcPr>
            <w:tcW w:w="805" w:type="pct"/>
            <w:shd w:val="clear" w:color="auto" w:fill="auto"/>
            <w:vAlign w:val="center"/>
          </w:tcPr>
          <w:p w14:paraId="2734B60C" w14:textId="77777777" w:rsidR="00126A63" w:rsidRPr="00126A63" w:rsidRDefault="00126A63" w:rsidP="00126A63">
            <w:pPr>
              <w:spacing w:after="0"/>
              <w:rPr>
                <w:rFonts w:cs="Times New Roman"/>
              </w:rPr>
            </w:pPr>
            <w:r w:rsidRPr="00126A63">
              <w:rPr>
                <w:rFonts w:cs="Times New Roman"/>
                <w:sz w:val="22"/>
              </w:rPr>
              <w:t>5.913,12 ha</w:t>
            </w:r>
          </w:p>
        </w:tc>
        <w:tc>
          <w:tcPr>
            <w:tcW w:w="861" w:type="pct"/>
            <w:shd w:val="clear" w:color="auto" w:fill="auto"/>
            <w:vAlign w:val="center"/>
          </w:tcPr>
          <w:p w14:paraId="2C38BDE8" w14:textId="77777777" w:rsidR="00126A63" w:rsidRPr="00126A63" w:rsidRDefault="00126A63" w:rsidP="00126A63">
            <w:pPr>
              <w:spacing w:after="0"/>
              <w:rPr>
                <w:rFonts w:cs="Times New Roman"/>
              </w:rPr>
            </w:pPr>
            <w:r w:rsidRPr="00126A63">
              <w:rPr>
                <w:rFonts w:cs="Times New Roman"/>
                <w:sz w:val="22"/>
              </w:rPr>
              <w:t>437,44 ha</w:t>
            </w:r>
          </w:p>
        </w:tc>
        <w:tc>
          <w:tcPr>
            <w:tcW w:w="829" w:type="pct"/>
          </w:tcPr>
          <w:p w14:paraId="17DA3511" w14:textId="77777777" w:rsidR="00126A63" w:rsidRPr="00126A63" w:rsidRDefault="00126A63" w:rsidP="00126A63">
            <w:pPr>
              <w:spacing w:after="0"/>
              <w:rPr>
                <w:rFonts w:cs="Times New Roman"/>
              </w:rPr>
            </w:pPr>
            <w:r w:rsidRPr="00126A63">
              <w:rPr>
                <w:rFonts w:cs="Times New Roman"/>
                <w:sz w:val="22"/>
              </w:rPr>
              <w:t>34,63 ha</w:t>
            </w:r>
          </w:p>
        </w:tc>
        <w:tc>
          <w:tcPr>
            <w:tcW w:w="827" w:type="pct"/>
          </w:tcPr>
          <w:p w14:paraId="2932811A" w14:textId="77777777" w:rsidR="00126A63" w:rsidRPr="00126A63" w:rsidRDefault="00126A63" w:rsidP="00126A63">
            <w:pPr>
              <w:spacing w:after="0"/>
              <w:rPr>
                <w:rFonts w:cs="Times New Roman"/>
              </w:rPr>
            </w:pPr>
            <w:r w:rsidRPr="00126A63">
              <w:rPr>
                <w:rFonts w:cs="Times New Roman"/>
                <w:sz w:val="22"/>
              </w:rPr>
              <w:t>6.385,19 ha</w:t>
            </w:r>
          </w:p>
        </w:tc>
      </w:tr>
      <w:tr w:rsidR="00126A63" w:rsidRPr="00126A63" w14:paraId="25A651A5" w14:textId="77777777" w:rsidTr="00126A63">
        <w:trPr>
          <w:trHeight w:val="350"/>
          <w:jc w:val="center"/>
        </w:trPr>
        <w:tc>
          <w:tcPr>
            <w:tcW w:w="1678" w:type="pct"/>
            <w:shd w:val="clear" w:color="auto" w:fill="auto"/>
            <w:vAlign w:val="center"/>
          </w:tcPr>
          <w:p w14:paraId="4CB65657" w14:textId="77777777" w:rsidR="00126A63" w:rsidRPr="00126A63" w:rsidRDefault="00126A63" w:rsidP="00126A63">
            <w:pPr>
              <w:spacing w:after="0"/>
              <w:rPr>
                <w:rFonts w:cs="Times New Roman"/>
              </w:rPr>
            </w:pPr>
            <w:r w:rsidRPr="00126A63">
              <w:rPr>
                <w:rFonts w:cs="Times New Roman"/>
                <w:sz w:val="22"/>
              </w:rPr>
              <w:t>Smrdljivac – Kom</w:t>
            </w:r>
          </w:p>
        </w:tc>
        <w:tc>
          <w:tcPr>
            <w:tcW w:w="805" w:type="pct"/>
            <w:shd w:val="clear" w:color="auto" w:fill="auto"/>
            <w:vAlign w:val="center"/>
          </w:tcPr>
          <w:p w14:paraId="0A1B1815" w14:textId="77777777" w:rsidR="00126A63" w:rsidRPr="00126A63" w:rsidRDefault="00126A63" w:rsidP="00126A63">
            <w:pPr>
              <w:spacing w:after="0"/>
              <w:rPr>
                <w:rFonts w:cs="Times New Roman"/>
              </w:rPr>
            </w:pPr>
            <w:r w:rsidRPr="00126A63">
              <w:rPr>
                <w:rFonts w:cs="Times New Roman"/>
                <w:sz w:val="22"/>
              </w:rPr>
              <w:t>7.552,66 ha</w:t>
            </w:r>
          </w:p>
        </w:tc>
        <w:tc>
          <w:tcPr>
            <w:tcW w:w="861" w:type="pct"/>
            <w:shd w:val="clear" w:color="auto" w:fill="auto"/>
            <w:vAlign w:val="center"/>
          </w:tcPr>
          <w:p w14:paraId="4C779440" w14:textId="77777777" w:rsidR="00126A63" w:rsidRPr="00126A63" w:rsidRDefault="00126A63" w:rsidP="00126A63">
            <w:pPr>
              <w:spacing w:after="0"/>
              <w:rPr>
                <w:rFonts w:cs="Times New Roman"/>
              </w:rPr>
            </w:pPr>
            <w:r w:rsidRPr="00126A63">
              <w:rPr>
                <w:rFonts w:cs="Times New Roman"/>
                <w:sz w:val="22"/>
              </w:rPr>
              <w:t>1.269,58 ha</w:t>
            </w:r>
          </w:p>
        </w:tc>
        <w:tc>
          <w:tcPr>
            <w:tcW w:w="829" w:type="pct"/>
          </w:tcPr>
          <w:p w14:paraId="227F450D" w14:textId="77777777" w:rsidR="00126A63" w:rsidRPr="00126A63" w:rsidRDefault="00126A63" w:rsidP="00126A63">
            <w:pPr>
              <w:spacing w:after="0"/>
              <w:rPr>
                <w:rFonts w:cs="Times New Roman"/>
              </w:rPr>
            </w:pPr>
            <w:r w:rsidRPr="00126A63">
              <w:rPr>
                <w:rFonts w:cs="Times New Roman"/>
                <w:sz w:val="22"/>
              </w:rPr>
              <w:t>1,71 ha</w:t>
            </w:r>
          </w:p>
        </w:tc>
        <w:tc>
          <w:tcPr>
            <w:tcW w:w="827" w:type="pct"/>
          </w:tcPr>
          <w:p w14:paraId="0788C97C" w14:textId="77777777" w:rsidR="00126A63" w:rsidRPr="00126A63" w:rsidRDefault="00126A63" w:rsidP="00126A63">
            <w:pPr>
              <w:spacing w:after="0"/>
              <w:rPr>
                <w:rFonts w:cs="Times New Roman"/>
              </w:rPr>
            </w:pPr>
            <w:r w:rsidRPr="00126A63">
              <w:rPr>
                <w:rFonts w:cs="Times New Roman"/>
                <w:sz w:val="22"/>
              </w:rPr>
              <w:t>8.823,95 ha</w:t>
            </w:r>
          </w:p>
        </w:tc>
      </w:tr>
      <w:tr w:rsidR="00126A63" w:rsidRPr="00126A63" w14:paraId="7820C2D3" w14:textId="77777777" w:rsidTr="00126A63">
        <w:trPr>
          <w:trHeight w:val="350"/>
          <w:jc w:val="center"/>
        </w:trPr>
        <w:tc>
          <w:tcPr>
            <w:tcW w:w="1678" w:type="pct"/>
            <w:shd w:val="clear" w:color="auto" w:fill="auto"/>
            <w:vAlign w:val="center"/>
          </w:tcPr>
          <w:p w14:paraId="7896F83C" w14:textId="77777777" w:rsidR="00126A63" w:rsidRPr="00126A63" w:rsidRDefault="00126A63" w:rsidP="00126A63">
            <w:pPr>
              <w:spacing w:after="0"/>
              <w:rPr>
                <w:rFonts w:cs="Times New Roman"/>
              </w:rPr>
            </w:pPr>
            <w:r w:rsidRPr="00126A63">
              <w:rPr>
                <w:rFonts w:cs="Times New Roman"/>
                <w:sz w:val="22"/>
              </w:rPr>
              <w:t>Jelovi Tavani – Kučina Kosa</w:t>
            </w:r>
          </w:p>
        </w:tc>
        <w:tc>
          <w:tcPr>
            <w:tcW w:w="805" w:type="pct"/>
            <w:shd w:val="clear" w:color="auto" w:fill="auto"/>
            <w:vAlign w:val="center"/>
          </w:tcPr>
          <w:p w14:paraId="52BE1912" w14:textId="77777777" w:rsidR="00126A63" w:rsidRPr="00126A63" w:rsidRDefault="00126A63" w:rsidP="00126A63">
            <w:pPr>
              <w:spacing w:after="0"/>
              <w:rPr>
                <w:rFonts w:cs="Times New Roman"/>
              </w:rPr>
            </w:pPr>
            <w:r w:rsidRPr="00126A63">
              <w:rPr>
                <w:rFonts w:cs="Times New Roman"/>
                <w:sz w:val="22"/>
              </w:rPr>
              <w:t>4.238,05 ha</w:t>
            </w:r>
          </w:p>
        </w:tc>
        <w:tc>
          <w:tcPr>
            <w:tcW w:w="861" w:type="pct"/>
            <w:shd w:val="clear" w:color="auto" w:fill="auto"/>
            <w:vAlign w:val="center"/>
          </w:tcPr>
          <w:p w14:paraId="61D4AA5E" w14:textId="77777777" w:rsidR="00126A63" w:rsidRPr="00126A63" w:rsidRDefault="00126A63" w:rsidP="00126A63">
            <w:pPr>
              <w:spacing w:after="0"/>
              <w:rPr>
                <w:rFonts w:cs="Times New Roman"/>
              </w:rPr>
            </w:pPr>
            <w:r w:rsidRPr="00126A63">
              <w:rPr>
                <w:rFonts w:cs="Times New Roman"/>
                <w:sz w:val="22"/>
              </w:rPr>
              <w:t>308,50 ha</w:t>
            </w:r>
          </w:p>
        </w:tc>
        <w:tc>
          <w:tcPr>
            <w:tcW w:w="829" w:type="pct"/>
          </w:tcPr>
          <w:p w14:paraId="3698C864" w14:textId="77777777" w:rsidR="00126A63" w:rsidRPr="00126A63" w:rsidRDefault="00126A63" w:rsidP="00126A63">
            <w:pPr>
              <w:spacing w:after="0"/>
              <w:rPr>
                <w:rFonts w:cs="Times New Roman"/>
              </w:rPr>
            </w:pPr>
            <w:r w:rsidRPr="00126A63">
              <w:rPr>
                <w:rFonts w:cs="Times New Roman"/>
                <w:sz w:val="22"/>
              </w:rPr>
              <w:t>33,65 ha</w:t>
            </w:r>
          </w:p>
        </w:tc>
        <w:tc>
          <w:tcPr>
            <w:tcW w:w="827" w:type="pct"/>
          </w:tcPr>
          <w:p w14:paraId="1E4C81EA" w14:textId="77777777" w:rsidR="00126A63" w:rsidRPr="00126A63" w:rsidRDefault="00126A63" w:rsidP="00126A63">
            <w:pPr>
              <w:spacing w:after="0"/>
              <w:rPr>
                <w:rFonts w:cs="Times New Roman"/>
              </w:rPr>
            </w:pPr>
            <w:r w:rsidRPr="00126A63">
              <w:rPr>
                <w:rFonts w:cs="Times New Roman"/>
                <w:sz w:val="22"/>
              </w:rPr>
              <w:t>4.580,20 ha</w:t>
            </w:r>
          </w:p>
        </w:tc>
      </w:tr>
      <w:tr w:rsidR="00126A63" w:rsidRPr="00126A63" w14:paraId="19566976" w14:textId="77777777" w:rsidTr="00126A63">
        <w:trPr>
          <w:trHeight w:val="362"/>
          <w:jc w:val="center"/>
        </w:trPr>
        <w:tc>
          <w:tcPr>
            <w:tcW w:w="1678" w:type="pct"/>
            <w:shd w:val="clear" w:color="auto" w:fill="auto"/>
            <w:vAlign w:val="center"/>
          </w:tcPr>
          <w:p w14:paraId="1BDF0A2C" w14:textId="77777777" w:rsidR="00126A63" w:rsidRPr="00126A63" w:rsidRDefault="00126A63" w:rsidP="00126A63">
            <w:pPr>
              <w:spacing w:after="0"/>
              <w:rPr>
                <w:rFonts w:cs="Times New Roman"/>
              </w:rPr>
            </w:pPr>
            <w:r w:rsidRPr="00126A63">
              <w:rPr>
                <w:rFonts w:cs="Times New Roman"/>
                <w:sz w:val="22"/>
              </w:rPr>
              <w:t>Vrelo Zrmanje</w:t>
            </w:r>
          </w:p>
        </w:tc>
        <w:tc>
          <w:tcPr>
            <w:tcW w:w="805" w:type="pct"/>
            <w:shd w:val="clear" w:color="auto" w:fill="auto"/>
            <w:vAlign w:val="center"/>
          </w:tcPr>
          <w:p w14:paraId="5695F4A7" w14:textId="77777777" w:rsidR="00126A63" w:rsidRPr="00126A63" w:rsidRDefault="00126A63" w:rsidP="00126A63">
            <w:pPr>
              <w:spacing w:after="0"/>
              <w:rPr>
                <w:rFonts w:cs="Times New Roman"/>
              </w:rPr>
            </w:pPr>
            <w:r w:rsidRPr="00126A63">
              <w:rPr>
                <w:rFonts w:cs="Times New Roman"/>
                <w:sz w:val="22"/>
              </w:rPr>
              <w:t>1.582,90 ha</w:t>
            </w:r>
          </w:p>
        </w:tc>
        <w:tc>
          <w:tcPr>
            <w:tcW w:w="861" w:type="pct"/>
            <w:shd w:val="clear" w:color="auto" w:fill="auto"/>
            <w:vAlign w:val="center"/>
          </w:tcPr>
          <w:p w14:paraId="51D78D1F" w14:textId="77777777" w:rsidR="00126A63" w:rsidRPr="00126A63" w:rsidRDefault="00126A63" w:rsidP="00126A63">
            <w:pPr>
              <w:spacing w:after="0"/>
              <w:rPr>
                <w:rFonts w:cs="Times New Roman"/>
              </w:rPr>
            </w:pPr>
            <w:r w:rsidRPr="00126A63">
              <w:rPr>
                <w:rFonts w:cs="Times New Roman"/>
                <w:sz w:val="22"/>
              </w:rPr>
              <w:t>3.458,48 ha</w:t>
            </w:r>
          </w:p>
        </w:tc>
        <w:tc>
          <w:tcPr>
            <w:tcW w:w="829" w:type="pct"/>
          </w:tcPr>
          <w:p w14:paraId="554DD206" w14:textId="77777777" w:rsidR="00126A63" w:rsidRPr="00126A63" w:rsidRDefault="00126A63" w:rsidP="00126A63">
            <w:pPr>
              <w:spacing w:after="0"/>
              <w:rPr>
                <w:rFonts w:cs="Times New Roman"/>
              </w:rPr>
            </w:pPr>
            <w:r w:rsidRPr="00126A63">
              <w:rPr>
                <w:rFonts w:cs="Times New Roman"/>
                <w:sz w:val="22"/>
              </w:rPr>
              <w:t>7,38 ha</w:t>
            </w:r>
          </w:p>
        </w:tc>
        <w:tc>
          <w:tcPr>
            <w:tcW w:w="827" w:type="pct"/>
          </w:tcPr>
          <w:p w14:paraId="257F225F" w14:textId="77777777" w:rsidR="00126A63" w:rsidRPr="00126A63" w:rsidRDefault="00126A63" w:rsidP="00126A63">
            <w:pPr>
              <w:spacing w:after="0"/>
              <w:rPr>
                <w:rFonts w:cs="Times New Roman"/>
              </w:rPr>
            </w:pPr>
            <w:r w:rsidRPr="00126A63">
              <w:rPr>
                <w:rFonts w:cs="Times New Roman"/>
                <w:sz w:val="22"/>
              </w:rPr>
              <w:t>5.048,76 ha</w:t>
            </w:r>
          </w:p>
        </w:tc>
      </w:tr>
      <w:tr w:rsidR="00126A63" w:rsidRPr="00126A63" w14:paraId="3BDCF2B2" w14:textId="77777777" w:rsidTr="00126A63">
        <w:trPr>
          <w:trHeight w:val="350"/>
          <w:jc w:val="center"/>
        </w:trPr>
        <w:tc>
          <w:tcPr>
            <w:tcW w:w="1678" w:type="pct"/>
            <w:shd w:val="clear" w:color="auto" w:fill="auto"/>
            <w:vAlign w:val="center"/>
          </w:tcPr>
          <w:p w14:paraId="23188A44" w14:textId="77777777" w:rsidR="00126A63" w:rsidRPr="00126A63" w:rsidRDefault="00126A63" w:rsidP="00126A63">
            <w:pPr>
              <w:spacing w:after="0"/>
              <w:rPr>
                <w:rFonts w:cs="Times New Roman"/>
              </w:rPr>
            </w:pPr>
            <w:r w:rsidRPr="00126A63">
              <w:rPr>
                <w:rFonts w:cs="Times New Roman"/>
                <w:sz w:val="22"/>
              </w:rPr>
              <w:t>Bogutovac</w:t>
            </w:r>
          </w:p>
        </w:tc>
        <w:tc>
          <w:tcPr>
            <w:tcW w:w="805" w:type="pct"/>
            <w:shd w:val="clear" w:color="auto" w:fill="auto"/>
            <w:vAlign w:val="center"/>
          </w:tcPr>
          <w:p w14:paraId="7F7D2798" w14:textId="77777777" w:rsidR="00126A63" w:rsidRPr="00126A63" w:rsidRDefault="00126A63" w:rsidP="00126A63">
            <w:pPr>
              <w:spacing w:after="0"/>
              <w:rPr>
                <w:rFonts w:cs="Times New Roman"/>
              </w:rPr>
            </w:pPr>
            <w:r w:rsidRPr="00126A63">
              <w:rPr>
                <w:rFonts w:cs="Times New Roman"/>
                <w:sz w:val="22"/>
              </w:rPr>
              <w:t>5.313,79 ha</w:t>
            </w:r>
          </w:p>
        </w:tc>
        <w:tc>
          <w:tcPr>
            <w:tcW w:w="861" w:type="pct"/>
            <w:shd w:val="clear" w:color="auto" w:fill="auto"/>
            <w:vAlign w:val="center"/>
          </w:tcPr>
          <w:p w14:paraId="7F64EAB3" w14:textId="77777777" w:rsidR="00126A63" w:rsidRPr="00126A63" w:rsidRDefault="00126A63" w:rsidP="00126A63">
            <w:pPr>
              <w:spacing w:after="0"/>
              <w:rPr>
                <w:rFonts w:cs="Times New Roman"/>
              </w:rPr>
            </w:pPr>
            <w:r w:rsidRPr="00126A63">
              <w:rPr>
                <w:rFonts w:cs="Times New Roman"/>
                <w:sz w:val="22"/>
              </w:rPr>
              <w:t>438,18 ha</w:t>
            </w:r>
          </w:p>
        </w:tc>
        <w:tc>
          <w:tcPr>
            <w:tcW w:w="829" w:type="pct"/>
          </w:tcPr>
          <w:p w14:paraId="5D8CD83A" w14:textId="77777777" w:rsidR="00126A63" w:rsidRPr="00126A63" w:rsidRDefault="00126A63" w:rsidP="00126A63">
            <w:pPr>
              <w:spacing w:after="0"/>
              <w:rPr>
                <w:rFonts w:cs="Times New Roman"/>
              </w:rPr>
            </w:pPr>
            <w:r w:rsidRPr="00126A63">
              <w:rPr>
                <w:rFonts w:cs="Times New Roman"/>
                <w:sz w:val="22"/>
              </w:rPr>
              <w:t>9,63 ha</w:t>
            </w:r>
          </w:p>
        </w:tc>
        <w:tc>
          <w:tcPr>
            <w:tcW w:w="827" w:type="pct"/>
          </w:tcPr>
          <w:p w14:paraId="7F500501" w14:textId="77777777" w:rsidR="00126A63" w:rsidRPr="00126A63" w:rsidRDefault="00126A63" w:rsidP="00126A63">
            <w:pPr>
              <w:spacing w:after="0"/>
              <w:rPr>
                <w:rFonts w:cs="Times New Roman"/>
              </w:rPr>
            </w:pPr>
            <w:r w:rsidRPr="00126A63">
              <w:rPr>
                <w:rFonts w:cs="Times New Roman"/>
                <w:sz w:val="22"/>
              </w:rPr>
              <w:t>5.761,60 ha</w:t>
            </w:r>
          </w:p>
        </w:tc>
      </w:tr>
      <w:tr w:rsidR="00126A63" w:rsidRPr="00126A63" w14:paraId="0869CCAF" w14:textId="77777777" w:rsidTr="00126A63">
        <w:trPr>
          <w:trHeight w:val="350"/>
          <w:jc w:val="center"/>
        </w:trPr>
        <w:tc>
          <w:tcPr>
            <w:tcW w:w="1678" w:type="pct"/>
            <w:shd w:val="clear" w:color="auto" w:fill="auto"/>
            <w:vAlign w:val="center"/>
          </w:tcPr>
          <w:p w14:paraId="26576FE8" w14:textId="77777777" w:rsidR="00126A63" w:rsidRPr="00126A63" w:rsidRDefault="00126A63" w:rsidP="00126A63">
            <w:pPr>
              <w:spacing w:after="0"/>
              <w:rPr>
                <w:rFonts w:cs="Times New Roman"/>
              </w:rPr>
            </w:pPr>
            <w:r w:rsidRPr="00126A63">
              <w:rPr>
                <w:rFonts w:cs="Times New Roman"/>
                <w:sz w:val="22"/>
              </w:rPr>
              <w:t>Duboke jasle - Jabukovac</w:t>
            </w:r>
          </w:p>
        </w:tc>
        <w:tc>
          <w:tcPr>
            <w:tcW w:w="805" w:type="pct"/>
            <w:shd w:val="clear" w:color="auto" w:fill="auto"/>
            <w:vAlign w:val="center"/>
          </w:tcPr>
          <w:p w14:paraId="036CD793" w14:textId="77777777" w:rsidR="00126A63" w:rsidRPr="00126A63" w:rsidRDefault="00126A63" w:rsidP="00126A63">
            <w:pPr>
              <w:spacing w:after="0"/>
              <w:rPr>
                <w:rFonts w:cs="Times New Roman"/>
              </w:rPr>
            </w:pPr>
            <w:r w:rsidRPr="00126A63">
              <w:rPr>
                <w:rFonts w:cs="Times New Roman"/>
                <w:sz w:val="22"/>
              </w:rPr>
              <w:t>1.008,97 ha</w:t>
            </w:r>
          </w:p>
        </w:tc>
        <w:tc>
          <w:tcPr>
            <w:tcW w:w="861" w:type="pct"/>
            <w:shd w:val="clear" w:color="auto" w:fill="auto"/>
            <w:vAlign w:val="center"/>
          </w:tcPr>
          <w:p w14:paraId="0196D00A" w14:textId="77777777" w:rsidR="00126A63" w:rsidRPr="00126A63" w:rsidRDefault="00126A63" w:rsidP="00126A63">
            <w:pPr>
              <w:spacing w:after="0"/>
              <w:rPr>
                <w:rFonts w:cs="Times New Roman"/>
              </w:rPr>
            </w:pPr>
            <w:r w:rsidRPr="00126A63">
              <w:rPr>
                <w:rFonts w:cs="Times New Roman"/>
                <w:sz w:val="22"/>
              </w:rPr>
              <w:t>1.154,70 ha</w:t>
            </w:r>
          </w:p>
        </w:tc>
        <w:tc>
          <w:tcPr>
            <w:tcW w:w="829" w:type="pct"/>
          </w:tcPr>
          <w:p w14:paraId="11B7B480" w14:textId="77777777" w:rsidR="00126A63" w:rsidRPr="00126A63" w:rsidRDefault="00126A63" w:rsidP="00126A63">
            <w:pPr>
              <w:spacing w:after="0"/>
              <w:rPr>
                <w:rFonts w:cs="Times New Roman"/>
              </w:rPr>
            </w:pPr>
            <w:r w:rsidRPr="00126A63">
              <w:rPr>
                <w:rFonts w:cs="Times New Roman"/>
                <w:sz w:val="22"/>
              </w:rPr>
              <w:t>407,54 ha ha</w:t>
            </w:r>
          </w:p>
        </w:tc>
        <w:tc>
          <w:tcPr>
            <w:tcW w:w="827" w:type="pct"/>
          </w:tcPr>
          <w:p w14:paraId="4F945410" w14:textId="77777777" w:rsidR="00126A63" w:rsidRPr="00126A63" w:rsidRDefault="00126A63" w:rsidP="00126A63">
            <w:pPr>
              <w:spacing w:after="0"/>
              <w:rPr>
                <w:rFonts w:cs="Times New Roman"/>
              </w:rPr>
            </w:pPr>
            <w:r w:rsidRPr="00126A63">
              <w:rPr>
                <w:rFonts w:cs="Times New Roman"/>
                <w:sz w:val="22"/>
              </w:rPr>
              <w:t>2.461,87 ha</w:t>
            </w:r>
          </w:p>
        </w:tc>
      </w:tr>
      <w:tr w:rsidR="00126A63" w:rsidRPr="00126A63" w14:paraId="71F324B6" w14:textId="77777777" w:rsidTr="00126A63">
        <w:trPr>
          <w:trHeight w:val="350"/>
          <w:jc w:val="center"/>
        </w:trPr>
        <w:tc>
          <w:tcPr>
            <w:tcW w:w="1678" w:type="pct"/>
            <w:shd w:val="clear" w:color="auto" w:fill="auto"/>
            <w:vAlign w:val="center"/>
          </w:tcPr>
          <w:p w14:paraId="5DDE0FB8" w14:textId="78488193" w:rsidR="00126A63" w:rsidRPr="006A32E4" w:rsidRDefault="006A32E4" w:rsidP="00126A63">
            <w:pPr>
              <w:spacing w:after="0"/>
              <w:rPr>
                <w:rFonts w:cs="Times New Roman"/>
                <w:b/>
                <w:bCs/>
              </w:rPr>
            </w:pPr>
            <w:r w:rsidRPr="006A32E4">
              <w:rPr>
                <w:rFonts w:cs="Times New Roman"/>
                <w:b/>
                <w:bCs/>
                <w:sz w:val="22"/>
              </w:rPr>
              <w:t>UKUPNO</w:t>
            </w:r>
          </w:p>
        </w:tc>
        <w:tc>
          <w:tcPr>
            <w:tcW w:w="805" w:type="pct"/>
            <w:shd w:val="clear" w:color="auto" w:fill="auto"/>
            <w:vAlign w:val="center"/>
          </w:tcPr>
          <w:p w14:paraId="2B0DDDE3" w14:textId="3920FABD" w:rsidR="00126A63" w:rsidRPr="006A32E4" w:rsidRDefault="006A32E4" w:rsidP="00126A63">
            <w:pPr>
              <w:spacing w:after="0"/>
              <w:rPr>
                <w:rFonts w:cs="Times New Roman"/>
                <w:b/>
                <w:bCs/>
              </w:rPr>
            </w:pPr>
            <w:r w:rsidRPr="006A32E4">
              <w:rPr>
                <w:rFonts w:cs="Times New Roman"/>
                <w:b/>
                <w:bCs/>
                <w:sz w:val="22"/>
              </w:rPr>
              <w:t>55.675,76 ha</w:t>
            </w:r>
          </w:p>
        </w:tc>
        <w:tc>
          <w:tcPr>
            <w:tcW w:w="861" w:type="pct"/>
            <w:shd w:val="clear" w:color="auto" w:fill="auto"/>
            <w:vAlign w:val="center"/>
          </w:tcPr>
          <w:p w14:paraId="4E061159" w14:textId="4C5E8557" w:rsidR="00126A63" w:rsidRPr="006A32E4" w:rsidRDefault="006A32E4" w:rsidP="00126A63">
            <w:pPr>
              <w:spacing w:after="0"/>
              <w:rPr>
                <w:rFonts w:cs="Times New Roman"/>
                <w:b/>
                <w:bCs/>
              </w:rPr>
            </w:pPr>
            <w:r w:rsidRPr="006A32E4">
              <w:rPr>
                <w:rFonts w:cs="Times New Roman"/>
                <w:b/>
                <w:bCs/>
                <w:sz w:val="22"/>
              </w:rPr>
              <w:t>10.753,03 ha</w:t>
            </w:r>
          </w:p>
        </w:tc>
        <w:tc>
          <w:tcPr>
            <w:tcW w:w="829" w:type="pct"/>
          </w:tcPr>
          <w:p w14:paraId="59D472E6" w14:textId="43E9B33C" w:rsidR="00126A63" w:rsidRPr="006A32E4" w:rsidRDefault="006A32E4" w:rsidP="00126A63">
            <w:pPr>
              <w:spacing w:after="0"/>
              <w:rPr>
                <w:rFonts w:cs="Times New Roman"/>
                <w:b/>
                <w:bCs/>
              </w:rPr>
            </w:pPr>
            <w:r w:rsidRPr="006A32E4">
              <w:rPr>
                <w:rFonts w:cs="Times New Roman"/>
                <w:b/>
                <w:bCs/>
                <w:sz w:val="22"/>
              </w:rPr>
              <w:t>564,23 ha</w:t>
            </w:r>
          </w:p>
        </w:tc>
        <w:tc>
          <w:tcPr>
            <w:tcW w:w="827" w:type="pct"/>
          </w:tcPr>
          <w:p w14:paraId="4648CD27" w14:textId="173B950E" w:rsidR="00126A63" w:rsidRPr="006A32E4" w:rsidRDefault="006A32E4" w:rsidP="00126A63">
            <w:pPr>
              <w:spacing w:after="0"/>
              <w:rPr>
                <w:rFonts w:cs="Times New Roman"/>
                <w:b/>
                <w:bCs/>
              </w:rPr>
            </w:pPr>
            <w:r w:rsidRPr="006A32E4">
              <w:rPr>
                <w:rFonts w:cs="Times New Roman"/>
                <w:b/>
                <w:bCs/>
                <w:sz w:val="22"/>
              </w:rPr>
              <w:t>64.993,02 ha</w:t>
            </w:r>
          </w:p>
        </w:tc>
      </w:tr>
    </w:tbl>
    <w:p w14:paraId="7ACF2599" w14:textId="77777777" w:rsidR="00F838C8" w:rsidRDefault="00F838C8" w:rsidP="00A25F05">
      <w:pPr>
        <w:rPr>
          <w:rFonts w:cs="Times New Roman"/>
          <w:bCs/>
          <w:i/>
          <w:sz w:val="20"/>
          <w:szCs w:val="20"/>
        </w:rPr>
      </w:pPr>
    </w:p>
    <w:p w14:paraId="2EC9F5ED" w14:textId="3CD9639C" w:rsidR="001A7141" w:rsidRPr="00B1396C" w:rsidRDefault="00126A63" w:rsidP="00A25F05">
      <w:pPr>
        <w:rPr>
          <w:rFonts w:cs="Times New Roman"/>
          <w:bCs/>
          <w:iCs/>
        </w:rPr>
      </w:pPr>
      <w:r w:rsidRPr="00126A63">
        <w:rPr>
          <w:rFonts w:cs="Times New Roman"/>
          <w:bCs/>
          <w:iCs/>
        </w:rPr>
        <w:t>Područje Šumarije Gračac obuhvaća ukupnu površinu od 64.993,02 ha razdijeljenu na 12 gospodarskih jedinica.</w:t>
      </w:r>
    </w:p>
    <w:p w14:paraId="038B45BC" w14:textId="279F746E" w:rsidR="005108B9" w:rsidRPr="00B1396C" w:rsidRDefault="005108B9">
      <w:pPr>
        <w:pStyle w:val="Naslov3"/>
        <w:numPr>
          <w:ilvl w:val="2"/>
          <w:numId w:val="66"/>
        </w:numPr>
        <w:rPr>
          <w:rFonts w:cs="Times New Roman"/>
        </w:rPr>
      </w:pPr>
      <w:bookmarkStart w:id="34" w:name="_Toc110614822"/>
      <w:r w:rsidRPr="00B1396C">
        <w:rPr>
          <w:rFonts w:cs="Times New Roman"/>
        </w:rPr>
        <w:t>Vodoopskrbni objekti</w:t>
      </w:r>
      <w:bookmarkEnd w:id="34"/>
    </w:p>
    <w:p w14:paraId="2B426353" w14:textId="77777777" w:rsidR="00B1396C" w:rsidRPr="00B1396C" w:rsidRDefault="00B1396C" w:rsidP="00B1396C">
      <w:pPr>
        <w:spacing w:after="0"/>
        <w:rPr>
          <w:highlight w:val="yellow"/>
        </w:rPr>
      </w:pPr>
    </w:p>
    <w:p w14:paraId="5F242C85" w14:textId="77777777" w:rsidR="00B1396C" w:rsidRPr="00B1396C" w:rsidRDefault="00B1396C" w:rsidP="00B1396C">
      <w:pPr>
        <w:ind w:firstLine="708"/>
        <w:rPr>
          <w:rFonts w:cs="Times New Roman"/>
        </w:rPr>
      </w:pPr>
      <w:r w:rsidRPr="00B1396C">
        <w:rPr>
          <w:rFonts w:cs="Times New Roman"/>
        </w:rPr>
        <w:t xml:space="preserve">Postojeće stanje vodoopskrbe na području Općine Gračac ne zadovoljava, kako u pogledu pokrivenosti Općine, tako ni u pogledu stanja izgrađenosti vodnih građevina. Stoga neriješena vodoopskrba već godinama predstavlja kritičan faktor razvoja i funkcioniranja cjelokupnog područja Općine Gračac. Glavni problemi u svezi s rješavanjem vodoopskrbe ovog područja su: nedostatak vode zbog nepovoljnog prostornog položaja najizdašnijih izvorišta u odnosu na glavne potrošače, mali kapacitet i nepovoljna vremenska raspodjela izdašnosti lokalnih izvorišta koji se sada koriste za vodoopskrbu na pojedinim područjima te nerazvijenost distribucijskog sustava. </w:t>
      </w:r>
    </w:p>
    <w:p w14:paraId="09CCD65E" w14:textId="77777777" w:rsidR="00B1396C" w:rsidRPr="00B1396C" w:rsidRDefault="00B1396C" w:rsidP="00B1396C">
      <w:pPr>
        <w:rPr>
          <w:rFonts w:cs="Times New Roman"/>
        </w:rPr>
      </w:pPr>
      <w:r w:rsidRPr="00B1396C">
        <w:rPr>
          <w:rFonts w:cs="Times New Roman"/>
        </w:rPr>
        <w:t>Na području Općine Gračac u funkciji je više zasebnih lokalnih vodovoda preko kojih se zasebno rješava vodoopskrba pojedinih naselja na ovom području.</w:t>
      </w:r>
    </w:p>
    <w:p w14:paraId="124884C8" w14:textId="77777777" w:rsidR="00B1396C" w:rsidRPr="00B1396C" w:rsidRDefault="00B1396C" w:rsidP="00B1396C">
      <w:pPr>
        <w:rPr>
          <w:rFonts w:cs="Times New Roman"/>
        </w:rPr>
      </w:pPr>
      <w:r w:rsidRPr="00B1396C">
        <w:rPr>
          <w:rFonts w:cs="Times New Roman"/>
        </w:rPr>
        <w:t>To su: vodovod "Gračac", vodovod "Bruvno", vodovod "Mazin", vodovod "Srb", vodovod “Velika Popina”, vodovod “Glogovo”, vodovod "Kaldrma", vodovod “Tiškovac” i itd.</w:t>
      </w:r>
    </w:p>
    <w:p w14:paraId="2ED471A8" w14:textId="2F2E8B36" w:rsidR="00B1396C" w:rsidRPr="00B1396C" w:rsidRDefault="00B1396C" w:rsidP="00B1396C">
      <w:pPr>
        <w:rPr>
          <w:rFonts w:cs="Times New Roman"/>
        </w:rPr>
      </w:pPr>
      <w:r w:rsidRPr="00B1396C">
        <w:rPr>
          <w:rFonts w:cs="Times New Roman"/>
        </w:rPr>
        <w:t>Postojeći cjevovodi izgrađeni su najkraćim trasama do potrošača, uglavnom uz postojeće prometnice. Pojedini cjevovodi su već dotrajali, rezultat čega su veliki gubici vode.</w:t>
      </w:r>
    </w:p>
    <w:p w14:paraId="2718FA06" w14:textId="77777777" w:rsidR="00B1396C" w:rsidRPr="00B1396C" w:rsidRDefault="00B1396C">
      <w:pPr>
        <w:pStyle w:val="Odlomakpopisa"/>
        <w:numPr>
          <w:ilvl w:val="0"/>
          <w:numId w:val="75"/>
        </w:numPr>
        <w:spacing w:after="0"/>
        <w:rPr>
          <w:rFonts w:cs="Times New Roman"/>
          <w:b/>
          <w:bCs/>
        </w:rPr>
      </w:pPr>
      <w:r w:rsidRPr="00B1396C">
        <w:rPr>
          <w:rFonts w:cs="Times New Roman"/>
          <w:b/>
          <w:bCs/>
        </w:rPr>
        <w:t xml:space="preserve">Vodovod “Gračac” </w:t>
      </w:r>
    </w:p>
    <w:p w14:paraId="043C874F" w14:textId="77777777" w:rsidR="00B1396C" w:rsidRPr="00B1396C" w:rsidRDefault="00B1396C" w:rsidP="00B1396C">
      <w:pPr>
        <w:rPr>
          <w:rFonts w:cs="Times New Roman"/>
        </w:rPr>
      </w:pPr>
      <w:r w:rsidRPr="00B1396C">
        <w:rPr>
          <w:rFonts w:cs="Times New Roman"/>
        </w:rPr>
        <w:t>Ovaj vodovod koristi zahvat površinskih voda vodotoka Ričica u naselju Štikada, ukupnog kapaciteta 40 l/s. Izgrađen je 1922. godine kao željeznički vodovod “Štikada-Gračac-Zrmanja” za potrebu rješavanja opskrbe vodom lokomotiva na ličkoj dionici željezničke pruge Zagreb-Split. Nakon prijelaza s parne vuče na diesel vuču ovaj vodovod koristio se je samo za vodoopskrbu naselja uz željezničku prugu.</w:t>
      </w:r>
    </w:p>
    <w:p w14:paraId="211F8DFC" w14:textId="77777777" w:rsidR="00B1396C" w:rsidRPr="00B1396C" w:rsidRDefault="00B1396C" w:rsidP="00B1396C">
      <w:pPr>
        <w:rPr>
          <w:rFonts w:cs="Times New Roman"/>
        </w:rPr>
      </w:pPr>
      <w:r w:rsidRPr="00B1396C">
        <w:rPr>
          <w:rFonts w:cs="Times New Roman"/>
        </w:rPr>
        <w:t>Sa zahvata voda se crpila u vodospremnik “Gračac”, zapremine V=360 m</w:t>
      </w:r>
      <w:r w:rsidRPr="00F838C8">
        <w:rPr>
          <w:rFonts w:cs="Times New Roman"/>
          <w:vertAlign w:val="superscript"/>
        </w:rPr>
        <w:t>3</w:t>
      </w:r>
      <w:r w:rsidRPr="00B1396C">
        <w:rPr>
          <w:rFonts w:cs="Times New Roman"/>
        </w:rPr>
        <w:t xml:space="preserve"> na koti 583,87 m.n.m. iznad željezničke postaje "Gračac" i preko sustava crpnih postaja uz željezničku prugu odvodila do željezničke postaje “Zrmanja”. </w:t>
      </w:r>
    </w:p>
    <w:p w14:paraId="5296BD6F" w14:textId="77777777" w:rsidR="00B1396C" w:rsidRPr="00B1396C" w:rsidRDefault="00B1396C" w:rsidP="00B1396C">
      <w:pPr>
        <w:rPr>
          <w:rFonts w:cs="Times New Roman"/>
        </w:rPr>
      </w:pPr>
      <w:r w:rsidRPr="00B1396C">
        <w:rPr>
          <w:rFonts w:cs="Times New Roman"/>
        </w:rPr>
        <w:t>Zbog neredovitog održavanja i starosti gubici su bili preveliki, pa je u razdoblju 1972./1973. godine izvršena djelomična rekonstrukcija ovog cjevovoda. U sklopu rekonstrukcije izgrađena je nova crpna postaja “Štikada”, te uređaj za pročišćavanje. Kapacitet ovih građevina je 20 l/s. Također je izgrađen i vodospremnik “Štikada”, zapremine V=500 m</w:t>
      </w:r>
      <w:r w:rsidRPr="00F838C8">
        <w:rPr>
          <w:rFonts w:cs="Times New Roman"/>
          <w:vertAlign w:val="superscript"/>
        </w:rPr>
        <w:t>3</w:t>
      </w:r>
      <w:r w:rsidRPr="00B1396C">
        <w:rPr>
          <w:rFonts w:cs="Times New Roman"/>
        </w:rPr>
        <w:t xml:space="preserve"> na koti 620,00 m.n.m.</w:t>
      </w:r>
    </w:p>
    <w:p w14:paraId="7BEE30B3" w14:textId="367EE164" w:rsidR="00B1396C" w:rsidRPr="00B1396C" w:rsidRDefault="00B1396C" w:rsidP="00B1396C">
      <w:pPr>
        <w:rPr>
          <w:rFonts w:cs="Times New Roman"/>
        </w:rPr>
      </w:pPr>
      <w:r w:rsidRPr="00B1396C">
        <w:rPr>
          <w:rFonts w:cs="Times New Roman"/>
        </w:rPr>
        <w:t>U istom razdoblju izgrađen je i novi opskrbni cjevovod od azbestcementnih cijevi na dionici od postojećeg vodospremnika iznad željezničke postaje “Gračac”</w:t>
      </w:r>
      <w:r w:rsidR="00F838C8">
        <w:rPr>
          <w:rFonts w:cs="Times New Roman"/>
        </w:rPr>
        <w:t xml:space="preserve">. </w:t>
      </w:r>
      <w:r w:rsidRPr="00B1396C">
        <w:rPr>
          <w:rFonts w:cs="Times New Roman"/>
        </w:rPr>
        <w:t xml:space="preserve">Postojeći tlačni cjevovod  </w:t>
      </w:r>
      <w:r w:rsidR="005D1D82" w:rsidRPr="00B1396C">
        <w:rPr>
          <w:rFonts w:ascii="Cambria Math" w:hAnsi="Cambria Math" w:cs="Cambria Math"/>
        </w:rPr>
        <w:t>∅</w:t>
      </w:r>
      <w:r w:rsidRPr="00B1396C">
        <w:rPr>
          <w:rFonts w:cs="Times New Roman"/>
        </w:rPr>
        <w:t>150 mm do postojećeg vodospremnika je dotrajao. Na njega je direktno priključen i velik broj potrošača što dodatno onemogućava normalnu opskrbu vodom naselja Gračac i znatno povećava troškove eksploatacije.</w:t>
      </w:r>
    </w:p>
    <w:p w14:paraId="7BCF3A03" w14:textId="38EC82D9" w:rsidR="00B1396C" w:rsidRPr="00B1396C" w:rsidRDefault="00B1396C" w:rsidP="00B1396C">
      <w:pPr>
        <w:rPr>
          <w:rFonts w:cs="Times New Roman"/>
        </w:rPr>
      </w:pPr>
      <w:r w:rsidRPr="00B1396C">
        <w:rPr>
          <w:rFonts w:cs="Times New Roman"/>
        </w:rPr>
        <w:t>Danas je u funkciji tlačni cjevovod, gravita</w:t>
      </w:r>
      <w:r w:rsidR="00F838C8">
        <w:rPr>
          <w:rFonts w:cs="Times New Roman"/>
        </w:rPr>
        <w:t>cijski</w:t>
      </w:r>
      <w:r w:rsidRPr="00B1396C">
        <w:rPr>
          <w:rFonts w:cs="Times New Roman"/>
        </w:rPr>
        <w:t xml:space="preserve"> cjevovod dužine cca 3,0 km i vodospremnik “Štikada”, zapremine V=500 m</w:t>
      </w:r>
      <w:r w:rsidRPr="00F838C8">
        <w:rPr>
          <w:rFonts w:cs="Times New Roman"/>
          <w:vertAlign w:val="superscript"/>
        </w:rPr>
        <w:t>3</w:t>
      </w:r>
      <w:r w:rsidRPr="00B1396C">
        <w:rPr>
          <w:rFonts w:cs="Times New Roman"/>
        </w:rPr>
        <w:t>. Izvan funkcije je gravitaci</w:t>
      </w:r>
      <w:r w:rsidR="00F838C8">
        <w:rPr>
          <w:rFonts w:cs="Times New Roman"/>
        </w:rPr>
        <w:t xml:space="preserve">jski </w:t>
      </w:r>
      <w:r w:rsidRPr="00B1396C">
        <w:rPr>
          <w:rFonts w:cs="Times New Roman"/>
        </w:rPr>
        <w:t>cjevovod dužine cca 8,6 km, kao i vodospremnik “Gračac”, zapremine V=360 m</w:t>
      </w:r>
      <w:r w:rsidRPr="00F838C8">
        <w:rPr>
          <w:rFonts w:cs="Times New Roman"/>
          <w:vertAlign w:val="superscript"/>
        </w:rPr>
        <w:t>3</w:t>
      </w:r>
      <w:r w:rsidRPr="00B1396C">
        <w:rPr>
          <w:rFonts w:cs="Times New Roman"/>
        </w:rPr>
        <w:t>.</w:t>
      </w:r>
    </w:p>
    <w:p w14:paraId="6475DE5E" w14:textId="63EF40C9" w:rsidR="00B1396C" w:rsidRPr="00B1396C" w:rsidRDefault="00B1396C" w:rsidP="00B1396C">
      <w:pPr>
        <w:rPr>
          <w:rFonts w:cs="Times New Roman"/>
        </w:rPr>
      </w:pPr>
      <w:r w:rsidRPr="00B1396C">
        <w:rPr>
          <w:rFonts w:cs="Times New Roman"/>
        </w:rPr>
        <w:t xml:space="preserve">Cjevovodi su izgrađeni od azbestcementnih vodovodnih cijevi </w:t>
      </w:r>
      <w:r w:rsidR="005D1D82" w:rsidRPr="00B1396C">
        <w:rPr>
          <w:rFonts w:ascii="Cambria Math" w:hAnsi="Cambria Math" w:cs="Cambria Math"/>
        </w:rPr>
        <w:t>∅</w:t>
      </w:r>
      <w:r w:rsidRPr="00B1396C">
        <w:rPr>
          <w:rFonts w:cs="Times New Roman"/>
        </w:rPr>
        <w:t xml:space="preserve">250 mm i </w:t>
      </w:r>
      <w:r w:rsidR="005D1D82" w:rsidRPr="00B1396C">
        <w:rPr>
          <w:rFonts w:ascii="Cambria Math" w:hAnsi="Cambria Math" w:cs="Cambria Math"/>
        </w:rPr>
        <w:t>∅</w:t>
      </w:r>
      <w:r w:rsidRPr="00B1396C">
        <w:rPr>
          <w:rFonts w:cs="Times New Roman"/>
        </w:rPr>
        <w:t xml:space="preserve">200 mm te od plastičnih vodovodnih cijevi </w:t>
      </w:r>
      <w:r w:rsidR="005D1D82" w:rsidRPr="00B1396C">
        <w:rPr>
          <w:rFonts w:ascii="Cambria Math" w:hAnsi="Cambria Math" w:cs="Cambria Math"/>
        </w:rPr>
        <w:t>∅</w:t>
      </w:r>
      <w:r w:rsidRPr="00B1396C">
        <w:rPr>
          <w:rFonts w:cs="Times New Roman"/>
        </w:rPr>
        <w:t>125 mm -</w:t>
      </w:r>
      <w:r w:rsidR="005D1D82" w:rsidRPr="00B1396C">
        <w:rPr>
          <w:rFonts w:ascii="Cambria Math" w:hAnsi="Cambria Math" w:cs="Cambria Math"/>
        </w:rPr>
        <w:t>∅</w:t>
      </w:r>
      <w:r w:rsidRPr="00B1396C">
        <w:rPr>
          <w:rFonts w:cs="Times New Roman"/>
        </w:rPr>
        <w:t xml:space="preserve"> 60 mm.</w:t>
      </w:r>
    </w:p>
    <w:p w14:paraId="18E0B157" w14:textId="77777777" w:rsidR="00B1396C" w:rsidRPr="00C426EF" w:rsidRDefault="00B1396C">
      <w:pPr>
        <w:pStyle w:val="Odlomakpopisa"/>
        <w:numPr>
          <w:ilvl w:val="0"/>
          <w:numId w:val="76"/>
        </w:numPr>
        <w:spacing w:after="0"/>
        <w:rPr>
          <w:rFonts w:cs="Times New Roman"/>
          <w:b/>
          <w:bCs/>
        </w:rPr>
      </w:pPr>
      <w:r w:rsidRPr="00C426EF">
        <w:rPr>
          <w:rFonts w:cs="Times New Roman"/>
          <w:b/>
          <w:bCs/>
        </w:rPr>
        <w:t xml:space="preserve">Vodovod “Bruvno” </w:t>
      </w:r>
    </w:p>
    <w:p w14:paraId="7F000D60" w14:textId="77777777" w:rsidR="00B1396C" w:rsidRPr="00B1396C" w:rsidRDefault="00B1396C" w:rsidP="00B1396C">
      <w:pPr>
        <w:rPr>
          <w:rFonts w:cs="Times New Roman"/>
        </w:rPr>
      </w:pPr>
      <w:r w:rsidRPr="00B1396C">
        <w:rPr>
          <w:rFonts w:cs="Times New Roman"/>
        </w:rPr>
        <w:t>Zbog rješenja vodoopskrbe centralnog dijela naselja Bruvno izgrađen je 1980. godine lokalni vodovod sa zahvatom na izvoru Ledenik, koji ima minimalnu izdašnost oko 10,0 l/s. Iz crpne postaje, koja je smještena neposredno ispod zahvata, voda se preko tlačno-opskrbnog cjevovoda dovodi do potrošača, odnosno do vodospremnika "Bruvno", zapremine V=50 m</w:t>
      </w:r>
      <w:r w:rsidRPr="00F838C8">
        <w:rPr>
          <w:rFonts w:cs="Times New Roman"/>
          <w:vertAlign w:val="superscript"/>
        </w:rPr>
        <w:t>3</w:t>
      </w:r>
      <w:r w:rsidRPr="00B1396C">
        <w:rPr>
          <w:rFonts w:cs="Times New Roman"/>
        </w:rPr>
        <w:t xml:space="preserve"> . </w:t>
      </w:r>
    </w:p>
    <w:p w14:paraId="77132BB3" w14:textId="498DA491" w:rsidR="00B1396C" w:rsidRPr="00B1396C" w:rsidRDefault="00B1396C" w:rsidP="00B1396C">
      <w:pPr>
        <w:rPr>
          <w:rFonts w:cs="Times New Roman"/>
        </w:rPr>
      </w:pPr>
      <w:r w:rsidRPr="00B1396C">
        <w:rPr>
          <w:rFonts w:cs="Times New Roman"/>
        </w:rPr>
        <w:t xml:space="preserve">Ovaj vodovod dimenzioniran je na 2,0 l/s. Danas je u funkciji tlačni cjevovod dužine 2,4 km izgrađen od azbestcementnih vodovodnih cijevi </w:t>
      </w:r>
      <w:r w:rsidRPr="00B1396C">
        <w:rPr>
          <w:rFonts w:ascii="Cambria Math" w:hAnsi="Cambria Math" w:cs="Cambria Math"/>
        </w:rPr>
        <w:t>∅</w:t>
      </w:r>
      <w:r w:rsidRPr="00B1396C">
        <w:rPr>
          <w:rFonts w:cs="Times New Roman"/>
        </w:rPr>
        <w:t xml:space="preserve"> 100 mm te gravitacijski cjevovod dužine cca 2,0 km izgrađen od plastičnih vodovodnih cijevi </w:t>
      </w:r>
      <w:r w:rsidRPr="00B1396C">
        <w:rPr>
          <w:rFonts w:ascii="Cambria Math" w:hAnsi="Cambria Math" w:cs="Cambria Math"/>
        </w:rPr>
        <w:t>∅</w:t>
      </w:r>
      <w:r w:rsidRPr="00B1396C">
        <w:rPr>
          <w:rFonts w:cs="Times New Roman"/>
        </w:rPr>
        <w:t xml:space="preserve"> 60 mm. </w:t>
      </w:r>
    </w:p>
    <w:p w14:paraId="35805EAD" w14:textId="77777777" w:rsidR="00B1396C" w:rsidRPr="00C426EF" w:rsidRDefault="00B1396C">
      <w:pPr>
        <w:pStyle w:val="Odlomakpopisa"/>
        <w:numPr>
          <w:ilvl w:val="0"/>
          <w:numId w:val="77"/>
        </w:numPr>
        <w:spacing w:after="0"/>
        <w:rPr>
          <w:rFonts w:cs="Times New Roman"/>
          <w:b/>
          <w:bCs/>
        </w:rPr>
      </w:pPr>
      <w:r w:rsidRPr="00C426EF">
        <w:rPr>
          <w:rFonts w:cs="Times New Roman"/>
          <w:b/>
          <w:bCs/>
        </w:rPr>
        <w:t xml:space="preserve">Vodovod “Mazin” </w:t>
      </w:r>
    </w:p>
    <w:p w14:paraId="18BCD503" w14:textId="77777777" w:rsidR="00B1396C" w:rsidRPr="00B1396C" w:rsidRDefault="00B1396C" w:rsidP="00B1396C">
      <w:pPr>
        <w:rPr>
          <w:rFonts w:cs="Times New Roman"/>
        </w:rPr>
      </w:pPr>
      <w:r w:rsidRPr="00B1396C">
        <w:rPr>
          <w:rFonts w:cs="Times New Roman"/>
        </w:rPr>
        <w:t>Na širem području naslja Mazin vodoopskrba se rješava koristeći više lokalnih izvorišta, od kojih je najznačajniji izvor Bukovac izdašnosti 3-4 l/s. Vodovod “Mazin” izgrađen je 1981. godine. Sastoji se od tlačnog cjevovoda dužine 0,80 km, gravitacijskog cjevovoda dužine cca 3,0 km i vodospremnika "Mazin", zapremine V=50 m</w:t>
      </w:r>
      <w:r w:rsidRPr="005D1D82">
        <w:rPr>
          <w:rFonts w:cs="Times New Roman"/>
          <w:vertAlign w:val="superscript"/>
        </w:rPr>
        <w:t>3</w:t>
      </w:r>
      <w:r w:rsidRPr="00B1396C">
        <w:rPr>
          <w:rFonts w:cs="Times New Roman"/>
        </w:rPr>
        <w:t>.</w:t>
      </w:r>
    </w:p>
    <w:p w14:paraId="254D9D9D" w14:textId="63D1FD98" w:rsidR="00B1396C" w:rsidRDefault="00B1396C" w:rsidP="00B1396C">
      <w:pPr>
        <w:rPr>
          <w:rFonts w:cs="Times New Roman"/>
        </w:rPr>
      </w:pPr>
      <w:r w:rsidRPr="00B1396C">
        <w:rPr>
          <w:rFonts w:cs="Times New Roman"/>
        </w:rPr>
        <w:t xml:space="preserve">Cjevovodi su izgrađeni od azbestcementnih vodovodnih cijevi </w:t>
      </w:r>
      <w:r w:rsidRPr="00B1396C">
        <w:rPr>
          <w:rFonts w:ascii="Cambria Math" w:hAnsi="Cambria Math" w:cs="Cambria Math"/>
        </w:rPr>
        <w:t>∅</w:t>
      </w:r>
      <w:r w:rsidRPr="00B1396C">
        <w:rPr>
          <w:rFonts w:cs="Times New Roman"/>
        </w:rPr>
        <w:t xml:space="preserve"> 100 mm i od plastičnih vodovodnih cijevi </w:t>
      </w:r>
      <w:r w:rsidRPr="00B1396C">
        <w:rPr>
          <w:rFonts w:ascii="Cambria Math" w:hAnsi="Cambria Math" w:cs="Cambria Math"/>
        </w:rPr>
        <w:t>∅</w:t>
      </w:r>
      <w:r w:rsidRPr="00B1396C">
        <w:rPr>
          <w:rFonts w:cs="Times New Roman"/>
        </w:rPr>
        <w:t xml:space="preserve"> 100 mm - </w:t>
      </w:r>
      <w:r w:rsidRPr="00B1396C">
        <w:rPr>
          <w:rFonts w:ascii="Cambria Math" w:hAnsi="Cambria Math" w:cs="Cambria Math"/>
        </w:rPr>
        <w:t>∅</w:t>
      </w:r>
      <w:r w:rsidRPr="00B1396C">
        <w:rPr>
          <w:rFonts w:cs="Times New Roman"/>
        </w:rPr>
        <w:t>60 mm.</w:t>
      </w:r>
    </w:p>
    <w:p w14:paraId="66B9EF0B" w14:textId="06147335" w:rsidR="005D1D82" w:rsidRDefault="005D1D82" w:rsidP="00B1396C">
      <w:pPr>
        <w:rPr>
          <w:rFonts w:cs="Times New Roman"/>
        </w:rPr>
      </w:pPr>
    </w:p>
    <w:p w14:paraId="5994758B" w14:textId="77777777" w:rsidR="005D1D82" w:rsidRPr="00B1396C" w:rsidRDefault="005D1D82" w:rsidP="00B1396C">
      <w:pPr>
        <w:rPr>
          <w:rFonts w:cs="Times New Roman"/>
        </w:rPr>
      </w:pPr>
    </w:p>
    <w:p w14:paraId="2DA45AF7" w14:textId="77777777" w:rsidR="00B1396C" w:rsidRPr="00C426EF" w:rsidRDefault="00B1396C">
      <w:pPr>
        <w:pStyle w:val="Odlomakpopisa"/>
        <w:numPr>
          <w:ilvl w:val="0"/>
          <w:numId w:val="78"/>
        </w:numPr>
        <w:spacing w:after="0"/>
        <w:rPr>
          <w:rFonts w:cs="Times New Roman"/>
          <w:b/>
          <w:bCs/>
        </w:rPr>
      </w:pPr>
      <w:r w:rsidRPr="00C426EF">
        <w:rPr>
          <w:rFonts w:cs="Times New Roman"/>
          <w:b/>
          <w:bCs/>
        </w:rPr>
        <w:t xml:space="preserve">Vodovod “Srb” </w:t>
      </w:r>
    </w:p>
    <w:p w14:paraId="3379BD82" w14:textId="39D597FE" w:rsidR="00B1396C" w:rsidRPr="00B1396C" w:rsidRDefault="00B1396C" w:rsidP="00B1396C">
      <w:pPr>
        <w:rPr>
          <w:rFonts w:cs="Times New Roman"/>
        </w:rPr>
      </w:pPr>
      <w:r w:rsidRPr="00B1396C">
        <w:rPr>
          <w:rFonts w:cs="Times New Roman"/>
        </w:rPr>
        <w:t>Vodoopskrba naselja: Srb, Neteka i Begluci riješena je preko lokalnog vodovoda, koji koristi zahvat na izvorištu Bijeli klanac i zahvat na izvorištu Kotlina. Kapacitet ovih izvorišta je 10,0 l/s-50,0 l/s. Vodoopskrbni sustav “Srb” sastoji se od gravitacijskih cjevovoda ukupne dužine 15,0 km, crpne postaje "Srb", tlačnog cjevovoda, vodospremnika "Srb" zapremine V=300 m</w:t>
      </w:r>
      <w:r w:rsidRPr="005D1D82">
        <w:rPr>
          <w:rFonts w:cs="Times New Roman"/>
          <w:vertAlign w:val="superscript"/>
        </w:rPr>
        <w:t>3</w:t>
      </w:r>
      <w:r w:rsidRPr="00B1396C">
        <w:rPr>
          <w:rFonts w:cs="Times New Roman"/>
        </w:rPr>
        <w:t xml:space="preserve"> i sekundarne vodovodne mreže. Postojeća vodovodna mreža izgrađena je od azbestcementnih i salonitnih vodovodnih cijevi Ø 200 mm, te gusanih vodovodnih cijevi Ø 80 mm i Ø 60 mm.</w:t>
      </w:r>
    </w:p>
    <w:p w14:paraId="6067F49F" w14:textId="77777777" w:rsidR="00B1396C" w:rsidRPr="00C426EF" w:rsidRDefault="00B1396C">
      <w:pPr>
        <w:pStyle w:val="Odlomakpopisa"/>
        <w:numPr>
          <w:ilvl w:val="0"/>
          <w:numId w:val="79"/>
        </w:numPr>
        <w:spacing w:after="0"/>
        <w:rPr>
          <w:rFonts w:cs="Times New Roman"/>
          <w:b/>
          <w:bCs/>
        </w:rPr>
      </w:pPr>
      <w:r w:rsidRPr="00C426EF">
        <w:rPr>
          <w:rFonts w:cs="Times New Roman"/>
          <w:b/>
          <w:bCs/>
        </w:rPr>
        <w:t xml:space="preserve">Vodovod “Velika Popina” </w:t>
      </w:r>
    </w:p>
    <w:p w14:paraId="6B1476FF" w14:textId="1AC9250F" w:rsidR="00B1396C" w:rsidRPr="00B1396C" w:rsidRDefault="00B1396C" w:rsidP="00B1396C">
      <w:pPr>
        <w:rPr>
          <w:rFonts w:cs="Times New Roman"/>
        </w:rPr>
      </w:pPr>
      <w:r w:rsidRPr="00B1396C">
        <w:rPr>
          <w:rFonts w:cs="Times New Roman"/>
        </w:rPr>
        <w:t xml:space="preserve">Na širem području naselja Velika Popina kaptirano je nekoliko manjih izvorišta kojima se pojedinačno rješava vodopskrba naselja: Velika Popina i Gornji Labusi. Zbog male izdašnosti ovih izvorišta u sušnom periodu česti su problemi u vodoopskrbi. </w:t>
      </w:r>
    </w:p>
    <w:p w14:paraId="0B260063" w14:textId="77777777" w:rsidR="00B1396C" w:rsidRPr="00C426EF" w:rsidRDefault="00B1396C">
      <w:pPr>
        <w:pStyle w:val="Odlomakpopisa"/>
        <w:numPr>
          <w:ilvl w:val="0"/>
          <w:numId w:val="80"/>
        </w:numPr>
        <w:spacing w:after="0"/>
        <w:rPr>
          <w:rFonts w:cs="Times New Roman"/>
          <w:b/>
          <w:bCs/>
        </w:rPr>
      </w:pPr>
      <w:r w:rsidRPr="00C426EF">
        <w:rPr>
          <w:rFonts w:cs="Times New Roman"/>
          <w:b/>
          <w:bCs/>
        </w:rPr>
        <w:t xml:space="preserve">Vodovod “Glogovo” </w:t>
      </w:r>
    </w:p>
    <w:p w14:paraId="015756D0" w14:textId="2F6E45AA" w:rsidR="00C426EF" w:rsidRPr="00B1396C" w:rsidRDefault="00B1396C" w:rsidP="00B1396C">
      <w:pPr>
        <w:rPr>
          <w:rFonts w:cs="Times New Roman"/>
        </w:rPr>
      </w:pPr>
      <w:r w:rsidRPr="00B1396C">
        <w:rPr>
          <w:rFonts w:cs="Times New Roman"/>
        </w:rPr>
        <w:t xml:space="preserve">Vodoopskrba naselja Glogovo riješena je lokalnim vodovodom, koji koristi zahvat na izvoru Trešnja. </w:t>
      </w:r>
    </w:p>
    <w:p w14:paraId="6793E839" w14:textId="77777777" w:rsidR="00B1396C" w:rsidRPr="00C426EF" w:rsidRDefault="00B1396C">
      <w:pPr>
        <w:pStyle w:val="Odlomakpopisa"/>
        <w:numPr>
          <w:ilvl w:val="0"/>
          <w:numId w:val="81"/>
        </w:numPr>
        <w:spacing w:after="0"/>
        <w:rPr>
          <w:rFonts w:cs="Times New Roman"/>
          <w:b/>
          <w:bCs/>
        </w:rPr>
      </w:pPr>
      <w:r w:rsidRPr="00C426EF">
        <w:rPr>
          <w:rFonts w:cs="Times New Roman"/>
          <w:b/>
          <w:bCs/>
        </w:rPr>
        <w:t xml:space="preserve">Vodovod "Lička Kaldrma" </w:t>
      </w:r>
    </w:p>
    <w:p w14:paraId="40417954" w14:textId="319F6EB7" w:rsidR="00B1396C" w:rsidRPr="00B1396C" w:rsidRDefault="00B1396C" w:rsidP="00B1396C">
      <w:pPr>
        <w:rPr>
          <w:rFonts w:cs="Times New Roman"/>
        </w:rPr>
      </w:pPr>
      <w:r w:rsidRPr="00B1396C">
        <w:rPr>
          <w:rFonts w:cs="Times New Roman"/>
        </w:rPr>
        <w:t xml:space="preserve">Vodoopskrba šireg područja naselja Kaldrma riješena je preko lokalnog vodovoda sa zahvatom na području Eljenačke drage. </w:t>
      </w:r>
    </w:p>
    <w:p w14:paraId="2AD85CE4" w14:textId="77777777" w:rsidR="00B1396C" w:rsidRPr="00C426EF" w:rsidRDefault="00B1396C">
      <w:pPr>
        <w:pStyle w:val="Odlomakpopisa"/>
        <w:numPr>
          <w:ilvl w:val="0"/>
          <w:numId w:val="82"/>
        </w:numPr>
        <w:spacing w:after="0"/>
        <w:rPr>
          <w:rFonts w:cs="Times New Roman"/>
          <w:b/>
          <w:bCs/>
        </w:rPr>
      </w:pPr>
      <w:r w:rsidRPr="00C426EF">
        <w:rPr>
          <w:rFonts w:cs="Times New Roman"/>
          <w:b/>
          <w:bCs/>
        </w:rPr>
        <w:t xml:space="preserve">Vodovod “Tiškovac” </w:t>
      </w:r>
    </w:p>
    <w:p w14:paraId="49705458" w14:textId="77777777" w:rsidR="00B1396C" w:rsidRPr="00B1396C" w:rsidRDefault="00B1396C" w:rsidP="00B1396C">
      <w:pPr>
        <w:rPr>
          <w:rFonts w:cs="Times New Roman"/>
        </w:rPr>
      </w:pPr>
      <w:r w:rsidRPr="00B1396C">
        <w:rPr>
          <w:rFonts w:cs="Times New Roman"/>
        </w:rPr>
        <w:t xml:space="preserve">Naselje Tiškovac Lički rješava vodoopskrbu preko lokalnog vodovoda, koji koristi zahvat na Babića jezeru. </w:t>
      </w:r>
    </w:p>
    <w:p w14:paraId="14E7E778" w14:textId="3B06B4B4" w:rsidR="00B1396C" w:rsidRPr="00B1396C" w:rsidRDefault="00B1396C" w:rsidP="00B1396C">
      <w:pPr>
        <w:rPr>
          <w:rFonts w:cs="Times New Roman"/>
        </w:rPr>
      </w:pPr>
      <w:r w:rsidRPr="00B1396C">
        <w:rPr>
          <w:rFonts w:cs="Times New Roman"/>
        </w:rPr>
        <w:t xml:space="preserve">Vodoopskrba preostalih naselja na području </w:t>
      </w:r>
      <w:r w:rsidR="005D1D82">
        <w:rPr>
          <w:rFonts w:cs="Times New Roman"/>
        </w:rPr>
        <w:t>O</w:t>
      </w:r>
      <w:r w:rsidRPr="00B1396C">
        <w:rPr>
          <w:rFonts w:cs="Times New Roman"/>
        </w:rPr>
        <w:t xml:space="preserve">pćine Gračac svodi se na korištenje izvorskih i tekućih voda, koje nisu kaptirane ni dovedene do potrošača. </w:t>
      </w:r>
    </w:p>
    <w:p w14:paraId="2DE88F6E" w14:textId="0DAE0304" w:rsidR="00C426EF" w:rsidRDefault="00B1396C" w:rsidP="00B1396C">
      <w:pPr>
        <w:rPr>
          <w:rFonts w:cs="Times New Roman"/>
        </w:rPr>
      </w:pPr>
      <w:r w:rsidRPr="00B1396C">
        <w:rPr>
          <w:rFonts w:cs="Times New Roman"/>
        </w:rPr>
        <w:t xml:space="preserve">Na cjelokupnom području </w:t>
      </w:r>
      <w:r w:rsidR="00C426EF">
        <w:rPr>
          <w:rFonts w:cs="Times New Roman"/>
        </w:rPr>
        <w:t>O</w:t>
      </w:r>
      <w:r w:rsidRPr="00B1396C">
        <w:rPr>
          <w:rFonts w:cs="Times New Roman"/>
        </w:rPr>
        <w:t xml:space="preserve">pćine Gračac otpadne vode iz stambenih i ostalih objekata uglavnom se disponiraju u tlo ili u najbliži vodotok izravno bez ikakvog prethodnog pročišćavanja, pa otpadne tvari u znatnoj mjeri zagađuju podzemne i površinske vode. Samo u naselju Gračac i naselju Srb postoji djelomično izgrađena kanalizacijska mreža. U naselju Gračac kanalizacijska mreža ima direktan ispust u rijeku Otuču bez ikakvog prethodnog pročišćavanja. Postojeća kanalizacijska mreža može se generalno podijeliti u dva dijela: novoizgrađeni razdjelni sustav odvodnje i stari mješoviti sustav odvodnje koji se tijekom izgradnje novog sustava djelomično prespojio na novoizgrađene kolektore oborinske kanalizacije. Stari nepotpuni mješoviti sustav odvodnje još je u funkciji u samom centru </w:t>
      </w:r>
      <w:r w:rsidR="005D1D82">
        <w:rPr>
          <w:rFonts w:cs="Times New Roman"/>
        </w:rPr>
        <w:t>Općine Gračac</w:t>
      </w:r>
      <w:r w:rsidRPr="00B1396C">
        <w:rPr>
          <w:rFonts w:cs="Times New Roman"/>
        </w:rPr>
        <w:t>. Oborinske otpadne vode ispuštaju se direktno u teren, odnosno u rijeku Otuču bez prethodnog čišćenja.</w:t>
      </w:r>
    </w:p>
    <w:p w14:paraId="42AE8B82" w14:textId="4547E962" w:rsidR="00C426EF" w:rsidRPr="00C426EF" w:rsidRDefault="00B1396C" w:rsidP="00C426EF">
      <w:pPr>
        <w:rPr>
          <w:highlight w:val="yellow"/>
        </w:rPr>
      </w:pPr>
      <w:r w:rsidRPr="00B1396C">
        <w:rPr>
          <w:rFonts w:cs="Times New Roman"/>
        </w:rPr>
        <w:t xml:space="preserve"> U naselju Srb izgrađena je kanalizacijska mreža kojom se urbane otpadne vode odvode u četiri smjera i ispuštaju bez ikakvog pročišćavanja u okolni teren, odnosno vodotoke. U ostalim naseljima na području </w:t>
      </w:r>
      <w:r w:rsidR="005D1D82">
        <w:rPr>
          <w:rFonts w:cs="Times New Roman"/>
        </w:rPr>
        <w:t>O</w:t>
      </w:r>
      <w:r w:rsidRPr="00B1396C">
        <w:rPr>
          <w:rFonts w:cs="Times New Roman"/>
        </w:rPr>
        <w:t xml:space="preserve">pćine Gračac sve sanitarno-potrošne (fekalne) otpadne vode iz stambenih i ostalih objekata uglavnom se ispuštaju izravno u tlo ili najbliži vodotok preko upojnih jama, bez ikakvog prethodnog pročišćavanja. Oborinske krovne vode i vode s prometnih površina također se direktno procjeđuju u tlo, odnosno slijevaju najkraćim putem u vodotoke. </w:t>
      </w:r>
    </w:p>
    <w:p w14:paraId="1E9B96C9" w14:textId="2488A81F" w:rsidR="005108B9" w:rsidRPr="00582474" w:rsidRDefault="00633C7E">
      <w:pPr>
        <w:pStyle w:val="Naslov3"/>
        <w:numPr>
          <w:ilvl w:val="2"/>
          <w:numId w:val="66"/>
        </w:numPr>
        <w:spacing w:after="240"/>
        <w:rPr>
          <w:rFonts w:cs="Times New Roman"/>
        </w:rPr>
      </w:pPr>
      <w:bookmarkStart w:id="35" w:name="_Toc110614823"/>
      <w:r w:rsidRPr="00582474">
        <w:rPr>
          <w:rFonts w:cs="Times New Roman"/>
        </w:rPr>
        <w:t>Poljoprivredne površine</w:t>
      </w:r>
      <w:bookmarkEnd w:id="35"/>
    </w:p>
    <w:p w14:paraId="27B0EF66" w14:textId="3709D72E" w:rsidR="00222B02" w:rsidRDefault="00582474" w:rsidP="00212592">
      <w:pPr>
        <w:tabs>
          <w:tab w:val="left" w:pos="9000"/>
        </w:tabs>
        <w:spacing w:after="0"/>
        <w:rPr>
          <w:rFonts w:cs="Times New Roman"/>
          <w:lang w:eastAsia="hr-HR"/>
        </w:rPr>
      </w:pPr>
      <w:r w:rsidRPr="007870BF">
        <w:rPr>
          <w:rFonts w:cs="Times New Roman"/>
        </w:rPr>
        <w:t xml:space="preserve">             </w:t>
      </w:r>
      <w:r w:rsidR="00222B02" w:rsidRPr="007870BF">
        <w:rPr>
          <w:rFonts w:cs="Times New Roman"/>
        </w:rPr>
        <w:t>Poljoprivredni prostor gračačkog područja nalazi se uglavnom u zoni doline rijeke Zrmanje, dakle u području toploga dijela submediterana. Generalno uzevši ovo je područje pogodno za uzgoj svih submediteranskih kultura osim masline.</w:t>
      </w:r>
      <w:r w:rsidR="007870BF" w:rsidRPr="007870BF">
        <w:rPr>
          <w:rFonts w:cs="Times New Roman"/>
          <w:lang w:eastAsia="hr-HR"/>
        </w:rPr>
        <w:t xml:space="preserve"> Krška polja Ravna Čemernica, Brezovac, Gubčevo polje, Velika Popina, Mazinsko polje, Štikada i polja uz Zrmanju imaju manji poljoprivredni značaj, ali su zato vrlo pogodna za stočarstvo, a Mazinsko polje i za sadnju krumpira.</w:t>
      </w:r>
    </w:p>
    <w:p w14:paraId="0F90D9A1" w14:textId="77777777" w:rsidR="00212592" w:rsidRDefault="00212592" w:rsidP="00212592">
      <w:pPr>
        <w:tabs>
          <w:tab w:val="left" w:pos="9000"/>
        </w:tabs>
        <w:spacing w:after="0"/>
        <w:rPr>
          <w:rFonts w:cs="Times New Roman"/>
          <w:lang w:eastAsia="hr-HR"/>
        </w:rPr>
      </w:pPr>
    </w:p>
    <w:p w14:paraId="3D881016" w14:textId="70278269" w:rsidR="00B56416" w:rsidRPr="002A6471" w:rsidRDefault="00B56416" w:rsidP="00212592">
      <w:pPr>
        <w:shd w:val="clear" w:color="auto" w:fill="FFFFFF"/>
        <w:spacing w:after="0"/>
        <w:rPr>
          <w:rFonts w:eastAsia="Times New Roman" w:cs="Times New Roman"/>
          <w:bCs/>
          <w:spacing w:val="4"/>
          <w:szCs w:val="24"/>
          <w:lang w:eastAsia="hr-HR"/>
        </w:rPr>
      </w:pPr>
      <w:r w:rsidRPr="002A6471">
        <w:rPr>
          <w:rFonts w:eastAsia="Times New Roman" w:cs="Times New Roman"/>
          <w:bCs/>
          <w:spacing w:val="4"/>
          <w:szCs w:val="24"/>
          <w:lang w:eastAsia="hr-HR"/>
        </w:rPr>
        <w:t>Prema Popisu stanovništva iz 2011. godine u Općini Gračac 1.816 kućanstava se bave poljoprivredom.</w:t>
      </w:r>
      <w:r w:rsidR="00212592">
        <w:rPr>
          <w:rFonts w:eastAsia="Times New Roman" w:cs="Times New Roman"/>
          <w:bCs/>
          <w:spacing w:val="4"/>
          <w:szCs w:val="24"/>
          <w:lang w:eastAsia="hr-HR"/>
        </w:rPr>
        <w:t xml:space="preserve"> </w:t>
      </w:r>
      <w:r w:rsidRPr="002A6471">
        <w:rPr>
          <w:rFonts w:eastAsia="Times New Roman" w:cs="Times New Roman"/>
          <w:bCs/>
          <w:spacing w:val="4"/>
          <w:szCs w:val="24"/>
          <w:lang w:eastAsia="hr-HR"/>
        </w:rPr>
        <w:t xml:space="preserve">Ukupne poljoprivredne površine na području Općine Gračac iznose 1.940,80 ha. </w:t>
      </w:r>
    </w:p>
    <w:p w14:paraId="27DDF53C" w14:textId="77777777" w:rsidR="00B56416" w:rsidRPr="00971F61" w:rsidRDefault="00B56416" w:rsidP="00B56416">
      <w:pPr>
        <w:tabs>
          <w:tab w:val="left" w:pos="720"/>
        </w:tabs>
        <w:overflowPunct w:val="0"/>
        <w:autoSpaceDE w:val="0"/>
        <w:autoSpaceDN w:val="0"/>
        <w:adjustRightInd w:val="0"/>
        <w:spacing w:after="0" w:line="240" w:lineRule="auto"/>
        <w:textAlignment w:val="baseline"/>
        <w:rPr>
          <w:rFonts w:eastAsia="Times New Roman" w:cs="Times New Roman"/>
          <w:kern w:val="18"/>
          <w:sz w:val="18"/>
          <w:szCs w:val="20"/>
          <w:highlight w:val="yellow"/>
          <w:lang w:eastAsia="hr-HR"/>
        </w:rPr>
      </w:pPr>
    </w:p>
    <w:p w14:paraId="0915BF17" w14:textId="77777777" w:rsidR="00B56416" w:rsidRPr="00740A37" w:rsidRDefault="00B56416" w:rsidP="00B56416">
      <w:pPr>
        <w:tabs>
          <w:tab w:val="left" w:pos="720"/>
        </w:tabs>
        <w:overflowPunct w:val="0"/>
        <w:autoSpaceDE w:val="0"/>
        <w:autoSpaceDN w:val="0"/>
        <w:adjustRightInd w:val="0"/>
        <w:spacing w:after="0" w:line="240" w:lineRule="auto"/>
        <w:textAlignment w:val="baseline"/>
        <w:rPr>
          <w:rFonts w:eastAsia="Times New Roman" w:cs="Times New Roman"/>
          <w:kern w:val="18"/>
          <w:sz w:val="18"/>
          <w:szCs w:val="20"/>
          <w:highlight w:val="yellow"/>
          <w:lang w:eastAsia="hr-HR"/>
        </w:rPr>
      </w:pPr>
      <w:r w:rsidRPr="00971F61">
        <w:rPr>
          <w:rFonts w:eastAsia="Times New Roman" w:cs="Times New Roman"/>
          <w:kern w:val="18"/>
          <w:sz w:val="18"/>
          <w:szCs w:val="20"/>
          <w:highlight w:val="yellow"/>
          <w:lang w:eastAsia="hr-HR"/>
        </w:rPr>
        <w:t xml:space="preserve">                                                                 </w:t>
      </w:r>
    </w:p>
    <w:p w14:paraId="225082FD" w14:textId="63624C38" w:rsidR="00B56416" w:rsidRPr="0020711C" w:rsidRDefault="00B56416" w:rsidP="00B56416">
      <w:pPr>
        <w:pStyle w:val="Opisslike"/>
      </w:pPr>
      <w:r w:rsidRPr="0020711C">
        <w:t>Tablica</w:t>
      </w:r>
      <w:r>
        <w:t xml:space="preserve"> 7. </w:t>
      </w:r>
      <w:r w:rsidRPr="0020711C">
        <w:t>Ukupno korišteno poljoprivredno zemljište na području</w:t>
      </w:r>
      <w:r>
        <w:t xml:space="preserve"> Općine Gračac</w:t>
      </w:r>
    </w:p>
    <w:tbl>
      <w:tblPr>
        <w:tblW w:w="5173" w:type="pct"/>
        <w:jc w:val="center"/>
        <w:tblLook w:val="04A0" w:firstRow="1" w:lastRow="0" w:firstColumn="1" w:lastColumn="0" w:noHBand="0" w:noVBand="1"/>
      </w:tblPr>
      <w:tblGrid>
        <w:gridCol w:w="561"/>
        <w:gridCol w:w="1672"/>
        <w:gridCol w:w="1183"/>
        <w:gridCol w:w="1505"/>
        <w:gridCol w:w="905"/>
        <w:gridCol w:w="972"/>
        <w:gridCol w:w="1083"/>
        <w:gridCol w:w="1005"/>
        <w:gridCol w:w="1505"/>
      </w:tblGrid>
      <w:tr w:rsidR="00B56416" w:rsidRPr="0020711C" w14:paraId="4D04AB7E" w14:textId="77777777" w:rsidTr="00F36347">
        <w:trPr>
          <w:trHeight w:val="246"/>
          <w:jc w:val="center"/>
        </w:trPr>
        <w:tc>
          <w:tcPr>
            <w:tcW w:w="287" w:type="pct"/>
            <w:vMerge w:val="restart"/>
            <w:tcBorders>
              <w:top w:val="single" w:sz="4" w:space="0" w:color="auto"/>
              <w:left w:val="single" w:sz="4" w:space="0" w:color="auto"/>
              <w:right w:val="single" w:sz="4" w:space="0" w:color="auto"/>
            </w:tcBorders>
            <w:shd w:val="clear" w:color="auto" w:fill="F2DBDB" w:themeFill="accent2" w:themeFillTint="33"/>
          </w:tcPr>
          <w:p w14:paraId="05BDEF24" w14:textId="77777777" w:rsidR="00B56416" w:rsidRPr="00514FC2" w:rsidRDefault="00B56416" w:rsidP="00302F3D">
            <w:pPr>
              <w:spacing w:after="0" w:line="240" w:lineRule="auto"/>
              <w:jc w:val="center"/>
              <w:rPr>
                <w:rFonts w:eastAsia="Times New Roman" w:cs="Times New Roman"/>
                <w:b/>
                <w:bCs/>
                <w:color w:val="000000"/>
                <w:sz w:val="20"/>
                <w:szCs w:val="20"/>
                <w:lang w:eastAsia="hr-HR"/>
              </w:rPr>
            </w:pPr>
            <w:r w:rsidRPr="00514FC2">
              <w:rPr>
                <w:rFonts w:eastAsia="Times New Roman" w:cs="Times New Roman"/>
                <w:b/>
                <w:bCs/>
                <w:color w:val="000000"/>
                <w:sz w:val="20"/>
                <w:szCs w:val="20"/>
                <w:lang w:eastAsia="hr-HR"/>
              </w:rPr>
              <w:t>JLS</w:t>
            </w:r>
          </w:p>
        </w:tc>
        <w:tc>
          <w:tcPr>
            <w:tcW w:w="828" w:type="pct"/>
            <w:vMerge w:val="restart"/>
            <w:tcBorders>
              <w:top w:val="single" w:sz="4" w:space="0" w:color="auto"/>
              <w:left w:val="single" w:sz="4" w:space="0" w:color="auto"/>
              <w:right w:val="single" w:sz="4" w:space="0" w:color="auto"/>
            </w:tcBorders>
            <w:shd w:val="clear" w:color="auto" w:fill="F2DBDB" w:themeFill="accent2" w:themeFillTint="33"/>
            <w:vAlign w:val="bottom"/>
          </w:tcPr>
          <w:p w14:paraId="628BF9A3" w14:textId="77777777" w:rsidR="00B56416" w:rsidRPr="00514FC2" w:rsidRDefault="00B56416" w:rsidP="00302F3D">
            <w:pPr>
              <w:spacing w:after="0" w:line="240" w:lineRule="auto"/>
              <w:jc w:val="center"/>
              <w:rPr>
                <w:rFonts w:eastAsia="Times New Roman" w:cs="Times New Roman"/>
                <w:b/>
                <w:bCs/>
                <w:color w:val="000000"/>
                <w:sz w:val="20"/>
                <w:szCs w:val="20"/>
                <w:lang w:eastAsia="hr-HR"/>
              </w:rPr>
            </w:pPr>
            <w:r w:rsidRPr="00514FC2">
              <w:rPr>
                <w:rFonts w:eastAsia="Times New Roman" w:cs="Times New Roman"/>
                <w:b/>
                <w:bCs/>
                <w:color w:val="000000"/>
                <w:sz w:val="20"/>
                <w:szCs w:val="20"/>
                <w:lang w:eastAsia="hr-HR"/>
              </w:rPr>
              <w:t>Skupine kućanstava prema korištenom poljoprivrednom zemljištu</w:t>
            </w:r>
          </w:p>
        </w:tc>
        <w:tc>
          <w:tcPr>
            <w:tcW w:w="590" w:type="pct"/>
            <w:vMerge w:val="restart"/>
            <w:tcBorders>
              <w:top w:val="single" w:sz="4" w:space="0" w:color="auto"/>
              <w:left w:val="nil"/>
              <w:right w:val="single" w:sz="4" w:space="0" w:color="auto"/>
            </w:tcBorders>
            <w:shd w:val="clear" w:color="auto" w:fill="F2DBDB" w:themeFill="accent2" w:themeFillTint="33"/>
            <w:vAlign w:val="bottom"/>
          </w:tcPr>
          <w:p w14:paraId="2EF4DFF2" w14:textId="77777777" w:rsidR="00B56416" w:rsidRPr="00514FC2" w:rsidRDefault="00B56416" w:rsidP="00302F3D">
            <w:pPr>
              <w:spacing w:after="0" w:line="240" w:lineRule="auto"/>
              <w:jc w:val="center"/>
              <w:rPr>
                <w:rFonts w:eastAsia="Times New Roman" w:cs="Times New Roman"/>
                <w:b/>
                <w:bCs/>
                <w:color w:val="000000"/>
                <w:sz w:val="20"/>
                <w:szCs w:val="20"/>
                <w:lang w:eastAsia="hr-HR"/>
              </w:rPr>
            </w:pPr>
            <w:r w:rsidRPr="00514FC2">
              <w:rPr>
                <w:rFonts w:eastAsia="Times New Roman" w:cs="Times New Roman"/>
                <w:b/>
                <w:bCs/>
                <w:color w:val="000000"/>
                <w:sz w:val="20"/>
                <w:szCs w:val="20"/>
                <w:lang w:eastAsia="hr-HR"/>
              </w:rPr>
              <w:t>Broj kućanstava</w:t>
            </w:r>
          </w:p>
        </w:tc>
        <w:tc>
          <w:tcPr>
            <w:tcW w:w="3295" w:type="pct"/>
            <w:gridSpan w:val="6"/>
            <w:tcBorders>
              <w:top w:val="single" w:sz="4" w:space="0" w:color="auto"/>
              <w:left w:val="nil"/>
              <w:bottom w:val="single" w:sz="4" w:space="0" w:color="auto"/>
              <w:right w:val="single" w:sz="4" w:space="0" w:color="auto"/>
            </w:tcBorders>
            <w:shd w:val="clear" w:color="auto" w:fill="F2DBDB" w:themeFill="accent2" w:themeFillTint="33"/>
            <w:vAlign w:val="bottom"/>
          </w:tcPr>
          <w:p w14:paraId="034018D1" w14:textId="77777777" w:rsidR="00B56416" w:rsidRPr="00514FC2" w:rsidRDefault="00B56416" w:rsidP="00302F3D">
            <w:pPr>
              <w:spacing w:after="0" w:line="240" w:lineRule="auto"/>
              <w:jc w:val="center"/>
              <w:rPr>
                <w:rFonts w:eastAsia="Times New Roman" w:cs="Times New Roman"/>
                <w:b/>
                <w:bCs/>
                <w:color w:val="000000"/>
                <w:sz w:val="20"/>
                <w:szCs w:val="20"/>
                <w:lang w:eastAsia="hr-HR"/>
              </w:rPr>
            </w:pPr>
            <w:r w:rsidRPr="00514FC2">
              <w:rPr>
                <w:rFonts w:eastAsia="Times New Roman" w:cs="Times New Roman"/>
                <w:b/>
                <w:bCs/>
                <w:color w:val="000000"/>
                <w:sz w:val="20"/>
                <w:szCs w:val="20"/>
                <w:lang w:eastAsia="hr-HR"/>
              </w:rPr>
              <w:t>KORIŠTENO POLJOPRIVREDNO ZEMLJIŠTE (ha)</w:t>
            </w:r>
          </w:p>
        </w:tc>
      </w:tr>
      <w:tr w:rsidR="00B56416" w:rsidRPr="0020711C" w14:paraId="003E3F75" w14:textId="77777777" w:rsidTr="00F36347">
        <w:trPr>
          <w:trHeight w:val="246"/>
          <w:jc w:val="center"/>
        </w:trPr>
        <w:tc>
          <w:tcPr>
            <w:tcW w:w="287" w:type="pct"/>
            <w:vMerge/>
            <w:tcBorders>
              <w:left w:val="single" w:sz="4" w:space="0" w:color="auto"/>
              <w:bottom w:val="single" w:sz="4" w:space="0" w:color="auto"/>
              <w:right w:val="single" w:sz="4" w:space="0" w:color="auto"/>
            </w:tcBorders>
            <w:shd w:val="clear" w:color="auto" w:fill="F2DBDB" w:themeFill="accent2" w:themeFillTint="33"/>
          </w:tcPr>
          <w:p w14:paraId="4733E900"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vMerge/>
            <w:tcBorders>
              <w:left w:val="single" w:sz="4" w:space="0" w:color="auto"/>
              <w:bottom w:val="single" w:sz="4" w:space="0" w:color="auto"/>
              <w:right w:val="single" w:sz="4" w:space="0" w:color="auto"/>
            </w:tcBorders>
            <w:shd w:val="clear" w:color="auto" w:fill="F2DBDB" w:themeFill="accent2" w:themeFillTint="33"/>
            <w:vAlign w:val="bottom"/>
          </w:tcPr>
          <w:p w14:paraId="2D7E88E2"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590" w:type="pct"/>
            <w:vMerge/>
            <w:tcBorders>
              <w:left w:val="nil"/>
              <w:bottom w:val="single" w:sz="4" w:space="0" w:color="auto"/>
              <w:right w:val="single" w:sz="4" w:space="0" w:color="auto"/>
            </w:tcBorders>
            <w:shd w:val="clear" w:color="auto" w:fill="F2DBDB" w:themeFill="accent2" w:themeFillTint="33"/>
            <w:vAlign w:val="bottom"/>
          </w:tcPr>
          <w:p w14:paraId="6A55FE72"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698"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000F4C09"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Ukupno korišteno poljoprivredno zemljište</w:t>
            </w:r>
          </w:p>
        </w:tc>
        <w:tc>
          <w:tcPr>
            <w:tcW w:w="427"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65E4A8F8"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Oranice</w:t>
            </w:r>
          </w:p>
        </w:tc>
        <w:tc>
          <w:tcPr>
            <w:tcW w:w="470"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103318AD"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Voćnjaci</w:t>
            </w:r>
          </w:p>
        </w:tc>
        <w:tc>
          <w:tcPr>
            <w:tcW w:w="514"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13465927"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Vinogradi</w:t>
            </w:r>
          </w:p>
        </w:tc>
        <w:tc>
          <w:tcPr>
            <w:tcW w:w="487"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0CD6D868"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Maslinici</w:t>
            </w:r>
          </w:p>
        </w:tc>
        <w:tc>
          <w:tcPr>
            <w:tcW w:w="698" w:type="pct"/>
            <w:tcBorders>
              <w:top w:val="single" w:sz="4" w:space="0" w:color="auto"/>
              <w:left w:val="nil"/>
              <w:bottom w:val="single" w:sz="4" w:space="0" w:color="auto"/>
              <w:right w:val="single" w:sz="4" w:space="0" w:color="auto"/>
            </w:tcBorders>
            <w:shd w:val="clear" w:color="auto" w:fill="F2DBDB" w:themeFill="accent2" w:themeFillTint="33"/>
            <w:vAlign w:val="bottom"/>
          </w:tcPr>
          <w:p w14:paraId="2938B9D7" w14:textId="77777777" w:rsidR="00B56416" w:rsidRPr="00DB5894" w:rsidRDefault="00B56416" w:rsidP="00302F3D">
            <w:pPr>
              <w:spacing w:after="0" w:line="240" w:lineRule="auto"/>
              <w:jc w:val="center"/>
              <w:rPr>
                <w:rFonts w:eastAsia="Times New Roman" w:cs="Times New Roman"/>
                <w:b/>
                <w:bCs/>
                <w:color w:val="000000"/>
                <w:sz w:val="20"/>
                <w:szCs w:val="20"/>
                <w:lang w:eastAsia="hr-HR"/>
              </w:rPr>
            </w:pPr>
            <w:r w:rsidRPr="00DB5894">
              <w:rPr>
                <w:rFonts w:eastAsia="Times New Roman" w:cs="Times New Roman"/>
                <w:b/>
                <w:bCs/>
                <w:color w:val="000000"/>
                <w:sz w:val="20"/>
                <w:szCs w:val="20"/>
                <w:lang w:eastAsia="hr-HR"/>
              </w:rPr>
              <w:t>Ostalo poljoprivredno zemljište (livade, pašnjaci i dr.)</w:t>
            </w:r>
          </w:p>
        </w:tc>
      </w:tr>
      <w:tr w:rsidR="00B56416" w:rsidRPr="0020711C" w14:paraId="77F8B3A3" w14:textId="77777777" w:rsidTr="00302F3D">
        <w:trPr>
          <w:trHeight w:val="246"/>
          <w:jc w:val="center"/>
        </w:trPr>
        <w:tc>
          <w:tcPr>
            <w:tcW w:w="287" w:type="pct"/>
            <w:vMerge w:val="restart"/>
            <w:tcBorders>
              <w:top w:val="single" w:sz="4" w:space="0" w:color="auto"/>
              <w:left w:val="single" w:sz="4" w:space="0" w:color="auto"/>
              <w:right w:val="single" w:sz="4" w:space="0" w:color="auto"/>
            </w:tcBorders>
            <w:shd w:val="clear" w:color="000000" w:fill="FFFFFF"/>
            <w:textDirection w:val="btLr"/>
          </w:tcPr>
          <w:p w14:paraId="6F151084" w14:textId="77777777" w:rsidR="00B56416" w:rsidRPr="00514FC2" w:rsidRDefault="00B56416" w:rsidP="00302F3D">
            <w:pPr>
              <w:spacing w:after="0" w:line="240" w:lineRule="auto"/>
              <w:ind w:left="113" w:right="113"/>
              <w:jc w:val="center"/>
              <w:rPr>
                <w:rFonts w:eastAsia="Times New Roman" w:cs="Times New Roman"/>
                <w:b/>
                <w:bCs/>
                <w:color w:val="000000"/>
                <w:sz w:val="20"/>
                <w:szCs w:val="20"/>
                <w:lang w:eastAsia="hr-HR"/>
              </w:rPr>
            </w:pPr>
            <w:bookmarkStart w:id="36" w:name="_Hlk107213780"/>
            <w:r>
              <w:rPr>
                <w:rFonts w:eastAsia="Times New Roman" w:cs="Times New Roman"/>
                <w:b/>
                <w:bCs/>
                <w:color w:val="000000"/>
                <w:sz w:val="20"/>
                <w:szCs w:val="20"/>
                <w:lang w:eastAsia="hr-HR"/>
              </w:rPr>
              <w:t>OPĆINA GRAČAC</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278DD2"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ukupno</w:t>
            </w:r>
          </w:p>
        </w:tc>
        <w:tc>
          <w:tcPr>
            <w:tcW w:w="590" w:type="pct"/>
            <w:tcBorders>
              <w:top w:val="single" w:sz="4" w:space="0" w:color="auto"/>
              <w:left w:val="nil"/>
              <w:bottom w:val="single" w:sz="4" w:space="0" w:color="auto"/>
              <w:right w:val="single" w:sz="4" w:space="0" w:color="auto"/>
            </w:tcBorders>
            <w:shd w:val="clear" w:color="000000" w:fill="FFFFFF"/>
            <w:vAlign w:val="bottom"/>
          </w:tcPr>
          <w:p w14:paraId="0678688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1.816</w:t>
            </w:r>
          </w:p>
        </w:tc>
        <w:tc>
          <w:tcPr>
            <w:tcW w:w="698" w:type="pct"/>
            <w:tcBorders>
              <w:top w:val="single" w:sz="4" w:space="0" w:color="auto"/>
              <w:left w:val="nil"/>
              <w:bottom w:val="single" w:sz="4" w:space="0" w:color="auto"/>
              <w:right w:val="single" w:sz="4" w:space="0" w:color="auto"/>
            </w:tcBorders>
            <w:shd w:val="clear" w:color="000000" w:fill="FFFFFF"/>
            <w:vAlign w:val="bottom"/>
          </w:tcPr>
          <w:p w14:paraId="544E3E6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1.940,80</w:t>
            </w:r>
          </w:p>
        </w:tc>
        <w:tc>
          <w:tcPr>
            <w:tcW w:w="427" w:type="pct"/>
            <w:tcBorders>
              <w:top w:val="single" w:sz="4" w:space="0" w:color="auto"/>
              <w:left w:val="nil"/>
              <w:bottom w:val="single" w:sz="4" w:space="0" w:color="auto"/>
              <w:right w:val="single" w:sz="4" w:space="0" w:color="auto"/>
            </w:tcBorders>
            <w:shd w:val="clear" w:color="000000" w:fill="FFFFFF"/>
            <w:vAlign w:val="bottom"/>
          </w:tcPr>
          <w:p w14:paraId="58BD0D4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296,04</w:t>
            </w:r>
          </w:p>
        </w:tc>
        <w:tc>
          <w:tcPr>
            <w:tcW w:w="470" w:type="pct"/>
            <w:tcBorders>
              <w:top w:val="single" w:sz="4" w:space="0" w:color="auto"/>
              <w:left w:val="nil"/>
              <w:bottom w:val="single" w:sz="4" w:space="0" w:color="auto"/>
              <w:right w:val="single" w:sz="4" w:space="0" w:color="auto"/>
            </w:tcBorders>
            <w:shd w:val="clear" w:color="000000" w:fill="FFFFFF"/>
            <w:vAlign w:val="bottom"/>
          </w:tcPr>
          <w:p w14:paraId="67B3FD9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146,76</w:t>
            </w:r>
          </w:p>
        </w:tc>
        <w:tc>
          <w:tcPr>
            <w:tcW w:w="514" w:type="pct"/>
            <w:tcBorders>
              <w:top w:val="single" w:sz="4" w:space="0" w:color="auto"/>
              <w:left w:val="nil"/>
              <w:bottom w:val="single" w:sz="4" w:space="0" w:color="auto"/>
              <w:right w:val="single" w:sz="4" w:space="0" w:color="auto"/>
            </w:tcBorders>
            <w:shd w:val="clear" w:color="000000" w:fill="FFFFFF"/>
            <w:vAlign w:val="bottom"/>
          </w:tcPr>
          <w:p w14:paraId="7F137F2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single" w:sz="4" w:space="0" w:color="auto"/>
              <w:left w:val="nil"/>
              <w:bottom w:val="single" w:sz="4" w:space="0" w:color="auto"/>
              <w:right w:val="single" w:sz="4" w:space="0" w:color="auto"/>
            </w:tcBorders>
            <w:shd w:val="clear" w:color="000000" w:fill="FFFFFF"/>
            <w:vAlign w:val="bottom"/>
          </w:tcPr>
          <w:p w14:paraId="2A023FC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6,03</w:t>
            </w:r>
          </w:p>
        </w:tc>
        <w:tc>
          <w:tcPr>
            <w:tcW w:w="698" w:type="pct"/>
            <w:tcBorders>
              <w:top w:val="single" w:sz="4" w:space="0" w:color="auto"/>
              <w:left w:val="nil"/>
              <w:bottom w:val="single" w:sz="4" w:space="0" w:color="auto"/>
              <w:right w:val="single" w:sz="4" w:space="0" w:color="auto"/>
            </w:tcBorders>
            <w:shd w:val="clear" w:color="000000" w:fill="FFFFFF"/>
            <w:vAlign w:val="bottom"/>
          </w:tcPr>
          <w:p w14:paraId="3355A71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1.491,97</w:t>
            </w:r>
          </w:p>
        </w:tc>
      </w:tr>
      <w:tr w:rsidR="00B56416" w:rsidRPr="0020711C" w14:paraId="2A7C74BD"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1B106595"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5F15D83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bez zemlje</w:t>
            </w:r>
          </w:p>
        </w:tc>
        <w:tc>
          <w:tcPr>
            <w:tcW w:w="590" w:type="pct"/>
            <w:tcBorders>
              <w:top w:val="nil"/>
              <w:left w:val="nil"/>
              <w:bottom w:val="single" w:sz="4" w:space="0" w:color="auto"/>
              <w:right w:val="single" w:sz="4" w:space="0" w:color="auto"/>
            </w:tcBorders>
            <w:shd w:val="clear" w:color="000000" w:fill="FFFFFF"/>
            <w:vAlign w:val="bottom"/>
          </w:tcPr>
          <w:p w14:paraId="6414ED6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1.292</w:t>
            </w:r>
          </w:p>
        </w:tc>
        <w:tc>
          <w:tcPr>
            <w:tcW w:w="698" w:type="pct"/>
            <w:tcBorders>
              <w:top w:val="nil"/>
              <w:left w:val="nil"/>
              <w:bottom w:val="single" w:sz="4" w:space="0" w:color="auto"/>
              <w:right w:val="single" w:sz="4" w:space="0" w:color="auto"/>
            </w:tcBorders>
            <w:shd w:val="clear" w:color="000000" w:fill="FFFFFF"/>
            <w:vAlign w:val="bottom"/>
          </w:tcPr>
          <w:p w14:paraId="11E47B70"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27" w:type="pct"/>
            <w:tcBorders>
              <w:top w:val="nil"/>
              <w:left w:val="nil"/>
              <w:bottom w:val="single" w:sz="4" w:space="0" w:color="auto"/>
              <w:right w:val="single" w:sz="4" w:space="0" w:color="auto"/>
            </w:tcBorders>
            <w:shd w:val="clear" w:color="000000" w:fill="FFFFFF"/>
            <w:vAlign w:val="bottom"/>
          </w:tcPr>
          <w:p w14:paraId="0560243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70" w:type="pct"/>
            <w:tcBorders>
              <w:top w:val="nil"/>
              <w:left w:val="nil"/>
              <w:bottom w:val="single" w:sz="4" w:space="0" w:color="auto"/>
              <w:right w:val="single" w:sz="4" w:space="0" w:color="auto"/>
            </w:tcBorders>
            <w:shd w:val="clear" w:color="000000" w:fill="FFFFFF"/>
            <w:vAlign w:val="bottom"/>
          </w:tcPr>
          <w:p w14:paraId="545967F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514" w:type="pct"/>
            <w:tcBorders>
              <w:top w:val="nil"/>
              <w:left w:val="nil"/>
              <w:bottom w:val="single" w:sz="4" w:space="0" w:color="auto"/>
              <w:right w:val="single" w:sz="4" w:space="0" w:color="auto"/>
            </w:tcBorders>
            <w:shd w:val="clear" w:color="000000" w:fill="FFFFFF"/>
            <w:vAlign w:val="bottom"/>
          </w:tcPr>
          <w:p w14:paraId="04F5FB0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6BABC090"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370734A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r>
      <w:tr w:rsidR="00B56416" w:rsidRPr="0020711C" w14:paraId="7C6436EC"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039750BA"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5F00AFC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do 0,09 ha</w:t>
            </w:r>
          </w:p>
        </w:tc>
        <w:tc>
          <w:tcPr>
            <w:tcW w:w="590" w:type="pct"/>
            <w:tcBorders>
              <w:top w:val="nil"/>
              <w:left w:val="nil"/>
              <w:bottom w:val="single" w:sz="4" w:space="0" w:color="auto"/>
              <w:right w:val="single" w:sz="4" w:space="0" w:color="auto"/>
            </w:tcBorders>
            <w:shd w:val="clear" w:color="000000" w:fill="FFFFFF"/>
            <w:vAlign w:val="bottom"/>
          </w:tcPr>
          <w:p w14:paraId="38647F0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80</w:t>
            </w:r>
          </w:p>
        </w:tc>
        <w:tc>
          <w:tcPr>
            <w:tcW w:w="698" w:type="pct"/>
            <w:tcBorders>
              <w:top w:val="nil"/>
              <w:left w:val="nil"/>
              <w:bottom w:val="single" w:sz="4" w:space="0" w:color="auto"/>
              <w:right w:val="single" w:sz="4" w:space="0" w:color="auto"/>
            </w:tcBorders>
            <w:shd w:val="clear" w:color="000000" w:fill="FFFFFF"/>
            <w:vAlign w:val="bottom"/>
          </w:tcPr>
          <w:p w14:paraId="026ABEB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2,93</w:t>
            </w:r>
          </w:p>
        </w:tc>
        <w:tc>
          <w:tcPr>
            <w:tcW w:w="427" w:type="pct"/>
            <w:tcBorders>
              <w:top w:val="nil"/>
              <w:left w:val="nil"/>
              <w:bottom w:val="single" w:sz="4" w:space="0" w:color="auto"/>
              <w:right w:val="single" w:sz="4" w:space="0" w:color="auto"/>
            </w:tcBorders>
            <w:shd w:val="clear" w:color="000000" w:fill="FFFFFF"/>
            <w:vAlign w:val="bottom"/>
          </w:tcPr>
          <w:p w14:paraId="54230D4E"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0,65</w:t>
            </w:r>
          </w:p>
        </w:tc>
        <w:tc>
          <w:tcPr>
            <w:tcW w:w="470" w:type="pct"/>
            <w:tcBorders>
              <w:top w:val="nil"/>
              <w:left w:val="nil"/>
              <w:bottom w:val="single" w:sz="4" w:space="0" w:color="auto"/>
              <w:right w:val="single" w:sz="4" w:space="0" w:color="auto"/>
            </w:tcBorders>
            <w:shd w:val="clear" w:color="000000" w:fill="FFFFFF"/>
            <w:vAlign w:val="bottom"/>
          </w:tcPr>
          <w:p w14:paraId="5FC2443A"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0,72</w:t>
            </w:r>
          </w:p>
        </w:tc>
        <w:tc>
          <w:tcPr>
            <w:tcW w:w="514" w:type="pct"/>
            <w:tcBorders>
              <w:top w:val="nil"/>
              <w:left w:val="nil"/>
              <w:bottom w:val="single" w:sz="4" w:space="0" w:color="auto"/>
              <w:right w:val="single" w:sz="4" w:space="0" w:color="auto"/>
            </w:tcBorders>
            <w:shd w:val="clear" w:color="000000" w:fill="FFFFFF"/>
            <w:vAlign w:val="bottom"/>
          </w:tcPr>
          <w:p w14:paraId="3AC03C3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7BD2C6F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602812C0"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1,56</w:t>
            </w:r>
          </w:p>
        </w:tc>
      </w:tr>
      <w:tr w:rsidR="00B56416" w:rsidRPr="0020711C" w14:paraId="598E91DD"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2B9C0082"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1ACC4FF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0,10 do 0,49 ha</w:t>
            </w:r>
          </w:p>
        </w:tc>
        <w:tc>
          <w:tcPr>
            <w:tcW w:w="590" w:type="pct"/>
            <w:tcBorders>
              <w:top w:val="nil"/>
              <w:left w:val="nil"/>
              <w:bottom w:val="single" w:sz="4" w:space="0" w:color="auto"/>
              <w:right w:val="single" w:sz="4" w:space="0" w:color="auto"/>
            </w:tcBorders>
            <w:shd w:val="clear" w:color="000000" w:fill="FFFFFF"/>
            <w:vAlign w:val="bottom"/>
          </w:tcPr>
          <w:p w14:paraId="2B24C7A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69</w:t>
            </w:r>
          </w:p>
        </w:tc>
        <w:tc>
          <w:tcPr>
            <w:tcW w:w="698" w:type="pct"/>
            <w:tcBorders>
              <w:top w:val="nil"/>
              <w:left w:val="nil"/>
              <w:bottom w:val="single" w:sz="4" w:space="0" w:color="auto"/>
              <w:right w:val="single" w:sz="4" w:space="0" w:color="auto"/>
            </w:tcBorders>
            <w:shd w:val="clear" w:color="000000" w:fill="FFFFFF"/>
            <w:vAlign w:val="bottom"/>
          </w:tcPr>
          <w:p w14:paraId="3D0BC3A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15,94</w:t>
            </w:r>
          </w:p>
        </w:tc>
        <w:tc>
          <w:tcPr>
            <w:tcW w:w="427" w:type="pct"/>
            <w:tcBorders>
              <w:top w:val="nil"/>
              <w:left w:val="nil"/>
              <w:bottom w:val="single" w:sz="4" w:space="0" w:color="auto"/>
              <w:right w:val="single" w:sz="4" w:space="0" w:color="auto"/>
            </w:tcBorders>
            <w:shd w:val="clear" w:color="000000" w:fill="FFFFFF"/>
            <w:vAlign w:val="bottom"/>
          </w:tcPr>
          <w:p w14:paraId="075DDF2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3,70</w:t>
            </w:r>
          </w:p>
        </w:tc>
        <w:tc>
          <w:tcPr>
            <w:tcW w:w="470" w:type="pct"/>
            <w:tcBorders>
              <w:top w:val="nil"/>
              <w:left w:val="nil"/>
              <w:bottom w:val="single" w:sz="4" w:space="0" w:color="auto"/>
              <w:right w:val="single" w:sz="4" w:space="0" w:color="auto"/>
            </w:tcBorders>
            <w:shd w:val="clear" w:color="000000" w:fill="FFFFFF"/>
            <w:vAlign w:val="bottom"/>
          </w:tcPr>
          <w:p w14:paraId="3746637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2,27</w:t>
            </w:r>
          </w:p>
        </w:tc>
        <w:tc>
          <w:tcPr>
            <w:tcW w:w="514" w:type="pct"/>
            <w:tcBorders>
              <w:top w:val="nil"/>
              <w:left w:val="nil"/>
              <w:bottom w:val="single" w:sz="4" w:space="0" w:color="auto"/>
              <w:right w:val="single" w:sz="4" w:space="0" w:color="auto"/>
            </w:tcBorders>
            <w:shd w:val="clear" w:color="000000" w:fill="FFFFFF"/>
            <w:vAlign w:val="bottom"/>
          </w:tcPr>
          <w:p w14:paraId="22636C1B"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5B371C6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6C49780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9,97</w:t>
            </w:r>
          </w:p>
        </w:tc>
      </w:tr>
      <w:tr w:rsidR="00B56416" w:rsidRPr="0020711C" w14:paraId="6CDF3078"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4D7EA5B9"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0EA88D4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0,50 do 0,99 ha</w:t>
            </w:r>
          </w:p>
        </w:tc>
        <w:tc>
          <w:tcPr>
            <w:tcW w:w="590" w:type="pct"/>
            <w:tcBorders>
              <w:top w:val="nil"/>
              <w:left w:val="nil"/>
              <w:bottom w:val="single" w:sz="4" w:space="0" w:color="auto"/>
              <w:right w:val="single" w:sz="4" w:space="0" w:color="auto"/>
            </w:tcBorders>
            <w:shd w:val="clear" w:color="000000" w:fill="FFFFFF"/>
            <w:vAlign w:val="bottom"/>
          </w:tcPr>
          <w:p w14:paraId="7340221F"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47</w:t>
            </w:r>
          </w:p>
        </w:tc>
        <w:tc>
          <w:tcPr>
            <w:tcW w:w="698" w:type="pct"/>
            <w:tcBorders>
              <w:top w:val="nil"/>
              <w:left w:val="nil"/>
              <w:bottom w:val="single" w:sz="4" w:space="0" w:color="auto"/>
              <w:right w:val="single" w:sz="4" w:space="0" w:color="auto"/>
            </w:tcBorders>
            <w:shd w:val="clear" w:color="000000" w:fill="FFFFFF"/>
            <w:vAlign w:val="bottom"/>
          </w:tcPr>
          <w:p w14:paraId="7E69F6D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31,52</w:t>
            </w:r>
          </w:p>
        </w:tc>
        <w:tc>
          <w:tcPr>
            <w:tcW w:w="427" w:type="pct"/>
            <w:tcBorders>
              <w:top w:val="nil"/>
              <w:left w:val="nil"/>
              <w:bottom w:val="single" w:sz="4" w:space="0" w:color="auto"/>
              <w:right w:val="single" w:sz="4" w:space="0" w:color="auto"/>
            </w:tcBorders>
            <w:shd w:val="clear" w:color="000000" w:fill="FFFFFF"/>
            <w:vAlign w:val="bottom"/>
          </w:tcPr>
          <w:p w14:paraId="422FB8C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5,95</w:t>
            </w:r>
          </w:p>
        </w:tc>
        <w:tc>
          <w:tcPr>
            <w:tcW w:w="470" w:type="pct"/>
            <w:tcBorders>
              <w:top w:val="nil"/>
              <w:left w:val="nil"/>
              <w:bottom w:val="single" w:sz="4" w:space="0" w:color="auto"/>
              <w:right w:val="single" w:sz="4" w:space="0" w:color="auto"/>
            </w:tcBorders>
            <w:shd w:val="clear" w:color="000000" w:fill="FFFFFF"/>
            <w:vAlign w:val="bottom"/>
          </w:tcPr>
          <w:p w14:paraId="3BD06AF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5,70</w:t>
            </w:r>
          </w:p>
        </w:tc>
        <w:tc>
          <w:tcPr>
            <w:tcW w:w="514" w:type="pct"/>
            <w:tcBorders>
              <w:top w:val="nil"/>
              <w:left w:val="nil"/>
              <w:bottom w:val="single" w:sz="4" w:space="0" w:color="auto"/>
              <w:right w:val="single" w:sz="4" w:space="0" w:color="auto"/>
            </w:tcBorders>
            <w:shd w:val="clear" w:color="000000" w:fill="FFFFFF"/>
            <w:vAlign w:val="bottom"/>
          </w:tcPr>
          <w:p w14:paraId="45A4097A"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410C6A4E"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14571C2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19,87</w:t>
            </w:r>
          </w:p>
        </w:tc>
      </w:tr>
      <w:tr w:rsidR="00B56416" w:rsidRPr="0020711C" w14:paraId="6ECA4F35"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49536FEB"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20F95BD2"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1,00 do 2,99 ha</w:t>
            </w:r>
          </w:p>
        </w:tc>
        <w:tc>
          <w:tcPr>
            <w:tcW w:w="590" w:type="pct"/>
            <w:tcBorders>
              <w:top w:val="nil"/>
              <w:left w:val="nil"/>
              <w:bottom w:val="single" w:sz="4" w:space="0" w:color="auto"/>
              <w:right w:val="single" w:sz="4" w:space="0" w:color="auto"/>
            </w:tcBorders>
            <w:shd w:val="clear" w:color="000000" w:fill="FFFFFF"/>
            <w:vAlign w:val="bottom"/>
          </w:tcPr>
          <w:p w14:paraId="19444BC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153</w:t>
            </w:r>
          </w:p>
        </w:tc>
        <w:tc>
          <w:tcPr>
            <w:tcW w:w="698" w:type="pct"/>
            <w:tcBorders>
              <w:top w:val="nil"/>
              <w:left w:val="nil"/>
              <w:bottom w:val="single" w:sz="4" w:space="0" w:color="auto"/>
              <w:right w:val="single" w:sz="4" w:space="0" w:color="auto"/>
            </w:tcBorders>
            <w:shd w:val="clear" w:color="000000" w:fill="FFFFFF"/>
            <w:vAlign w:val="bottom"/>
          </w:tcPr>
          <w:p w14:paraId="6C1BC58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247,00</w:t>
            </w:r>
          </w:p>
        </w:tc>
        <w:tc>
          <w:tcPr>
            <w:tcW w:w="427" w:type="pct"/>
            <w:tcBorders>
              <w:top w:val="nil"/>
              <w:left w:val="nil"/>
              <w:bottom w:val="single" w:sz="4" w:space="0" w:color="auto"/>
              <w:right w:val="single" w:sz="4" w:space="0" w:color="auto"/>
            </w:tcBorders>
            <w:shd w:val="clear" w:color="000000" w:fill="FFFFFF"/>
            <w:vAlign w:val="bottom"/>
          </w:tcPr>
          <w:p w14:paraId="007549F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50,57</w:t>
            </w:r>
          </w:p>
        </w:tc>
        <w:tc>
          <w:tcPr>
            <w:tcW w:w="470" w:type="pct"/>
            <w:tcBorders>
              <w:top w:val="nil"/>
              <w:left w:val="nil"/>
              <w:bottom w:val="single" w:sz="4" w:space="0" w:color="auto"/>
              <w:right w:val="single" w:sz="4" w:space="0" w:color="auto"/>
            </w:tcBorders>
            <w:shd w:val="clear" w:color="000000" w:fill="FFFFFF"/>
            <w:vAlign w:val="bottom"/>
          </w:tcPr>
          <w:p w14:paraId="2EA29F7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18,46</w:t>
            </w:r>
          </w:p>
        </w:tc>
        <w:tc>
          <w:tcPr>
            <w:tcW w:w="514" w:type="pct"/>
            <w:tcBorders>
              <w:top w:val="nil"/>
              <w:left w:val="nil"/>
              <w:bottom w:val="single" w:sz="4" w:space="0" w:color="auto"/>
              <w:right w:val="single" w:sz="4" w:space="0" w:color="auto"/>
            </w:tcBorders>
            <w:shd w:val="clear" w:color="000000" w:fill="FFFFFF"/>
            <w:vAlign w:val="bottom"/>
          </w:tcPr>
          <w:p w14:paraId="2FCC1D7A"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4493ABB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3,03</w:t>
            </w:r>
          </w:p>
        </w:tc>
        <w:tc>
          <w:tcPr>
            <w:tcW w:w="698" w:type="pct"/>
            <w:tcBorders>
              <w:top w:val="nil"/>
              <w:left w:val="nil"/>
              <w:bottom w:val="single" w:sz="4" w:space="0" w:color="auto"/>
              <w:right w:val="single" w:sz="4" w:space="0" w:color="auto"/>
            </w:tcBorders>
            <w:shd w:val="clear" w:color="000000" w:fill="FFFFFF"/>
            <w:vAlign w:val="bottom"/>
          </w:tcPr>
          <w:p w14:paraId="702FA498"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174,94</w:t>
            </w:r>
          </w:p>
        </w:tc>
      </w:tr>
      <w:tr w:rsidR="00B56416" w:rsidRPr="0020711C" w14:paraId="013587EF"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624D84FC"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52F3A49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3,00 do 4,99 ha</w:t>
            </w:r>
          </w:p>
        </w:tc>
        <w:tc>
          <w:tcPr>
            <w:tcW w:w="590" w:type="pct"/>
            <w:tcBorders>
              <w:top w:val="nil"/>
              <w:left w:val="nil"/>
              <w:bottom w:val="single" w:sz="4" w:space="0" w:color="auto"/>
              <w:right w:val="single" w:sz="4" w:space="0" w:color="auto"/>
            </w:tcBorders>
            <w:shd w:val="clear" w:color="000000" w:fill="FFFFFF"/>
            <w:vAlign w:val="bottom"/>
          </w:tcPr>
          <w:p w14:paraId="67FD338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62</w:t>
            </w:r>
          </w:p>
        </w:tc>
        <w:tc>
          <w:tcPr>
            <w:tcW w:w="698" w:type="pct"/>
            <w:tcBorders>
              <w:top w:val="nil"/>
              <w:left w:val="nil"/>
              <w:bottom w:val="single" w:sz="4" w:space="0" w:color="auto"/>
              <w:right w:val="single" w:sz="4" w:space="0" w:color="auto"/>
            </w:tcBorders>
            <w:shd w:val="clear" w:color="000000" w:fill="FFFFFF"/>
            <w:vAlign w:val="bottom"/>
          </w:tcPr>
          <w:p w14:paraId="77AEAE9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216,54</w:t>
            </w:r>
          </w:p>
        </w:tc>
        <w:tc>
          <w:tcPr>
            <w:tcW w:w="427" w:type="pct"/>
            <w:tcBorders>
              <w:top w:val="nil"/>
              <w:left w:val="nil"/>
              <w:bottom w:val="single" w:sz="4" w:space="0" w:color="auto"/>
              <w:right w:val="single" w:sz="4" w:space="0" w:color="auto"/>
            </w:tcBorders>
            <w:shd w:val="clear" w:color="000000" w:fill="FFFFFF"/>
            <w:vAlign w:val="bottom"/>
          </w:tcPr>
          <w:p w14:paraId="036D9E72"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30,89</w:t>
            </w:r>
          </w:p>
        </w:tc>
        <w:tc>
          <w:tcPr>
            <w:tcW w:w="470" w:type="pct"/>
            <w:tcBorders>
              <w:top w:val="nil"/>
              <w:left w:val="nil"/>
              <w:bottom w:val="single" w:sz="4" w:space="0" w:color="auto"/>
              <w:right w:val="single" w:sz="4" w:space="0" w:color="auto"/>
            </w:tcBorders>
            <w:shd w:val="clear" w:color="000000" w:fill="FFFFFF"/>
            <w:vAlign w:val="bottom"/>
          </w:tcPr>
          <w:p w14:paraId="1F6433FD"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20,35</w:t>
            </w:r>
          </w:p>
        </w:tc>
        <w:tc>
          <w:tcPr>
            <w:tcW w:w="514" w:type="pct"/>
            <w:tcBorders>
              <w:top w:val="nil"/>
              <w:left w:val="nil"/>
              <w:bottom w:val="single" w:sz="4" w:space="0" w:color="auto"/>
              <w:right w:val="single" w:sz="4" w:space="0" w:color="auto"/>
            </w:tcBorders>
            <w:shd w:val="clear" w:color="000000" w:fill="FFFFFF"/>
            <w:vAlign w:val="bottom"/>
          </w:tcPr>
          <w:p w14:paraId="622B29B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2CEBD27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6DF593D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165,30</w:t>
            </w:r>
          </w:p>
        </w:tc>
      </w:tr>
      <w:tr w:rsidR="00B56416" w:rsidRPr="0020711C" w14:paraId="5676F7F4"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7DAC93CB"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60AEC6E2"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5,00 do 7,99 ha</w:t>
            </w:r>
          </w:p>
        </w:tc>
        <w:tc>
          <w:tcPr>
            <w:tcW w:w="590" w:type="pct"/>
            <w:tcBorders>
              <w:top w:val="nil"/>
              <w:left w:val="nil"/>
              <w:bottom w:val="single" w:sz="4" w:space="0" w:color="auto"/>
              <w:right w:val="single" w:sz="4" w:space="0" w:color="auto"/>
            </w:tcBorders>
            <w:shd w:val="clear" w:color="000000" w:fill="FFFFFF"/>
            <w:vAlign w:val="bottom"/>
          </w:tcPr>
          <w:p w14:paraId="2C10C650"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58</w:t>
            </w:r>
          </w:p>
        </w:tc>
        <w:tc>
          <w:tcPr>
            <w:tcW w:w="698" w:type="pct"/>
            <w:tcBorders>
              <w:top w:val="nil"/>
              <w:left w:val="nil"/>
              <w:bottom w:val="single" w:sz="4" w:space="0" w:color="auto"/>
              <w:right w:val="single" w:sz="4" w:space="0" w:color="auto"/>
            </w:tcBorders>
            <w:shd w:val="clear" w:color="000000" w:fill="FFFFFF"/>
            <w:vAlign w:val="bottom"/>
          </w:tcPr>
          <w:p w14:paraId="1A94A85B"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343,82</w:t>
            </w:r>
          </w:p>
        </w:tc>
        <w:tc>
          <w:tcPr>
            <w:tcW w:w="427" w:type="pct"/>
            <w:tcBorders>
              <w:top w:val="nil"/>
              <w:left w:val="nil"/>
              <w:bottom w:val="single" w:sz="4" w:space="0" w:color="auto"/>
              <w:right w:val="single" w:sz="4" w:space="0" w:color="auto"/>
            </w:tcBorders>
            <w:shd w:val="clear" w:color="000000" w:fill="FFFFFF"/>
            <w:vAlign w:val="bottom"/>
          </w:tcPr>
          <w:p w14:paraId="540B74DD"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45,42</w:t>
            </w:r>
          </w:p>
        </w:tc>
        <w:tc>
          <w:tcPr>
            <w:tcW w:w="470" w:type="pct"/>
            <w:tcBorders>
              <w:top w:val="nil"/>
              <w:left w:val="nil"/>
              <w:bottom w:val="single" w:sz="4" w:space="0" w:color="auto"/>
              <w:right w:val="single" w:sz="4" w:space="0" w:color="auto"/>
            </w:tcBorders>
            <w:shd w:val="clear" w:color="000000" w:fill="FFFFFF"/>
            <w:vAlign w:val="bottom"/>
          </w:tcPr>
          <w:p w14:paraId="568F18E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27,35</w:t>
            </w:r>
          </w:p>
        </w:tc>
        <w:tc>
          <w:tcPr>
            <w:tcW w:w="514" w:type="pct"/>
            <w:tcBorders>
              <w:top w:val="nil"/>
              <w:left w:val="nil"/>
              <w:bottom w:val="single" w:sz="4" w:space="0" w:color="auto"/>
              <w:right w:val="single" w:sz="4" w:space="0" w:color="auto"/>
            </w:tcBorders>
            <w:shd w:val="clear" w:color="000000" w:fill="FFFFFF"/>
            <w:vAlign w:val="bottom"/>
          </w:tcPr>
          <w:p w14:paraId="4ABB2ED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0A0178B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3,00</w:t>
            </w:r>
          </w:p>
        </w:tc>
        <w:tc>
          <w:tcPr>
            <w:tcW w:w="698" w:type="pct"/>
            <w:tcBorders>
              <w:top w:val="nil"/>
              <w:left w:val="nil"/>
              <w:bottom w:val="single" w:sz="4" w:space="0" w:color="auto"/>
              <w:right w:val="single" w:sz="4" w:space="0" w:color="auto"/>
            </w:tcBorders>
            <w:shd w:val="clear" w:color="000000" w:fill="FFFFFF"/>
            <w:vAlign w:val="bottom"/>
          </w:tcPr>
          <w:p w14:paraId="75804F8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268,05</w:t>
            </w:r>
          </w:p>
        </w:tc>
      </w:tr>
      <w:tr w:rsidR="00B56416" w:rsidRPr="0020711C" w14:paraId="5515FC7D"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2D1341A7"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56CA80BA"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8,00 do 9,99 ha</w:t>
            </w:r>
          </w:p>
        </w:tc>
        <w:tc>
          <w:tcPr>
            <w:tcW w:w="590" w:type="pct"/>
            <w:tcBorders>
              <w:top w:val="nil"/>
              <w:left w:val="nil"/>
              <w:bottom w:val="single" w:sz="4" w:space="0" w:color="auto"/>
              <w:right w:val="single" w:sz="4" w:space="0" w:color="auto"/>
            </w:tcBorders>
            <w:shd w:val="clear" w:color="000000" w:fill="FFFFFF"/>
            <w:vAlign w:val="bottom"/>
          </w:tcPr>
          <w:p w14:paraId="31B95057"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11</w:t>
            </w:r>
          </w:p>
        </w:tc>
        <w:tc>
          <w:tcPr>
            <w:tcW w:w="698" w:type="pct"/>
            <w:tcBorders>
              <w:top w:val="nil"/>
              <w:left w:val="nil"/>
              <w:bottom w:val="single" w:sz="4" w:space="0" w:color="auto"/>
              <w:right w:val="single" w:sz="4" w:space="0" w:color="auto"/>
            </w:tcBorders>
            <w:shd w:val="clear" w:color="000000" w:fill="FFFFFF"/>
            <w:vAlign w:val="bottom"/>
          </w:tcPr>
          <w:p w14:paraId="2D4BDB3E"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96,20</w:t>
            </w:r>
          </w:p>
        </w:tc>
        <w:tc>
          <w:tcPr>
            <w:tcW w:w="427" w:type="pct"/>
            <w:tcBorders>
              <w:top w:val="nil"/>
              <w:left w:val="nil"/>
              <w:bottom w:val="single" w:sz="4" w:space="0" w:color="auto"/>
              <w:right w:val="single" w:sz="4" w:space="0" w:color="auto"/>
            </w:tcBorders>
            <w:shd w:val="clear" w:color="000000" w:fill="FFFFFF"/>
            <w:vAlign w:val="bottom"/>
          </w:tcPr>
          <w:p w14:paraId="5226B7DB"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14,65</w:t>
            </w:r>
          </w:p>
        </w:tc>
        <w:tc>
          <w:tcPr>
            <w:tcW w:w="470" w:type="pct"/>
            <w:tcBorders>
              <w:top w:val="nil"/>
              <w:left w:val="nil"/>
              <w:bottom w:val="single" w:sz="4" w:space="0" w:color="auto"/>
              <w:right w:val="single" w:sz="4" w:space="0" w:color="auto"/>
            </w:tcBorders>
            <w:shd w:val="clear" w:color="000000" w:fill="FFFFFF"/>
            <w:vAlign w:val="bottom"/>
          </w:tcPr>
          <w:p w14:paraId="326840B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10,55</w:t>
            </w:r>
          </w:p>
        </w:tc>
        <w:tc>
          <w:tcPr>
            <w:tcW w:w="514" w:type="pct"/>
            <w:tcBorders>
              <w:top w:val="nil"/>
              <w:left w:val="nil"/>
              <w:bottom w:val="single" w:sz="4" w:space="0" w:color="auto"/>
              <w:right w:val="single" w:sz="4" w:space="0" w:color="auto"/>
            </w:tcBorders>
            <w:shd w:val="clear" w:color="000000" w:fill="FFFFFF"/>
            <w:vAlign w:val="bottom"/>
          </w:tcPr>
          <w:p w14:paraId="6486DB5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24993096"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23E9A2C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71,00</w:t>
            </w:r>
          </w:p>
        </w:tc>
      </w:tr>
      <w:tr w:rsidR="00B56416" w:rsidRPr="0020711C" w14:paraId="4AECE480" w14:textId="77777777" w:rsidTr="00302F3D">
        <w:trPr>
          <w:trHeight w:val="246"/>
          <w:jc w:val="center"/>
        </w:trPr>
        <w:tc>
          <w:tcPr>
            <w:tcW w:w="287" w:type="pct"/>
            <w:vMerge/>
            <w:tcBorders>
              <w:left w:val="single" w:sz="4" w:space="0" w:color="auto"/>
              <w:right w:val="single" w:sz="4" w:space="0" w:color="auto"/>
            </w:tcBorders>
            <w:shd w:val="clear" w:color="000000" w:fill="FFFFFF"/>
          </w:tcPr>
          <w:p w14:paraId="47842598"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33A31E6C"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10,00 do 19,99 ha</w:t>
            </w:r>
          </w:p>
        </w:tc>
        <w:tc>
          <w:tcPr>
            <w:tcW w:w="590" w:type="pct"/>
            <w:tcBorders>
              <w:top w:val="nil"/>
              <w:left w:val="nil"/>
              <w:bottom w:val="single" w:sz="4" w:space="0" w:color="auto"/>
              <w:right w:val="single" w:sz="4" w:space="0" w:color="auto"/>
            </w:tcBorders>
            <w:shd w:val="clear" w:color="000000" w:fill="FFFFFF"/>
            <w:vAlign w:val="bottom"/>
          </w:tcPr>
          <w:p w14:paraId="13D2E5C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35</w:t>
            </w:r>
          </w:p>
        </w:tc>
        <w:tc>
          <w:tcPr>
            <w:tcW w:w="698" w:type="pct"/>
            <w:tcBorders>
              <w:top w:val="nil"/>
              <w:left w:val="nil"/>
              <w:bottom w:val="single" w:sz="4" w:space="0" w:color="auto"/>
              <w:right w:val="single" w:sz="4" w:space="0" w:color="auto"/>
            </w:tcBorders>
            <w:shd w:val="clear" w:color="000000" w:fill="FFFFFF"/>
            <w:vAlign w:val="bottom"/>
          </w:tcPr>
          <w:p w14:paraId="1CC60D9D"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405,85</w:t>
            </w:r>
          </w:p>
        </w:tc>
        <w:tc>
          <w:tcPr>
            <w:tcW w:w="427" w:type="pct"/>
            <w:tcBorders>
              <w:top w:val="nil"/>
              <w:left w:val="nil"/>
              <w:bottom w:val="single" w:sz="4" w:space="0" w:color="auto"/>
              <w:right w:val="single" w:sz="4" w:space="0" w:color="auto"/>
            </w:tcBorders>
            <w:shd w:val="clear" w:color="000000" w:fill="FFFFFF"/>
            <w:vAlign w:val="bottom"/>
          </w:tcPr>
          <w:p w14:paraId="7504FF59"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50,21</w:t>
            </w:r>
          </w:p>
        </w:tc>
        <w:tc>
          <w:tcPr>
            <w:tcW w:w="470" w:type="pct"/>
            <w:tcBorders>
              <w:top w:val="nil"/>
              <w:left w:val="nil"/>
              <w:bottom w:val="single" w:sz="4" w:space="0" w:color="auto"/>
              <w:right w:val="single" w:sz="4" w:space="0" w:color="auto"/>
            </w:tcBorders>
            <w:shd w:val="clear" w:color="000000" w:fill="FFFFFF"/>
            <w:vAlign w:val="bottom"/>
          </w:tcPr>
          <w:p w14:paraId="5BC4E5D4"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6,36</w:t>
            </w:r>
          </w:p>
        </w:tc>
        <w:tc>
          <w:tcPr>
            <w:tcW w:w="514" w:type="pct"/>
            <w:tcBorders>
              <w:top w:val="nil"/>
              <w:left w:val="nil"/>
              <w:bottom w:val="single" w:sz="4" w:space="0" w:color="auto"/>
              <w:right w:val="single" w:sz="4" w:space="0" w:color="auto"/>
            </w:tcBorders>
            <w:shd w:val="clear" w:color="000000" w:fill="FFFFFF"/>
            <w:vAlign w:val="bottom"/>
          </w:tcPr>
          <w:p w14:paraId="2BB1D07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5F96D532"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387DBDF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349,28</w:t>
            </w:r>
          </w:p>
        </w:tc>
      </w:tr>
      <w:tr w:rsidR="00B56416" w:rsidRPr="0020711C" w14:paraId="32C26448" w14:textId="77777777" w:rsidTr="00302F3D">
        <w:trPr>
          <w:trHeight w:val="246"/>
          <w:jc w:val="center"/>
        </w:trPr>
        <w:tc>
          <w:tcPr>
            <w:tcW w:w="287" w:type="pct"/>
            <w:vMerge/>
            <w:tcBorders>
              <w:left w:val="single" w:sz="4" w:space="0" w:color="auto"/>
              <w:bottom w:val="single" w:sz="4" w:space="0" w:color="auto"/>
              <w:right w:val="single" w:sz="4" w:space="0" w:color="auto"/>
            </w:tcBorders>
            <w:shd w:val="clear" w:color="000000" w:fill="FFFFFF"/>
          </w:tcPr>
          <w:p w14:paraId="7D06D870" w14:textId="77777777" w:rsidR="00B56416" w:rsidRPr="00514FC2" w:rsidRDefault="00B56416" w:rsidP="00302F3D">
            <w:pPr>
              <w:spacing w:after="0" w:line="240" w:lineRule="auto"/>
              <w:jc w:val="center"/>
              <w:rPr>
                <w:rFonts w:eastAsia="Times New Roman" w:cs="Times New Roman"/>
                <w:color w:val="000000"/>
                <w:sz w:val="20"/>
                <w:szCs w:val="20"/>
                <w:lang w:eastAsia="hr-HR"/>
              </w:rPr>
            </w:pPr>
          </w:p>
        </w:tc>
        <w:tc>
          <w:tcPr>
            <w:tcW w:w="828" w:type="pct"/>
            <w:tcBorders>
              <w:top w:val="nil"/>
              <w:left w:val="single" w:sz="4" w:space="0" w:color="auto"/>
              <w:bottom w:val="single" w:sz="4" w:space="0" w:color="auto"/>
              <w:right w:val="single" w:sz="4" w:space="0" w:color="auto"/>
            </w:tcBorders>
            <w:shd w:val="clear" w:color="000000" w:fill="FFFFFF"/>
            <w:vAlign w:val="bottom"/>
            <w:hideMark/>
          </w:tcPr>
          <w:p w14:paraId="0AAA4E0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sidRPr="00514FC2">
              <w:rPr>
                <w:rFonts w:eastAsia="Times New Roman" w:cs="Times New Roman"/>
                <w:color w:val="000000"/>
                <w:sz w:val="20"/>
                <w:szCs w:val="20"/>
                <w:lang w:eastAsia="hr-HR"/>
              </w:rPr>
              <w:t>20,00 ha i više</w:t>
            </w:r>
          </w:p>
        </w:tc>
        <w:tc>
          <w:tcPr>
            <w:tcW w:w="590" w:type="pct"/>
            <w:tcBorders>
              <w:top w:val="nil"/>
              <w:left w:val="nil"/>
              <w:bottom w:val="single" w:sz="4" w:space="0" w:color="auto"/>
              <w:right w:val="single" w:sz="4" w:space="0" w:color="auto"/>
            </w:tcBorders>
            <w:shd w:val="clear" w:color="000000" w:fill="FFFFFF"/>
            <w:vAlign w:val="bottom"/>
          </w:tcPr>
          <w:p w14:paraId="427F460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9</w:t>
            </w:r>
          </w:p>
        </w:tc>
        <w:tc>
          <w:tcPr>
            <w:tcW w:w="698" w:type="pct"/>
            <w:tcBorders>
              <w:top w:val="nil"/>
              <w:left w:val="nil"/>
              <w:bottom w:val="single" w:sz="4" w:space="0" w:color="auto"/>
              <w:right w:val="single" w:sz="4" w:space="0" w:color="auto"/>
            </w:tcBorders>
            <w:shd w:val="clear" w:color="000000" w:fill="FFFFFF"/>
            <w:vAlign w:val="bottom"/>
          </w:tcPr>
          <w:p w14:paraId="27ADF680"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581,00</w:t>
            </w:r>
          </w:p>
        </w:tc>
        <w:tc>
          <w:tcPr>
            <w:tcW w:w="427" w:type="pct"/>
            <w:tcBorders>
              <w:top w:val="nil"/>
              <w:left w:val="nil"/>
              <w:bottom w:val="single" w:sz="4" w:space="0" w:color="auto"/>
              <w:right w:val="single" w:sz="4" w:space="0" w:color="auto"/>
            </w:tcBorders>
            <w:shd w:val="clear" w:color="000000" w:fill="FFFFFF"/>
            <w:vAlign w:val="bottom"/>
          </w:tcPr>
          <w:p w14:paraId="57D6475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94,00</w:t>
            </w:r>
          </w:p>
        </w:tc>
        <w:tc>
          <w:tcPr>
            <w:tcW w:w="470" w:type="pct"/>
            <w:tcBorders>
              <w:top w:val="nil"/>
              <w:left w:val="nil"/>
              <w:bottom w:val="single" w:sz="4" w:space="0" w:color="auto"/>
              <w:right w:val="single" w:sz="4" w:space="0" w:color="auto"/>
            </w:tcBorders>
            <w:shd w:val="clear" w:color="000000" w:fill="FFFFFF"/>
            <w:vAlign w:val="bottom"/>
          </w:tcPr>
          <w:p w14:paraId="527ADED1"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55,00</w:t>
            </w:r>
          </w:p>
        </w:tc>
        <w:tc>
          <w:tcPr>
            <w:tcW w:w="514" w:type="pct"/>
            <w:tcBorders>
              <w:top w:val="nil"/>
              <w:left w:val="nil"/>
              <w:bottom w:val="single" w:sz="4" w:space="0" w:color="auto"/>
              <w:right w:val="single" w:sz="4" w:space="0" w:color="auto"/>
            </w:tcBorders>
            <w:shd w:val="clear" w:color="000000" w:fill="FFFFFF"/>
            <w:vAlign w:val="bottom"/>
          </w:tcPr>
          <w:p w14:paraId="4EC2E373"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487" w:type="pct"/>
            <w:tcBorders>
              <w:top w:val="nil"/>
              <w:left w:val="nil"/>
              <w:bottom w:val="single" w:sz="4" w:space="0" w:color="auto"/>
              <w:right w:val="single" w:sz="4" w:space="0" w:color="auto"/>
            </w:tcBorders>
            <w:shd w:val="clear" w:color="000000" w:fill="FFFFFF"/>
            <w:vAlign w:val="bottom"/>
          </w:tcPr>
          <w:p w14:paraId="259C7F5B"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0,00</w:t>
            </w:r>
          </w:p>
        </w:tc>
        <w:tc>
          <w:tcPr>
            <w:tcW w:w="698" w:type="pct"/>
            <w:tcBorders>
              <w:top w:val="nil"/>
              <w:left w:val="nil"/>
              <w:bottom w:val="single" w:sz="4" w:space="0" w:color="auto"/>
              <w:right w:val="single" w:sz="4" w:space="0" w:color="auto"/>
            </w:tcBorders>
            <w:shd w:val="clear" w:color="000000" w:fill="FFFFFF"/>
            <w:vAlign w:val="bottom"/>
          </w:tcPr>
          <w:p w14:paraId="7FCE91F5" w14:textId="77777777" w:rsidR="00B56416" w:rsidRPr="00514FC2" w:rsidRDefault="00B56416" w:rsidP="00302F3D">
            <w:pPr>
              <w:spacing w:after="0" w:line="240" w:lineRule="auto"/>
              <w:jc w:val="center"/>
              <w:rPr>
                <w:rFonts w:eastAsia="Times New Roman" w:cs="Times New Roman"/>
                <w:color w:val="000000"/>
                <w:sz w:val="20"/>
                <w:szCs w:val="20"/>
                <w:lang w:eastAsia="hr-HR"/>
              </w:rPr>
            </w:pPr>
            <w:r>
              <w:rPr>
                <w:rFonts w:eastAsia="Times New Roman" w:cs="Times New Roman"/>
                <w:color w:val="000000"/>
                <w:sz w:val="20"/>
                <w:szCs w:val="20"/>
                <w:lang w:eastAsia="hr-HR"/>
              </w:rPr>
              <w:t>432,00</w:t>
            </w:r>
          </w:p>
        </w:tc>
      </w:tr>
    </w:tbl>
    <w:bookmarkEnd w:id="36"/>
    <w:p w14:paraId="668DF6CB" w14:textId="77777777" w:rsidR="00B56416" w:rsidRPr="00740A37" w:rsidRDefault="00B56416" w:rsidP="00B56416">
      <w:pPr>
        <w:jc w:val="center"/>
        <w:rPr>
          <w:rFonts w:cs="Times New Roman"/>
          <w:i/>
          <w:iCs/>
          <w:sz w:val="20"/>
          <w:szCs w:val="20"/>
        </w:rPr>
      </w:pPr>
      <w:r w:rsidRPr="006F7604">
        <w:rPr>
          <w:rFonts w:cs="Times New Roman"/>
          <w:i/>
          <w:iCs/>
          <w:sz w:val="20"/>
          <w:szCs w:val="20"/>
        </w:rPr>
        <w:t>Izvor: Popis stanovništva 2011. godine</w:t>
      </w:r>
    </w:p>
    <w:p w14:paraId="4A7CEAD9" w14:textId="77777777" w:rsidR="00B56416" w:rsidRPr="007870BF" w:rsidRDefault="00B56416" w:rsidP="007870BF">
      <w:pPr>
        <w:tabs>
          <w:tab w:val="left" w:pos="9000"/>
        </w:tabs>
        <w:rPr>
          <w:rFonts w:cs="Times New Roman"/>
          <w:lang w:eastAsia="hr-HR"/>
        </w:rPr>
      </w:pPr>
    </w:p>
    <w:p w14:paraId="504D723C" w14:textId="6982709E" w:rsidR="00633C7E" w:rsidRPr="006F2217" w:rsidRDefault="00633C7E">
      <w:pPr>
        <w:pStyle w:val="Naslov3"/>
        <w:numPr>
          <w:ilvl w:val="2"/>
          <w:numId w:val="66"/>
        </w:numPr>
        <w:spacing w:after="240"/>
        <w:rPr>
          <w:rFonts w:cs="Times New Roman"/>
        </w:rPr>
      </w:pPr>
      <w:bookmarkStart w:id="37" w:name="_Toc110614824"/>
      <w:r w:rsidRPr="006F2217">
        <w:rPr>
          <w:rFonts w:cs="Times New Roman"/>
        </w:rPr>
        <w:t>Industrijski i drugi gospodarski objekti i područja postrojenja, te njihove tehnološke karakteristike i smještaj i posebnosti u odnosu na naselja</w:t>
      </w:r>
      <w:bookmarkEnd w:id="37"/>
    </w:p>
    <w:p w14:paraId="316F290B" w14:textId="36C2E14B" w:rsidR="006F2217" w:rsidRDefault="006F2217" w:rsidP="00212592">
      <w:pPr>
        <w:spacing w:after="240"/>
        <w:ind w:firstLine="708"/>
        <w:rPr>
          <w:rFonts w:cs="Times New Roman"/>
        </w:rPr>
      </w:pPr>
      <w:r w:rsidRPr="006F2217">
        <w:rPr>
          <w:rFonts w:cs="Times New Roman"/>
        </w:rPr>
        <w:t>Za potrebe odvijanja tehnoloških procesa, odnosno opskrbe potrošača, u građevinama ili na prostorima određenih pravnih osoba na području Općine Gračac vrši se skladištenje, odnosno držanje opasnih tvari u skladu sa podacima koji su svrstani u donjoj tablici.</w:t>
      </w:r>
    </w:p>
    <w:p w14:paraId="6D49CA7E" w14:textId="42EA3238" w:rsidR="00212592" w:rsidRDefault="00212592" w:rsidP="006F2217">
      <w:pPr>
        <w:spacing w:after="240"/>
        <w:ind w:firstLine="708"/>
        <w:rPr>
          <w:rFonts w:cs="Times New Roman"/>
        </w:rPr>
      </w:pPr>
    </w:p>
    <w:p w14:paraId="2D955E4B" w14:textId="564F35D1" w:rsidR="00212592" w:rsidRDefault="00212592" w:rsidP="006F2217">
      <w:pPr>
        <w:spacing w:after="240"/>
        <w:ind w:firstLine="708"/>
        <w:rPr>
          <w:rFonts w:cs="Times New Roman"/>
        </w:rPr>
      </w:pPr>
    </w:p>
    <w:p w14:paraId="37D07336" w14:textId="77777777" w:rsidR="00212592" w:rsidRPr="006F2217" w:rsidRDefault="00212592" w:rsidP="006F2217">
      <w:pPr>
        <w:spacing w:after="240"/>
        <w:ind w:firstLine="708"/>
        <w:rPr>
          <w:rFonts w:cs="Times New Roman"/>
        </w:rPr>
      </w:pPr>
    </w:p>
    <w:p w14:paraId="4DF9D26C" w14:textId="4918425B" w:rsidR="006F2217" w:rsidRPr="00F36347" w:rsidRDefault="006F2217" w:rsidP="00F36347">
      <w:pPr>
        <w:pStyle w:val="Opisslike"/>
      </w:pPr>
      <w:r w:rsidRPr="00F36347">
        <w:t>Tablica</w:t>
      </w:r>
      <w:r w:rsidR="00F36347" w:rsidRPr="00F36347">
        <w:t xml:space="preserve"> 8. </w:t>
      </w:r>
      <w:r w:rsidRPr="00F36347">
        <w:t>Pregled mjesta i načina skladištenja i držanja opasnih  tvari</w:t>
      </w:r>
    </w:p>
    <w:tbl>
      <w:tblPr>
        <w:tblW w:w="10091"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155"/>
        <w:gridCol w:w="1758"/>
        <w:gridCol w:w="2202"/>
        <w:gridCol w:w="1822"/>
        <w:gridCol w:w="2154"/>
      </w:tblGrid>
      <w:tr w:rsidR="006F2217" w:rsidRPr="00E64EF5" w14:paraId="6EB297C5" w14:textId="77777777" w:rsidTr="000C3FA0">
        <w:trPr>
          <w:trHeight w:val="278"/>
          <w:jc w:val="center"/>
        </w:trPr>
        <w:tc>
          <w:tcPr>
            <w:tcW w:w="2155" w:type="dxa"/>
            <w:shd w:val="clear" w:color="auto" w:fill="F2DBDB" w:themeFill="accent2" w:themeFillTint="33"/>
            <w:vAlign w:val="center"/>
          </w:tcPr>
          <w:p w14:paraId="040A4AFC" w14:textId="0F34924E" w:rsidR="006F2217" w:rsidRPr="005112D5" w:rsidRDefault="000C3FA0" w:rsidP="005112D5">
            <w:pPr>
              <w:spacing w:after="0" w:line="240" w:lineRule="auto"/>
              <w:jc w:val="center"/>
              <w:rPr>
                <w:rFonts w:cs="Times New Roman"/>
                <w:b/>
                <w:bCs/>
              </w:rPr>
            </w:pPr>
            <w:r w:rsidRPr="005112D5">
              <w:rPr>
                <w:rFonts w:cs="Times New Roman"/>
                <w:b/>
                <w:bCs/>
                <w:sz w:val="22"/>
              </w:rPr>
              <w:t>NAZIV I ADRESA PRAVNE ILI FIZIČKE OSOBE</w:t>
            </w:r>
          </w:p>
        </w:tc>
        <w:tc>
          <w:tcPr>
            <w:tcW w:w="1758" w:type="dxa"/>
            <w:shd w:val="clear" w:color="auto" w:fill="F2DBDB" w:themeFill="accent2" w:themeFillTint="33"/>
            <w:vAlign w:val="center"/>
          </w:tcPr>
          <w:p w14:paraId="19EB5F8B" w14:textId="4AA2B124" w:rsidR="006F2217" w:rsidRPr="005112D5" w:rsidRDefault="000C3FA0" w:rsidP="005112D5">
            <w:pPr>
              <w:spacing w:after="0" w:line="240" w:lineRule="auto"/>
              <w:jc w:val="center"/>
              <w:rPr>
                <w:rFonts w:cs="Times New Roman"/>
                <w:b/>
                <w:bCs/>
              </w:rPr>
            </w:pPr>
            <w:r w:rsidRPr="005112D5">
              <w:rPr>
                <w:rFonts w:cs="Times New Roman"/>
                <w:b/>
                <w:bCs/>
                <w:sz w:val="22"/>
              </w:rPr>
              <w:t>DJELATNOST</w:t>
            </w:r>
          </w:p>
        </w:tc>
        <w:tc>
          <w:tcPr>
            <w:tcW w:w="2202" w:type="dxa"/>
            <w:shd w:val="clear" w:color="auto" w:fill="F2DBDB" w:themeFill="accent2" w:themeFillTint="33"/>
            <w:vAlign w:val="center"/>
          </w:tcPr>
          <w:p w14:paraId="75BD2199" w14:textId="6CDE777D" w:rsidR="006F2217" w:rsidRPr="005112D5" w:rsidRDefault="000C3FA0" w:rsidP="005112D5">
            <w:pPr>
              <w:spacing w:after="0" w:line="240" w:lineRule="auto"/>
              <w:jc w:val="center"/>
              <w:rPr>
                <w:rFonts w:cs="Times New Roman"/>
                <w:b/>
                <w:bCs/>
              </w:rPr>
            </w:pPr>
            <w:r w:rsidRPr="005112D5">
              <w:rPr>
                <w:rFonts w:cs="Times New Roman"/>
                <w:b/>
                <w:bCs/>
                <w:sz w:val="22"/>
              </w:rPr>
              <w:t>VRSTA I KOLIČINA OPASNE TVARI</w:t>
            </w:r>
          </w:p>
        </w:tc>
        <w:tc>
          <w:tcPr>
            <w:tcW w:w="1822" w:type="dxa"/>
            <w:shd w:val="clear" w:color="auto" w:fill="F2DBDB" w:themeFill="accent2" w:themeFillTint="33"/>
            <w:vAlign w:val="center"/>
          </w:tcPr>
          <w:p w14:paraId="73BEDD12" w14:textId="2892A939" w:rsidR="006F2217" w:rsidRPr="005112D5" w:rsidRDefault="000C3FA0" w:rsidP="005112D5">
            <w:pPr>
              <w:spacing w:after="0" w:line="240" w:lineRule="auto"/>
              <w:jc w:val="center"/>
              <w:rPr>
                <w:rFonts w:cs="Times New Roman"/>
                <w:b/>
                <w:bCs/>
              </w:rPr>
            </w:pPr>
            <w:r w:rsidRPr="005112D5">
              <w:rPr>
                <w:rFonts w:cs="Times New Roman"/>
                <w:b/>
                <w:bCs/>
                <w:sz w:val="22"/>
              </w:rPr>
              <w:t>VRSTA SPREMNIKA ILI AMBALAŽE</w:t>
            </w:r>
          </w:p>
        </w:tc>
        <w:tc>
          <w:tcPr>
            <w:tcW w:w="2154" w:type="dxa"/>
            <w:shd w:val="clear" w:color="auto" w:fill="F2DBDB" w:themeFill="accent2" w:themeFillTint="33"/>
            <w:vAlign w:val="center"/>
          </w:tcPr>
          <w:p w14:paraId="7C33EA5B" w14:textId="5249EF7A" w:rsidR="006F2217" w:rsidRPr="005112D5" w:rsidRDefault="000C3FA0" w:rsidP="005112D5">
            <w:pPr>
              <w:spacing w:after="0" w:line="240" w:lineRule="auto"/>
              <w:jc w:val="center"/>
              <w:rPr>
                <w:rFonts w:cs="Times New Roman"/>
                <w:b/>
                <w:bCs/>
              </w:rPr>
            </w:pPr>
            <w:r w:rsidRPr="005112D5">
              <w:rPr>
                <w:rFonts w:cs="Times New Roman"/>
                <w:b/>
                <w:bCs/>
                <w:sz w:val="22"/>
              </w:rPr>
              <w:t>VRSTA OPASNOSTI</w:t>
            </w:r>
          </w:p>
        </w:tc>
      </w:tr>
      <w:tr w:rsidR="006F2217" w:rsidRPr="00E64EF5" w14:paraId="688CD5CE" w14:textId="77777777" w:rsidTr="000C3FA0">
        <w:trPr>
          <w:trHeight w:val="496"/>
          <w:jc w:val="center"/>
        </w:trPr>
        <w:tc>
          <w:tcPr>
            <w:tcW w:w="2155" w:type="dxa"/>
            <w:vAlign w:val="center"/>
          </w:tcPr>
          <w:p w14:paraId="5475645D" w14:textId="77777777" w:rsidR="006F2217" w:rsidRPr="005112D5" w:rsidRDefault="006F2217" w:rsidP="005112D5">
            <w:pPr>
              <w:spacing w:after="0" w:line="240" w:lineRule="auto"/>
              <w:jc w:val="center"/>
              <w:rPr>
                <w:rFonts w:cs="Times New Roman"/>
              </w:rPr>
            </w:pPr>
            <w:r w:rsidRPr="005112D5">
              <w:rPr>
                <w:rFonts w:cs="Times New Roman"/>
                <w:sz w:val="22"/>
              </w:rPr>
              <w:t>OPĆINA GRAČAC</w:t>
            </w:r>
          </w:p>
        </w:tc>
        <w:tc>
          <w:tcPr>
            <w:tcW w:w="1758" w:type="dxa"/>
            <w:vAlign w:val="center"/>
          </w:tcPr>
          <w:p w14:paraId="3698311B" w14:textId="77777777" w:rsidR="006F2217" w:rsidRPr="005112D5" w:rsidRDefault="006F2217" w:rsidP="005112D5">
            <w:pPr>
              <w:spacing w:after="0" w:line="240" w:lineRule="auto"/>
              <w:rPr>
                <w:rFonts w:cs="Times New Roman"/>
              </w:rPr>
            </w:pPr>
            <w:r w:rsidRPr="005112D5">
              <w:rPr>
                <w:rFonts w:cs="Times New Roman"/>
                <w:sz w:val="22"/>
              </w:rPr>
              <w:t>jedinica lokalne samouprave</w:t>
            </w:r>
          </w:p>
        </w:tc>
        <w:tc>
          <w:tcPr>
            <w:tcW w:w="2202" w:type="dxa"/>
            <w:vAlign w:val="center"/>
          </w:tcPr>
          <w:p w14:paraId="07A0B32D" w14:textId="77777777" w:rsidR="006F2217" w:rsidRPr="005112D5" w:rsidRDefault="006F2217" w:rsidP="005112D5">
            <w:pPr>
              <w:spacing w:after="0" w:line="240" w:lineRule="auto"/>
              <w:rPr>
                <w:rFonts w:cs="Times New Roman"/>
              </w:rPr>
            </w:pPr>
            <w:r w:rsidRPr="005112D5">
              <w:rPr>
                <w:rFonts w:cs="Times New Roman"/>
                <w:sz w:val="22"/>
              </w:rPr>
              <w:t>lož ulje - 16 m³</w:t>
            </w:r>
          </w:p>
        </w:tc>
        <w:tc>
          <w:tcPr>
            <w:tcW w:w="1822" w:type="dxa"/>
            <w:vAlign w:val="center"/>
          </w:tcPr>
          <w:p w14:paraId="3B067B12" w14:textId="77777777" w:rsidR="006F2217" w:rsidRPr="005112D5" w:rsidRDefault="006F2217" w:rsidP="005112D5">
            <w:pPr>
              <w:spacing w:after="0" w:line="240" w:lineRule="auto"/>
              <w:rPr>
                <w:rFonts w:cs="Times New Roman"/>
              </w:rPr>
            </w:pPr>
            <w:r w:rsidRPr="005112D5">
              <w:rPr>
                <w:rFonts w:cs="Times New Roman"/>
                <w:sz w:val="22"/>
              </w:rPr>
              <w:t>nadzemni spremnik</w:t>
            </w:r>
          </w:p>
        </w:tc>
        <w:tc>
          <w:tcPr>
            <w:tcW w:w="2154" w:type="dxa"/>
            <w:vAlign w:val="center"/>
          </w:tcPr>
          <w:p w14:paraId="02AC4473" w14:textId="77777777" w:rsidR="006F2217" w:rsidRPr="005112D5" w:rsidRDefault="006F2217" w:rsidP="005112D5">
            <w:pPr>
              <w:spacing w:after="0" w:line="240" w:lineRule="auto"/>
              <w:rPr>
                <w:rFonts w:cs="Times New Roman"/>
              </w:rPr>
            </w:pPr>
            <w:r w:rsidRPr="005112D5">
              <w:rPr>
                <w:rFonts w:cs="Times New Roman"/>
                <w:sz w:val="22"/>
              </w:rPr>
              <w:t>D=2</w:t>
            </w:r>
          </w:p>
          <w:p w14:paraId="25CA9A43" w14:textId="77777777" w:rsidR="006F2217" w:rsidRPr="005112D5" w:rsidRDefault="006F2217" w:rsidP="005112D5">
            <w:pPr>
              <w:spacing w:after="0" w:line="240" w:lineRule="auto"/>
              <w:rPr>
                <w:rFonts w:cs="Times New Roman"/>
              </w:rPr>
            </w:pPr>
            <w:r w:rsidRPr="005112D5">
              <w:rPr>
                <w:rFonts w:cs="Times New Roman"/>
                <w:sz w:val="22"/>
              </w:rPr>
              <w:t>opasnost po okoliš, zapaljivost</w:t>
            </w:r>
          </w:p>
        </w:tc>
      </w:tr>
      <w:tr w:rsidR="006F2217" w:rsidRPr="00E64EF5" w14:paraId="0517278F" w14:textId="77777777" w:rsidTr="000C3FA0">
        <w:trPr>
          <w:trHeight w:val="225"/>
          <w:jc w:val="center"/>
        </w:trPr>
        <w:tc>
          <w:tcPr>
            <w:tcW w:w="2155" w:type="dxa"/>
            <w:vMerge w:val="restart"/>
            <w:vAlign w:val="center"/>
          </w:tcPr>
          <w:p w14:paraId="7DF32C07" w14:textId="77777777" w:rsidR="006F2217" w:rsidRPr="005112D5" w:rsidRDefault="006F2217" w:rsidP="005112D5">
            <w:pPr>
              <w:spacing w:after="0" w:line="240" w:lineRule="auto"/>
              <w:jc w:val="center"/>
              <w:rPr>
                <w:rFonts w:cs="Times New Roman"/>
              </w:rPr>
            </w:pPr>
            <w:r w:rsidRPr="005112D5">
              <w:rPr>
                <w:rFonts w:cs="Times New Roman"/>
                <w:sz w:val="22"/>
              </w:rPr>
              <w:t>INA – benzinska postaja</w:t>
            </w:r>
          </w:p>
        </w:tc>
        <w:tc>
          <w:tcPr>
            <w:tcW w:w="1758" w:type="dxa"/>
            <w:vMerge w:val="restart"/>
            <w:vAlign w:val="center"/>
          </w:tcPr>
          <w:p w14:paraId="74ED13D5" w14:textId="77777777" w:rsidR="006F2217" w:rsidRPr="005112D5" w:rsidRDefault="006F2217" w:rsidP="005112D5">
            <w:pPr>
              <w:spacing w:after="0"/>
              <w:rPr>
                <w:rFonts w:cs="Times New Roman"/>
              </w:rPr>
            </w:pPr>
            <w:r w:rsidRPr="005112D5">
              <w:rPr>
                <w:rFonts w:cs="Times New Roman"/>
                <w:sz w:val="22"/>
              </w:rPr>
              <w:t>prodaja naftnih  derivata</w:t>
            </w:r>
          </w:p>
        </w:tc>
        <w:tc>
          <w:tcPr>
            <w:tcW w:w="2202" w:type="dxa"/>
            <w:vAlign w:val="center"/>
          </w:tcPr>
          <w:p w14:paraId="461EC5FE" w14:textId="77777777" w:rsidR="006F2217" w:rsidRPr="005112D5" w:rsidRDefault="006F2217" w:rsidP="005112D5">
            <w:pPr>
              <w:spacing w:after="0" w:line="240" w:lineRule="auto"/>
              <w:rPr>
                <w:rFonts w:cs="Times New Roman"/>
              </w:rPr>
            </w:pPr>
            <w:r w:rsidRPr="005112D5">
              <w:rPr>
                <w:rFonts w:cs="Times New Roman"/>
                <w:sz w:val="22"/>
              </w:rPr>
              <w:t>motorni benzin – 37,5 t</w:t>
            </w:r>
          </w:p>
        </w:tc>
        <w:tc>
          <w:tcPr>
            <w:tcW w:w="1822" w:type="dxa"/>
            <w:vAlign w:val="center"/>
          </w:tcPr>
          <w:p w14:paraId="259E859B" w14:textId="77777777" w:rsidR="006F2217" w:rsidRPr="005112D5" w:rsidRDefault="006F2217" w:rsidP="005112D5">
            <w:pPr>
              <w:spacing w:after="0" w:line="240" w:lineRule="auto"/>
              <w:rPr>
                <w:rFonts w:cs="Times New Roman"/>
              </w:rPr>
            </w:pPr>
            <w:r w:rsidRPr="005112D5">
              <w:rPr>
                <w:rFonts w:cs="Times New Roman"/>
                <w:sz w:val="22"/>
              </w:rPr>
              <w:t>Podzemni spremnik</w:t>
            </w:r>
          </w:p>
        </w:tc>
        <w:tc>
          <w:tcPr>
            <w:tcW w:w="2154" w:type="dxa"/>
            <w:vAlign w:val="center"/>
          </w:tcPr>
          <w:p w14:paraId="4D78471A" w14:textId="77777777" w:rsidR="006F2217" w:rsidRPr="005112D5" w:rsidRDefault="006F2217" w:rsidP="005112D5">
            <w:pPr>
              <w:spacing w:after="0" w:line="240" w:lineRule="auto"/>
              <w:rPr>
                <w:rFonts w:cs="Times New Roman"/>
              </w:rPr>
            </w:pPr>
            <w:r w:rsidRPr="005112D5">
              <w:rPr>
                <w:rFonts w:cs="Times New Roman"/>
                <w:sz w:val="22"/>
              </w:rPr>
              <w:t>D=2</w:t>
            </w:r>
          </w:p>
          <w:p w14:paraId="1A4C8857" w14:textId="77777777" w:rsidR="006F2217" w:rsidRPr="005112D5" w:rsidRDefault="006F2217" w:rsidP="005112D5">
            <w:pPr>
              <w:spacing w:after="0" w:line="240" w:lineRule="auto"/>
              <w:rPr>
                <w:rFonts w:cs="Times New Roman"/>
              </w:rPr>
            </w:pPr>
            <w:r w:rsidRPr="005112D5">
              <w:rPr>
                <w:rFonts w:cs="Times New Roman"/>
                <w:sz w:val="22"/>
              </w:rPr>
              <w:t>opasnost po okoliš, zapaljivost</w:t>
            </w:r>
          </w:p>
        </w:tc>
      </w:tr>
      <w:tr w:rsidR="006F2217" w:rsidRPr="00E64EF5" w14:paraId="7DCCFDBD" w14:textId="77777777" w:rsidTr="000C3FA0">
        <w:trPr>
          <w:trHeight w:val="225"/>
          <w:jc w:val="center"/>
        </w:trPr>
        <w:tc>
          <w:tcPr>
            <w:tcW w:w="2155" w:type="dxa"/>
            <w:vMerge/>
            <w:vAlign w:val="center"/>
          </w:tcPr>
          <w:p w14:paraId="64554408" w14:textId="77777777" w:rsidR="006F2217" w:rsidRPr="005112D5" w:rsidRDefault="006F2217" w:rsidP="005112D5">
            <w:pPr>
              <w:spacing w:after="0" w:line="240" w:lineRule="auto"/>
              <w:jc w:val="center"/>
              <w:rPr>
                <w:rFonts w:cs="Times New Roman"/>
              </w:rPr>
            </w:pPr>
          </w:p>
        </w:tc>
        <w:tc>
          <w:tcPr>
            <w:tcW w:w="1758" w:type="dxa"/>
            <w:vMerge/>
            <w:vAlign w:val="center"/>
          </w:tcPr>
          <w:p w14:paraId="361FD1C1" w14:textId="77777777" w:rsidR="006F2217" w:rsidRPr="005112D5" w:rsidRDefault="006F2217" w:rsidP="005112D5">
            <w:pPr>
              <w:spacing w:after="0"/>
              <w:rPr>
                <w:rFonts w:cs="Times New Roman"/>
              </w:rPr>
            </w:pPr>
          </w:p>
        </w:tc>
        <w:tc>
          <w:tcPr>
            <w:tcW w:w="2202" w:type="dxa"/>
            <w:vAlign w:val="center"/>
          </w:tcPr>
          <w:p w14:paraId="7DBEB3B3" w14:textId="77777777" w:rsidR="006F2217" w:rsidRPr="005112D5" w:rsidRDefault="006F2217" w:rsidP="005112D5">
            <w:pPr>
              <w:spacing w:after="0"/>
              <w:rPr>
                <w:rFonts w:cs="Times New Roman"/>
              </w:rPr>
            </w:pPr>
            <w:r w:rsidRPr="005112D5">
              <w:rPr>
                <w:rFonts w:cs="Times New Roman"/>
                <w:sz w:val="22"/>
              </w:rPr>
              <w:t>motorni benzin – 37,5 t</w:t>
            </w:r>
          </w:p>
        </w:tc>
        <w:tc>
          <w:tcPr>
            <w:tcW w:w="1822" w:type="dxa"/>
            <w:vAlign w:val="center"/>
          </w:tcPr>
          <w:p w14:paraId="1800CB06" w14:textId="77777777" w:rsidR="006F2217" w:rsidRPr="005112D5" w:rsidRDefault="006F2217" w:rsidP="005112D5">
            <w:pPr>
              <w:spacing w:after="0"/>
              <w:rPr>
                <w:rFonts w:cs="Times New Roman"/>
              </w:rPr>
            </w:pPr>
            <w:r w:rsidRPr="005112D5">
              <w:rPr>
                <w:rFonts w:cs="Times New Roman"/>
                <w:sz w:val="22"/>
              </w:rPr>
              <w:t>Podzemni spremnik</w:t>
            </w:r>
          </w:p>
        </w:tc>
        <w:tc>
          <w:tcPr>
            <w:tcW w:w="2154" w:type="dxa"/>
            <w:vAlign w:val="center"/>
          </w:tcPr>
          <w:p w14:paraId="7179555B" w14:textId="77777777" w:rsidR="006F2217" w:rsidRPr="005112D5" w:rsidRDefault="006F2217" w:rsidP="005112D5">
            <w:pPr>
              <w:spacing w:after="0"/>
              <w:rPr>
                <w:rFonts w:cs="Times New Roman"/>
              </w:rPr>
            </w:pPr>
            <w:r w:rsidRPr="005112D5">
              <w:rPr>
                <w:rFonts w:cs="Times New Roman"/>
                <w:sz w:val="22"/>
              </w:rPr>
              <w:t>D=2</w:t>
            </w:r>
          </w:p>
          <w:p w14:paraId="56CC7C64"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5BF7B9DA" w14:textId="77777777" w:rsidTr="000C3FA0">
        <w:trPr>
          <w:trHeight w:val="210"/>
          <w:jc w:val="center"/>
        </w:trPr>
        <w:tc>
          <w:tcPr>
            <w:tcW w:w="2155" w:type="dxa"/>
            <w:vMerge/>
            <w:vAlign w:val="center"/>
          </w:tcPr>
          <w:p w14:paraId="3C2F2DB4" w14:textId="77777777" w:rsidR="006F2217" w:rsidRPr="005112D5" w:rsidRDefault="006F2217" w:rsidP="005112D5">
            <w:pPr>
              <w:spacing w:after="0" w:line="240" w:lineRule="auto"/>
              <w:jc w:val="center"/>
              <w:rPr>
                <w:rFonts w:cs="Times New Roman"/>
              </w:rPr>
            </w:pPr>
          </w:p>
        </w:tc>
        <w:tc>
          <w:tcPr>
            <w:tcW w:w="1758" w:type="dxa"/>
            <w:vMerge/>
            <w:vAlign w:val="center"/>
          </w:tcPr>
          <w:p w14:paraId="78F9178C" w14:textId="77777777" w:rsidR="006F2217" w:rsidRPr="005112D5" w:rsidRDefault="006F2217" w:rsidP="005112D5">
            <w:pPr>
              <w:spacing w:after="0"/>
              <w:rPr>
                <w:rFonts w:cs="Times New Roman"/>
              </w:rPr>
            </w:pPr>
          </w:p>
        </w:tc>
        <w:tc>
          <w:tcPr>
            <w:tcW w:w="2202" w:type="dxa"/>
            <w:vAlign w:val="center"/>
          </w:tcPr>
          <w:p w14:paraId="070948CE" w14:textId="77777777" w:rsidR="006F2217" w:rsidRPr="005112D5" w:rsidRDefault="006F2217" w:rsidP="005112D5">
            <w:pPr>
              <w:spacing w:after="0"/>
              <w:rPr>
                <w:rFonts w:cs="Times New Roman"/>
              </w:rPr>
            </w:pPr>
            <w:r w:rsidRPr="005112D5">
              <w:rPr>
                <w:rFonts w:cs="Times New Roman"/>
                <w:sz w:val="22"/>
              </w:rPr>
              <w:t>motorni benzin – 15 t</w:t>
            </w:r>
          </w:p>
        </w:tc>
        <w:tc>
          <w:tcPr>
            <w:tcW w:w="1822" w:type="dxa"/>
            <w:vAlign w:val="center"/>
          </w:tcPr>
          <w:p w14:paraId="0A3AAC87" w14:textId="77777777" w:rsidR="006F2217" w:rsidRPr="005112D5" w:rsidRDefault="006F2217" w:rsidP="005112D5">
            <w:pPr>
              <w:spacing w:after="0"/>
              <w:rPr>
                <w:rFonts w:cs="Times New Roman"/>
              </w:rPr>
            </w:pPr>
            <w:r w:rsidRPr="005112D5">
              <w:rPr>
                <w:rFonts w:cs="Times New Roman"/>
                <w:sz w:val="22"/>
              </w:rPr>
              <w:t>Podzemni spremnik</w:t>
            </w:r>
          </w:p>
        </w:tc>
        <w:tc>
          <w:tcPr>
            <w:tcW w:w="2154" w:type="dxa"/>
            <w:vAlign w:val="center"/>
          </w:tcPr>
          <w:p w14:paraId="07F97889" w14:textId="77777777" w:rsidR="006F2217" w:rsidRPr="005112D5" w:rsidRDefault="006F2217" w:rsidP="005112D5">
            <w:pPr>
              <w:spacing w:after="0"/>
              <w:rPr>
                <w:rFonts w:cs="Times New Roman"/>
              </w:rPr>
            </w:pPr>
            <w:r w:rsidRPr="005112D5">
              <w:rPr>
                <w:rFonts w:cs="Times New Roman"/>
                <w:sz w:val="22"/>
              </w:rPr>
              <w:t>D=2</w:t>
            </w:r>
          </w:p>
          <w:p w14:paraId="0891C9CF"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702BAC84" w14:textId="77777777" w:rsidTr="000C3FA0">
        <w:trPr>
          <w:trHeight w:val="210"/>
          <w:jc w:val="center"/>
        </w:trPr>
        <w:tc>
          <w:tcPr>
            <w:tcW w:w="2155" w:type="dxa"/>
            <w:vMerge/>
            <w:vAlign w:val="center"/>
          </w:tcPr>
          <w:p w14:paraId="49A1CE1D" w14:textId="77777777" w:rsidR="006F2217" w:rsidRPr="005112D5" w:rsidRDefault="006F2217" w:rsidP="005112D5">
            <w:pPr>
              <w:spacing w:after="0" w:line="240" w:lineRule="auto"/>
              <w:jc w:val="center"/>
              <w:rPr>
                <w:rFonts w:cs="Times New Roman"/>
              </w:rPr>
            </w:pPr>
          </w:p>
        </w:tc>
        <w:tc>
          <w:tcPr>
            <w:tcW w:w="1758" w:type="dxa"/>
            <w:vMerge/>
            <w:vAlign w:val="center"/>
          </w:tcPr>
          <w:p w14:paraId="5F6D1A48" w14:textId="77777777" w:rsidR="006F2217" w:rsidRPr="005112D5" w:rsidRDefault="006F2217" w:rsidP="005112D5">
            <w:pPr>
              <w:spacing w:after="0"/>
              <w:rPr>
                <w:rFonts w:cs="Times New Roman"/>
              </w:rPr>
            </w:pPr>
          </w:p>
        </w:tc>
        <w:tc>
          <w:tcPr>
            <w:tcW w:w="2202" w:type="dxa"/>
            <w:vAlign w:val="center"/>
          </w:tcPr>
          <w:p w14:paraId="77961DA3" w14:textId="77777777" w:rsidR="006F2217" w:rsidRPr="005112D5" w:rsidRDefault="006F2217" w:rsidP="005112D5">
            <w:pPr>
              <w:spacing w:after="0"/>
              <w:rPr>
                <w:rFonts w:cs="Times New Roman"/>
              </w:rPr>
            </w:pPr>
            <w:r w:rsidRPr="005112D5">
              <w:rPr>
                <w:rFonts w:cs="Times New Roman"/>
                <w:sz w:val="22"/>
              </w:rPr>
              <w:t>dizel gorivo – 42,5 t</w:t>
            </w:r>
          </w:p>
        </w:tc>
        <w:tc>
          <w:tcPr>
            <w:tcW w:w="1822" w:type="dxa"/>
            <w:vAlign w:val="center"/>
          </w:tcPr>
          <w:p w14:paraId="54FBDC1E" w14:textId="77777777" w:rsidR="006F2217" w:rsidRPr="005112D5" w:rsidRDefault="006F2217" w:rsidP="005112D5">
            <w:pPr>
              <w:spacing w:after="0"/>
              <w:rPr>
                <w:rFonts w:cs="Times New Roman"/>
              </w:rPr>
            </w:pPr>
            <w:r w:rsidRPr="005112D5">
              <w:rPr>
                <w:rFonts w:cs="Times New Roman"/>
                <w:sz w:val="22"/>
              </w:rPr>
              <w:t>Podzemni spremnik</w:t>
            </w:r>
          </w:p>
        </w:tc>
        <w:tc>
          <w:tcPr>
            <w:tcW w:w="2154" w:type="dxa"/>
            <w:vAlign w:val="center"/>
          </w:tcPr>
          <w:p w14:paraId="5D3845EF" w14:textId="77777777" w:rsidR="006F2217" w:rsidRPr="005112D5" w:rsidRDefault="006F2217" w:rsidP="005112D5">
            <w:pPr>
              <w:spacing w:after="0"/>
              <w:rPr>
                <w:rFonts w:cs="Times New Roman"/>
              </w:rPr>
            </w:pPr>
            <w:r w:rsidRPr="005112D5">
              <w:rPr>
                <w:rFonts w:cs="Times New Roman"/>
                <w:sz w:val="22"/>
              </w:rPr>
              <w:t>D=2</w:t>
            </w:r>
          </w:p>
          <w:p w14:paraId="52DFD643"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769C9079" w14:textId="77777777" w:rsidTr="000C3FA0">
        <w:trPr>
          <w:trHeight w:val="210"/>
          <w:jc w:val="center"/>
        </w:trPr>
        <w:tc>
          <w:tcPr>
            <w:tcW w:w="2155" w:type="dxa"/>
            <w:vMerge/>
            <w:vAlign w:val="center"/>
          </w:tcPr>
          <w:p w14:paraId="56863E89" w14:textId="77777777" w:rsidR="006F2217" w:rsidRPr="005112D5" w:rsidRDefault="006F2217" w:rsidP="005112D5">
            <w:pPr>
              <w:spacing w:after="0" w:line="240" w:lineRule="auto"/>
              <w:jc w:val="center"/>
              <w:rPr>
                <w:rFonts w:cs="Times New Roman"/>
              </w:rPr>
            </w:pPr>
          </w:p>
        </w:tc>
        <w:tc>
          <w:tcPr>
            <w:tcW w:w="1758" w:type="dxa"/>
            <w:vMerge/>
            <w:vAlign w:val="center"/>
          </w:tcPr>
          <w:p w14:paraId="7719EDE6" w14:textId="77777777" w:rsidR="006F2217" w:rsidRPr="005112D5" w:rsidRDefault="006F2217" w:rsidP="005112D5">
            <w:pPr>
              <w:spacing w:after="0"/>
              <w:rPr>
                <w:rFonts w:cs="Times New Roman"/>
              </w:rPr>
            </w:pPr>
          </w:p>
        </w:tc>
        <w:tc>
          <w:tcPr>
            <w:tcW w:w="2202" w:type="dxa"/>
            <w:vAlign w:val="center"/>
          </w:tcPr>
          <w:p w14:paraId="38C8927B" w14:textId="77777777" w:rsidR="006F2217" w:rsidRPr="005112D5" w:rsidRDefault="006F2217" w:rsidP="005112D5">
            <w:pPr>
              <w:spacing w:after="0"/>
              <w:rPr>
                <w:rFonts w:cs="Times New Roman"/>
              </w:rPr>
            </w:pPr>
            <w:r w:rsidRPr="005112D5">
              <w:rPr>
                <w:rFonts w:cs="Times New Roman"/>
                <w:sz w:val="22"/>
              </w:rPr>
              <w:t>dizel gorivo – 85 t</w:t>
            </w:r>
          </w:p>
        </w:tc>
        <w:tc>
          <w:tcPr>
            <w:tcW w:w="1822" w:type="dxa"/>
            <w:vAlign w:val="center"/>
          </w:tcPr>
          <w:p w14:paraId="01A85154" w14:textId="77777777" w:rsidR="006F2217" w:rsidRPr="005112D5" w:rsidRDefault="006F2217" w:rsidP="005112D5">
            <w:pPr>
              <w:spacing w:after="0"/>
              <w:rPr>
                <w:rFonts w:cs="Times New Roman"/>
              </w:rPr>
            </w:pPr>
            <w:r w:rsidRPr="005112D5">
              <w:rPr>
                <w:rFonts w:cs="Times New Roman"/>
                <w:sz w:val="22"/>
              </w:rPr>
              <w:t>Podzemni spremnik</w:t>
            </w:r>
          </w:p>
        </w:tc>
        <w:tc>
          <w:tcPr>
            <w:tcW w:w="2154" w:type="dxa"/>
            <w:vAlign w:val="center"/>
          </w:tcPr>
          <w:p w14:paraId="3144B26C" w14:textId="77777777" w:rsidR="006F2217" w:rsidRPr="005112D5" w:rsidRDefault="006F2217" w:rsidP="005112D5">
            <w:pPr>
              <w:spacing w:after="0"/>
              <w:rPr>
                <w:rFonts w:cs="Times New Roman"/>
              </w:rPr>
            </w:pPr>
            <w:r w:rsidRPr="005112D5">
              <w:rPr>
                <w:rFonts w:cs="Times New Roman"/>
                <w:sz w:val="22"/>
              </w:rPr>
              <w:t>D=2</w:t>
            </w:r>
          </w:p>
          <w:p w14:paraId="337DA7D6"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49D82A7D" w14:textId="77777777" w:rsidTr="000C3FA0">
        <w:trPr>
          <w:trHeight w:val="210"/>
          <w:jc w:val="center"/>
        </w:trPr>
        <w:tc>
          <w:tcPr>
            <w:tcW w:w="2155" w:type="dxa"/>
            <w:vMerge/>
            <w:vAlign w:val="center"/>
          </w:tcPr>
          <w:p w14:paraId="6F5F5E57" w14:textId="77777777" w:rsidR="006F2217" w:rsidRPr="005112D5" w:rsidRDefault="006F2217" w:rsidP="005112D5">
            <w:pPr>
              <w:spacing w:after="0" w:line="240" w:lineRule="auto"/>
              <w:jc w:val="center"/>
              <w:rPr>
                <w:rFonts w:cs="Times New Roman"/>
              </w:rPr>
            </w:pPr>
          </w:p>
        </w:tc>
        <w:tc>
          <w:tcPr>
            <w:tcW w:w="1758" w:type="dxa"/>
            <w:vMerge/>
            <w:vAlign w:val="center"/>
          </w:tcPr>
          <w:p w14:paraId="38B312E3" w14:textId="77777777" w:rsidR="006F2217" w:rsidRPr="005112D5" w:rsidRDefault="006F2217" w:rsidP="005112D5">
            <w:pPr>
              <w:spacing w:after="0"/>
              <w:rPr>
                <w:rFonts w:cs="Times New Roman"/>
              </w:rPr>
            </w:pPr>
          </w:p>
        </w:tc>
        <w:tc>
          <w:tcPr>
            <w:tcW w:w="2202" w:type="dxa"/>
            <w:vAlign w:val="center"/>
          </w:tcPr>
          <w:p w14:paraId="48E85BDE" w14:textId="77777777" w:rsidR="006F2217" w:rsidRPr="005112D5" w:rsidRDefault="006F2217" w:rsidP="005112D5">
            <w:pPr>
              <w:spacing w:after="0"/>
              <w:rPr>
                <w:rFonts w:cs="Times New Roman"/>
              </w:rPr>
            </w:pPr>
            <w:r w:rsidRPr="005112D5">
              <w:rPr>
                <w:rFonts w:cs="Times New Roman"/>
                <w:sz w:val="22"/>
              </w:rPr>
              <w:t>plinske boce – 100 kom</w:t>
            </w:r>
          </w:p>
        </w:tc>
        <w:tc>
          <w:tcPr>
            <w:tcW w:w="1822" w:type="dxa"/>
            <w:vAlign w:val="center"/>
          </w:tcPr>
          <w:p w14:paraId="15191F7B" w14:textId="77777777" w:rsidR="006F2217" w:rsidRPr="005112D5" w:rsidRDefault="006F2217" w:rsidP="005112D5">
            <w:pPr>
              <w:spacing w:after="0"/>
              <w:rPr>
                <w:rFonts w:cs="Times New Roman"/>
              </w:rPr>
            </w:pPr>
            <w:r w:rsidRPr="005112D5">
              <w:rPr>
                <w:rFonts w:cs="Times New Roman"/>
                <w:sz w:val="22"/>
              </w:rPr>
              <w:t>-</w:t>
            </w:r>
          </w:p>
        </w:tc>
        <w:tc>
          <w:tcPr>
            <w:tcW w:w="2154" w:type="dxa"/>
            <w:vAlign w:val="center"/>
          </w:tcPr>
          <w:p w14:paraId="7FD95E43" w14:textId="77777777" w:rsidR="006F2217" w:rsidRPr="005112D5" w:rsidRDefault="006F2217" w:rsidP="005112D5">
            <w:pPr>
              <w:spacing w:after="0"/>
              <w:rPr>
                <w:rFonts w:cs="Times New Roman"/>
              </w:rPr>
            </w:pPr>
            <w:r w:rsidRPr="005112D5">
              <w:rPr>
                <w:rFonts w:cs="Times New Roman"/>
                <w:sz w:val="22"/>
              </w:rPr>
              <w:t>D=4,</w:t>
            </w:r>
          </w:p>
          <w:p w14:paraId="51023377" w14:textId="77777777" w:rsidR="006F2217" w:rsidRPr="005112D5" w:rsidRDefault="006F2217" w:rsidP="005112D5">
            <w:pPr>
              <w:spacing w:after="0"/>
              <w:rPr>
                <w:rFonts w:cs="Times New Roman"/>
              </w:rPr>
            </w:pPr>
            <w:r w:rsidRPr="005112D5">
              <w:rPr>
                <w:rFonts w:cs="Times New Roman"/>
                <w:sz w:val="22"/>
              </w:rPr>
              <w:t>zapaljivost,</w:t>
            </w:r>
          </w:p>
          <w:p w14:paraId="5C7D3146" w14:textId="77777777" w:rsidR="006F2217" w:rsidRPr="005112D5" w:rsidRDefault="006F2217" w:rsidP="005112D5">
            <w:pPr>
              <w:spacing w:after="0"/>
              <w:rPr>
                <w:rFonts w:cs="Times New Roman"/>
              </w:rPr>
            </w:pPr>
            <w:r w:rsidRPr="005112D5">
              <w:rPr>
                <w:rFonts w:cs="Times New Roman"/>
                <w:sz w:val="22"/>
              </w:rPr>
              <w:t>eksplozivnost</w:t>
            </w:r>
          </w:p>
        </w:tc>
      </w:tr>
      <w:tr w:rsidR="006F2217" w:rsidRPr="00E64EF5" w14:paraId="217182B0" w14:textId="77777777" w:rsidTr="000C3FA0">
        <w:trPr>
          <w:trHeight w:val="193"/>
          <w:jc w:val="center"/>
        </w:trPr>
        <w:tc>
          <w:tcPr>
            <w:tcW w:w="2155" w:type="dxa"/>
            <w:vAlign w:val="center"/>
          </w:tcPr>
          <w:p w14:paraId="04E2D202" w14:textId="77777777" w:rsidR="006F2217" w:rsidRPr="005112D5" w:rsidRDefault="006F2217" w:rsidP="005112D5">
            <w:pPr>
              <w:spacing w:after="0" w:line="240" w:lineRule="auto"/>
              <w:jc w:val="center"/>
              <w:rPr>
                <w:rFonts w:cs="Times New Roman"/>
              </w:rPr>
            </w:pPr>
            <w:r w:rsidRPr="005112D5">
              <w:rPr>
                <w:rFonts w:cs="Times New Roman"/>
                <w:sz w:val="22"/>
              </w:rPr>
              <w:t>OSNOVNA ŠKOLA GRAČAC</w:t>
            </w:r>
          </w:p>
        </w:tc>
        <w:tc>
          <w:tcPr>
            <w:tcW w:w="1758" w:type="dxa"/>
            <w:vAlign w:val="center"/>
          </w:tcPr>
          <w:p w14:paraId="0C9F4CFA" w14:textId="77777777" w:rsidR="006F2217" w:rsidRPr="005112D5" w:rsidRDefault="006F2217" w:rsidP="005112D5">
            <w:pPr>
              <w:spacing w:after="0"/>
              <w:rPr>
                <w:rFonts w:cs="Times New Roman"/>
              </w:rPr>
            </w:pPr>
            <w:r w:rsidRPr="005112D5">
              <w:rPr>
                <w:rFonts w:cs="Times New Roman"/>
                <w:sz w:val="22"/>
              </w:rPr>
              <w:t>odgojno – obrazovna djelatnost</w:t>
            </w:r>
          </w:p>
        </w:tc>
        <w:tc>
          <w:tcPr>
            <w:tcW w:w="2202" w:type="dxa"/>
            <w:vAlign w:val="center"/>
          </w:tcPr>
          <w:p w14:paraId="5658D9C7" w14:textId="77777777" w:rsidR="006F2217" w:rsidRPr="005112D5" w:rsidRDefault="006F2217" w:rsidP="005112D5">
            <w:pPr>
              <w:spacing w:after="0"/>
              <w:rPr>
                <w:rFonts w:cs="Times New Roman"/>
              </w:rPr>
            </w:pPr>
            <w:r w:rsidRPr="005112D5">
              <w:rPr>
                <w:rFonts w:cs="Times New Roman"/>
                <w:sz w:val="22"/>
              </w:rPr>
              <w:t>lož ulje - 35 m³</w:t>
            </w:r>
          </w:p>
        </w:tc>
        <w:tc>
          <w:tcPr>
            <w:tcW w:w="1822" w:type="dxa"/>
            <w:vAlign w:val="center"/>
          </w:tcPr>
          <w:p w14:paraId="29A781A8" w14:textId="77777777" w:rsidR="006F2217" w:rsidRPr="005112D5" w:rsidRDefault="006F2217" w:rsidP="005112D5">
            <w:pPr>
              <w:spacing w:after="0"/>
              <w:rPr>
                <w:rFonts w:cs="Times New Roman"/>
              </w:rPr>
            </w:pPr>
            <w:r w:rsidRPr="005112D5">
              <w:rPr>
                <w:rFonts w:cs="Times New Roman"/>
                <w:sz w:val="22"/>
              </w:rPr>
              <w:t>nadzemni spremnik</w:t>
            </w:r>
          </w:p>
        </w:tc>
        <w:tc>
          <w:tcPr>
            <w:tcW w:w="2154" w:type="dxa"/>
            <w:vAlign w:val="center"/>
          </w:tcPr>
          <w:p w14:paraId="1A25E61F" w14:textId="77777777" w:rsidR="006F2217" w:rsidRPr="005112D5" w:rsidRDefault="006F2217" w:rsidP="005112D5">
            <w:pPr>
              <w:spacing w:after="0"/>
              <w:rPr>
                <w:rFonts w:cs="Times New Roman"/>
              </w:rPr>
            </w:pPr>
            <w:r w:rsidRPr="005112D5">
              <w:rPr>
                <w:rFonts w:cs="Times New Roman"/>
                <w:sz w:val="22"/>
              </w:rPr>
              <w:t>D=2</w:t>
            </w:r>
          </w:p>
          <w:p w14:paraId="3AF9EFCE"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7E81F6D2" w14:textId="77777777" w:rsidTr="000C3FA0">
        <w:trPr>
          <w:trHeight w:val="301"/>
          <w:jc w:val="center"/>
        </w:trPr>
        <w:tc>
          <w:tcPr>
            <w:tcW w:w="2155" w:type="dxa"/>
            <w:vAlign w:val="center"/>
          </w:tcPr>
          <w:p w14:paraId="1AAF4D0B" w14:textId="77777777" w:rsidR="006F2217" w:rsidRPr="005112D5" w:rsidRDefault="006F2217" w:rsidP="005112D5">
            <w:pPr>
              <w:spacing w:after="0" w:line="240" w:lineRule="auto"/>
              <w:jc w:val="center"/>
              <w:rPr>
                <w:rFonts w:cs="Times New Roman"/>
              </w:rPr>
            </w:pPr>
            <w:r w:rsidRPr="005112D5">
              <w:rPr>
                <w:rFonts w:cs="Times New Roman"/>
                <w:sz w:val="22"/>
              </w:rPr>
              <w:t>SREDNJA ŠKOLA GRAČAC</w:t>
            </w:r>
          </w:p>
        </w:tc>
        <w:tc>
          <w:tcPr>
            <w:tcW w:w="1758" w:type="dxa"/>
            <w:vAlign w:val="center"/>
          </w:tcPr>
          <w:p w14:paraId="522B4DD3" w14:textId="77777777" w:rsidR="006F2217" w:rsidRPr="005112D5" w:rsidRDefault="006F2217" w:rsidP="005112D5">
            <w:pPr>
              <w:spacing w:after="0"/>
              <w:rPr>
                <w:rFonts w:cs="Times New Roman"/>
              </w:rPr>
            </w:pPr>
            <w:r w:rsidRPr="005112D5">
              <w:rPr>
                <w:rFonts w:cs="Times New Roman"/>
                <w:sz w:val="22"/>
              </w:rPr>
              <w:t>odgojno – obrazovna djelatnost</w:t>
            </w:r>
          </w:p>
        </w:tc>
        <w:tc>
          <w:tcPr>
            <w:tcW w:w="2202" w:type="dxa"/>
            <w:vAlign w:val="center"/>
          </w:tcPr>
          <w:p w14:paraId="625585A5" w14:textId="77777777" w:rsidR="006F2217" w:rsidRPr="005112D5" w:rsidRDefault="006F2217" w:rsidP="005112D5">
            <w:pPr>
              <w:spacing w:after="0"/>
              <w:rPr>
                <w:rFonts w:cs="Times New Roman"/>
              </w:rPr>
            </w:pPr>
            <w:r w:rsidRPr="005112D5">
              <w:rPr>
                <w:rFonts w:cs="Times New Roman"/>
                <w:sz w:val="22"/>
              </w:rPr>
              <w:t>lož ulje - 35 m³</w:t>
            </w:r>
          </w:p>
        </w:tc>
        <w:tc>
          <w:tcPr>
            <w:tcW w:w="1822" w:type="dxa"/>
            <w:vAlign w:val="center"/>
          </w:tcPr>
          <w:p w14:paraId="05F4FDA9" w14:textId="77777777" w:rsidR="006F2217" w:rsidRPr="005112D5" w:rsidRDefault="006F2217" w:rsidP="005112D5">
            <w:pPr>
              <w:spacing w:after="0"/>
              <w:rPr>
                <w:rFonts w:cs="Times New Roman"/>
              </w:rPr>
            </w:pPr>
            <w:r w:rsidRPr="005112D5">
              <w:rPr>
                <w:rFonts w:cs="Times New Roman"/>
                <w:sz w:val="22"/>
              </w:rPr>
              <w:t>nadzemni spremnik</w:t>
            </w:r>
          </w:p>
        </w:tc>
        <w:tc>
          <w:tcPr>
            <w:tcW w:w="2154" w:type="dxa"/>
            <w:vAlign w:val="center"/>
          </w:tcPr>
          <w:p w14:paraId="22B3F365" w14:textId="77777777" w:rsidR="006F2217" w:rsidRPr="005112D5" w:rsidRDefault="006F2217" w:rsidP="005112D5">
            <w:pPr>
              <w:spacing w:after="0"/>
              <w:rPr>
                <w:rFonts w:cs="Times New Roman"/>
              </w:rPr>
            </w:pPr>
            <w:r w:rsidRPr="005112D5">
              <w:rPr>
                <w:rFonts w:cs="Times New Roman"/>
                <w:sz w:val="22"/>
              </w:rPr>
              <w:t>D=2</w:t>
            </w:r>
          </w:p>
          <w:p w14:paraId="6C8D299A" w14:textId="77777777" w:rsidR="006F2217" w:rsidRPr="005112D5" w:rsidRDefault="006F2217" w:rsidP="005112D5">
            <w:pPr>
              <w:spacing w:after="0"/>
              <w:rPr>
                <w:rFonts w:cs="Times New Roman"/>
              </w:rPr>
            </w:pPr>
            <w:r w:rsidRPr="005112D5">
              <w:rPr>
                <w:rFonts w:cs="Times New Roman"/>
                <w:sz w:val="22"/>
              </w:rPr>
              <w:t>opasnost po okoliš, zapaljivost</w:t>
            </w:r>
          </w:p>
        </w:tc>
      </w:tr>
      <w:tr w:rsidR="006F2217" w:rsidRPr="00E64EF5" w14:paraId="30FCA9D1" w14:textId="77777777" w:rsidTr="000C3FA0">
        <w:trPr>
          <w:trHeight w:val="301"/>
          <w:jc w:val="center"/>
        </w:trPr>
        <w:tc>
          <w:tcPr>
            <w:tcW w:w="2155" w:type="dxa"/>
            <w:vAlign w:val="center"/>
          </w:tcPr>
          <w:p w14:paraId="5AE6DC7C" w14:textId="77777777" w:rsidR="006F2217" w:rsidRPr="005112D5" w:rsidRDefault="006F2217" w:rsidP="005112D5">
            <w:pPr>
              <w:spacing w:after="0" w:line="240" w:lineRule="auto"/>
              <w:jc w:val="center"/>
              <w:rPr>
                <w:rFonts w:cs="Times New Roman"/>
              </w:rPr>
            </w:pPr>
            <w:r w:rsidRPr="005112D5">
              <w:rPr>
                <w:rFonts w:cs="Times New Roman"/>
                <w:sz w:val="22"/>
              </w:rPr>
              <w:t>MOTEL ˝LIČKI KROVOVI˝</w:t>
            </w:r>
          </w:p>
        </w:tc>
        <w:tc>
          <w:tcPr>
            <w:tcW w:w="1758" w:type="dxa"/>
            <w:vAlign w:val="center"/>
          </w:tcPr>
          <w:p w14:paraId="65A5672C" w14:textId="77777777" w:rsidR="006F2217" w:rsidRPr="005112D5" w:rsidRDefault="006F2217" w:rsidP="005112D5">
            <w:pPr>
              <w:spacing w:after="0"/>
              <w:rPr>
                <w:rFonts w:cs="Times New Roman"/>
              </w:rPr>
            </w:pPr>
            <w:r w:rsidRPr="005112D5">
              <w:rPr>
                <w:rFonts w:cs="Times New Roman"/>
                <w:sz w:val="22"/>
              </w:rPr>
              <w:t>turizam</w:t>
            </w:r>
          </w:p>
        </w:tc>
        <w:tc>
          <w:tcPr>
            <w:tcW w:w="2202" w:type="dxa"/>
            <w:vAlign w:val="center"/>
          </w:tcPr>
          <w:p w14:paraId="1573F2EE" w14:textId="77777777" w:rsidR="006F2217" w:rsidRPr="005112D5" w:rsidRDefault="006F2217" w:rsidP="005112D5">
            <w:pPr>
              <w:spacing w:after="0"/>
              <w:rPr>
                <w:rFonts w:cs="Times New Roman"/>
              </w:rPr>
            </w:pPr>
            <w:r w:rsidRPr="005112D5">
              <w:rPr>
                <w:rFonts w:cs="Times New Roman"/>
                <w:sz w:val="22"/>
              </w:rPr>
              <w:t>lož ulje - 10 m³</w:t>
            </w:r>
          </w:p>
        </w:tc>
        <w:tc>
          <w:tcPr>
            <w:tcW w:w="1822" w:type="dxa"/>
            <w:vAlign w:val="center"/>
          </w:tcPr>
          <w:p w14:paraId="1C3B562D" w14:textId="77777777" w:rsidR="006F2217" w:rsidRPr="005112D5" w:rsidRDefault="006F2217" w:rsidP="005112D5">
            <w:pPr>
              <w:spacing w:after="0"/>
              <w:rPr>
                <w:rFonts w:cs="Times New Roman"/>
              </w:rPr>
            </w:pPr>
            <w:r w:rsidRPr="005112D5">
              <w:rPr>
                <w:rFonts w:cs="Times New Roman"/>
                <w:sz w:val="22"/>
              </w:rPr>
              <w:t>nadzemni spremnik</w:t>
            </w:r>
          </w:p>
        </w:tc>
        <w:tc>
          <w:tcPr>
            <w:tcW w:w="2154" w:type="dxa"/>
            <w:vAlign w:val="center"/>
          </w:tcPr>
          <w:p w14:paraId="2B65BB4A" w14:textId="77777777" w:rsidR="006F2217" w:rsidRPr="005112D5" w:rsidRDefault="006F2217" w:rsidP="005112D5">
            <w:pPr>
              <w:spacing w:after="0"/>
              <w:rPr>
                <w:rFonts w:cs="Times New Roman"/>
              </w:rPr>
            </w:pPr>
            <w:r w:rsidRPr="005112D5">
              <w:rPr>
                <w:rFonts w:cs="Times New Roman"/>
                <w:sz w:val="22"/>
              </w:rPr>
              <w:t>D=2</w:t>
            </w:r>
          </w:p>
          <w:p w14:paraId="78CECF89" w14:textId="77777777" w:rsidR="006F2217" w:rsidRPr="005112D5" w:rsidRDefault="006F2217" w:rsidP="005112D5">
            <w:pPr>
              <w:spacing w:after="0"/>
              <w:rPr>
                <w:rFonts w:cs="Times New Roman"/>
              </w:rPr>
            </w:pPr>
            <w:r w:rsidRPr="005112D5">
              <w:rPr>
                <w:rFonts w:cs="Times New Roman"/>
                <w:sz w:val="22"/>
              </w:rPr>
              <w:t>opasnost po okoliš, zapaljivost</w:t>
            </w:r>
          </w:p>
        </w:tc>
      </w:tr>
    </w:tbl>
    <w:p w14:paraId="35D3A64E" w14:textId="77777777" w:rsidR="006F2217" w:rsidRPr="00D44DD4" w:rsidRDefault="006F2217" w:rsidP="006F2217">
      <w:pPr>
        <w:rPr>
          <w:rFonts w:cs="Times New Roman"/>
          <w:bCs/>
          <w:i/>
          <w:sz w:val="20"/>
          <w:szCs w:val="20"/>
        </w:rPr>
      </w:pPr>
      <w:r w:rsidRPr="00D44DD4">
        <w:rPr>
          <w:rFonts w:cs="Times New Roman"/>
          <w:bCs/>
          <w:i/>
          <w:sz w:val="20"/>
          <w:szCs w:val="20"/>
        </w:rPr>
        <w:t>Izvor: Procjena ugroženosti od požara i tehnoloških eksplozija Općina Gračac (usklađenje 2), prosinac 2021.</w:t>
      </w:r>
    </w:p>
    <w:p w14:paraId="762810B5" w14:textId="52E0A1C1" w:rsidR="00633C7E" w:rsidRDefault="00633C7E" w:rsidP="00633C7E">
      <w:pPr>
        <w:rPr>
          <w:rFonts w:cs="Times New Roman"/>
        </w:rPr>
      </w:pPr>
    </w:p>
    <w:p w14:paraId="0EAA395D" w14:textId="33676CDE" w:rsidR="00212592" w:rsidRDefault="00212592" w:rsidP="00633C7E">
      <w:pPr>
        <w:rPr>
          <w:rFonts w:cs="Times New Roman"/>
        </w:rPr>
      </w:pPr>
    </w:p>
    <w:p w14:paraId="21C85073" w14:textId="3CDDACDF" w:rsidR="00212592" w:rsidRDefault="00212592" w:rsidP="00633C7E">
      <w:pPr>
        <w:rPr>
          <w:rFonts w:cs="Times New Roman"/>
        </w:rPr>
      </w:pPr>
    </w:p>
    <w:p w14:paraId="1F3DBE4F" w14:textId="2B08A566" w:rsidR="00212592" w:rsidRDefault="00212592" w:rsidP="00633C7E">
      <w:pPr>
        <w:rPr>
          <w:rFonts w:cs="Times New Roman"/>
        </w:rPr>
      </w:pPr>
    </w:p>
    <w:p w14:paraId="05BE0A75" w14:textId="749E0D85" w:rsidR="00212592" w:rsidRDefault="00212592" w:rsidP="00633C7E">
      <w:pPr>
        <w:rPr>
          <w:rFonts w:cs="Times New Roman"/>
        </w:rPr>
      </w:pPr>
    </w:p>
    <w:p w14:paraId="6E79AF29" w14:textId="77777777" w:rsidR="00212592" w:rsidRPr="00A73005" w:rsidRDefault="00212592" w:rsidP="00633C7E">
      <w:pPr>
        <w:rPr>
          <w:rFonts w:cs="Times New Roman"/>
        </w:rPr>
      </w:pPr>
    </w:p>
    <w:p w14:paraId="051BDF76" w14:textId="614D3365" w:rsidR="007870BF" w:rsidRPr="00212592" w:rsidRDefault="007A2513" w:rsidP="00212592">
      <w:pPr>
        <w:pStyle w:val="Naslov3"/>
        <w:numPr>
          <w:ilvl w:val="2"/>
          <w:numId w:val="66"/>
        </w:numPr>
        <w:spacing w:after="240"/>
        <w:rPr>
          <w:rFonts w:cs="Times New Roman"/>
        </w:rPr>
      </w:pPr>
      <w:bookmarkStart w:id="38" w:name="_Toc110614825"/>
      <w:r w:rsidRPr="007870BF">
        <w:rPr>
          <w:rFonts w:cs="Times New Roman"/>
        </w:rPr>
        <w:t>Stambeni, poslovni, sportski, vjerski i kulturni objekti u kojima boravi i  može biti ugrožen veliki broj ljudi</w:t>
      </w:r>
      <w:bookmarkEnd w:id="38"/>
    </w:p>
    <w:p w14:paraId="6A2A3229" w14:textId="5D431C92" w:rsidR="00B66B89" w:rsidRPr="00212592" w:rsidRDefault="00035DE7" w:rsidP="00212592">
      <w:pPr>
        <w:spacing w:after="240"/>
        <w:ind w:firstLine="708"/>
        <w:rPr>
          <w:rFonts w:cs="Times New Roman"/>
          <w:color w:val="0000FF"/>
        </w:rPr>
      </w:pPr>
      <w:r>
        <w:rPr>
          <w:rFonts w:cs="Times New Roman"/>
        </w:rPr>
        <w:t>Pregl</w:t>
      </w:r>
      <w:r w:rsidR="00C25C5D">
        <w:rPr>
          <w:rFonts w:cs="Times New Roman"/>
        </w:rPr>
        <w:t>e</w:t>
      </w:r>
      <w:r>
        <w:rPr>
          <w:rFonts w:cs="Times New Roman"/>
        </w:rPr>
        <w:t xml:space="preserve">d stambenih, poslovnih, sportskih, vjerskih i dr. objekata u kojima boravi i može biti ugrožen velik broj ljudi nalazi se u </w:t>
      </w:r>
      <w:r w:rsidRPr="00C25C5D">
        <w:rPr>
          <w:rFonts w:cs="Times New Roman"/>
          <w:color w:val="0000FF"/>
          <w:u w:val="single"/>
        </w:rPr>
        <w:t xml:space="preserve">Prilogu </w:t>
      </w:r>
      <w:r w:rsidR="00C25C5D" w:rsidRPr="00C25C5D">
        <w:rPr>
          <w:rFonts w:cs="Times New Roman"/>
          <w:color w:val="0000FF"/>
          <w:u w:val="single"/>
        </w:rPr>
        <w:t>38.</w:t>
      </w:r>
      <w:r w:rsidR="00C25C5D" w:rsidRPr="00C25C5D">
        <w:rPr>
          <w:rFonts w:cs="Times New Roman"/>
          <w:color w:val="0000FF"/>
        </w:rPr>
        <w:t xml:space="preserve"> </w:t>
      </w:r>
    </w:p>
    <w:p w14:paraId="26451DED" w14:textId="30F26854" w:rsidR="00B66B89" w:rsidRPr="00212592" w:rsidRDefault="00CC01D0" w:rsidP="00212592">
      <w:pPr>
        <w:pStyle w:val="Naslov3"/>
        <w:numPr>
          <w:ilvl w:val="2"/>
          <w:numId w:val="66"/>
        </w:numPr>
        <w:spacing w:after="240"/>
        <w:rPr>
          <w:rFonts w:cs="Times New Roman"/>
        </w:rPr>
      </w:pPr>
      <w:bookmarkStart w:id="39" w:name="_Toc110614826"/>
      <w:r w:rsidRPr="004469AB">
        <w:rPr>
          <w:rFonts w:cs="Times New Roman"/>
        </w:rPr>
        <w:t>Kapaciteti i drugi objekti za sklanjanje</w:t>
      </w:r>
      <w:bookmarkEnd w:id="39"/>
    </w:p>
    <w:p w14:paraId="4641C229" w14:textId="0CE864C8" w:rsidR="004469AB" w:rsidRPr="00A73005" w:rsidRDefault="00212592" w:rsidP="00212592">
      <w:pPr>
        <w:spacing w:after="240"/>
        <w:rPr>
          <w:rFonts w:cs="Times New Roman"/>
        </w:rPr>
      </w:pPr>
      <w:r>
        <w:rPr>
          <w:rFonts w:cs="Times New Roman"/>
        </w:rPr>
        <w:t xml:space="preserve">            </w:t>
      </w:r>
      <w:r w:rsidR="004469AB">
        <w:rPr>
          <w:rFonts w:cs="Times New Roman"/>
        </w:rPr>
        <w:t xml:space="preserve">Pregled kapaciteta i drugih objekata za sklanjanje nalazi se u </w:t>
      </w:r>
      <w:r w:rsidR="004469AB" w:rsidRPr="00C25C5D">
        <w:rPr>
          <w:rFonts w:cs="Times New Roman"/>
          <w:color w:val="0000FF"/>
          <w:u w:val="single"/>
        </w:rPr>
        <w:t>Prilogu</w:t>
      </w:r>
      <w:r w:rsidR="00477A68">
        <w:rPr>
          <w:rFonts w:cs="Times New Roman"/>
          <w:color w:val="0000FF"/>
          <w:u w:val="single"/>
        </w:rPr>
        <w:t xml:space="preserve"> 39.</w:t>
      </w:r>
    </w:p>
    <w:p w14:paraId="2F92A87B" w14:textId="7651284C" w:rsidR="004469AB" w:rsidRPr="00F763C9" w:rsidRDefault="00C128DA">
      <w:pPr>
        <w:pStyle w:val="Naslov3"/>
        <w:numPr>
          <w:ilvl w:val="2"/>
          <w:numId w:val="66"/>
        </w:numPr>
        <w:spacing w:after="240"/>
        <w:rPr>
          <w:rFonts w:cs="Times New Roman"/>
        </w:rPr>
      </w:pPr>
      <w:bookmarkStart w:id="40" w:name="_Toc107223558"/>
      <w:bookmarkStart w:id="41" w:name="_Toc110614827"/>
      <w:r w:rsidRPr="00A73005">
        <w:rPr>
          <w:rFonts w:cs="Times New Roman"/>
        </w:rPr>
        <w:t>Kapaciteti za zbrinjavanje (smještajni, sanitarni uvjeti i kapaciteti za pripremu hrane)</w:t>
      </w:r>
      <w:bookmarkEnd w:id="40"/>
      <w:bookmarkEnd w:id="41"/>
    </w:p>
    <w:p w14:paraId="50C95BD6" w14:textId="5127420A" w:rsidR="00C128DA" w:rsidRPr="00A73005" w:rsidRDefault="00212592" w:rsidP="00212592">
      <w:pPr>
        <w:spacing w:after="240"/>
        <w:rPr>
          <w:rFonts w:cs="Times New Roman"/>
        </w:rPr>
      </w:pPr>
      <w:r>
        <w:rPr>
          <w:rFonts w:cs="Times New Roman"/>
        </w:rPr>
        <w:t xml:space="preserve">           </w:t>
      </w:r>
      <w:r w:rsidR="004469AB" w:rsidRPr="004469AB">
        <w:rPr>
          <w:rFonts w:cs="Times New Roman"/>
        </w:rPr>
        <w:t xml:space="preserve">Pregled kapaciteta za zbrinjavanje (smještajni, sanitarni uvjeti i kapaciteti za pripremu hrane) na području Općine </w:t>
      </w:r>
      <w:r w:rsidR="004469AB" w:rsidRPr="004469AB">
        <w:rPr>
          <w:rFonts w:cs="Times New Roman"/>
          <w:szCs w:val="24"/>
        </w:rPr>
        <w:t>Gračac</w:t>
      </w:r>
      <w:r w:rsidR="004469AB" w:rsidRPr="004469AB">
        <w:rPr>
          <w:rFonts w:cs="Times New Roman"/>
        </w:rPr>
        <w:t xml:space="preserve"> dani su u popisu kapaciteti pravnih osoba u sustavu civilne zaštite</w:t>
      </w:r>
      <w:r>
        <w:rPr>
          <w:rFonts w:cs="Times New Roman"/>
        </w:rPr>
        <w:t xml:space="preserve"> </w:t>
      </w:r>
      <w:r w:rsidRPr="00D16EF3">
        <w:rPr>
          <w:rFonts w:cs="Times New Roman"/>
          <w:color w:val="0000FF"/>
        </w:rPr>
        <w:t>(</w:t>
      </w:r>
      <w:r w:rsidRPr="00D16EF3">
        <w:rPr>
          <w:rFonts w:cs="Times New Roman"/>
          <w:color w:val="0000FF"/>
          <w:u w:val="single"/>
        </w:rPr>
        <w:t>Prilog 18).</w:t>
      </w:r>
    </w:p>
    <w:p w14:paraId="4ECF3AB2" w14:textId="77777777" w:rsidR="00C128DA" w:rsidRPr="00A73005" w:rsidRDefault="00C128DA" w:rsidP="00C128DA">
      <w:pPr>
        <w:rPr>
          <w:rFonts w:cs="Times New Roman"/>
          <w:b/>
        </w:rPr>
      </w:pPr>
      <w:r w:rsidRPr="00A73005">
        <w:rPr>
          <w:rFonts w:cs="Times New Roman"/>
          <w:b/>
        </w:rPr>
        <w:t>Mjesta za podizanje šatorskih naselja</w:t>
      </w:r>
    </w:p>
    <w:p w14:paraId="4DBEA750" w14:textId="49A17B67" w:rsidR="004469AB" w:rsidRPr="008212DC" w:rsidRDefault="004469AB" w:rsidP="008212DC">
      <w:pPr>
        <w:rPr>
          <w:rFonts w:cs="Times New Roman"/>
        </w:rPr>
      </w:pPr>
      <w:r w:rsidRPr="004469AB">
        <w:rPr>
          <w:rFonts w:cs="Times New Roman"/>
        </w:rPr>
        <w:t>Ukoliko potreba za zbrinjavanjem premašuje iskazane mogućnosti smještanja u osnovnim školama, sportskim dvoranama i dječj</w:t>
      </w:r>
      <w:r w:rsidR="001D6BC5">
        <w:rPr>
          <w:rFonts w:cs="Times New Roman"/>
        </w:rPr>
        <w:t>e</w:t>
      </w:r>
      <w:r w:rsidRPr="004469AB">
        <w:rPr>
          <w:rFonts w:cs="Times New Roman"/>
        </w:rPr>
        <w:t>m vrtić</w:t>
      </w:r>
      <w:r w:rsidR="001D6BC5">
        <w:rPr>
          <w:rFonts w:cs="Times New Roman"/>
        </w:rPr>
        <w:t>u</w:t>
      </w:r>
      <w:r w:rsidRPr="004469AB">
        <w:rPr>
          <w:rFonts w:cs="Times New Roman"/>
        </w:rPr>
        <w:t xml:space="preserve"> moguće je formirati kamp naselja.</w:t>
      </w:r>
    </w:p>
    <w:p w14:paraId="315C464B" w14:textId="2D2573F2" w:rsidR="00C128DA" w:rsidRPr="00F763C9" w:rsidRDefault="004469AB" w:rsidP="00C128DA">
      <w:pPr>
        <w:rPr>
          <w:rFonts w:cs="Times New Roman"/>
          <w:b/>
          <w:sz w:val="28"/>
        </w:rPr>
      </w:pPr>
      <w:r w:rsidRPr="008212DC">
        <w:rPr>
          <w:rFonts w:cs="Times New Roman"/>
        </w:rPr>
        <w:t xml:space="preserve">Lokacije za podizanje šatorskih i drugih privremenih naselja, kapaciteti i sadržaji nalaze se u </w:t>
      </w:r>
      <w:r w:rsidRPr="00E81FD8">
        <w:rPr>
          <w:rFonts w:cs="Times New Roman"/>
          <w:color w:val="0000FF"/>
          <w:u w:val="single"/>
        </w:rPr>
        <w:t>Prilogu</w:t>
      </w:r>
      <w:r w:rsidR="00E81FD8" w:rsidRPr="00E81FD8">
        <w:rPr>
          <w:rFonts w:cs="Times New Roman"/>
          <w:color w:val="0000FF"/>
          <w:u w:val="single"/>
        </w:rPr>
        <w:t xml:space="preserve"> 48.</w:t>
      </w:r>
      <w:r w:rsidR="00E81FD8">
        <w:rPr>
          <w:rFonts w:cs="Times New Roman"/>
          <w:color w:val="0070C0"/>
        </w:rPr>
        <w:t xml:space="preserve"> </w:t>
      </w:r>
    </w:p>
    <w:p w14:paraId="7045634A" w14:textId="744A1A6D" w:rsidR="003D4C63" w:rsidRPr="00F763C9" w:rsidRDefault="00C128DA">
      <w:pPr>
        <w:pStyle w:val="Naslov3"/>
        <w:numPr>
          <w:ilvl w:val="2"/>
          <w:numId w:val="66"/>
        </w:numPr>
        <w:spacing w:after="240"/>
        <w:rPr>
          <w:rFonts w:cs="Times New Roman"/>
        </w:rPr>
      </w:pPr>
      <w:bookmarkStart w:id="42" w:name="_Toc110614828"/>
      <w:r w:rsidRPr="00F763C9">
        <w:rPr>
          <w:rFonts w:cs="Times New Roman"/>
        </w:rPr>
        <w:t>Zdravstveni kapaciteti (javni i privatni)</w:t>
      </w:r>
      <w:bookmarkEnd w:id="42"/>
    </w:p>
    <w:p w14:paraId="41930D59" w14:textId="1D6A4F71" w:rsidR="003D4C63" w:rsidRPr="00F763C9" w:rsidRDefault="00F763C9" w:rsidP="00F763C9">
      <w:pPr>
        <w:spacing w:after="0"/>
        <w:ind w:firstLine="540"/>
        <w:rPr>
          <w:rFonts w:cs="Times New Roman"/>
          <w:szCs w:val="24"/>
        </w:rPr>
      </w:pPr>
      <w:r w:rsidRPr="00F763C9">
        <w:rPr>
          <w:rFonts w:cs="Times New Roman"/>
          <w:szCs w:val="24"/>
        </w:rPr>
        <w:t xml:space="preserve">Pregled kapaciteta zdravstvenih službi (javnih i privatnih) na području Općine Gračac nalaze se u </w:t>
      </w:r>
      <w:r w:rsidRPr="002357A5">
        <w:rPr>
          <w:rFonts w:cs="Times New Roman"/>
          <w:color w:val="0000FF"/>
          <w:szCs w:val="24"/>
        </w:rPr>
        <w:t>Prilogu</w:t>
      </w:r>
      <w:r w:rsidR="002357A5" w:rsidRPr="002357A5">
        <w:rPr>
          <w:rFonts w:cs="Times New Roman"/>
          <w:color w:val="0000FF"/>
          <w:szCs w:val="24"/>
        </w:rPr>
        <w:t xml:space="preserve"> 30.</w:t>
      </w:r>
    </w:p>
    <w:p w14:paraId="138C13C7" w14:textId="77777777" w:rsidR="003D4C63" w:rsidRPr="003D4C63" w:rsidRDefault="003D4C63" w:rsidP="003D4C63">
      <w:pPr>
        <w:rPr>
          <w:highlight w:val="yellow"/>
        </w:rPr>
      </w:pPr>
    </w:p>
    <w:p w14:paraId="496A9E30" w14:textId="1A437E51" w:rsidR="00633C7E" w:rsidRPr="00A73005" w:rsidRDefault="00633C7E" w:rsidP="00A25F05">
      <w:pPr>
        <w:rPr>
          <w:rFonts w:cs="Times New Roman"/>
          <w:highlight w:val="yellow"/>
        </w:rPr>
      </w:pPr>
    </w:p>
    <w:p w14:paraId="2A51ABF7" w14:textId="63825C22" w:rsidR="00633C7E" w:rsidRDefault="00633C7E" w:rsidP="00A25F05">
      <w:pPr>
        <w:rPr>
          <w:rFonts w:cs="Times New Roman"/>
          <w:highlight w:val="yellow"/>
        </w:rPr>
      </w:pPr>
    </w:p>
    <w:p w14:paraId="1B1577E5" w14:textId="21A5431E" w:rsidR="00C810D8" w:rsidRDefault="00C810D8" w:rsidP="00A25F05">
      <w:pPr>
        <w:rPr>
          <w:rFonts w:cs="Times New Roman"/>
          <w:highlight w:val="yellow"/>
        </w:rPr>
      </w:pPr>
    </w:p>
    <w:p w14:paraId="5C0C8ED8" w14:textId="68D0D01B" w:rsidR="00C810D8" w:rsidRDefault="00C810D8" w:rsidP="00A25F05">
      <w:pPr>
        <w:rPr>
          <w:rFonts w:cs="Times New Roman"/>
          <w:highlight w:val="yellow"/>
        </w:rPr>
      </w:pPr>
    </w:p>
    <w:p w14:paraId="2DCC7B45" w14:textId="18A1C948" w:rsidR="00C810D8" w:rsidRDefault="00C810D8" w:rsidP="00A25F05">
      <w:pPr>
        <w:rPr>
          <w:rFonts w:cs="Times New Roman"/>
          <w:highlight w:val="yellow"/>
        </w:rPr>
      </w:pPr>
    </w:p>
    <w:p w14:paraId="11B38003" w14:textId="2E42B70D" w:rsidR="00C810D8" w:rsidRDefault="00C810D8" w:rsidP="00A25F05">
      <w:pPr>
        <w:rPr>
          <w:rFonts w:cs="Times New Roman"/>
          <w:highlight w:val="yellow"/>
        </w:rPr>
      </w:pPr>
    </w:p>
    <w:p w14:paraId="50753DE5" w14:textId="3CD461AB" w:rsidR="00C810D8" w:rsidRDefault="00C810D8" w:rsidP="00A25F05">
      <w:pPr>
        <w:rPr>
          <w:rFonts w:cs="Times New Roman"/>
          <w:highlight w:val="yellow"/>
        </w:rPr>
      </w:pPr>
    </w:p>
    <w:p w14:paraId="3AB3B10B" w14:textId="1A9BB742" w:rsidR="00C810D8" w:rsidRDefault="00C810D8" w:rsidP="00A25F05">
      <w:pPr>
        <w:rPr>
          <w:rFonts w:cs="Times New Roman"/>
          <w:highlight w:val="yellow"/>
        </w:rPr>
      </w:pPr>
    </w:p>
    <w:p w14:paraId="62D224A8" w14:textId="32D53E63" w:rsidR="00C810D8" w:rsidRDefault="00C810D8" w:rsidP="00A25F05">
      <w:pPr>
        <w:rPr>
          <w:rFonts w:cs="Times New Roman"/>
          <w:highlight w:val="yellow"/>
        </w:rPr>
      </w:pPr>
    </w:p>
    <w:p w14:paraId="6A3C603F" w14:textId="77777777" w:rsidR="00C810D8" w:rsidRPr="00A73005" w:rsidRDefault="00C810D8" w:rsidP="00A25F05">
      <w:pPr>
        <w:rPr>
          <w:rFonts w:cs="Times New Roman"/>
          <w:highlight w:val="yellow"/>
        </w:rPr>
      </w:pPr>
    </w:p>
    <w:p w14:paraId="302734E2" w14:textId="12292239" w:rsidR="00C128DA" w:rsidRPr="00C810D8" w:rsidRDefault="00C128DA">
      <w:pPr>
        <w:pStyle w:val="Naslov2"/>
        <w:numPr>
          <w:ilvl w:val="1"/>
          <w:numId w:val="66"/>
        </w:numPr>
        <w:rPr>
          <w:rFonts w:cs="Times New Roman"/>
        </w:rPr>
      </w:pPr>
      <w:bookmarkStart w:id="43" w:name="_Toc110614829"/>
      <w:r w:rsidRPr="00C810D8">
        <w:rPr>
          <w:rFonts w:cs="Times New Roman"/>
        </w:rPr>
        <w:t>PROMETNO-TEHNOLOŠKA INFRASTRUKTURA</w:t>
      </w:r>
      <w:bookmarkEnd w:id="43"/>
    </w:p>
    <w:p w14:paraId="4F128E37" w14:textId="15E6C5F3" w:rsidR="00252CDF" w:rsidRPr="00C810D8" w:rsidRDefault="00252CDF" w:rsidP="00252CDF">
      <w:pPr>
        <w:rPr>
          <w:rFonts w:cs="Times New Roman"/>
        </w:rPr>
      </w:pPr>
    </w:p>
    <w:p w14:paraId="2F7A3401" w14:textId="77777777" w:rsidR="00252CDF" w:rsidRPr="00C810D8" w:rsidRDefault="00252CDF" w:rsidP="00252CDF">
      <w:pPr>
        <w:pStyle w:val="Naslov3"/>
        <w:numPr>
          <w:ilvl w:val="0"/>
          <w:numId w:val="0"/>
        </w:numPr>
        <w:ind w:left="720" w:hanging="720"/>
        <w:rPr>
          <w:rFonts w:cs="Times New Roman"/>
        </w:rPr>
      </w:pPr>
      <w:bookmarkStart w:id="44" w:name="_Toc110614830"/>
      <w:r w:rsidRPr="00C810D8">
        <w:rPr>
          <w:rFonts w:cs="Times New Roman"/>
        </w:rPr>
        <w:t xml:space="preserve">1.4.1. </w:t>
      </w:r>
      <w:bookmarkStart w:id="45" w:name="_Toc107223561"/>
      <w:r w:rsidRPr="00C810D8">
        <w:rPr>
          <w:rFonts w:cs="Times New Roman"/>
        </w:rPr>
        <w:t>Cestovna i željeznička infrastruktura te plovni putovi na unutarnjim vodama i moru</w:t>
      </w:r>
      <w:bookmarkEnd w:id="44"/>
      <w:bookmarkEnd w:id="45"/>
    </w:p>
    <w:p w14:paraId="3EAC63AC" w14:textId="1011B621" w:rsidR="00C810D8" w:rsidRPr="00C810D8" w:rsidRDefault="00C810D8" w:rsidP="00252CDF">
      <w:pPr>
        <w:rPr>
          <w:rFonts w:cs="Times New Roman"/>
        </w:rPr>
      </w:pPr>
    </w:p>
    <w:p w14:paraId="1284DA3F" w14:textId="11AFB029" w:rsidR="00C810D8" w:rsidRPr="00C810D8" w:rsidRDefault="00C810D8" w:rsidP="00252CDF">
      <w:pPr>
        <w:rPr>
          <w:rFonts w:cs="Times New Roman"/>
          <w:u w:val="single"/>
        </w:rPr>
      </w:pPr>
      <w:r w:rsidRPr="00C810D8">
        <w:rPr>
          <w:rFonts w:cs="Times New Roman"/>
          <w:u w:val="single"/>
        </w:rPr>
        <w:t>Cestovni promet</w:t>
      </w:r>
    </w:p>
    <w:p w14:paraId="665EB757" w14:textId="77777777" w:rsidR="00C810D8" w:rsidRPr="00092F50" w:rsidRDefault="00C810D8" w:rsidP="00C810D8">
      <w:pPr>
        <w:rPr>
          <w:rFonts w:cs="Times New Roman"/>
          <w:szCs w:val="24"/>
          <w:lang w:eastAsia="zh-CN"/>
        </w:rPr>
      </w:pPr>
      <w:r w:rsidRPr="0027293B">
        <w:rPr>
          <w:rFonts w:cs="Times New Roman"/>
          <w:szCs w:val="24"/>
          <w:lang w:eastAsia="zh-CN"/>
        </w:rPr>
        <w:t xml:space="preserve">Sukladno Odluci o razvrstavanju javnih cesta („Narodne novine“ br. 41/22) područjem Općine </w:t>
      </w:r>
      <w:r>
        <w:rPr>
          <w:rFonts w:cs="Times New Roman"/>
          <w:szCs w:val="24"/>
          <w:lang w:eastAsia="zh-CN"/>
        </w:rPr>
        <w:t xml:space="preserve">Gračac </w:t>
      </w:r>
      <w:r w:rsidRPr="0027293B">
        <w:rPr>
          <w:rFonts w:cs="Times New Roman"/>
          <w:szCs w:val="24"/>
          <w:lang w:eastAsia="zh-CN"/>
        </w:rPr>
        <w:t xml:space="preserve"> prolaze prometnice navedene u donjoj </w:t>
      </w:r>
      <w:r>
        <w:rPr>
          <w:rFonts w:cs="Times New Roman"/>
          <w:szCs w:val="24"/>
          <w:lang w:eastAsia="zh-CN"/>
        </w:rPr>
        <w:t>t</w:t>
      </w:r>
      <w:r w:rsidRPr="0027293B">
        <w:rPr>
          <w:rFonts w:cs="Times New Roman"/>
          <w:szCs w:val="24"/>
          <w:lang w:eastAsia="zh-CN"/>
        </w:rPr>
        <w:t>ablici.</w:t>
      </w:r>
    </w:p>
    <w:p w14:paraId="5AAC833C" w14:textId="210F8782" w:rsidR="00C810D8" w:rsidRPr="00F36347" w:rsidRDefault="00C810D8" w:rsidP="00F36347">
      <w:pPr>
        <w:pStyle w:val="Opisslike"/>
      </w:pPr>
      <w:r w:rsidRPr="00F36347">
        <w:t>Tablica</w:t>
      </w:r>
      <w:r w:rsidR="00F36347" w:rsidRPr="00F36347">
        <w:t xml:space="preserve"> 9. </w:t>
      </w:r>
      <w:r w:rsidRPr="00F36347">
        <w:t>Ceste koje prolaze Općinom Gračac prema državnoj kategorizaciji</w:t>
      </w:r>
    </w:p>
    <w:tbl>
      <w:tblPr>
        <w:tblStyle w:val="Tablicapopisa3-isticanje61"/>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26"/>
        <w:gridCol w:w="7796"/>
      </w:tblGrid>
      <w:tr w:rsidR="00C810D8" w:rsidRPr="00C810D8" w14:paraId="48A7F763" w14:textId="77777777" w:rsidTr="00C810D8">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245" w:type="dxa"/>
            <w:tcBorders>
              <w:top w:val="none" w:sz="0" w:space="0" w:color="auto"/>
              <w:left w:val="none" w:sz="0" w:space="0" w:color="auto"/>
              <w:bottom w:val="none" w:sz="0" w:space="0" w:color="auto"/>
              <w:right w:val="none" w:sz="0" w:space="0" w:color="auto"/>
            </w:tcBorders>
            <w:shd w:val="clear" w:color="auto" w:fill="F2DBDB" w:themeFill="accent2" w:themeFillTint="33"/>
            <w:vAlign w:val="center"/>
          </w:tcPr>
          <w:p w14:paraId="27336D97"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OZNAKA CESTE</w:t>
            </w:r>
          </w:p>
        </w:tc>
        <w:tc>
          <w:tcPr>
            <w:tcW w:w="7822" w:type="dxa"/>
            <w:gridSpan w:val="2"/>
            <w:tcBorders>
              <w:top w:val="none" w:sz="0" w:space="0" w:color="auto"/>
              <w:bottom w:val="none" w:sz="0" w:space="0" w:color="auto"/>
            </w:tcBorders>
            <w:shd w:val="clear" w:color="auto" w:fill="F2DBDB" w:themeFill="accent2" w:themeFillTint="33"/>
            <w:vAlign w:val="center"/>
          </w:tcPr>
          <w:p w14:paraId="7AFFF6B2"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C810D8">
              <w:rPr>
                <w:rFonts w:ascii="Times New Roman" w:hAnsi="Times New Roman"/>
                <w:b/>
                <w:sz w:val="22"/>
                <w:szCs w:val="22"/>
              </w:rPr>
              <w:t>OPIS CESTE</w:t>
            </w:r>
          </w:p>
        </w:tc>
      </w:tr>
      <w:tr w:rsidR="00C810D8" w:rsidRPr="00C810D8" w14:paraId="63EC4F7A" w14:textId="77777777" w:rsidTr="00C810D8">
        <w:trPr>
          <w:trHeight w:val="249"/>
          <w:jc w:val="center"/>
        </w:trPr>
        <w:tc>
          <w:tcPr>
            <w:cnfStyle w:val="000010000000" w:firstRow="0" w:lastRow="0" w:firstColumn="0" w:lastColumn="0" w:oddVBand="1" w:evenVBand="0" w:oddHBand="0" w:evenHBand="0" w:firstRowFirstColumn="0" w:firstRowLastColumn="0" w:lastRowFirstColumn="0" w:lastRowLastColumn="0"/>
            <w:tcW w:w="9067" w:type="dxa"/>
            <w:gridSpan w:val="3"/>
            <w:tcBorders>
              <w:left w:val="none" w:sz="0" w:space="0" w:color="auto"/>
              <w:right w:val="none" w:sz="0" w:space="0" w:color="auto"/>
            </w:tcBorders>
            <w:shd w:val="clear" w:color="auto" w:fill="F2DBDB" w:themeFill="accent2" w:themeFillTint="33"/>
            <w:vAlign w:val="center"/>
          </w:tcPr>
          <w:p w14:paraId="6ECA5A04" w14:textId="77777777" w:rsidR="00C810D8" w:rsidRPr="00C810D8" w:rsidRDefault="00C810D8" w:rsidP="004462ED">
            <w:pPr>
              <w:pStyle w:val="Tablicatekst"/>
              <w:jc w:val="center"/>
              <w:rPr>
                <w:rFonts w:ascii="Times New Roman" w:hAnsi="Times New Roman"/>
                <w:sz w:val="22"/>
                <w:szCs w:val="22"/>
              </w:rPr>
            </w:pPr>
            <w:r w:rsidRPr="00C810D8">
              <w:rPr>
                <w:rFonts w:ascii="Times New Roman" w:hAnsi="Times New Roman"/>
                <w:b/>
                <w:sz w:val="22"/>
                <w:szCs w:val="22"/>
              </w:rPr>
              <w:t>Državne ceste</w:t>
            </w:r>
          </w:p>
        </w:tc>
      </w:tr>
      <w:tr w:rsidR="00C810D8" w:rsidRPr="00C810D8" w14:paraId="251EC428" w14:textId="77777777" w:rsidTr="004462ED">
        <w:trPr>
          <w:cnfStyle w:val="000000100000" w:firstRow="0" w:lastRow="0" w:firstColumn="0" w:lastColumn="0" w:oddVBand="0" w:evenVBand="0" w:oddHBand="1" w:evenHBand="0" w:firstRowFirstColumn="0" w:firstRowLastColumn="0" w:lastRowFirstColumn="0" w:lastRowLastColumn="0"/>
          <w:trHeight w:val="36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7BB1D741"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D1</w:t>
            </w:r>
          </w:p>
        </w:tc>
        <w:tc>
          <w:tcPr>
            <w:tcW w:w="7796" w:type="dxa"/>
            <w:tcBorders>
              <w:top w:val="none" w:sz="0" w:space="0" w:color="auto"/>
              <w:bottom w:val="none" w:sz="0" w:space="0" w:color="auto"/>
            </w:tcBorders>
            <w:vAlign w:val="center"/>
          </w:tcPr>
          <w:p w14:paraId="709BD3F1"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Gornji Macelj (A2) – Krapina – Ivanec Bistranski (A2) – Zagreb (A1) – Karlovac – Gračac – Knin – Sinj – Split (D8)</w:t>
            </w:r>
          </w:p>
        </w:tc>
      </w:tr>
      <w:tr w:rsidR="00C810D8" w:rsidRPr="00C810D8" w14:paraId="2474C3A4"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2857F2E5"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D 27</w:t>
            </w:r>
          </w:p>
        </w:tc>
        <w:tc>
          <w:tcPr>
            <w:tcW w:w="7796" w:type="dxa"/>
            <w:vAlign w:val="center"/>
          </w:tcPr>
          <w:p w14:paraId="510E1627"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Gračac (D1/L63030) – Zaton Obrovački – Benkovac – Stankovci – Šibenik (D8)</w:t>
            </w:r>
          </w:p>
        </w:tc>
      </w:tr>
      <w:tr w:rsidR="00C810D8" w:rsidRPr="00C810D8" w14:paraId="3FB650C4"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E822C84"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D 50</w:t>
            </w:r>
          </w:p>
        </w:tc>
        <w:tc>
          <w:tcPr>
            <w:tcW w:w="7796" w:type="dxa"/>
            <w:tcBorders>
              <w:top w:val="none" w:sz="0" w:space="0" w:color="auto"/>
              <w:bottom w:val="none" w:sz="0" w:space="0" w:color="auto"/>
            </w:tcBorders>
            <w:vAlign w:val="center"/>
          </w:tcPr>
          <w:p w14:paraId="52F297CC"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Rapain Klanac (D23) – Otočac – Lički Osik (D25) – Gospić (D25) – Gračac (D27)</w:t>
            </w:r>
          </w:p>
        </w:tc>
      </w:tr>
      <w:tr w:rsidR="00C810D8" w:rsidRPr="00C810D8" w14:paraId="0A8080EA"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50453902"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D 56</w:t>
            </w:r>
          </w:p>
        </w:tc>
        <w:tc>
          <w:tcPr>
            <w:tcW w:w="7796" w:type="dxa"/>
            <w:vAlign w:val="center"/>
          </w:tcPr>
          <w:p w14:paraId="0AA8D859"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Zemunik Donji (D424/Ž6040) – Benkovac(D27/L63125) – Gračac – Bribir (D59) – Gračac – Gradina (D33) – Drniš (D33) – Gornji Muć – Klis (D1)</w:t>
            </w:r>
          </w:p>
        </w:tc>
      </w:tr>
      <w:tr w:rsidR="00C810D8" w:rsidRPr="00C810D8" w14:paraId="7A22BA48"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7EDE356B"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D218</w:t>
            </w:r>
          </w:p>
        </w:tc>
        <w:tc>
          <w:tcPr>
            <w:tcW w:w="7796" w:type="dxa"/>
            <w:tcBorders>
              <w:top w:val="none" w:sz="0" w:space="0" w:color="auto"/>
              <w:bottom w:val="none" w:sz="0" w:space="0" w:color="auto"/>
            </w:tcBorders>
            <w:vAlign w:val="center"/>
          </w:tcPr>
          <w:p w14:paraId="2DB454B7"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Nebljusi (GP Užljebić (granica RH/BiH)) – Donji Lapac (Ž5218) – Bjelopolje (D1)</w:t>
            </w:r>
          </w:p>
        </w:tc>
      </w:tr>
      <w:tr w:rsidR="00C810D8" w:rsidRPr="00C810D8" w14:paraId="48D56CA8" w14:textId="77777777" w:rsidTr="00C810D8">
        <w:trPr>
          <w:trHeight w:val="303"/>
          <w:jc w:val="center"/>
        </w:trPr>
        <w:tc>
          <w:tcPr>
            <w:cnfStyle w:val="000010000000" w:firstRow="0" w:lastRow="0" w:firstColumn="0" w:lastColumn="0" w:oddVBand="1" w:evenVBand="0" w:oddHBand="0" w:evenHBand="0" w:firstRowFirstColumn="0" w:firstRowLastColumn="0" w:lastRowFirstColumn="0" w:lastRowLastColumn="0"/>
            <w:tcW w:w="9067" w:type="dxa"/>
            <w:gridSpan w:val="3"/>
            <w:tcBorders>
              <w:left w:val="none" w:sz="0" w:space="0" w:color="auto"/>
              <w:right w:val="none" w:sz="0" w:space="0" w:color="auto"/>
            </w:tcBorders>
            <w:shd w:val="clear" w:color="auto" w:fill="F2DBDB" w:themeFill="accent2" w:themeFillTint="33"/>
            <w:vAlign w:val="center"/>
          </w:tcPr>
          <w:p w14:paraId="21515924" w14:textId="77777777" w:rsidR="00C810D8" w:rsidRPr="00C810D8" w:rsidRDefault="00C810D8" w:rsidP="004462ED">
            <w:pPr>
              <w:pStyle w:val="Tablicatekst"/>
              <w:jc w:val="center"/>
              <w:rPr>
                <w:rFonts w:ascii="Times New Roman" w:hAnsi="Times New Roman"/>
                <w:sz w:val="22"/>
                <w:szCs w:val="22"/>
              </w:rPr>
            </w:pPr>
            <w:r w:rsidRPr="00C810D8">
              <w:rPr>
                <w:rFonts w:ascii="Times New Roman" w:hAnsi="Times New Roman"/>
                <w:b/>
                <w:sz w:val="22"/>
                <w:szCs w:val="22"/>
              </w:rPr>
              <w:t>Županijske ceste</w:t>
            </w:r>
          </w:p>
        </w:tc>
      </w:tr>
      <w:tr w:rsidR="00C810D8" w:rsidRPr="00C810D8" w14:paraId="4C658CF1" w14:textId="77777777" w:rsidTr="004462ED">
        <w:trPr>
          <w:cnfStyle w:val="000000100000" w:firstRow="0" w:lastRow="0" w:firstColumn="0" w:lastColumn="0" w:oddVBand="0" w:evenVBand="0" w:oddHBand="1" w:evenHBand="0" w:firstRowFirstColumn="0" w:firstRowLastColumn="0" w:lastRowFirstColumn="0" w:lastRowLastColumn="0"/>
          <w:trHeight w:val="34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3EB633CF"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5203</w:t>
            </w:r>
          </w:p>
        </w:tc>
        <w:tc>
          <w:tcPr>
            <w:tcW w:w="7796" w:type="dxa"/>
            <w:tcBorders>
              <w:top w:val="none" w:sz="0" w:space="0" w:color="auto"/>
              <w:bottom w:val="none" w:sz="0" w:space="0" w:color="auto"/>
            </w:tcBorders>
            <w:vAlign w:val="center"/>
          </w:tcPr>
          <w:p w14:paraId="6EEE70AD"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Dobroselo (Ž5217) – Srb – Otrić (D1)</w:t>
            </w:r>
          </w:p>
        </w:tc>
      </w:tr>
      <w:tr w:rsidR="00C810D8" w:rsidRPr="00C810D8" w14:paraId="7F7B1968" w14:textId="77777777" w:rsidTr="004462ED">
        <w:trPr>
          <w:trHeight w:val="34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6EDCC932"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5217</w:t>
            </w:r>
          </w:p>
        </w:tc>
        <w:tc>
          <w:tcPr>
            <w:tcW w:w="7796" w:type="dxa"/>
            <w:vAlign w:val="center"/>
          </w:tcPr>
          <w:p w14:paraId="271F8697"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Donji Lapac (D218) – Dobroselo – Bruvno (D1)</w:t>
            </w:r>
          </w:p>
        </w:tc>
      </w:tr>
      <w:tr w:rsidR="00C810D8" w:rsidRPr="00C810D8" w14:paraId="4D4BED74" w14:textId="77777777" w:rsidTr="004462ED">
        <w:trPr>
          <w:cnfStyle w:val="000000100000" w:firstRow="0" w:lastRow="0" w:firstColumn="0" w:lastColumn="0" w:oddVBand="0" w:evenVBand="0" w:oddHBand="1" w:evenHBand="0" w:firstRowFirstColumn="0" w:firstRowLastColumn="0" w:lastRowFirstColumn="0" w:lastRowLastColumn="0"/>
          <w:trHeight w:val="34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308AA0B8"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6009</w:t>
            </w:r>
          </w:p>
        </w:tc>
        <w:tc>
          <w:tcPr>
            <w:tcW w:w="7796" w:type="dxa"/>
            <w:tcBorders>
              <w:top w:val="none" w:sz="0" w:space="0" w:color="auto"/>
              <w:bottom w:val="none" w:sz="0" w:space="0" w:color="auto"/>
            </w:tcBorders>
            <w:vAlign w:val="center"/>
          </w:tcPr>
          <w:p w14:paraId="51448916"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Velika Popina (L63037) – Otrić (Ž5203)</w:t>
            </w:r>
          </w:p>
        </w:tc>
      </w:tr>
      <w:tr w:rsidR="00C810D8" w:rsidRPr="00C810D8" w14:paraId="251D30DC" w14:textId="77777777" w:rsidTr="004462ED">
        <w:trPr>
          <w:trHeight w:val="419"/>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74E15A85"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6025</w:t>
            </w:r>
          </w:p>
        </w:tc>
        <w:tc>
          <w:tcPr>
            <w:tcW w:w="7796" w:type="dxa"/>
            <w:vAlign w:val="center"/>
          </w:tcPr>
          <w:p w14:paraId="045AA94A"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Obrovac (D27) – Kaštel Žegarski – Ervenik (Ž6053)</w:t>
            </w:r>
          </w:p>
        </w:tc>
      </w:tr>
      <w:tr w:rsidR="00C810D8" w:rsidRPr="00C810D8" w14:paraId="77894C86" w14:textId="77777777" w:rsidTr="004462ED">
        <w:trPr>
          <w:cnfStyle w:val="000000100000" w:firstRow="0" w:lastRow="0" w:firstColumn="0" w:lastColumn="0" w:oddVBand="0" w:evenVBand="0" w:oddHBand="1" w:evenHBand="0" w:firstRowFirstColumn="0" w:firstRowLastColumn="0" w:lastRowFirstColumn="0" w:lastRowLastColumn="0"/>
          <w:trHeight w:val="42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BE82B81"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6033</w:t>
            </w:r>
          </w:p>
        </w:tc>
        <w:tc>
          <w:tcPr>
            <w:tcW w:w="7796" w:type="dxa"/>
            <w:tcBorders>
              <w:top w:val="none" w:sz="0" w:space="0" w:color="auto"/>
              <w:bottom w:val="none" w:sz="0" w:space="0" w:color="auto"/>
            </w:tcBorders>
            <w:vAlign w:val="center"/>
          </w:tcPr>
          <w:p w14:paraId="44D9EDEC"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Otrić (D1) – Pribudić (L65004)</w:t>
            </w:r>
          </w:p>
        </w:tc>
      </w:tr>
      <w:tr w:rsidR="00C810D8" w:rsidRPr="00C810D8" w14:paraId="0DDEBB86" w14:textId="77777777" w:rsidTr="004462ED">
        <w:trPr>
          <w:trHeight w:val="42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6949B00E"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6053</w:t>
            </w:r>
          </w:p>
        </w:tc>
        <w:tc>
          <w:tcPr>
            <w:tcW w:w="7796" w:type="dxa"/>
            <w:vAlign w:val="center"/>
          </w:tcPr>
          <w:p w14:paraId="4AF40132"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Kom (D1) – Ervenik – Kistanje (Ž6026)</w:t>
            </w:r>
          </w:p>
        </w:tc>
      </w:tr>
      <w:tr w:rsidR="00C810D8" w:rsidRPr="00C810D8" w14:paraId="73B1CE42" w14:textId="77777777" w:rsidTr="004462ED">
        <w:trPr>
          <w:cnfStyle w:val="000000100000" w:firstRow="0" w:lastRow="0" w:firstColumn="0" w:lastColumn="0" w:oddVBand="0" w:evenVBand="0" w:oddHBand="1" w:evenHBand="0" w:firstRowFirstColumn="0" w:firstRowLastColumn="0" w:lastRowFirstColumn="0" w:lastRowLastColumn="0"/>
          <w:trHeight w:val="42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34CCCDC9"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 xml:space="preserve"> Ž 6089</w:t>
            </w:r>
          </w:p>
        </w:tc>
        <w:tc>
          <w:tcPr>
            <w:tcW w:w="7796" w:type="dxa"/>
            <w:tcBorders>
              <w:top w:val="none" w:sz="0" w:space="0" w:color="auto"/>
              <w:bottom w:val="none" w:sz="0" w:space="0" w:color="auto"/>
            </w:tcBorders>
            <w:vAlign w:val="center"/>
          </w:tcPr>
          <w:p w14:paraId="2FFF6426"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Sonković (L65019) – Gračac (D56)</w:t>
            </w:r>
          </w:p>
        </w:tc>
      </w:tr>
      <w:tr w:rsidR="00C810D8" w:rsidRPr="00C810D8" w14:paraId="233B9286" w14:textId="77777777" w:rsidTr="004462ED">
        <w:trPr>
          <w:trHeight w:val="42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0742AC9F"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6090</w:t>
            </w:r>
          </w:p>
        </w:tc>
        <w:tc>
          <w:tcPr>
            <w:tcW w:w="7796" w:type="dxa"/>
            <w:vAlign w:val="center"/>
          </w:tcPr>
          <w:p w14:paraId="23E4FFF1"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Kistanje (D59) – Gračac (D56)</w:t>
            </w:r>
          </w:p>
        </w:tc>
      </w:tr>
      <w:tr w:rsidR="00C810D8" w:rsidRPr="00C810D8" w14:paraId="2D147A44" w14:textId="77777777" w:rsidTr="004462ED">
        <w:trPr>
          <w:cnfStyle w:val="000000100000" w:firstRow="0" w:lastRow="0" w:firstColumn="0" w:lastColumn="0" w:oddVBand="0" w:evenVBand="0" w:oddHBand="1" w:evenHBand="0" w:firstRowFirstColumn="0" w:firstRowLastColumn="0" w:lastRowFirstColumn="0" w:lastRowLastColumn="0"/>
          <w:trHeight w:val="42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3F70ED94"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sz w:val="22"/>
                <w:szCs w:val="22"/>
              </w:rPr>
              <w:t>Ž 6211</w:t>
            </w:r>
          </w:p>
        </w:tc>
        <w:tc>
          <w:tcPr>
            <w:tcW w:w="7796" w:type="dxa"/>
            <w:tcBorders>
              <w:top w:val="none" w:sz="0" w:space="0" w:color="auto"/>
              <w:bottom w:val="none" w:sz="0" w:space="0" w:color="auto"/>
            </w:tcBorders>
            <w:vAlign w:val="center"/>
          </w:tcPr>
          <w:p w14:paraId="6A572ADE"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Vina (Ž6208) – Dusina – Otrić-Seoci (Ž6276)</w:t>
            </w:r>
          </w:p>
        </w:tc>
      </w:tr>
      <w:tr w:rsidR="00C810D8" w:rsidRPr="00C810D8" w14:paraId="62F1E268" w14:textId="77777777" w:rsidTr="00C810D8">
        <w:trPr>
          <w:trHeight w:val="274"/>
          <w:jc w:val="center"/>
        </w:trPr>
        <w:tc>
          <w:tcPr>
            <w:cnfStyle w:val="000010000000" w:firstRow="0" w:lastRow="0" w:firstColumn="0" w:lastColumn="0" w:oddVBand="1" w:evenVBand="0" w:oddHBand="0" w:evenHBand="0" w:firstRowFirstColumn="0" w:firstRowLastColumn="0" w:lastRowFirstColumn="0" w:lastRowLastColumn="0"/>
            <w:tcW w:w="9067" w:type="dxa"/>
            <w:gridSpan w:val="3"/>
            <w:tcBorders>
              <w:left w:val="none" w:sz="0" w:space="0" w:color="auto"/>
              <w:right w:val="none" w:sz="0" w:space="0" w:color="auto"/>
            </w:tcBorders>
            <w:shd w:val="clear" w:color="auto" w:fill="F2DBDB" w:themeFill="accent2" w:themeFillTint="33"/>
            <w:vAlign w:val="center"/>
          </w:tcPr>
          <w:p w14:paraId="05A34099" w14:textId="77777777" w:rsidR="00C810D8" w:rsidRPr="00C810D8" w:rsidRDefault="00C810D8" w:rsidP="004462ED">
            <w:pPr>
              <w:pStyle w:val="Tablicatekst"/>
              <w:jc w:val="center"/>
              <w:rPr>
                <w:rFonts w:ascii="Times New Roman" w:hAnsi="Times New Roman"/>
                <w:sz w:val="22"/>
                <w:szCs w:val="22"/>
              </w:rPr>
            </w:pPr>
            <w:r w:rsidRPr="00C810D8">
              <w:rPr>
                <w:rFonts w:ascii="Times New Roman" w:hAnsi="Times New Roman"/>
                <w:b/>
                <w:sz w:val="22"/>
                <w:szCs w:val="22"/>
              </w:rPr>
              <w:t>Lokalne ceste</w:t>
            </w:r>
          </w:p>
        </w:tc>
      </w:tr>
      <w:tr w:rsidR="00C810D8" w:rsidRPr="00C810D8" w14:paraId="2B74FC9F" w14:textId="77777777" w:rsidTr="004462ED">
        <w:trPr>
          <w:cnfStyle w:val="000000100000" w:firstRow="0" w:lastRow="0" w:firstColumn="0" w:lastColumn="0" w:oddVBand="0" w:evenVBand="0" w:oddHBand="1" w:evenHBand="0" w:firstRowFirstColumn="0" w:firstRowLastColumn="0" w:lastRowFirstColumn="0" w:lastRowLastColumn="0"/>
          <w:trHeight w:val="43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74878BCA"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59114</w:t>
            </w:r>
          </w:p>
        </w:tc>
        <w:tc>
          <w:tcPr>
            <w:tcW w:w="7796" w:type="dxa"/>
            <w:tcBorders>
              <w:top w:val="none" w:sz="0" w:space="0" w:color="auto"/>
              <w:bottom w:val="none" w:sz="0" w:space="0" w:color="auto"/>
            </w:tcBorders>
            <w:vAlign w:val="center"/>
          </w:tcPr>
          <w:p w14:paraId="0F0AC6B0"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Lovinac (Ž5165) – Tomingaj (L59117)</w:t>
            </w:r>
          </w:p>
        </w:tc>
      </w:tr>
      <w:tr w:rsidR="00C810D8" w:rsidRPr="00C810D8" w14:paraId="67DB05B1" w14:textId="77777777" w:rsidTr="004462ED">
        <w:trPr>
          <w:trHeight w:val="413"/>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420C1975"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59117</w:t>
            </w:r>
          </w:p>
        </w:tc>
        <w:tc>
          <w:tcPr>
            <w:tcW w:w="7796" w:type="dxa"/>
            <w:vAlign w:val="center"/>
          </w:tcPr>
          <w:p w14:paraId="65397219"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Ondić (D1) – Gračac (L63030)</w:t>
            </w:r>
          </w:p>
        </w:tc>
      </w:tr>
      <w:tr w:rsidR="00C810D8" w:rsidRPr="00C810D8" w14:paraId="6A4841B6" w14:textId="77777777" w:rsidTr="004462ED">
        <w:trPr>
          <w:cnfStyle w:val="000000100000" w:firstRow="0" w:lastRow="0" w:firstColumn="0" w:lastColumn="0" w:oddVBand="0" w:evenVBand="0" w:oddHBand="1" w:evenHBand="0" w:firstRowFirstColumn="0" w:firstRowLastColumn="0" w:lastRowFirstColumn="0" w:lastRowLastColumn="0"/>
          <w:trHeight w:val="419"/>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5876449F"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59118</w:t>
            </w:r>
          </w:p>
        </w:tc>
        <w:tc>
          <w:tcPr>
            <w:tcW w:w="7796" w:type="dxa"/>
            <w:tcBorders>
              <w:top w:val="none" w:sz="0" w:space="0" w:color="auto"/>
              <w:bottom w:val="none" w:sz="0" w:space="0" w:color="auto"/>
            </w:tcBorders>
            <w:vAlign w:val="center"/>
          </w:tcPr>
          <w:p w14:paraId="4C336220"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Brezovac Dobroselski (Ž5217) – Donja Suvaja (L63011)</w:t>
            </w:r>
          </w:p>
        </w:tc>
      </w:tr>
      <w:tr w:rsidR="00C810D8" w:rsidRPr="00C810D8" w14:paraId="2131D716" w14:textId="77777777" w:rsidTr="004462ED">
        <w:trPr>
          <w:trHeight w:val="387"/>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710DC605"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63009</w:t>
            </w:r>
          </w:p>
        </w:tc>
        <w:tc>
          <w:tcPr>
            <w:tcW w:w="7796" w:type="dxa"/>
            <w:vAlign w:val="center"/>
          </w:tcPr>
          <w:p w14:paraId="3872A507"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Rudopolje Bruvanjsko (L59117) – Bruvno (D1)</w:t>
            </w:r>
          </w:p>
        </w:tc>
      </w:tr>
      <w:tr w:rsidR="00C810D8" w:rsidRPr="00C810D8" w14:paraId="7CFFBFB3" w14:textId="77777777" w:rsidTr="004462ED">
        <w:trPr>
          <w:cnfStyle w:val="000000100000" w:firstRow="0" w:lastRow="0" w:firstColumn="0" w:lastColumn="0" w:oddVBand="0" w:evenVBand="0" w:oddHBand="1" w:evenHBand="0" w:firstRowFirstColumn="0" w:firstRowLastColumn="0" w:lastRowFirstColumn="0" w:lastRowLastColumn="0"/>
          <w:trHeight w:val="387"/>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10151CCB"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63010</w:t>
            </w:r>
          </w:p>
        </w:tc>
        <w:tc>
          <w:tcPr>
            <w:tcW w:w="7796" w:type="dxa"/>
            <w:tcBorders>
              <w:top w:val="none" w:sz="0" w:space="0" w:color="auto"/>
              <w:bottom w:val="none" w:sz="0" w:space="0" w:color="auto"/>
            </w:tcBorders>
            <w:vAlign w:val="center"/>
          </w:tcPr>
          <w:p w14:paraId="14FE5B42"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Bruvno (Ž5217) – Omsica (L63031)</w:t>
            </w:r>
          </w:p>
        </w:tc>
      </w:tr>
      <w:tr w:rsidR="00C810D8" w:rsidRPr="00C810D8" w14:paraId="7A4A9024" w14:textId="77777777" w:rsidTr="004462ED">
        <w:trPr>
          <w:trHeight w:val="375"/>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7A6A363A"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63011</w:t>
            </w:r>
          </w:p>
        </w:tc>
        <w:tc>
          <w:tcPr>
            <w:tcW w:w="7796" w:type="dxa"/>
            <w:vAlign w:val="center"/>
          </w:tcPr>
          <w:p w14:paraId="57AF472E"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Gornja Suvaja – Donja Suvaja (Ž5203)</w:t>
            </w:r>
          </w:p>
        </w:tc>
      </w:tr>
      <w:tr w:rsidR="00C810D8" w:rsidRPr="00C810D8" w14:paraId="129064F1" w14:textId="77777777" w:rsidTr="004462ED">
        <w:trPr>
          <w:cnfStyle w:val="000000100000" w:firstRow="0" w:lastRow="0" w:firstColumn="0" w:lastColumn="0" w:oddVBand="0" w:evenVBand="0" w:oddHBand="1" w:evenHBand="0" w:firstRowFirstColumn="0" w:firstRowLastColumn="0" w:lastRowFirstColumn="0" w:lastRowLastColumn="0"/>
          <w:trHeight w:val="423"/>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1988AC84"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63012</w:t>
            </w:r>
          </w:p>
        </w:tc>
        <w:tc>
          <w:tcPr>
            <w:tcW w:w="7796" w:type="dxa"/>
            <w:tcBorders>
              <w:top w:val="none" w:sz="0" w:space="0" w:color="auto"/>
              <w:bottom w:val="none" w:sz="0" w:space="0" w:color="auto"/>
            </w:tcBorders>
            <w:vAlign w:val="center"/>
          </w:tcPr>
          <w:p w14:paraId="2B4F0C1C"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Gornja Suvaja (Ž5203) – Begluci (GP Begluci (granica RH/BiH))</w:t>
            </w:r>
          </w:p>
        </w:tc>
      </w:tr>
      <w:tr w:rsidR="00C810D8" w:rsidRPr="00C810D8" w14:paraId="5B81C358" w14:textId="77777777" w:rsidTr="004462ED">
        <w:trPr>
          <w:trHeight w:val="410"/>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487D3210"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63013</w:t>
            </w:r>
          </w:p>
        </w:tc>
        <w:tc>
          <w:tcPr>
            <w:tcW w:w="7796" w:type="dxa"/>
            <w:vAlign w:val="center"/>
          </w:tcPr>
          <w:p w14:paraId="05F678B7"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Srb (Ž5203) – Kaldrma (GP Lička Kaldrma (granica RH/BiH))</w:t>
            </w:r>
          </w:p>
        </w:tc>
      </w:tr>
      <w:tr w:rsidR="00C810D8" w:rsidRPr="00C810D8" w14:paraId="07ABDA36" w14:textId="77777777" w:rsidTr="004462ED">
        <w:trPr>
          <w:cnfStyle w:val="000000100000" w:firstRow="0" w:lastRow="0" w:firstColumn="0" w:lastColumn="0" w:oddVBand="0" w:evenVBand="0" w:oddHBand="1" w:evenHBand="0" w:firstRowFirstColumn="0" w:firstRowLastColumn="0" w:lastRowFirstColumn="0" w:lastRowLastColumn="0"/>
          <w:trHeight w:val="416"/>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1C2FF005"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63029</w:t>
            </w:r>
          </w:p>
        </w:tc>
        <w:tc>
          <w:tcPr>
            <w:tcW w:w="7796" w:type="dxa"/>
            <w:tcBorders>
              <w:top w:val="none" w:sz="0" w:space="0" w:color="auto"/>
              <w:bottom w:val="none" w:sz="0" w:space="0" w:color="auto"/>
            </w:tcBorders>
            <w:vAlign w:val="center"/>
          </w:tcPr>
          <w:p w14:paraId="7617BC9D"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Jasenice (Vučipolje – D54)</w:t>
            </w:r>
          </w:p>
        </w:tc>
      </w:tr>
      <w:tr w:rsidR="00C810D8" w:rsidRPr="00C810D8" w14:paraId="639026A6" w14:textId="77777777" w:rsidTr="004462ED">
        <w:trPr>
          <w:trHeight w:val="416"/>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66DEF0CD"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63030</w:t>
            </w:r>
          </w:p>
        </w:tc>
        <w:tc>
          <w:tcPr>
            <w:tcW w:w="7796" w:type="dxa"/>
            <w:vAlign w:val="center"/>
          </w:tcPr>
          <w:p w14:paraId="11C8E89A"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Gračac (željeznički kolodvor – D1/D27)</w:t>
            </w:r>
          </w:p>
        </w:tc>
      </w:tr>
      <w:tr w:rsidR="00C810D8" w:rsidRPr="00C810D8" w14:paraId="18770792" w14:textId="77777777" w:rsidTr="004462ED">
        <w:trPr>
          <w:cnfStyle w:val="000000100000" w:firstRow="0" w:lastRow="0" w:firstColumn="0" w:lastColumn="0" w:oddVBand="0" w:evenVBand="0" w:oddHBand="1" w:evenHBand="0" w:firstRowFirstColumn="0" w:firstRowLastColumn="0" w:lastRowFirstColumn="0" w:lastRowLastColumn="0"/>
          <w:trHeight w:val="420"/>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2C278BD1"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63031</w:t>
            </w:r>
          </w:p>
        </w:tc>
        <w:tc>
          <w:tcPr>
            <w:tcW w:w="7796" w:type="dxa"/>
            <w:tcBorders>
              <w:top w:val="none" w:sz="0" w:space="0" w:color="auto"/>
              <w:bottom w:val="none" w:sz="0" w:space="0" w:color="auto"/>
            </w:tcBorders>
            <w:vAlign w:val="center"/>
          </w:tcPr>
          <w:p w14:paraId="042B9EC8"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color w:val="000000"/>
                <w:sz w:val="22"/>
                <w:szCs w:val="22"/>
              </w:rPr>
              <w:t>Deringaj (D1) - Gubavčevo Polje</w:t>
            </w:r>
          </w:p>
        </w:tc>
      </w:tr>
      <w:tr w:rsidR="00C810D8" w:rsidRPr="00C810D8" w14:paraId="0FA8F9AD" w14:textId="77777777" w:rsidTr="004462ED">
        <w:trPr>
          <w:trHeight w:val="41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296A2643"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63032</w:t>
            </w:r>
          </w:p>
        </w:tc>
        <w:tc>
          <w:tcPr>
            <w:tcW w:w="7796" w:type="dxa"/>
            <w:vAlign w:val="center"/>
          </w:tcPr>
          <w:p w14:paraId="684A90FC"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Kijani – Gračac (L59117)</w:t>
            </w:r>
          </w:p>
        </w:tc>
      </w:tr>
      <w:tr w:rsidR="00C810D8" w:rsidRPr="00C810D8" w14:paraId="076B97CB" w14:textId="77777777" w:rsidTr="004462ED">
        <w:trPr>
          <w:cnfStyle w:val="000000100000" w:firstRow="0" w:lastRow="0" w:firstColumn="0" w:lastColumn="0" w:oddVBand="0" w:evenVBand="0" w:oddHBand="1" w:evenHBand="0" w:firstRowFirstColumn="0" w:firstRowLastColumn="0" w:lastRowFirstColumn="0" w:lastRowLastColumn="0"/>
          <w:trHeight w:val="417"/>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07F2B6D"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63033</w:t>
            </w:r>
          </w:p>
        </w:tc>
        <w:tc>
          <w:tcPr>
            <w:tcW w:w="7796" w:type="dxa"/>
            <w:tcBorders>
              <w:top w:val="none" w:sz="0" w:space="0" w:color="auto"/>
              <w:bottom w:val="none" w:sz="0" w:space="0" w:color="auto"/>
            </w:tcBorders>
            <w:vAlign w:val="center"/>
          </w:tcPr>
          <w:p w14:paraId="09B1DCAD"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Grab (nerazvrstana cesta – D1)</w:t>
            </w:r>
          </w:p>
        </w:tc>
      </w:tr>
      <w:tr w:rsidR="00C810D8" w:rsidRPr="00C810D8" w14:paraId="05ECC040"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45AAEA0A" w14:textId="77777777" w:rsidR="00C810D8" w:rsidRPr="00C810D8" w:rsidRDefault="00C810D8" w:rsidP="004462ED">
            <w:pPr>
              <w:pStyle w:val="Tablicatekst"/>
              <w:jc w:val="center"/>
              <w:rPr>
                <w:rFonts w:ascii="Times New Roman" w:hAnsi="Times New Roman"/>
                <w:b/>
                <w:sz w:val="22"/>
                <w:szCs w:val="22"/>
              </w:rPr>
            </w:pPr>
            <w:r w:rsidRPr="00C810D8">
              <w:rPr>
                <w:rFonts w:ascii="Times New Roman" w:hAnsi="Times New Roman"/>
                <w:b/>
                <w:color w:val="000000"/>
                <w:sz w:val="22"/>
                <w:szCs w:val="22"/>
              </w:rPr>
              <w:t>L 63034</w:t>
            </w:r>
          </w:p>
        </w:tc>
        <w:tc>
          <w:tcPr>
            <w:tcW w:w="7796" w:type="dxa"/>
            <w:vAlign w:val="center"/>
          </w:tcPr>
          <w:p w14:paraId="48E14A50"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Grab (D1 – nerazvrstana cesta)</w:t>
            </w:r>
          </w:p>
        </w:tc>
      </w:tr>
      <w:tr w:rsidR="00C810D8" w:rsidRPr="00C810D8" w14:paraId="61DD03FB"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697FAEA"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63035</w:t>
            </w:r>
          </w:p>
        </w:tc>
        <w:tc>
          <w:tcPr>
            <w:tcW w:w="7796" w:type="dxa"/>
            <w:tcBorders>
              <w:top w:val="none" w:sz="0" w:space="0" w:color="auto"/>
              <w:bottom w:val="none" w:sz="0" w:space="0" w:color="auto"/>
            </w:tcBorders>
            <w:vAlign w:val="center"/>
          </w:tcPr>
          <w:p w14:paraId="6F81CE87"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color w:val="000000"/>
                <w:sz w:val="22"/>
                <w:szCs w:val="22"/>
              </w:rPr>
              <w:t>Glogovo – Vučipolje (D1)</w:t>
            </w:r>
          </w:p>
        </w:tc>
      </w:tr>
      <w:tr w:rsidR="00C810D8" w:rsidRPr="00C810D8" w14:paraId="34AE29E0"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76EEA699"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63036</w:t>
            </w:r>
          </w:p>
        </w:tc>
        <w:tc>
          <w:tcPr>
            <w:tcW w:w="7796" w:type="dxa"/>
            <w:vAlign w:val="center"/>
          </w:tcPr>
          <w:p w14:paraId="3C7A236F"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Vučipolje (L63035) – Duboki Dol</w:t>
            </w:r>
          </w:p>
        </w:tc>
      </w:tr>
      <w:tr w:rsidR="00C810D8" w:rsidRPr="00C810D8" w14:paraId="00343248"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188933F8"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63037</w:t>
            </w:r>
          </w:p>
        </w:tc>
        <w:tc>
          <w:tcPr>
            <w:tcW w:w="7796" w:type="dxa"/>
            <w:tcBorders>
              <w:top w:val="none" w:sz="0" w:space="0" w:color="auto"/>
              <w:bottom w:val="none" w:sz="0" w:space="0" w:color="auto"/>
            </w:tcBorders>
            <w:vAlign w:val="center"/>
          </w:tcPr>
          <w:p w14:paraId="629B7068"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Velika Popina (nerazvrstana cesta – Ž6009)</w:t>
            </w:r>
          </w:p>
        </w:tc>
      </w:tr>
      <w:tr w:rsidR="00C810D8" w:rsidRPr="00C810D8" w14:paraId="492D2295"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6D79A83B"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63038</w:t>
            </w:r>
          </w:p>
        </w:tc>
        <w:tc>
          <w:tcPr>
            <w:tcW w:w="7796" w:type="dxa"/>
            <w:vAlign w:val="center"/>
          </w:tcPr>
          <w:p w14:paraId="6F37C27D"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Dabašnica – Srb (Ž5203)</w:t>
            </w:r>
          </w:p>
        </w:tc>
      </w:tr>
      <w:tr w:rsidR="00C810D8" w:rsidRPr="00C810D8" w14:paraId="4AE7C60E"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3947AA1"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63039</w:t>
            </w:r>
          </w:p>
        </w:tc>
        <w:tc>
          <w:tcPr>
            <w:tcW w:w="7796" w:type="dxa"/>
            <w:tcBorders>
              <w:top w:val="none" w:sz="0" w:space="0" w:color="auto"/>
              <w:bottom w:val="none" w:sz="0" w:space="0" w:color="auto"/>
            </w:tcBorders>
            <w:vAlign w:val="center"/>
          </w:tcPr>
          <w:p w14:paraId="52315DC9"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Kupirovo – Srb (Ž5203)</w:t>
            </w:r>
          </w:p>
        </w:tc>
      </w:tr>
      <w:tr w:rsidR="00C810D8" w:rsidRPr="00C810D8" w14:paraId="2D2D7041"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38A5DF5A"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63040</w:t>
            </w:r>
          </w:p>
        </w:tc>
        <w:tc>
          <w:tcPr>
            <w:tcW w:w="7796" w:type="dxa"/>
            <w:vAlign w:val="center"/>
          </w:tcPr>
          <w:p w14:paraId="4E76587C"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Kunovac Kupirovački – Kupirovo (Ž5203)</w:t>
            </w:r>
          </w:p>
        </w:tc>
      </w:tr>
      <w:tr w:rsidR="00C810D8" w:rsidRPr="00C810D8" w14:paraId="3DCDBF61"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433833F9"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63088</w:t>
            </w:r>
          </w:p>
        </w:tc>
        <w:tc>
          <w:tcPr>
            <w:tcW w:w="7796" w:type="dxa"/>
            <w:tcBorders>
              <w:top w:val="none" w:sz="0" w:space="0" w:color="auto"/>
              <w:bottom w:val="none" w:sz="0" w:space="0" w:color="auto"/>
            </w:tcBorders>
            <w:vAlign w:val="center"/>
          </w:tcPr>
          <w:p w14:paraId="5E2EA070"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Cerovac – Otrić (D1)</w:t>
            </w:r>
          </w:p>
        </w:tc>
      </w:tr>
      <w:tr w:rsidR="00C810D8" w:rsidRPr="00C810D8" w14:paraId="69EB57B8"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1933CC26"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63089</w:t>
            </w:r>
          </w:p>
        </w:tc>
        <w:tc>
          <w:tcPr>
            <w:tcW w:w="7796" w:type="dxa"/>
            <w:vAlign w:val="center"/>
          </w:tcPr>
          <w:p w14:paraId="732B9476"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Otrić (D1) – Rastičevo</w:t>
            </w:r>
          </w:p>
        </w:tc>
      </w:tr>
      <w:tr w:rsidR="00C810D8" w:rsidRPr="00C810D8" w14:paraId="324104B9"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04911A92"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63090</w:t>
            </w:r>
          </w:p>
        </w:tc>
        <w:tc>
          <w:tcPr>
            <w:tcW w:w="7796" w:type="dxa"/>
            <w:tcBorders>
              <w:top w:val="none" w:sz="0" w:space="0" w:color="auto"/>
              <w:bottom w:val="none" w:sz="0" w:space="0" w:color="auto"/>
            </w:tcBorders>
            <w:vAlign w:val="center"/>
          </w:tcPr>
          <w:p w14:paraId="4DB4F5A8"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Zrmanja Vrelo (D1) – Prljevo (Ž6033)</w:t>
            </w:r>
          </w:p>
        </w:tc>
      </w:tr>
      <w:tr w:rsidR="00C810D8" w:rsidRPr="00C810D8" w14:paraId="05E07271"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035F0D1F"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63091</w:t>
            </w:r>
          </w:p>
        </w:tc>
        <w:tc>
          <w:tcPr>
            <w:tcW w:w="7796" w:type="dxa"/>
            <w:vAlign w:val="center"/>
          </w:tcPr>
          <w:p w14:paraId="7086FE8E"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C810D8">
              <w:rPr>
                <w:rFonts w:ascii="Times New Roman" w:hAnsi="Times New Roman"/>
                <w:sz w:val="22"/>
                <w:szCs w:val="22"/>
              </w:rPr>
              <w:t>Zrmanja Vrelo (L63090) – Palanka (D1)</w:t>
            </w:r>
          </w:p>
        </w:tc>
      </w:tr>
      <w:tr w:rsidR="00C810D8" w:rsidRPr="00C810D8" w14:paraId="60924A51" w14:textId="77777777" w:rsidTr="004462ED">
        <w:trPr>
          <w:cnfStyle w:val="000000100000" w:firstRow="0" w:lastRow="0" w:firstColumn="0" w:lastColumn="0" w:oddVBand="0" w:evenVBand="0" w:oddHBand="1" w:evenHBand="0" w:firstRowFirstColumn="0" w:firstRowLastColumn="0" w:lastRowFirstColumn="0" w:lastRowLastColumn="0"/>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top w:val="none" w:sz="0" w:space="0" w:color="auto"/>
              <w:left w:val="none" w:sz="0" w:space="0" w:color="auto"/>
              <w:bottom w:val="none" w:sz="0" w:space="0" w:color="auto"/>
              <w:right w:val="none" w:sz="0" w:space="0" w:color="auto"/>
            </w:tcBorders>
            <w:shd w:val="clear" w:color="auto" w:fill="auto"/>
            <w:vAlign w:val="center"/>
          </w:tcPr>
          <w:p w14:paraId="0E931F69"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63191</w:t>
            </w:r>
          </w:p>
        </w:tc>
        <w:tc>
          <w:tcPr>
            <w:tcW w:w="7796" w:type="dxa"/>
            <w:tcBorders>
              <w:top w:val="none" w:sz="0" w:space="0" w:color="auto"/>
              <w:bottom w:val="none" w:sz="0" w:space="0" w:color="auto"/>
            </w:tcBorders>
            <w:vAlign w:val="center"/>
          </w:tcPr>
          <w:p w14:paraId="3D28C820" w14:textId="77777777" w:rsidR="00C810D8" w:rsidRPr="00C810D8" w:rsidRDefault="00C810D8" w:rsidP="004462ED">
            <w:pPr>
              <w:pStyle w:val="Tablicatek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Gračac (L63030 – D27)</w:t>
            </w:r>
          </w:p>
        </w:tc>
      </w:tr>
      <w:tr w:rsidR="00C810D8" w:rsidRPr="00C810D8" w14:paraId="681D8E68" w14:textId="77777777" w:rsidTr="004462ED">
        <w:trPr>
          <w:trHeight w:val="422"/>
          <w:jc w:val="center"/>
        </w:trPr>
        <w:tc>
          <w:tcPr>
            <w:cnfStyle w:val="000010000000" w:firstRow="0" w:lastRow="0" w:firstColumn="0" w:lastColumn="0" w:oddVBand="1" w:evenVBand="0" w:oddHBand="0" w:evenHBand="0" w:firstRowFirstColumn="0" w:firstRowLastColumn="0" w:lastRowFirstColumn="0" w:lastRowLastColumn="0"/>
            <w:tcW w:w="1271" w:type="dxa"/>
            <w:gridSpan w:val="2"/>
            <w:tcBorders>
              <w:left w:val="none" w:sz="0" w:space="0" w:color="auto"/>
              <w:right w:val="none" w:sz="0" w:space="0" w:color="auto"/>
            </w:tcBorders>
            <w:shd w:val="clear" w:color="auto" w:fill="auto"/>
            <w:vAlign w:val="center"/>
          </w:tcPr>
          <w:p w14:paraId="6739E555" w14:textId="77777777" w:rsidR="00C810D8" w:rsidRPr="00C810D8" w:rsidRDefault="00C810D8" w:rsidP="004462ED">
            <w:pPr>
              <w:pStyle w:val="Tablicatekst"/>
              <w:jc w:val="center"/>
              <w:rPr>
                <w:rFonts w:ascii="Times New Roman" w:hAnsi="Times New Roman"/>
                <w:b/>
                <w:color w:val="000000"/>
                <w:sz w:val="22"/>
                <w:szCs w:val="22"/>
              </w:rPr>
            </w:pPr>
            <w:r w:rsidRPr="00C810D8">
              <w:rPr>
                <w:rFonts w:ascii="Times New Roman" w:hAnsi="Times New Roman"/>
                <w:b/>
                <w:color w:val="000000"/>
                <w:sz w:val="22"/>
                <w:szCs w:val="22"/>
              </w:rPr>
              <w:t>L 65004</w:t>
            </w:r>
          </w:p>
        </w:tc>
        <w:tc>
          <w:tcPr>
            <w:tcW w:w="7796" w:type="dxa"/>
            <w:vAlign w:val="center"/>
          </w:tcPr>
          <w:p w14:paraId="331FDAE7" w14:textId="77777777" w:rsidR="00C810D8" w:rsidRPr="00C810D8" w:rsidRDefault="00C810D8" w:rsidP="004462ED">
            <w:pPr>
              <w:pStyle w:val="Tablicateks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C810D8">
              <w:rPr>
                <w:rFonts w:ascii="Times New Roman" w:hAnsi="Times New Roman"/>
                <w:sz w:val="22"/>
                <w:szCs w:val="22"/>
              </w:rPr>
              <w:t>Pribudić (Ž6033) – Žagrović (D1)</w:t>
            </w:r>
          </w:p>
        </w:tc>
      </w:tr>
    </w:tbl>
    <w:p w14:paraId="50ED185A" w14:textId="77777777" w:rsidR="00C810D8" w:rsidRPr="00854530" w:rsidRDefault="00C810D8" w:rsidP="00C810D8">
      <w:pPr>
        <w:jc w:val="center"/>
        <w:rPr>
          <w:rFonts w:cs="Times New Roman"/>
          <w:i/>
          <w:sz w:val="20"/>
          <w:szCs w:val="20"/>
          <w:lang w:eastAsia="zh-CN"/>
        </w:rPr>
      </w:pPr>
      <w:r w:rsidRPr="00854530">
        <w:rPr>
          <w:rFonts w:cs="Times New Roman"/>
          <w:i/>
          <w:sz w:val="20"/>
          <w:szCs w:val="20"/>
        </w:rPr>
        <w:t>Izvor: Odluka o razvrstavanju</w:t>
      </w:r>
      <w:r w:rsidRPr="00854530">
        <w:rPr>
          <w:rFonts w:cs="Times New Roman"/>
          <w:i/>
          <w:sz w:val="20"/>
          <w:szCs w:val="20"/>
          <w:lang w:eastAsia="zh-CN"/>
        </w:rPr>
        <w:t xml:space="preserve"> javnih cesta („Narodne novine“ br. 41/22)</w:t>
      </w:r>
    </w:p>
    <w:p w14:paraId="0B497D37" w14:textId="1D556672" w:rsidR="00C810D8" w:rsidRPr="00C810D8" w:rsidRDefault="00C810D8" w:rsidP="00252CDF">
      <w:pPr>
        <w:rPr>
          <w:rFonts w:cs="Times New Roman"/>
        </w:rPr>
      </w:pPr>
    </w:p>
    <w:p w14:paraId="7047F77B" w14:textId="7918B385" w:rsidR="00C810D8" w:rsidRPr="00C810D8" w:rsidRDefault="00C810D8" w:rsidP="00252CDF">
      <w:pPr>
        <w:rPr>
          <w:rFonts w:cs="Times New Roman"/>
          <w:u w:val="single"/>
        </w:rPr>
      </w:pPr>
      <w:r w:rsidRPr="00C810D8">
        <w:rPr>
          <w:rFonts w:cs="Times New Roman"/>
          <w:u w:val="single"/>
        </w:rPr>
        <w:t>Željeznički promet</w:t>
      </w:r>
    </w:p>
    <w:p w14:paraId="27FFD257" w14:textId="77777777" w:rsidR="00C810D8" w:rsidRPr="00E84C8C" w:rsidRDefault="00C810D8" w:rsidP="00C810D8">
      <w:pPr>
        <w:spacing w:after="0"/>
        <w:rPr>
          <w:rFonts w:cs="Times New Roman"/>
          <w:lang w:eastAsia="hr-HR"/>
        </w:rPr>
      </w:pPr>
      <w:r w:rsidRPr="00C810D8">
        <w:rPr>
          <w:rFonts w:cs="Times New Roman"/>
          <w:lang w:eastAsia="hr-HR"/>
        </w:rPr>
        <w:t>Sukladno Uredbi o razvrstavanju željezničkih pruga („Narodne novine“ br. 84/21) Općinom Gračac prolaze pruge za međunarodni promet oznake M604 te pruga R103</w:t>
      </w:r>
      <w:r w:rsidRPr="00C810D8">
        <w:rPr>
          <w:rStyle w:val="Naslov1Char"/>
        </w:rPr>
        <w:t xml:space="preserve"> </w:t>
      </w:r>
      <w:r w:rsidRPr="00C810D8">
        <w:rPr>
          <w:rStyle w:val="kurziv"/>
        </w:rPr>
        <w:t xml:space="preserve">(Martin Brod) – </w:t>
      </w:r>
      <w:r w:rsidRPr="00C810D8">
        <w:t>Razdjelna točka km 119+444 – Državna granica – Ličko Dugo Polje – Knin.</w:t>
      </w:r>
      <w:r w:rsidRPr="00C810D8">
        <w:rPr>
          <w:rFonts w:cs="Times New Roman"/>
          <w:lang w:eastAsia="hr-HR"/>
        </w:rPr>
        <w:br/>
      </w:r>
    </w:p>
    <w:p w14:paraId="43ABFBBD" w14:textId="77777777" w:rsidR="00C810D8" w:rsidRDefault="00C810D8" w:rsidP="00252CDF">
      <w:pPr>
        <w:rPr>
          <w:rFonts w:cs="Times New Roman"/>
          <w:highlight w:val="yellow"/>
        </w:rPr>
      </w:pPr>
    </w:p>
    <w:p w14:paraId="31A48867" w14:textId="34D3971D" w:rsidR="00C810D8" w:rsidRDefault="00C810D8" w:rsidP="00252CDF">
      <w:pPr>
        <w:rPr>
          <w:rFonts w:cs="Times New Roman"/>
          <w:highlight w:val="yellow"/>
        </w:rPr>
      </w:pPr>
    </w:p>
    <w:p w14:paraId="345910E6" w14:textId="57EA0778" w:rsidR="005A7166" w:rsidRDefault="005A7166" w:rsidP="00252CDF">
      <w:pPr>
        <w:rPr>
          <w:rFonts w:cs="Times New Roman"/>
          <w:highlight w:val="yellow"/>
        </w:rPr>
      </w:pPr>
    </w:p>
    <w:p w14:paraId="482D5E1C" w14:textId="0F803802" w:rsidR="005A7166" w:rsidRDefault="005A7166" w:rsidP="00252CDF">
      <w:pPr>
        <w:rPr>
          <w:rFonts w:cs="Times New Roman"/>
          <w:highlight w:val="yellow"/>
        </w:rPr>
      </w:pPr>
    </w:p>
    <w:p w14:paraId="44F1646A" w14:textId="77777777" w:rsidR="005A7166" w:rsidRPr="00A73005" w:rsidRDefault="005A7166" w:rsidP="00252CDF">
      <w:pPr>
        <w:rPr>
          <w:rFonts w:cs="Times New Roman"/>
          <w:highlight w:val="yellow"/>
        </w:rPr>
      </w:pPr>
    </w:p>
    <w:p w14:paraId="3D8D91FE" w14:textId="7B2699F5" w:rsidR="00252CDF" w:rsidRPr="00A73005" w:rsidRDefault="00252CDF" w:rsidP="00252CDF">
      <w:pPr>
        <w:rPr>
          <w:rFonts w:cs="Times New Roman"/>
          <w:highlight w:val="yellow"/>
        </w:rPr>
      </w:pPr>
    </w:p>
    <w:p w14:paraId="12ED404C" w14:textId="7E16DA8E" w:rsidR="00252CDF" w:rsidRPr="00F141A8" w:rsidRDefault="00C8274A" w:rsidP="002357A5">
      <w:pPr>
        <w:pStyle w:val="Naslov3"/>
        <w:numPr>
          <w:ilvl w:val="0"/>
          <w:numId w:val="0"/>
        </w:numPr>
        <w:spacing w:before="40" w:after="240" w:line="276" w:lineRule="auto"/>
        <w:ind w:left="720" w:hanging="720"/>
        <w:rPr>
          <w:rFonts w:cs="Times New Roman"/>
        </w:rPr>
      </w:pPr>
      <w:bookmarkStart w:id="46" w:name="_Toc110614831"/>
      <w:r w:rsidRPr="00F141A8">
        <w:rPr>
          <w:rFonts w:cs="Times New Roman"/>
        </w:rPr>
        <w:t xml:space="preserve">1.4.2. </w:t>
      </w:r>
      <w:bookmarkStart w:id="47" w:name="_Toc107223562"/>
      <w:r w:rsidRPr="00F141A8">
        <w:rPr>
          <w:rFonts w:cs="Times New Roman"/>
        </w:rPr>
        <w:t>Zračne luke, morske luke otvorene za međunarodni promet i luke otvorene za domaći promet, luke unutarnjih voda (riječne) te prometna čvorišta</w:t>
      </w:r>
      <w:bookmarkEnd w:id="46"/>
      <w:bookmarkEnd w:id="47"/>
    </w:p>
    <w:p w14:paraId="266D3029" w14:textId="5ACCA431" w:rsidR="009F3263" w:rsidRPr="0075328B" w:rsidRDefault="0075328B" w:rsidP="0075328B">
      <w:pPr>
        <w:rPr>
          <w:rFonts w:eastAsia="Times New Roman" w:cs="Times New Roman"/>
          <w:szCs w:val="24"/>
          <w:shd w:val="clear" w:color="auto" w:fill="FFFFFF"/>
        </w:rPr>
      </w:pPr>
      <w:r>
        <w:rPr>
          <w:rFonts w:eastAsia="Times New Roman" w:cs="Times New Roman"/>
          <w:szCs w:val="24"/>
        </w:rPr>
        <w:t xml:space="preserve">        </w:t>
      </w:r>
      <w:r w:rsidRPr="00980335">
        <w:rPr>
          <w:rFonts w:eastAsia="Times New Roman" w:cs="Times New Roman"/>
          <w:szCs w:val="24"/>
        </w:rPr>
        <w:t>Najbliža zračna luka nalazi se na području Općine Udbina, kod naselja Jošani, te je udaljena od Gračaca otprilike 35 km državnom cestom Gračac - Karlovac u pravcu Karlovca</w:t>
      </w:r>
      <w:r w:rsidRPr="00980335">
        <w:rPr>
          <w:rFonts w:eastAsia="Times New Roman" w:cs="Times New Roman"/>
          <w:szCs w:val="24"/>
          <w:shd w:val="clear" w:color="auto" w:fill="FFFFFF"/>
        </w:rPr>
        <w:t>.</w:t>
      </w:r>
    </w:p>
    <w:p w14:paraId="30F1372D" w14:textId="49EE08BB" w:rsidR="005A7166" w:rsidRPr="00411FAC" w:rsidRDefault="004B7CFE" w:rsidP="00411FAC">
      <w:pPr>
        <w:pStyle w:val="Naslov3"/>
        <w:numPr>
          <w:ilvl w:val="2"/>
          <w:numId w:val="66"/>
        </w:numPr>
        <w:spacing w:after="240"/>
        <w:rPr>
          <w:rFonts w:cs="Times New Roman"/>
        </w:rPr>
      </w:pPr>
      <w:bookmarkStart w:id="48" w:name="_Toc110614832"/>
      <w:r w:rsidRPr="00F141A8">
        <w:rPr>
          <w:rFonts w:cs="Times New Roman"/>
        </w:rPr>
        <w:t>Mostovi, vijadukti i tuneli</w:t>
      </w:r>
      <w:bookmarkEnd w:id="48"/>
    </w:p>
    <w:p w14:paraId="4C62C951" w14:textId="0C92BF20" w:rsidR="0074609E" w:rsidRPr="00E81FD8" w:rsidRDefault="00411FAC" w:rsidP="00A25F05">
      <w:pPr>
        <w:rPr>
          <w:rFonts w:cs="Times New Roman"/>
        </w:rPr>
      </w:pPr>
      <w:r>
        <w:rPr>
          <w:rFonts w:cs="Times New Roman"/>
        </w:rPr>
        <w:t xml:space="preserve">           </w:t>
      </w:r>
      <w:r w:rsidR="005A7166" w:rsidRPr="00E81FD8">
        <w:rPr>
          <w:rFonts w:cs="Times New Roman"/>
        </w:rPr>
        <w:t>Na području Općine Gračac  ima nekoliko manjih mostova.</w:t>
      </w:r>
    </w:p>
    <w:p w14:paraId="7B02C81A" w14:textId="5770F344" w:rsidR="0074609E" w:rsidRPr="00411FAC" w:rsidRDefault="0074609E" w:rsidP="00411FAC">
      <w:pPr>
        <w:pStyle w:val="Naslov3"/>
        <w:numPr>
          <w:ilvl w:val="2"/>
          <w:numId w:val="66"/>
        </w:numPr>
        <w:spacing w:after="240"/>
        <w:rPr>
          <w:rFonts w:cs="Times New Roman"/>
        </w:rPr>
      </w:pPr>
      <w:bookmarkStart w:id="49" w:name="_Toc107223564"/>
      <w:bookmarkStart w:id="50" w:name="_Toc110614833"/>
      <w:r w:rsidRPr="00E81FD8">
        <w:rPr>
          <w:rFonts w:cs="Times New Roman"/>
        </w:rPr>
        <w:t>Dalekovodi i transformatorske stanice</w:t>
      </w:r>
      <w:bookmarkEnd w:id="49"/>
      <w:bookmarkEnd w:id="50"/>
    </w:p>
    <w:p w14:paraId="380D6B1A" w14:textId="50FEFE4C" w:rsidR="00D762A4" w:rsidRDefault="00411FAC" w:rsidP="00D762A4">
      <w:pPr>
        <w:spacing w:after="0"/>
        <w:rPr>
          <w:rFonts w:cs="Times New Roman"/>
        </w:rPr>
      </w:pPr>
      <w:bookmarkStart w:id="51" w:name="_Hlk109972640"/>
      <w:r>
        <w:rPr>
          <w:rFonts w:cs="Times New Roman"/>
        </w:rPr>
        <w:t xml:space="preserve">            </w:t>
      </w:r>
      <w:r w:rsidR="00D762A4" w:rsidRPr="00E81FD8">
        <w:rPr>
          <w:rFonts w:cs="Times New Roman"/>
        </w:rPr>
        <w:t>Prijenos električne energije vrši se magistralnim dalekovodima 400 kV, 220 kV i 110 kV koji se pružaju iz pravca Gospića i Obrovca, te završavaju u Donjem Lapcu i dalekovodima 35 kV koji se pružaju od TS 110/35/10 u Gračacu preko Otrića prema Srbu i u pravcu Ličkog Osika.</w:t>
      </w:r>
    </w:p>
    <w:p w14:paraId="616E9355" w14:textId="77777777" w:rsidR="00DF5080" w:rsidRPr="00E81FD8" w:rsidRDefault="00DF5080" w:rsidP="00D762A4">
      <w:pPr>
        <w:spacing w:after="0"/>
        <w:rPr>
          <w:rFonts w:cs="Times New Roman"/>
        </w:rPr>
      </w:pPr>
    </w:p>
    <w:p w14:paraId="1551464E" w14:textId="77777777" w:rsidR="00D762A4" w:rsidRPr="00D762A4" w:rsidRDefault="00D762A4" w:rsidP="00D762A4">
      <w:pPr>
        <w:spacing w:after="0"/>
        <w:rPr>
          <w:rFonts w:cs="Times New Roman"/>
        </w:rPr>
      </w:pPr>
      <w:r w:rsidRPr="00E81FD8">
        <w:rPr>
          <w:rFonts w:cs="Times New Roman"/>
        </w:rPr>
        <w:t>Broj trafostanica na području Općine Gračac:</w:t>
      </w:r>
    </w:p>
    <w:p w14:paraId="6A02EA63" w14:textId="77777777" w:rsidR="00D762A4" w:rsidRPr="00D762A4" w:rsidRDefault="00D762A4">
      <w:pPr>
        <w:numPr>
          <w:ilvl w:val="0"/>
          <w:numId w:val="83"/>
        </w:numPr>
        <w:spacing w:after="0"/>
        <w:rPr>
          <w:rFonts w:cs="Times New Roman"/>
        </w:rPr>
      </w:pPr>
      <w:r w:rsidRPr="00D762A4">
        <w:rPr>
          <w:rFonts w:cs="Times New Roman"/>
        </w:rPr>
        <w:t>TS/RS 110/35/10 kV – 2 kom (sve zidane)</w:t>
      </w:r>
    </w:p>
    <w:p w14:paraId="0CE6BFD2" w14:textId="77777777" w:rsidR="00D762A4" w:rsidRPr="00D762A4" w:rsidRDefault="00D762A4">
      <w:pPr>
        <w:numPr>
          <w:ilvl w:val="0"/>
          <w:numId w:val="83"/>
        </w:numPr>
        <w:spacing w:after="0"/>
        <w:rPr>
          <w:rFonts w:cs="Times New Roman"/>
        </w:rPr>
      </w:pPr>
      <w:r w:rsidRPr="00D762A4">
        <w:rPr>
          <w:rFonts w:cs="Times New Roman"/>
        </w:rPr>
        <w:t>TS 10(20)/0,4 kV – 128 kom, od toga:</w:t>
      </w:r>
    </w:p>
    <w:p w14:paraId="0B598554" w14:textId="77777777" w:rsidR="00D762A4" w:rsidRPr="00D762A4" w:rsidRDefault="00D762A4">
      <w:pPr>
        <w:numPr>
          <w:ilvl w:val="0"/>
          <w:numId w:val="83"/>
        </w:numPr>
        <w:spacing w:after="0"/>
        <w:ind w:left="2977"/>
        <w:rPr>
          <w:rFonts w:cs="Times New Roman"/>
        </w:rPr>
      </w:pPr>
      <w:r w:rsidRPr="00D762A4">
        <w:rPr>
          <w:rFonts w:cs="Times New Roman"/>
        </w:rPr>
        <w:t>stupne TS 10(20) kV – 108 kom</w:t>
      </w:r>
    </w:p>
    <w:p w14:paraId="045C972D" w14:textId="44DB8D3A" w:rsidR="00D762A4" w:rsidRDefault="00D762A4">
      <w:pPr>
        <w:numPr>
          <w:ilvl w:val="0"/>
          <w:numId w:val="83"/>
        </w:numPr>
        <w:spacing w:after="0"/>
        <w:ind w:left="2977"/>
        <w:rPr>
          <w:rFonts w:cs="Times New Roman"/>
        </w:rPr>
      </w:pPr>
      <w:r w:rsidRPr="00D762A4">
        <w:rPr>
          <w:rFonts w:cs="Times New Roman"/>
        </w:rPr>
        <w:t>ostale TS 10(20) kV – 20 kom (KTS, zidane)</w:t>
      </w:r>
      <w:r>
        <w:rPr>
          <w:rFonts w:cs="Times New Roman"/>
        </w:rPr>
        <w:t>.</w:t>
      </w:r>
    </w:p>
    <w:p w14:paraId="35C5B347" w14:textId="77777777" w:rsidR="00D762A4" w:rsidRPr="00D762A4" w:rsidRDefault="00D762A4" w:rsidP="00D762A4">
      <w:pPr>
        <w:spacing w:after="0"/>
        <w:ind w:left="2977"/>
        <w:rPr>
          <w:rFonts w:cs="Times New Roman"/>
        </w:rPr>
      </w:pPr>
    </w:p>
    <w:p w14:paraId="13B08A55" w14:textId="18686463" w:rsidR="00D762A4" w:rsidRDefault="00D762A4" w:rsidP="00D762A4">
      <w:pPr>
        <w:spacing w:after="0"/>
        <w:rPr>
          <w:rFonts w:cs="Times New Roman"/>
        </w:rPr>
      </w:pPr>
      <w:r w:rsidRPr="00D762A4">
        <w:rPr>
          <w:rFonts w:cs="Times New Roman"/>
        </w:rPr>
        <w:t>Srednjenaponska mreža građena je dijelom nadzemno, dijelom podzemno.</w:t>
      </w:r>
    </w:p>
    <w:p w14:paraId="77DFEAB3" w14:textId="77777777" w:rsidR="00DB1D3B" w:rsidRPr="00D762A4" w:rsidRDefault="00DB1D3B" w:rsidP="00D762A4">
      <w:pPr>
        <w:spacing w:after="0"/>
        <w:rPr>
          <w:rFonts w:cs="Times New Roman"/>
        </w:rPr>
      </w:pPr>
    </w:p>
    <w:p w14:paraId="76B79B0B" w14:textId="2E029130" w:rsidR="00D762A4" w:rsidRPr="00D762A4" w:rsidRDefault="00D762A4" w:rsidP="00D762A4">
      <w:pPr>
        <w:spacing w:after="0"/>
        <w:rPr>
          <w:rFonts w:cs="Times New Roman"/>
        </w:rPr>
      </w:pPr>
      <w:r w:rsidRPr="00D762A4">
        <w:rPr>
          <w:rFonts w:cs="Times New Roman"/>
        </w:rPr>
        <w:t>Ukupna duljina nadzemnih dalekovoda je cca 25</w:t>
      </w:r>
      <w:r w:rsidR="00411FAC">
        <w:rPr>
          <w:rFonts w:cs="Times New Roman"/>
        </w:rPr>
        <w:t>8</w:t>
      </w:r>
      <w:r w:rsidRPr="00D762A4">
        <w:rPr>
          <w:rFonts w:cs="Times New Roman"/>
        </w:rPr>
        <w:t xml:space="preserve"> km:</w:t>
      </w:r>
    </w:p>
    <w:p w14:paraId="7CC3EFBA" w14:textId="77777777" w:rsidR="00D762A4" w:rsidRPr="00D762A4" w:rsidRDefault="00D762A4" w:rsidP="00D762A4">
      <w:pPr>
        <w:spacing w:after="0"/>
        <w:rPr>
          <w:rFonts w:cs="Times New Roman"/>
        </w:rPr>
      </w:pPr>
      <w:r w:rsidRPr="00D762A4">
        <w:rPr>
          <w:rFonts w:cs="Times New Roman"/>
        </w:rPr>
        <w:t>-</w:t>
      </w:r>
      <w:r w:rsidRPr="00D762A4">
        <w:rPr>
          <w:rFonts w:cs="Times New Roman"/>
        </w:rPr>
        <w:tab/>
        <w:t>dalekovodi(DV) nadzemni 35 kV: cca 39 km</w:t>
      </w:r>
    </w:p>
    <w:p w14:paraId="03D0A0CB" w14:textId="77777777" w:rsidR="00D762A4" w:rsidRPr="00D762A4" w:rsidRDefault="00D762A4" w:rsidP="00D762A4">
      <w:pPr>
        <w:spacing w:after="0"/>
        <w:rPr>
          <w:rFonts w:cs="Times New Roman"/>
        </w:rPr>
      </w:pPr>
      <w:r w:rsidRPr="00D762A4">
        <w:rPr>
          <w:rFonts w:cs="Times New Roman"/>
        </w:rPr>
        <w:t>-</w:t>
      </w:r>
      <w:r w:rsidRPr="00D762A4">
        <w:rPr>
          <w:rFonts w:cs="Times New Roman"/>
        </w:rPr>
        <w:tab/>
        <w:t>dalekovodi nadzemni 10 i 20 kV: 189 km</w:t>
      </w:r>
    </w:p>
    <w:p w14:paraId="66140E51" w14:textId="77777777" w:rsidR="00DB1D3B" w:rsidRDefault="00DB1D3B" w:rsidP="00D762A4">
      <w:pPr>
        <w:spacing w:after="0"/>
        <w:rPr>
          <w:rFonts w:cs="Times New Roman"/>
        </w:rPr>
      </w:pPr>
    </w:p>
    <w:p w14:paraId="75B546B6" w14:textId="643BD2D4" w:rsidR="00D762A4" w:rsidRPr="00D762A4" w:rsidRDefault="00D762A4" w:rsidP="00D762A4">
      <w:pPr>
        <w:spacing w:after="0"/>
        <w:rPr>
          <w:rFonts w:cs="Times New Roman"/>
        </w:rPr>
      </w:pPr>
      <w:r w:rsidRPr="00D762A4">
        <w:rPr>
          <w:rFonts w:cs="Times New Roman"/>
        </w:rPr>
        <w:t>U zbroj nisu uključeni podzemni vodovi:</w:t>
      </w:r>
    </w:p>
    <w:p w14:paraId="4666B272" w14:textId="3D4F17BD" w:rsidR="00D762A4" w:rsidRPr="00D762A4" w:rsidRDefault="00D762A4" w:rsidP="00D762A4">
      <w:pPr>
        <w:spacing w:after="0"/>
        <w:rPr>
          <w:rFonts w:cs="Times New Roman"/>
        </w:rPr>
      </w:pPr>
      <w:r w:rsidRPr="00D762A4">
        <w:rPr>
          <w:rFonts w:cs="Times New Roman"/>
        </w:rPr>
        <w:t>-</w:t>
      </w:r>
      <w:r w:rsidRPr="00D762A4">
        <w:rPr>
          <w:rFonts w:cs="Times New Roman"/>
        </w:rPr>
        <w:tab/>
        <w:t>DV 35 kV podzemni: cca 7 km</w:t>
      </w:r>
      <w:r w:rsidR="00DF5080">
        <w:rPr>
          <w:rFonts w:cs="Times New Roman"/>
        </w:rPr>
        <w:t>,</w:t>
      </w:r>
    </w:p>
    <w:p w14:paraId="6CD8A2D7" w14:textId="474EF88C" w:rsidR="00D762A4" w:rsidRDefault="00D762A4" w:rsidP="00D762A4">
      <w:pPr>
        <w:spacing w:after="0"/>
        <w:rPr>
          <w:rFonts w:cs="Times New Roman"/>
        </w:rPr>
      </w:pPr>
      <w:r w:rsidRPr="00D762A4">
        <w:rPr>
          <w:rFonts w:cs="Times New Roman"/>
        </w:rPr>
        <w:t>-</w:t>
      </w:r>
      <w:r w:rsidRPr="00D762A4">
        <w:rPr>
          <w:rFonts w:cs="Times New Roman"/>
        </w:rPr>
        <w:tab/>
        <w:t>DV 10 i 20 kV podzemni: cca 23 km</w:t>
      </w:r>
      <w:r w:rsidR="00DF5080">
        <w:rPr>
          <w:rFonts w:cs="Times New Roman"/>
        </w:rPr>
        <w:t>.</w:t>
      </w:r>
    </w:p>
    <w:p w14:paraId="3BA200A1" w14:textId="77777777" w:rsidR="00DF5080" w:rsidRPr="00D762A4" w:rsidRDefault="00DF5080" w:rsidP="00D762A4">
      <w:pPr>
        <w:spacing w:after="0"/>
        <w:rPr>
          <w:rFonts w:cs="Times New Roman"/>
        </w:rPr>
      </w:pPr>
    </w:p>
    <w:p w14:paraId="4DEC13BB" w14:textId="77777777" w:rsidR="00D762A4" w:rsidRPr="00D762A4" w:rsidRDefault="00D762A4" w:rsidP="00D762A4">
      <w:pPr>
        <w:spacing w:after="0"/>
        <w:rPr>
          <w:rFonts w:cs="Times New Roman"/>
        </w:rPr>
      </w:pPr>
      <w:r w:rsidRPr="00D762A4">
        <w:rPr>
          <w:rFonts w:cs="Times New Roman"/>
        </w:rPr>
        <w:t>Dalekovodi nazivnog napona 35 kV građeni su čelično – rešetkastim stupovima, dok oni napona 10 kV i 20 kV kombinacijom drvenih, betonskih i čelično rešetkastih stupova.</w:t>
      </w:r>
    </w:p>
    <w:p w14:paraId="04A67C77" w14:textId="74BDD010" w:rsidR="0074609E" w:rsidRPr="00D762A4" w:rsidRDefault="00D762A4" w:rsidP="00D762A4">
      <w:pPr>
        <w:spacing w:after="0"/>
        <w:rPr>
          <w:rFonts w:cs="Times New Roman"/>
          <w:highlight w:val="yellow"/>
        </w:rPr>
      </w:pPr>
      <w:r w:rsidRPr="00D762A4">
        <w:rPr>
          <w:rFonts w:cs="Times New Roman"/>
        </w:rPr>
        <w:t>Niskonaponske mreže izgrađene su kombinacijom drvenih i betonskih stupova.</w:t>
      </w:r>
    </w:p>
    <w:bookmarkEnd w:id="51"/>
    <w:p w14:paraId="2B7900AE" w14:textId="77777777" w:rsidR="00DB1D3B" w:rsidRPr="00A73005" w:rsidRDefault="00DB1D3B" w:rsidP="00A25F05">
      <w:pPr>
        <w:rPr>
          <w:rFonts w:cs="Times New Roman"/>
          <w:highlight w:val="yellow"/>
        </w:rPr>
      </w:pPr>
    </w:p>
    <w:p w14:paraId="4A6C0A17" w14:textId="1304EB8A" w:rsidR="0074609E" w:rsidRPr="00DB1D3B" w:rsidRDefault="0074609E">
      <w:pPr>
        <w:pStyle w:val="Naslov3"/>
        <w:numPr>
          <w:ilvl w:val="2"/>
          <w:numId w:val="66"/>
        </w:numPr>
        <w:spacing w:after="240"/>
        <w:rPr>
          <w:rFonts w:cs="Times New Roman"/>
        </w:rPr>
      </w:pPr>
      <w:bookmarkStart w:id="52" w:name="_Toc110614834"/>
      <w:r w:rsidRPr="00DB1D3B">
        <w:rPr>
          <w:rFonts w:cs="Times New Roman"/>
        </w:rPr>
        <w:t>Energetski sustavi</w:t>
      </w:r>
      <w:bookmarkEnd w:id="52"/>
    </w:p>
    <w:p w14:paraId="5929AD74" w14:textId="593373E3" w:rsidR="0074609E" w:rsidRPr="00F81B0E" w:rsidRDefault="00F81B0E" w:rsidP="00BC5976">
      <w:pPr>
        <w:spacing w:after="0"/>
        <w:rPr>
          <w:rFonts w:cs="Times New Roman"/>
        </w:rPr>
      </w:pPr>
      <w:r>
        <w:rPr>
          <w:rFonts w:cs="Times New Roman"/>
        </w:rPr>
        <w:t xml:space="preserve">           </w:t>
      </w:r>
      <w:r w:rsidR="00DB1D3B" w:rsidRPr="00DB1D3B">
        <w:rPr>
          <w:rFonts w:cs="Times New Roman"/>
        </w:rPr>
        <w:t>Dosadašnji elektroenergetski sustav na području Općine Gračac možemo podijeliti na dva konzumna područja: jedno je TS 110/35/10kV "GRAČAC 2-DOIĆI", a drugo TS 35/10kV "GRAČAC 1". Napajanje TS 110/35/10kV "GRAČAC 2-DOIĆI" osigurano je iz dva pravca dalekovodima DV 110 kV čime je zadovoljena pouzdanost sustava. Trafostanica TS 35/10kV "GRAČAC 1" napaja se putem dalekovoda DV 35 kV iz TS 110/35/10kV "GRAČAC 2-DOIĆI" s jedne strane i TS 35/10kV "LIČKO CERJE" s druge strane.</w:t>
      </w:r>
    </w:p>
    <w:p w14:paraId="4FBFE08C" w14:textId="2286576B" w:rsidR="0074609E" w:rsidRPr="00F81B0E" w:rsidRDefault="0074609E">
      <w:pPr>
        <w:pStyle w:val="Naslov3"/>
        <w:numPr>
          <w:ilvl w:val="2"/>
          <w:numId w:val="66"/>
        </w:numPr>
        <w:spacing w:after="240"/>
        <w:rPr>
          <w:rFonts w:cs="Times New Roman"/>
        </w:rPr>
      </w:pPr>
      <w:bookmarkStart w:id="53" w:name="_Toc110614835"/>
      <w:r w:rsidRPr="00F81B0E">
        <w:rPr>
          <w:rFonts w:cs="Times New Roman"/>
        </w:rPr>
        <w:t>Telekomunikacijski sustavi (lokacije GSM, FM radio i TV odašiljača)</w:t>
      </w:r>
      <w:bookmarkEnd w:id="53"/>
    </w:p>
    <w:p w14:paraId="7AA88D9C" w14:textId="77777777" w:rsidR="00F81B0E" w:rsidRPr="00F81B0E" w:rsidRDefault="00F81B0E" w:rsidP="00F81B0E">
      <w:pPr>
        <w:autoSpaceDE w:val="0"/>
        <w:autoSpaceDN w:val="0"/>
        <w:adjustRightInd w:val="0"/>
        <w:spacing w:after="240"/>
        <w:ind w:firstLine="708"/>
        <w:rPr>
          <w:rFonts w:cs="Times New Roman"/>
          <w:lang w:eastAsia="hr-HR"/>
        </w:rPr>
      </w:pPr>
      <w:bookmarkStart w:id="54" w:name="_Hlk109973105"/>
      <w:r w:rsidRPr="00F81B0E">
        <w:rPr>
          <w:rFonts w:cs="Times New Roman"/>
          <w:lang w:eastAsia="hr-HR"/>
        </w:rPr>
        <w:t>Prostorom Općine Gračac prolazi magistralni svjetlovodni pravac, sa čvorištem u naselju Gračac kao središtu Općine odakle se nastavlja u tri pravca: jedan polazi prema Gospiću uz državnu cestu D50, dok drugi i treći polaze prema Kninu i Šibensko-kninskoj županiji u jednom i Udbini u drugom smjeru uz državnu cestu D1.</w:t>
      </w:r>
    </w:p>
    <w:p w14:paraId="5008BF87" w14:textId="390D82A3" w:rsidR="00F81B0E" w:rsidRPr="00DF5080" w:rsidRDefault="00F81B0E" w:rsidP="00DF5080">
      <w:pPr>
        <w:autoSpaceDE w:val="0"/>
        <w:autoSpaceDN w:val="0"/>
        <w:adjustRightInd w:val="0"/>
        <w:rPr>
          <w:rFonts w:cs="Times New Roman"/>
          <w:lang w:eastAsia="hr-HR"/>
        </w:rPr>
      </w:pPr>
      <w:r w:rsidRPr="00F81B0E">
        <w:rPr>
          <w:rFonts w:cs="Times New Roman"/>
          <w:lang w:eastAsia="hr-HR"/>
        </w:rPr>
        <w:t xml:space="preserve">Ovaj svjetlovodni pravac je sastavni dio međužupanijskog prstena Zadar-Pag-Gospić-Gračac-Knin-Sinj-Split-Šibenik-Biograd na </w:t>
      </w:r>
      <w:r w:rsidR="00DF5080">
        <w:rPr>
          <w:rFonts w:cs="Times New Roman"/>
          <w:lang w:eastAsia="hr-HR"/>
        </w:rPr>
        <w:t>M</w:t>
      </w:r>
      <w:r w:rsidRPr="00F81B0E">
        <w:rPr>
          <w:rFonts w:cs="Times New Roman"/>
          <w:lang w:eastAsia="hr-HR"/>
        </w:rPr>
        <w:t>oru-Zadar, čime je maksimalno povećana pouzdanost magistralnih veza koja prolaze Zadarskom županijom, time i prostorom Općine Gračac. Od mjesne TK mreže na području Općine Gračac malo je izgrađeno. Mjesna TK mreža postoji jedino u naselju Gračac, dok je prije Domovinskog rata mjesna TK mreža postojala i u Srbu, ali je u ratu kompletno uništena. Zahvaljujući dobrom pokrivenošću signalom pokretne mreže, u većini naselja na području Općine, u kojima nije izgrađena mjesna TK mreža, usluge nepokretne mreže se mogu dati i daju se tzv. FGSM sustavom, tj. sustavom koji preko pokretne mreže pruža uslugu osnovnog nepokretnog telefonskog priključka koji zadovoljava većinu korisnika. Područje Općine je s obzirom na konfiguraciju prostora, kao što je već spomenuto, dobro pokriveno signalom mreže pokretnih telekomunikacija. Signalom pokretne mreže pokriveni su svi glavni pravci kao i većina od ukupno 39 naselja koliko ih ima u Općini Gračac.</w:t>
      </w:r>
      <w:bookmarkEnd w:id="54"/>
    </w:p>
    <w:p w14:paraId="22055FFC" w14:textId="3D28AE67" w:rsidR="0074609E" w:rsidRPr="00CB24AB" w:rsidRDefault="009C4EE0">
      <w:pPr>
        <w:pStyle w:val="Naslov3"/>
        <w:numPr>
          <w:ilvl w:val="2"/>
          <w:numId w:val="66"/>
        </w:numPr>
        <w:spacing w:after="240"/>
        <w:rPr>
          <w:rFonts w:cs="Times New Roman"/>
        </w:rPr>
      </w:pPr>
      <w:bookmarkStart w:id="55" w:name="_Toc110614836"/>
      <w:r w:rsidRPr="00C62B0C">
        <w:rPr>
          <w:rFonts w:cs="Times New Roman"/>
        </w:rPr>
        <w:t>Hidrotehnički sustavi</w:t>
      </w:r>
      <w:bookmarkEnd w:id="55"/>
    </w:p>
    <w:p w14:paraId="25AAFA43" w14:textId="10492BEE" w:rsidR="00C62B0C" w:rsidRPr="00C62B0C" w:rsidRDefault="00C62B0C" w:rsidP="00CB24AB">
      <w:pPr>
        <w:autoSpaceDE w:val="0"/>
        <w:autoSpaceDN w:val="0"/>
        <w:adjustRightInd w:val="0"/>
        <w:spacing w:after="0"/>
        <w:ind w:firstLine="708"/>
        <w:rPr>
          <w:rFonts w:cs="Times New Roman"/>
          <w:color w:val="000000"/>
          <w:szCs w:val="24"/>
        </w:rPr>
      </w:pPr>
      <w:r w:rsidRPr="00C62B0C">
        <w:rPr>
          <w:rFonts w:cs="Times New Roman"/>
          <w:color w:val="000000"/>
          <w:szCs w:val="24"/>
        </w:rPr>
        <w:t>Zaštita Općine Gračac provedena je 1970. godine regulacijom korita Otuče koja je prije regulacije gotovo svake godine plavila područje</w:t>
      </w:r>
      <w:r w:rsidR="00CB24AB">
        <w:rPr>
          <w:rFonts w:cs="Times New Roman"/>
          <w:color w:val="000000"/>
          <w:szCs w:val="24"/>
        </w:rPr>
        <w:t xml:space="preserve"> Općine. </w:t>
      </w:r>
      <w:r w:rsidRPr="00C62B0C">
        <w:rPr>
          <w:rFonts w:cs="Times New Roman"/>
          <w:color w:val="000000"/>
          <w:szCs w:val="24"/>
        </w:rPr>
        <w:t xml:space="preserve"> Korito Otuče regulirano je nizvodno od ušća Bašinice u Otuču na dionici duljine 1,12 km. Regulirana dionica Otuče ima tri karakteristične dionice: 1. dionica od 0+000 do 0+505, širine dna korita 15 m za protoku 176 m</w:t>
      </w:r>
      <w:r w:rsidRPr="00C62B0C">
        <w:rPr>
          <w:rFonts w:cs="Times New Roman"/>
          <w:color w:val="000000"/>
          <w:szCs w:val="24"/>
          <w:vertAlign w:val="superscript"/>
        </w:rPr>
        <w:t>3</w:t>
      </w:r>
      <w:r w:rsidRPr="00C62B0C">
        <w:rPr>
          <w:rFonts w:cs="Times New Roman"/>
          <w:color w:val="000000"/>
          <w:szCs w:val="24"/>
        </w:rPr>
        <w:t>/s, 2. dionica od 0+505 do 0+809, širine dna korita 18 m za protoku 181,5 m</w:t>
      </w:r>
      <w:r w:rsidRPr="00C62B0C">
        <w:rPr>
          <w:rFonts w:cs="Times New Roman"/>
          <w:color w:val="000000"/>
          <w:szCs w:val="24"/>
          <w:vertAlign w:val="superscript"/>
        </w:rPr>
        <w:t>3</w:t>
      </w:r>
      <w:r w:rsidRPr="00C62B0C">
        <w:rPr>
          <w:rFonts w:cs="Times New Roman"/>
          <w:color w:val="000000"/>
          <w:szCs w:val="24"/>
        </w:rPr>
        <w:t>/s, 3. dionica od 0+809 do 1+120, širine dna korita 24 m za protoku 166 m</w:t>
      </w:r>
      <w:r w:rsidRPr="00C62B0C">
        <w:rPr>
          <w:rFonts w:cs="Times New Roman"/>
          <w:color w:val="000000"/>
          <w:szCs w:val="24"/>
          <w:vertAlign w:val="superscript"/>
        </w:rPr>
        <w:t>3</w:t>
      </w:r>
      <w:r w:rsidRPr="00C62B0C">
        <w:rPr>
          <w:rFonts w:cs="Times New Roman"/>
          <w:color w:val="000000"/>
          <w:szCs w:val="24"/>
        </w:rPr>
        <w:t xml:space="preserve">/s. </w:t>
      </w:r>
    </w:p>
    <w:p w14:paraId="2B4F94FD" w14:textId="77777777" w:rsidR="00C62B0C" w:rsidRPr="00C62B0C" w:rsidRDefault="00C62B0C" w:rsidP="00CB24AB">
      <w:pPr>
        <w:autoSpaceDE w:val="0"/>
        <w:autoSpaceDN w:val="0"/>
        <w:adjustRightInd w:val="0"/>
        <w:spacing w:after="0"/>
        <w:rPr>
          <w:rFonts w:cs="Times New Roman"/>
          <w:color w:val="000000"/>
          <w:szCs w:val="24"/>
        </w:rPr>
      </w:pPr>
      <w:r w:rsidRPr="00C62B0C">
        <w:rPr>
          <w:rFonts w:cs="Times New Roman"/>
          <w:color w:val="000000"/>
          <w:szCs w:val="24"/>
        </w:rPr>
        <w:t xml:space="preserve">Duž lijeve i desne obale reguliranog korita, na udaljenosti 2 m od obale, deponiran je iskopani materijal u obliku niskih nasipa. Na trasi postojećih deponija/nasipa projektnim rješenjem predviđeni su nasipi uz Otuču s nagibom pokosa 1:2 (vodni) i 1:1,5 (prema branjenom području), te krunom širine 2 m, kojom se za 20 cm nadvisuju velike vode reguliranog korita Otuče. </w:t>
      </w:r>
    </w:p>
    <w:p w14:paraId="27136DAD" w14:textId="77777777" w:rsidR="00C62B0C" w:rsidRPr="00C62B0C" w:rsidRDefault="00C62B0C" w:rsidP="00CB24AB">
      <w:pPr>
        <w:autoSpaceDE w:val="0"/>
        <w:autoSpaceDN w:val="0"/>
        <w:adjustRightInd w:val="0"/>
        <w:spacing w:after="0"/>
        <w:rPr>
          <w:rFonts w:cs="Times New Roman"/>
          <w:color w:val="000000"/>
          <w:szCs w:val="24"/>
        </w:rPr>
      </w:pPr>
      <w:r w:rsidRPr="00C62B0C">
        <w:rPr>
          <w:rFonts w:cs="Times New Roman"/>
          <w:color w:val="000000"/>
          <w:szCs w:val="24"/>
        </w:rPr>
        <w:t xml:space="preserve">Vode Otuče uvode se u akumulaciju Štikada podzemnim kolektorom Otuča-Štikada. Starim koritom Otuče (Žižinka) prema skupini ponora na južnom rubu Gračačkog polja otječe samo biološki minimum (200 l/s) i viškovi vode koje nije moguće privesti u akumulaciju Štikada. </w:t>
      </w:r>
    </w:p>
    <w:p w14:paraId="002DC6CE" w14:textId="6A25BC76" w:rsidR="009C4EE0" w:rsidRPr="003D2907" w:rsidRDefault="00C62B0C" w:rsidP="00A25F05">
      <w:pPr>
        <w:rPr>
          <w:rFonts w:cs="Times New Roman"/>
          <w:szCs w:val="24"/>
          <w:highlight w:val="yellow"/>
        </w:rPr>
      </w:pPr>
      <w:r w:rsidRPr="00C62B0C">
        <w:rPr>
          <w:rFonts w:cs="Times New Roman"/>
          <w:color w:val="000000"/>
          <w:szCs w:val="24"/>
        </w:rPr>
        <w:t>Kolektor Otuča - Štikada čine glavni objekti: betonski preljev (zahvatna brana) i temeljni ispust, ulazna i izlazna građevina kolektora i tlačni armirano-betonski cjevovod. Zahvatnom betonskom branom, koja je ujedno i preljevni prag na koti 555,0 m n.m., omogućuje se stvaranje uspora i upuštanje vode u kolektor. Ulazna građevina kolektora ima dva otvora veličine 4,0×3,0 svaki, koji se spajaju u jedan pravokutni presjek veličine 2,5×3,0 m. U izlaznoj građevini kolektor se račva na dva dijela veličine 1,5×3,0 m. Kolektor duljine 2,87 km i promjera 3,0 m, položen je između ulazne i izlazne građevine. Pri normalnoj koti uspora u donjem bazenu akumulacije Štikada (553,5 m n.m.) i maksimalnom usporu na zahvatnoj brani (555,0 mn.m.) kapacitet mu je 9,5 m</w:t>
      </w:r>
      <w:r w:rsidRPr="00CB24AB">
        <w:rPr>
          <w:rFonts w:cs="Times New Roman"/>
          <w:color w:val="000000"/>
          <w:szCs w:val="24"/>
          <w:vertAlign w:val="superscript"/>
        </w:rPr>
        <w:t>3</w:t>
      </w:r>
      <w:r w:rsidRPr="00C62B0C">
        <w:rPr>
          <w:rFonts w:cs="Times New Roman"/>
          <w:color w:val="000000"/>
          <w:szCs w:val="24"/>
        </w:rPr>
        <w:t>/s, odnosno 17,25 m</w:t>
      </w:r>
      <w:r w:rsidRPr="00CB24AB">
        <w:rPr>
          <w:rFonts w:cs="Times New Roman"/>
          <w:color w:val="000000"/>
          <w:szCs w:val="24"/>
          <w:vertAlign w:val="superscript"/>
        </w:rPr>
        <w:t>3</w:t>
      </w:r>
      <w:r w:rsidRPr="00C62B0C">
        <w:rPr>
          <w:rFonts w:cs="Times New Roman"/>
          <w:color w:val="000000"/>
          <w:szCs w:val="24"/>
        </w:rPr>
        <w:t>/s kod minimalnog radnog uspora u akumulaciji Štikada (550,0 m n.m.).</w:t>
      </w:r>
    </w:p>
    <w:p w14:paraId="0DF91BCD" w14:textId="2909E254" w:rsidR="009C4EE0" w:rsidRPr="003D2907" w:rsidRDefault="009C4EE0">
      <w:pPr>
        <w:pStyle w:val="Naslov3"/>
        <w:numPr>
          <w:ilvl w:val="2"/>
          <w:numId w:val="66"/>
        </w:numPr>
        <w:rPr>
          <w:rFonts w:cs="Times New Roman"/>
        </w:rPr>
      </w:pPr>
      <w:bookmarkStart w:id="56" w:name="_Toc110614837"/>
      <w:r w:rsidRPr="003D2907">
        <w:rPr>
          <w:rFonts w:cs="Times New Roman"/>
        </w:rPr>
        <w:t>Plinovodi, naftovodi i sl.</w:t>
      </w:r>
      <w:bookmarkEnd w:id="56"/>
    </w:p>
    <w:p w14:paraId="60439CCE" w14:textId="4DD7F94C" w:rsidR="00DB1D3B" w:rsidRPr="00DB1D3B" w:rsidRDefault="00DB1D3B" w:rsidP="003D2907">
      <w:pPr>
        <w:spacing w:before="240"/>
        <w:ind w:firstLine="540"/>
        <w:rPr>
          <w:rFonts w:cs="Times New Roman"/>
          <w:lang w:eastAsia="hr-HR"/>
        </w:rPr>
      </w:pPr>
      <w:bookmarkStart w:id="57" w:name="_Hlk109972536"/>
      <w:r w:rsidRPr="003D2907">
        <w:rPr>
          <w:rFonts w:cs="Times New Roman"/>
          <w:lang w:eastAsia="hr-HR"/>
        </w:rPr>
        <w:t>U Općini Gračac nije razvijena plinofikacija. Međutim</w:t>
      </w:r>
      <w:r w:rsidR="005A22AF">
        <w:rPr>
          <w:rFonts w:cs="Times New Roman"/>
          <w:lang w:eastAsia="hr-HR"/>
        </w:rPr>
        <w:t xml:space="preserve">, </w:t>
      </w:r>
      <w:r w:rsidRPr="003D2907">
        <w:rPr>
          <w:rFonts w:cs="Times New Roman"/>
          <w:lang w:eastAsia="hr-HR"/>
        </w:rPr>
        <w:t xml:space="preserve">uz rubne dijelove Općine prolazi glavni plinovod. </w:t>
      </w:r>
    </w:p>
    <w:bookmarkEnd w:id="57"/>
    <w:p w14:paraId="04D2C427" w14:textId="77777777" w:rsidR="009C4EE0" w:rsidRPr="00A73005" w:rsidRDefault="009C4EE0" w:rsidP="00A25F05">
      <w:pPr>
        <w:rPr>
          <w:rFonts w:cs="Times New Roman"/>
          <w:highlight w:val="yellow"/>
        </w:rPr>
      </w:pPr>
    </w:p>
    <w:p w14:paraId="096D1E16" w14:textId="3A27EDA3" w:rsidR="0074609E" w:rsidRPr="00A73005" w:rsidRDefault="0074609E" w:rsidP="00A25F05">
      <w:pPr>
        <w:rPr>
          <w:rFonts w:cs="Times New Roman"/>
          <w:highlight w:val="yellow"/>
        </w:rPr>
      </w:pPr>
    </w:p>
    <w:p w14:paraId="28D4502C" w14:textId="7414662C" w:rsidR="0074609E" w:rsidRPr="00A73005" w:rsidRDefault="0074609E" w:rsidP="00A25F05">
      <w:pPr>
        <w:rPr>
          <w:rFonts w:cs="Times New Roman"/>
          <w:highlight w:val="yellow"/>
        </w:rPr>
      </w:pPr>
    </w:p>
    <w:p w14:paraId="4DA09D0C" w14:textId="7B3C74D9" w:rsidR="0074609E" w:rsidRDefault="0074609E" w:rsidP="00A25F05">
      <w:pPr>
        <w:rPr>
          <w:rFonts w:cs="Times New Roman"/>
          <w:highlight w:val="yellow"/>
        </w:rPr>
      </w:pPr>
    </w:p>
    <w:p w14:paraId="595B9BD9" w14:textId="1940D6FB" w:rsidR="003D2907" w:rsidRDefault="003D2907" w:rsidP="00A25F05">
      <w:pPr>
        <w:rPr>
          <w:rFonts w:cs="Times New Roman"/>
          <w:highlight w:val="yellow"/>
        </w:rPr>
      </w:pPr>
    </w:p>
    <w:p w14:paraId="67842D4E" w14:textId="54CAE62C" w:rsidR="003D2907" w:rsidRDefault="003D2907" w:rsidP="00A25F05">
      <w:pPr>
        <w:rPr>
          <w:rFonts w:cs="Times New Roman"/>
          <w:highlight w:val="yellow"/>
        </w:rPr>
      </w:pPr>
    </w:p>
    <w:p w14:paraId="06ED01DA" w14:textId="4D6CAFD5" w:rsidR="003D2907" w:rsidRDefault="003D2907" w:rsidP="00A25F05">
      <w:pPr>
        <w:rPr>
          <w:rFonts w:cs="Times New Roman"/>
          <w:highlight w:val="yellow"/>
        </w:rPr>
      </w:pPr>
    </w:p>
    <w:p w14:paraId="5DA25B97" w14:textId="38A08832" w:rsidR="003D2907" w:rsidRDefault="003D2907" w:rsidP="00A25F05">
      <w:pPr>
        <w:rPr>
          <w:rFonts w:cs="Times New Roman"/>
          <w:highlight w:val="yellow"/>
        </w:rPr>
      </w:pPr>
    </w:p>
    <w:p w14:paraId="0195C5ED" w14:textId="69D6CDD1" w:rsidR="003D2907" w:rsidRDefault="003D2907" w:rsidP="00A25F05">
      <w:pPr>
        <w:rPr>
          <w:rFonts w:cs="Times New Roman"/>
          <w:highlight w:val="yellow"/>
        </w:rPr>
      </w:pPr>
    </w:p>
    <w:p w14:paraId="70A2B805" w14:textId="2D7A8F1B" w:rsidR="003D2907" w:rsidRDefault="003D2907" w:rsidP="00A25F05">
      <w:pPr>
        <w:rPr>
          <w:rFonts w:cs="Times New Roman"/>
          <w:highlight w:val="yellow"/>
        </w:rPr>
      </w:pPr>
    </w:p>
    <w:p w14:paraId="51D0B8E1" w14:textId="4F5160CF" w:rsidR="003D2907" w:rsidRDefault="003D2907" w:rsidP="00A25F05">
      <w:pPr>
        <w:rPr>
          <w:rFonts w:cs="Times New Roman"/>
          <w:highlight w:val="yellow"/>
        </w:rPr>
      </w:pPr>
    </w:p>
    <w:p w14:paraId="7FFBD391" w14:textId="7AF050DE" w:rsidR="003D2907" w:rsidRDefault="003D2907" w:rsidP="00A25F05">
      <w:pPr>
        <w:rPr>
          <w:rFonts w:cs="Times New Roman"/>
          <w:highlight w:val="yellow"/>
        </w:rPr>
      </w:pPr>
    </w:p>
    <w:p w14:paraId="705B43C4" w14:textId="78439E6D" w:rsidR="003D2907" w:rsidRDefault="003D2907" w:rsidP="00A25F05">
      <w:pPr>
        <w:rPr>
          <w:rFonts w:cs="Times New Roman"/>
          <w:highlight w:val="yellow"/>
        </w:rPr>
      </w:pPr>
    </w:p>
    <w:p w14:paraId="5521AEE9" w14:textId="08400F78" w:rsidR="003D2907" w:rsidRDefault="003D2907" w:rsidP="00A25F05">
      <w:pPr>
        <w:rPr>
          <w:rFonts w:cs="Times New Roman"/>
          <w:highlight w:val="yellow"/>
        </w:rPr>
      </w:pPr>
    </w:p>
    <w:p w14:paraId="1C9E1483" w14:textId="16D71352" w:rsidR="003D2907" w:rsidRDefault="003D2907" w:rsidP="00A25F05">
      <w:pPr>
        <w:rPr>
          <w:rFonts w:cs="Times New Roman"/>
          <w:highlight w:val="yellow"/>
        </w:rPr>
      </w:pPr>
    </w:p>
    <w:p w14:paraId="540CEB62" w14:textId="6EE1F244" w:rsidR="00D323CD" w:rsidRDefault="00D323CD" w:rsidP="00A25F05">
      <w:pPr>
        <w:rPr>
          <w:rFonts w:cs="Times New Roman"/>
          <w:highlight w:val="yellow"/>
        </w:rPr>
      </w:pPr>
    </w:p>
    <w:p w14:paraId="6D180C11" w14:textId="4601C523" w:rsidR="00D323CD" w:rsidRDefault="00D323CD" w:rsidP="00A25F05">
      <w:pPr>
        <w:rPr>
          <w:rFonts w:cs="Times New Roman"/>
          <w:highlight w:val="yellow"/>
        </w:rPr>
      </w:pPr>
    </w:p>
    <w:p w14:paraId="4CF4A5E2" w14:textId="6841A48B" w:rsidR="00D323CD" w:rsidRDefault="00D323CD" w:rsidP="00A25F05">
      <w:pPr>
        <w:rPr>
          <w:rFonts w:cs="Times New Roman"/>
          <w:highlight w:val="yellow"/>
        </w:rPr>
      </w:pPr>
    </w:p>
    <w:p w14:paraId="3952670D" w14:textId="3AC94BB8" w:rsidR="00D323CD" w:rsidRDefault="00D323CD" w:rsidP="00A25F05">
      <w:pPr>
        <w:rPr>
          <w:rFonts w:cs="Times New Roman"/>
          <w:highlight w:val="yellow"/>
        </w:rPr>
      </w:pPr>
    </w:p>
    <w:p w14:paraId="576A96C7" w14:textId="6593299E" w:rsidR="00D323CD" w:rsidRDefault="00D323CD" w:rsidP="00A25F05">
      <w:pPr>
        <w:rPr>
          <w:rFonts w:cs="Times New Roman"/>
          <w:highlight w:val="yellow"/>
        </w:rPr>
      </w:pPr>
    </w:p>
    <w:p w14:paraId="59B07F1E" w14:textId="395D387D" w:rsidR="00D323CD" w:rsidRDefault="00D323CD" w:rsidP="00A25F05">
      <w:pPr>
        <w:rPr>
          <w:rFonts w:cs="Times New Roman"/>
          <w:highlight w:val="yellow"/>
        </w:rPr>
      </w:pPr>
    </w:p>
    <w:p w14:paraId="484CDD5D" w14:textId="77777777" w:rsidR="00D323CD" w:rsidRPr="00A73005" w:rsidRDefault="00D323CD" w:rsidP="00A25F05">
      <w:pPr>
        <w:rPr>
          <w:rFonts w:cs="Times New Roman"/>
          <w:highlight w:val="yellow"/>
        </w:rPr>
      </w:pPr>
    </w:p>
    <w:p w14:paraId="0AF73FB8" w14:textId="7B26F4A0" w:rsidR="00EC4FE6" w:rsidRPr="00A07454" w:rsidRDefault="00EC4FE6">
      <w:pPr>
        <w:pStyle w:val="Naslov1"/>
        <w:numPr>
          <w:ilvl w:val="0"/>
          <w:numId w:val="66"/>
        </w:numPr>
        <w:rPr>
          <w:rFonts w:cs="Times New Roman"/>
        </w:rPr>
      </w:pPr>
      <w:bookmarkStart w:id="58" w:name="_Toc110614838"/>
      <w:r w:rsidRPr="00A07454">
        <w:rPr>
          <w:rFonts w:cs="Times New Roman"/>
        </w:rPr>
        <w:t>UPOZORAVANJE</w:t>
      </w:r>
      <w:bookmarkEnd w:id="3"/>
      <w:bookmarkEnd w:id="58"/>
      <w:r w:rsidRPr="00A07454">
        <w:rPr>
          <w:rFonts w:cs="Times New Roman"/>
        </w:rPr>
        <w:t xml:space="preserve"> </w:t>
      </w:r>
    </w:p>
    <w:p w14:paraId="4A541CA8" w14:textId="77777777" w:rsidR="00EC4FE6" w:rsidRPr="00A07454" w:rsidRDefault="00EC4FE6" w:rsidP="00EC4FE6">
      <w:pPr>
        <w:ind w:firstLine="708"/>
        <w:rPr>
          <w:rFonts w:cs="Times New Roman"/>
          <w:b/>
        </w:rPr>
      </w:pPr>
    </w:p>
    <w:p w14:paraId="4D03CDCC" w14:textId="774137C7" w:rsidR="00721349" w:rsidRPr="00721349" w:rsidRDefault="008F24F0">
      <w:pPr>
        <w:pStyle w:val="Naslov2"/>
        <w:numPr>
          <w:ilvl w:val="1"/>
          <w:numId w:val="66"/>
        </w:numPr>
        <w:spacing w:after="240"/>
        <w:rPr>
          <w:rFonts w:cs="Times New Roman"/>
        </w:rPr>
      </w:pPr>
      <w:bookmarkStart w:id="59" w:name="_Toc509903196"/>
      <w:bookmarkStart w:id="60" w:name="_Toc110614839"/>
      <w:r w:rsidRPr="00A07454">
        <w:rPr>
          <w:rFonts w:cs="Times New Roman"/>
        </w:rPr>
        <w:t>POSTUPAK PRIMANJA I PRENOŠENJA RANOG UPOZORAVANJA I NEPOSREDNE OPASNOSTI</w:t>
      </w:r>
      <w:bookmarkEnd w:id="59"/>
      <w:bookmarkEnd w:id="60"/>
      <w:r w:rsidRPr="00A07454">
        <w:rPr>
          <w:rFonts w:cs="Times New Roman"/>
        </w:rPr>
        <w:t xml:space="preserve"> </w:t>
      </w:r>
    </w:p>
    <w:p w14:paraId="434F27EF" w14:textId="1C5429C6" w:rsidR="00EC4FE6" w:rsidRPr="00A07454" w:rsidRDefault="00EC4FE6" w:rsidP="00EE4811">
      <w:pPr>
        <w:ind w:firstLine="540"/>
        <w:rPr>
          <w:rFonts w:cs="Times New Roman"/>
        </w:rPr>
      </w:pPr>
      <w:r w:rsidRPr="00A07454">
        <w:rPr>
          <w:rFonts w:cs="Times New Roman"/>
        </w:rPr>
        <w:t>Rano upozoravanje označava pružanje pravodobnih i učinkovitih informacija na temelju kojih nadležne institucije pokreću zajednice i pojedince izložene opasnostima na poduzimanje mjera za izbjegavanje ili smanjenje rizika i provođenje pravodobnih priprema za učinkovit odgovor na prijetnje.</w:t>
      </w:r>
    </w:p>
    <w:p w14:paraId="4EBBDB5B" w14:textId="112B12C1" w:rsidR="00EC4FE6" w:rsidRPr="00A07454" w:rsidRDefault="00EC4FE6" w:rsidP="00EE4811">
      <w:pPr>
        <w:rPr>
          <w:rFonts w:cs="Times New Roman"/>
          <w:szCs w:val="24"/>
        </w:rPr>
      </w:pPr>
      <w:r w:rsidRPr="00A07454">
        <w:rPr>
          <w:rFonts w:cs="Times New Roman"/>
        </w:rPr>
        <w:t xml:space="preserve">Informacije ranog upozoravanja i neposredne opasnosti u vremenu najbližnijem realnom prenose se </w:t>
      </w:r>
      <w:r w:rsidR="00201A53" w:rsidRPr="00A07454">
        <w:rPr>
          <w:rFonts w:cs="Times New Roman"/>
        </w:rPr>
        <w:t xml:space="preserve">Ministarstvu unutarnjih poslova kao </w:t>
      </w:r>
      <w:r w:rsidRPr="00A07454">
        <w:rPr>
          <w:rFonts w:cs="Times New Roman"/>
        </w:rPr>
        <w:t>središnjem tijelu nadlež</w:t>
      </w:r>
      <w:r w:rsidR="00201A53" w:rsidRPr="00A07454">
        <w:rPr>
          <w:rFonts w:cs="Times New Roman"/>
        </w:rPr>
        <w:t>nom za poslove civilne zaštit</w:t>
      </w:r>
      <w:r w:rsidR="00A07454" w:rsidRPr="00A07454">
        <w:rPr>
          <w:rFonts w:cs="Times New Roman"/>
        </w:rPr>
        <w:t>e, Ravnateljstvu civilne zaštite, Područni ured civilne zaštite Split</w:t>
      </w:r>
      <w:r w:rsidRPr="00A07454">
        <w:rPr>
          <w:rFonts w:cs="Times New Roman"/>
          <w:szCs w:val="24"/>
        </w:rPr>
        <w:t xml:space="preserve">- </w:t>
      </w:r>
      <w:r w:rsidR="005C757B" w:rsidRPr="00A07454">
        <w:rPr>
          <w:rFonts w:cs="Times New Roman"/>
          <w:szCs w:val="24"/>
        </w:rPr>
        <w:t>Služba civilne zaštite</w:t>
      </w:r>
      <w:r w:rsidR="00D901FA" w:rsidRPr="00A07454">
        <w:rPr>
          <w:rFonts w:cs="Times New Roman"/>
          <w:szCs w:val="24"/>
        </w:rPr>
        <w:t xml:space="preserve"> </w:t>
      </w:r>
      <w:r w:rsidR="00130DDB" w:rsidRPr="00A07454">
        <w:rPr>
          <w:rFonts w:cs="Times New Roman"/>
          <w:szCs w:val="24"/>
        </w:rPr>
        <w:t>Zadar</w:t>
      </w:r>
      <w:r w:rsidRPr="00A07454">
        <w:rPr>
          <w:rFonts w:cs="Times New Roman"/>
          <w:szCs w:val="24"/>
        </w:rPr>
        <w:t>.</w:t>
      </w:r>
    </w:p>
    <w:p w14:paraId="17DB229B" w14:textId="469341CB" w:rsidR="00EC4FE6" w:rsidRPr="00A07454" w:rsidRDefault="005C757B" w:rsidP="00EE4811">
      <w:pPr>
        <w:rPr>
          <w:rFonts w:cs="Times New Roman"/>
        </w:rPr>
      </w:pPr>
      <w:r w:rsidRPr="00A07454">
        <w:rPr>
          <w:rFonts w:cs="Times New Roman"/>
          <w:szCs w:val="24"/>
        </w:rPr>
        <w:t>Služba civilne zaštite</w:t>
      </w:r>
      <w:r w:rsidR="00D901FA" w:rsidRPr="00A07454">
        <w:rPr>
          <w:rFonts w:cs="Times New Roman"/>
        </w:rPr>
        <w:t xml:space="preserve"> </w:t>
      </w:r>
      <w:r w:rsidR="00130DDB" w:rsidRPr="00A07454">
        <w:rPr>
          <w:rFonts w:cs="Times New Roman"/>
        </w:rPr>
        <w:t>Zadar</w:t>
      </w:r>
      <w:r w:rsidR="00D323CD">
        <w:rPr>
          <w:rFonts w:cs="Times New Roman"/>
        </w:rPr>
        <w:t xml:space="preserve"> (Služba CZ Zadar)</w:t>
      </w:r>
      <w:r w:rsidR="00EC4FE6" w:rsidRPr="00A07454">
        <w:rPr>
          <w:rFonts w:cs="Times New Roman"/>
        </w:rPr>
        <w:t xml:space="preserve"> informacije o ranom upozoravanju dostavlja načelniku </w:t>
      </w:r>
      <w:r w:rsidR="00D901FA" w:rsidRPr="00A07454">
        <w:rPr>
          <w:rFonts w:cs="Times New Roman"/>
        </w:rPr>
        <w:t>Općine</w:t>
      </w:r>
      <w:r w:rsidR="00360CA9" w:rsidRPr="00A07454">
        <w:rPr>
          <w:rFonts w:cs="Times New Roman"/>
        </w:rPr>
        <w:t xml:space="preserve"> </w:t>
      </w:r>
      <w:r w:rsidR="00CB684B" w:rsidRPr="00A07454">
        <w:rPr>
          <w:rFonts w:cs="Times New Roman"/>
        </w:rPr>
        <w:t>Gračac</w:t>
      </w:r>
      <w:r w:rsidR="00EC4FE6" w:rsidRPr="00A07454">
        <w:rPr>
          <w:rFonts w:cs="Times New Roman"/>
        </w:rPr>
        <w:t xml:space="preserve"> na temelju kojih on nalaže: pripravnost operativnih snaga sustava civilne zaštite, provođenje zaštitnih postupaka stanovnika na ugroženom području te pravodobno planira poduzimanje mjera i aktivnosti operativnih snaga sustava civilne zaštite u izvanrednom događaju, velikoj nesreći i katastrofi na području nadležnosti. </w:t>
      </w:r>
    </w:p>
    <w:p w14:paraId="1A29FAF2" w14:textId="77777777" w:rsidR="00EE4811" w:rsidRDefault="00EC4FE6" w:rsidP="00EE4811">
      <w:pPr>
        <w:tabs>
          <w:tab w:val="left" w:pos="5520"/>
        </w:tabs>
        <w:rPr>
          <w:rFonts w:cs="Times New Roman"/>
        </w:rPr>
      </w:pPr>
      <w:r w:rsidRPr="00A07454">
        <w:rPr>
          <w:rFonts w:cs="Times New Roman"/>
        </w:rPr>
        <w:t>U odsutnosti načelnika, načelni</w:t>
      </w:r>
      <w:r w:rsidR="00D323CD">
        <w:rPr>
          <w:rFonts w:cs="Times New Roman"/>
        </w:rPr>
        <w:t>ca</w:t>
      </w:r>
      <w:r w:rsidRPr="00A07454">
        <w:rPr>
          <w:rFonts w:cs="Times New Roman"/>
        </w:rPr>
        <w:t xml:space="preserve"> Stožera civilne zaštite </w:t>
      </w:r>
      <w:r w:rsidR="00D901FA" w:rsidRPr="00A07454">
        <w:rPr>
          <w:rFonts w:cs="Times New Roman"/>
        </w:rPr>
        <w:t xml:space="preserve">Općine </w:t>
      </w:r>
      <w:r w:rsidR="00CB684B" w:rsidRPr="00A07454">
        <w:rPr>
          <w:rFonts w:cs="Times New Roman"/>
        </w:rPr>
        <w:t>Gračac</w:t>
      </w:r>
      <w:r w:rsidRPr="00A07454">
        <w:rPr>
          <w:rFonts w:cs="Times New Roman"/>
        </w:rPr>
        <w:t xml:space="preserve">  (u daljnjem tekstu: načelni</w:t>
      </w:r>
      <w:r w:rsidR="00D323CD">
        <w:rPr>
          <w:rFonts w:cs="Times New Roman"/>
        </w:rPr>
        <w:t>ca</w:t>
      </w:r>
      <w:r w:rsidRPr="00A07454">
        <w:rPr>
          <w:rFonts w:cs="Times New Roman"/>
        </w:rPr>
        <w:t xml:space="preserve"> Stožera</w:t>
      </w:r>
      <w:r w:rsidR="006A32E4">
        <w:rPr>
          <w:rFonts w:cs="Times New Roman"/>
        </w:rPr>
        <w:t xml:space="preserve"> CZ</w:t>
      </w:r>
      <w:r w:rsidRPr="00A07454">
        <w:rPr>
          <w:rFonts w:cs="Times New Roman"/>
        </w:rPr>
        <w:t>) postupa sukladno gore navedenom protokolu</w:t>
      </w:r>
      <w:r w:rsidR="00D901FA" w:rsidRPr="00A07454">
        <w:rPr>
          <w:rFonts w:cs="Times New Roman"/>
        </w:rPr>
        <w:t>.</w:t>
      </w:r>
    </w:p>
    <w:p w14:paraId="537220D2" w14:textId="77777777" w:rsidR="00EE4811" w:rsidRDefault="00EE4811" w:rsidP="00721349">
      <w:pPr>
        <w:tabs>
          <w:tab w:val="left" w:pos="5520"/>
        </w:tabs>
        <w:jc w:val="center"/>
        <w:rPr>
          <w:rFonts w:cs="Times New Roman"/>
        </w:rPr>
      </w:pPr>
    </w:p>
    <w:p w14:paraId="3658D93A" w14:textId="77777777" w:rsidR="00EE4811" w:rsidRDefault="00EE4811" w:rsidP="00721349">
      <w:pPr>
        <w:tabs>
          <w:tab w:val="left" w:pos="5520"/>
        </w:tabs>
        <w:jc w:val="center"/>
        <w:rPr>
          <w:rFonts w:cs="Times New Roman"/>
        </w:rPr>
      </w:pPr>
    </w:p>
    <w:p w14:paraId="4F8D3E48" w14:textId="77777777" w:rsidR="00EE4811" w:rsidRDefault="00EE4811" w:rsidP="00721349">
      <w:pPr>
        <w:tabs>
          <w:tab w:val="left" w:pos="5520"/>
        </w:tabs>
        <w:jc w:val="center"/>
        <w:rPr>
          <w:rFonts w:cs="Times New Roman"/>
        </w:rPr>
      </w:pPr>
    </w:p>
    <w:p w14:paraId="7464A4C5" w14:textId="77777777" w:rsidR="00EE4811" w:rsidRDefault="00EE4811" w:rsidP="00721349">
      <w:pPr>
        <w:tabs>
          <w:tab w:val="left" w:pos="5520"/>
        </w:tabs>
        <w:jc w:val="center"/>
        <w:rPr>
          <w:rFonts w:cs="Times New Roman"/>
        </w:rPr>
      </w:pPr>
    </w:p>
    <w:p w14:paraId="54DDF30A" w14:textId="77777777" w:rsidR="00EE4811" w:rsidRDefault="00EE4811" w:rsidP="00721349">
      <w:pPr>
        <w:tabs>
          <w:tab w:val="left" w:pos="5520"/>
        </w:tabs>
        <w:jc w:val="center"/>
        <w:rPr>
          <w:rFonts w:cs="Times New Roman"/>
        </w:rPr>
      </w:pPr>
    </w:p>
    <w:p w14:paraId="5ACEC3CB" w14:textId="77777777" w:rsidR="00EE4811" w:rsidRDefault="00EE4811" w:rsidP="00721349">
      <w:pPr>
        <w:tabs>
          <w:tab w:val="left" w:pos="5520"/>
        </w:tabs>
        <w:jc w:val="center"/>
        <w:rPr>
          <w:rFonts w:cs="Times New Roman"/>
        </w:rPr>
      </w:pPr>
    </w:p>
    <w:p w14:paraId="57CBBC9E" w14:textId="77777777" w:rsidR="00EE4811" w:rsidRDefault="00EE4811" w:rsidP="00721349">
      <w:pPr>
        <w:tabs>
          <w:tab w:val="left" w:pos="5520"/>
        </w:tabs>
        <w:jc w:val="center"/>
        <w:rPr>
          <w:rFonts w:cs="Times New Roman"/>
        </w:rPr>
      </w:pPr>
    </w:p>
    <w:p w14:paraId="00C5B5B9" w14:textId="77777777" w:rsidR="00EE4811" w:rsidRDefault="00EE4811" w:rsidP="00721349">
      <w:pPr>
        <w:tabs>
          <w:tab w:val="left" w:pos="5520"/>
        </w:tabs>
        <w:jc w:val="center"/>
        <w:rPr>
          <w:rFonts w:cs="Times New Roman"/>
        </w:rPr>
      </w:pPr>
    </w:p>
    <w:p w14:paraId="16303EF3" w14:textId="77777777" w:rsidR="00EE4811" w:rsidRDefault="00EE4811" w:rsidP="00721349">
      <w:pPr>
        <w:tabs>
          <w:tab w:val="left" w:pos="5520"/>
        </w:tabs>
        <w:jc w:val="center"/>
        <w:rPr>
          <w:rFonts w:cs="Times New Roman"/>
        </w:rPr>
      </w:pPr>
    </w:p>
    <w:p w14:paraId="78F3B624" w14:textId="77777777" w:rsidR="00C90C43" w:rsidRDefault="00C90C43" w:rsidP="00C90C43">
      <w:pPr>
        <w:tabs>
          <w:tab w:val="left" w:pos="5520"/>
        </w:tabs>
        <w:rPr>
          <w:rFonts w:cs="Times New Roman"/>
        </w:rPr>
        <w:sectPr w:rsidR="00C90C43" w:rsidSect="00C22CE8">
          <w:type w:val="continuous"/>
          <w:pgSz w:w="11906" w:h="16838"/>
          <w:pgMar w:top="1418" w:right="1418" w:bottom="1418" w:left="1418" w:header="709" w:footer="709" w:gutter="0"/>
          <w:cols w:space="708"/>
          <w:titlePg/>
          <w:docGrid w:linePitch="360"/>
        </w:sectPr>
      </w:pPr>
    </w:p>
    <w:p w14:paraId="25A0A3EE" w14:textId="77777777" w:rsidR="00EE4811" w:rsidRDefault="00EE4811" w:rsidP="00EE4811">
      <w:pPr>
        <w:tabs>
          <w:tab w:val="left" w:pos="5520"/>
        </w:tabs>
        <w:rPr>
          <w:rFonts w:cs="Times New Roman"/>
        </w:rPr>
      </w:pPr>
    </w:p>
    <w:p w14:paraId="6CA51487" w14:textId="3687D498" w:rsidR="00D901FA" w:rsidRPr="00C90C43" w:rsidRDefault="00D901FA" w:rsidP="00721349">
      <w:pPr>
        <w:tabs>
          <w:tab w:val="left" w:pos="5520"/>
        </w:tabs>
        <w:jc w:val="center"/>
        <w:rPr>
          <w:rFonts w:cs="Times New Roman"/>
          <w:b/>
          <w:sz w:val="20"/>
          <w:szCs w:val="20"/>
        </w:rPr>
      </w:pPr>
      <w:r w:rsidRPr="00C90C43">
        <w:rPr>
          <w:rFonts w:cs="Times New Roman"/>
          <w:sz w:val="20"/>
          <w:szCs w:val="20"/>
        </w:rPr>
        <w:t xml:space="preserve"> </w:t>
      </w:r>
      <w:r w:rsidR="00865D7E">
        <w:rPr>
          <w:rFonts w:cs="Times New Roman"/>
          <w:b/>
          <w:noProof/>
          <w:sz w:val="20"/>
          <w:szCs w:val="20"/>
          <w:lang w:eastAsia="hr-HR"/>
        </w:rPr>
        <mc:AlternateContent>
          <mc:Choice Requires="wps">
            <w:drawing>
              <wp:anchor distT="0" distB="0" distL="114300" distR="114300" simplePos="0" relativeHeight="251666432" behindDoc="0" locked="0" layoutInCell="1" allowOverlap="1" wp14:anchorId="73D4D751" wp14:editId="46A802FF">
                <wp:simplePos x="0" y="0"/>
                <wp:positionH relativeFrom="column">
                  <wp:posOffset>2279650</wp:posOffset>
                </wp:positionH>
                <wp:positionV relativeFrom="paragraph">
                  <wp:posOffset>3249930</wp:posOffset>
                </wp:positionV>
                <wp:extent cx="1764665" cy="603885"/>
                <wp:effectExtent l="0" t="0" r="6985"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03885"/>
                        </a:xfrm>
                        <a:prstGeom prst="rect">
                          <a:avLst/>
                        </a:prstGeom>
                        <a:solidFill>
                          <a:sysClr val="window" lastClr="FFFFFF"/>
                        </a:solidFill>
                        <a:ln w="25400" cap="flat" cmpd="sng" algn="ctr">
                          <a:solidFill>
                            <a:schemeClr val="bg1"/>
                          </a:solidFill>
                          <a:prstDash val="solid"/>
                          <a:headEnd/>
                          <a:tailEnd/>
                        </a:ln>
                        <a:effectLst/>
                      </wps:spPr>
                      <wps:txbx>
                        <w:txbxContent>
                          <w:p w14:paraId="2D62203B" w14:textId="77777777" w:rsidR="00047781" w:rsidRPr="0045174E" w:rsidRDefault="00047781" w:rsidP="00D901FA">
                            <w:pPr>
                              <w:rPr>
                                <w:rFonts w:cs="Times New Roman"/>
                                <w:sz w:val="22"/>
                              </w:rPr>
                            </w:pPr>
                            <w:r w:rsidRPr="0045174E">
                              <w:rPr>
                                <w:rFonts w:cs="Times New Roman"/>
                                <w:sz w:val="22"/>
                              </w:rPr>
                              <w:t xml:space="preserve">Informacija o neposrednoj opasnosti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4D751" id="_x0000_t202" coordsize="21600,21600" o:spt="202" path="m,l,21600r21600,l21600,xe">
                <v:stroke joinstyle="miter"/>
                <v:path gradientshapeok="t" o:connecttype="rect"/>
              </v:shapetype>
              <v:shape id="Text Box 2" o:spid="_x0000_s1026" type="#_x0000_t202" style="position:absolute;left:0;text-align:left;margin-left:179.5pt;margin-top:255.9pt;width:138.95pt;height:4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" fillcolor="window" strokecolor="white [3212]" strokeweight="2pt">
                <v:textbox>
                  <w:txbxContent>
                    <w:p w14:paraId="2D62203B" w14:textId="77777777" w:rsidR="00047781" w:rsidRPr="0045174E" w:rsidRDefault="00047781" w:rsidP="00D901FA">
                      <w:pPr>
                        <w:rPr>
                          <w:rFonts w:cs="Times New Roman"/>
                          <w:sz w:val="22"/>
                        </w:rPr>
                      </w:pPr>
                      <w:r w:rsidRPr="0045174E">
                        <w:rPr>
                          <w:rFonts w:cs="Times New Roman"/>
                          <w:sz w:val="22"/>
                        </w:rPr>
                        <w:t xml:space="preserve">Informacija o neposrednoj opasnosti </w:t>
                      </w:r>
                    </w:p>
                  </w:txbxContent>
                </v:textbox>
              </v:shape>
            </w:pict>
          </mc:Fallback>
        </mc:AlternateContent>
      </w:r>
      <w:r w:rsidR="00721349" w:rsidRPr="00C90C43">
        <w:rPr>
          <w:rFonts w:cs="Times New Roman"/>
          <w:sz w:val="20"/>
          <w:szCs w:val="20"/>
        </w:rPr>
        <w:t>P</w:t>
      </w:r>
      <w:r w:rsidRPr="00C90C43">
        <w:rPr>
          <w:rFonts w:cs="Times New Roman"/>
          <w:b/>
          <w:sz w:val="20"/>
          <w:szCs w:val="20"/>
        </w:rPr>
        <w:t>OSTUPAK PRIMANJA I PRENOŠENJA INFORMACIJA RANOG UPOZORAVANJA I INFORMACIJA NEPOSREDNE OPASN</w:t>
      </w:r>
      <w:r w:rsidR="008B46B8" w:rsidRPr="00C90C43">
        <w:rPr>
          <w:rFonts w:cs="Times New Roman"/>
          <w:b/>
          <w:sz w:val="20"/>
          <w:szCs w:val="20"/>
        </w:rPr>
        <w:t>OSTI ZA NASTUPANJE VELIKE NESREĆ</w:t>
      </w:r>
      <w:r w:rsidRPr="00C90C43">
        <w:rPr>
          <w:rFonts w:cs="Times New Roman"/>
          <w:b/>
          <w:sz w:val="20"/>
          <w:szCs w:val="20"/>
        </w:rPr>
        <w:t>E</w:t>
      </w:r>
    </w:p>
    <w:p w14:paraId="14117848" w14:textId="5B97A14A"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73600" behindDoc="1" locked="0" layoutInCell="1" allowOverlap="1" wp14:anchorId="1311F941" wp14:editId="1C7F52C9">
                <wp:simplePos x="0" y="0"/>
                <wp:positionH relativeFrom="column">
                  <wp:posOffset>-193040</wp:posOffset>
                </wp:positionH>
                <wp:positionV relativeFrom="paragraph">
                  <wp:posOffset>92710</wp:posOffset>
                </wp:positionV>
                <wp:extent cx="2202815" cy="4267835"/>
                <wp:effectExtent l="0" t="0" r="698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4267835"/>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65F71" id="Rectangle 13" o:spid="_x0000_s1026" style="position:absolute;margin-left:-15.2pt;margin-top:7.3pt;width:173.45pt;height:336.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" fillcolor="white [3212]" strokecolor="black [3213]" strokeweight="2pt">
                <v:stroke dashstyle="1 1"/>
                <v:path arrowok="t"/>
              </v:rect>
            </w:pict>
          </mc:Fallback>
        </mc:AlternateContent>
      </w:r>
      <w:r>
        <w:rPr>
          <w:rFonts w:cs="Times New Roman"/>
          <w:b/>
          <w:noProof/>
          <w:sz w:val="20"/>
          <w:szCs w:val="20"/>
          <w:lang w:eastAsia="hr-HR"/>
        </w:rPr>
        <mc:AlternateContent>
          <mc:Choice Requires="wps">
            <w:drawing>
              <wp:anchor distT="0" distB="0" distL="114300" distR="114300" simplePos="0" relativeHeight="251663360" behindDoc="0" locked="0" layoutInCell="1" allowOverlap="1" wp14:anchorId="37FA295F" wp14:editId="4984E7F5">
                <wp:simplePos x="0" y="0"/>
                <wp:positionH relativeFrom="column">
                  <wp:posOffset>-153035</wp:posOffset>
                </wp:positionH>
                <wp:positionV relativeFrom="paragraph">
                  <wp:posOffset>163830</wp:posOffset>
                </wp:positionV>
                <wp:extent cx="2218690" cy="6121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612140"/>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67123C43" w14:textId="77777777" w:rsidR="00047781" w:rsidRPr="00721349" w:rsidRDefault="00047781" w:rsidP="0045174E">
                            <w:pPr>
                              <w:spacing w:after="0" w:line="240" w:lineRule="auto"/>
                              <w:rPr>
                                <w:rFonts w:cs="Times New Roman"/>
                                <w:b/>
                                <w:sz w:val="22"/>
                              </w:rPr>
                            </w:pPr>
                            <w:r w:rsidRPr="00721349">
                              <w:rPr>
                                <w:rFonts w:cs="Times New Roman"/>
                                <w:b/>
                                <w:sz w:val="22"/>
                              </w:rPr>
                              <w:t>Prikupljanje informacija ranog upozoravanja i neposredne opasnosti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A295F" id="_x0000_s1027" type="#_x0000_t202" style="position:absolute;left:0;text-align:left;margin-left:-12.05pt;margin-top:12.9pt;width:174.7pt;height:4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" fillcolor="white [3212]" strokecolor="white [3212]" strokeweight="2pt">
                <v:textbox>
                  <w:txbxContent>
                    <w:p w14:paraId="67123C43" w14:textId="77777777" w:rsidR="00047781" w:rsidRPr="00721349" w:rsidRDefault="00047781" w:rsidP="0045174E">
                      <w:pPr>
                        <w:spacing w:after="0" w:line="240" w:lineRule="auto"/>
                        <w:rPr>
                          <w:rFonts w:cs="Times New Roman"/>
                          <w:b/>
                          <w:sz w:val="22"/>
                        </w:rPr>
                      </w:pPr>
                      <w:r w:rsidRPr="00721349">
                        <w:rPr>
                          <w:rFonts w:cs="Times New Roman"/>
                          <w:b/>
                          <w:sz w:val="22"/>
                        </w:rPr>
                        <w:t>Prikupljanje informacija ranog upozoravanja i neposredne opasnosti</w:t>
                      </w:r>
                    </w:p>
                  </w:txbxContent>
                </v:textbox>
              </v:shape>
            </w:pict>
          </mc:Fallback>
        </mc:AlternateContent>
      </w:r>
    </w:p>
    <w:p w14:paraId="7D4011BB" w14:textId="77777777" w:rsidR="00D901FA" w:rsidRPr="00C90C43" w:rsidRDefault="00D901FA" w:rsidP="00D901FA">
      <w:pPr>
        <w:jc w:val="center"/>
        <w:rPr>
          <w:rFonts w:cs="Times New Roman"/>
          <w:b/>
          <w:sz w:val="20"/>
          <w:szCs w:val="20"/>
        </w:rPr>
      </w:pPr>
    </w:p>
    <w:p w14:paraId="1DF54040" w14:textId="544EA3F0"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65408" behindDoc="0" locked="0" layoutInCell="1" allowOverlap="1" wp14:anchorId="339400FD" wp14:editId="16EB19EF">
                <wp:simplePos x="0" y="0"/>
                <wp:positionH relativeFrom="column">
                  <wp:posOffset>2284095</wp:posOffset>
                </wp:positionH>
                <wp:positionV relativeFrom="paragraph">
                  <wp:posOffset>26035</wp:posOffset>
                </wp:positionV>
                <wp:extent cx="1343025" cy="492760"/>
                <wp:effectExtent l="0" t="0" r="9525"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92760"/>
                        </a:xfrm>
                        <a:prstGeom prst="rect">
                          <a:avLst/>
                        </a:prstGeom>
                        <a:ln>
                          <a:solidFill>
                            <a:schemeClr val="bg1"/>
                          </a:solidFill>
                          <a:headEnd/>
                          <a:tailEnd/>
                        </a:ln>
                      </wps:spPr>
                      <wps:style>
                        <a:lnRef idx="2">
                          <a:schemeClr val="dk1"/>
                        </a:lnRef>
                        <a:fillRef idx="1001">
                          <a:schemeClr val="lt1"/>
                        </a:fillRef>
                        <a:effectRef idx="0">
                          <a:schemeClr val="dk1"/>
                        </a:effectRef>
                        <a:fontRef idx="minor">
                          <a:schemeClr val="dk1"/>
                        </a:fontRef>
                      </wps:style>
                      <wps:txbx>
                        <w:txbxContent>
                          <w:p w14:paraId="01DF0F1C" w14:textId="77777777" w:rsidR="00047781" w:rsidRPr="0045174E" w:rsidRDefault="00047781" w:rsidP="00D901FA">
                            <w:pPr>
                              <w:rPr>
                                <w:rFonts w:cs="Times New Roman"/>
                                <w:szCs w:val="24"/>
                              </w:rPr>
                            </w:pPr>
                            <w:r w:rsidRPr="0045174E">
                              <w:rPr>
                                <w:rFonts w:cs="Times New Roman"/>
                                <w:szCs w:val="24"/>
                              </w:rPr>
                              <w:t>Informacija ranog upozoravanja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400FD" id="_x0000_s1028" type="#_x0000_t202" style="position:absolute;left:0;text-align:left;margin-left:179.85pt;margin-top:2.05pt;width:105.75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" fillcolor="white [3201]" strokecolor="white [3212]" strokeweight="2pt">
                <v:textbox>
                  <w:txbxContent>
                    <w:p w14:paraId="01DF0F1C" w14:textId="77777777" w:rsidR="00047781" w:rsidRPr="0045174E" w:rsidRDefault="00047781" w:rsidP="00D901FA">
                      <w:pPr>
                        <w:rPr>
                          <w:rFonts w:cs="Times New Roman"/>
                          <w:szCs w:val="24"/>
                        </w:rPr>
                      </w:pPr>
                      <w:r w:rsidRPr="0045174E">
                        <w:rPr>
                          <w:rFonts w:cs="Times New Roman"/>
                          <w:szCs w:val="24"/>
                        </w:rPr>
                        <w:t>Informacija ranog upozoravanja</w:t>
                      </w:r>
                    </w:p>
                  </w:txbxContent>
                </v:textbox>
              </v:shape>
            </w:pict>
          </mc:Fallback>
        </mc:AlternateContent>
      </w:r>
      <w:r>
        <w:rPr>
          <w:rFonts w:cs="Times New Roman"/>
          <w:b/>
          <w:noProof/>
          <w:sz w:val="20"/>
          <w:szCs w:val="20"/>
          <w:lang w:eastAsia="hr-HR"/>
        </w:rPr>
        <mc:AlternateContent>
          <mc:Choice Requires="wps">
            <w:drawing>
              <wp:anchor distT="0" distB="0" distL="114300" distR="114300" simplePos="0" relativeHeight="251659264" behindDoc="0" locked="0" layoutInCell="1" allowOverlap="1" wp14:anchorId="4FF6C399" wp14:editId="5DA50016">
                <wp:simplePos x="0" y="0"/>
                <wp:positionH relativeFrom="column">
                  <wp:posOffset>-153035</wp:posOffset>
                </wp:positionH>
                <wp:positionV relativeFrom="paragraph">
                  <wp:posOffset>216535</wp:posOffset>
                </wp:positionV>
                <wp:extent cx="2305685" cy="1176020"/>
                <wp:effectExtent l="0" t="0" r="0" b="5080"/>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685" cy="1176020"/>
                        </a:xfrm>
                        <a:prstGeom prst="ellipse">
                          <a:avLst/>
                        </a:prstGeom>
                        <a:ln/>
                      </wps:spPr>
                      <wps:style>
                        <a:lnRef idx="2">
                          <a:schemeClr val="dk1"/>
                        </a:lnRef>
                        <a:fillRef idx="1">
                          <a:schemeClr val="lt1"/>
                        </a:fillRef>
                        <a:effectRef idx="0">
                          <a:schemeClr val="dk1"/>
                        </a:effectRef>
                        <a:fontRef idx="minor">
                          <a:schemeClr val="dk1"/>
                        </a:fontRef>
                      </wps:style>
                      <wps:txbx>
                        <w:txbxContent>
                          <w:p w14:paraId="477D0100" w14:textId="77777777" w:rsidR="00047781" w:rsidRPr="0045174E" w:rsidRDefault="00047781" w:rsidP="0045174E">
                            <w:pPr>
                              <w:spacing w:after="0" w:line="240" w:lineRule="auto"/>
                              <w:jc w:val="center"/>
                              <w:rPr>
                                <w:rFonts w:cs="Times New Roman"/>
                                <w:sz w:val="22"/>
                              </w:rPr>
                            </w:pPr>
                            <w:r w:rsidRPr="0045174E">
                              <w:rPr>
                                <w:rFonts w:cs="Times New Roman"/>
                                <w:sz w:val="22"/>
                              </w:rPr>
                              <w:t>Nadležne institucije iz javnog sektora</w:t>
                            </w:r>
                            <w:r w:rsidRPr="0045174E">
                              <w:rPr>
                                <w:rFonts w:cs="Times New Roman"/>
                                <w:sz w:val="22"/>
                              </w:rPr>
                              <w:br/>
                            </w:r>
                            <w:r w:rsidRPr="00D16EF3">
                              <w:rPr>
                                <w:rFonts w:cs="Times New Roman"/>
                                <w:color w:val="0000FF"/>
                                <w:sz w:val="22"/>
                              </w:rPr>
                              <w:t>(</w:t>
                            </w:r>
                            <w:hyperlink r:id="rId12" w:history="1">
                              <w:r w:rsidRPr="00D16EF3">
                                <w:rPr>
                                  <w:rStyle w:val="Hiperveza"/>
                                  <w:rFonts w:cs="Times New Roman"/>
                                  <w:color w:val="0000FF"/>
                                  <w:sz w:val="22"/>
                                </w:rPr>
                                <w:t>Prilog 1</w:t>
                              </w:r>
                            </w:hyperlink>
                            <w:r w:rsidRPr="00D16EF3">
                              <w:rPr>
                                <w:rFonts w:cs="Times New Roman"/>
                                <w:color w:val="0000FF"/>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6C399" id="Oval 2" o:spid="_x0000_s1029" style="position:absolute;left:0;text-align:left;margin-left:-12.05pt;margin-top:17.05pt;width:181.55pt;height: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" fillcolor="white [3201]" strokecolor="black [3200]" strokeweight="2pt">
                <v:path arrowok="t"/>
                <v:textbox>
                  <w:txbxContent>
                    <w:p w14:paraId="477D0100" w14:textId="77777777" w:rsidR="00047781" w:rsidRPr="0045174E" w:rsidRDefault="00047781" w:rsidP="0045174E">
                      <w:pPr>
                        <w:spacing w:after="0" w:line="240" w:lineRule="auto"/>
                        <w:jc w:val="center"/>
                        <w:rPr>
                          <w:rFonts w:cs="Times New Roman"/>
                          <w:sz w:val="22"/>
                        </w:rPr>
                      </w:pPr>
                      <w:r w:rsidRPr="0045174E">
                        <w:rPr>
                          <w:rFonts w:cs="Times New Roman"/>
                          <w:sz w:val="22"/>
                        </w:rPr>
                        <w:t>Nadležne institucije iz javnog sektora</w:t>
                      </w:r>
                      <w:r w:rsidRPr="0045174E">
                        <w:rPr>
                          <w:rFonts w:cs="Times New Roman"/>
                          <w:sz w:val="22"/>
                        </w:rPr>
                        <w:br/>
                      </w:r>
                      <w:r w:rsidRPr="00D16EF3">
                        <w:rPr>
                          <w:rFonts w:cs="Times New Roman"/>
                          <w:color w:val="0000FF"/>
                          <w:sz w:val="22"/>
                        </w:rPr>
                        <w:t>(</w:t>
                      </w:r>
                      <w:hyperlink r:id="rId13" w:history="1">
                        <w:r w:rsidRPr="00D16EF3">
                          <w:rPr>
                            <w:rStyle w:val="Hiperveza"/>
                            <w:rFonts w:cs="Times New Roman"/>
                            <w:color w:val="0000FF"/>
                            <w:sz w:val="22"/>
                          </w:rPr>
                          <w:t>Prilog 1</w:t>
                        </w:r>
                      </w:hyperlink>
                      <w:r w:rsidRPr="00D16EF3">
                        <w:rPr>
                          <w:rFonts w:cs="Times New Roman"/>
                          <w:color w:val="0000FF"/>
                          <w:sz w:val="22"/>
                        </w:rPr>
                        <w:t>)</w:t>
                      </w:r>
                    </w:p>
                  </w:txbxContent>
                </v:textbox>
              </v:oval>
            </w:pict>
          </mc:Fallback>
        </mc:AlternateContent>
      </w:r>
    </w:p>
    <w:p w14:paraId="64AEA0E7" w14:textId="2A5B530F"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68480" behindDoc="1" locked="0" layoutInCell="1" allowOverlap="1" wp14:anchorId="48BAAEAE" wp14:editId="1F480E5A">
                <wp:simplePos x="0" y="0"/>
                <wp:positionH relativeFrom="column">
                  <wp:posOffset>5263515</wp:posOffset>
                </wp:positionH>
                <wp:positionV relativeFrom="paragraph">
                  <wp:posOffset>332105</wp:posOffset>
                </wp:positionV>
                <wp:extent cx="1542415" cy="515620"/>
                <wp:effectExtent l="0" t="0" r="63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515620"/>
                        </a:xfrm>
                        <a:prstGeom prst="rect">
                          <a:avLst/>
                        </a:prstGeom>
                        <a:solidFill>
                          <a:sysClr val="window" lastClr="FFFFFF"/>
                        </a:solidFill>
                        <a:ln w="25400" cap="flat" cmpd="sng" algn="ctr">
                          <a:solidFill>
                            <a:schemeClr val="bg1"/>
                          </a:solidFill>
                          <a:prstDash val="solid"/>
                          <a:headEnd/>
                          <a:tailEnd/>
                        </a:ln>
                        <a:effectLst/>
                      </wps:spPr>
                      <wps:txbx>
                        <w:txbxContent>
                          <w:p w14:paraId="7F445B0B" w14:textId="77777777" w:rsidR="00047781" w:rsidRPr="0045174E" w:rsidRDefault="00047781" w:rsidP="00D901FA">
                            <w:pPr>
                              <w:rPr>
                                <w:rFonts w:cs="Times New Roman"/>
                                <w:sz w:val="22"/>
                              </w:rPr>
                            </w:pPr>
                            <w:r w:rsidRPr="0045174E">
                              <w:rPr>
                                <w:rFonts w:cs="Times New Roman"/>
                                <w:sz w:val="22"/>
                              </w:rPr>
                              <w:t xml:space="preserve">Informacije od značaja za rano upozoravanje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AAEAE" id="_x0000_s1030" type="#_x0000_t202" style="position:absolute;left:0;text-align:left;margin-left:414.45pt;margin-top:26.15pt;width:121.45pt;height:40.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" fillcolor="window" strokecolor="white [3212]" strokeweight="2pt">
                <v:textbox>
                  <w:txbxContent>
                    <w:p w14:paraId="7F445B0B" w14:textId="77777777" w:rsidR="00047781" w:rsidRPr="0045174E" w:rsidRDefault="00047781" w:rsidP="00D901FA">
                      <w:pPr>
                        <w:rPr>
                          <w:rFonts w:cs="Times New Roman"/>
                          <w:sz w:val="22"/>
                        </w:rPr>
                      </w:pPr>
                      <w:r w:rsidRPr="0045174E">
                        <w:rPr>
                          <w:rFonts w:cs="Times New Roman"/>
                          <w:sz w:val="22"/>
                        </w:rPr>
                        <w:t xml:space="preserve">Informacije od značaja za rano upozoravanje  </w:t>
                      </w:r>
                    </w:p>
                  </w:txbxContent>
                </v:textbox>
              </v:shape>
            </w:pict>
          </mc:Fallback>
        </mc:AlternateContent>
      </w:r>
      <w:r>
        <w:rPr>
          <w:rFonts w:cs="Times New Roman"/>
          <w:b/>
          <w:noProof/>
          <w:sz w:val="20"/>
          <w:szCs w:val="20"/>
          <w:lang w:eastAsia="hr-HR"/>
        </w:rPr>
        <mc:AlternateContent>
          <mc:Choice Requires="wps">
            <w:drawing>
              <wp:anchor distT="0" distB="0" distL="114300" distR="114300" simplePos="0" relativeHeight="251667456" behindDoc="0" locked="0" layoutInCell="1" allowOverlap="1" wp14:anchorId="3CCC2AD8" wp14:editId="762FBCFC">
                <wp:simplePos x="0" y="0"/>
                <wp:positionH relativeFrom="column">
                  <wp:posOffset>6806565</wp:posOffset>
                </wp:positionH>
                <wp:positionV relativeFrom="paragraph">
                  <wp:posOffset>55245</wp:posOffset>
                </wp:positionV>
                <wp:extent cx="2345055" cy="1542415"/>
                <wp:effectExtent l="57150" t="38100" r="55245" b="7683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055" cy="154241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64DC9796" w14:textId="4E1FA2B9" w:rsidR="00047781" w:rsidRPr="0045174E" w:rsidRDefault="00047781" w:rsidP="00D901FA">
                            <w:pPr>
                              <w:jc w:val="center"/>
                              <w:rPr>
                                <w:rFonts w:cs="Times New Roman"/>
                                <w:sz w:val="22"/>
                              </w:rPr>
                            </w:pPr>
                            <w:r w:rsidRPr="0045174E">
                              <w:rPr>
                                <w:rFonts w:cs="Times New Roman"/>
                                <w:sz w:val="22"/>
                              </w:rPr>
                              <w:t>Čelnik jedinice lokalne samouprave – Načelnik</w:t>
                            </w:r>
                            <w:r w:rsidRPr="0045174E">
                              <w:rPr>
                                <w:rFonts w:cs="Times New Roman"/>
                                <w:sz w:val="22"/>
                              </w:rPr>
                              <w:br/>
                              <w:t xml:space="preserve"> </w:t>
                            </w:r>
                            <w:r w:rsidRPr="00D16EF3">
                              <w:rPr>
                                <w:rFonts w:cs="Times New Roman"/>
                                <w:color w:val="0000FF"/>
                                <w:sz w:val="22"/>
                              </w:rPr>
                              <w:t>(</w:t>
                            </w:r>
                            <w:hyperlink r:id="rId14" w:history="1">
                              <w:r w:rsidRPr="00D16EF3">
                                <w:rPr>
                                  <w:rStyle w:val="Hiperveza"/>
                                  <w:rFonts w:cs="Times New Roman"/>
                                  <w:color w:val="0000FF"/>
                                  <w:sz w:val="22"/>
                                </w:rPr>
                                <w:t>Prilog 6</w:t>
                              </w:r>
                            </w:hyperlink>
                            <w:r w:rsidRPr="00D16EF3">
                              <w:rPr>
                                <w:rFonts w:cs="Times New Roman"/>
                                <w:color w:val="0000FF"/>
                                <w:sz w:val="22"/>
                              </w:rPr>
                              <w:t>)</w:t>
                            </w:r>
                            <w:r w:rsidRPr="0045174E">
                              <w:rPr>
                                <w:rFonts w:cs="Times New Roman"/>
                                <w:sz w:val="22"/>
                              </w:rPr>
                              <w:t xml:space="preserve"> / Načelni</w:t>
                            </w:r>
                            <w:r w:rsidR="006828E8">
                              <w:rPr>
                                <w:rFonts w:cs="Times New Roman"/>
                                <w:sz w:val="22"/>
                              </w:rPr>
                              <w:t xml:space="preserve">ca </w:t>
                            </w:r>
                            <w:r w:rsidRPr="0045174E">
                              <w:rPr>
                                <w:rFonts w:cs="Times New Roman"/>
                                <w:sz w:val="22"/>
                              </w:rPr>
                              <w:t xml:space="preserve">Stožera </w:t>
                            </w:r>
                            <w:r w:rsidR="006A32E4">
                              <w:rPr>
                                <w:rFonts w:cs="Times New Roman"/>
                                <w:sz w:val="22"/>
                              </w:rPr>
                              <w:t>CZ</w:t>
                            </w:r>
                            <w:r w:rsidRPr="00D16EF3">
                              <w:rPr>
                                <w:rFonts w:cs="Times New Roman"/>
                                <w:color w:val="0000FF"/>
                                <w:sz w:val="22"/>
                              </w:rPr>
                              <w:t>(</w:t>
                            </w:r>
                            <w:hyperlink r:id="rId15" w:history="1">
                              <w:r w:rsidRPr="00D16EF3">
                                <w:rPr>
                                  <w:rStyle w:val="Hiperveza"/>
                                  <w:rFonts w:cs="Times New Roman"/>
                                  <w:color w:val="0000FF"/>
                                  <w:sz w:val="22"/>
                                </w:rPr>
                                <w:t>Prilog 7</w:t>
                              </w:r>
                            </w:hyperlink>
                            <w:r w:rsidRPr="00D16EF3">
                              <w:rPr>
                                <w:rFonts w:cs="Times New Roman"/>
                                <w:color w:val="0000FF"/>
                                <w:sz w:val="22"/>
                              </w:rPr>
                              <w:t>)</w:t>
                            </w:r>
                          </w:p>
                          <w:p w14:paraId="7DB03B51" w14:textId="77777777" w:rsidR="00047781" w:rsidRDefault="00047781" w:rsidP="00D90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C2AD8" id="Oval 4" o:spid="_x0000_s1031" style="position:absolute;left:0;text-align:left;margin-left:535.95pt;margin-top:4.35pt;width:184.65pt;height:1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" fillcolor="#ffa2a1" strokecolor="#be4b48">
                <v:fill color2="#ffe5e5" rotate="t" angle="180" colors="0 #ffa2a1;22938f #ffbebd;1 #ffe5e5" focus="100%" type="gradient"/>
                <v:shadow on="t" color="black" opacity="24903f" origin=",.5" offset="0,.55556mm"/>
                <v:path arrowok="t"/>
                <v:textbox>
                  <w:txbxContent>
                    <w:p w14:paraId="64DC9796" w14:textId="4E1FA2B9" w:rsidR="00047781" w:rsidRPr="0045174E" w:rsidRDefault="00047781" w:rsidP="00D901FA">
                      <w:pPr>
                        <w:jc w:val="center"/>
                        <w:rPr>
                          <w:rFonts w:cs="Times New Roman"/>
                          <w:sz w:val="22"/>
                        </w:rPr>
                      </w:pPr>
                      <w:r w:rsidRPr="0045174E">
                        <w:rPr>
                          <w:rFonts w:cs="Times New Roman"/>
                          <w:sz w:val="22"/>
                        </w:rPr>
                        <w:t>Čelnik jedinice lokalne samouprave – Načelnik</w:t>
                      </w:r>
                      <w:r w:rsidRPr="0045174E">
                        <w:rPr>
                          <w:rFonts w:cs="Times New Roman"/>
                          <w:sz w:val="22"/>
                        </w:rPr>
                        <w:br/>
                        <w:t xml:space="preserve"> </w:t>
                      </w:r>
                      <w:r w:rsidRPr="00D16EF3">
                        <w:rPr>
                          <w:rFonts w:cs="Times New Roman"/>
                          <w:color w:val="0000FF"/>
                          <w:sz w:val="22"/>
                        </w:rPr>
                        <w:t>(</w:t>
                      </w:r>
                      <w:hyperlink r:id="rId16" w:history="1">
                        <w:r w:rsidRPr="00D16EF3">
                          <w:rPr>
                            <w:rStyle w:val="Hiperveza"/>
                            <w:rFonts w:cs="Times New Roman"/>
                            <w:color w:val="0000FF"/>
                            <w:sz w:val="22"/>
                          </w:rPr>
                          <w:t>Prilog 6</w:t>
                        </w:r>
                      </w:hyperlink>
                      <w:r w:rsidRPr="00D16EF3">
                        <w:rPr>
                          <w:rFonts w:cs="Times New Roman"/>
                          <w:color w:val="0000FF"/>
                          <w:sz w:val="22"/>
                        </w:rPr>
                        <w:t>)</w:t>
                      </w:r>
                      <w:r w:rsidRPr="0045174E">
                        <w:rPr>
                          <w:rFonts w:cs="Times New Roman"/>
                          <w:sz w:val="22"/>
                        </w:rPr>
                        <w:t xml:space="preserve"> / Načelni</w:t>
                      </w:r>
                      <w:r w:rsidR="006828E8">
                        <w:rPr>
                          <w:rFonts w:cs="Times New Roman"/>
                          <w:sz w:val="22"/>
                        </w:rPr>
                        <w:t xml:space="preserve">ca </w:t>
                      </w:r>
                      <w:r w:rsidRPr="0045174E">
                        <w:rPr>
                          <w:rFonts w:cs="Times New Roman"/>
                          <w:sz w:val="22"/>
                        </w:rPr>
                        <w:t xml:space="preserve">Stožera </w:t>
                      </w:r>
                      <w:r w:rsidR="006A32E4">
                        <w:rPr>
                          <w:rFonts w:cs="Times New Roman"/>
                          <w:sz w:val="22"/>
                        </w:rPr>
                        <w:t>CZ</w:t>
                      </w:r>
                      <w:r w:rsidRPr="00D16EF3">
                        <w:rPr>
                          <w:rFonts w:cs="Times New Roman"/>
                          <w:color w:val="0000FF"/>
                          <w:sz w:val="22"/>
                        </w:rPr>
                        <w:t>(</w:t>
                      </w:r>
                      <w:hyperlink r:id="rId17" w:history="1">
                        <w:r w:rsidRPr="00D16EF3">
                          <w:rPr>
                            <w:rStyle w:val="Hiperveza"/>
                            <w:rFonts w:cs="Times New Roman"/>
                            <w:color w:val="0000FF"/>
                            <w:sz w:val="22"/>
                          </w:rPr>
                          <w:t>Prilog 7</w:t>
                        </w:r>
                      </w:hyperlink>
                      <w:r w:rsidRPr="00D16EF3">
                        <w:rPr>
                          <w:rFonts w:cs="Times New Roman"/>
                          <w:color w:val="0000FF"/>
                          <w:sz w:val="22"/>
                        </w:rPr>
                        <w:t>)</w:t>
                      </w:r>
                    </w:p>
                    <w:p w14:paraId="7DB03B51" w14:textId="77777777" w:rsidR="00047781" w:rsidRDefault="00047781" w:rsidP="00D901FA">
                      <w:pPr>
                        <w:jc w:val="center"/>
                      </w:pPr>
                    </w:p>
                  </w:txbxContent>
                </v:textbox>
              </v:oval>
            </w:pict>
          </mc:Fallback>
        </mc:AlternateContent>
      </w:r>
      <w:r>
        <w:rPr>
          <w:rFonts w:cs="Times New Roman"/>
          <w:b/>
          <w:noProof/>
          <w:sz w:val="20"/>
          <w:szCs w:val="20"/>
          <w:lang w:eastAsia="hr-HR"/>
        </w:rPr>
        <mc:AlternateContent>
          <mc:Choice Requires="wps">
            <w:drawing>
              <wp:anchor distT="0" distB="0" distL="114300" distR="114300" simplePos="0" relativeHeight="251661312" behindDoc="0" locked="0" layoutInCell="1" allowOverlap="1" wp14:anchorId="7F946DF1" wp14:editId="63203680">
                <wp:simplePos x="0" y="0"/>
                <wp:positionH relativeFrom="column">
                  <wp:posOffset>2761615</wp:posOffset>
                </wp:positionH>
                <wp:positionV relativeFrom="paragraph">
                  <wp:posOffset>254635</wp:posOffset>
                </wp:positionV>
                <wp:extent cx="2504440" cy="1350645"/>
                <wp:effectExtent l="0" t="0" r="0" b="1905"/>
                <wp:wrapNone/>
                <wp:docPr id="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4440" cy="1350645"/>
                        </a:xfrm>
                        <a:prstGeom prst="ellipse">
                          <a:avLst/>
                        </a:prstGeom>
                        <a:ln/>
                      </wps:spPr>
                      <wps:style>
                        <a:lnRef idx="2">
                          <a:schemeClr val="accent2"/>
                        </a:lnRef>
                        <a:fillRef idx="1">
                          <a:schemeClr val="lt1"/>
                        </a:fillRef>
                        <a:effectRef idx="0">
                          <a:schemeClr val="accent2"/>
                        </a:effectRef>
                        <a:fontRef idx="minor">
                          <a:schemeClr val="dk1"/>
                        </a:fontRef>
                      </wps:style>
                      <wps:txbx>
                        <w:txbxContent>
                          <w:p w14:paraId="7D88A644" w14:textId="77777777" w:rsidR="00047781" w:rsidRPr="0045174E" w:rsidRDefault="00047781" w:rsidP="0045174E">
                            <w:pPr>
                              <w:spacing w:after="0" w:line="240" w:lineRule="auto"/>
                              <w:jc w:val="center"/>
                              <w:rPr>
                                <w:rFonts w:cs="Times New Roman"/>
                                <w:sz w:val="22"/>
                              </w:rPr>
                            </w:pPr>
                            <w:r w:rsidRPr="0045174E">
                              <w:rPr>
                                <w:rFonts w:cs="Times New Roman"/>
                                <w:sz w:val="22"/>
                              </w:rPr>
                              <w:t>ŽC 112</w:t>
                            </w:r>
                          </w:p>
                          <w:p w14:paraId="7E5F7084" w14:textId="77777777" w:rsidR="00047781" w:rsidRPr="00D16EF3" w:rsidRDefault="00047781" w:rsidP="0045174E">
                            <w:pPr>
                              <w:spacing w:after="0" w:line="240" w:lineRule="auto"/>
                              <w:jc w:val="center"/>
                              <w:rPr>
                                <w:rFonts w:cs="Times New Roman"/>
                                <w:color w:val="0000FF"/>
                                <w:sz w:val="22"/>
                              </w:rPr>
                            </w:pPr>
                            <w:r w:rsidRPr="00D16EF3">
                              <w:rPr>
                                <w:rFonts w:cs="Times New Roman"/>
                                <w:color w:val="0000FF"/>
                                <w:sz w:val="22"/>
                              </w:rPr>
                              <w:t>(</w:t>
                            </w:r>
                            <w:r w:rsidRPr="00D16EF3">
                              <w:rPr>
                                <w:rFonts w:cs="Times New Roman"/>
                                <w:color w:val="0000FF"/>
                                <w:sz w:val="22"/>
                                <w:u w:val="single"/>
                              </w:rPr>
                              <w:t>Prilog 5</w:t>
                            </w:r>
                            <w:r w:rsidRPr="00D16EF3">
                              <w:rPr>
                                <w:rFonts w:cs="Times New Roman"/>
                                <w:color w:val="0000FF"/>
                                <w:sz w:val="22"/>
                              </w:rPr>
                              <w:t>)</w:t>
                            </w:r>
                          </w:p>
                          <w:p w14:paraId="7C53FFA7" w14:textId="77777777" w:rsidR="0045174E" w:rsidRDefault="004517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46DF1" id="Oval 1" o:spid="_x0000_s1032" style="position:absolute;left:0;text-align:left;margin-left:217.45pt;margin-top:20.05pt;width:197.2pt;height:10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" fillcolor="white [3201]" strokecolor="#c0504d [3205]" strokeweight="2pt">
                <v:path arrowok="t"/>
                <v:textbox>
                  <w:txbxContent>
                    <w:p w14:paraId="7D88A644" w14:textId="77777777" w:rsidR="00047781" w:rsidRPr="0045174E" w:rsidRDefault="00047781" w:rsidP="0045174E">
                      <w:pPr>
                        <w:spacing w:after="0" w:line="240" w:lineRule="auto"/>
                        <w:jc w:val="center"/>
                        <w:rPr>
                          <w:rFonts w:cs="Times New Roman"/>
                          <w:sz w:val="22"/>
                        </w:rPr>
                      </w:pPr>
                      <w:r w:rsidRPr="0045174E">
                        <w:rPr>
                          <w:rFonts w:cs="Times New Roman"/>
                          <w:sz w:val="22"/>
                        </w:rPr>
                        <w:t>ŽC 112</w:t>
                      </w:r>
                    </w:p>
                    <w:p w14:paraId="7E5F7084" w14:textId="77777777" w:rsidR="00047781" w:rsidRPr="00D16EF3" w:rsidRDefault="00047781" w:rsidP="0045174E">
                      <w:pPr>
                        <w:spacing w:after="0" w:line="240" w:lineRule="auto"/>
                        <w:jc w:val="center"/>
                        <w:rPr>
                          <w:rFonts w:cs="Times New Roman"/>
                          <w:color w:val="0000FF"/>
                          <w:sz w:val="22"/>
                        </w:rPr>
                      </w:pPr>
                      <w:r w:rsidRPr="00D16EF3">
                        <w:rPr>
                          <w:rFonts w:cs="Times New Roman"/>
                          <w:color w:val="0000FF"/>
                          <w:sz w:val="22"/>
                        </w:rPr>
                        <w:t>(</w:t>
                      </w:r>
                      <w:r w:rsidRPr="00D16EF3">
                        <w:rPr>
                          <w:rFonts w:cs="Times New Roman"/>
                          <w:color w:val="0000FF"/>
                          <w:sz w:val="22"/>
                          <w:u w:val="single"/>
                        </w:rPr>
                        <w:t>Prilog 5</w:t>
                      </w:r>
                      <w:r w:rsidRPr="00D16EF3">
                        <w:rPr>
                          <w:rFonts w:cs="Times New Roman"/>
                          <w:color w:val="0000FF"/>
                          <w:sz w:val="22"/>
                        </w:rPr>
                        <w:t>)</w:t>
                      </w:r>
                    </w:p>
                    <w:p w14:paraId="7C53FFA7" w14:textId="77777777" w:rsidR="0045174E" w:rsidRDefault="0045174E"/>
                  </w:txbxContent>
                </v:textbox>
              </v:oval>
            </w:pict>
          </mc:Fallback>
        </mc:AlternateContent>
      </w:r>
    </w:p>
    <w:p w14:paraId="1A5FACF7" w14:textId="672754EC"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62336" behindDoc="0" locked="0" layoutInCell="1" allowOverlap="1" wp14:anchorId="7C4AAFB5" wp14:editId="092B8F5B">
                <wp:simplePos x="0" y="0"/>
                <wp:positionH relativeFrom="column">
                  <wp:posOffset>2021205</wp:posOffset>
                </wp:positionH>
                <wp:positionV relativeFrom="paragraph">
                  <wp:posOffset>83185</wp:posOffset>
                </wp:positionV>
                <wp:extent cx="937895" cy="154305"/>
                <wp:effectExtent l="0" t="0" r="52705" b="742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895" cy="1543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37C02CB" id="_x0000_t32" coordsize="21600,21600" o:spt="32" o:oned="t" path="m,l21600,21600e" filled="f">
                <v:path arrowok="t" fillok="f" o:connecttype="none"/>
                <o:lock v:ext="edit" shapetype="t"/>
              </v:shapetype>
              <v:shape id="Straight Arrow Connector 5" o:spid="_x0000_s1026" type="#_x0000_t32" style="position:absolute;margin-left:159.15pt;margin-top:6.55pt;width:73.8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" strokecolor="#4a7ebb">
                <v:stroke endarrow="open"/>
                <o:lock v:ext="edit" shapetype="f"/>
              </v:shape>
            </w:pict>
          </mc:Fallback>
        </mc:AlternateContent>
      </w:r>
    </w:p>
    <w:p w14:paraId="637B3A8C" w14:textId="667AF3FF"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78720" behindDoc="0" locked="0" layoutInCell="1" allowOverlap="1" wp14:anchorId="5843A804" wp14:editId="0318B8EC">
                <wp:simplePos x="0" y="0"/>
                <wp:positionH relativeFrom="column">
                  <wp:posOffset>5339080</wp:posOffset>
                </wp:positionH>
                <wp:positionV relativeFrom="paragraph">
                  <wp:posOffset>299720</wp:posOffset>
                </wp:positionV>
                <wp:extent cx="1466850" cy="635"/>
                <wp:effectExtent l="14605" t="80645" r="23495" b="8064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635"/>
                        </a:xfrm>
                        <a:prstGeom prst="straightConnector1">
                          <a:avLst/>
                        </a:prstGeom>
                        <a:noFill/>
                        <a:ln w="6350">
                          <a:solidFill>
                            <a:schemeClr val="accent5">
                              <a:lumMod val="100000"/>
                              <a:lumOff val="0"/>
                            </a:scheme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B09512" id="AutoShape 23" o:spid="_x0000_s1026" type="#_x0000_t32" style="position:absolute;margin-left:420.4pt;margin-top:23.6pt;width:11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" strokecolor="#4bacc6 [3208]" strokeweight=".5pt">
                <v:stroke startarrow="open" endarrow="open"/>
                <v:shadow color="#868686"/>
              </v:shape>
            </w:pict>
          </mc:Fallback>
        </mc:AlternateContent>
      </w:r>
    </w:p>
    <w:p w14:paraId="0981FD41" w14:textId="08822CBC"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74624" behindDoc="0" locked="0" layoutInCell="1" allowOverlap="1" wp14:anchorId="369185A2" wp14:editId="48FF62E8">
                <wp:simplePos x="0" y="0"/>
                <wp:positionH relativeFrom="column">
                  <wp:posOffset>2224405</wp:posOffset>
                </wp:positionH>
                <wp:positionV relativeFrom="paragraph">
                  <wp:posOffset>282575</wp:posOffset>
                </wp:positionV>
                <wp:extent cx="4702810" cy="1565910"/>
                <wp:effectExtent l="19050" t="0" r="2540" b="533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02810" cy="15659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C91D92" id="Straight Arrow Connector 14" o:spid="_x0000_s1026" type="#_x0000_t32" style="position:absolute;margin-left:175.15pt;margin-top:22.25pt;width:370.3pt;height:123.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" strokecolor="#4a7ebb">
                <v:stroke endarrow="open"/>
                <o:lock v:ext="edit" shapetype="f"/>
              </v:shape>
            </w:pict>
          </mc:Fallback>
        </mc:AlternateContent>
      </w:r>
      <w:r>
        <w:rPr>
          <w:rFonts w:cs="Times New Roman"/>
          <w:b/>
          <w:noProof/>
          <w:sz w:val="20"/>
          <w:szCs w:val="20"/>
          <w:lang w:eastAsia="hr-HR"/>
        </w:rPr>
        <mc:AlternateContent>
          <mc:Choice Requires="wps">
            <w:drawing>
              <wp:anchor distT="0" distB="0" distL="114300" distR="114300" simplePos="0" relativeHeight="251660288" behindDoc="0" locked="0" layoutInCell="1" allowOverlap="1" wp14:anchorId="07C06C13" wp14:editId="3E1F7835">
                <wp:simplePos x="0" y="0"/>
                <wp:positionH relativeFrom="column">
                  <wp:posOffset>-439420</wp:posOffset>
                </wp:positionH>
                <wp:positionV relativeFrom="paragraph">
                  <wp:posOffset>139700</wp:posOffset>
                </wp:positionV>
                <wp:extent cx="2663825" cy="2035810"/>
                <wp:effectExtent l="0" t="0" r="3175" b="254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3825" cy="2035810"/>
                        </a:xfrm>
                        <a:prstGeom prst="ellipse">
                          <a:avLst/>
                        </a:prstGeom>
                        <a:ln/>
                      </wps:spPr>
                      <wps:style>
                        <a:lnRef idx="2">
                          <a:schemeClr val="dk1"/>
                        </a:lnRef>
                        <a:fillRef idx="1">
                          <a:schemeClr val="lt1"/>
                        </a:fillRef>
                        <a:effectRef idx="0">
                          <a:schemeClr val="dk1"/>
                        </a:effectRef>
                        <a:fontRef idx="minor">
                          <a:schemeClr val="dk1"/>
                        </a:fontRef>
                      </wps:style>
                      <wps:txbx>
                        <w:txbxContent>
                          <w:p w14:paraId="11CBEDF9" w14:textId="77777777" w:rsidR="00047781" w:rsidRPr="0045174E" w:rsidRDefault="00047781" w:rsidP="0045174E">
                            <w:pPr>
                              <w:spacing w:after="0"/>
                              <w:jc w:val="center"/>
                              <w:rPr>
                                <w:rFonts w:cs="Times New Roman"/>
                                <w:sz w:val="22"/>
                              </w:rPr>
                            </w:pPr>
                            <w:r w:rsidRPr="0045174E">
                              <w:rPr>
                                <w:rFonts w:cs="Times New Roman"/>
                                <w:sz w:val="22"/>
                              </w:rPr>
                              <w:t xml:space="preserve">Operateri postrojenja opasnih tvari </w:t>
                            </w:r>
                            <w:r w:rsidRPr="00D16EF3">
                              <w:rPr>
                                <w:rFonts w:cs="Times New Roman"/>
                                <w:color w:val="0000FF"/>
                                <w:sz w:val="22"/>
                              </w:rPr>
                              <w:t>(</w:t>
                            </w:r>
                            <w:hyperlink r:id="rId18" w:history="1">
                              <w:r w:rsidRPr="00D16EF3">
                                <w:rPr>
                                  <w:rStyle w:val="Hiperveza"/>
                                  <w:rFonts w:cs="Times New Roman"/>
                                  <w:color w:val="0000FF"/>
                                  <w:sz w:val="22"/>
                                </w:rPr>
                                <w:t>Prilog 2</w:t>
                              </w:r>
                            </w:hyperlink>
                            <w:r w:rsidRPr="00D16EF3">
                              <w:rPr>
                                <w:rFonts w:cs="Times New Roman"/>
                                <w:color w:val="0000FF"/>
                                <w:sz w:val="22"/>
                              </w:rPr>
                              <w:t>)</w:t>
                            </w:r>
                          </w:p>
                          <w:p w14:paraId="577518F6" w14:textId="77777777" w:rsidR="00047781" w:rsidRPr="0045174E" w:rsidRDefault="00047781" w:rsidP="0045174E">
                            <w:pPr>
                              <w:spacing w:after="0"/>
                              <w:jc w:val="center"/>
                              <w:rPr>
                                <w:rFonts w:cs="Times New Roman"/>
                                <w:sz w:val="22"/>
                              </w:rPr>
                            </w:pPr>
                            <w:r w:rsidRPr="0045174E">
                              <w:rPr>
                                <w:rFonts w:cs="Times New Roman"/>
                                <w:sz w:val="22"/>
                              </w:rPr>
                              <w:t xml:space="preserve">Hidroakumulacija </w:t>
                            </w:r>
                            <w:r w:rsidRPr="00D16EF3">
                              <w:rPr>
                                <w:rFonts w:cs="Times New Roman"/>
                                <w:color w:val="0000FF"/>
                                <w:sz w:val="22"/>
                              </w:rPr>
                              <w:t>(</w:t>
                            </w:r>
                            <w:hyperlink r:id="rId19" w:history="1">
                              <w:r w:rsidRPr="00D16EF3">
                                <w:rPr>
                                  <w:rStyle w:val="Hiperveza"/>
                                  <w:rFonts w:cs="Times New Roman"/>
                                  <w:color w:val="0000FF"/>
                                  <w:sz w:val="22"/>
                                </w:rPr>
                                <w:t>Prilog 3</w:t>
                              </w:r>
                            </w:hyperlink>
                            <w:r w:rsidRPr="00D16EF3">
                              <w:rPr>
                                <w:rFonts w:cs="Times New Roman"/>
                                <w:color w:val="0000FF"/>
                                <w:sz w:val="22"/>
                              </w:rPr>
                              <w:t>)</w:t>
                            </w:r>
                          </w:p>
                          <w:p w14:paraId="424B755A" w14:textId="77777777" w:rsidR="00047781" w:rsidRPr="00D16EF3" w:rsidRDefault="00047781" w:rsidP="0045174E">
                            <w:pPr>
                              <w:spacing w:after="0"/>
                              <w:jc w:val="center"/>
                              <w:rPr>
                                <w:rFonts w:cs="Times New Roman"/>
                                <w:color w:val="0000FF"/>
                                <w:sz w:val="22"/>
                              </w:rPr>
                            </w:pPr>
                            <w:r w:rsidRPr="0045174E">
                              <w:rPr>
                                <w:rFonts w:cs="Times New Roman"/>
                                <w:sz w:val="22"/>
                              </w:rPr>
                              <w:t xml:space="preserve">Vatrogasci </w:t>
                            </w:r>
                            <w:r w:rsidRPr="00D16EF3">
                              <w:rPr>
                                <w:rFonts w:cs="Times New Roman"/>
                                <w:color w:val="0000FF"/>
                                <w:sz w:val="22"/>
                              </w:rPr>
                              <w:t>(</w:t>
                            </w:r>
                            <w:hyperlink r:id="rId20" w:history="1">
                              <w:r w:rsidRPr="00D16EF3">
                                <w:rPr>
                                  <w:rStyle w:val="Hiperveza"/>
                                  <w:rFonts w:cs="Times New Roman"/>
                                  <w:color w:val="0000FF"/>
                                  <w:sz w:val="22"/>
                                </w:rPr>
                                <w:t>Prilog 4</w:t>
                              </w:r>
                            </w:hyperlink>
                            <w:r w:rsidRPr="00D16EF3">
                              <w:rPr>
                                <w:rFonts w:cs="Times New Roman"/>
                                <w:color w:val="0000FF"/>
                                <w:sz w:val="22"/>
                              </w:rPr>
                              <w:t>)</w:t>
                            </w:r>
                          </w:p>
                          <w:p w14:paraId="63E1CB52" w14:textId="77777777" w:rsidR="00047781" w:rsidRPr="007B544A" w:rsidRDefault="00047781" w:rsidP="00D90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06C13" id="Oval 6" o:spid="_x0000_s1033" style="position:absolute;left:0;text-align:left;margin-left:-34.6pt;margin-top:11pt;width:209.75pt;height:1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" fillcolor="white [3201]" strokecolor="black [3200]" strokeweight="2pt">
                <v:path arrowok="t"/>
                <v:textbox>
                  <w:txbxContent>
                    <w:p w14:paraId="11CBEDF9" w14:textId="77777777" w:rsidR="00047781" w:rsidRPr="0045174E" w:rsidRDefault="00047781" w:rsidP="0045174E">
                      <w:pPr>
                        <w:spacing w:after="0"/>
                        <w:jc w:val="center"/>
                        <w:rPr>
                          <w:rFonts w:cs="Times New Roman"/>
                          <w:sz w:val="22"/>
                        </w:rPr>
                      </w:pPr>
                      <w:r w:rsidRPr="0045174E">
                        <w:rPr>
                          <w:rFonts w:cs="Times New Roman"/>
                          <w:sz w:val="22"/>
                        </w:rPr>
                        <w:t xml:space="preserve">Operateri postrojenja opasnih tvari </w:t>
                      </w:r>
                      <w:r w:rsidRPr="00D16EF3">
                        <w:rPr>
                          <w:rFonts w:cs="Times New Roman"/>
                          <w:color w:val="0000FF"/>
                          <w:sz w:val="22"/>
                        </w:rPr>
                        <w:t>(</w:t>
                      </w:r>
                      <w:hyperlink r:id="rId21" w:history="1">
                        <w:r w:rsidRPr="00D16EF3">
                          <w:rPr>
                            <w:rStyle w:val="Hiperveza"/>
                            <w:rFonts w:cs="Times New Roman"/>
                            <w:color w:val="0000FF"/>
                            <w:sz w:val="22"/>
                          </w:rPr>
                          <w:t>Prilog 2</w:t>
                        </w:r>
                      </w:hyperlink>
                      <w:r w:rsidRPr="00D16EF3">
                        <w:rPr>
                          <w:rFonts w:cs="Times New Roman"/>
                          <w:color w:val="0000FF"/>
                          <w:sz w:val="22"/>
                        </w:rPr>
                        <w:t>)</w:t>
                      </w:r>
                    </w:p>
                    <w:p w14:paraId="577518F6" w14:textId="77777777" w:rsidR="00047781" w:rsidRPr="0045174E" w:rsidRDefault="00047781" w:rsidP="0045174E">
                      <w:pPr>
                        <w:spacing w:after="0"/>
                        <w:jc w:val="center"/>
                        <w:rPr>
                          <w:rFonts w:cs="Times New Roman"/>
                          <w:sz w:val="22"/>
                        </w:rPr>
                      </w:pPr>
                      <w:r w:rsidRPr="0045174E">
                        <w:rPr>
                          <w:rFonts w:cs="Times New Roman"/>
                          <w:sz w:val="22"/>
                        </w:rPr>
                        <w:t xml:space="preserve">Hidroakumulacija </w:t>
                      </w:r>
                      <w:r w:rsidRPr="00D16EF3">
                        <w:rPr>
                          <w:rFonts w:cs="Times New Roman"/>
                          <w:color w:val="0000FF"/>
                          <w:sz w:val="22"/>
                        </w:rPr>
                        <w:t>(</w:t>
                      </w:r>
                      <w:hyperlink r:id="rId22" w:history="1">
                        <w:r w:rsidRPr="00D16EF3">
                          <w:rPr>
                            <w:rStyle w:val="Hiperveza"/>
                            <w:rFonts w:cs="Times New Roman"/>
                            <w:color w:val="0000FF"/>
                            <w:sz w:val="22"/>
                          </w:rPr>
                          <w:t>Prilog 3</w:t>
                        </w:r>
                      </w:hyperlink>
                      <w:r w:rsidRPr="00D16EF3">
                        <w:rPr>
                          <w:rFonts w:cs="Times New Roman"/>
                          <w:color w:val="0000FF"/>
                          <w:sz w:val="22"/>
                        </w:rPr>
                        <w:t>)</w:t>
                      </w:r>
                    </w:p>
                    <w:p w14:paraId="424B755A" w14:textId="77777777" w:rsidR="00047781" w:rsidRPr="00D16EF3" w:rsidRDefault="00047781" w:rsidP="0045174E">
                      <w:pPr>
                        <w:spacing w:after="0"/>
                        <w:jc w:val="center"/>
                        <w:rPr>
                          <w:rFonts w:cs="Times New Roman"/>
                          <w:color w:val="0000FF"/>
                          <w:sz w:val="22"/>
                        </w:rPr>
                      </w:pPr>
                      <w:r w:rsidRPr="0045174E">
                        <w:rPr>
                          <w:rFonts w:cs="Times New Roman"/>
                          <w:sz w:val="22"/>
                        </w:rPr>
                        <w:t xml:space="preserve">Vatrogasci </w:t>
                      </w:r>
                      <w:r w:rsidRPr="00D16EF3">
                        <w:rPr>
                          <w:rFonts w:cs="Times New Roman"/>
                          <w:color w:val="0000FF"/>
                          <w:sz w:val="22"/>
                        </w:rPr>
                        <w:t>(</w:t>
                      </w:r>
                      <w:hyperlink r:id="rId23" w:history="1">
                        <w:r w:rsidRPr="00D16EF3">
                          <w:rPr>
                            <w:rStyle w:val="Hiperveza"/>
                            <w:rFonts w:cs="Times New Roman"/>
                            <w:color w:val="0000FF"/>
                            <w:sz w:val="22"/>
                          </w:rPr>
                          <w:t>Prilog 4</w:t>
                        </w:r>
                      </w:hyperlink>
                      <w:r w:rsidRPr="00D16EF3">
                        <w:rPr>
                          <w:rFonts w:cs="Times New Roman"/>
                          <w:color w:val="0000FF"/>
                          <w:sz w:val="22"/>
                        </w:rPr>
                        <w:t>)</w:t>
                      </w:r>
                    </w:p>
                    <w:p w14:paraId="63E1CB52" w14:textId="77777777" w:rsidR="00047781" w:rsidRPr="007B544A" w:rsidRDefault="00047781" w:rsidP="00D901FA">
                      <w:pPr>
                        <w:jc w:val="center"/>
                      </w:pPr>
                    </w:p>
                  </w:txbxContent>
                </v:textbox>
              </v:oval>
            </w:pict>
          </mc:Fallback>
        </mc:AlternateContent>
      </w:r>
      <w:r w:rsidR="00002373" w:rsidRPr="00C90C43">
        <w:rPr>
          <w:rFonts w:cs="Times New Roman"/>
          <w:b/>
          <w:noProof/>
          <w:sz w:val="20"/>
          <w:szCs w:val="20"/>
          <w:lang w:eastAsia="hr-HR"/>
        </w:rPr>
        <w:drawing>
          <wp:inline distT="0" distB="0" distL="0" distR="0" wp14:anchorId="7BFECEAB" wp14:editId="794B780B">
            <wp:extent cx="1664335" cy="128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4335" cy="128270"/>
                    </a:xfrm>
                    <a:prstGeom prst="rect">
                      <a:avLst/>
                    </a:prstGeom>
                    <a:noFill/>
                  </pic:spPr>
                </pic:pic>
              </a:graphicData>
            </a:graphic>
          </wp:inline>
        </w:drawing>
      </w:r>
    </w:p>
    <w:p w14:paraId="5ADD6BC5" w14:textId="7B5698D8"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64384" behindDoc="0" locked="0" layoutInCell="1" allowOverlap="1" wp14:anchorId="5F493CFF" wp14:editId="31433BB7">
                <wp:simplePos x="0" y="0"/>
                <wp:positionH relativeFrom="column">
                  <wp:posOffset>2151380</wp:posOffset>
                </wp:positionH>
                <wp:positionV relativeFrom="paragraph">
                  <wp:posOffset>36830</wp:posOffset>
                </wp:positionV>
                <wp:extent cx="807085" cy="341630"/>
                <wp:effectExtent l="0" t="38100" r="31115" b="12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7085" cy="341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494B2E" id="Straight Arrow Connector 3" o:spid="_x0000_s1026" type="#_x0000_t32" style="position:absolute;margin-left:169.4pt;margin-top:2.9pt;width:63.55pt;height:26.9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" strokecolor="#4a7ebb">
                <v:stroke endarrow="open"/>
                <o:lock v:ext="edit" shapetype="f"/>
              </v:shape>
            </w:pict>
          </mc:Fallback>
        </mc:AlternateContent>
      </w:r>
    </w:p>
    <w:p w14:paraId="7B7C5781" w14:textId="6C386BBF" w:rsidR="00D901FA" w:rsidRPr="00C90C43" w:rsidRDefault="00865D7E" w:rsidP="00D901FA">
      <w:pPr>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75648" behindDoc="0" locked="0" layoutInCell="1" allowOverlap="1" wp14:anchorId="17B5FE59" wp14:editId="1F8FD704">
                <wp:simplePos x="0" y="0"/>
                <wp:positionH relativeFrom="column">
                  <wp:posOffset>6563360</wp:posOffset>
                </wp:positionH>
                <wp:positionV relativeFrom="paragraph">
                  <wp:posOffset>48260</wp:posOffset>
                </wp:positionV>
                <wp:extent cx="2587625" cy="1424940"/>
                <wp:effectExtent l="0" t="0" r="3175"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424940"/>
                        </a:xfrm>
                        <a:prstGeom prst="rect">
                          <a:avLst/>
                        </a:prstGeom>
                        <a:solidFill>
                          <a:schemeClr val="bg1"/>
                        </a:solidFill>
                        <a:ln w="9525">
                          <a:solidFill>
                            <a:schemeClr val="bg1"/>
                          </a:solidFill>
                          <a:miter lim="800000"/>
                          <a:headEnd/>
                          <a:tailEnd/>
                        </a:ln>
                      </wps:spPr>
                      <wps:txbx>
                        <w:txbxContent>
                          <w:p w14:paraId="43A88043" w14:textId="77777777" w:rsidR="00047781" w:rsidRPr="0045174E" w:rsidRDefault="00047781" w:rsidP="00D901FA">
                            <w:pPr>
                              <w:rPr>
                                <w:rFonts w:cs="Times New Roman"/>
                                <w:sz w:val="22"/>
                              </w:rPr>
                            </w:pPr>
                            <w:r w:rsidRPr="0045174E">
                              <w:rPr>
                                <w:rFonts w:cs="Times New Roman"/>
                                <w:sz w:val="22"/>
                              </w:rPr>
                              <w:t xml:space="preserve">Na temelju dobivenih informacija nalažu pripravnost, provođenje zaštitnih postupaka, poduzimaju mjere i aktivnosti operativnih snaga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FE59" id="_x0000_s1034" type="#_x0000_t202" style="position:absolute;left:0;text-align:left;margin-left:516.8pt;margin-top:3.8pt;width:203.75pt;height:1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" fillcolor="white [3212]" strokecolor="white [3212]">
                <v:textbox>
                  <w:txbxContent>
                    <w:p w14:paraId="43A88043" w14:textId="77777777" w:rsidR="00047781" w:rsidRPr="0045174E" w:rsidRDefault="00047781" w:rsidP="00D901FA">
                      <w:pPr>
                        <w:rPr>
                          <w:rFonts w:cs="Times New Roman"/>
                          <w:sz w:val="22"/>
                        </w:rPr>
                      </w:pPr>
                      <w:r w:rsidRPr="0045174E">
                        <w:rPr>
                          <w:rFonts w:cs="Times New Roman"/>
                          <w:sz w:val="22"/>
                        </w:rPr>
                        <w:t xml:space="preserve">Na temelju dobivenih informacija nalažu pripravnost, provođenje zaštitnih postupaka, poduzimaju mjere i aktivnosti operativnih snaga </w:t>
                      </w:r>
                    </w:p>
                  </w:txbxContent>
                </v:textbox>
              </v:shape>
            </w:pict>
          </mc:Fallback>
        </mc:AlternateContent>
      </w:r>
    </w:p>
    <w:p w14:paraId="6C35E220" w14:textId="77777777" w:rsidR="00D901FA" w:rsidRPr="00C90C43" w:rsidRDefault="00D901FA" w:rsidP="00D901FA">
      <w:pPr>
        <w:jc w:val="center"/>
        <w:rPr>
          <w:rFonts w:cs="Times New Roman"/>
          <w:b/>
          <w:sz w:val="20"/>
          <w:szCs w:val="20"/>
        </w:rPr>
      </w:pPr>
    </w:p>
    <w:p w14:paraId="6A30E5FA" w14:textId="77777777" w:rsidR="00D901FA" w:rsidRPr="00C90C43" w:rsidRDefault="00D901FA" w:rsidP="00D901FA">
      <w:pPr>
        <w:jc w:val="center"/>
        <w:rPr>
          <w:rFonts w:cs="Times New Roman"/>
          <w:b/>
          <w:sz w:val="20"/>
          <w:szCs w:val="20"/>
        </w:rPr>
      </w:pPr>
    </w:p>
    <w:p w14:paraId="70F38780" w14:textId="571B42C9" w:rsidR="00D901FA" w:rsidRPr="00C90C43" w:rsidRDefault="00865D7E" w:rsidP="0045174E">
      <w:pPr>
        <w:spacing w:line="240" w:lineRule="auto"/>
        <w:jc w:val="center"/>
        <w:rPr>
          <w:rFonts w:cs="Times New Roman"/>
          <w:b/>
          <w:sz w:val="20"/>
          <w:szCs w:val="20"/>
        </w:rPr>
      </w:pPr>
      <w:r>
        <w:rPr>
          <w:rFonts w:cs="Times New Roman"/>
          <w:b/>
          <w:noProof/>
          <w:sz w:val="20"/>
          <w:szCs w:val="20"/>
          <w:lang w:eastAsia="hr-HR"/>
        </w:rPr>
        <mc:AlternateContent>
          <mc:Choice Requires="wps">
            <w:drawing>
              <wp:anchor distT="0" distB="0" distL="114300" distR="114300" simplePos="0" relativeHeight="251672576" behindDoc="0" locked="0" layoutInCell="1" allowOverlap="1" wp14:anchorId="3BEB4B8A" wp14:editId="3BA22968">
                <wp:simplePos x="0" y="0"/>
                <wp:positionH relativeFrom="column">
                  <wp:posOffset>-153670</wp:posOffset>
                </wp:positionH>
                <wp:positionV relativeFrom="paragraph">
                  <wp:posOffset>76835</wp:posOffset>
                </wp:positionV>
                <wp:extent cx="2305685" cy="1049020"/>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685" cy="1049020"/>
                        </a:xfrm>
                        <a:prstGeom prst="ellipse">
                          <a:avLst/>
                        </a:prstGeom>
                        <a:solidFill>
                          <a:sysClr val="window" lastClr="FFFFFF"/>
                        </a:solidFill>
                        <a:ln w="25400" cap="flat" cmpd="sng" algn="ctr">
                          <a:solidFill>
                            <a:sysClr val="windowText" lastClr="000000"/>
                          </a:solidFill>
                          <a:prstDash val="solid"/>
                        </a:ln>
                        <a:effectLst/>
                      </wps:spPr>
                      <wps:txbx>
                        <w:txbxContent>
                          <w:p w14:paraId="5EA44366" w14:textId="5C2C812E" w:rsidR="00047781" w:rsidRPr="0045174E" w:rsidRDefault="00047781" w:rsidP="00D901FA">
                            <w:pPr>
                              <w:jc w:val="center"/>
                              <w:rPr>
                                <w:rFonts w:cs="Times New Roman"/>
                                <w:sz w:val="22"/>
                              </w:rPr>
                            </w:pPr>
                            <w:r w:rsidRPr="0045174E">
                              <w:rPr>
                                <w:rFonts w:cs="Times New Roman"/>
                                <w:sz w:val="22"/>
                              </w:rPr>
                              <w:t xml:space="preserve">Pojedinci /Stanovnici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B4B8A" id="Oval 12" o:spid="_x0000_s1035" style="position:absolute;left:0;text-align:left;margin-left:-12.1pt;margin-top:6.05pt;width:181.55pt;height:8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" fillcolor="window" strokecolor="windowText" strokeweight="2pt">
                <v:path arrowok="t"/>
                <v:textbox>
                  <w:txbxContent>
                    <w:p w14:paraId="5EA44366" w14:textId="5C2C812E" w:rsidR="00047781" w:rsidRPr="0045174E" w:rsidRDefault="00047781" w:rsidP="00D901FA">
                      <w:pPr>
                        <w:jc w:val="center"/>
                        <w:rPr>
                          <w:rFonts w:cs="Times New Roman"/>
                          <w:sz w:val="22"/>
                        </w:rPr>
                      </w:pPr>
                      <w:r w:rsidRPr="0045174E">
                        <w:rPr>
                          <w:rFonts w:cs="Times New Roman"/>
                          <w:sz w:val="22"/>
                        </w:rPr>
                        <w:t xml:space="preserve">Pojedinci /Stanovnici </w:t>
                      </w:r>
                    </w:p>
                  </w:txbxContent>
                </v:textbox>
              </v:oval>
            </w:pict>
          </mc:Fallback>
        </mc:AlternateContent>
      </w:r>
    </w:p>
    <w:p w14:paraId="49A237FB" w14:textId="213C5930" w:rsidR="00D901FA" w:rsidRPr="00C90C43" w:rsidRDefault="00D901FA" w:rsidP="00D901FA">
      <w:pPr>
        <w:jc w:val="center"/>
        <w:rPr>
          <w:rFonts w:cs="Times New Roman"/>
          <w:b/>
          <w:sz w:val="20"/>
          <w:szCs w:val="20"/>
        </w:rPr>
      </w:pPr>
    </w:p>
    <w:p w14:paraId="0FB65A8B" w14:textId="0ED95768" w:rsidR="00EE4811" w:rsidRPr="00C90C43" w:rsidRDefault="00EE4811" w:rsidP="00EE4811">
      <w:pPr>
        <w:rPr>
          <w:sz w:val="20"/>
          <w:szCs w:val="20"/>
        </w:rPr>
      </w:pPr>
      <w:bookmarkStart w:id="61" w:name="_Toc529367628"/>
      <w:bookmarkStart w:id="62" w:name="_Toc110614840"/>
    </w:p>
    <w:p w14:paraId="42FAF843" w14:textId="3113071F" w:rsidR="00C90C43" w:rsidRDefault="00C90C43" w:rsidP="00EE4811"/>
    <w:p w14:paraId="4795ADC0" w14:textId="06529388" w:rsidR="00C90C43" w:rsidRDefault="00C90C43" w:rsidP="00C90C43">
      <w:pPr>
        <w:pStyle w:val="Naslov2"/>
        <w:numPr>
          <w:ilvl w:val="0"/>
          <w:numId w:val="0"/>
        </w:numPr>
        <w:ind w:left="578" w:hanging="578"/>
        <w:sectPr w:rsidR="00C90C43" w:rsidSect="00C90C43">
          <w:headerReference w:type="first" r:id="rId25"/>
          <w:pgSz w:w="16838" w:h="11906" w:orient="landscape"/>
          <w:pgMar w:top="1418" w:right="1418" w:bottom="1418" w:left="1418" w:header="709" w:footer="709" w:gutter="0"/>
          <w:cols w:space="708"/>
          <w:titlePg/>
          <w:docGrid w:linePitch="360"/>
        </w:sectPr>
      </w:pPr>
      <w:r w:rsidRPr="00737490">
        <w:t xml:space="preserve">Slika </w:t>
      </w:r>
      <w:r w:rsidR="00213393">
        <w:fldChar w:fldCharType="begin"/>
      </w:r>
      <w:r w:rsidR="00213393">
        <w:instrText xml:space="preserve"> SEQ Slika \* ARABIC </w:instrText>
      </w:r>
      <w:r w:rsidR="00213393">
        <w:fldChar w:fldCharType="separate"/>
      </w:r>
      <w:r>
        <w:rPr>
          <w:noProof/>
        </w:rPr>
        <w:t>1</w:t>
      </w:r>
      <w:r w:rsidR="00213393">
        <w:rPr>
          <w:noProof/>
        </w:rPr>
        <w:fldChar w:fldCharType="end"/>
      </w:r>
      <w:r w:rsidRPr="00737490">
        <w:t>. Shematski prikaz postupka primanja i prenošenja ranog upozoravanja i neposredne opasnos</w:t>
      </w:r>
    </w:p>
    <w:p w14:paraId="62C3E5A9" w14:textId="104E5F10" w:rsidR="00C90C43" w:rsidRDefault="00C90C43" w:rsidP="00EE4811"/>
    <w:p w14:paraId="72A06193" w14:textId="70FC0155" w:rsidR="003071F4" w:rsidRPr="00EE4811" w:rsidRDefault="008F24F0" w:rsidP="00EE4811">
      <w:pPr>
        <w:pStyle w:val="Naslov2"/>
        <w:numPr>
          <w:ilvl w:val="1"/>
          <w:numId w:val="66"/>
        </w:numPr>
        <w:rPr>
          <w:rFonts w:cs="Times New Roman"/>
        </w:rPr>
      </w:pPr>
      <w:r w:rsidRPr="00EE4811">
        <w:rPr>
          <w:rFonts w:cs="Times New Roman"/>
        </w:rPr>
        <w:t>POSTUPAK PRIMANJA I PRENOŠENJA OBAVIJESTI RANOG UPOZORAVANJA I NEPOSREDNE OPASNOSTI</w:t>
      </w:r>
      <w:bookmarkEnd w:id="61"/>
      <w:bookmarkEnd w:id="62"/>
    </w:p>
    <w:p w14:paraId="0DCC47AE" w14:textId="17F29104" w:rsidR="003071F4" w:rsidRPr="00576084" w:rsidRDefault="003071F4" w:rsidP="00576084">
      <w:pPr>
        <w:autoSpaceDE w:val="0"/>
        <w:autoSpaceDN w:val="0"/>
        <w:adjustRightInd w:val="0"/>
        <w:spacing w:after="0"/>
        <w:rPr>
          <w:rFonts w:cs="Times New Roman"/>
          <w:szCs w:val="24"/>
        </w:rPr>
      </w:pPr>
      <w:r w:rsidRPr="00576084">
        <w:rPr>
          <w:rFonts w:cs="Times New Roman"/>
        </w:rPr>
        <w:br/>
      </w:r>
      <w:r w:rsidR="00576084" w:rsidRPr="00576084">
        <w:rPr>
          <w:rFonts w:cs="Times New Roman"/>
          <w:szCs w:val="24"/>
        </w:rPr>
        <w:t xml:space="preserve">             </w:t>
      </w:r>
      <w:r w:rsidRPr="00576084">
        <w:rPr>
          <w:rFonts w:cs="Times New Roman"/>
          <w:szCs w:val="24"/>
        </w:rPr>
        <w:t xml:space="preserve">U slučaju nadolazeće i neposredne opasnosti, </w:t>
      </w:r>
      <w:r w:rsidR="005C757B" w:rsidRPr="00576084">
        <w:rPr>
          <w:rFonts w:cs="Times New Roman"/>
          <w:szCs w:val="24"/>
        </w:rPr>
        <w:t>Služba</w:t>
      </w:r>
      <w:r w:rsidR="00C54B80">
        <w:rPr>
          <w:rFonts w:cs="Times New Roman"/>
          <w:szCs w:val="24"/>
        </w:rPr>
        <w:t xml:space="preserve"> CZ </w:t>
      </w:r>
      <w:r w:rsidR="00130DDB" w:rsidRPr="00576084">
        <w:rPr>
          <w:rFonts w:cs="Times New Roman"/>
          <w:szCs w:val="24"/>
        </w:rPr>
        <w:t>Zadar</w:t>
      </w:r>
      <w:r w:rsidRPr="00576084">
        <w:rPr>
          <w:rFonts w:cs="Times New Roman"/>
          <w:szCs w:val="24"/>
        </w:rPr>
        <w:t xml:space="preserve"> davanjem priopćenja obavještava stanovništvo o vrsti opasnosti i mjerama koje je potrebno poduzeti. </w:t>
      </w:r>
    </w:p>
    <w:p w14:paraId="306CA220" w14:textId="77777777" w:rsidR="00576084" w:rsidRPr="00576084" w:rsidRDefault="00576084" w:rsidP="003071F4">
      <w:pPr>
        <w:autoSpaceDE w:val="0"/>
        <w:autoSpaceDN w:val="0"/>
        <w:adjustRightInd w:val="0"/>
        <w:spacing w:after="0"/>
        <w:rPr>
          <w:rFonts w:cs="Times New Roman"/>
          <w:szCs w:val="24"/>
        </w:rPr>
      </w:pPr>
    </w:p>
    <w:p w14:paraId="70E69AAD" w14:textId="126DFD00" w:rsidR="003071F4" w:rsidRPr="00576084" w:rsidRDefault="003071F4" w:rsidP="003071F4">
      <w:pPr>
        <w:autoSpaceDE w:val="0"/>
        <w:autoSpaceDN w:val="0"/>
        <w:adjustRightInd w:val="0"/>
        <w:spacing w:after="0"/>
        <w:rPr>
          <w:rFonts w:cs="Times New Roman"/>
          <w:szCs w:val="24"/>
        </w:rPr>
      </w:pPr>
      <w:r w:rsidRPr="00576084">
        <w:rPr>
          <w:rFonts w:cs="Times New Roman"/>
          <w:szCs w:val="24"/>
        </w:rPr>
        <w:t xml:space="preserve">Standardnim operativnim postupcima koje donosi </w:t>
      </w:r>
      <w:r w:rsidR="00BE702A" w:rsidRPr="00576084">
        <w:rPr>
          <w:rFonts w:cs="Times New Roman"/>
          <w:szCs w:val="24"/>
        </w:rPr>
        <w:t xml:space="preserve">čelnik Ravnateljstva civilne zaštite </w:t>
      </w:r>
      <w:r w:rsidRPr="00576084">
        <w:rPr>
          <w:rFonts w:cs="Times New Roman"/>
          <w:szCs w:val="24"/>
        </w:rPr>
        <w:t>uređuje se postupak i ovlasti za donošenje odluke o uzbunjivanju te sastavljanju priopćenja za stanovništvo koja su sastavni dijelovi znakova za uzbunjivanje. Iznimno</w:t>
      </w:r>
      <w:r w:rsidR="00C54B80">
        <w:rPr>
          <w:rFonts w:cs="Times New Roman"/>
          <w:szCs w:val="24"/>
        </w:rPr>
        <w:t>,</w:t>
      </w:r>
      <w:r w:rsidRPr="00576084">
        <w:rPr>
          <w:rFonts w:cs="Times New Roman"/>
          <w:szCs w:val="24"/>
        </w:rPr>
        <w:t xml:space="preserve"> opasnosti koje nisu uređene standardnim operativnim postupcima, odluku o uzbunjivanju i sastavljanju priopćenja za stanovništvo donosi načelni</w:t>
      </w:r>
      <w:r w:rsidR="00C54B80">
        <w:rPr>
          <w:rFonts w:cs="Times New Roman"/>
          <w:szCs w:val="24"/>
        </w:rPr>
        <w:t>ca</w:t>
      </w:r>
      <w:r w:rsidRPr="00576084">
        <w:rPr>
          <w:rFonts w:cs="Times New Roman"/>
          <w:szCs w:val="24"/>
        </w:rPr>
        <w:t xml:space="preserve"> Stožera </w:t>
      </w:r>
      <w:r w:rsidR="00C54B80">
        <w:rPr>
          <w:rFonts w:cs="Times New Roman"/>
          <w:szCs w:val="24"/>
        </w:rPr>
        <w:t xml:space="preserve"> CZ Općine Gračac</w:t>
      </w:r>
      <w:r w:rsidRPr="00576084">
        <w:rPr>
          <w:rFonts w:cs="Times New Roman"/>
          <w:szCs w:val="24"/>
        </w:rPr>
        <w:t xml:space="preserve">. </w:t>
      </w:r>
    </w:p>
    <w:p w14:paraId="59C8CF17" w14:textId="6986C844" w:rsidR="003071F4" w:rsidRPr="00576084" w:rsidRDefault="003071F4" w:rsidP="003071F4">
      <w:pPr>
        <w:autoSpaceDE w:val="0"/>
        <w:autoSpaceDN w:val="0"/>
        <w:adjustRightInd w:val="0"/>
        <w:spacing w:after="0"/>
        <w:rPr>
          <w:rFonts w:cs="Times New Roman"/>
          <w:szCs w:val="24"/>
        </w:rPr>
      </w:pPr>
      <w:r w:rsidRPr="00576084">
        <w:rPr>
          <w:rFonts w:cs="Times New Roman"/>
          <w:szCs w:val="24"/>
        </w:rPr>
        <w:t xml:space="preserve">Donositelj odluke o uzbunjivanju stanovništva dužan je izdati priopćenje za stanovništvo ugroženog područja o vrsti opasnosti i mjerama koje je potrebno poduzeti. </w:t>
      </w:r>
    </w:p>
    <w:p w14:paraId="72BDBE14" w14:textId="77777777" w:rsidR="00576084" w:rsidRPr="00576084" w:rsidRDefault="00576084" w:rsidP="003071F4">
      <w:pPr>
        <w:autoSpaceDE w:val="0"/>
        <w:autoSpaceDN w:val="0"/>
        <w:adjustRightInd w:val="0"/>
        <w:spacing w:after="0"/>
        <w:rPr>
          <w:rFonts w:cs="Times New Roman"/>
          <w:szCs w:val="24"/>
        </w:rPr>
      </w:pPr>
    </w:p>
    <w:p w14:paraId="07BD8318" w14:textId="4D333488" w:rsidR="003071F4" w:rsidRPr="00576084" w:rsidRDefault="003071F4" w:rsidP="003071F4">
      <w:pPr>
        <w:autoSpaceDE w:val="0"/>
        <w:autoSpaceDN w:val="0"/>
        <w:adjustRightInd w:val="0"/>
        <w:spacing w:after="0"/>
        <w:rPr>
          <w:rFonts w:cs="Times New Roman"/>
          <w:szCs w:val="24"/>
        </w:rPr>
      </w:pPr>
      <w:r w:rsidRPr="00576084">
        <w:rPr>
          <w:rFonts w:cs="Times New Roman"/>
          <w:szCs w:val="24"/>
        </w:rPr>
        <w:t>Priopćenja se emitiraju putem sirena (elektroničke sirene), razglasnih uređaja i putem elektroničkih medija</w:t>
      </w:r>
      <w:r w:rsidR="00576084" w:rsidRPr="00576084">
        <w:rPr>
          <w:rFonts w:cs="Times New Roman"/>
          <w:szCs w:val="24"/>
        </w:rPr>
        <w:t>.</w:t>
      </w:r>
    </w:p>
    <w:p w14:paraId="0C5AEC1D" w14:textId="77777777" w:rsidR="00D901FA" w:rsidRPr="00A237F1" w:rsidRDefault="003071F4" w:rsidP="00D901FA">
      <w:pPr>
        <w:jc w:val="center"/>
        <w:rPr>
          <w:rFonts w:cs="Times New Roman"/>
        </w:rPr>
      </w:pPr>
      <w:r w:rsidRPr="00A237F1">
        <w:rPr>
          <w:rFonts w:cs="Times New Roman"/>
          <w:noProof/>
          <w:lang w:eastAsia="hr-HR"/>
        </w:rPr>
        <w:drawing>
          <wp:inline distT="0" distB="0" distL="0" distR="0" wp14:anchorId="4CBDB13E" wp14:editId="244575A3">
            <wp:extent cx="5693410" cy="4206240"/>
            <wp:effectExtent l="0" t="0" r="2540" b="3810"/>
            <wp:docPr id="15" name="Picture 15" descr="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
                    <pic:cNvPicPr>
                      <a:picLocks noChangeAspect="1" noChangeArrowheads="1"/>
                    </pic:cNvPicPr>
                  </pic:nvPicPr>
                  <pic:blipFill>
                    <a:blip r:embed="rId26" cstate="print">
                      <a:extLst>
                        <a:ext uri="{28A0092B-C50C-407E-A947-70E740481C1C}">
                          <a14:useLocalDpi xmlns:a14="http://schemas.microsoft.com/office/drawing/2010/main" val="0"/>
                        </a:ext>
                      </a:extLst>
                    </a:blip>
                    <a:srcRect t="8357"/>
                    <a:stretch>
                      <a:fillRect/>
                    </a:stretch>
                  </pic:blipFill>
                  <pic:spPr bwMode="auto">
                    <a:xfrm>
                      <a:off x="0" y="0"/>
                      <a:ext cx="5693410" cy="4206240"/>
                    </a:xfrm>
                    <a:prstGeom prst="rect">
                      <a:avLst/>
                    </a:prstGeom>
                    <a:noFill/>
                    <a:ln>
                      <a:noFill/>
                    </a:ln>
                  </pic:spPr>
                </pic:pic>
              </a:graphicData>
            </a:graphic>
          </wp:inline>
        </w:drawing>
      </w:r>
    </w:p>
    <w:p w14:paraId="1720D773" w14:textId="566768F1" w:rsidR="003071F4" w:rsidRPr="00C54B80" w:rsidRDefault="003071F4" w:rsidP="00C54B80">
      <w:pPr>
        <w:pStyle w:val="Opisslike"/>
      </w:pPr>
      <w:r w:rsidRPr="00A237F1">
        <w:t xml:space="preserve">Slika </w:t>
      </w:r>
      <w:r w:rsidR="00E32A66" w:rsidRPr="00A237F1">
        <w:fldChar w:fldCharType="begin"/>
      </w:r>
      <w:r w:rsidRPr="00A237F1">
        <w:instrText xml:space="preserve"> SEQ Slika \* ARABIC </w:instrText>
      </w:r>
      <w:r w:rsidR="00E32A66" w:rsidRPr="00A237F1">
        <w:fldChar w:fldCharType="separate"/>
      </w:r>
      <w:r w:rsidR="00A863C7" w:rsidRPr="00A237F1">
        <w:rPr>
          <w:noProof/>
        </w:rPr>
        <w:t>2</w:t>
      </w:r>
      <w:r w:rsidR="00E32A66" w:rsidRPr="00A237F1">
        <w:fldChar w:fldCharType="end"/>
      </w:r>
      <w:r w:rsidRPr="00A237F1">
        <w:t>. Znakovi za uzbunjivanje stanovništva</w:t>
      </w:r>
    </w:p>
    <w:p w14:paraId="61F6121E" w14:textId="77777777" w:rsidR="003071F4" w:rsidRPr="00A73005" w:rsidRDefault="003071F4" w:rsidP="00D901FA">
      <w:pPr>
        <w:jc w:val="center"/>
        <w:rPr>
          <w:rFonts w:cs="Times New Roman"/>
          <w:highlight w:val="yellow"/>
        </w:rPr>
      </w:pPr>
    </w:p>
    <w:p w14:paraId="382203B5" w14:textId="5BD50BC6" w:rsidR="003071F4" w:rsidRPr="001843C2" w:rsidRDefault="00D901FA" w:rsidP="003071F4">
      <w:pPr>
        <w:rPr>
          <w:rFonts w:cs="Times New Roman"/>
          <w:szCs w:val="24"/>
        </w:rPr>
      </w:pPr>
      <w:r w:rsidRPr="00A73005">
        <w:rPr>
          <w:rFonts w:cs="Times New Roman"/>
          <w:highlight w:val="yellow"/>
        </w:rPr>
        <w:br w:type="page"/>
      </w:r>
      <w:r w:rsidR="003071F4" w:rsidRPr="001843C2">
        <w:rPr>
          <w:rFonts w:cs="Times New Roman"/>
          <w:szCs w:val="24"/>
        </w:rPr>
        <w:t>Na području Općine</w:t>
      </w:r>
      <w:r w:rsidR="001843C2" w:rsidRPr="001843C2">
        <w:rPr>
          <w:rFonts w:cs="Times New Roman"/>
          <w:szCs w:val="24"/>
        </w:rPr>
        <w:t xml:space="preserve"> Gračac</w:t>
      </w:r>
      <w:r w:rsidR="003071F4" w:rsidRPr="001843C2">
        <w:rPr>
          <w:rFonts w:cs="Times New Roman"/>
          <w:szCs w:val="24"/>
        </w:rPr>
        <w:t xml:space="preserve"> definiraju se dopunski načini uzbunjivanja za specifične potrebe svih osoba s invaliditetom, osobito gluhih, slijepih, gluho-slijepih, polupokretnih i nepokretnih osoba. Primjereni dopunski načini uzbunjivanja osoba s invaliditetom razlikuju se u odnosu na standardne, osobito po pitanju korištenja novih tehnologija i operativnih komunikacijskih postupaka te ovisno o specifičnosti potreba osoba s invaliditetom. </w:t>
      </w:r>
    </w:p>
    <w:p w14:paraId="0BF5056F" w14:textId="11C723F4" w:rsidR="003071F4" w:rsidRPr="001843C2" w:rsidRDefault="003071F4" w:rsidP="003071F4">
      <w:pPr>
        <w:rPr>
          <w:rFonts w:cs="Times New Roman"/>
          <w:szCs w:val="24"/>
        </w:rPr>
      </w:pPr>
      <w:r w:rsidRPr="001843C2">
        <w:rPr>
          <w:rFonts w:cs="Times New Roman"/>
          <w:szCs w:val="24"/>
        </w:rPr>
        <w:t xml:space="preserve">Osiguranje uzbunjivanja osoba s invaliditetom na području </w:t>
      </w:r>
      <w:r w:rsidR="00001FF5" w:rsidRPr="001843C2">
        <w:rPr>
          <w:rFonts w:cs="Times New Roman"/>
          <w:szCs w:val="24"/>
        </w:rPr>
        <w:t>Općine</w:t>
      </w:r>
      <w:r w:rsidR="001843C2" w:rsidRPr="001843C2">
        <w:rPr>
          <w:rFonts w:cs="Times New Roman"/>
          <w:szCs w:val="24"/>
        </w:rPr>
        <w:t xml:space="preserve"> Gračac</w:t>
      </w:r>
      <w:r w:rsidRPr="001843C2">
        <w:rPr>
          <w:rFonts w:cs="Times New Roman"/>
          <w:szCs w:val="24"/>
        </w:rPr>
        <w:t xml:space="preserve"> provoditi će se putem povjerenika civilne zaštite, koji će imati uvid o broju osoba s invaliditetom na području svog mjesnog odbora te će se informacija o ranom upozoravanju moći provesti u  realnom vremenu.</w:t>
      </w:r>
    </w:p>
    <w:p w14:paraId="51DE1C29" w14:textId="3880DC57" w:rsidR="003071F4" w:rsidRPr="001843C2" w:rsidRDefault="003071F4" w:rsidP="003071F4">
      <w:pPr>
        <w:rPr>
          <w:rFonts w:cs="Times New Roman"/>
          <w:szCs w:val="24"/>
        </w:rPr>
      </w:pPr>
      <w:r w:rsidRPr="001843C2">
        <w:rPr>
          <w:rFonts w:cs="Times New Roman"/>
          <w:szCs w:val="24"/>
        </w:rPr>
        <w:t>Iznimno</w:t>
      </w:r>
      <w:r w:rsidR="00BB08DD">
        <w:rPr>
          <w:rFonts w:cs="Times New Roman"/>
          <w:szCs w:val="24"/>
        </w:rPr>
        <w:t>,</w:t>
      </w:r>
      <w:r w:rsidRPr="001843C2">
        <w:rPr>
          <w:rFonts w:cs="Times New Roman"/>
          <w:szCs w:val="24"/>
        </w:rPr>
        <w:t xml:space="preserve"> ukoliko je osobama s invaliditetom putem posebnih propisa dodijeljena osoba koja se brine za osobu s invaliditetom, ista će informaciju o ranom upozoravanju moći provesti u  realnom vremenu.</w:t>
      </w:r>
    </w:p>
    <w:p w14:paraId="50EB2A82" w14:textId="60D91DE9" w:rsidR="003071F4" w:rsidRPr="00BB08DD" w:rsidRDefault="003071F4" w:rsidP="003071F4">
      <w:pPr>
        <w:rPr>
          <w:rFonts w:cs="Times New Roman"/>
          <w:color w:val="0000FF"/>
          <w:szCs w:val="24"/>
          <w:u w:val="single"/>
        </w:rPr>
      </w:pPr>
      <w:r w:rsidRPr="001843C2">
        <w:rPr>
          <w:rFonts w:cs="Times New Roman"/>
          <w:szCs w:val="24"/>
        </w:rPr>
        <w:t>Popis osoba s invaliditetom na području</w:t>
      </w:r>
      <w:r w:rsidR="00001FF5" w:rsidRPr="001843C2">
        <w:rPr>
          <w:rFonts w:cs="Times New Roman"/>
          <w:szCs w:val="24"/>
        </w:rPr>
        <w:t xml:space="preserve"> Općine</w:t>
      </w:r>
      <w:r w:rsidRPr="001843C2">
        <w:rPr>
          <w:rFonts w:cs="Times New Roman"/>
          <w:szCs w:val="24"/>
        </w:rPr>
        <w:t xml:space="preserve"> dan je </w:t>
      </w:r>
      <w:r w:rsidR="001843C2" w:rsidRPr="00BB08DD">
        <w:rPr>
          <w:color w:val="0000FF"/>
          <w:u w:val="single"/>
        </w:rPr>
        <w:t>Prilogu</w:t>
      </w:r>
      <w:r w:rsidR="00BB08DD" w:rsidRPr="00BB08DD">
        <w:rPr>
          <w:color w:val="0000FF"/>
          <w:u w:val="single"/>
        </w:rPr>
        <w:t xml:space="preserve"> 10.</w:t>
      </w:r>
    </w:p>
    <w:p w14:paraId="7B768D1F" w14:textId="3E0FC8CF" w:rsidR="008F24F0" w:rsidRPr="00A73005" w:rsidRDefault="008F24F0" w:rsidP="008F24F0">
      <w:pPr>
        <w:pStyle w:val="Naslov2"/>
        <w:numPr>
          <w:ilvl w:val="0"/>
          <w:numId w:val="0"/>
        </w:numPr>
        <w:rPr>
          <w:rFonts w:cs="Times New Roman"/>
        </w:rPr>
      </w:pPr>
      <w:bookmarkStart w:id="63" w:name="_Toc69198803"/>
      <w:bookmarkStart w:id="64" w:name="_Toc71183024"/>
      <w:bookmarkStart w:id="65" w:name="_Toc82608276"/>
      <w:bookmarkStart w:id="66" w:name="_Toc529367629"/>
      <w:r w:rsidRPr="00A73005">
        <w:rPr>
          <w:rFonts w:cs="Times New Roman"/>
        </w:rPr>
        <w:br/>
      </w:r>
      <w:bookmarkStart w:id="67" w:name="_Toc110614841"/>
      <w:r w:rsidRPr="00A73005">
        <w:rPr>
          <w:rFonts w:cs="Times New Roman"/>
        </w:rPr>
        <w:t>2.3. NAČIN PRUŽANJA POMOĆI I ORGANIZACIJE SPAŠAVANJA I EVAKUACIJE RANJIVE SKUPINE STANOVNIŠTVA – OSOBA S INVALIDITETOM U VELIKOJ NESREĆI I KATASTROFI</w:t>
      </w:r>
      <w:bookmarkEnd w:id="63"/>
      <w:bookmarkEnd w:id="64"/>
      <w:bookmarkEnd w:id="65"/>
      <w:bookmarkEnd w:id="67"/>
    </w:p>
    <w:p w14:paraId="0E10CF2F" w14:textId="77777777" w:rsidR="008F24F0" w:rsidRPr="00A73005" w:rsidRDefault="008F24F0" w:rsidP="008F24F0">
      <w:pPr>
        <w:rPr>
          <w:rFonts w:cs="Times New Roman"/>
          <w:b/>
          <w:szCs w:val="24"/>
          <w:u w:val="single"/>
        </w:rPr>
      </w:pPr>
    </w:p>
    <w:p w14:paraId="35E8E75C" w14:textId="77777777" w:rsidR="008F24F0" w:rsidRPr="00A73005" w:rsidRDefault="008F24F0" w:rsidP="008F24F0">
      <w:pPr>
        <w:rPr>
          <w:rFonts w:cs="Times New Roman"/>
          <w:szCs w:val="24"/>
        </w:rPr>
      </w:pPr>
      <w:r w:rsidRPr="00A73005">
        <w:rPr>
          <w:rFonts w:cs="Times New Roman"/>
          <w:b/>
          <w:szCs w:val="24"/>
          <w:u w:val="single"/>
        </w:rPr>
        <w:t>Smjernice za pružanje podrške osobama s invaliditetom u kriznim situacijama</w:t>
      </w:r>
      <w:r w:rsidRPr="00A73005">
        <w:rPr>
          <w:rFonts w:cs="Times New Roman"/>
          <w:szCs w:val="24"/>
        </w:rPr>
        <w:t>:</w:t>
      </w:r>
    </w:p>
    <w:p w14:paraId="4300917C" w14:textId="77777777" w:rsidR="008F24F0" w:rsidRPr="00A73005" w:rsidRDefault="008F24F0" w:rsidP="008F24F0">
      <w:pPr>
        <w:shd w:val="clear" w:color="auto" w:fill="FFFFFF"/>
        <w:spacing w:after="0"/>
        <w:textAlignment w:val="baseline"/>
        <w:rPr>
          <w:rFonts w:cs="Times New Roman"/>
          <w:szCs w:val="24"/>
        </w:rPr>
      </w:pPr>
      <w:r w:rsidRPr="00A73005">
        <w:rPr>
          <w:rFonts w:cs="Times New Roman"/>
          <w:szCs w:val="24"/>
        </w:rPr>
        <w:t>Potrebno je da pripadnici službi koje se bave civilnom zaštitom osvijeste prepreke koje imaju osobe s invaliditetom prilikom zaštite i spašavanja u rizičnim situacijama. Različita oštećenja, koja mogu biti tjelesna, mentalna, intelektualna ili osjetilna, stvaraju različite barijere. Primjerice, prilikom požara, osoba s oštećenjem sluha ne može čuti požarni alarm, slijepa osoba ne može vidjeti vatru, osoba u invalidskim kolicima ne može se spustiti niz stubište zgrade, a osoba s intelektualnim oštećenjem može imati teškoće sa shvaćanjem ozbiljnosti situacije. Nužna je edukacija o posebnostima komunikacije s osobama s pojedinom vrstom invaliditeta, da bi informacije o opasnosti i postupcima tijekom opasnosti bile uspješno prenesene i shvaćene. Potrebna je suradnja skrbnika/uzdržavatelja osoba s invaliditetom sa snagama civilne zaštite, kako bi znali pravodobno reagirati u slučaju prirodnih nepogoda.</w:t>
      </w:r>
    </w:p>
    <w:p w14:paraId="07DA0C74" w14:textId="77777777" w:rsidR="008F24F0" w:rsidRPr="00A73005" w:rsidRDefault="008F24F0" w:rsidP="008F24F0">
      <w:pPr>
        <w:shd w:val="clear" w:color="auto" w:fill="FFFFFF"/>
        <w:spacing w:after="0"/>
        <w:textAlignment w:val="baseline"/>
        <w:rPr>
          <w:rFonts w:cs="Times New Roman"/>
          <w:szCs w:val="24"/>
        </w:rPr>
      </w:pPr>
    </w:p>
    <w:p w14:paraId="531C7FC7" w14:textId="3DE03C61" w:rsidR="008F24F0" w:rsidRPr="00A73005" w:rsidRDefault="008F24F0" w:rsidP="008F24F0">
      <w:pPr>
        <w:shd w:val="clear" w:color="auto" w:fill="FFFFFF"/>
        <w:spacing w:after="0"/>
        <w:textAlignment w:val="baseline"/>
        <w:rPr>
          <w:rFonts w:eastAsia="Times New Roman" w:cs="Times New Roman"/>
          <w:szCs w:val="24"/>
          <w:lang w:eastAsia="hr-HR"/>
        </w:rPr>
      </w:pPr>
      <w:r w:rsidRPr="00A73005">
        <w:rPr>
          <w:rFonts w:eastAsia="Times New Roman" w:cs="Times New Roman"/>
          <w:szCs w:val="24"/>
          <w:lang w:eastAsia="hr-HR"/>
        </w:rPr>
        <w:t xml:space="preserve">Privremeni smještaj za osobe s invaliditetom nakon </w:t>
      </w:r>
      <w:r w:rsidR="006256C0">
        <w:rPr>
          <w:rFonts w:eastAsia="Times New Roman" w:cs="Times New Roman"/>
          <w:szCs w:val="24"/>
          <w:lang w:eastAsia="hr-HR"/>
        </w:rPr>
        <w:t xml:space="preserve"> velike nesreće ili </w:t>
      </w:r>
      <w:r w:rsidRPr="00A73005">
        <w:rPr>
          <w:rFonts w:eastAsia="Times New Roman" w:cs="Times New Roman"/>
          <w:szCs w:val="24"/>
          <w:lang w:eastAsia="hr-HR"/>
        </w:rPr>
        <w:t>katastrofe mora biti dostupan i dizajniran na način da zadovolji njihove osnovne potrebe do trenutka osiguravanja uvjeta za njihov povratak na mjesta iz kojih su evakuirani odnosno prije nastupanja stanja velike nesreće i katastrofe potrebno je utvrditi najprimjerenija mjesta i građevine za provođenje skrbi i osiguravanje hitnih potreba osoba s invaliditetom.</w:t>
      </w:r>
    </w:p>
    <w:p w14:paraId="075ED3A2" w14:textId="77777777" w:rsidR="008F24F0" w:rsidRPr="00A73005" w:rsidRDefault="008F24F0" w:rsidP="008F24F0">
      <w:pPr>
        <w:rPr>
          <w:rFonts w:cs="Times New Roman"/>
          <w:szCs w:val="24"/>
        </w:rPr>
      </w:pPr>
    </w:p>
    <w:p w14:paraId="5BE99543" w14:textId="77777777" w:rsidR="008F24F0" w:rsidRPr="00A73005" w:rsidRDefault="008F24F0" w:rsidP="008F24F0">
      <w:pPr>
        <w:rPr>
          <w:rFonts w:cs="Times New Roman"/>
          <w:szCs w:val="24"/>
        </w:rPr>
      </w:pPr>
    </w:p>
    <w:p w14:paraId="2B101A03" w14:textId="77777777" w:rsidR="008F24F0" w:rsidRPr="00A73005" w:rsidRDefault="008F24F0" w:rsidP="008F24F0">
      <w:pPr>
        <w:rPr>
          <w:rFonts w:cs="Times New Roman"/>
          <w:szCs w:val="24"/>
        </w:rPr>
      </w:pPr>
    </w:p>
    <w:p w14:paraId="23C2A36F" w14:textId="77777777" w:rsidR="008F24F0" w:rsidRPr="00A73005" w:rsidRDefault="008F24F0" w:rsidP="008F24F0">
      <w:pPr>
        <w:rPr>
          <w:rFonts w:cs="Times New Roman"/>
          <w:szCs w:val="24"/>
        </w:rPr>
      </w:pPr>
    </w:p>
    <w:p w14:paraId="7D049198" w14:textId="77777777" w:rsidR="008F24F0" w:rsidRPr="00A73005" w:rsidRDefault="008F24F0" w:rsidP="008F24F0">
      <w:pPr>
        <w:rPr>
          <w:rFonts w:cs="Times New Roman"/>
          <w:b/>
          <w:szCs w:val="24"/>
        </w:rPr>
      </w:pPr>
      <w:r w:rsidRPr="00A73005">
        <w:rPr>
          <w:rFonts w:cs="Times New Roman"/>
          <w:b/>
          <w:szCs w:val="24"/>
        </w:rPr>
        <w:t>Stanje pripravnosti:</w:t>
      </w:r>
    </w:p>
    <w:p w14:paraId="33525DDE" w14:textId="77777777" w:rsidR="008F24F0" w:rsidRPr="00A73005" w:rsidRDefault="008F24F0" w:rsidP="008F24F0">
      <w:pPr>
        <w:rPr>
          <w:rFonts w:cs="Times New Roman"/>
          <w:szCs w:val="24"/>
        </w:rPr>
      </w:pPr>
      <w:r w:rsidRPr="00A73005">
        <w:rPr>
          <w:rFonts w:cs="Times New Roman"/>
          <w:szCs w:val="24"/>
        </w:rPr>
        <w:t>Radi učinkovitijih postupaka zaštite i spašavanja u slučaju potrebe, nužno je izraditi evakuacijski plan za svaku osobu s invaliditetom, posebno za svaku građevinu u kojoj provodi vrijeme (dom, škola, posao, itd.), prilagođen vrsti invaliditeta te osobe. Potrebno je upoznati ostale zaposlenike/učenike/susjede s posebnostima evakuacije osobe s invaliditetom, da bi bili svjesni prepreka s kojima bi se osoba s invaliditetom mogla susresti te da bi mogli pravovremeno i ispravno reagirati u slučaju potrebe. Odgovorne osobe (predstavnik stanara, službenik zaštite na radu kod poslodavca, itd.) vode računa o tome da postoji popis osoba s invaliditetom i da su uključene u plan evakuacije.</w:t>
      </w:r>
    </w:p>
    <w:p w14:paraId="79E7EBFB" w14:textId="77777777" w:rsidR="008F24F0" w:rsidRPr="00A73005" w:rsidRDefault="008F24F0" w:rsidP="008F24F0">
      <w:pPr>
        <w:spacing w:after="0"/>
        <w:rPr>
          <w:rFonts w:cs="Times New Roman"/>
          <w:szCs w:val="24"/>
        </w:rPr>
      </w:pPr>
      <w:r w:rsidRPr="00A73005">
        <w:rPr>
          <w:rFonts w:cs="Times New Roman"/>
          <w:szCs w:val="24"/>
        </w:rPr>
        <w:t xml:space="preserve">Put kretanja se smatra pristupačnim ako ispunjava neke od navedenih kriterija: </w:t>
      </w:r>
    </w:p>
    <w:p w14:paraId="5154F052" w14:textId="00F8EDDE" w:rsidR="008F24F0" w:rsidRPr="00A73005" w:rsidRDefault="008F24F0">
      <w:pPr>
        <w:pStyle w:val="Odlomakpopisa"/>
        <w:numPr>
          <w:ilvl w:val="0"/>
          <w:numId w:val="71"/>
        </w:numPr>
        <w:rPr>
          <w:rFonts w:cs="Times New Roman"/>
          <w:szCs w:val="24"/>
        </w:rPr>
      </w:pPr>
      <w:r w:rsidRPr="00A73005">
        <w:rPr>
          <w:rFonts w:cs="Times New Roman"/>
          <w:szCs w:val="24"/>
        </w:rPr>
        <w:t>Osoba s invaliditetom se može kretati kroz njega bez pomoći do javne površine</w:t>
      </w:r>
      <w:r w:rsidR="001843C2">
        <w:rPr>
          <w:rFonts w:cs="Times New Roman"/>
          <w:szCs w:val="24"/>
        </w:rPr>
        <w:t>.</w:t>
      </w:r>
    </w:p>
    <w:p w14:paraId="4294689C" w14:textId="77777777" w:rsidR="008F24F0" w:rsidRPr="00A73005" w:rsidRDefault="008F24F0">
      <w:pPr>
        <w:pStyle w:val="Odlomakpopisa"/>
        <w:numPr>
          <w:ilvl w:val="0"/>
          <w:numId w:val="71"/>
        </w:numPr>
        <w:rPr>
          <w:rFonts w:cs="Times New Roman"/>
          <w:szCs w:val="24"/>
        </w:rPr>
      </w:pPr>
      <w:r w:rsidRPr="00A73005">
        <w:rPr>
          <w:rFonts w:cs="Times New Roman"/>
          <w:szCs w:val="24"/>
        </w:rPr>
        <w:t>Osoba s invaliditetom se može kretati kroz njega bez pomoći do skloništa/sigurne zone.</w:t>
      </w:r>
    </w:p>
    <w:p w14:paraId="527DF4F3" w14:textId="77777777" w:rsidR="008F24F0" w:rsidRPr="00A73005" w:rsidRDefault="008F24F0">
      <w:pPr>
        <w:pStyle w:val="Odlomakpopisa"/>
        <w:numPr>
          <w:ilvl w:val="0"/>
          <w:numId w:val="71"/>
        </w:numPr>
        <w:rPr>
          <w:rFonts w:cs="Times New Roman"/>
          <w:szCs w:val="24"/>
        </w:rPr>
      </w:pPr>
      <w:r w:rsidRPr="00A73005">
        <w:rPr>
          <w:rFonts w:cs="Times New Roman"/>
          <w:szCs w:val="24"/>
        </w:rPr>
        <w:t>Zona sigurnosti služi kao privremena zaštita od utjecaja požara ili drugih opasnosti.</w:t>
      </w:r>
    </w:p>
    <w:p w14:paraId="452AE4AB" w14:textId="77777777" w:rsidR="008F24F0" w:rsidRPr="00A73005" w:rsidRDefault="008F24F0" w:rsidP="008F24F0">
      <w:pPr>
        <w:rPr>
          <w:rFonts w:cs="Times New Roman"/>
          <w:szCs w:val="24"/>
        </w:rPr>
      </w:pPr>
      <w:r w:rsidRPr="00A73005">
        <w:rPr>
          <w:rFonts w:cs="Times New Roman"/>
          <w:szCs w:val="24"/>
        </w:rPr>
        <w:t>Glavni izlaz se može najjasnije identificirati kao „izlaz“. Druge izlaze u građevini potrebno je označiti odobrenim znakovima koji su čitljivi i vidljivi iz bilo kojeg smjera pristupanja. Putove kretanja prilagođene osobama s invaliditetom potrebno je jasno naznačiti međunarodnim simbolom pristupačnosti. Oznake za izlaz najčešće su smještene u prostoru između vrata i stropa prostorije. Potrebno je da oznake za smjer prema izlazu budu vidljive i čitljive te u kontrastu s okolinom. Osobama s invaliditetom trebalo bi pripremiti pisanu uputu, brošuru ili mapu koja pokazuje pristupačan put kretanja.</w:t>
      </w:r>
    </w:p>
    <w:p w14:paraId="19935E86" w14:textId="77777777" w:rsidR="008F24F0" w:rsidRPr="00A73005" w:rsidRDefault="008F24F0" w:rsidP="008F24F0">
      <w:pPr>
        <w:rPr>
          <w:rFonts w:cs="Times New Roman"/>
          <w:szCs w:val="24"/>
        </w:rPr>
      </w:pPr>
      <w:r w:rsidRPr="00A73005">
        <w:rPr>
          <w:rFonts w:cs="Times New Roman"/>
          <w:szCs w:val="24"/>
        </w:rPr>
        <w:t>Pripravnost za krizne situaciju uključuje pripremljenu zalihu za slučaj nesreće poput vode, neophodnih lijekova i uređaja, nekvarljive hrane i uputa za korištenje pomagala za osobe s invaliditetom. Zalihe i upute variraju ovisno o vrsti invaliditeta.</w:t>
      </w:r>
    </w:p>
    <w:p w14:paraId="459DEB75" w14:textId="15218778" w:rsidR="008F24F0" w:rsidRPr="00772B78" w:rsidRDefault="008F24F0" w:rsidP="008F24F0">
      <w:pPr>
        <w:rPr>
          <w:rFonts w:cs="Times New Roman"/>
          <w:b/>
          <w:szCs w:val="24"/>
          <w:u w:val="single"/>
        </w:rPr>
      </w:pPr>
      <w:r w:rsidRPr="00772B78">
        <w:rPr>
          <w:rFonts w:cs="Times New Roman"/>
          <w:b/>
          <w:szCs w:val="24"/>
          <w:u w:val="single"/>
        </w:rPr>
        <w:t>Sustav informiranja</w:t>
      </w:r>
      <w:r w:rsidR="00772B78">
        <w:rPr>
          <w:rFonts w:cs="Times New Roman"/>
          <w:b/>
          <w:szCs w:val="24"/>
          <w:u w:val="single"/>
        </w:rPr>
        <w:t>:</w:t>
      </w:r>
    </w:p>
    <w:p w14:paraId="565ECADC" w14:textId="77777777" w:rsidR="008F24F0" w:rsidRPr="00A73005" w:rsidRDefault="008F24F0" w:rsidP="008F24F0">
      <w:pPr>
        <w:rPr>
          <w:rFonts w:cs="Times New Roman"/>
          <w:szCs w:val="24"/>
        </w:rPr>
      </w:pPr>
      <w:r w:rsidRPr="00A73005">
        <w:rPr>
          <w:rFonts w:cs="Times New Roman"/>
          <w:szCs w:val="24"/>
        </w:rPr>
        <w:t>Nužno je redovno informirati osobe s invaliditetom o načinima na koje je moguće kontaktirati hitne službe.</w:t>
      </w:r>
    </w:p>
    <w:p w14:paraId="0D992E38" w14:textId="77777777" w:rsidR="008F24F0" w:rsidRPr="00A73005" w:rsidRDefault="008F24F0" w:rsidP="008F24F0">
      <w:pPr>
        <w:spacing w:after="0"/>
        <w:rPr>
          <w:rFonts w:cs="Times New Roman"/>
          <w:szCs w:val="24"/>
        </w:rPr>
      </w:pPr>
      <w:r w:rsidRPr="00A73005">
        <w:rPr>
          <w:rFonts w:cs="Times New Roman"/>
          <w:szCs w:val="24"/>
        </w:rPr>
        <w:t>Pored općih uputa o brojevima hitnih službi upućenih svim građanima, potrebno je informirati javnost o:</w:t>
      </w:r>
    </w:p>
    <w:p w14:paraId="488EDB15" w14:textId="77777777" w:rsidR="008F24F0" w:rsidRPr="00A73005" w:rsidRDefault="008F24F0">
      <w:pPr>
        <w:numPr>
          <w:ilvl w:val="0"/>
          <w:numId w:val="72"/>
        </w:numPr>
        <w:spacing w:after="0"/>
        <w:contextualSpacing/>
        <w:rPr>
          <w:rFonts w:cs="Times New Roman"/>
          <w:szCs w:val="24"/>
        </w:rPr>
      </w:pPr>
      <w:r w:rsidRPr="00A73005">
        <w:rPr>
          <w:rFonts w:cs="Times New Roman"/>
          <w:szCs w:val="24"/>
        </w:rPr>
        <w:t>mogućnosti slanja SMS poruka u rizičnoj situaciji na broj 112, koja je pružena osobama s oštećenjem sluha,</w:t>
      </w:r>
    </w:p>
    <w:p w14:paraId="2B778C12" w14:textId="7FD5794F" w:rsidR="008F24F0" w:rsidRPr="00A73005" w:rsidRDefault="008F24F0">
      <w:pPr>
        <w:numPr>
          <w:ilvl w:val="0"/>
          <w:numId w:val="72"/>
        </w:numPr>
        <w:contextualSpacing/>
        <w:rPr>
          <w:rFonts w:cs="Times New Roman"/>
          <w:szCs w:val="24"/>
        </w:rPr>
      </w:pPr>
      <w:r w:rsidRPr="00A73005">
        <w:rPr>
          <w:rFonts w:cs="Times New Roman"/>
          <w:szCs w:val="24"/>
        </w:rPr>
        <w:t>aplikaciji e – dojava Ministarstva unutarnjih poslova (MUP)</w:t>
      </w:r>
      <w:r w:rsidR="00772B78">
        <w:rPr>
          <w:rFonts w:cs="Times New Roman"/>
          <w:szCs w:val="24"/>
        </w:rPr>
        <w:t>,</w:t>
      </w:r>
    </w:p>
    <w:p w14:paraId="24456768" w14:textId="266894CF" w:rsidR="008F24F0" w:rsidRPr="00A73005" w:rsidRDefault="008F24F0">
      <w:pPr>
        <w:numPr>
          <w:ilvl w:val="0"/>
          <w:numId w:val="72"/>
        </w:numPr>
        <w:contextualSpacing/>
        <w:rPr>
          <w:rFonts w:cs="Times New Roman"/>
          <w:szCs w:val="24"/>
        </w:rPr>
      </w:pPr>
      <w:r w:rsidRPr="00A73005">
        <w:rPr>
          <w:rFonts w:cs="Times New Roman"/>
          <w:szCs w:val="24"/>
        </w:rPr>
        <w:t>aplikaciji “Policija – sigurnost i povjerenje” za upućivanje dojava policiji (osoba pametnim telefonom fotografira ili snimi događaj, pri čemu je poželjno imati uključene geografske koordinate – lokacija uređaja, kako bi se skratilo vrijeme potrebno za intervenciju. Aplikacija služi i kao “poziv u pomoć” ako se osoba izgubila i potrebno je organizirati traganje i spašavanje</w:t>
      </w:r>
      <w:r w:rsidR="00772B78">
        <w:rPr>
          <w:rFonts w:cs="Times New Roman"/>
          <w:szCs w:val="24"/>
        </w:rPr>
        <w:t xml:space="preserve"> te</w:t>
      </w:r>
      <w:r w:rsidRPr="00A73005">
        <w:rPr>
          <w:rFonts w:cs="Times New Roman"/>
          <w:szCs w:val="24"/>
        </w:rPr>
        <w:t xml:space="preserve"> omogućava jednostavniju i bržu komunikaciju s policijom gluhim i nagluhim osobama</w:t>
      </w:r>
      <w:r w:rsidR="00772B78">
        <w:rPr>
          <w:rFonts w:cs="Times New Roman"/>
          <w:szCs w:val="24"/>
        </w:rPr>
        <w:t xml:space="preserve"> i </w:t>
      </w:r>
      <w:r w:rsidRPr="00A73005">
        <w:rPr>
          <w:rFonts w:cs="Times New Roman"/>
          <w:szCs w:val="24"/>
        </w:rPr>
        <w:t xml:space="preserve">osobama s teškoćama u govoru. Aplikacija je učinkovitija od slanja SMS poruke na broj 112 jer fotografija u pravilu daje više informacija u kraćem vremenu te može točno pokazati geografske koordinate. Također, ako osoba s oštećenjem vida, bez pratnje, sumnja da predstoji opasnost ili je nastupio ugrožavajući događaj, može fotografirati svoju okolinu te će policijski službenici moći brže procijeniti situaciju te radi li se o opasnosti i da li je potrebno žurno spašavanje). </w:t>
      </w:r>
    </w:p>
    <w:p w14:paraId="159CC498" w14:textId="77777777" w:rsidR="008F24F0" w:rsidRPr="00A73005" w:rsidRDefault="008F24F0" w:rsidP="008F24F0">
      <w:pPr>
        <w:ind w:left="720"/>
        <w:contextualSpacing/>
        <w:rPr>
          <w:rFonts w:cs="Times New Roman"/>
          <w:szCs w:val="24"/>
          <w:lang w:val="en-US"/>
        </w:rPr>
      </w:pPr>
    </w:p>
    <w:p w14:paraId="3A2EBD75" w14:textId="77777777" w:rsidR="008F24F0" w:rsidRPr="00A73005" w:rsidRDefault="008F24F0" w:rsidP="008F24F0">
      <w:pPr>
        <w:rPr>
          <w:rFonts w:cs="Times New Roman"/>
          <w:szCs w:val="24"/>
        </w:rPr>
      </w:pPr>
      <w:r w:rsidRPr="00A73005">
        <w:rPr>
          <w:rFonts w:cs="Times New Roman"/>
          <w:szCs w:val="24"/>
        </w:rPr>
        <w:t xml:space="preserve">Prilikom informiranja javnosti o mogućim opasnostima te postupanju u slučaju opasnosti, potrebno je voditi računa o svim vrstama invaliditeta. </w:t>
      </w:r>
    </w:p>
    <w:p w14:paraId="2E26FADC" w14:textId="77777777" w:rsidR="008F24F0" w:rsidRPr="00A73005" w:rsidRDefault="008F24F0" w:rsidP="008F24F0">
      <w:pPr>
        <w:spacing w:after="0"/>
        <w:rPr>
          <w:rFonts w:cs="Times New Roman"/>
          <w:szCs w:val="24"/>
        </w:rPr>
      </w:pPr>
      <w:r w:rsidRPr="00A73005">
        <w:rPr>
          <w:rFonts w:cs="Times New Roman"/>
          <w:szCs w:val="24"/>
        </w:rPr>
        <w:t xml:space="preserve">Načini informiranja osoba s invaliditetom: </w:t>
      </w:r>
    </w:p>
    <w:p w14:paraId="28729D18" w14:textId="77777777" w:rsidR="008F24F0" w:rsidRPr="00A73005" w:rsidRDefault="008F24F0">
      <w:pPr>
        <w:numPr>
          <w:ilvl w:val="0"/>
          <w:numId w:val="73"/>
        </w:numPr>
        <w:contextualSpacing/>
        <w:rPr>
          <w:rFonts w:cs="Times New Roman"/>
          <w:szCs w:val="24"/>
        </w:rPr>
      </w:pPr>
      <w:r w:rsidRPr="00A73005">
        <w:rPr>
          <w:rFonts w:cs="Times New Roman"/>
          <w:szCs w:val="24"/>
        </w:rPr>
        <w:t xml:space="preserve">televizijski prilozi i video spotovi (moraju biti detaljni, jasni s titlovima i prevedeni na znakovni jezik), </w:t>
      </w:r>
    </w:p>
    <w:p w14:paraId="50016D05" w14:textId="77777777" w:rsidR="008F24F0" w:rsidRPr="00A73005" w:rsidRDefault="008F24F0">
      <w:pPr>
        <w:numPr>
          <w:ilvl w:val="0"/>
          <w:numId w:val="73"/>
        </w:numPr>
        <w:contextualSpacing/>
        <w:rPr>
          <w:rFonts w:cs="Times New Roman"/>
          <w:szCs w:val="24"/>
        </w:rPr>
      </w:pPr>
      <w:r w:rsidRPr="00A73005">
        <w:rPr>
          <w:rFonts w:cs="Times New Roman"/>
          <w:szCs w:val="24"/>
        </w:rPr>
        <w:t>informacije u tekstualnom obliku moraju biti dostupne na Brailleovom pismu,</w:t>
      </w:r>
    </w:p>
    <w:p w14:paraId="61C047B5" w14:textId="77777777" w:rsidR="008F24F0" w:rsidRPr="00A73005" w:rsidRDefault="008F24F0">
      <w:pPr>
        <w:numPr>
          <w:ilvl w:val="0"/>
          <w:numId w:val="73"/>
        </w:numPr>
        <w:contextualSpacing/>
        <w:rPr>
          <w:rFonts w:cs="Times New Roman"/>
          <w:szCs w:val="24"/>
        </w:rPr>
      </w:pPr>
      <w:r w:rsidRPr="00A73005">
        <w:rPr>
          <w:rFonts w:cs="Times New Roman"/>
          <w:szCs w:val="24"/>
        </w:rPr>
        <w:t xml:space="preserve">upute moraju biti vizualno uočljive i jednostavno razumljive. </w:t>
      </w:r>
    </w:p>
    <w:p w14:paraId="288BE45D" w14:textId="77777777" w:rsidR="008F24F0" w:rsidRPr="00A73005" w:rsidRDefault="008F24F0" w:rsidP="008F24F0">
      <w:pPr>
        <w:ind w:left="720"/>
        <w:contextualSpacing/>
        <w:rPr>
          <w:rFonts w:cs="Times New Roman"/>
          <w:szCs w:val="24"/>
          <w:lang w:val="en-US"/>
        </w:rPr>
      </w:pPr>
    </w:p>
    <w:p w14:paraId="19C4960F" w14:textId="77777777" w:rsidR="008F24F0" w:rsidRPr="00772B78" w:rsidRDefault="008F24F0" w:rsidP="008F24F0">
      <w:pPr>
        <w:rPr>
          <w:rFonts w:cs="Times New Roman"/>
          <w:b/>
          <w:szCs w:val="24"/>
          <w:u w:val="single"/>
        </w:rPr>
      </w:pPr>
      <w:r w:rsidRPr="00772B78">
        <w:rPr>
          <w:rFonts w:cs="Times New Roman"/>
          <w:b/>
          <w:szCs w:val="24"/>
          <w:u w:val="single"/>
        </w:rPr>
        <w:t>Sustav uzbunjivanja:</w:t>
      </w:r>
    </w:p>
    <w:p w14:paraId="25BD81DC" w14:textId="77777777" w:rsidR="008F24F0" w:rsidRPr="00A73005" w:rsidRDefault="008F24F0" w:rsidP="008F24F0">
      <w:pPr>
        <w:spacing w:after="0"/>
        <w:rPr>
          <w:rFonts w:cs="Times New Roman"/>
          <w:szCs w:val="24"/>
        </w:rPr>
      </w:pPr>
      <w:r w:rsidRPr="00A73005">
        <w:rPr>
          <w:rFonts w:cs="Times New Roman"/>
          <w:szCs w:val="24"/>
        </w:rPr>
        <w:t xml:space="preserve">U slučaju nastanka rizične situacije, osobe s invaliditetom trebaju sljedeće informacije o evakuaciji: </w:t>
      </w:r>
    </w:p>
    <w:p w14:paraId="722BA88A" w14:textId="77777777" w:rsidR="008F24F0" w:rsidRPr="00A73005" w:rsidRDefault="008F24F0">
      <w:pPr>
        <w:pStyle w:val="Odlomakpopisa"/>
        <w:numPr>
          <w:ilvl w:val="0"/>
          <w:numId w:val="84"/>
        </w:numPr>
        <w:rPr>
          <w:rFonts w:cs="Times New Roman"/>
          <w:szCs w:val="24"/>
        </w:rPr>
      </w:pPr>
      <w:r w:rsidRPr="00A73005">
        <w:rPr>
          <w:rFonts w:cs="Times New Roman"/>
          <w:szCs w:val="24"/>
        </w:rPr>
        <w:t xml:space="preserve">obavještavanje (koja je hitna situacija?), </w:t>
      </w:r>
    </w:p>
    <w:p w14:paraId="0FEDAB40" w14:textId="77777777" w:rsidR="008F24F0" w:rsidRPr="00A73005" w:rsidRDefault="008F24F0">
      <w:pPr>
        <w:pStyle w:val="Odlomakpopisa"/>
        <w:numPr>
          <w:ilvl w:val="0"/>
          <w:numId w:val="84"/>
        </w:numPr>
        <w:rPr>
          <w:rFonts w:cs="Times New Roman"/>
          <w:szCs w:val="24"/>
        </w:rPr>
      </w:pPr>
      <w:r w:rsidRPr="00A73005">
        <w:rPr>
          <w:rFonts w:cs="Times New Roman"/>
          <w:szCs w:val="24"/>
        </w:rPr>
        <w:t xml:space="preserve">traženje evakuacijskog puta (gdje je izlaz?), </w:t>
      </w:r>
    </w:p>
    <w:p w14:paraId="2BCF6621" w14:textId="77777777" w:rsidR="008F24F0" w:rsidRPr="00A73005" w:rsidRDefault="008F24F0">
      <w:pPr>
        <w:pStyle w:val="Odlomakpopisa"/>
        <w:numPr>
          <w:ilvl w:val="0"/>
          <w:numId w:val="84"/>
        </w:numPr>
        <w:rPr>
          <w:rFonts w:cs="Times New Roman"/>
          <w:szCs w:val="24"/>
        </w:rPr>
      </w:pPr>
      <w:r w:rsidRPr="00A73005">
        <w:rPr>
          <w:rFonts w:cs="Times New Roman"/>
          <w:szCs w:val="24"/>
        </w:rPr>
        <w:t>način kretanja evakuacijskim putem (sam, sam s pomagalom, sam s pomagačem?)</w:t>
      </w:r>
    </w:p>
    <w:p w14:paraId="4E8DDC73" w14:textId="77777777" w:rsidR="008F24F0" w:rsidRPr="00A73005" w:rsidRDefault="008F24F0">
      <w:pPr>
        <w:pStyle w:val="Odlomakpopisa"/>
        <w:numPr>
          <w:ilvl w:val="0"/>
          <w:numId w:val="84"/>
        </w:numPr>
        <w:rPr>
          <w:rFonts w:cs="Times New Roman"/>
          <w:szCs w:val="24"/>
        </w:rPr>
      </w:pPr>
      <w:r w:rsidRPr="00A73005">
        <w:rPr>
          <w:rFonts w:cs="Times New Roman"/>
          <w:szCs w:val="24"/>
        </w:rPr>
        <w:t>pomoć druge osobe (tko? što? gdje? kada? kako?).</w:t>
      </w:r>
    </w:p>
    <w:p w14:paraId="334F072A" w14:textId="77777777" w:rsidR="008F24F0" w:rsidRPr="00A73005" w:rsidRDefault="008F24F0" w:rsidP="008F24F0">
      <w:pPr>
        <w:rPr>
          <w:rFonts w:cs="Times New Roman"/>
          <w:szCs w:val="24"/>
        </w:rPr>
      </w:pPr>
      <w:r w:rsidRPr="00A73005">
        <w:rPr>
          <w:rFonts w:cs="Times New Roman"/>
          <w:szCs w:val="24"/>
        </w:rPr>
        <w:t>U slučaju predstojeće opasnosti upozorenja treba prilagoditi svim vrstama invaliditeta, da bi svaka osoba mogla jednako ostvariti pravo da bude zaštićena i spašena. Metode uzbunjivanja trebaju se razvijati tako da svi građani mogu imati informaciju bitnu za donošenje prikladnih i odgovornih odluka i akcija. U tu svrhu upozorenja moraju biti upućena u svim mogućim oblicima ‐ zvučni signali, vizualni signali, tekstualne obavijesti, itd. Često je korištenje kombinacije metoda uzbunjivanja i informiranja učinkovitije nego oslanjanje samo na jednu metodu.</w:t>
      </w:r>
    </w:p>
    <w:p w14:paraId="79D2927F" w14:textId="77777777" w:rsidR="008F24F0" w:rsidRPr="00772B78" w:rsidRDefault="008F24F0" w:rsidP="008F24F0">
      <w:pPr>
        <w:rPr>
          <w:rFonts w:cs="Times New Roman"/>
          <w:b/>
          <w:szCs w:val="24"/>
          <w:u w:val="single"/>
        </w:rPr>
      </w:pPr>
      <w:r w:rsidRPr="00772B78">
        <w:rPr>
          <w:rFonts w:cs="Times New Roman"/>
          <w:b/>
          <w:szCs w:val="24"/>
          <w:u w:val="single"/>
        </w:rPr>
        <w:t>Pružanje pomoći i evakuacija:</w:t>
      </w:r>
    </w:p>
    <w:p w14:paraId="1E4B13D7" w14:textId="77777777" w:rsidR="008F24F0" w:rsidRPr="00A73005" w:rsidRDefault="008F24F0" w:rsidP="008F24F0">
      <w:pPr>
        <w:shd w:val="clear" w:color="auto" w:fill="FFFFFF"/>
        <w:spacing w:after="0"/>
        <w:textAlignment w:val="baseline"/>
        <w:rPr>
          <w:rFonts w:eastAsia="Times New Roman" w:cs="Times New Roman"/>
          <w:szCs w:val="24"/>
          <w:lang w:eastAsia="hr-HR"/>
        </w:rPr>
      </w:pPr>
      <w:r w:rsidRPr="00A73005">
        <w:rPr>
          <w:rFonts w:eastAsia="Times New Roman" w:cs="Times New Roman"/>
          <w:szCs w:val="24"/>
          <w:lang w:eastAsia="hr-HR"/>
        </w:rPr>
        <w:t>Evakuaciju, hitan prijevoz, utočište i rehabilitaciju osoba s invaliditetom u velikoj nesreći treba provoditi korištenjem svih kapaciteta koji trebaju biti prilagođeni specifičnim potrebama osoba s invaliditetom, tako da se u planovima djelovanja civilne zaštite utvrde zadaće operativnim snagama sustava civilne zaštite, identificiraju materijalne potrebe i izvori iz kojih će se zadovoljavati.</w:t>
      </w:r>
    </w:p>
    <w:p w14:paraId="4144E2C4" w14:textId="77777777" w:rsidR="008F24F0" w:rsidRPr="00A73005" w:rsidRDefault="008F24F0" w:rsidP="008F24F0">
      <w:pPr>
        <w:shd w:val="clear" w:color="auto" w:fill="FFFFFF"/>
        <w:spacing w:after="0"/>
        <w:textAlignment w:val="baseline"/>
        <w:rPr>
          <w:rFonts w:eastAsia="Times New Roman" w:cs="Times New Roman"/>
          <w:szCs w:val="24"/>
          <w:lang w:eastAsia="hr-HR"/>
        </w:rPr>
      </w:pPr>
    </w:p>
    <w:p w14:paraId="0ABC53DF" w14:textId="77777777" w:rsidR="008F24F0" w:rsidRPr="00A73005" w:rsidRDefault="008F24F0" w:rsidP="008F24F0">
      <w:pPr>
        <w:spacing w:after="0"/>
        <w:rPr>
          <w:rFonts w:cs="Times New Roman"/>
          <w:szCs w:val="24"/>
        </w:rPr>
      </w:pPr>
      <w:r w:rsidRPr="00A73005">
        <w:rPr>
          <w:rFonts w:cs="Times New Roman"/>
          <w:szCs w:val="24"/>
        </w:rPr>
        <w:t>Prije početka evakuacije, sve se osobe obavezno evidentiraju (ime i prezime, ime i prezime roditelja, datum rođenja, adresa stanovanja, broj članova obitelji koji se evakuiraju – isti podaci i srodstvo); uz osobne podatke, u evidencijske liste upisuje se vozilo kojim se osoba evakuira te mjesto na koje se evakuira, s mjesta prihvata.</w:t>
      </w:r>
    </w:p>
    <w:p w14:paraId="75EA3D3E" w14:textId="77777777" w:rsidR="008F24F0" w:rsidRPr="00A73005" w:rsidRDefault="008F24F0" w:rsidP="008F24F0">
      <w:pPr>
        <w:shd w:val="clear" w:color="auto" w:fill="FFFFFF"/>
        <w:spacing w:after="0"/>
        <w:textAlignment w:val="baseline"/>
        <w:rPr>
          <w:rFonts w:eastAsia="Times New Roman" w:cs="Times New Roman"/>
          <w:color w:val="231F20"/>
          <w:szCs w:val="24"/>
          <w:lang w:eastAsia="hr-HR"/>
        </w:rPr>
      </w:pPr>
    </w:p>
    <w:p w14:paraId="363C6C4F" w14:textId="77777777" w:rsidR="008F24F0" w:rsidRPr="00A73005" w:rsidRDefault="008F24F0" w:rsidP="008F24F0">
      <w:pPr>
        <w:rPr>
          <w:rFonts w:cs="Times New Roman"/>
          <w:szCs w:val="24"/>
        </w:rPr>
      </w:pPr>
      <w:r w:rsidRPr="00A73005">
        <w:rPr>
          <w:rFonts w:cs="Times New Roman"/>
          <w:szCs w:val="24"/>
        </w:rPr>
        <w:t>Potrebno je predstaviti se osobi kojoj se pruža pomoć (npr. slijepoj osobi reći da se radi o zaposleniku hitne službe, osobi s intelektualnim teškoćama objasniti zašto je došao policijski službenik i što će se dalje događati itd.). Tijekom pružanja pomoći treba voditi računa o različitim vrstama invaliditeta (o načinu nošenja, uspostavljanju komunikacije, itd.). Kod pružanja pomoći treba biti svjestan svojih sposobnosti i mogućnosti za pružanje pomoći, kako se osobu s invaliditetom ne bi stavilo u veći rizik. Uvijek pitati treba li osoba pomoć ili ne, a ako nismo upućeni u načine komunikacije i pružanje podrške osobi s invaliditetom, tražiti upute od same osobe kako joj pružiti pomoć.</w:t>
      </w:r>
    </w:p>
    <w:p w14:paraId="4713E50C" w14:textId="193B205F" w:rsidR="008F24F0" w:rsidRPr="00A73005" w:rsidRDefault="008F24F0" w:rsidP="008F24F0">
      <w:pPr>
        <w:rPr>
          <w:rFonts w:cs="Times New Roman"/>
          <w:szCs w:val="24"/>
        </w:rPr>
      </w:pPr>
      <w:r w:rsidRPr="00A73005">
        <w:rPr>
          <w:rFonts w:cs="Times New Roman"/>
          <w:szCs w:val="24"/>
        </w:rPr>
        <w:t xml:space="preserve">Općina </w:t>
      </w:r>
      <w:r w:rsidR="00B338C6">
        <w:rPr>
          <w:rFonts w:cs="Times New Roman"/>
          <w:szCs w:val="24"/>
        </w:rPr>
        <w:t xml:space="preserve">Gračac </w:t>
      </w:r>
      <w:r w:rsidRPr="00A73005">
        <w:rPr>
          <w:rFonts w:cs="Times New Roman"/>
          <w:szCs w:val="24"/>
        </w:rPr>
        <w:t>hitnim službama treba dostaviti popis osoba s invaliditetom sa svojeg područja, koji će sadržavati važne upute vezane uz mjesto boravišta te stupanj i vrstu invaliditeta osobe.</w:t>
      </w:r>
    </w:p>
    <w:p w14:paraId="6146C8BC" w14:textId="77777777" w:rsidR="008F24F0" w:rsidRPr="00A73005" w:rsidRDefault="008F24F0" w:rsidP="008F24F0">
      <w:pPr>
        <w:rPr>
          <w:rFonts w:cs="Times New Roman"/>
          <w:szCs w:val="24"/>
        </w:rPr>
      </w:pPr>
      <w:r w:rsidRPr="00A73005">
        <w:rPr>
          <w:rFonts w:cs="Times New Roman"/>
          <w:szCs w:val="24"/>
        </w:rPr>
        <w:t>Potrebno je pružiti pomoć psima vodičima, terapijskim te rehabilitacijskim psima u suradnji s korisnikom psa. Iako su prošli postupak obuke, psi mogu biti dezorijentirani prilikom opasnosti. Dok je opasnost pod kontrolom psa ne smije ga se maziti, hraniti, niti mu davati upute bez dopuštenja korisnika. Ako se radi o psu vodiču, a situacija nalaže da pas ne bi trebao voditi vlasnika, psu je potrebno ukloniti pojas, i to bi trebao učiniti vlasnik psa, ako je moguće s obzirom na opasnost. U slučaju da je potrebno evakuirati psa, a istodobno se pomaže pojedincu, držati psa za povodac, a ne za pojas.</w:t>
      </w:r>
    </w:p>
    <w:p w14:paraId="738FCA28" w14:textId="77777777" w:rsidR="008F24F0" w:rsidRPr="00A73005" w:rsidRDefault="008F24F0" w:rsidP="008F24F0">
      <w:pPr>
        <w:spacing w:after="0"/>
        <w:rPr>
          <w:rFonts w:cs="Times New Roman"/>
          <w:szCs w:val="24"/>
        </w:rPr>
      </w:pPr>
      <w:r w:rsidRPr="00A73005">
        <w:rPr>
          <w:rFonts w:cs="Times New Roman"/>
          <w:szCs w:val="24"/>
        </w:rPr>
        <w:t xml:space="preserve">Neke od presudnih aktivnosti glede upravljanja rizičnim situacijama u odnosu na osobe s invaliditetom su sljedeće: </w:t>
      </w:r>
    </w:p>
    <w:p w14:paraId="6E4B5604" w14:textId="630047AE" w:rsidR="008F24F0" w:rsidRPr="00A73005" w:rsidRDefault="008F24F0">
      <w:pPr>
        <w:pStyle w:val="Odlomakpopisa"/>
        <w:numPr>
          <w:ilvl w:val="0"/>
          <w:numId w:val="68"/>
        </w:numPr>
        <w:rPr>
          <w:rFonts w:cs="Times New Roman"/>
          <w:szCs w:val="24"/>
        </w:rPr>
      </w:pPr>
      <w:r w:rsidRPr="00A73005">
        <w:rPr>
          <w:rFonts w:cs="Times New Roman"/>
          <w:szCs w:val="24"/>
        </w:rPr>
        <w:t>uključiti posebnosti uzbunjivanja, informiranja, evakuiranja i pomaganja za svaku vrstu invaliditeta</w:t>
      </w:r>
      <w:r w:rsidR="00B04867">
        <w:rPr>
          <w:rFonts w:cs="Times New Roman"/>
          <w:szCs w:val="24"/>
        </w:rPr>
        <w:t>,</w:t>
      </w:r>
    </w:p>
    <w:p w14:paraId="5B2FD076" w14:textId="2D89DCC5" w:rsidR="008F24F0" w:rsidRPr="00A73005" w:rsidRDefault="008F24F0">
      <w:pPr>
        <w:pStyle w:val="Odlomakpopisa"/>
        <w:numPr>
          <w:ilvl w:val="0"/>
          <w:numId w:val="68"/>
        </w:numPr>
        <w:rPr>
          <w:rFonts w:cs="Times New Roman"/>
          <w:szCs w:val="24"/>
        </w:rPr>
      </w:pPr>
      <w:r w:rsidRPr="00A73005">
        <w:rPr>
          <w:rFonts w:cs="Times New Roman"/>
          <w:szCs w:val="24"/>
        </w:rPr>
        <w:t>uključiti osobe s invaliditetom u pripremu i razvoj upravljanja rizicima</w:t>
      </w:r>
      <w:r w:rsidR="00B04867">
        <w:rPr>
          <w:rFonts w:cs="Times New Roman"/>
          <w:szCs w:val="24"/>
        </w:rPr>
        <w:t>,</w:t>
      </w:r>
    </w:p>
    <w:p w14:paraId="545D2631" w14:textId="77777777" w:rsidR="008F24F0" w:rsidRPr="00A73005" w:rsidRDefault="008F24F0">
      <w:pPr>
        <w:pStyle w:val="Odlomakpopisa"/>
        <w:numPr>
          <w:ilvl w:val="0"/>
          <w:numId w:val="68"/>
        </w:numPr>
        <w:rPr>
          <w:rFonts w:cs="Times New Roman"/>
          <w:szCs w:val="24"/>
        </w:rPr>
      </w:pPr>
      <w:r w:rsidRPr="00A73005">
        <w:rPr>
          <w:rFonts w:cs="Times New Roman"/>
          <w:szCs w:val="24"/>
        </w:rPr>
        <w:t>osigurati materijalna sredstva za potrebe osoba s invaliditetom u svim područjima i etapama upravljanja rizicima</w:t>
      </w:r>
    </w:p>
    <w:p w14:paraId="148F1226" w14:textId="1CE72A4A" w:rsidR="008F24F0" w:rsidRPr="00A73005" w:rsidRDefault="008F24F0">
      <w:pPr>
        <w:pStyle w:val="Odlomakpopisa"/>
        <w:numPr>
          <w:ilvl w:val="0"/>
          <w:numId w:val="68"/>
        </w:numPr>
        <w:rPr>
          <w:rFonts w:cs="Times New Roman"/>
          <w:szCs w:val="24"/>
        </w:rPr>
      </w:pPr>
      <w:r w:rsidRPr="00A73005">
        <w:rPr>
          <w:rFonts w:cs="Times New Roman"/>
          <w:szCs w:val="24"/>
        </w:rPr>
        <w:t>provoditi edukacije za djelatnike o posebnostima postupanja prema osobama s invaliditetom tijekom rizičnih situacija, što mora uključivati način komunikacije prilagođen svakoj vrsti invaliditeta</w:t>
      </w:r>
      <w:r w:rsidR="00B04867">
        <w:rPr>
          <w:rFonts w:cs="Times New Roman"/>
          <w:szCs w:val="24"/>
        </w:rPr>
        <w:t>,</w:t>
      </w:r>
    </w:p>
    <w:p w14:paraId="4FB8084E" w14:textId="2F1FB5DC" w:rsidR="008F24F0" w:rsidRPr="00A73005" w:rsidRDefault="008F24F0">
      <w:pPr>
        <w:pStyle w:val="Odlomakpopisa"/>
        <w:numPr>
          <w:ilvl w:val="0"/>
          <w:numId w:val="68"/>
        </w:numPr>
        <w:rPr>
          <w:rFonts w:cs="Times New Roman"/>
          <w:szCs w:val="24"/>
        </w:rPr>
      </w:pPr>
      <w:r w:rsidRPr="00A73005">
        <w:rPr>
          <w:rFonts w:cs="Times New Roman"/>
          <w:szCs w:val="24"/>
        </w:rPr>
        <w:t>osigurati da su informacije u formi pristupačnoj osobama s invaliditetom</w:t>
      </w:r>
      <w:r w:rsidR="00B04867">
        <w:rPr>
          <w:rFonts w:cs="Times New Roman"/>
          <w:szCs w:val="24"/>
        </w:rPr>
        <w:t>,</w:t>
      </w:r>
    </w:p>
    <w:p w14:paraId="622383A2" w14:textId="77777777" w:rsidR="008F24F0" w:rsidRPr="00A73005" w:rsidRDefault="008F24F0">
      <w:pPr>
        <w:pStyle w:val="Odlomakpopisa"/>
        <w:numPr>
          <w:ilvl w:val="0"/>
          <w:numId w:val="68"/>
        </w:numPr>
        <w:rPr>
          <w:rFonts w:cs="Times New Roman"/>
          <w:szCs w:val="24"/>
        </w:rPr>
      </w:pPr>
      <w:r w:rsidRPr="00A73005">
        <w:rPr>
          <w:rFonts w:cs="Times New Roman"/>
          <w:szCs w:val="24"/>
        </w:rPr>
        <w:t>prilagoditi sustave upozorenja i medijska prenošenja upozorenja da budu dostupni i razumljivi osobama s invaliditetom</w:t>
      </w:r>
    </w:p>
    <w:p w14:paraId="077DBBE4" w14:textId="6E907B15" w:rsidR="008F24F0" w:rsidRPr="00A73005" w:rsidRDefault="008F24F0">
      <w:pPr>
        <w:pStyle w:val="Odlomakpopisa"/>
        <w:numPr>
          <w:ilvl w:val="0"/>
          <w:numId w:val="68"/>
        </w:numPr>
        <w:rPr>
          <w:rFonts w:cs="Times New Roman"/>
          <w:szCs w:val="24"/>
        </w:rPr>
      </w:pPr>
      <w:r w:rsidRPr="00A73005">
        <w:rPr>
          <w:rFonts w:cs="Times New Roman"/>
          <w:szCs w:val="24"/>
        </w:rPr>
        <w:t>razvijati svijest o potrebi i odgovornosti smanjenja rizika na osobnom i zajedničkom planu</w:t>
      </w:r>
      <w:r w:rsidR="00B04867">
        <w:rPr>
          <w:rFonts w:cs="Times New Roman"/>
          <w:szCs w:val="24"/>
        </w:rPr>
        <w:t>,</w:t>
      </w:r>
    </w:p>
    <w:p w14:paraId="7D9DCBBA" w14:textId="77777777" w:rsidR="008F24F0" w:rsidRPr="00A73005" w:rsidRDefault="008F24F0">
      <w:pPr>
        <w:pStyle w:val="Odlomakpopisa"/>
        <w:numPr>
          <w:ilvl w:val="0"/>
          <w:numId w:val="68"/>
        </w:numPr>
        <w:rPr>
          <w:rFonts w:cs="Times New Roman"/>
          <w:szCs w:val="24"/>
        </w:rPr>
      </w:pPr>
      <w:r w:rsidRPr="00A73005">
        <w:rPr>
          <w:rFonts w:cs="Times New Roman"/>
          <w:szCs w:val="24"/>
        </w:rPr>
        <w:t>pomoći osobama s invaliditetom u razvijanju pojedinačnih planova civilne zaštite za slučaj rizičnih situacija, što uključuje izradu evakuacijskih planova.</w:t>
      </w:r>
    </w:p>
    <w:p w14:paraId="299D9DBA" w14:textId="77777777" w:rsidR="008F24F0" w:rsidRPr="00A73005" w:rsidRDefault="008F24F0" w:rsidP="008F24F0">
      <w:pPr>
        <w:rPr>
          <w:rFonts w:eastAsia="Times New Roman" w:cs="Times New Roman"/>
          <w:szCs w:val="24"/>
          <w:lang w:eastAsia="hr-HR"/>
        </w:rPr>
      </w:pPr>
      <w:r w:rsidRPr="00A73005">
        <w:rPr>
          <w:rFonts w:eastAsia="Times New Roman" w:cs="Times New Roman"/>
          <w:szCs w:val="24"/>
          <w:lang w:eastAsia="hr-HR"/>
        </w:rPr>
        <w:t>Prilikom provođenja evakuacije ili hitnog postupanja, za osobu s invaliditetom, ako je to potrebno, ovisno o vrsti invaliditeta potrebno je osigurati odgovarajuće transportno vozilo.</w:t>
      </w:r>
    </w:p>
    <w:p w14:paraId="1EB8A57D" w14:textId="77777777" w:rsidR="008F24F0" w:rsidRPr="00A73005" w:rsidRDefault="008F24F0" w:rsidP="008F24F0">
      <w:pPr>
        <w:rPr>
          <w:rFonts w:cs="Times New Roman"/>
          <w:szCs w:val="24"/>
        </w:rPr>
      </w:pPr>
      <w:r w:rsidRPr="00A73005">
        <w:rPr>
          <w:rFonts w:cs="Times New Roman"/>
          <w:szCs w:val="24"/>
        </w:rPr>
        <w:t xml:space="preserve">Jedinica lokalne samouprave mora pripremiti kapacitete za zbrinjavanje sukladno potrebama osobama s invaliditetom. </w:t>
      </w:r>
      <w:r w:rsidRPr="00A73005">
        <w:rPr>
          <w:rFonts w:cs="Times New Roman"/>
          <w:i/>
          <w:iCs/>
          <w:szCs w:val="24"/>
        </w:rPr>
        <w:t>(Pravilnik o osiguranju pristupačnosti građevina osobama s invaliditetom i smanjene pokretljivosti „Narodne novine“ br. 78/13).</w:t>
      </w:r>
      <w:r w:rsidRPr="00A73005">
        <w:rPr>
          <w:rFonts w:cs="Times New Roman"/>
          <w:szCs w:val="24"/>
        </w:rPr>
        <w:t xml:space="preserve"> </w:t>
      </w:r>
    </w:p>
    <w:p w14:paraId="2CB179BD" w14:textId="3CC26556" w:rsidR="008F24F0" w:rsidRPr="00A73005" w:rsidRDefault="008F24F0" w:rsidP="008F24F0">
      <w:pPr>
        <w:rPr>
          <w:rFonts w:cs="Times New Roman"/>
          <w:szCs w:val="24"/>
        </w:rPr>
      </w:pPr>
      <w:r w:rsidRPr="00A73005">
        <w:rPr>
          <w:rFonts w:cs="Times New Roman"/>
          <w:szCs w:val="24"/>
        </w:rPr>
        <w:t xml:space="preserve">Općina Gračac u suradnji s nadležnim službama, zdravstvenim ustanovama i centrom za socijalnu skrb, prilikom velike nesreće i katastrofe, osobama s invaliditetom mora osigurati svu potrebnu zdravstvenu i psihološku pomoć. </w:t>
      </w:r>
    </w:p>
    <w:p w14:paraId="1F5A2A67" w14:textId="4DAA1891" w:rsidR="008F24F0" w:rsidRPr="00A237F1" w:rsidRDefault="008F24F0" w:rsidP="008F24F0">
      <w:pPr>
        <w:rPr>
          <w:rFonts w:cs="Times New Roman"/>
        </w:rPr>
      </w:pPr>
      <w:r w:rsidRPr="00A73005">
        <w:rPr>
          <w:rFonts w:cs="Times New Roman"/>
        </w:rPr>
        <w:t>Smjernice za pomoć osobama s invaliditetom u rizičnim ili kriznim situacijama prikazane su u idućoj tablici.</w:t>
      </w:r>
    </w:p>
    <w:p w14:paraId="293A3498" w14:textId="78920757" w:rsidR="008F24F0" w:rsidRPr="00F36347" w:rsidRDefault="008F24F0" w:rsidP="00F36347">
      <w:pPr>
        <w:pStyle w:val="Opisslike"/>
        <w:rPr>
          <w:highlight w:val="yellow"/>
        </w:rPr>
      </w:pPr>
      <w:r w:rsidRPr="00F36347">
        <w:t xml:space="preserve">Tablica </w:t>
      </w:r>
      <w:r w:rsidR="00F36347" w:rsidRPr="00F36347">
        <w:t xml:space="preserve">10. </w:t>
      </w:r>
      <w:r w:rsidRPr="00F36347">
        <w:t>Smjernice za pomoć osobama s invaliditetom u rizičnim ili kriznim situacijama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7"/>
        <w:gridCol w:w="2693"/>
        <w:gridCol w:w="4384"/>
      </w:tblGrid>
      <w:tr w:rsidR="008F24F0" w:rsidRPr="00DF054F" w14:paraId="74A48D04" w14:textId="77777777" w:rsidTr="00DF054F">
        <w:trPr>
          <w:trHeight w:val="3218"/>
          <w:jc w:val="center"/>
        </w:trPr>
        <w:tc>
          <w:tcPr>
            <w:tcW w:w="1977" w:type="dxa"/>
            <w:shd w:val="clear" w:color="auto" w:fill="F2DBDB" w:themeFill="accent2" w:themeFillTint="33"/>
            <w:vAlign w:val="center"/>
          </w:tcPr>
          <w:p w14:paraId="390072B3" w14:textId="77777777" w:rsidR="008F24F0" w:rsidRPr="00DF054F" w:rsidRDefault="008F24F0" w:rsidP="00DF054F">
            <w:pPr>
              <w:spacing w:beforeLines="40" w:before="96" w:afterLines="40" w:after="96" w:line="240" w:lineRule="auto"/>
              <w:jc w:val="center"/>
              <w:rPr>
                <w:rFonts w:cs="Times New Roman"/>
                <w:b/>
                <w:bCs/>
              </w:rPr>
            </w:pPr>
            <w:r w:rsidRPr="00DF054F">
              <w:rPr>
                <w:rFonts w:cs="Times New Roman"/>
                <w:b/>
                <w:bCs/>
                <w:sz w:val="22"/>
              </w:rPr>
              <w:t>OSOBE U INVALIDSKIM KOLICIMA</w:t>
            </w:r>
          </w:p>
        </w:tc>
        <w:tc>
          <w:tcPr>
            <w:tcW w:w="2693" w:type="dxa"/>
            <w:vAlign w:val="center"/>
          </w:tcPr>
          <w:p w14:paraId="613D21CE" w14:textId="77777777" w:rsidR="008F24F0" w:rsidRPr="00DF054F" w:rsidRDefault="008F24F0" w:rsidP="00DF054F">
            <w:pPr>
              <w:spacing w:beforeLines="40" w:before="96" w:afterLines="40" w:after="96" w:line="240" w:lineRule="auto"/>
              <w:rPr>
                <w:rFonts w:cs="Times New Roman"/>
              </w:rPr>
            </w:pPr>
            <w:r w:rsidRPr="00DF054F">
              <w:rPr>
                <w:rFonts w:cs="Times New Roman"/>
                <w:sz w:val="22"/>
              </w:rPr>
              <w:t>Osobe smanjene i otežane pokretljivosti trebaju posebnu pomoć da bi dospjele u sklonište.</w:t>
            </w:r>
          </w:p>
        </w:tc>
        <w:tc>
          <w:tcPr>
            <w:tcW w:w="4384" w:type="dxa"/>
            <w:vAlign w:val="center"/>
          </w:tcPr>
          <w:p w14:paraId="0146C171" w14:textId="77777777" w:rsidR="008F24F0" w:rsidRPr="00DF054F" w:rsidRDefault="008F24F0">
            <w:pPr>
              <w:pStyle w:val="Odlomakpopisa"/>
              <w:numPr>
                <w:ilvl w:val="0"/>
                <w:numId w:val="69"/>
              </w:numPr>
              <w:spacing w:beforeLines="40" w:before="96" w:afterLines="40" w:after="96" w:line="240" w:lineRule="auto"/>
              <w:ind w:left="346"/>
              <w:rPr>
                <w:rFonts w:cs="Times New Roman"/>
              </w:rPr>
            </w:pPr>
            <w:r w:rsidRPr="00DF054F">
              <w:rPr>
                <w:rFonts w:cs="Times New Roman"/>
                <w:sz w:val="22"/>
              </w:rPr>
              <w:t>Prilikom davanja uputa osobi u invalidskim kolicima, razmisliti o udaljenosti, vremenskim uvjetima i fizičkim preprekama kao što su stepenice, vrata.</w:t>
            </w:r>
          </w:p>
          <w:p w14:paraId="1277CB38" w14:textId="77777777" w:rsidR="008F24F0" w:rsidRPr="00DF054F" w:rsidRDefault="008F24F0">
            <w:pPr>
              <w:pStyle w:val="Odlomakpopisa"/>
              <w:numPr>
                <w:ilvl w:val="0"/>
                <w:numId w:val="69"/>
              </w:numPr>
              <w:spacing w:beforeLines="40" w:before="96" w:afterLines="40" w:after="96" w:line="240" w:lineRule="auto"/>
              <w:ind w:left="346"/>
              <w:rPr>
                <w:rFonts w:cs="Times New Roman"/>
              </w:rPr>
            </w:pPr>
            <w:r w:rsidRPr="00DF054F">
              <w:rPr>
                <w:rFonts w:cs="Times New Roman"/>
                <w:sz w:val="22"/>
              </w:rPr>
              <w:t xml:space="preserve">Opustite se i neka razgovor krene svojim prirodnim tokom. </w:t>
            </w:r>
          </w:p>
          <w:p w14:paraId="18BBDB8B" w14:textId="77777777" w:rsidR="008F24F0" w:rsidRPr="00DF054F" w:rsidRDefault="008F24F0">
            <w:pPr>
              <w:pStyle w:val="Odlomakpopisa"/>
              <w:numPr>
                <w:ilvl w:val="0"/>
                <w:numId w:val="69"/>
              </w:numPr>
              <w:spacing w:beforeLines="40" w:before="96" w:afterLines="40" w:after="96" w:line="240" w:lineRule="auto"/>
              <w:ind w:left="346"/>
              <w:rPr>
                <w:rFonts w:cs="Times New Roman"/>
              </w:rPr>
            </w:pPr>
            <w:r w:rsidRPr="00DF054F">
              <w:rPr>
                <w:rFonts w:cs="Times New Roman"/>
                <w:sz w:val="22"/>
              </w:rPr>
              <w:t>Prilikom obraćanja osobi u invalidskim kolicima, ne naslanjati se na invalidska kolica, osim uz dopuštenje; invalidska kolica dio su osobnog prostora.</w:t>
            </w:r>
          </w:p>
          <w:p w14:paraId="79E22B50" w14:textId="77777777" w:rsidR="008F24F0" w:rsidRPr="00DF054F" w:rsidRDefault="008F24F0">
            <w:pPr>
              <w:pStyle w:val="Odlomakpopisa"/>
              <w:numPr>
                <w:ilvl w:val="0"/>
                <w:numId w:val="69"/>
              </w:numPr>
              <w:spacing w:beforeLines="40" w:before="96" w:afterLines="40" w:after="96" w:line="240" w:lineRule="auto"/>
              <w:ind w:left="346"/>
              <w:rPr>
                <w:rFonts w:cs="Times New Roman"/>
              </w:rPr>
            </w:pPr>
            <w:r w:rsidRPr="00DF054F">
              <w:rPr>
                <w:rFonts w:cs="Times New Roman"/>
                <w:sz w:val="22"/>
              </w:rPr>
              <w:t>Gledati i govoriti izravno osobi u invalidskim kolicima, a ne preko treće osobe.</w:t>
            </w:r>
          </w:p>
        </w:tc>
      </w:tr>
      <w:tr w:rsidR="008F24F0" w:rsidRPr="00DF054F" w14:paraId="6968328A" w14:textId="77777777" w:rsidTr="00DF054F">
        <w:trPr>
          <w:trHeight w:val="156"/>
          <w:jc w:val="center"/>
        </w:trPr>
        <w:tc>
          <w:tcPr>
            <w:tcW w:w="1977" w:type="dxa"/>
            <w:shd w:val="clear" w:color="auto" w:fill="F2DBDB" w:themeFill="accent2" w:themeFillTint="33"/>
            <w:vAlign w:val="center"/>
          </w:tcPr>
          <w:p w14:paraId="67C2B8BA" w14:textId="77777777" w:rsidR="008F24F0" w:rsidRPr="00DF054F" w:rsidRDefault="008F24F0" w:rsidP="00DF054F">
            <w:pPr>
              <w:spacing w:beforeLines="40" w:before="96" w:afterLines="40" w:after="96" w:line="240" w:lineRule="auto"/>
              <w:jc w:val="center"/>
              <w:rPr>
                <w:rFonts w:cs="Times New Roman"/>
                <w:b/>
                <w:bCs/>
              </w:rPr>
            </w:pPr>
            <w:r w:rsidRPr="00DF054F">
              <w:rPr>
                <w:rFonts w:cs="Times New Roman"/>
                <w:b/>
                <w:bCs/>
                <w:sz w:val="22"/>
              </w:rPr>
              <w:t>NAGLUHE I GLUHE OSOBE</w:t>
            </w:r>
          </w:p>
        </w:tc>
        <w:tc>
          <w:tcPr>
            <w:tcW w:w="2693" w:type="dxa"/>
            <w:vAlign w:val="center"/>
          </w:tcPr>
          <w:p w14:paraId="3435B587" w14:textId="77777777" w:rsidR="008F24F0" w:rsidRPr="00DF054F" w:rsidRDefault="008F24F0" w:rsidP="00DF054F">
            <w:pPr>
              <w:spacing w:beforeLines="40" w:before="96" w:afterLines="40" w:after="96" w:line="240" w:lineRule="auto"/>
              <w:rPr>
                <w:rFonts w:cs="Times New Roman"/>
              </w:rPr>
            </w:pPr>
            <w:r w:rsidRPr="00DF054F">
              <w:rPr>
                <w:rFonts w:cs="Times New Roman"/>
                <w:sz w:val="22"/>
              </w:rPr>
              <w:t>Nagluhe i gluhe osobe zahtijevaju posebne načine primanja upozorenja i obavijesti.</w:t>
            </w:r>
          </w:p>
        </w:tc>
        <w:tc>
          <w:tcPr>
            <w:tcW w:w="4384" w:type="dxa"/>
            <w:vAlign w:val="center"/>
          </w:tcPr>
          <w:p w14:paraId="0B289C9E" w14:textId="4E64D11C"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Osobe oštećenog sluha imaju potrebu za    komunikacijom "licem u lice"</w:t>
            </w:r>
            <w:r w:rsidR="00170D0A" w:rsidRPr="00DF054F">
              <w:rPr>
                <w:rFonts w:cs="Times New Roman"/>
                <w:sz w:val="22"/>
              </w:rPr>
              <w:t>.</w:t>
            </w:r>
          </w:p>
          <w:p w14:paraId="538B03A1" w14:textId="0CB6F9D7" w:rsidR="00B338C6" w:rsidRPr="00DF054F" w:rsidRDefault="00B338C6">
            <w:pPr>
              <w:pStyle w:val="Odlomakpopisa"/>
              <w:numPr>
                <w:ilvl w:val="0"/>
                <w:numId w:val="70"/>
              </w:numPr>
              <w:spacing w:beforeLines="40" w:before="96" w:afterLines="40" w:after="96" w:line="240" w:lineRule="auto"/>
              <w:ind w:left="314"/>
              <w:rPr>
                <w:rFonts w:cs="Times New Roman"/>
              </w:rPr>
            </w:pPr>
            <w:r w:rsidRPr="00DF054F">
              <w:rPr>
                <w:rFonts w:cs="Times New Roman"/>
                <w:sz w:val="22"/>
              </w:rPr>
              <w:t>Ponavljajući više puta upaliti/ugasiti svjetla pri ulasku u prostoriju kako bi se dobila pozornost osobe</w:t>
            </w:r>
            <w:r w:rsidR="00170D0A" w:rsidRPr="00DF054F">
              <w:rPr>
                <w:rFonts w:cs="Times New Roman"/>
                <w:sz w:val="22"/>
              </w:rPr>
              <w:t>.</w:t>
            </w:r>
          </w:p>
          <w:p w14:paraId="300D1C63" w14:textId="52AF1048"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Uspostaviti izravan kontakt očima s pojedincem</w:t>
            </w:r>
            <w:r w:rsidR="00170D0A" w:rsidRPr="00DF054F">
              <w:rPr>
                <w:rFonts w:cs="Times New Roman"/>
                <w:sz w:val="22"/>
              </w:rPr>
              <w:t>.</w:t>
            </w:r>
          </w:p>
          <w:p w14:paraId="0206C448" w14:textId="211070A0"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Stati na dobro osvijetljeno mjesto, ne okretati se, ne pokrivati usta</w:t>
            </w:r>
            <w:r w:rsidR="00170D0A" w:rsidRPr="00DF054F">
              <w:rPr>
                <w:rFonts w:cs="Times New Roman"/>
                <w:sz w:val="22"/>
              </w:rPr>
              <w:t>.</w:t>
            </w:r>
            <w:r w:rsidRPr="00DF054F">
              <w:rPr>
                <w:rFonts w:cs="Times New Roman"/>
                <w:sz w:val="22"/>
              </w:rPr>
              <w:t xml:space="preserve"> </w:t>
            </w:r>
          </w:p>
          <w:p w14:paraId="58A4A81D" w14:textId="0EBD7522"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Koristiti izraze lica i ručne geste kao vizualne znakove</w:t>
            </w:r>
            <w:r w:rsidR="00170D0A" w:rsidRPr="00DF054F">
              <w:rPr>
                <w:rFonts w:cs="Times New Roman"/>
                <w:sz w:val="22"/>
              </w:rPr>
              <w:t>.</w:t>
            </w:r>
          </w:p>
          <w:p w14:paraId="3FD255F3" w14:textId="15434603"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Držati ruke podalje od lica tijekom razgovora</w:t>
            </w:r>
            <w:r w:rsidR="00170D0A" w:rsidRPr="00DF054F">
              <w:rPr>
                <w:rFonts w:cs="Times New Roman"/>
                <w:sz w:val="22"/>
              </w:rPr>
              <w:t>.</w:t>
            </w:r>
            <w:r w:rsidRPr="00DF054F">
              <w:rPr>
                <w:rFonts w:cs="Times New Roman"/>
                <w:sz w:val="22"/>
              </w:rPr>
              <w:t xml:space="preserve"> </w:t>
            </w:r>
          </w:p>
          <w:p w14:paraId="03382DF6" w14:textId="50E19E75"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Provjeriti da li je osoba razumjela i ponoviti ako je potrebno</w:t>
            </w:r>
            <w:r w:rsidR="00170D0A" w:rsidRPr="00DF054F">
              <w:rPr>
                <w:rFonts w:cs="Times New Roman"/>
                <w:sz w:val="22"/>
              </w:rPr>
              <w:t>.</w:t>
            </w:r>
          </w:p>
          <w:p w14:paraId="1D47F250" w14:textId="7A88BF46"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Ponuditi olovku i papir, neka pojedinac pročita napisanu poruku</w:t>
            </w:r>
            <w:r w:rsidR="00170D0A" w:rsidRPr="00DF054F">
              <w:rPr>
                <w:rFonts w:cs="Times New Roman"/>
                <w:sz w:val="22"/>
              </w:rPr>
              <w:t>.</w:t>
            </w:r>
          </w:p>
          <w:p w14:paraId="6C27A687" w14:textId="6B1ED949"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Pisana komunikacija može biti posebno važna ako je pojedinca teško razumjeti</w:t>
            </w:r>
            <w:r w:rsidR="00170D0A" w:rsidRPr="00DF054F">
              <w:rPr>
                <w:rFonts w:cs="Times New Roman"/>
                <w:sz w:val="22"/>
              </w:rPr>
              <w:t>.</w:t>
            </w:r>
          </w:p>
          <w:p w14:paraId="482C741E" w14:textId="1982C546"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Ne dopustiti drugima da prekidaju prijenos hitnih informacija</w:t>
            </w:r>
            <w:r w:rsidR="00170D0A" w:rsidRPr="00DF054F">
              <w:rPr>
                <w:rFonts w:cs="Times New Roman"/>
                <w:sz w:val="22"/>
              </w:rPr>
              <w:t>.</w:t>
            </w:r>
          </w:p>
          <w:p w14:paraId="6C6F6C1A" w14:textId="48D6DCBB"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Pojedinac može imati poteškoće u shvaćanju hitnosti poruke</w:t>
            </w:r>
            <w:r w:rsidR="00170D0A" w:rsidRPr="00DF054F">
              <w:rPr>
                <w:rFonts w:cs="Times New Roman"/>
                <w:sz w:val="22"/>
              </w:rPr>
              <w:t>.</w:t>
            </w:r>
          </w:p>
          <w:p w14:paraId="09930D0C" w14:textId="75DEC4A7" w:rsidR="008F24F0" w:rsidRPr="00DF054F" w:rsidRDefault="008F24F0">
            <w:pPr>
              <w:pStyle w:val="Odlomakpopisa"/>
              <w:numPr>
                <w:ilvl w:val="0"/>
                <w:numId w:val="70"/>
              </w:numPr>
              <w:spacing w:beforeLines="40" w:before="96" w:afterLines="40" w:after="96" w:line="240" w:lineRule="auto"/>
              <w:ind w:left="314"/>
              <w:rPr>
                <w:rFonts w:cs="Times New Roman"/>
              </w:rPr>
            </w:pPr>
            <w:r w:rsidRPr="00DF054F">
              <w:rPr>
                <w:rFonts w:cs="Times New Roman"/>
                <w:sz w:val="22"/>
              </w:rPr>
              <w:t>Osigurati položaj pojedinca sa svjetiljkom za signalizaciju u slučaju da se odvoji od tima za spašavanje kako bi se olakšalo čitanje s usana u tami</w:t>
            </w:r>
            <w:r w:rsidR="00170D0A" w:rsidRPr="00DF054F">
              <w:rPr>
                <w:rFonts w:cs="Times New Roman"/>
                <w:sz w:val="22"/>
              </w:rPr>
              <w:t>.</w:t>
            </w:r>
          </w:p>
        </w:tc>
      </w:tr>
      <w:tr w:rsidR="008F24F0" w:rsidRPr="00DF054F" w14:paraId="2424245D" w14:textId="77777777" w:rsidTr="00DF054F">
        <w:trPr>
          <w:trHeight w:val="156"/>
          <w:jc w:val="center"/>
        </w:trPr>
        <w:tc>
          <w:tcPr>
            <w:tcW w:w="1977" w:type="dxa"/>
            <w:shd w:val="clear" w:color="auto" w:fill="F2DBDB" w:themeFill="accent2" w:themeFillTint="33"/>
            <w:vAlign w:val="center"/>
          </w:tcPr>
          <w:p w14:paraId="5D67C647" w14:textId="77777777" w:rsidR="008F24F0" w:rsidRPr="00DF054F" w:rsidRDefault="008F24F0" w:rsidP="00DF054F">
            <w:pPr>
              <w:spacing w:beforeLines="40" w:before="96" w:afterLines="40" w:after="96" w:line="240" w:lineRule="auto"/>
              <w:jc w:val="center"/>
              <w:rPr>
                <w:rFonts w:cs="Times New Roman"/>
              </w:rPr>
            </w:pPr>
          </w:p>
          <w:p w14:paraId="712E6C14" w14:textId="77777777" w:rsidR="008F24F0" w:rsidRPr="00DF054F" w:rsidRDefault="008F24F0" w:rsidP="00DF054F">
            <w:pPr>
              <w:spacing w:beforeLines="40" w:before="96" w:afterLines="40" w:after="96" w:line="240" w:lineRule="auto"/>
              <w:jc w:val="center"/>
              <w:rPr>
                <w:rFonts w:cs="Times New Roman"/>
              </w:rPr>
            </w:pPr>
          </w:p>
          <w:p w14:paraId="1CF536C0" w14:textId="77777777" w:rsidR="008F24F0" w:rsidRPr="00DF054F" w:rsidRDefault="008F24F0" w:rsidP="00DF054F">
            <w:pPr>
              <w:spacing w:beforeLines="40" w:before="96" w:afterLines="40" w:after="96" w:line="240" w:lineRule="auto"/>
              <w:jc w:val="center"/>
              <w:rPr>
                <w:rFonts w:cs="Times New Roman"/>
              </w:rPr>
            </w:pPr>
          </w:p>
          <w:p w14:paraId="0642246B" w14:textId="77777777" w:rsidR="008F24F0" w:rsidRPr="00DF054F" w:rsidRDefault="008F24F0" w:rsidP="00DF054F">
            <w:pPr>
              <w:spacing w:beforeLines="40" w:before="96" w:afterLines="40" w:after="96" w:line="240" w:lineRule="auto"/>
              <w:jc w:val="center"/>
              <w:rPr>
                <w:rFonts w:cs="Times New Roman"/>
              </w:rPr>
            </w:pPr>
          </w:p>
          <w:p w14:paraId="327BC6FB" w14:textId="77777777" w:rsidR="008F24F0" w:rsidRPr="00DF054F" w:rsidRDefault="008F24F0" w:rsidP="00DF054F">
            <w:pPr>
              <w:spacing w:beforeLines="40" w:before="96" w:afterLines="40" w:after="96" w:line="240" w:lineRule="auto"/>
              <w:jc w:val="center"/>
              <w:rPr>
                <w:rFonts w:cs="Times New Roman"/>
              </w:rPr>
            </w:pPr>
          </w:p>
          <w:p w14:paraId="518D682B" w14:textId="77777777" w:rsidR="008F24F0" w:rsidRPr="00DF054F" w:rsidRDefault="008F24F0" w:rsidP="00DF054F">
            <w:pPr>
              <w:spacing w:beforeLines="40" w:before="96" w:afterLines="40" w:after="96" w:line="240" w:lineRule="auto"/>
              <w:jc w:val="center"/>
              <w:rPr>
                <w:rFonts w:cs="Times New Roman"/>
              </w:rPr>
            </w:pPr>
          </w:p>
          <w:p w14:paraId="38E2236C" w14:textId="77777777" w:rsidR="008F24F0" w:rsidRPr="00DF054F" w:rsidRDefault="008F24F0" w:rsidP="00DF054F">
            <w:pPr>
              <w:spacing w:beforeLines="40" w:before="96" w:afterLines="40" w:after="96" w:line="240" w:lineRule="auto"/>
              <w:jc w:val="center"/>
              <w:rPr>
                <w:rFonts w:cs="Times New Roman"/>
              </w:rPr>
            </w:pPr>
          </w:p>
          <w:p w14:paraId="5675ABFE" w14:textId="77777777" w:rsidR="008F24F0" w:rsidRPr="00DF054F" w:rsidRDefault="008F24F0" w:rsidP="00DF054F">
            <w:pPr>
              <w:spacing w:beforeLines="40" w:before="96" w:afterLines="40" w:after="96" w:line="240" w:lineRule="auto"/>
              <w:jc w:val="center"/>
              <w:rPr>
                <w:rFonts w:cs="Times New Roman"/>
              </w:rPr>
            </w:pPr>
          </w:p>
          <w:p w14:paraId="7B540D3B" w14:textId="77777777" w:rsidR="008F24F0" w:rsidRPr="00DF054F" w:rsidRDefault="008F24F0" w:rsidP="00DF054F">
            <w:pPr>
              <w:spacing w:beforeLines="40" w:before="96" w:afterLines="40" w:after="96" w:line="240" w:lineRule="auto"/>
              <w:jc w:val="center"/>
              <w:rPr>
                <w:rFonts w:cs="Times New Roman"/>
              </w:rPr>
            </w:pPr>
          </w:p>
          <w:p w14:paraId="628C8818" w14:textId="77777777" w:rsidR="008F24F0" w:rsidRPr="00DF054F" w:rsidRDefault="008F24F0" w:rsidP="00DF054F">
            <w:pPr>
              <w:spacing w:beforeLines="40" w:before="96" w:afterLines="40" w:after="96" w:line="240" w:lineRule="auto"/>
              <w:jc w:val="center"/>
              <w:rPr>
                <w:rFonts w:cs="Times New Roman"/>
              </w:rPr>
            </w:pPr>
          </w:p>
          <w:p w14:paraId="444DDDB4" w14:textId="77777777" w:rsidR="008F24F0" w:rsidRPr="00DF054F" w:rsidRDefault="008F24F0" w:rsidP="00DF054F">
            <w:pPr>
              <w:spacing w:beforeLines="40" w:before="96" w:afterLines="40" w:after="96" w:line="240" w:lineRule="auto"/>
              <w:jc w:val="center"/>
              <w:rPr>
                <w:rFonts w:cs="Times New Roman"/>
              </w:rPr>
            </w:pPr>
          </w:p>
          <w:p w14:paraId="7A3F2C30" w14:textId="77777777" w:rsidR="008F24F0" w:rsidRPr="00DF054F" w:rsidRDefault="008F24F0" w:rsidP="00DF054F">
            <w:pPr>
              <w:spacing w:beforeLines="40" w:before="96" w:afterLines="40" w:after="96" w:line="240" w:lineRule="auto"/>
              <w:jc w:val="center"/>
              <w:rPr>
                <w:rFonts w:cs="Times New Roman"/>
              </w:rPr>
            </w:pPr>
          </w:p>
          <w:p w14:paraId="648F198F" w14:textId="77777777" w:rsidR="008F24F0" w:rsidRPr="00DF054F" w:rsidRDefault="008F24F0" w:rsidP="00DF054F">
            <w:pPr>
              <w:spacing w:beforeLines="40" w:before="96" w:afterLines="40" w:after="96" w:line="240" w:lineRule="auto"/>
              <w:jc w:val="center"/>
              <w:rPr>
                <w:rFonts w:cs="Times New Roman"/>
              </w:rPr>
            </w:pPr>
          </w:p>
          <w:p w14:paraId="60D460FC" w14:textId="77777777" w:rsidR="008F24F0" w:rsidRPr="00DF054F" w:rsidRDefault="008F24F0" w:rsidP="00DF054F">
            <w:pPr>
              <w:spacing w:beforeLines="40" w:before="96" w:afterLines="40" w:after="96" w:line="240" w:lineRule="auto"/>
              <w:jc w:val="center"/>
              <w:rPr>
                <w:rFonts w:cs="Times New Roman"/>
              </w:rPr>
            </w:pPr>
          </w:p>
          <w:p w14:paraId="4E997BD0" w14:textId="77777777" w:rsidR="008F24F0" w:rsidRPr="00DF054F" w:rsidRDefault="008F24F0" w:rsidP="00DF054F">
            <w:pPr>
              <w:spacing w:beforeLines="40" w:before="96" w:afterLines="40" w:after="96" w:line="240" w:lineRule="auto"/>
              <w:jc w:val="center"/>
              <w:rPr>
                <w:rFonts w:cs="Times New Roman"/>
              </w:rPr>
            </w:pPr>
          </w:p>
          <w:p w14:paraId="712FB35A" w14:textId="77777777" w:rsidR="008F24F0" w:rsidRPr="00DF054F" w:rsidRDefault="008F24F0" w:rsidP="00DF054F">
            <w:pPr>
              <w:spacing w:beforeLines="40" w:before="96" w:afterLines="40" w:after="96" w:line="240" w:lineRule="auto"/>
              <w:jc w:val="center"/>
              <w:rPr>
                <w:rFonts w:cs="Times New Roman"/>
                <w:b/>
                <w:bCs/>
              </w:rPr>
            </w:pPr>
          </w:p>
          <w:p w14:paraId="4E0066E6" w14:textId="77777777" w:rsidR="008F24F0" w:rsidRPr="00DF054F" w:rsidRDefault="008F24F0" w:rsidP="00DF054F">
            <w:pPr>
              <w:spacing w:beforeLines="40" w:before="96" w:afterLines="40" w:after="96" w:line="240" w:lineRule="auto"/>
              <w:jc w:val="center"/>
              <w:rPr>
                <w:rFonts w:cs="Times New Roman"/>
              </w:rPr>
            </w:pPr>
            <w:r w:rsidRPr="00DF054F">
              <w:rPr>
                <w:rFonts w:cs="Times New Roman"/>
                <w:b/>
                <w:bCs/>
                <w:sz w:val="22"/>
              </w:rPr>
              <w:t>SLIJEPE I SLABOVIDNE OSOBE</w:t>
            </w:r>
          </w:p>
        </w:tc>
        <w:tc>
          <w:tcPr>
            <w:tcW w:w="2693" w:type="dxa"/>
            <w:vAlign w:val="center"/>
          </w:tcPr>
          <w:p w14:paraId="00787248" w14:textId="77777777" w:rsidR="008F24F0" w:rsidRPr="00DF054F" w:rsidRDefault="008F24F0" w:rsidP="00DF054F">
            <w:pPr>
              <w:spacing w:beforeLines="40" w:before="96" w:afterLines="40" w:after="96" w:line="240" w:lineRule="auto"/>
              <w:rPr>
                <w:rFonts w:cs="Times New Roman"/>
              </w:rPr>
            </w:pPr>
            <w:r w:rsidRPr="00DF054F">
              <w:rPr>
                <w:rFonts w:cs="Times New Roman"/>
                <w:sz w:val="22"/>
              </w:rPr>
              <w:t>Slabovidne osobe vrlo nerado napuštaju poznatu okolinu. Ako zahtjev za evakuaciju dolazi od nepoznate osobe, pas vodič može postati izgubljen ili dezorijentiran u katastrofi. Slijepim i slabovidnim osobama potrebna je osoba koja će ih usmjeravati, kako bi se osigurala sigurnost tijekom hitne situacije.</w:t>
            </w:r>
          </w:p>
        </w:tc>
        <w:tc>
          <w:tcPr>
            <w:tcW w:w="4384" w:type="dxa"/>
            <w:vAlign w:val="center"/>
          </w:tcPr>
          <w:p w14:paraId="27C4D6C6" w14:textId="58CC6DCC"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Najaviti prisutnost; progovoriti pri ulasku u radni prostor</w:t>
            </w:r>
            <w:r w:rsidR="00170D0A" w:rsidRPr="00DF054F">
              <w:rPr>
                <w:rFonts w:cs="Times New Roman"/>
                <w:sz w:val="22"/>
              </w:rPr>
              <w:t>.</w:t>
            </w:r>
          </w:p>
          <w:p w14:paraId="4570409F" w14:textId="359D0327"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Predstaviti se i ponuditi pomoć, ali neka osoba objasni kakva joj je pomoć potrebna</w:t>
            </w:r>
            <w:r w:rsidR="00170D0A" w:rsidRPr="00DF054F">
              <w:rPr>
                <w:rFonts w:cs="Times New Roman"/>
                <w:sz w:val="22"/>
              </w:rPr>
              <w:t>.</w:t>
            </w:r>
          </w:p>
          <w:p w14:paraId="7E6BFF2B" w14:textId="638EB30D"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Neka osoba koristi svoj štap ako želi</w:t>
            </w:r>
            <w:r w:rsidR="00170D0A" w:rsidRPr="00DF054F">
              <w:rPr>
                <w:rFonts w:cs="Times New Roman"/>
                <w:sz w:val="22"/>
              </w:rPr>
              <w:t>.</w:t>
            </w:r>
          </w:p>
          <w:p w14:paraId="10291042" w14:textId="7477E94A"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Govoriti prirodno i izravno pojedincu, a ne preko treće osobe, ne vikati</w:t>
            </w:r>
            <w:r w:rsidR="00170D0A" w:rsidRPr="00DF054F">
              <w:rPr>
                <w:rFonts w:cs="Times New Roman"/>
                <w:sz w:val="22"/>
              </w:rPr>
              <w:t>.</w:t>
            </w:r>
          </w:p>
          <w:p w14:paraId="12615C5E" w14:textId="373DA77B"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Objasniti osobi prirodu hitnog slučaja i ponuditi joj vođenje tako da se primi za lakat; ne primati osobu s oštećenjem vida za ruku</w:t>
            </w:r>
            <w:r w:rsidR="00170D0A" w:rsidRPr="00DF054F">
              <w:rPr>
                <w:rFonts w:cs="Times New Roman"/>
                <w:sz w:val="22"/>
              </w:rPr>
              <w:t>.</w:t>
            </w:r>
          </w:p>
          <w:p w14:paraId="3C2131F4" w14:textId="534EED3A"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Opisati unaprijed akcije koje će se poduzeti, dati jasne upute</w:t>
            </w:r>
            <w:r w:rsidR="00170D0A" w:rsidRPr="00DF054F">
              <w:rPr>
                <w:rFonts w:cs="Times New Roman"/>
                <w:sz w:val="22"/>
              </w:rPr>
              <w:t>.</w:t>
            </w:r>
          </w:p>
          <w:p w14:paraId="60863322" w14:textId="15EFB838"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Bez straha koristiti riječi poput "vidi", "gledaj" ili "slijep"</w:t>
            </w:r>
            <w:r w:rsidR="00170D0A" w:rsidRPr="00DF054F">
              <w:rPr>
                <w:rFonts w:cs="Times New Roman"/>
                <w:sz w:val="22"/>
              </w:rPr>
              <w:t>.</w:t>
            </w:r>
            <w:r w:rsidRPr="00DF054F">
              <w:rPr>
                <w:rFonts w:cs="Times New Roman"/>
                <w:sz w:val="22"/>
              </w:rPr>
              <w:t xml:space="preserve"> </w:t>
            </w:r>
          </w:p>
          <w:p w14:paraId="176482DC" w14:textId="77777777"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Neka pojedinac kojem je potrebna pomoć primi ruku osobe koja sudjeluje u spašavanju ili stavi svoju ruku na njezino rame za vođenje. Pojedinac može odlučiti da hoda iza osobe koja pruža pomoć kako bi pratio njene pokrete tijela uslijed prepreka; hodati pola koraka ispred osobe koju se vodi te unaprijed spomenuti stepenice, rubnjake, hodnik, uzak prolaz, rampe, itd.</w:t>
            </w:r>
          </w:p>
          <w:p w14:paraId="05FCEDCB" w14:textId="287AF045"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Nakratko pauzirati na stepenicama ili rubnjacima</w:t>
            </w:r>
            <w:r w:rsidR="00170D0A" w:rsidRPr="00DF054F">
              <w:rPr>
                <w:rFonts w:cs="Times New Roman"/>
                <w:sz w:val="22"/>
              </w:rPr>
              <w:t>.</w:t>
            </w:r>
          </w:p>
          <w:p w14:paraId="533B3D3E" w14:textId="0F605C30"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Kretati se stepenicama jedan korak ispred osobe koja se vodi</w:t>
            </w:r>
            <w:r w:rsidR="00170D0A" w:rsidRPr="00DF054F">
              <w:rPr>
                <w:rFonts w:cs="Times New Roman"/>
                <w:sz w:val="22"/>
              </w:rPr>
              <w:t>.</w:t>
            </w:r>
          </w:p>
          <w:p w14:paraId="22A94BB7" w14:textId="7EBD5E19"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Kad slijepa osoba poželi sjesti, postaviti joj ruku na naslon ili rukohvat stolice</w:t>
            </w:r>
            <w:r w:rsidR="00170D0A" w:rsidRPr="00DF054F">
              <w:rPr>
                <w:rFonts w:cs="Times New Roman"/>
                <w:sz w:val="22"/>
              </w:rPr>
              <w:t>.</w:t>
            </w:r>
          </w:p>
          <w:p w14:paraId="53CA7D4D" w14:textId="41CFDBEB"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Ako se vodi nekoliko osoba u isto vrijeme, zamoliti ih da drže jedni druge za ruke</w:t>
            </w:r>
            <w:r w:rsidR="00170D0A" w:rsidRPr="00DF054F">
              <w:rPr>
                <w:rFonts w:cs="Times New Roman"/>
                <w:sz w:val="22"/>
              </w:rPr>
              <w:t>.</w:t>
            </w:r>
          </w:p>
          <w:p w14:paraId="1A35DA4D" w14:textId="03EAB32E"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Dati verbalne upute, savjete o najsigurnijim rutama ili smjeru, procijenjenim udaljenostima (npr. dizala se ne mogu koristiti ili postoje krhotine)</w:t>
            </w:r>
            <w:r w:rsidR="009D6FC7" w:rsidRPr="00DF054F">
              <w:rPr>
                <w:rFonts w:cs="Times New Roman"/>
                <w:sz w:val="22"/>
              </w:rPr>
              <w:t>.</w:t>
            </w:r>
          </w:p>
          <w:p w14:paraId="1F0481F5" w14:textId="5DE89585"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Informirati osobu o tome gdje se nalazi savjetovati ju o preprekama (npr. stepenicama, visećim predmetima, neujednačenom kolniku...)</w:t>
            </w:r>
            <w:r w:rsidR="009D6FC7" w:rsidRPr="00DF054F">
              <w:rPr>
                <w:rFonts w:cs="Times New Roman"/>
                <w:sz w:val="22"/>
              </w:rPr>
              <w:t>.</w:t>
            </w:r>
          </w:p>
          <w:p w14:paraId="0AFA6082" w14:textId="77777777"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Slabovidna osoba može imati psa vodiča koji postaje dezorijentiran tijekom evakuacije i može zahtijevati dodatnu pomoć; nikako ne maziti psa ili mu nuditi hranu bez dopuštenja vlasnika; ako pas nosi pojas, on je na dužnosti; ako okolnosti nalažu da pas ne bi trebao voditi svog vlasnika, zamoliti vlasnika da ukloni psu pojas.</w:t>
            </w:r>
          </w:p>
          <w:p w14:paraId="42552029" w14:textId="35A329E6"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Pas se evakuira s vlasnikom; u slučaju da je potrebno evakuirati psa, a istodobno se pomaže pojedincu, držati psa za povodac, a ne za pojas</w:t>
            </w:r>
            <w:r w:rsidR="009D6FC7" w:rsidRPr="00DF054F">
              <w:rPr>
                <w:rFonts w:cs="Times New Roman"/>
                <w:sz w:val="22"/>
              </w:rPr>
              <w:t>.</w:t>
            </w:r>
          </w:p>
          <w:p w14:paraId="56BFA2EE" w14:textId="2B286D10"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Dolaskom na sigurno mjesto, usmjeriti osobu na mjesto gdje se nalazi i pitati ju da li postoji potreba za daljnjom pomoći</w:t>
            </w:r>
            <w:r w:rsidR="009D6FC7" w:rsidRPr="00DF054F">
              <w:rPr>
                <w:rFonts w:cs="Times New Roman"/>
                <w:sz w:val="22"/>
              </w:rPr>
              <w:t>.</w:t>
            </w:r>
          </w:p>
          <w:p w14:paraId="10DA5CBB" w14:textId="4F8B3977" w:rsidR="008F24F0" w:rsidRPr="00DF054F" w:rsidRDefault="008F24F0">
            <w:pPr>
              <w:pStyle w:val="Odlomakpopisa"/>
              <w:numPr>
                <w:ilvl w:val="0"/>
                <w:numId w:val="67"/>
              </w:numPr>
              <w:spacing w:beforeLines="40" w:before="96" w:afterLines="40" w:after="96" w:line="240" w:lineRule="auto"/>
              <w:ind w:left="176" w:hanging="142"/>
              <w:rPr>
                <w:rFonts w:cs="Times New Roman"/>
              </w:rPr>
            </w:pPr>
            <w:r w:rsidRPr="00DF054F">
              <w:rPr>
                <w:rFonts w:cs="Times New Roman"/>
                <w:sz w:val="22"/>
              </w:rPr>
              <w:t>Bijeli štap vratiti vlasniku odmah nakon postizanja sigurnosti</w:t>
            </w:r>
            <w:r w:rsidR="009D6FC7" w:rsidRPr="00DF054F">
              <w:rPr>
                <w:rFonts w:cs="Times New Roman"/>
                <w:sz w:val="22"/>
              </w:rPr>
              <w:t>.</w:t>
            </w:r>
          </w:p>
        </w:tc>
      </w:tr>
      <w:tr w:rsidR="008F24F0" w:rsidRPr="00DF054F" w14:paraId="73F5ABA7" w14:textId="77777777" w:rsidTr="00DF054F">
        <w:trPr>
          <w:trHeight w:val="2531"/>
          <w:jc w:val="center"/>
        </w:trPr>
        <w:tc>
          <w:tcPr>
            <w:tcW w:w="1977" w:type="dxa"/>
            <w:shd w:val="clear" w:color="auto" w:fill="F2DBDB" w:themeFill="accent2" w:themeFillTint="33"/>
            <w:vAlign w:val="center"/>
          </w:tcPr>
          <w:p w14:paraId="1993C0A1" w14:textId="77777777" w:rsidR="008F24F0" w:rsidRPr="00DF054F" w:rsidRDefault="008F24F0" w:rsidP="00DF054F">
            <w:pPr>
              <w:spacing w:beforeLines="40" w:before="96" w:afterLines="40" w:after="96" w:line="240" w:lineRule="auto"/>
              <w:jc w:val="center"/>
              <w:rPr>
                <w:rFonts w:cs="Times New Roman"/>
                <w:b/>
                <w:bCs/>
              </w:rPr>
            </w:pPr>
            <w:r w:rsidRPr="00DF054F">
              <w:rPr>
                <w:rFonts w:cs="Times New Roman"/>
                <w:b/>
                <w:bCs/>
                <w:sz w:val="22"/>
              </w:rPr>
              <w:t>OSOBE S KOGNITIVNIM OŠTEĆENJIMA</w:t>
            </w:r>
          </w:p>
        </w:tc>
        <w:tc>
          <w:tcPr>
            <w:tcW w:w="2693" w:type="dxa"/>
            <w:shd w:val="clear" w:color="auto" w:fill="auto"/>
            <w:vAlign w:val="center"/>
          </w:tcPr>
          <w:p w14:paraId="5451A6D8" w14:textId="77777777" w:rsidR="008F24F0" w:rsidRPr="00DF054F" w:rsidRDefault="008F24F0" w:rsidP="00DF054F">
            <w:pPr>
              <w:spacing w:beforeLines="40" w:before="96" w:afterLines="40" w:after="96" w:line="240" w:lineRule="auto"/>
              <w:rPr>
                <w:rFonts w:cs="Times New Roman"/>
              </w:rPr>
            </w:pPr>
            <w:r w:rsidRPr="00DF054F">
              <w:rPr>
                <w:rFonts w:cs="Times New Roman"/>
                <w:sz w:val="22"/>
              </w:rPr>
              <w:t>Osobama s intelektualnim poteškoćama potrebna je pomoć prilikom reagiranja na hitan slučaj i pri odlasku u sklonište</w:t>
            </w:r>
          </w:p>
        </w:tc>
        <w:tc>
          <w:tcPr>
            <w:tcW w:w="4384" w:type="dxa"/>
            <w:shd w:val="clear" w:color="auto" w:fill="auto"/>
            <w:vAlign w:val="center"/>
          </w:tcPr>
          <w:p w14:paraId="5B7A9BD0" w14:textId="4F8B4BE8" w:rsidR="008F24F0" w:rsidRPr="00DF054F"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Vizualna percepcija pisanih uputa ili znakova može biti zbunjujuća ili pogrešno protumačena</w:t>
            </w:r>
            <w:r>
              <w:rPr>
                <w:rFonts w:cs="Times New Roman"/>
                <w:sz w:val="22"/>
              </w:rPr>
              <w:t>.</w:t>
            </w:r>
          </w:p>
          <w:p w14:paraId="09B85142" w14:textId="2DEBE3B7" w:rsidR="008F24F0" w:rsidRPr="00DF054F"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Upute ili informacije treba podijeliti u jednostavne korake; treba biti strpljiv</w:t>
            </w:r>
            <w:r>
              <w:rPr>
                <w:rFonts w:cs="Times New Roman"/>
                <w:sz w:val="22"/>
              </w:rPr>
              <w:t>.</w:t>
            </w:r>
          </w:p>
          <w:p w14:paraId="7F120A85" w14:textId="4D8BB48D" w:rsidR="008F24F0" w:rsidRPr="00DF054F"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Koristiti jednostavne signale i /ili simbole</w:t>
            </w:r>
            <w:r>
              <w:rPr>
                <w:rFonts w:cs="Times New Roman"/>
                <w:sz w:val="22"/>
              </w:rPr>
              <w:t>.</w:t>
            </w:r>
          </w:p>
          <w:p w14:paraId="722A7D56" w14:textId="039A7399" w:rsidR="008F24F0" w:rsidRPr="00DF054F"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Nikako ne razgovarati s drugima o osobi kojoj pomažete dok je ona prisutna</w:t>
            </w:r>
            <w:r>
              <w:rPr>
                <w:rFonts w:cs="Times New Roman"/>
                <w:sz w:val="22"/>
              </w:rPr>
              <w:t>.</w:t>
            </w:r>
          </w:p>
          <w:p w14:paraId="6317312B" w14:textId="24536E79" w:rsidR="008F24F0" w:rsidRPr="00DF054F"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Upute / postupci za evakuaciju možda će se morati ponoviti više puta zbog jasnoće i razumijevanja. Izraz lica ukazat će na činjenicu da li je osoba razumjela upute / procedure odnosno da li je uputu potrebno ponoviti</w:t>
            </w:r>
            <w:r>
              <w:rPr>
                <w:rFonts w:cs="Times New Roman"/>
                <w:sz w:val="22"/>
              </w:rPr>
              <w:t>.</w:t>
            </w:r>
          </w:p>
          <w:p w14:paraId="0BC6323D" w14:textId="02768CC4" w:rsidR="008F24F0"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Osigurati slike, simbole ili dijagrame umjesto riječi</w:t>
            </w:r>
            <w:r>
              <w:rPr>
                <w:rFonts w:cs="Times New Roman"/>
                <w:sz w:val="22"/>
              </w:rPr>
              <w:t>.</w:t>
            </w:r>
          </w:p>
          <w:p w14:paraId="0EEEFDE4" w14:textId="77777777" w:rsidR="006A6B75" w:rsidRDefault="006A6B75" w:rsidP="00DF054F">
            <w:pPr>
              <w:spacing w:beforeLines="40" w:before="96" w:afterLines="40" w:after="96" w:line="240" w:lineRule="auto"/>
              <w:rPr>
                <w:rFonts w:cs="Times New Roman"/>
              </w:rPr>
            </w:pPr>
            <w:r>
              <w:rPr>
                <w:rFonts w:cs="Times New Roman"/>
                <w:sz w:val="22"/>
              </w:rPr>
              <w:t xml:space="preserve">- </w:t>
            </w:r>
            <w:r w:rsidR="008F24F0" w:rsidRPr="00DF054F">
              <w:rPr>
                <w:rFonts w:cs="Times New Roman"/>
                <w:sz w:val="22"/>
              </w:rPr>
              <w:t>Pročitati napisane informacije</w:t>
            </w:r>
            <w:r>
              <w:rPr>
                <w:rFonts w:cs="Times New Roman"/>
                <w:sz w:val="22"/>
              </w:rPr>
              <w:t>.</w:t>
            </w:r>
          </w:p>
          <w:p w14:paraId="111529EA" w14:textId="7FA19205" w:rsidR="008F24F0" w:rsidRPr="00DF054F" w:rsidRDefault="006A6B75" w:rsidP="00DF054F">
            <w:pPr>
              <w:spacing w:beforeLines="40" w:before="96" w:afterLines="40" w:after="96" w:line="240" w:lineRule="auto"/>
              <w:rPr>
                <w:rFonts w:cs="Times New Roman"/>
              </w:rPr>
            </w:pPr>
            <w:r>
              <w:rPr>
                <w:rFonts w:cs="Times New Roman"/>
                <w:sz w:val="22"/>
              </w:rPr>
              <w:t>-</w:t>
            </w:r>
            <w:r w:rsidR="008F24F0" w:rsidRPr="00DF054F">
              <w:rPr>
                <w:rFonts w:cs="Times New Roman"/>
                <w:sz w:val="22"/>
              </w:rPr>
              <w:t>Osigurati pisane informacije na audio vrpcama</w:t>
            </w:r>
            <w:r>
              <w:rPr>
                <w:rFonts w:cs="Times New Roman"/>
                <w:sz w:val="22"/>
              </w:rPr>
              <w:t>.</w:t>
            </w:r>
          </w:p>
        </w:tc>
      </w:tr>
    </w:tbl>
    <w:p w14:paraId="32C727F8" w14:textId="77777777" w:rsidR="008F24F0" w:rsidRPr="00A73005" w:rsidRDefault="008F24F0" w:rsidP="008F24F0">
      <w:pPr>
        <w:rPr>
          <w:rFonts w:cs="Times New Roman"/>
          <w:highlight w:val="yellow"/>
        </w:rPr>
      </w:pPr>
    </w:p>
    <w:p w14:paraId="1D552A24" w14:textId="77777777" w:rsidR="008F24F0" w:rsidRPr="00A73005" w:rsidRDefault="008F24F0" w:rsidP="008F24F0">
      <w:pPr>
        <w:rPr>
          <w:rFonts w:cs="Times New Roman"/>
          <w:highlight w:val="yellow"/>
        </w:rPr>
      </w:pPr>
    </w:p>
    <w:p w14:paraId="673E60C5" w14:textId="77777777" w:rsidR="008F24F0" w:rsidRPr="00A73005" w:rsidRDefault="008F24F0" w:rsidP="008F24F0">
      <w:pPr>
        <w:rPr>
          <w:rFonts w:cs="Times New Roman"/>
          <w:highlight w:val="yellow"/>
        </w:rPr>
      </w:pPr>
    </w:p>
    <w:p w14:paraId="5F136086" w14:textId="77777777" w:rsidR="008F24F0" w:rsidRPr="00A73005" w:rsidRDefault="008F24F0" w:rsidP="008F24F0">
      <w:pPr>
        <w:rPr>
          <w:rFonts w:cs="Times New Roman"/>
          <w:highlight w:val="yellow"/>
        </w:rPr>
      </w:pPr>
    </w:p>
    <w:p w14:paraId="056AD14C" w14:textId="77777777" w:rsidR="008F24F0" w:rsidRPr="00A73005" w:rsidRDefault="008F24F0" w:rsidP="008F24F0">
      <w:pPr>
        <w:rPr>
          <w:rFonts w:cs="Times New Roman"/>
          <w:highlight w:val="yellow"/>
        </w:rPr>
      </w:pPr>
    </w:p>
    <w:p w14:paraId="68CAA05B" w14:textId="77777777" w:rsidR="00001FF5" w:rsidRPr="00A73005" w:rsidRDefault="00001FF5">
      <w:pPr>
        <w:rPr>
          <w:rFonts w:eastAsiaTheme="majorEastAsia" w:cs="Times New Roman"/>
          <w:b/>
          <w:bCs/>
          <w:caps/>
          <w:szCs w:val="28"/>
          <w:highlight w:val="yellow"/>
        </w:rPr>
      </w:pPr>
      <w:r w:rsidRPr="00A73005">
        <w:rPr>
          <w:rFonts w:cs="Times New Roman"/>
          <w:highlight w:val="yellow"/>
        </w:rPr>
        <w:br w:type="page"/>
      </w:r>
    </w:p>
    <w:p w14:paraId="4076A8D0" w14:textId="4EEB4D4A" w:rsidR="00001FF5" w:rsidRPr="00493B3D" w:rsidRDefault="00001FF5">
      <w:pPr>
        <w:pStyle w:val="Naslov1"/>
        <w:numPr>
          <w:ilvl w:val="0"/>
          <w:numId w:val="66"/>
        </w:numPr>
        <w:rPr>
          <w:rFonts w:cs="Times New Roman"/>
        </w:rPr>
      </w:pPr>
      <w:bookmarkStart w:id="68" w:name="_Toc110614842"/>
      <w:r w:rsidRPr="00493B3D">
        <w:rPr>
          <w:rFonts w:cs="Times New Roman"/>
        </w:rPr>
        <w:t>PRIPRAVNOST</w:t>
      </w:r>
      <w:bookmarkEnd w:id="66"/>
      <w:bookmarkEnd w:id="68"/>
    </w:p>
    <w:p w14:paraId="233700AA" w14:textId="49226FAF" w:rsidR="003071F4" w:rsidRPr="00493B3D" w:rsidRDefault="00001FF5" w:rsidP="00001FF5">
      <w:pPr>
        <w:rPr>
          <w:rFonts w:cs="Times New Roman"/>
          <w:szCs w:val="24"/>
        </w:rPr>
      </w:pPr>
      <w:r w:rsidRPr="00493B3D">
        <w:rPr>
          <w:rFonts w:cs="Times New Roman"/>
        </w:rPr>
        <w:br/>
      </w:r>
      <w:r w:rsidR="00493B3D" w:rsidRPr="00493B3D">
        <w:rPr>
          <w:rFonts w:cs="Times New Roman"/>
        </w:rPr>
        <w:t xml:space="preserve">          </w:t>
      </w:r>
      <w:r w:rsidRPr="00493B3D">
        <w:rPr>
          <w:rFonts w:cs="Times New Roman"/>
        </w:rPr>
        <w:t>Na temelju informacija u sustavu ranog upozoravanja o mogućnosti nastanka velike nesreće pripravnost u sustavu civilne zaštite proglašava Načelnik. Pripravnost je stanje spremnosti operativnih snaga i sudionika sustava civilne zaštite za operativno djelovanje.</w:t>
      </w:r>
    </w:p>
    <w:p w14:paraId="6909CC54" w14:textId="14676C42" w:rsidR="00001FF5" w:rsidRPr="00493B3D" w:rsidRDefault="00A73005">
      <w:pPr>
        <w:pStyle w:val="Naslov2"/>
        <w:numPr>
          <w:ilvl w:val="1"/>
          <w:numId w:val="66"/>
        </w:numPr>
        <w:rPr>
          <w:rFonts w:cs="Times New Roman"/>
        </w:rPr>
      </w:pPr>
      <w:bookmarkStart w:id="69" w:name="_Toc509903199"/>
      <w:bookmarkStart w:id="70" w:name="_Toc529367630"/>
      <w:bookmarkStart w:id="71" w:name="_Toc110614843"/>
      <w:r w:rsidRPr="00493B3D">
        <w:rPr>
          <w:rFonts w:cs="Times New Roman"/>
        </w:rPr>
        <w:t>ORGANIZACIJA STAVLJANJA U PRIPRAVNOST SNAGA CIVILNE ZAŠTITE</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1928"/>
        <w:gridCol w:w="2106"/>
      </w:tblGrid>
      <w:tr w:rsidR="00001FF5" w:rsidRPr="00D16EF3" w14:paraId="25D26D0C" w14:textId="77777777" w:rsidTr="00B311CF">
        <w:tc>
          <w:tcPr>
            <w:tcW w:w="2787" w:type="pct"/>
            <w:shd w:val="clear" w:color="auto" w:fill="F2DBDB" w:themeFill="accent2" w:themeFillTint="33"/>
            <w:vAlign w:val="center"/>
          </w:tcPr>
          <w:p w14:paraId="37F0B424" w14:textId="2BF087CA" w:rsidR="00001FF5" w:rsidRPr="00D16EF3" w:rsidRDefault="00B311CF" w:rsidP="00001FF5">
            <w:pPr>
              <w:spacing w:after="0"/>
              <w:jc w:val="center"/>
              <w:rPr>
                <w:rFonts w:cs="Times New Roman"/>
                <w:b/>
              </w:rPr>
            </w:pPr>
            <w:r w:rsidRPr="00D16EF3">
              <w:rPr>
                <w:rFonts w:cs="Times New Roman"/>
                <w:b/>
                <w:sz w:val="22"/>
              </w:rPr>
              <w:t>RADNJE I POSTUPCI</w:t>
            </w:r>
          </w:p>
        </w:tc>
        <w:tc>
          <w:tcPr>
            <w:tcW w:w="1038" w:type="pct"/>
            <w:shd w:val="clear" w:color="auto" w:fill="F2DBDB" w:themeFill="accent2" w:themeFillTint="33"/>
            <w:vAlign w:val="center"/>
          </w:tcPr>
          <w:p w14:paraId="283BAC0F" w14:textId="2BB3ABD5" w:rsidR="00001FF5" w:rsidRPr="00D16EF3" w:rsidRDefault="00B311CF" w:rsidP="00001FF5">
            <w:pPr>
              <w:spacing w:after="0"/>
              <w:jc w:val="center"/>
              <w:rPr>
                <w:rFonts w:cs="Times New Roman"/>
                <w:b/>
              </w:rPr>
            </w:pPr>
            <w:r w:rsidRPr="00D16EF3">
              <w:rPr>
                <w:rFonts w:cs="Times New Roman"/>
                <w:b/>
                <w:sz w:val="22"/>
              </w:rPr>
              <w:t>RUKOVOĐENJE</w:t>
            </w:r>
          </w:p>
        </w:tc>
        <w:tc>
          <w:tcPr>
            <w:tcW w:w="1175" w:type="pct"/>
            <w:shd w:val="clear" w:color="auto" w:fill="F2DBDB" w:themeFill="accent2" w:themeFillTint="33"/>
            <w:vAlign w:val="center"/>
          </w:tcPr>
          <w:p w14:paraId="14449345" w14:textId="251301A1" w:rsidR="00001FF5" w:rsidRPr="00D16EF3" w:rsidRDefault="00B311CF" w:rsidP="00001FF5">
            <w:pPr>
              <w:spacing w:after="0"/>
              <w:jc w:val="center"/>
              <w:rPr>
                <w:rFonts w:cs="Times New Roman"/>
                <w:b/>
              </w:rPr>
            </w:pPr>
            <w:r w:rsidRPr="00D16EF3">
              <w:rPr>
                <w:rFonts w:cs="Times New Roman"/>
                <w:b/>
                <w:sz w:val="22"/>
              </w:rPr>
              <w:t>IZVRŠITELJI</w:t>
            </w:r>
          </w:p>
        </w:tc>
      </w:tr>
      <w:tr w:rsidR="00001FF5" w:rsidRPr="00D16EF3" w14:paraId="1DFF740A" w14:textId="77777777" w:rsidTr="00B311CF">
        <w:trPr>
          <w:trHeight w:val="380"/>
        </w:trPr>
        <w:tc>
          <w:tcPr>
            <w:tcW w:w="2787" w:type="pct"/>
            <w:shd w:val="clear" w:color="auto" w:fill="auto"/>
            <w:vAlign w:val="center"/>
          </w:tcPr>
          <w:p w14:paraId="14AE3AEE" w14:textId="77777777" w:rsidR="00001FF5" w:rsidRPr="00D16EF3" w:rsidRDefault="00001FF5" w:rsidP="00F212E1">
            <w:pPr>
              <w:spacing w:after="0"/>
              <w:rPr>
                <w:rFonts w:cs="Times New Roman"/>
              </w:rPr>
            </w:pPr>
            <w:r w:rsidRPr="00D16EF3">
              <w:rPr>
                <w:rFonts w:cs="Times New Roman"/>
                <w:sz w:val="22"/>
              </w:rPr>
              <w:t>Prijem obavijesti o nadolazećoj opasnosti i/ili kad se proglasi stanje velike nesreće</w:t>
            </w:r>
          </w:p>
        </w:tc>
        <w:tc>
          <w:tcPr>
            <w:tcW w:w="1038" w:type="pct"/>
            <w:shd w:val="clear" w:color="auto" w:fill="auto"/>
            <w:vAlign w:val="center"/>
          </w:tcPr>
          <w:p w14:paraId="7B178091" w14:textId="3DE53ABF" w:rsidR="00001FF5" w:rsidRPr="00D16EF3" w:rsidRDefault="00B311CF" w:rsidP="00B311CF">
            <w:pPr>
              <w:spacing w:after="0"/>
              <w:rPr>
                <w:rFonts w:cs="Times New Roman"/>
              </w:rPr>
            </w:pPr>
            <w:r w:rsidRPr="00D16EF3">
              <w:rPr>
                <w:rFonts w:cs="Times New Roman"/>
                <w:sz w:val="22"/>
              </w:rPr>
              <w:t xml:space="preserve"> Služba CZ Zadar</w:t>
            </w:r>
          </w:p>
        </w:tc>
        <w:tc>
          <w:tcPr>
            <w:tcW w:w="1175" w:type="pct"/>
            <w:shd w:val="clear" w:color="auto" w:fill="auto"/>
            <w:vAlign w:val="center"/>
          </w:tcPr>
          <w:p w14:paraId="4FAC3F26" w14:textId="70EB15CD" w:rsidR="00001FF5" w:rsidRPr="00D16EF3" w:rsidRDefault="00001FF5" w:rsidP="00001FF5">
            <w:pPr>
              <w:spacing w:after="0"/>
              <w:jc w:val="center"/>
              <w:rPr>
                <w:rFonts w:cs="Times New Roman"/>
              </w:rPr>
            </w:pPr>
            <w:r w:rsidRPr="00D16EF3">
              <w:rPr>
                <w:rFonts w:cs="Times New Roman"/>
                <w:sz w:val="22"/>
              </w:rPr>
              <w:t>Načelnik</w:t>
            </w:r>
            <w:r w:rsidR="00B311CF" w:rsidRPr="00D16EF3">
              <w:rPr>
                <w:rFonts w:cs="Times New Roman"/>
                <w:sz w:val="22"/>
              </w:rPr>
              <w:t xml:space="preserve"> </w:t>
            </w:r>
            <w:r w:rsidR="004410C0" w:rsidRPr="00D16EF3">
              <w:rPr>
                <w:rFonts w:cs="Times New Roman"/>
                <w:color w:val="0000FF"/>
                <w:sz w:val="22"/>
              </w:rPr>
              <w:t>(</w:t>
            </w:r>
            <w:hyperlink r:id="rId27" w:history="1">
              <w:r w:rsidR="004410C0" w:rsidRPr="00D16EF3">
                <w:rPr>
                  <w:rStyle w:val="Hiperveza"/>
                  <w:rFonts w:cs="Times New Roman"/>
                  <w:color w:val="0000FF"/>
                  <w:sz w:val="22"/>
                </w:rPr>
                <w:t>Prilog 6</w:t>
              </w:r>
            </w:hyperlink>
            <w:r w:rsidR="004410C0" w:rsidRPr="00D16EF3">
              <w:rPr>
                <w:rFonts w:cs="Times New Roman"/>
                <w:color w:val="0000FF"/>
                <w:sz w:val="22"/>
              </w:rPr>
              <w:t>)</w:t>
            </w:r>
          </w:p>
        </w:tc>
      </w:tr>
      <w:tr w:rsidR="00001FF5" w:rsidRPr="00D16EF3" w14:paraId="5FC178D7" w14:textId="77777777" w:rsidTr="00B311CF">
        <w:trPr>
          <w:trHeight w:val="435"/>
        </w:trPr>
        <w:tc>
          <w:tcPr>
            <w:tcW w:w="2787" w:type="pct"/>
            <w:shd w:val="clear" w:color="auto" w:fill="auto"/>
            <w:vAlign w:val="center"/>
          </w:tcPr>
          <w:p w14:paraId="6C13784D" w14:textId="77777777" w:rsidR="00001FF5" w:rsidRPr="00D16EF3" w:rsidRDefault="00001FF5" w:rsidP="00F01ABB">
            <w:pPr>
              <w:spacing w:after="0"/>
              <w:rPr>
                <w:rFonts w:cs="Times New Roman"/>
              </w:rPr>
            </w:pPr>
            <w:r w:rsidRPr="00D16EF3">
              <w:rPr>
                <w:rFonts w:cs="Times New Roman"/>
                <w:sz w:val="22"/>
              </w:rPr>
              <w:t xml:space="preserve">Pozivanje Stožera civilne zaštite Općine </w:t>
            </w:r>
            <w:r w:rsidR="00CB684B" w:rsidRPr="00D16EF3">
              <w:rPr>
                <w:rFonts w:cs="Times New Roman"/>
                <w:sz w:val="22"/>
              </w:rPr>
              <w:t>Gračac</w:t>
            </w:r>
            <w:r w:rsidRPr="00D16EF3">
              <w:rPr>
                <w:rFonts w:cs="Times New Roman"/>
                <w:sz w:val="22"/>
              </w:rPr>
              <w:br/>
            </w:r>
            <w:r w:rsidRPr="00D16EF3">
              <w:rPr>
                <w:rFonts w:cs="Times New Roman"/>
                <w:color w:val="0000FF"/>
                <w:sz w:val="22"/>
              </w:rPr>
              <w:t>(</w:t>
            </w:r>
            <w:hyperlink r:id="rId28" w:history="1">
              <w:r w:rsidRPr="00D16EF3">
                <w:rPr>
                  <w:rStyle w:val="Hiperveza"/>
                  <w:rFonts w:cs="Times New Roman"/>
                  <w:color w:val="0000FF"/>
                  <w:sz w:val="22"/>
                </w:rPr>
                <w:t>Prilog 7/1</w:t>
              </w:r>
            </w:hyperlink>
            <w:r w:rsidRPr="00D16EF3">
              <w:rPr>
                <w:rFonts w:cs="Times New Roman"/>
                <w:color w:val="0000FF"/>
                <w:sz w:val="22"/>
              </w:rPr>
              <w:t>,</w:t>
            </w:r>
            <w:hyperlink r:id="rId29" w:history="1">
              <w:r w:rsidRPr="00D16EF3">
                <w:rPr>
                  <w:rStyle w:val="Hiperveza"/>
                  <w:rFonts w:cs="Times New Roman"/>
                  <w:color w:val="0000FF"/>
                  <w:sz w:val="22"/>
                </w:rPr>
                <w:t>Prilog 7/2</w:t>
              </w:r>
            </w:hyperlink>
            <w:r w:rsidRPr="00D16EF3">
              <w:rPr>
                <w:rFonts w:cs="Times New Roman"/>
                <w:color w:val="0000FF"/>
                <w:sz w:val="22"/>
              </w:rPr>
              <w:t xml:space="preserve">, </w:t>
            </w:r>
            <w:hyperlink r:id="rId30" w:history="1">
              <w:r w:rsidRPr="00D16EF3">
                <w:rPr>
                  <w:rStyle w:val="Hiperveza"/>
                  <w:rFonts w:cs="Times New Roman"/>
                  <w:color w:val="0000FF"/>
                  <w:sz w:val="22"/>
                </w:rPr>
                <w:t>Prilog 7/3</w:t>
              </w:r>
            </w:hyperlink>
            <w:r w:rsidRPr="00D16EF3">
              <w:rPr>
                <w:rFonts w:cs="Times New Roman"/>
                <w:color w:val="0000FF"/>
                <w:sz w:val="22"/>
              </w:rPr>
              <w:t>)</w:t>
            </w:r>
          </w:p>
        </w:tc>
        <w:tc>
          <w:tcPr>
            <w:tcW w:w="1038" w:type="pct"/>
            <w:shd w:val="clear" w:color="auto" w:fill="auto"/>
            <w:vAlign w:val="center"/>
          </w:tcPr>
          <w:p w14:paraId="41FB058D" w14:textId="70B99D73" w:rsidR="00001FF5" w:rsidRPr="00D16EF3" w:rsidRDefault="00001FF5" w:rsidP="00001FF5">
            <w:pPr>
              <w:spacing w:after="0"/>
              <w:jc w:val="center"/>
              <w:rPr>
                <w:rFonts w:cs="Times New Roman"/>
              </w:rPr>
            </w:pPr>
            <w:r w:rsidRPr="00D16EF3">
              <w:rPr>
                <w:rFonts w:cs="Times New Roman"/>
                <w:sz w:val="22"/>
              </w:rPr>
              <w:t>Načelnik / načelni</w:t>
            </w:r>
            <w:r w:rsidR="004410C0" w:rsidRPr="00D16EF3">
              <w:rPr>
                <w:rFonts w:cs="Times New Roman"/>
                <w:sz w:val="22"/>
              </w:rPr>
              <w:t>ca</w:t>
            </w:r>
            <w:r w:rsidRPr="00D16EF3">
              <w:rPr>
                <w:rFonts w:cs="Times New Roman"/>
                <w:sz w:val="22"/>
              </w:rPr>
              <w:t xml:space="preserve"> Stožera</w:t>
            </w:r>
            <w:r w:rsidR="00AD15E7" w:rsidRPr="00D16EF3">
              <w:rPr>
                <w:rFonts w:cs="Times New Roman"/>
                <w:sz w:val="22"/>
              </w:rPr>
              <w:t xml:space="preserve"> CZ Općine Gračac</w:t>
            </w:r>
          </w:p>
        </w:tc>
        <w:tc>
          <w:tcPr>
            <w:tcW w:w="1175" w:type="pct"/>
            <w:shd w:val="clear" w:color="auto" w:fill="auto"/>
            <w:vAlign w:val="center"/>
          </w:tcPr>
          <w:p w14:paraId="5610DB7F" w14:textId="7ED3C265" w:rsidR="00001FF5" w:rsidRPr="00D16EF3" w:rsidRDefault="00001FF5" w:rsidP="008B46B8">
            <w:pPr>
              <w:spacing w:after="0"/>
              <w:jc w:val="center"/>
              <w:rPr>
                <w:rFonts w:cs="Times New Roman"/>
              </w:rPr>
            </w:pPr>
            <w:r w:rsidRPr="00D16EF3">
              <w:rPr>
                <w:rFonts w:cs="Times New Roman"/>
                <w:sz w:val="22"/>
              </w:rPr>
              <w:t xml:space="preserve">članovi Stožera CZ Općine </w:t>
            </w:r>
            <w:r w:rsidR="00CB684B" w:rsidRPr="00D16EF3">
              <w:rPr>
                <w:rFonts w:cs="Times New Roman"/>
                <w:sz w:val="22"/>
              </w:rPr>
              <w:t>Gračac</w:t>
            </w:r>
            <w:r w:rsidR="004410C0" w:rsidRPr="00D16EF3">
              <w:rPr>
                <w:rFonts w:cs="Times New Roman"/>
                <w:sz w:val="22"/>
              </w:rPr>
              <w:t xml:space="preserve"> </w:t>
            </w:r>
            <w:r w:rsidR="004410C0" w:rsidRPr="00D16EF3">
              <w:rPr>
                <w:rFonts w:cs="Times New Roman"/>
                <w:color w:val="0000FF"/>
                <w:sz w:val="22"/>
              </w:rPr>
              <w:t>(</w:t>
            </w:r>
            <w:hyperlink r:id="rId31" w:history="1">
              <w:r w:rsidR="004410C0" w:rsidRPr="00D16EF3">
                <w:rPr>
                  <w:rStyle w:val="Hiperveza"/>
                  <w:rFonts w:cs="Times New Roman"/>
                  <w:color w:val="0000FF"/>
                  <w:sz w:val="22"/>
                </w:rPr>
                <w:t>Prilog 7</w:t>
              </w:r>
            </w:hyperlink>
            <w:r w:rsidR="004410C0" w:rsidRPr="00D16EF3">
              <w:rPr>
                <w:rFonts w:cs="Times New Roman"/>
                <w:color w:val="0000FF"/>
                <w:sz w:val="22"/>
              </w:rPr>
              <w:t>)</w:t>
            </w:r>
          </w:p>
        </w:tc>
      </w:tr>
      <w:tr w:rsidR="00001FF5" w:rsidRPr="00D16EF3" w14:paraId="65EE768B" w14:textId="77777777" w:rsidTr="00B311CF">
        <w:trPr>
          <w:trHeight w:val="502"/>
        </w:trPr>
        <w:tc>
          <w:tcPr>
            <w:tcW w:w="2787" w:type="pct"/>
            <w:shd w:val="clear" w:color="auto" w:fill="auto"/>
            <w:vAlign w:val="center"/>
          </w:tcPr>
          <w:p w14:paraId="1C45CAEA" w14:textId="77777777" w:rsidR="00001FF5" w:rsidRPr="00D16EF3" w:rsidRDefault="00001FF5" w:rsidP="00F212E1">
            <w:pPr>
              <w:spacing w:after="0"/>
              <w:rPr>
                <w:rFonts w:cs="Times New Roman"/>
              </w:rPr>
            </w:pPr>
            <w:r w:rsidRPr="00D16EF3">
              <w:rPr>
                <w:rFonts w:cs="Times New Roman"/>
                <w:sz w:val="22"/>
              </w:rPr>
              <w:t>Upoznavanje s trenutnom situacijom</w:t>
            </w:r>
          </w:p>
        </w:tc>
        <w:tc>
          <w:tcPr>
            <w:tcW w:w="1038" w:type="pct"/>
            <w:shd w:val="clear" w:color="auto" w:fill="auto"/>
            <w:vAlign w:val="center"/>
          </w:tcPr>
          <w:p w14:paraId="3C8641AF" w14:textId="77777777" w:rsidR="00001FF5" w:rsidRPr="00D16EF3" w:rsidRDefault="00001FF5" w:rsidP="00001FF5">
            <w:pPr>
              <w:spacing w:after="0"/>
              <w:jc w:val="center"/>
              <w:rPr>
                <w:rFonts w:cs="Times New Roman"/>
              </w:rPr>
            </w:pPr>
            <w:r w:rsidRPr="00D16EF3">
              <w:rPr>
                <w:rFonts w:cs="Times New Roman"/>
                <w:sz w:val="22"/>
              </w:rPr>
              <w:t>Načelnik</w:t>
            </w:r>
          </w:p>
        </w:tc>
        <w:tc>
          <w:tcPr>
            <w:tcW w:w="1175" w:type="pct"/>
            <w:shd w:val="clear" w:color="auto" w:fill="auto"/>
            <w:vAlign w:val="center"/>
          </w:tcPr>
          <w:p w14:paraId="0592A5C7" w14:textId="05B05C14" w:rsidR="00001FF5" w:rsidRPr="00D16EF3" w:rsidRDefault="00001FF5" w:rsidP="00F01ABB">
            <w:pPr>
              <w:spacing w:after="0"/>
              <w:jc w:val="center"/>
              <w:rPr>
                <w:rFonts w:cs="Times New Roman"/>
              </w:rPr>
            </w:pPr>
            <w:r w:rsidRPr="00D16EF3">
              <w:rPr>
                <w:rFonts w:cs="Times New Roman"/>
                <w:sz w:val="22"/>
              </w:rPr>
              <w:t xml:space="preserve">Stožer CZ Općine </w:t>
            </w:r>
            <w:r w:rsidR="00CB684B" w:rsidRPr="00D16EF3">
              <w:rPr>
                <w:rFonts w:cs="Times New Roman"/>
                <w:sz w:val="22"/>
              </w:rPr>
              <w:t>Gračac</w:t>
            </w:r>
            <w:r w:rsidR="004410C0" w:rsidRPr="00D16EF3">
              <w:rPr>
                <w:rFonts w:cs="Times New Roman"/>
                <w:sz w:val="22"/>
              </w:rPr>
              <w:t xml:space="preserve"> </w:t>
            </w:r>
            <w:r w:rsidR="004410C0" w:rsidRPr="00D16EF3">
              <w:rPr>
                <w:rFonts w:cs="Times New Roman"/>
                <w:color w:val="0000FF"/>
                <w:sz w:val="22"/>
              </w:rPr>
              <w:t>(</w:t>
            </w:r>
            <w:hyperlink r:id="rId32" w:history="1">
              <w:r w:rsidR="004410C0" w:rsidRPr="00D16EF3">
                <w:rPr>
                  <w:rStyle w:val="Hiperveza"/>
                  <w:rFonts w:cs="Times New Roman"/>
                  <w:color w:val="0000FF"/>
                  <w:sz w:val="22"/>
                </w:rPr>
                <w:t>Prilog 7</w:t>
              </w:r>
            </w:hyperlink>
            <w:r w:rsidR="004410C0" w:rsidRPr="00D16EF3">
              <w:rPr>
                <w:rFonts w:cs="Times New Roman"/>
                <w:color w:val="0000FF"/>
                <w:sz w:val="22"/>
              </w:rPr>
              <w:t>)</w:t>
            </w:r>
          </w:p>
        </w:tc>
      </w:tr>
      <w:tr w:rsidR="00001FF5" w:rsidRPr="00D16EF3" w14:paraId="690A026C" w14:textId="77777777" w:rsidTr="00B311CF">
        <w:trPr>
          <w:trHeight w:val="557"/>
        </w:trPr>
        <w:tc>
          <w:tcPr>
            <w:tcW w:w="2787" w:type="pct"/>
            <w:shd w:val="clear" w:color="auto" w:fill="auto"/>
            <w:vAlign w:val="center"/>
          </w:tcPr>
          <w:p w14:paraId="084695A1" w14:textId="77777777" w:rsidR="00001FF5" w:rsidRPr="00D16EF3" w:rsidRDefault="00001FF5" w:rsidP="00F212E1">
            <w:pPr>
              <w:spacing w:after="0"/>
              <w:rPr>
                <w:rFonts w:cs="Times New Roman"/>
              </w:rPr>
            </w:pPr>
            <w:r w:rsidRPr="00D16EF3">
              <w:rPr>
                <w:rFonts w:cs="Times New Roman"/>
                <w:sz w:val="22"/>
              </w:rPr>
              <w:t xml:space="preserve">Pozivanje koordinatora na lokaciji  </w:t>
            </w:r>
            <w:r w:rsidRPr="00D16EF3">
              <w:rPr>
                <w:rFonts w:cs="Times New Roman"/>
                <w:color w:val="0000FF"/>
                <w:sz w:val="22"/>
              </w:rPr>
              <w:t>(</w:t>
            </w:r>
            <w:hyperlink r:id="rId33" w:history="1">
              <w:r w:rsidRPr="00D16EF3">
                <w:rPr>
                  <w:rStyle w:val="Hiperveza"/>
                  <w:rFonts w:cs="Times New Roman"/>
                  <w:color w:val="0000FF"/>
                  <w:sz w:val="22"/>
                </w:rPr>
                <w:t>Prilog 11/1</w:t>
              </w:r>
            </w:hyperlink>
            <w:r w:rsidRPr="00D16EF3">
              <w:rPr>
                <w:rFonts w:cs="Times New Roman"/>
                <w:color w:val="0000FF"/>
                <w:sz w:val="22"/>
              </w:rPr>
              <w:t>)</w:t>
            </w:r>
          </w:p>
        </w:tc>
        <w:tc>
          <w:tcPr>
            <w:tcW w:w="1038" w:type="pct"/>
            <w:shd w:val="clear" w:color="auto" w:fill="auto"/>
            <w:vAlign w:val="center"/>
          </w:tcPr>
          <w:p w14:paraId="16E700E1" w14:textId="1A537F14" w:rsidR="00001FF5" w:rsidRPr="00D16EF3" w:rsidRDefault="00001FF5" w:rsidP="00001FF5">
            <w:pPr>
              <w:spacing w:after="0"/>
              <w:jc w:val="center"/>
              <w:rPr>
                <w:rFonts w:cs="Times New Roman"/>
              </w:rPr>
            </w:pPr>
            <w:r w:rsidRPr="00D16EF3">
              <w:rPr>
                <w:rFonts w:cs="Times New Roman"/>
                <w:sz w:val="22"/>
              </w:rPr>
              <w:t>načelni</w:t>
            </w:r>
            <w:r w:rsidR="004410C0" w:rsidRPr="00D16EF3">
              <w:rPr>
                <w:rFonts w:cs="Times New Roman"/>
                <w:sz w:val="22"/>
              </w:rPr>
              <w:t>ca</w:t>
            </w:r>
            <w:r w:rsidRPr="00D16EF3">
              <w:rPr>
                <w:rFonts w:cs="Times New Roman"/>
                <w:sz w:val="22"/>
              </w:rPr>
              <w:t xml:space="preserve"> Stožera</w:t>
            </w:r>
            <w:r w:rsidR="003860A7" w:rsidRPr="00D16EF3">
              <w:rPr>
                <w:rFonts w:cs="Times New Roman"/>
                <w:sz w:val="22"/>
              </w:rPr>
              <w:t xml:space="preserve"> CZ Općine Gračac</w:t>
            </w:r>
          </w:p>
        </w:tc>
        <w:tc>
          <w:tcPr>
            <w:tcW w:w="1175" w:type="pct"/>
            <w:shd w:val="clear" w:color="auto" w:fill="auto"/>
            <w:vAlign w:val="center"/>
          </w:tcPr>
          <w:p w14:paraId="371984D7" w14:textId="77777777" w:rsidR="00001FF5" w:rsidRPr="00D16EF3" w:rsidRDefault="00001FF5" w:rsidP="00001FF5">
            <w:pPr>
              <w:spacing w:after="0"/>
              <w:jc w:val="center"/>
              <w:rPr>
                <w:rFonts w:cs="Times New Roman"/>
              </w:rPr>
            </w:pPr>
            <w:r w:rsidRPr="00D16EF3">
              <w:rPr>
                <w:rFonts w:cs="Times New Roman"/>
                <w:sz w:val="22"/>
              </w:rPr>
              <w:t xml:space="preserve">Koordinatori na lokaciji </w:t>
            </w:r>
            <w:r w:rsidRPr="00D16EF3">
              <w:rPr>
                <w:rFonts w:cs="Times New Roman"/>
                <w:color w:val="0000FF"/>
                <w:sz w:val="22"/>
              </w:rPr>
              <w:t>(</w:t>
            </w:r>
            <w:hyperlink r:id="rId34" w:history="1">
              <w:r w:rsidRPr="00D16EF3">
                <w:rPr>
                  <w:rStyle w:val="Hiperveza"/>
                  <w:rFonts w:cs="Times New Roman"/>
                  <w:color w:val="0000FF"/>
                  <w:sz w:val="22"/>
                </w:rPr>
                <w:t>Prilog 11</w:t>
              </w:r>
            </w:hyperlink>
            <w:r w:rsidRPr="00D16EF3">
              <w:rPr>
                <w:rFonts w:cs="Times New Roman"/>
                <w:color w:val="0000FF"/>
                <w:sz w:val="22"/>
              </w:rPr>
              <w:t>)</w:t>
            </w:r>
          </w:p>
        </w:tc>
      </w:tr>
      <w:tr w:rsidR="00001FF5" w:rsidRPr="00D16EF3" w14:paraId="12E31654" w14:textId="77777777" w:rsidTr="00B80D43">
        <w:trPr>
          <w:trHeight w:val="4322"/>
        </w:trPr>
        <w:tc>
          <w:tcPr>
            <w:tcW w:w="2787" w:type="pct"/>
            <w:shd w:val="clear" w:color="auto" w:fill="auto"/>
            <w:vAlign w:val="center"/>
          </w:tcPr>
          <w:p w14:paraId="400BCCAA" w14:textId="77777777" w:rsidR="00001FF5" w:rsidRPr="00D16EF3" w:rsidRDefault="00001FF5" w:rsidP="00B80D43">
            <w:pPr>
              <w:spacing w:after="0" w:line="240" w:lineRule="auto"/>
              <w:rPr>
                <w:rFonts w:cs="Times New Roman"/>
              </w:rPr>
            </w:pPr>
            <w:r w:rsidRPr="00D16EF3">
              <w:rPr>
                <w:rFonts w:cs="Times New Roman"/>
                <w:sz w:val="22"/>
              </w:rPr>
              <w:t>Stavljanje u stanje pripravnosti obavit će se po sljedećim prioritetima:</w:t>
            </w:r>
          </w:p>
          <w:p w14:paraId="5B77AFCC" w14:textId="7AA54538" w:rsidR="000546A9" w:rsidRPr="00D16EF3" w:rsidRDefault="00001FF5" w:rsidP="00B80D43">
            <w:pPr>
              <w:spacing w:after="0" w:line="240" w:lineRule="auto"/>
              <w:rPr>
                <w:rFonts w:cs="Times New Roman"/>
              </w:rPr>
            </w:pPr>
            <w:r w:rsidRPr="00D16EF3">
              <w:rPr>
                <w:rFonts w:cs="Times New Roman"/>
                <w:sz w:val="22"/>
              </w:rPr>
              <w:t>Prioritet 1:</w:t>
            </w:r>
          </w:p>
          <w:p w14:paraId="199FFCEE" w14:textId="77777777" w:rsidR="00001FF5" w:rsidRPr="00D16EF3" w:rsidRDefault="00001FF5">
            <w:pPr>
              <w:pStyle w:val="Odlomakpopisa"/>
              <w:numPr>
                <w:ilvl w:val="0"/>
                <w:numId w:val="3"/>
              </w:numPr>
              <w:spacing w:after="0" w:line="240" w:lineRule="auto"/>
              <w:rPr>
                <w:rFonts w:cs="Times New Roman"/>
              </w:rPr>
            </w:pPr>
            <w:r w:rsidRPr="00D16EF3">
              <w:rPr>
                <w:rFonts w:cs="Times New Roman"/>
                <w:sz w:val="22"/>
              </w:rPr>
              <w:t xml:space="preserve">Vatrogasne snage </w:t>
            </w:r>
            <w:r w:rsidRPr="00D16EF3">
              <w:rPr>
                <w:rFonts w:cs="Times New Roman"/>
                <w:color w:val="0000FF"/>
                <w:sz w:val="22"/>
              </w:rPr>
              <w:t>(</w:t>
            </w:r>
            <w:hyperlink r:id="rId35" w:history="1">
              <w:r w:rsidRPr="00D16EF3">
                <w:rPr>
                  <w:rStyle w:val="Hiperveza"/>
                  <w:rFonts w:cs="Times New Roman"/>
                  <w:color w:val="0000FF"/>
                  <w:sz w:val="22"/>
                </w:rPr>
                <w:t>Prilog 4</w:t>
              </w:r>
            </w:hyperlink>
            <w:r w:rsidRPr="00D16EF3">
              <w:rPr>
                <w:rFonts w:cs="Times New Roman"/>
                <w:color w:val="0000FF"/>
                <w:sz w:val="22"/>
              </w:rPr>
              <w:t>)</w:t>
            </w:r>
          </w:p>
          <w:p w14:paraId="29B6E571" w14:textId="2C0C9B0E" w:rsidR="00001FF5" w:rsidRPr="00D16EF3" w:rsidRDefault="00001FF5">
            <w:pPr>
              <w:pStyle w:val="Odlomakpopisa"/>
              <w:numPr>
                <w:ilvl w:val="0"/>
                <w:numId w:val="3"/>
              </w:numPr>
              <w:spacing w:after="0" w:line="240" w:lineRule="auto"/>
              <w:rPr>
                <w:rFonts w:cs="Times New Roman"/>
              </w:rPr>
            </w:pPr>
            <w:r w:rsidRPr="00D16EF3">
              <w:rPr>
                <w:rFonts w:cs="Times New Roman"/>
                <w:sz w:val="22"/>
              </w:rPr>
              <w:t xml:space="preserve">HGSS – </w:t>
            </w:r>
            <w:r w:rsidR="00B80D43" w:rsidRPr="00D16EF3">
              <w:rPr>
                <w:rFonts w:cs="Times New Roman"/>
                <w:sz w:val="22"/>
              </w:rPr>
              <w:t>S</w:t>
            </w:r>
            <w:r w:rsidRPr="00D16EF3">
              <w:rPr>
                <w:rFonts w:cs="Times New Roman"/>
                <w:sz w:val="22"/>
              </w:rPr>
              <w:t xml:space="preserve">tanica </w:t>
            </w:r>
            <w:r w:rsidR="00130DDB" w:rsidRPr="00D16EF3">
              <w:rPr>
                <w:rFonts w:cs="Times New Roman"/>
                <w:sz w:val="22"/>
              </w:rPr>
              <w:t>Zadar</w:t>
            </w:r>
            <w:r w:rsidRPr="00D16EF3">
              <w:rPr>
                <w:rFonts w:cs="Times New Roman"/>
                <w:sz w:val="22"/>
              </w:rPr>
              <w:t xml:space="preserve"> </w:t>
            </w:r>
            <w:r w:rsidRPr="00D16EF3">
              <w:rPr>
                <w:rFonts w:cs="Times New Roman"/>
                <w:color w:val="0000FF"/>
                <w:sz w:val="22"/>
              </w:rPr>
              <w:t>(</w:t>
            </w:r>
            <w:hyperlink r:id="rId36" w:history="1">
              <w:r w:rsidRPr="00D16EF3">
                <w:rPr>
                  <w:rStyle w:val="Hiperveza"/>
                  <w:rFonts w:cs="Times New Roman"/>
                  <w:color w:val="0000FF"/>
                  <w:sz w:val="22"/>
                </w:rPr>
                <w:t>Prilog 12</w:t>
              </w:r>
            </w:hyperlink>
            <w:r w:rsidRPr="00D16EF3">
              <w:rPr>
                <w:rFonts w:cs="Times New Roman"/>
                <w:color w:val="0000FF"/>
                <w:sz w:val="22"/>
              </w:rPr>
              <w:t>)</w:t>
            </w:r>
          </w:p>
          <w:p w14:paraId="688CF59E" w14:textId="77777777" w:rsidR="00001FF5" w:rsidRPr="00D16EF3" w:rsidRDefault="00D779F8">
            <w:pPr>
              <w:pStyle w:val="Odlomakpopisa"/>
              <w:numPr>
                <w:ilvl w:val="0"/>
                <w:numId w:val="3"/>
              </w:numPr>
              <w:spacing w:after="0" w:line="240" w:lineRule="auto"/>
              <w:rPr>
                <w:rFonts w:cs="Times New Roman"/>
              </w:rPr>
            </w:pPr>
            <w:r w:rsidRPr="00D16EF3">
              <w:rPr>
                <w:rFonts w:cs="Times New Roman"/>
                <w:sz w:val="22"/>
              </w:rPr>
              <w:t>Općinsko</w:t>
            </w:r>
            <w:r w:rsidR="00001FF5" w:rsidRPr="00D16EF3">
              <w:rPr>
                <w:rFonts w:cs="Times New Roman"/>
                <w:sz w:val="22"/>
              </w:rPr>
              <w:t xml:space="preserve"> društvo Crvenog križa </w:t>
            </w:r>
            <w:r w:rsidR="00001FF5" w:rsidRPr="00D16EF3">
              <w:rPr>
                <w:rFonts w:cs="Times New Roman"/>
                <w:color w:val="0000FF"/>
                <w:sz w:val="22"/>
              </w:rPr>
              <w:t>(</w:t>
            </w:r>
            <w:hyperlink r:id="rId37" w:history="1">
              <w:r w:rsidR="00001FF5" w:rsidRPr="00D16EF3">
                <w:rPr>
                  <w:rStyle w:val="Hiperveza"/>
                  <w:rFonts w:cs="Times New Roman"/>
                  <w:color w:val="0000FF"/>
                  <w:sz w:val="22"/>
                </w:rPr>
                <w:t>Prilog 13</w:t>
              </w:r>
            </w:hyperlink>
            <w:r w:rsidR="00001FF5" w:rsidRPr="00D16EF3">
              <w:rPr>
                <w:rFonts w:cs="Times New Roman"/>
                <w:color w:val="0000FF"/>
                <w:sz w:val="22"/>
              </w:rPr>
              <w:t>)</w:t>
            </w:r>
          </w:p>
          <w:p w14:paraId="02B798E0" w14:textId="77777777" w:rsidR="000546A9" w:rsidRPr="00D16EF3" w:rsidRDefault="000546A9" w:rsidP="00B80D43">
            <w:pPr>
              <w:pStyle w:val="Odlomakpopisa"/>
              <w:spacing w:after="0" w:line="240" w:lineRule="auto"/>
              <w:rPr>
                <w:rFonts w:cs="Times New Roman"/>
              </w:rPr>
            </w:pPr>
          </w:p>
          <w:p w14:paraId="5870811F" w14:textId="77777777" w:rsidR="00001FF5" w:rsidRPr="00D16EF3" w:rsidRDefault="00001FF5" w:rsidP="00B80D43">
            <w:pPr>
              <w:pStyle w:val="Odlomakpopisa"/>
              <w:spacing w:after="0" w:line="240" w:lineRule="auto"/>
              <w:ind w:left="0"/>
              <w:rPr>
                <w:rFonts w:cs="Times New Roman"/>
              </w:rPr>
            </w:pPr>
            <w:r w:rsidRPr="00D16EF3">
              <w:rPr>
                <w:rFonts w:cs="Times New Roman"/>
                <w:sz w:val="22"/>
              </w:rPr>
              <w:t>Prioritet 2:</w:t>
            </w:r>
          </w:p>
          <w:p w14:paraId="6F16617F" w14:textId="77777777" w:rsidR="00001FF5" w:rsidRPr="00D16EF3" w:rsidRDefault="00001FF5">
            <w:pPr>
              <w:pStyle w:val="Odlomakpopisa"/>
              <w:numPr>
                <w:ilvl w:val="0"/>
                <w:numId w:val="3"/>
              </w:numPr>
              <w:spacing w:after="0" w:line="240" w:lineRule="auto"/>
              <w:rPr>
                <w:rFonts w:cs="Times New Roman"/>
              </w:rPr>
            </w:pPr>
            <w:r w:rsidRPr="00D16EF3">
              <w:rPr>
                <w:rFonts w:cs="Times New Roman"/>
                <w:sz w:val="22"/>
              </w:rPr>
              <w:t xml:space="preserve">Povjerenici i zamjenici povjerenika CZ     </w:t>
            </w:r>
            <w:r w:rsidRPr="00D16EF3">
              <w:rPr>
                <w:rFonts w:cs="Times New Roman"/>
                <w:color w:val="0000FF"/>
                <w:sz w:val="22"/>
              </w:rPr>
              <w:t>(</w:t>
            </w:r>
            <w:hyperlink r:id="rId38" w:history="1">
              <w:r w:rsidRPr="00D16EF3">
                <w:rPr>
                  <w:rStyle w:val="Hiperveza"/>
                  <w:rFonts w:cs="Times New Roman"/>
                  <w:color w:val="0000FF"/>
                  <w:sz w:val="22"/>
                </w:rPr>
                <w:t>Prilog 14</w:t>
              </w:r>
            </w:hyperlink>
            <w:r w:rsidRPr="00D16EF3">
              <w:rPr>
                <w:rFonts w:cs="Times New Roman"/>
                <w:color w:val="0000FF"/>
                <w:sz w:val="22"/>
              </w:rPr>
              <w:t>)</w:t>
            </w:r>
          </w:p>
          <w:p w14:paraId="48A730CF" w14:textId="79DF080A" w:rsidR="00001FF5" w:rsidRPr="00D16EF3" w:rsidRDefault="00001FF5">
            <w:pPr>
              <w:pStyle w:val="Odlomakpopisa"/>
              <w:numPr>
                <w:ilvl w:val="0"/>
                <w:numId w:val="3"/>
              </w:numPr>
              <w:spacing w:after="0" w:line="240" w:lineRule="auto"/>
              <w:rPr>
                <w:rFonts w:cs="Times New Roman"/>
              </w:rPr>
            </w:pPr>
            <w:r w:rsidRPr="00D16EF3">
              <w:rPr>
                <w:rFonts w:cs="Times New Roman"/>
                <w:sz w:val="22"/>
              </w:rPr>
              <w:t>P</w:t>
            </w:r>
            <w:r w:rsidR="00AD15E7" w:rsidRPr="00D16EF3">
              <w:rPr>
                <w:rFonts w:cs="Times New Roman"/>
                <w:sz w:val="22"/>
              </w:rPr>
              <w:t>ON CZ</w:t>
            </w:r>
            <w:r w:rsidRPr="00D16EF3">
              <w:rPr>
                <w:rFonts w:cs="Times New Roman"/>
                <w:sz w:val="22"/>
              </w:rPr>
              <w:t xml:space="preserve"> </w:t>
            </w:r>
            <w:r w:rsidRPr="00D16EF3">
              <w:rPr>
                <w:rFonts w:cs="Times New Roman"/>
                <w:color w:val="0000FF"/>
                <w:sz w:val="22"/>
              </w:rPr>
              <w:t>(</w:t>
            </w:r>
            <w:hyperlink r:id="rId39" w:history="1">
              <w:r w:rsidRPr="00D16EF3">
                <w:rPr>
                  <w:rStyle w:val="Hiperveza"/>
                  <w:rFonts w:cs="Times New Roman"/>
                  <w:color w:val="0000FF"/>
                  <w:sz w:val="22"/>
                </w:rPr>
                <w:t>Prilog 15</w:t>
              </w:r>
            </w:hyperlink>
            <w:r w:rsidRPr="00D16EF3">
              <w:rPr>
                <w:rFonts w:cs="Times New Roman"/>
                <w:color w:val="0000FF"/>
                <w:sz w:val="22"/>
              </w:rPr>
              <w:t>)</w:t>
            </w:r>
          </w:p>
          <w:p w14:paraId="51084FC9" w14:textId="77777777" w:rsidR="00001FF5" w:rsidRPr="00D16EF3" w:rsidRDefault="00001FF5" w:rsidP="00B80D43">
            <w:pPr>
              <w:pStyle w:val="Odlomakpopisa"/>
              <w:spacing w:after="0" w:line="240" w:lineRule="auto"/>
              <w:ind w:left="0"/>
              <w:rPr>
                <w:rFonts w:cs="Times New Roman"/>
              </w:rPr>
            </w:pPr>
            <w:r w:rsidRPr="00D16EF3">
              <w:rPr>
                <w:rFonts w:cs="Times New Roman"/>
                <w:sz w:val="22"/>
              </w:rPr>
              <w:br/>
              <w:t>Prioritet 3:</w:t>
            </w:r>
          </w:p>
          <w:p w14:paraId="46E9C303" w14:textId="47CB8B8E" w:rsidR="00001FF5" w:rsidRPr="00D16EF3" w:rsidRDefault="00001FF5">
            <w:pPr>
              <w:pStyle w:val="Odlomakpopisa"/>
              <w:numPr>
                <w:ilvl w:val="0"/>
                <w:numId w:val="3"/>
              </w:numPr>
              <w:spacing w:after="0" w:line="240" w:lineRule="auto"/>
              <w:rPr>
                <w:rFonts w:cs="Times New Roman"/>
                <w:color w:val="0000FF"/>
              </w:rPr>
            </w:pPr>
            <w:r w:rsidRPr="00D16EF3">
              <w:rPr>
                <w:rFonts w:cs="Times New Roman"/>
                <w:sz w:val="22"/>
              </w:rPr>
              <w:t xml:space="preserve">Pravne osobe u sustavu civilne zaštite </w:t>
            </w:r>
            <w:r w:rsidRPr="00D16EF3">
              <w:rPr>
                <w:rFonts w:cs="Times New Roman"/>
                <w:color w:val="0000FF"/>
                <w:sz w:val="22"/>
              </w:rPr>
              <w:t>(</w:t>
            </w:r>
            <w:hyperlink r:id="rId40" w:history="1">
              <w:r w:rsidR="005E26DB" w:rsidRPr="00D16EF3">
                <w:rPr>
                  <w:rStyle w:val="Hiperveza"/>
                  <w:rFonts w:cs="Times New Roman"/>
                  <w:color w:val="0000FF"/>
                  <w:sz w:val="22"/>
                </w:rPr>
                <w:t>Prilog 16</w:t>
              </w:r>
            </w:hyperlink>
            <w:r w:rsidR="005E26DB" w:rsidRPr="00D16EF3">
              <w:rPr>
                <w:rFonts w:cs="Times New Roman"/>
                <w:color w:val="0000FF"/>
                <w:sz w:val="22"/>
              </w:rPr>
              <w:t xml:space="preserve">, </w:t>
            </w:r>
            <w:hyperlink r:id="rId41" w:history="1">
              <w:r w:rsidR="005E26DB" w:rsidRPr="00D16EF3">
                <w:rPr>
                  <w:rStyle w:val="Hiperveza"/>
                  <w:rFonts w:cs="Times New Roman"/>
                  <w:color w:val="0000FF"/>
                  <w:sz w:val="22"/>
                </w:rPr>
                <w:t>Prilog 17</w:t>
              </w:r>
            </w:hyperlink>
            <w:r w:rsidRPr="00D16EF3">
              <w:rPr>
                <w:rStyle w:val="Hiperveza"/>
                <w:rFonts w:cs="Times New Roman"/>
                <w:color w:val="0000FF"/>
                <w:sz w:val="22"/>
              </w:rPr>
              <w:t>, Prilog 1</w:t>
            </w:r>
            <w:r w:rsidR="005E26DB" w:rsidRPr="00D16EF3">
              <w:rPr>
                <w:rStyle w:val="Hiperveza"/>
                <w:rFonts w:cs="Times New Roman"/>
                <w:color w:val="0000FF"/>
                <w:sz w:val="22"/>
              </w:rPr>
              <w:t>8</w:t>
            </w:r>
            <w:r w:rsidRPr="00D16EF3">
              <w:rPr>
                <w:rFonts w:cs="Times New Roman"/>
                <w:color w:val="0000FF"/>
                <w:sz w:val="22"/>
              </w:rPr>
              <w:t>)</w:t>
            </w:r>
          </w:p>
          <w:p w14:paraId="10EB20A3" w14:textId="77777777" w:rsidR="00001FF5" w:rsidRPr="00D16EF3" w:rsidRDefault="00001FF5">
            <w:pPr>
              <w:pStyle w:val="Odlomakpopisa"/>
              <w:numPr>
                <w:ilvl w:val="0"/>
                <w:numId w:val="3"/>
              </w:numPr>
              <w:spacing w:after="0" w:line="240" w:lineRule="auto"/>
              <w:rPr>
                <w:rFonts w:cs="Times New Roman"/>
              </w:rPr>
            </w:pPr>
            <w:r w:rsidRPr="00D16EF3">
              <w:rPr>
                <w:rFonts w:cs="Times New Roman"/>
                <w:sz w:val="22"/>
              </w:rPr>
              <w:t xml:space="preserve">Udruge </w:t>
            </w:r>
            <w:r w:rsidRPr="00D16EF3">
              <w:rPr>
                <w:rFonts w:cs="Times New Roman"/>
                <w:color w:val="0000FF"/>
                <w:sz w:val="22"/>
              </w:rPr>
              <w:t>(</w:t>
            </w:r>
            <w:hyperlink r:id="rId42" w:history="1">
              <w:r w:rsidRPr="00D16EF3">
                <w:rPr>
                  <w:rStyle w:val="Hiperveza"/>
                  <w:rFonts w:cs="Times New Roman"/>
                  <w:color w:val="0000FF"/>
                  <w:sz w:val="22"/>
                </w:rPr>
                <w:t xml:space="preserve">Prilog </w:t>
              </w:r>
            </w:hyperlink>
            <w:r w:rsidR="005E26DB" w:rsidRPr="00D16EF3">
              <w:rPr>
                <w:rStyle w:val="Hiperveza"/>
                <w:rFonts w:cs="Times New Roman"/>
                <w:color w:val="0000FF"/>
                <w:sz w:val="22"/>
              </w:rPr>
              <w:t>19</w:t>
            </w:r>
            <w:r w:rsidRPr="00D16EF3">
              <w:rPr>
                <w:rFonts w:cs="Times New Roman"/>
                <w:color w:val="0000FF"/>
                <w:sz w:val="22"/>
              </w:rPr>
              <w:t>)</w:t>
            </w:r>
          </w:p>
        </w:tc>
        <w:tc>
          <w:tcPr>
            <w:tcW w:w="1038" w:type="pct"/>
            <w:shd w:val="clear" w:color="auto" w:fill="auto"/>
            <w:vAlign w:val="center"/>
          </w:tcPr>
          <w:p w14:paraId="274FB8D3" w14:textId="6678E343" w:rsidR="00001FF5" w:rsidRPr="00D16EF3" w:rsidRDefault="00B422DC" w:rsidP="00B80D43">
            <w:pPr>
              <w:spacing w:after="0" w:line="240" w:lineRule="auto"/>
              <w:jc w:val="center"/>
              <w:rPr>
                <w:rFonts w:cs="Times New Roman"/>
              </w:rPr>
            </w:pPr>
            <w:r w:rsidRPr="00D16EF3">
              <w:rPr>
                <w:rFonts w:cs="Times New Roman"/>
                <w:sz w:val="22"/>
              </w:rPr>
              <w:t>Načelnik</w:t>
            </w:r>
          </w:p>
        </w:tc>
        <w:tc>
          <w:tcPr>
            <w:tcW w:w="1175" w:type="pct"/>
            <w:shd w:val="clear" w:color="auto" w:fill="auto"/>
            <w:vAlign w:val="center"/>
          </w:tcPr>
          <w:p w14:paraId="7EB34E2B" w14:textId="77777777" w:rsidR="00001FF5" w:rsidRPr="00D16EF3" w:rsidRDefault="00001FF5" w:rsidP="00B80D43">
            <w:pPr>
              <w:spacing w:after="0" w:line="240" w:lineRule="auto"/>
              <w:jc w:val="center"/>
              <w:rPr>
                <w:rFonts w:cs="Times New Roman"/>
              </w:rPr>
            </w:pPr>
            <w:r w:rsidRPr="00D16EF3">
              <w:rPr>
                <w:rFonts w:cs="Times New Roman"/>
                <w:sz w:val="22"/>
              </w:rPr>
              <w:t>načelni</w:t>
            </w:r>
            <w:r w:rsidR="004410C0" w:rsidRPr="00D16EF3">
              <w:rPr>
                <w:rFonts w:cs="Times New Roman"/>
                <w:sz w:val="22"/>
              </w:rPr>
              <w:t>ca</w:t>
            </w:r>
            <w:r w:rsidRPr="00D16EF3">
              <w:rPr>
                <w:rFonts w:cs="Times New Roman"/>
                <w:sz w:val="22"/>
              </w:rPr>
              <w:t xml:space="preserve"> Stožera CZ Općine </w:t>
            </w:r>
            <w:r w:rsidR="00CB684B" w:rsidRPr="00D16EF3">
              <w:rPr>
                <w:rFonts w:cs="Times New Roman"/>
                <w:sz w:val="22"/>
              </w:rPr>
              <w:t>Gračac</w:t>
            </w:r>
          </w:p>
          <w:p w14:paraId="3872458D" w14:textId="3FCAC9B2" w:rsidR="004410C0" w:rsidRPr="00D16EF3" w:rsidRDefault="004410C0" w:rsidP="00B80D43">
            <w:pPr>
              <w:spacing w:after="0" w:line="240" w:lineRule="auto"/>
              <w:jc w:val="center"/>
              <w:rPr>
                <w:rFonts w:cs="Times New Roman"/>
                <w:color w:val="0000FF"/>
              </w:rPr>
            </w:pPr>
            <w:r w:rsidRPr="00D16EF3">
              <w:rPr>
                <w:rFonts w:cs="Times New Roman"/>
                <w:color w:val="0000FF"/>
                <w:sz w:val="22"/>
              </w:rPr>
              <w:t>(</w:t>
            </w:r>
            <w:hyperlink r:id="rId43" w:history="1">
              <w:r w:rsidRPr="00D16EF3">
                <w:rPr>
                  <w:rStyle w:val="Hiperveza"/>
                  <w:rFonts w:cs="Times New Roman"/>
                  <w:color w:val="0000FF"/>
                  <w:sz w:val="22"/>
                </w:rPr>
                <w:t>Prilog 7</w:t>
              </w:r>
            </w:hyperlink>
            <w:r w:rsidRPr="00D16EF3">
              <w:rPr>
                <w:rFonts w:cs="Times New Roman"/>
                <w:color w:val="0000FF"/>
                <w:sz w:val="22"/>
              </w:rPr>
              <w:t>)</w:t>
            </w:r>
          </w:p>
        </w:tc>
      </w:tr>
      <w:tr w:rsidR="00001FF5" w:rsidRPr="00D16EF3" w14:paraId="7B9ED94F" w14:textId="77777777" w:rsidTr="00B311CF">
        <w:trPr>
          <w:trHeight w:val="658"/>
        </w:trPr>
        <w:tc>
          <w:tcPr>
            <w:tcW w:w="2787" w:type="pct"/>
            <w:shd w:val="clear" w:color="auto" w:fill="auto"/>
            <w:vAlign w:val="center"/>
          </w:tcPr>
          <w:p w14:paraId="2CDC61C5" w14:textId="77777777" w:rsidR="00001FF5" w:rsidRPr="00D16EF3" w:rsidRDefault="00001FF5" w:rsidP="00F212E1">
            <w:pPr>
              <w:spacing w:after="0"/>
              <w:rPr>
                <w:rFonts w:cs="Times New Roman"/>
              </w:rPr>
            </w:pPr>
            <w:r w:rsidRPr="00D16EF3">
              <w:rPr>
                <w:rFonts w:cs="Times New Roman"/>
                <w:sz w:val="22"/>
              </w:rPr>
              <w:t>Uspostavljanje dežurstva</w:t>
            </w:r>
          </w:p>
        </w:tc>
        <w:tc>
          <w:tcPr>
            <w:tcW w:w="1038" w:type="pct"/>
            <w:shd w:val="clear" w:color="auto" w:fill="auto"/>
            <w:vAlign w:val="center"/>
          </w:tcPr>
          <w:p w14:paraId="1D9F8076" w14:textId="1903603A" w:rsidR="00001FF5" w:rsidRPr="00D16EF3" w:rsidRDefault="00001FF5" w:rsidP="00F01ABB">
            <w:pPr>
              <w:spacing w:after="0"/>
              <w:jc w:val="center"/>
              <w:rPr>
                <w:rFonts w:cs="Times New Roman"/>
              </w:rPr>
            </w:pPr>
            <w:r w:rsidRPr="00D16EF3">
              <w:rPr>
                <w:rFonts w:cs="Times New Roman"/>
                <w:sz w:val="22"/>
              </w:rPr>
              <w:t>načelni</w:t>
            </w:r>
            <w:r w:rsidR="00D16EF3">
              <w:rPr>
                <w:rFonts w:cs="Times New Roman"/>
                <w:sz w:val="22"/>
              </w:rPr>
              <w:t>ca</w:t>
            </w:r>
            <w:r w:rsidRPr="00D16EF3">
              <w:rPr>
                <w:rFonts w:cs="Times New Roman"/>
                <w:sz w:val="22"/>
              </w:rPr>
              <w:t xml:space="preserve"> Stožera CZ </w:t>
            </w:r>
            <w:r w:rsidR="00F212E1" w:rsidRPr="00D16EF3">
              <w:rPr>
                <w:rFonts w:cs="Times New Roman"/>
                <w:sz w:val="22"/>
              </w:rPr>
              <w:t>Općine</w:t>
            </w:r>
            <w:r w:rsidR="006D67AB" w:rsidRPr="00D16EF3">
              <w:rPr>
                <w:rFonts w:cs="Times New Roman"/>
                <w:sz w:val="22"/>
              </w:rPr>
              <w:t xml:space="preserve"> </w:t>
            </w:r>
            <w:r w:rsidR="00CB684B" w:rsidRPr="00D16EF3">
              <w:rPr>
                <w:rFonts w:cs="Times New Roman"/>
                <w:sz w:val="22"/>
              </w:rPr>
              <w:t>Gračac</w:t>
            </w:r>
          </w:p>
        </w:tc>
        <w:tc>
          <w:tcPr>
            <w:tcW w:w="1175" w:type="pct"/>
            <w:shd w:val="clear" w:color="auto" w:fill="auto"/>
            <w:vAlign w:val="center"/>
          </w:tcPr>
          <w:p w14:paraId="0B0FE3B2" w14:textId="1CDC5F30" w:rsidR="00001FF5" w:rsidRPr="00D16EF3" w:rsidRDefault="00001FF5" w:rsidP="00F01ABB">
            <w:pPr>
              <w:spacing w:after="0"/>
              <w:jc w:val="center"/>
              <w:rPr>
                <w:rFonts w:cs="Times New Roman"/>
              </w:rPr>
            </w:pPr>
            <w:r w:rsidRPr="00D16EF3">
              <w:rPr>
                <w:rFonts w:cs="Times New Roman"/>
                <w:sz w:val="22"/>
              </w:rPr>
              <w:t xml:space="preserve">djelatnici </w:t>
            </w:r>
            <w:r w:rsidR="00F212E1" w:rsidRPr="00D16EF3">
              <w:rPr>
                <w:rFonts w:cs="Times New Roman"/>
                <w:sz w:val="22"/>
              </w:rPr>
              <w:t xml:space="preserve">Općine </w:t>
            </w:r>
            <w:r w:rsidR="00CB684B" w:rsidRPr="00D16EF3">
              <w:rPr>
                <w:rFonts w:cs="Times New Roman"/>
                <w:sz w:val="22"/>
              </w:rPr>
              <w:t>Gračac</w:t>
            </w:r>
            <w:r w:rsidR="004410C0" w:rsidRPr="00D16EF3">
              <w:rPr>
                <w:rFonts w:cs="Times New Roman"/>
                <w:sz w:val="22"/>
              </w:rPr>
              <w:t xml:space="preserve"> </w:t>
            </w:r>
            <w:r w:rsidR="004410C0" w:rsidRPr="00D16EF3">
              <w:rPr>
                <w:rFonts w:cs="Times New Roman"/>
                <w:color w:val="0000FF"/>
                <w:sz w:val="22"/>
              </w:rPr>
              <w:t>(</w:t>
            </w:r>
            <w:hyperlink r:id="rId44" w:history="1">
              <w:r w:rsidR="004410C0" w:rsidRPr="00D16EF3">
                <w:rPr>
                  <w:rStyle w:val="Hiperveza"/>
                  <w:rFonts w:cs="Times New Roman"/>
                  <w:color w:val="0000FF"/>
                  <w:sz w:val="22"/>
                </w:rPr>
                <w:t>Prilog 6</w:t>
              </w:r>
            </w:hyperlink>
            <w:r w:rsidR="004410C0" w:rsidRPr="00D16EF3">
              <w:rPr>
                <w:rFonts w:cs="Times New Roman"/>
                <w:color w:val="0000FF"/>
                <w:sz w:val="22"/>
              </w:rPr>
              <w:t>)</w:t>
            </w:r>
          </w:p>
        </w:tc>
      </w:tr>
      <w:tr w:rsidR="00001FF5" w:rsidRPr="00D16EF3" w14:paraId="7A903EAD" w14:textId="77777777" w:rsidTr="00B311CF">
        <w:tc>
          <w:tcPr>
            <w:tcW w:w="2787" w:type="pct"/>
            <w:shd w:val="clear" w:color="auto" w:fill="auto"/>
            <w:vAlign w:val="center"/>
          </w:tcPr>
          <w:p w14:paraId="1803AE01" w14:textId="77777777" w:rsidR="00001FF5" w:rsidRPr="00D16EF3" w:rsidRDefault="00001FF5" w:rsidP="00F212E1">
            <w:pPr>
              <w:spacing w:after="0"/>
              <w:rPr>
                <w:rFonts w:cs="Times New Roman"/>
              </w:rPr>
            </w:pPr>
            <w:r w:rsidRPr="00D16EF3">
              <w:rPr>
                <w:rFonts w:cs="Times New Roman"/>
                <w:sz w:val="22"/>
              </w:rPr>
              <w:t>Obavještavanje svih subjekata o prestanku mjera pripravnosti ili o mobilizaciji ukupnih potencijala, ovisno o situaciji</w:t>
            </w:r>
          </w:p>
        </w:tc>
        <w:tc>
          <w:tcPr>
            <w:tcW w:w="1038" w:type="pct"/>
            <w:shd w:val="clear" w:color="auto" w:fill="auto"/>
            <w:vAlign w:val="center"/>
          </w:tcPr>
          <w:p w14:paraId="60370B0B" w14:textId="51DBDD96" w:rsidR="00001FF5" w:rsidRPr="00D16EF3" w:rsidRDefault="00F212E1" w:rsidP="00F212E1">
            <w:pPr>
              <w:spacing w:after="0"/>
              <w:jc w:val="center"/>
              <w:rPr>
                <w:rFonts w:cs="Times New Roman"/>
              </w:rPr>
            </w:pPr>
            <w:r w:rsidRPr="00D16EF3">
              <w:rPr>
                <w:rFonts w:cs="Times New Roman"/>
                <w:sz w:val="22"/>
              </w:rPr>
              <w:t>N</w:t>
            </w:r>
            <w:r w:rsidR="00001FF5" w:rsidRPr="00D16EF3">
              <w:rPr>
                <w:rFonts w:cs="Times New Roman"/>
                <w:sz w:val="22"/>
              </w:rPr>
              <w:t>ačelnik</w:t>
            </w:r>
          </w:p>
        </w:tc>
        <w:tc>
          <w:tcPr>
            <w:tcW w:w="1175" w:type="pct"/>
            <w:shd w:val="clear" w:color="auto" w:fill="auto"/>
            <w:vAlign w:val="center"/>
          </w:tcPr>
          <w:p w14:paraId="53A02D9E" w14:textId="324491CB" w:rsidR="00FF0986" w:rsidRPr="00D16EF3" w:rsidRDefault="00001FF5" w:rsidP="00F01ABB">
            <w:pPr>
              <w:spacing w:after="0"/>
              <w:jc w:val="center"/>
              <w:rPr>
                <w:rFonts w:cs="Times New Roman"/>
              </w:rPr>
            </w:pPr>
            <w:r w:rsidRPr="00D16EF3">
              <w:rPr>
                <w:rFonts w:cs="Times New Roman"/>
                <w:sz w:val="22"/>
              </w:rPr>
              <w:t>načelni</w:t>
            </w:r>
            <w:r w:rsidR="004410C0" w:rsidRPr="00D16EF3">
              <w:rPr>
                <w:rFonts w:cs="Times New Roman"/>
                <w:sz w:val="22"/>
              </w:rPr>
              <w:t>ca</w:t>
            </w:r>
            <w:r w:rsidRPr="00D16EF3">
              <w:rPr>
                <w:rFonts w:cs="Times New Roman"/>
                <w:sz w:val="22"/>
              </w:rPr>
              <w:t xml:space="preserve"> Stožera CZ </w:t>
            </w:r>
            <w:r w:rsidR="006D67AB" w:rsidRPr="00D16EF3">
              <w:rPr>
                <w:rFonts w:cs="Times New Roman"/>
                <w:sz w:val="22"/>
              </w:rPr>
              <w:t xml:space="preserve">Općine </w:t>
            </w:r>
            <w:r w:rsidR="00CB684B" w:rsidRPr="00D16EF3">
              <w:rPr>
                <w:rFonts w:cs="Times New Roman"/>
                <w:sz w:val="22"/>
              </w:rPr>
              <w:t>Gračac</w:t>
            </w:r>
          </w:p>
          <w:p w14:paraId="3AAF850E" w14:textId="4853D85C" w:rsidR="00001FF5" w:rsidRPr="00D16EF3" w:rsidRDefault="00FF0986" w:rsidP="00F01ABB">
            <w:pPr>
              <w:spacing w:after="0"/>
              <w:jc w:val="center"/>
              <w:rPr>
                <w:rFonts w:cs="Times New Roman"/>
                <w:color w:val="0000FF"/>
              </w:rPr>
            </w:pPr>
            <w:r w:rsidRPr="00D16EF3">
              <w:rPr>
                <w:rFonts w:cs="Times New Roman"/>
                <w:color w:val="0000FF"/>
                <w:sz w:val="22"/>
              </w:rPr>
              <w:t>(</w:t>
            </w:r>
            <w:r w:rsidRPr="00D16EF3">
              <w:rPr>
                <w:rFonts w:cs="Times New Roman"/>
                <w:color w:val="0000FF"/>
                <w:sz w:val="22"/>
                <w:u w:val="single"/>
              </w:rPr>
              <w:t>Prilog 7</w:t>
            </w:r>
            <w:r w:rsidRPr="00D16EF3">
              <w:rPr>
                <w:rFonts w:cs="Times New Roman"/>
                <w:color w:val="0000FF"/>
                <w:sz w:val="22"/>
              </w:rPr>
              <w:t>)</w:t>
            </w:r>
          </w:p>
        </w:tc>
      </w:tr>
    </w:tbl>
    <w:p w14:paraId="0AC175D3" w14:textId="70453C9F" w:rsidR="003071F4" w:rsidRDefault="003071F4" w:rsidP="003071F4">
      <w:pPr>
        <w:rPr>
          <w:rFonts w:cs="Times New Roman"/>
          <w:highlight w:val="yellow"/>
        </w:rPr>
      </w:pPr>
    </w:p>
    <w:p w14:paraId="2B338B6F" w14:textId="7378FBE9" w:rsidR="00B80D43" w:rsidRDefault="00B80D43" w:rsidP="003071F4">
      <w:pPr>
        <w:rPr>
          <w:rFonts w:cs="Times New Roman"/>
          <w:highlight w:val="yellow"/>
        </w:rPr>
      </w:pPr>
    </w:p>
    <w:p w14:paraId="03650AA4" w14:textId="3FAFABAD" w:rsidR="00B80D43" w:rsidRDefault="00B80D43" w:rsidP="003071F4">
      <w:pPr>
        <w:rPr>
          <w:rFonts w:cs="Times New Roman"/>
          <w:highlight w:val="yellow"/>
        </w:rPr>
      </w:pPr>
    </w:p>
    <w:p w14:paraId="5159EFF3" w14:textId="77777777" w:rsidR="00B80D43" w:rsidRPr="00A73005" w:rsidRDefault="00B80D43" w:rsidP="003071F4">
      <w:pPr>
        <w:rPr>
          <w:rFonts w:cs="Times New Roman"/>
          <w:highlight w:val="yellow"/>
        </w:rPr>
      </w:pPr>
    </w:p>
    <w:p w14:paraId="2188C90A" w14:textId="550EDE18" w:rsidR="006D67AB" w:rsidRPr="00B80D43" w:rsidRDefault="00DD0E52" w:rsidP="00DD0E52">
      <w:pPr>
        <w:pStyle w:val="Naslov1"/>
        <w:numPr>
          <w:ilvl w:val="0"/>
          <w:numId w:val="0"/>
        </w:numPr>
      </w:pPr>
      <w:bookmarkStart w:id="72" w:name="_Toc529367631"/>
      <w:bookmarkStart w:id="73" w:name="_Toc110614844"/>
      <w:r w:rsidRPr="00B80D43">
        <w:t xml:space="preserve">4. </w:t>
      </w:r>
      <w:r w:rsidR="006D67AB" w:rsidRPr="00B80D43">
        <w:t>MOBILIZACIJA (AKTIVIRANJE) I NARASTANJE OPERATIVNIH SNAGA SUSTAVA CIVILNE ZAŠTITE</w:t>
      </w:r>
      <w:bookmarkEnd w:id="72"/>
      <w:bookmarkEnd w:id="73"/>
    </w:p>
    <w:p w14:paraId="17953A5C" w14:textId="3B383FA7" w:rsidR="006D67AB" w:rsidRPr="00B80D43" w:rsidRDefault="006D67AB" w:rsidP="006D67AB">
      <w:pPr>
        <w:rPr>
          <w:rFonts w:cs="Times New Roman"/>
        </w:rPr>
      </w:pPr>
      <w:r w:rsidRPr="00B80D43">
        <w:rPr>
          <w:rFonts w:cs="Times New Roman"/>
        </w:rPr>
        <w:br/>
      </w:r>
      <w:r w:rsidR="00B80D43">
        <w:rPr>
          <w:rFonts w:cs="Times New Roman"/>
        </w:rPr>
        <w:t xml:space="preserve">       </w:t>
      </w:r>
      <w:r w:rsidRPr="00B80D43">
        <w:rPr>
          <w:rFonts w:cs="Times New Roman"/>
        </w:rPr>
        <w:t xml:space="preserve">Mobilizacija je postupak kojim se po nalogu nadležnog tijela obavlja pozivanje, prihvat i opremanje sudionika sustava civilne zaštite i dovodi ih u spremnost za provođenje zadaća civilne zaštite. </w:t>
      </w:r>
    </w:p>
    <w:p w14:paraId="52EC97F7" w14:textId="327A1B54" w:rsidR="006D67AB" w:rsidRPr="00910E4E" w:rsidRDefault="006D67AB" w:rsidP="006D67AB">
      <w:pPr>
        <w:rPr>
          <w:rFonts w:cs="Times New Roman"/>
          <w:szCs w:val="24"/>
        </w:rPr>
      </w:pPr>
      <w:r w:rsidRPr="00910E4E">
        <w:rPr>
          <w:rFonts w:cs="Times New Roman"/>
          <w:szCs w:val="24"/>
        </w:rPr>
        <w:t xml:space="preserve">Operativne snage nalogom </w:t>
      </w:r>
      <w:r w:rsidRPr="00AD15E7">
        <w:rPr>
          <w:rFonts w:cs="Times New Roman"/>
          <w:color w:val="0000FF"/>
          <w:szCs w:val="24"/>
        </w:rPr>
        <w:t>(</w:t>
      </w:r>
      <w:hyperlink r:id="rId45" w:history="1">
        <w:r w:rsidRPr="00AD15E7">
          <w:rPr>
            <w:rStyle w:val="Hiperveza"/>
            <w:rFonts w:cs="Times New Roman"/>
            <w:color w:val="0000FF"/>
            <w:szCs w:val="24"/>
          </w:rPr>
          <w:t>Prilog 2</w:t>
        </w:r>
      </w:hyperlink>
      <w:r w:rsidR="005E26DB" w:rsidRPr="00AD15E7">
        <w:rPr>
          <w:rStyle w:val="Hiperveza"/>
          <w:rFonts w:cs="Times New Roman"/>
          <w:color w:val="0000FF"/>
          <w:szCs w:val="24"/>
        </w:rPr>
        <w:t>0</w:t>
      </w:r>
      <w:r w:rsidRPr="00AD15E7">
        <w:rPr>
          <w:rFonts w:cs="Times New Roman"/>
          <w:color w:val="0000FF"/>
          <w:szCs w:val="24"/>
        </w:rPr>
        <w:t xml:space="preserve"> i </w:t>
      </w:r>
      <w:hyperlink r:id="rId46" w:history="1">
        <w:r w:rsidRPr="00AD15E7">
          <w:rPr>
            <w:rStyle w:val="Hiperveza"/>
            <w:rFonts w:cs="Times New Roman"/>
            <w:color w:val="0000FF"/>
            <w:szCs w:val="24"/>
          </w:rPr>
          <w:t>Prilog 2</w:t>
        </w:r>
        <w:r w:rsidR="005E26DB" w:rsidRPr="00AD15E7">
          <w:rPr>
            <w:rStyle w:val="Hiperveza"/>
            <w:rFonts w:cs="Times New Roman"/>
            <w:color w:val="0000FF"/>
            <w:szCs w:val="24"/>
          </w:rPr>
          <w:t>0</w:t>
        </w:r>
        <w:r w:rsidRPr="00AD15E7">
          <w:rPr>
            <w:rStyle w:val="Hiperveza"/>
            <w:rFonts w:cs="Times New Roman"/>
            <w:color w:val="0000FF"/>
            <w:szCs w:val="24"/>
          </w:rPr>
          <w:t>/1</w:t>
        </w:r>
      </w:hyperlink>
      <w:r w:rsidRPr="00AD15E7">
        <w:rPr>
          <w:rFonts w:cs="Times New Roman"/>
          <w:color w:val="0000FF"/>
          <w:szCs w:val="24"/>
        </w:rPr>
        <w:t>)</w:t>
      </w:r>
      <w:r w:rsidRPr="00910E4E">
        <w:rPr>
          <w:rFonts w:cs="Times New Roman"/>
          <w:szCs w:val="24"/>
        </w:rPr>
        <w:t xml:space="preserve"> mobilizira </w:t>
      </w:r>
      <w:r w:rsidR="00B80D43" w:rsidRPr="00910E4E">
        <w:rPr>
          <w:rFonts w:cs="Times New Roman"/>
          <w:szCs w:val="24"/>
        </w:rPr>
        <w:t>Služba CZ Zadar</w:t>
      </w:r>
      <w:r w:rsidRPr="00910E4E">
        <w:rPr>
          <w:rFonts w:cs="Times New Roman"/>
          <w:szCs w:val="24"/>
        </w:rPr>
        <w:t xml:space="preserve"> i Načelnik na temelju relevantnih podataka sustava ranog upozoravanja, kada izvanredni događaj ima tendenciju razvoja u veliku nesreću i</w:t>
      </w:r>
      <w:r w:rsidR="00DB69B6">
        <w:rPr>
          <w:rFonts w:cs="Times New Roman"/>
          <w:szCs w:val="24"/>
        </w:rPr>
        <w:t>li</w:t>
      </w:r>
      <w:r w:rsidRPr="00910E4E">
        <w:rPr>
          <w:rFonts w:cs="Times New Roman"/>
          <w:szCs w:val="24"/>
        </w:rPr>
        <w:t xml:space="preserve"> katastrofu ili kada je proglašena velika nesreća i</w:t>
      </w:r>
      <w:r w:rsidR="00DB69B6">
        <w:rPr>
          <w:rFonts w:cs="Times New Roman"/>
          <w:szCs w:val="24"/>
        </w:rPr>
        <w:t>li</w:t>
      </w:r>
      <w:r w:rsidRPr="00910E4E">
        <w:rPr>
          <w:rFonts w:cs="Times New Roman"/>
          <w:szCs w:val="24"/>
        </w:rPr>
        <w:t xml:space="preserve"> katastrofa. </w:t>
      </w:r>
    </w:p>
    <w:p w14:paraId="598EAF94" w14:textId="77777777" w:rsidR="006D67AB" w:rsidRPr="00910E4E" w:rsidRDefault="006D67AB" w:rsidP="006D67AB">
      <w:pPr>
        <w:rPr>
          <w:rFonts w:cs="Times New Roman"/>
        </w:rPr>
      </w:pPr>
      <w:r w:rsidRPr="00910E4E">
        <w:rPr>
          <w:rFonts w:cs="Times New Roman"/>
        </w:rPr>
        <w:t xml:space="preserve">Nadležno tijelo koje je naložilo provođenje mobilizacije, kada prestane potreba za operativnim djelovanjem mobiliziranih kapaciteta operativnih snaga, posebnim aktom nalaže provođenje demobilizacije ljudstva, sredstava i opreme. </w:t>
      </w:r>
    </w:p>
    <w:p w14:paraId="51F29A3B" w14:textId="67E586A5" w:rsidR="00D901FA" w:rsidRPr="00910E4E" w:rsidRDefault="00DD0E52">
      <w:pPr>
        <w:pStyle w:val="Naslov2"/>
        <w:numPr>
          <w:ilvl w:val="1"/>
          <w:numId w:val="74"/>
        </w:numPr>
      </w:pPr>
      <w:r w:rsidRPr="00910E4E">
        <w:t xml:space="preserve"> </w:t>
      </w:r>
      <w:bookmarkStart w:id="74" w:name="_Toc110614845"/>
      <w:r w:rsidRPr="00910E4E">
        <w:t>POZIVANJE STOŽERA CIVILNE ZAŠTITE OPĆINE GRAČAC</w:t>
      </w:r>
      <w:bookmarkEnd w:id="74"/>
    </w:p>
    <w:p w14:paraId="63139EA0" w14:textId="77777777" w:rsidR="006D67AB" w:rsidRPr="00910E4E" w:rsidRDefault="006D67AB" w:rsidP="006D67AB">
      <w:pPr>
        <w:rPr>
          <w:rFonts w:cs="Times New Roman"/>
        </w:rPr>
      </w:pPr>
    </w:p>
    <w:p w14:paraId="02B94E20" w14:textId="09F5A37E" w:rsidR="006D67AB" w:rsidRPr="00910E4E" w:rsidRDefault="00DB69B6" w:rsidP="006D67AB">
      <w:pPr>
        <w:rPr>
          <w:rFonts w:cs="Times New Roman"/>
        </w:rPr>
      </w:pPr>
      <w:r>
        <w:rPr>
          <w:rFonts w:cs="Times New Roman"/>
        </w:rPr>
        <w:t xml:space="preserve">       </w:t>
      </w:r>
      <w:r w:rsidR="006D67AB" w:rsidRPr="00910E4E">
        <w:rPr>
          <w:rFonts w:cs="Times New Roman"/>
        </w:rPr>
        <w:t>Pozivanje Stožera CZ nalaže načelni</w:t>
      </w:r>
      <w:r>
        <w:rPr>
          <w:rFonts w:cs="Times New Roman"/>
        </w:rPr>
        <w:t xml:space="preserve">ca </w:t>
      </w:r>
      <w:r w:rsidR="006D67AB" w:rsidRPr="00910E4E">
        <w:rPr>
          <w:rFonts w:cs="Times New Roman"/>
        </w:rPr>
        <w:t>Stožera</w:t>
      </w:r>
      <w:r w:rsidR="00910E4E" w:rsidRPr="00910E4E">
        <w:rPr>
          <w:rFonts w:cs="Times New Roman"/>
        </w:rPr>
        <w:t xml:space="preserve"> CZ Općine Gračac</w:t>
      </w:r>
      <w:r w:rsidR="006D67AB" w:rsidRPr="00910E4E">
        <w:rPr>
          <w:rFonts w:cs="Times New Roman"/>
        </w:rPr>
        <w:t>, Načelnik ili osoba koju on ovlasti, a provodi načelni</w:t>
      </w:r>
      <w:r>
        <w:rPr>
          <w:rFonts w:cs="Times New Roman"/>
        </w:rPr>
        <w:t>ca</w:t>
      </w:r>
      <w:r w:rsidR="006D67AB" w:rsidRPr="00910E4E">
        <w:rPr>
          <w:rFonts w:cs="Times New Roman"/>
        </w:rPr>
        <w:t xml:space="preserve"> Stožera CZ.</w:t>
      </w:r>
    </w:p>
    <w:p w14:paraId="19F6C79E" w14:textId="2F8DDAA3" w:rsidR="006D67AB" w:rsidRPr="00910E4E" w:rsidRDefault="006D67AB" w:rsidP="006D67AB">
      <w:pPr>
        <w:rPr>
          <w:rFonts w:cs="Times New Roman"/>
        </w:rPr>
      </w:pPr>
      <w:r w:rsidRPr="00910E4E">
        <w:rPr>
          <w:rFonts w:cs="Times New Roman"/>
        </w:rPr>
        <w:t xml:space="preserve">Članovi Stožera CZ mobiliziraju se sukladno </w:t>
      </w:r>
      <w:r w:rsidR="00910E4E" w:rsidRPr="00910E4E">
        <w:rPr>
          <w:rFonts w:cs="Times New Roman"/>
        </w:rPr>
        <w:t>S</w:t>
      </w:r>
      <w:r w:rsidRPr="00910E4E">
        <w:rPr>
          <w:rFonts w:cs="Times New Roman"/>
        </w:rPr>
        <w:t>hemi mobilizacije Stožera koju donosi Načelnik</w:t>
      </w:r>
      <w:r w:rsidR="00DB69B6">
        <w:rPr>
          <w:rFonts w:cs="Times New Roman"/>
        </w:rPr>
        <w:t xml:space="preserve"> </w:t>
      </w:r>
      <w:r w:rsidR="00DB69B6" w:rsidRPr="00AD15E7">
        <w:rPr>
          <w:rFonts w:cs="Times New Roman"/>
          <w:color w:val="0000FF"/>
        </w:rPr>
        <w:t>(</w:t>
      </w:r>
      <w:r w:rsidR="00DB69B6" w:rsidRPr="00AD15E7">
        <w:rPr>
          <w:rFonts w:cs="Times New Roman"/>
          <w:color w:val="0000FF"/>
          <w:u w:val="single"/>
        </w:rPr>
        <w:t>Prilog 58</w:t>
      </w:r>
      <w:r w:rsidR="00DB69B6" w:rsidRPr="00AD15E7">
        <w:rPr>
          <w:rFonts w:cs="Times New Roman"/>
          <w:color w:val="0000FF"/>
        </w:rPr>
        <w:t>).</w:t>
      </w:r>
    </w:p>
    <w:tbl>
      <w:tblPr>
        <w:tblStyle w:val="Reetkatablice"/>
        <w:tblW w:w="5000" w:type="pct"/>
        <w:tblLook w:val="04A0" w:firstRow="1" w:lastRow="0" w:firstColumn="1" w:lastColumn="0" w:noHBand="0" w:noVBand="1"/>
      </w:tblPr>
      <w:tblGrid>
        <w:gridCol w:w="4947"/>
        <w:gridCol w:w="4113"/>
      </w:tblGrid>
      <w:tr w:rsidR="006D67AB" w:rsidRPr="00A73005" w14:paraId="6AD9B2F8" w14:textId="77777777" w:rsidTr="009D5545">
        <w:tc>
          <w:tcPr>
            <w:tcW w:w="5000" w:type="pct"/>
            <w:gridSpan w:val="2"/>
            <w:shd w:val="clear" w:color="auto" w:fill="F2DBDB" w:themeFill="accent2" w:themeFillTint="33"/>
          </w:tcPr>
          <w:p w14:paraId="2B54AF66" w14:textId="3C8BD2C6" w:rsidR="006D67AB" w:rsidRPr="00910E4E" w:rsidRDefault="00910E4E" w:rsidP="00910E4E">
            <w:pPr>
              <w:jc w:val="center"/>
              <w:rPr>
                <w:rFonts w:cs="Times New Roman"/>
                <w:b/>
              </w:rPr>
            </w:pPr>
            <w:r w:rsidRPr="00910E4E">
              <w:rPr>
                <w:rFonts w:cs="Times New Roman"/>
                <w:b/>
              </w:rPr>
              <w:t>MOBILIZACIJA STOŽERA CZ</w:t>
            </w:r>
          </w:p>
        </w:tc>
      </w:tr>
      <w:tr w:rsidR="006D67AB" w:rsidRPr="00A73005" w14:paraId="29AA590A" w14:textId="77777777" w:rsidTr="00EF410C">
        <w:tc>
          <w:tcPr>
            <w:tcW w:w="2730" w:type="pct"/>
          </w:tcPr>
          <w:p w14:paraId="3CB3C8E8" w14:textId="77777777" w:rsidR="006D67AB" w:rsidRPr="00910E4E" w:rsidRDefault="006D67AB" w:rsidP="00910E4E">
            <w:pPr>
              <w:rPr>
                <w:rFonts w:cs="Times New Roman"/>
                <w:b/>
              </w:rPr>
            </w:pPr>
            <w:r w:rsidRPr="00910E4E">
              <w:rPr>
                <w:rFonts w:cs="Times New Roman"/>
                <w:b/>
              </w:rPr>
              <w:t xml:space="preserve">Mobilizacijsko zborište: </w:t>
            </w:r>
          </w:p>
        </w:tc>
        <w:tc>
          <w:tcPr>
            <w:tcW w:w="2270" w:type="pct"/>
          </w:tcPr>
          <w:p w14:paraId="582F4D03" w14:textId="77777777" w:rsidR="006D67AB" w:rsidRPr="00910E4E" w:rsidRDefault="006D67AB" w:rsidP="00910E4E">
            <w:pPr>
              <w:rPr>
                <w:rFonts w:cs="Times New Roman"/>
                <w:b/>
              </w:rPr>
            </w:pPr>
            <w:r w:rsidRPr="00910E4E">
              <w:rPr>
                <w:rFonts w:cs="Times New Roman"/>
                <w:b/>
              </w:rPr>
              <w:t xml:space="preserve">Vrijeme mobilizacije: </w:t>
            </w:r>
          </w:p>
        </w:tc>
      </w:tr>
      <w:tr w:rsidR="006D67AB" w:rsidRPr="00A73005" w14:paraId="4570AF2C" w14:textId="77777777" w:rsidTr="00EF410C">
        <w:tc>
          <w:tcPr>
            <w:tcW w:w="2730" w:type="pct"/>
            <w:shd w:val="clear" w:color="auto" w:fill="auto"/>
          </w:tcPr>
          <w:p w14:paraId="07268C29" w14:textId="77777777" w:rsidR="0075274D" w:rsidRPr="00910E4E" w:rsidRDefault="00A628D7" w:rsidP="00910E4E">
            <w:pPr>
              <w:rPr>
                <w:rFonts w:cs="Times New Roman"/>
              </w:rPr>
            </w:pPr>
            <w:r w:rsidRPr="00910E4E">
              <w:rPr>
                <w:rFonts w:cs="Times New Roman"/>
              </w:rPr>
              <w:t>Općinska zgrada,</w:t>
            </w:r>
            <w:r w:rsidR="0075274D" w:rsidRPr="00910E4E">
              <w:rPr>
                <w:rFonts w:cs="Times New Roman"/>
              </w:rPr>
              <w:t xml:space="preserve"> </w:t>
            </w:r>
            <w:r w:rsidR="00D779F8" w:rsidRPr="00910E4E">
              <w:rPr>
                <w:rFonts w:cs="Times New Roman"/>
              </w:rPr>
              <w:t>Park sv. Jurja 1</w:t>
            </w:r>
          </w:p>
          <w:p w14:paraId="6CDBA4DC" w14:textId="77777777" w:rsidR="006D67AB" w:rsidRPr="00910E4E" w:rsidRDefault="00D779F8" w:rsidP="00910E4E">
            <w:pPr>
              <w:rPr>
                <w:rFonts w:cs="Times New Roman"/>
              </w:rPr>
            </w:pPr>
            <w:r w:rsidRPr="00910E4E">
              <w:rPr>
                <w:rFonts w:cs="Times New Roman"/>
              </w:rPr>
              <w:t>23440</w:t>
            </w:r>
            <w:r w:rsidR="0075274D" w:rsidRPr="00910E4E">
              <w:rPr>
                <w:rFonts w:cs="Times New Roman"/>
              </w:rPr>
              <w:t xml:space="preserve"> </w:t>
            </w:r>
            <w:r w:rsidR="00CB684B" w:rsidRPr="00910E4E">
              <w:rPr>
                <w:rFonts w:cs="Times New Roman"/>
              </w:rPr>
              <w:t>Gračac</w:t>
            </w:r>
          </w:p>
        </w:tc>
        <w:tc>
          <w:tcPr>
            <w:tcW w:w="2270" w:type="pct"/>
            <w:shd w:val="clear" w:color="auto" w:fill="auto"/>
          </w:tcPr>
          <w:p w14:paraId="41506CF4" w14:textId="77777777" w:rsidR="006D67AB" w:rsidRPr="00910E4E" w:rsidRDefault="006D67AB" w:rsidP="00910E4E">
            <w:pPr>
              <w:rPr>
                <w:rFonts w:cs="Times New Roman"/>
              </w:rPr>
            </w:pPr>
          </w:p>
        </w:tc>
      </w:tr>
      <w:tr w:rsidR="006D67AB" w:rsidRPr="00A73005" w14:paraId="2D65EB86" w14:textId="77777777" w:rsidTr="00EF410C">
        <w:tc>
          <w:tcPr>
            <w:tcW w:w="2730" w:type="pct"/>
          </w:tcPr>
          <w:p w14:paraId="0EFCFF5B" w14:textId="77777777" w:rsidR="006D67AB" w:rsidRPr="00910E4E" w:rsidRDefault="006D67AB" w:rsidP="00910E4E">
            <w:pPr>
              <w:rPr>
                <w:rFonts w:cs="Times New Roman"/>
                <w:b/>
              </w:rPr>
            </w:pPr>
            <w:r w:rsidRPr="00910E4E">
              <w:rPr>
                <w:rFonts w:cs="Times New Roman"/>
                <w:b/>
              </w:rPr>
              <w:t xml:space="preserve">Pričuvno mjesto okupljanja: </w:t>
            </w:r>
          </w:p>
        </w:tc>
        <w:tc>
          <w:tcPr>
            <w:tcW w:w="2270" w:type="pct"/>
          </w:tcPr>
          <w:p w14:paraId="1ADD0DC4" w14:textId="77777777" w:rsidR="006D67AB" w:rsidRPr="00910E4E" w:rsidRDefault="006D67AB" w:rsidP="00910E4E">
            <w:pPr>
              <w:rPr>
                <w:rFonts w:cs="Times New Roman"/>
              </w:rPr>
            </w:pPr>
          </w:p>
        </w:tc>
      </w:tr>
      <w:tr w:rsidR="006D67AB" w:rsidRPr="00A73005" w14:paraId="42654C2D" w14:textId="77777777" w:rsidTr="00EF410C">
        <w:tc>
          <w:tcPr>
            <w:tcW w:w="2730" w:type="pct"/>
            <w:shd w:val="clear" w:color="auto" w:fill="auto"/>
          </w:tcPr>
          <w:p w14:paraId="3A094CEC" w14:textId="700979BF" w:rsidR="006D67AB" w:rsidRPr="00910E4E" w:rsidRDefault="00D779F8" w:rsidP="00910E4E">
            <w:pPr>
              <w:tabs>
                <w:tab w:val="left" w:pos="0"/>
              </w:tabs>
              <w:rPr>
                <w:rFonts w:cs="Times New Roman"/>
              </w:rPr>
            </w:pPr>
            <w:r w:rsidRPr="00910E4E">
              <w:rPr>
                <w:rFonts w:cs="Times New Roman"/>
              </w:rPr>
              <w:t>VP</w:t>
            </w:r>
            <w:r w:rsidR="00390A81" w:rsidRPr="00910E4E">
              <w:rPr>
                <w:rFonts w:cs="Times New Roman"/>
              </w:rPr>
              <w:t xml:space="preserve"> </w:t>
            </w:r>
            <w:r w:rsidR="00CB684B" w:rsidRPr="00910E4E">
              <w:rPr>
                <w:rFonts w:cs="Times New Roman"/>
              </w:rPr>
              <w:t>Gračac</w:t>
            </w:r>
            <w:r w:rsidR="00871388" w:rsidRPr="00910E4E">
              <w:rPr>
                <w:rFonts w:cs="Times New Roman"/>
              </w:rPr>
              <w:t xml:space="preserve">, </w:t>
            </w:r>
            <w:r w:rsidRPr="00910E4E">
              <w:rPr>
                <w:rFonts w:eastAsia="Calibri" w:cs="Times New Roman"/>
                <w:color w:val="000000"/>
              </w:rPr>
              <w:t>Obrovačka 9, 23440</w:t>
            </w:r>
            <w:r w:rsidR="00EF410C" w:rsidRPr="00910E4E">
              <w:rPr>
                <w:rFonts w:eastAsia="Calibri" w:cs="Times New Roman"/>
                <w:color w:val="000000"/>
              </w:rPr>
              <w:t xml:space="preserve"> </w:t>
            </w:r>
            <w:r w:rsidR="00CB684B" w:rsidRPr="00910E4E">
              <w:rPr>
                <w:rFonts w:eastAsia="Calibri" w:cs="Times New Roman"/>
                <w:color w:val="000000"/>
              </w:rPr>
              <w:t>Gračac</w:t>
            </w:r>
          </w:p>
        </w:tc>
        <w:tc>
          <w:tcPr>
            <w:tcW w:w="2270" w:type="pct"/>
            <w:shd w:val="clear" w:color="auto" w:fill="auto"/>
          </w:tcPr>
          <w:p w14:paraId="11D8BA07" w14:textId="77777777" w:rsidR="006D67AB" w:rsidRPr="00910E4E" w:rsidRDefault="006D67AB" w:rsidP="00910E4E">
            <w:pPr>
              <w:rPr>
                <w:rFonts w:cs="Times New Roman"/>
              </w:rPr>
            </w:pPr>
          </w:p>
        </w:tc>
      </w:tr>
    </w:tbl>
    <w:p w14:paraId="43282593" w14:textId="77777777" w:rsidR="006D67AB" w:rsidRPr="00910E4E" w:rsidRDefault="006D67AB" w:rsidP="006D67AB">
      <w:pPr>
        <w:rPr>
          <w:rFonts w:cs="Times New Roman"/>
          <w:b/>
        </w:rPr>
      </w:pPr>
      <w:r w:rsidRPr="00A73005">
        <w:rPr>
          <w:rFonts w:cs="Times New Roman"/>
          <w:highlight w:val="yellow"/>
        </w:rPr>
        <w:br/>
      </w:r>
      <w:bookmarkStart w:id="75" w:name="_Toc509903202"/>
      <w:r w:rsidRPr="00910E4E">
        <w:rPr>
          <w:rFonts w:cs="Times New Roman"/>
          <w:b/>
        </w:rPr>
        <w:t>Postupak pozivanja Stožera CZ</w:t>
      </w:r>
      <w:bookmarkEnd w:id="75"/>
    </w:p>
    <w:tbl>
      <w:tblPr>
        <w:tblStyle w:val="Reetkatablice"/>
        <w:tblW w:w="5000" w:type="pct"/>
        <w:tblLook w:val="04A0" w:firstRow="1" w:lastRow="0" w:firstColumn="1" w:lastColumn="0" w:noHBand="0" w:noVBand="1"/>
      </w:tblPr>
      <w:tblGrid>
        <w:gridCol w:w="6882"/>
        <w:gridCol w:w="2178"/>
      </w:tblGrid>
      <w:tr w:rsidR="006D67AB" w:rsidRPr="00910E4E" w14:paraId="4F2AA926" w14:textId="77777777" w:rsidTr="009D5545">
        <w:tc>
          <w:tcPr>
            <w:tcW w:w="3798" w:type="pct"/>
            <w:shd w:val="clear" w:color="auto" w:fill="F2DBDB" w:themeFill="accent2" w:themeFillTint="33"/>
          </w:tcPr>
          <w:p w14:paraId="76366053" w14:textId="3B210AC2" w:rsidR="006D67AB" w:rsidRPr="00910E4E" w:rsidRDefault="00910E4E" w:rsidP="006D67AB">
            <w:pPr>
              <w:jc w:val="center"/>
              <w:rPr>
                <w:rFonts w:cs="Times New Roman"/>
                <w:b/>
              </w:rPr>
            </w:pPr>
            <w:r w:rsidRPr="00910E4E">
              <w:rPr>
                <w:rFonts w:cs="Times New Roman"/>
                <w:b/>
              </w:rPr>
              <w:t>PROVOĐENJE POZIVANJA – MOBILIZACIJE STOŽERA CZ</w:t>
            </w:r>
          </w:p>
        </w:tc>
        <w:tc>
          <w:tcPr>
            <w:tcW w:w="1202" w:type="pct"/>
            <w:shd w:val="clear" w:color="auto" w:fill="F2DBDB" w:themeFill="accent2" w:themeFillTint="33"/>
          </w:tcPr>
          <w:p w14:paraId="1F1A4DE2" w14:textId="7655F1A2" w:rsidR="006D67AB" w:rsidRPr="00910E4E" w:rsidRDefault="00910E4E" w:rsidP="006D67AB">
            <w:pPr>
              <w:jc w:val="center"/>
              <w:rPr>
                <w:rFonts w:cs="Times New Roman"/>
                <w:b/>
              </w:rPr>
            </w:pPr>
            <w:r w:rsidRPr="00910E4E">
              <w:rPr>
                <w:rFonts w:cs="Times New Roman"/>
                <w:b/>
              </w:rPr>
              <w:t>PRILOG</w:t>
            </w:r>
          </w:p>
        </w:tc>
      </w:tr>
      <w:tr w:rsidR="006D67AB" w:rsidRPr="00910E4E" w14:paraId="07E16339" w14:textId="77777777" w:rsidTr="006D67AB">
        <w:tc>
          <w:tcPr>
            <w:tcW w:w="3798" w:type="pct"/>
          </w:tcPr>
          <w:p w14:paraId="32A7ECAC" w14:textId="77777777" w:rsidR="006D67AB" w:rsidRPr="00910E4E" w:rsidRDefault="006D67AB" w:rsidP="006D67AB">
            <w:pPr>
              <w:rPr>
                <w:rFonts w:cs="Times New Roman"/>
              </w:rPr>
            </w:pPr>
            <w:r w:rsidRPr="00910E4E">
              <w:rPr>
                <w:rFonts w:cs="Times New Roman"/>
              </w:rPr>
              <w:t>- Korištenjem telefonskih veza / SMS-a</w:t>
            </w:r>
          </w:p>
        </w:tc>
        <w:tc>
          <w:tcPr>
            <w:tcW w:w="1202" w:type="pct"/>
          </w:tcPr>
          <w:p w14:paraId="6F2F6277" w14:textId="77777777" w:rsidR="006D67AB" w:rsidRPr="00910E4E" w:rsidRDefault="00213393" w:rsidP="006D67AB">
            <w:pPr>
              <w:jc w:val="center"/>
              <w:rPr>
                <w:rFonts w:cs="Times New Roman"/>
              </w:rPr>
            </w:pPr>
            <w:hyperlink r:id="rId47" w:history="1">
              <w:r w:rsidR="006D67AB" w:rsidRPr="00910E4E">
                <w:rPr>
                  <w:rStyle w:val="Hiperveza"/>
                  <w:rFonts w:cs="Times New Roman"/>
                </w:rPr>
                <w:t>Prilog 7</w:t>
              </w:r>
            </w:hyperlink>
          </w:p>
        </w:tc>
      </w:tr>
      <w:tr w:rsidR="006D67AB" w:rsidRPr="00910E4E" w14:paraId="0F890FDF" w14:textId="77777777" w:rsidTr="006D67AB">
        <w:tc>
          <w:tcPr>
            <w:tcW w:w="3798" w:type="pct"/>
          </w:tcPr>
          <w:p w14:paraId="6CA83C13" w14:textId="77777777" w:rsidR="006D67AB" w:rsidRPr="00910E4E" w:rsidRDefault="006D67AB" w:rsidP="006D67AB">
            <w:pPr>
              <w:rPr>
                <w:rFonts w:cs="Times New Roman"/>
              </w:rPr>
            </w:pPr>
            <w:r w:rsidRPr="00910E4E">
              <w:rPr>
                <w:rFonts w:cs="Times New Roman"/>
              </w:rPr>
              <w:t xml:space="preserve">- Korištenjem teklićkog sustava </w:t>
            </w:r>
          </w:p>
        </w:tc>
        <w:tc>
          <w:tcPr>
            <w:tcW w:w="1202" w:type="pct"/>
          </w:tcPr>
          <w:p w14:paraId="0D1591DA" w14:textId="77777777" w:rsidR="006D67AB" w:rsidRPr="00910E4E" w:rsidRDefault="00213393" w:rsidP="006D67AB">
            <w:pPr>
              <w:jc w:val="center"/>
              <w:rPr>
                <w:rFonts w:cs="Times New Roman"/>
              </w:rPr>
            </w:pPr>
            <w:hyperlink r:id="rId48" w:history="1">
              <w:r w:rsidR="006D67AB" w:rsidRPr="00910E4E">
                <w:rPr>
                  <w:rStyle w:val="Hiperveza"/>
                  <w:rFonts w:cs="Times New Roman"/>
                </w:rPr>
                <w:t>Prilog 7/1</w:t>
              </w:r>
            </w:hyperlink>
          </w:p>
        </w:tc>
      </w:tr>
    </w:tbl>
    <w:p w14:paraId="18328FEB" w14:textId="77777777" w:rsidR="006D67AB" w:rsidRPr="00910E4E" w:rsidRDefault="006D67AB" w:rsidP="006D67AB">
      <w:pPr>
        <w:rPr>
          <w:rFonts w:cs="Times New Roman"/>
        </w:rPr>
      </w:pPr>
    </w:p>
    <w:p w14:paraId="66C7DCCC" w14:textId="4B2A8FF9" w:rsidR="006D67AB" w:rsidRPr="00FE537A" w:rsidRDefault="006D67AB">
      <w:pPr>
        <w:pStyle w:val="Naslov2"/>
        <w:numPr>
          <w:ilvl w:val="1"/>
          <w:numId w:val="74"/>
        </w:numPr>
      </w:pPr>
      <w:r w:rsidRPr="00A73005">
        <w:rPr>
          <w:highlight w:val="yellow"/>
        </w:rPr>
        <w:br w:type="column"/>
      </w:r>
      <w:r w:rsidR="00EC2F17" w:rsidRPr="00FE537A">
        <w:t xml:space="preserve"> </w:t>
      </w:r>
      <w:bookmarkStart w:id="76" w:name="_Toc110614846"/>
      <w:r w:rsidR="00EC2F17" w:rsidRPr="00FE537A">
        <w:t>POZIVANJE DRUGIH OPERATIVNIH SNAGA OPĆINE GRAČAC</w:t>
      </w:r>
      <w:bookmarkEnd w:id="76"/>
      <w:r w:rsidR="00EC2F17" w:rsidRPr="00FE537A">
        <w:t xml:space="preserve"> </w:t>
      </w:r>
    </w:p>
    <w:p w14:paraId="1C6E6151" w14:textId="77777777" w:rsidR="006D67AB" w:rsidRPr="00FE537A" w:rsidRDefault="006D67AB" w:rsidP="006D67AB">
      <w:pPr>
        <w:rPr>
          <w:rFonts w:cs="Times New Roman"/>
        </w:rPr>
      </w:pPr>
    </w:p>
    <w:tbl>
      <w:tblPr>
        <w:tblStyle w:val="Reetkatablice"/>
        <w:tblW w:w="5000" w:type="pct"/>
        <w:jc w:val="center"/>
        <w:tblLook w:val="04A0" w:firstRow="1" w:lastRow="0" w:firstColumn="1" w:lastColumn="0" w:noHBand="0" w:noVBand="1"/>
      </w:tblPr>
      <w:tblGrid>
        <w:gridCol w:w="2021"/>
        <w:gridCol w:w="2017"/>
        <w:gridCol w:w="3005"/>
        <w:gridCol w:w="2017"/>
      </w:tblGrid>
      <w:tr w:rsidR="006D67AB" w:rsidRPr="00FE537A" w14:paraId="0C328047" w14:textId="77777777" w:rsidTr="009D5545">
        <w:trPr>
          <w:jc w:val="center"/>
        </w:trPr>
        <w:tc>
          <w:tcPr>
            <w:tcW w:w="1365" w:type="pct"/>
            <w:shd w:val="clear" w:color="auto" w:fill="F2DBDB" w:themeFill="accent2" w:themeFillTint="33"/>
          </w:tcPr>
          <w:p w14:paraId="519826C8" w14:textId="3C67A0D2" w:rsidR="006D67AB" w:rsidRPr="00FE537A" w:rsidRDefault="00FE537A" w:rsidP="00FE537A">
            <w:pPr>
              <w:jc w:val="center"/>
              <w:rPr>
                <w:rFonts w:cs="Times New Roman"/>
                <w:b/>
              </w:rPr>
            </w:pPr>
            <w:r w:rsidRPr="00FE537A">
              <w:rPr>
                <w:rFonts w:cs="Times New Roman"/>
                <w:b/>
              </w:rPr>
              <w:t>OPERATIVNA SNAGA</w:t>
            </w:r>
          </w:p>
        </w:tc>
        <w:tc>
          <w:tcPr>
            <w:tcW w:w="907" w:type="pct"/>
            <w:shd w:val="clear" w:color="auto" w:fill="F2DBDB" w:themeFill="accent2" w:themeFillTint="33"/>
          </w:tcPr>
          <w:p w14:paraId="5514B600" w14:textId="59C650D6" w:rsidR="006D67AB" w:rsidRPr="00FE537A" w:rsidRDefault="00FE537A" w:rsidP="00FE537A">
            <w:pPr>
              <w:jc w:val="center"/>
              <w:rPr>
                <w:rFonts w:cs="Times New Roman"/>
                <w:b/>
              </w:rPr>
            </w:pPr>
            <w:r w:rsidRPr="00FE537A">
              <w:rPr>
                <w:rFonts w:cs="Times New Roman"/>
                <w:b/>
              </w:rPr>
              <w:t>PROVOĐENJE MOBILIZACIJE</w:t>
            </w:r>
          </w:p>
        </w:tc>
        <w:tc>
          <w:tcPr>
            <w:tcW w:w="1908" w:type="pct"/>
            <w:shd w:val="clear" w:color="auto" w:fill="F2DBDB" w:themeFill="accent2" w:themeFillTint="33"/>
          </w:tcPr>
          <w:p w14:paraId="1696F4B2" w14:textId="17326369" w:rsidR="006D67AB" w:rsidRPr="00FE537A" w:rsidRDefault="00FE537A" w:rsidP="00FE537A">
            <w:pPr>
              <w:jc w:val="center"/>
              <w:rPr>
                <w:rFonts w:cs="Times New Roman"/>
                <w:b/>
              </w:rPr>
            </w:pPr>
            <w:r w:rsidRPr="00FE537A">
              <w:rPr>
                <w:rFonts w:cs="Times New Roman"/>
                <w:b/>
              </w:rPr>
              <w:t>POSTUPAK MOBILIZACIJE</w:t>
            </w:r>
          </w:p>
        </w:tc>
        <w:tc>
          <w:tcPr>
            <w:tcW w:w="820" w:type="pct"/>
            <w:shd w:val="clear" w:color="auto" w:fill="F2DBDB" w:themeFill="accent2" w:themeFillTint="33"/>
          </w:tcPr>
          <w:p w14:paraId="38360A36" w14:textId="77BB83D7" w:rsidR="006D67AB" w:rsidRPr="00FE537A" w:rsidRDefault="00FE537A" w:rsidP="00FE537A">
            <w:pPr>
              <w:jc w:val="center"/>
              <w:rPr>
                <w:rFonts w:cs="Times New Roman"/>
                <w:b/>
              </w:rPr>
            </w:pPr>
            <w:r w:rsidRPr="00FE537A">
              <w:rPr>
                <w:rFonts w:cs="Times New Roman"/>
                <w:b/>
              </w:rPr>
              <w:t>SHEMA MOBILIZACIJE</w:t>
            </w:r>
          </w:p>
        </w:tc>
      </w:tr>
      <w:tr w:rsidR="006D67AB" w:rsidRPr="00FE537A" w14:paraId="54BB7C45" w14:textId="77777777" w:rsidTr="006D67AB">
        <w:trPr>
          <w:jc w:val="center"/>
        </w:trPr>
        <w:tc>
          <w:tcPr>
            <w:tcW w:w="1365" w:type="pct"/>
            <w:vAlign w:val="center"/>
          </w:tcPr>
          <w:p w14:paraId="086FE249" w14:textId="77777777" w:rsidR="006D67AB" w:rsidRPr="00FE537A" w:rsidRDefault="006D67AB" w:rsidP="00FE537A">
            <w:pPr>
              <w:jc w:val="center"/>
              <w:rPr>
                <w:rFonts w:cs="Times New Roman"/>
              </w:rPr>
            </w:pPr>
            <w:r w:rsidRPr="00FE537A">
              <w:rPr>
                <w:rFonts w:cs="Times New Roman"/>
              </w:rPr>
              <w:t>Koordinator na lokaciji</w:t>
            </w:r>
          </w:p>
        </w:tc>
        <w:tc>
          <w:tcPr>
            <w:tcW w:w="907" w:type="pct"/>
            <w:vAlign w:val="center"/>
          </w:tcPr>
          <w:p w14:paraId="4748D0BA" w14:textId="54304B20" w:rsidR="006D67AB" w:rsidRPr="00FE537A" w:rsidRDefault="00DB69B6" w:rsidP="00FE537A">
            <w:pPr>
              <w:jc w:val="center"/>
              <w:rPr>
                <w:rFonts w:cs="Times New Roman"/>
              </w:rPr>
            </w:pPr>
            <w:r>
              <w:rPr>
                <w:rFonts w:cs="Times New Roman"/>
              </w:rPr>
              <w:t>n</w:t>
            </w:r>
            <w:r w:rsidR="006D67AB" w:rsidRPr="00FE537A">
              <w:rPr>
                <w:rFonts w:cs="Times New Roman"/>
              </w:rPr>
              <w:t>ačelni</w:t>
            </w:r>
            <w:r>
              <w:rPr>
                <w:rFonts w:cs="Times New Roman"/>
              </w:rPr>
              <w:t xml:space="preserve">ca </w:t>
            </w:r>
            <w:r w:rsidR="006D67AB" w:rsidRPr="00FE537A">
              <w:rPr>
                <w:rFonts w:cs="Times New Roman"/>
              </w:rPr>
              <w:t>Stožera CZ</w:t>
            </w:r>
            <w:r w:rsidR="003860A7">
              <w:rPr>
                <w:rFonts w:cs="Times New Roman"/>
              </w:rPr>
              <w:t xml:space="preserve"> Općine Gračac</w:t>
            </w:r>
          </w:p>
        </w:tc>
        <w:tc>
          <w:tcPr>
            <w:tcW w:w="1908" w:type="pct"/>
            <w:vAlign w:val="center"/>
          </w:tcPr>
          <w:p w14:paraId="4F7C50FA" w14:textId="77777777" w:rsidR="006D67AB" w:rsidRPr="00FE537A" w:rsidRDefault="006D67AB" w:rsidP="00FE537A">
            <w:pPr>
              <w:jc w:val="center"/>
              <w:rPr>
                <w:rFonts w:cs="Times New Roman"/>
              </w:rPr>
            </w:pPr>
            <w:r w:rsidRPr="00FE537A">
              <w:rPr>
                <w:rFonts w:cs="Times New Roman"/>
              </w:rPr>
              <w:t>odmah po saznanju</w:t>
            </w:r>
          </w:p>
        </w:tc>
        <w:tc>
          <w:tcPr>
            <w:tcW w:w="820" w:type="pct"/>
            <w:vAlign w:val="center"/>
          </w:tcPr>
          <w:p w14:paraId="6F3B65C0" w14:textId="77777777" w:rsidR="006D67AB" w:rsidRPr="00FE537A" w:rsidRDefault="00213393" w:rsidP="00FE537A">
            <w:pPr>
              <w:jc w:val="center"/>
              <w:rPr>
                <w:rFonts w:cs="Times New Roman"/>
              </w:rPr>
            </w:pPr>
            <w:hyperlink r:id="rId49" w:history="1">
              <w:r w:rsidR="006D67AB" w:rsidRPr="00FE537A">
                <w:rPr>
                  <w:rStyle w:val="Hiperveza"/>
                  <w:rFonts w:cs="Times New Roman"/>
                </w:rPr>
                <w:t>Prilog 11/1</w:t>
              </w:r>
            </w:hyperlink>
          </w:p>
        </w:tc>
      </w:tr>
      <w:tr w:rsidR="006D67AB" w:rsidRPr="00FE537A" w14:paraId="69BA81FD" w14:textId="77777777" w:rsidTr="006D67AB">
        <w:trPr>
          <w:jc w:val="center"/>
        </w:trPr>
        <w:tc>
          <w:tcPr>
            <w:tcW w:w="1365" w:type="pct"/>
            <w:vAlign w:val="center"/>
          </w:tcPr>
          <w:p w14:paraId="379B5748" w14:textId="77777777" w:rsidR="006D67AB" w:rsidRPr="00FE537A" w:rsidRDefault="006D67AB" w:rsidP="00FE537A">
            <w:pPr>
              <w:jc w:val="center"/>
              <w:rPr>
                <w:rFonts w:cs="Times New Roman"/>
              </w:rPr>
            </w:pPr>
            <w:r w:rsidRPr="00FE537A">
              <w:rPr>
                <w:rFonts w:cs="Times New Roman"/>
              </w:rPr>
              <w:t>Operativne snage vatrogastva</w:t>
            </w:r>
          </w:p>
        </w:tc>
        <w:tc>
          <w:tcPr>
            <w:tcW w:w="907" w:type="pct"/>
            <w:vAlign w:val="center"/>
          </w:tcPr>
          <w:p w14:paraId="5D70346E" w14:textId="42AA079C" w:rsidR="006D67AB" w:rsidRPr="00FE537A" w:rsidRDefault="006D67AB" w:rsidP="00FE537A">
            <w:pPr>
              <w:jc w:val="center"/>
              <w:rPr>
                <w:rFonts w:cs="Times New Roman"/>
              </w:rPr>
            </w:pPr>
            <w:r w:rsidRPr="00FE537A">
              <w:rPr>
                <w:rFonts w:cs="Times New Roman"/>
              </w:rPr>
              <w:t>načeln</w:t>
            </w:r>
            <w:r w:rsidR="00DB69B6">
              <w:rPr>
                <w:rFonts w:cs="Times New Roman"/>
              </w:rPr>
              <w:t>ica</w:t>
            </w:r>
            <w:r w:rsidRPr="00FE537A">
              <w:rPr>
                <w:rFonts w:cs="Times New Roman"/>
              </w:rPr>
              <w:t xml:space="preserve"> Stožera CZ</w:t>
            </w:r>
            <w:r w:rsidR="003860A7">
              <w:rPr>
                <w:rFonts w:cs="Times New Roman"/>
              </w:rPr>
              <w:t xml:space="preserve"> Općine Gračac</w:t>
            </w:r>
          </w:p>
        </w:tc>
        <w:tc>
          <w:tcPr>
            <w:tcW w:w="1908" w:type="pct"/>
            <w:vAlign w:val="center"/>
          </w:tcPr>
          <w:p w14:paraId="3498408B" w14:textId="77777777" w:rsidR="006D67AB" w:rsidRPr="00FE537A" w:rsidRDefault="006D67AB" w:rsidP="00FE537A">
            <w:pPr>
              <w:jc w:val="center"/>
              <w:rPr>
                <w:rFonts w:cs="Times New Roman"/>
              </w:rPr>
            </w:pPr>
            <w:r w:rsidRPr="00FE537A">
              <w:rPr>
                <w:rFonts w:cs="Times New Roman"/>
              </w:rPr>
              <w:t>sukladno odredbama posebnih propisa kojima se uređuje područje vatrogastva</w:t>
            </w:r>
          </w:p>
        </w:tc>
        <w:tc>
          <w:tcPr>
            <w:tcW w:w="820" w:type="pct"/>
            <w:vAlign w:val="center"/>
          </w:tcPr>
          <w:p w14:paraId="4FF0F381" w14:textId="77777777" w:rsidR="006D67AB" w:rsidRPr="00FE537A" w:rsidRDefault="00213393" w:rsidP="00FE537A">
            <w:pPr>
              <w:jc w:val="center"/>
              <w:rPr>
                <w:rFonts w:cs="Times New Roman"/>
              </w:rPr>
            </w:pPr>
            <w:hyperlink r:id="rId50" w:history="1">
              <w:r w:rsidR="006D67AB" w:rsidRPr="00FE537A">
                <w:rPr>
                  <w:rStyle w:val="Hiperveza"/>
                  <w:rFonts w:cs="Times New Roman"/>
                </w:rPr>
                <w:t>Prilog 4</w:t>
              </w:r>
            </w:hyperlink>
          </w:p>
        </w:tc>
      </w:tr>
      <w:tr w:rsidR="006D67AB" w:rsidRPr="00A73005" w14:paraId="6E79E027" w14:textId="77777777" w:rsidTr="006D67AB">
        <w:trPr>
          <w:jc w:val="center"/>
        </w:trPr>
        <w:tc>
          <w:tcPr>
            <w:tcW w:w="1365" w:type="pct"/>
            <w:vAlign w:val="center"/>
          </w:tcPr>
          <w:p w14:paraId="3319B6DB" w14:textId="77777777" w:rsidR="006D67AB" w:rsidRPr="00FE537A" w:rsidRDefault="00EB28BD" w:rsidP="00FE537A">
            <w:pPr>
              <w:jc w:val="center"/>
              <w:rPr>
                <w:rFonts w:cs="Times New Roman"/>
              </w:rPr>
            </w:pPr>
            <w:r w:rsidRPr="00FE537A">
              <w:rPr>
                <w:rFonts w:cs="Times New Roman"/>
              </w:rPr>
              <w:t>O</w:t>
            </w:r>
            <w:r w:rsidR="006D67AB" w:rsidRPr="00FE537A">
              <w:rPr>
                <w:rFonts w:cs="Times New Roman"/>
              </w:rPr>
              <w:t>DCK</w:t>
            </w:r>
            <w:r w:rsidRPr="00FE537A">
              <w:rPr>
                <w:rFonts w:cs="Times New Roman"/>
              </w:rPr>
              <w:t xml:space="preserve"> Gračac</w:t>
            </w:r>
          </w:p>
        </w:tc>
        <w:tc>
          <w:tcPr>
            <w:tcW w:w="907" w:type="pct"/>
            <w:vAlign w:val="center"/>
          </w:tcPr>
          <w:p w14:paraId="7C88B144" w14:textId="70171E2E" w:rsidR="006D67AB" w:rsidRPr="00FE537A" w:rsidRDefault="006D67AB" w:rsidP="00FE537A">
            <w:pPr>
              <w:jc w:val="center"/>
              <w:rPr>
                <w:rFonts w:cs="Times New Roman"/>
              </w:rPr>
            </w:pPr>
            <w:r w:rsidRPr="00FE537A">
              <w:rPr>
                <w:rFonts w:cs="Times New Roman"/>
              </w:rPr>
              <w:t>načelni</w:t>
            </w:r>
            <w:r w:rsidR="00DB69B6">
              <w:rPr>
                <w:rFonts w:cs="Times New Roman"/>
              </w:rPr>
              <w:t>ca</w:t>
            </w:r>
            <w:r w:rsidRPr="00FE537A">
              <w:rPr>
                <w:rFonts w:cs="Times New Roman"/>
              </w:rPr>
              <w:t xml:space="preserve"> Stožera CZ</w:t>
            </w:r>
            <w:r w:rsidR="003860A7">
              <w:rPr>
                <w:rFonts w:cs="Times New Roman"/>
              </w:rPr>
              <w:t xml:space="preserve"> Općine Gračac</w:t>
            </w:r>
          </w:p>
        </w:tc>
        <w:tc>
          <w:tcPr>
            <w:tcW w:w="1908" w:type="pct"/>
            <w:vAlign w:val="center"/>
          </w:tcPr>
          <w:p w14:paraId="2305895F" w14:textId="7F24E5B4" w:rsidR="006D67AB" w:rsidRPr="00FE537A" w:rsidRDefault="006D67AB" w:rsidP="00FE537A">
            <w:pPr>
              <w:jc w:val="center"/>
              <w:rPr>
                <w:rFonts w:cs="Times New Roman"/>
              </w:rPr>
            </w:pPr>
            <w:r w:rsidRPr="00FE537A">
              <w:rPr>
                <w:rFonts w:cs="Times New Roman"/>
              </w:rPr>
              <w:t>prema zahtjevima Stožera CZ,</w:t>
            </w:r>
            <w:r w:rsidR="00FE537A">
              <w:rPr>
                <w:rFonts w:cs="Times New Roman"/>
              </w:rPr>
              <w:t xml:space="preserve"> Službe CZ Zadar,</w:t>
            </w:r>
            <w:r w:rsidRPr="00FE537A">
              <w:rPr>
                <w:rFonts w:cs="Times New Roman"/>
              </w:rPr>
              <w:t xml:space="preserve"> koordinatora na lokaciji, sukladno vlastitim operativnim planovima</w:t>
            </w:r>
          </w:p>
          <w:p w14:paraId="2673CB2B" w14:textId="08272890" w:rsidR="006D67AB" w:rsidRPr="00FE537A" w:rsidRDefault="006D67AB" w:rsidP="00FE537A">
            <w:pPr>
              <w:jc w:val="center"/>
              <w:rPr>
                <w:rFonts w:cs="Times New Roman"/>
              </w:rPr>
            </w:pPr>
            <w:r w:rsidRPr="00FE537A">
              <w:rPr>
                <w:rFonts w:cs="Times New Roman"/>
              </w:rPr>
              <w:t xml:space="preserve">putem </w:t>
            </w:r>
            <w:r w:rsidR="003860A7">
              <w:rPr>
                <w:rFonts w:cs="Times New Roman"/>
              </w:rPr>
              <w:t xml:space="preserve">ŽC </w:t>
            </w:r>
            <w:r w:rsidRPr="00FE537A">
              <w:rPr>
                <w:rFonts w:cs="Times New Roman"/>
              </w:rPr>
              <w:t xml:space="preserve"> 112</w:t>
            </w:r>
          </w:p>
        </w:tc>
        <w:tc>
          <w:tcPr>
            <w:tcW w:w="820" w:type="pct"/>
            <w:vAlign w:val="center"/>
          </w:tcPr>
          <w:p w14:paraId="4345F94D" w14:textId="77777777" w:rsidR="006D67AB" w:rsidRPr="00FE537A" w:rsidRDefault="00213393" w:rsidP="00FE537A">
            <w:pPr>
              <w:jc w:val="center"/>
              <w:rPr>
                <w:rFonts w:cs="Times New Roman"/>
              </w:rPr>
            </w:pPr>
            <w:hyperlink r:id="rId51" w:history="1">
              <w:r w:rsidR="006D67AB" w:rsidRPr="00FE537A">
                <w:rPr>
                  <w:rStyle w:val="Hiperveza"/>
                  <w:rFonts w:cs="Times New Roman"/>
                </w:rPr>
                <w:t>Prilog 13</w:t>
              </w:r>
            </w:hyperlink>
          </w:p>
        </w:tc>
      </w:tr>
      <w:tr w:rsidR="006D67AB" w:rsidRPr="00A73005" w14:paraId="77E3C3B1" w14:textId="77777777" w:rsidTr="006D67AB">
        <w:trPr>
          <w:jc w:val="center"/>
        </w:trPr>
        <w:tc>
          <w:tcPr>
            <w:tcW w:w="1365" w:type="pct"/>
            <w:vAlign w:val="center"/>
          </w:tcPr>
          <w:p w14:paraId="5499288F" w14:textId="5A510E71" w:rsidR="006D67AB" w:rsidRPr="00FE537A" w:rsidRDefault="006D67AB" w:rsidP="00FE537A">
            <w:pPr>
              <w:jc w:val="center"/>
              <w:rPr>
                <w:rFonts w:cs="Times New Roman"/>
              </w:rPr>
            </w:pPr>
            <w:r w:rsidRPr="00FE537A">
              <w:rPr>
                <w:rFonts w:cs="Times New Roman"/>
              </w:rPr>
              <w:t>HGSS</w:t>
            </w:r>
            <w:r w:rsidR="00FE537A" w:rsidRPr="00FE537A">
              <w:rPr>
                <w:rFonts w:cs="Times New Roman"/>
              </w:rPr>
              <w:t>-</w:t>
            </w:r>
            <w:r w:rsidRPr="00FE537A">
              <w:rPr>
                <w:rFonts w:cs="Times New Roman"/>
              </w:rPr>
              <w:t xml:space="preserve">Stanica </w:t>
            </w:r>
            <w:r w:rsidR="00130DDB" w:rsidRPr="00FE537A">
              <w:rPr>
                <w:rFonts w:cs="Times New Roman"/>
              </w:rPr>
              <w:t>Zadar</w:t>
            </w:r>
          </w:p>
        </w:tc>
        <w:tc>
          <w:tcPr>
            <w:tcW w:w="907" w:type="pct"/>
            <w:vAlign w:val="center"/>
          </w:tcPr>
          <w:p w14:paraId="12B5E179" w14:textId="5A3528B0" w:rsidR="006D67AB" w:rsidRPr="00FE537A" w:rsidRDefault="006D67AB" w:rsidP="00FE537A">
            <w:pPr>
              <w:jc w:val="center"/>
              <w:rPr>
                <w:rFonts w:cs="Times New Roman"/>
              </w:rPr>
            </w:pPr>
            <w:r w:rsidRPr="00FE537A">
              <w:rPr>
                <w:rFonts w:cs="Times New Roman"/>
              </w:rPr>
              <w:t>načeln</w:t>
            </w:r>
            <w:r w:rsidR="00DB69B6">
              <w:rPr>
                <w:rFonts w:cs="Times New Roman"/>
              </w:rPr>
              <w:t>ica</w:t>
            </w:r>
            <w:r w:rsidRPr="00FE537A">
              <w:rPr>
                <w:rFonts w:cs="Times New Roman"/>
              </w:rPr>
              <w:t xml:space="preserve"> Stožera CZ</w:t>
            </w:r>
            <w:r w:rsidR="003860A7">
              <w:rPr>
                <w:rFonts w:cs="Times New Roman"/>
              </w:rPr>
              <w:t xml:space="preserve"> Općine Gračac</w:t>
            </w:r>
          </w:p>
        </w:tc>
        <w:tc>
          <w:tcPr>
            <w:tcW w:w="1908" w:type="pct"/>
            <w:vAlign w:val="center"/>
          </w:tcPr>
          <w:p w14:paraId="6697AB88" w14:textId="03E81E0A" w:rsidR="006D67AB" w:rsidRPr="00FE537A" w:rsidRDefault="006D67AB" w:rsidP="00FE537A">
            <w:pPr>
              <w:jc w:val="center"/>
              <w:rPr>
                <w:rFonts w:cs="Times New Roman"/>
              </w:rPr>
            </w:pPr>
            <w:r w:rsidRPr="00FE537A">
              <w:rPr>
                <w:rFonts w:cs="Times New Roman"/>
              </w:rPr>
              <w:t xml:space="preserve">prema zahtjevima Stožera CZ, </w:t>
            </w:r>
            <w:r w:rsidR="00FE537A" w:rsidRPr="00FE537A">
              <w:rPr>
                <w:rFonts w:cs="Times New Roman"/>
              </w:rPr>
              <w:t>Službe CZ Zadar</w:t>
            </w:r>
            <w:r w:rsidRPr="00FE537A">
              <w:rPr>
                <w:rFonts w:cs="Times New Roman"/>
              </w:rPr>
              <w:t>, koordinatora na lokaciji, sukladno vlastitim operativnim planovima</w:t>
            </w:r>
          </w:p>
          <w:p w14:paraId="639C72AC" w14:textId="59358ED9" w:rsidR="006D67AB" w:rsidRPr="00FE537A" w:rsidRDefault="006D67AB" w:rsidP="00FE537A">
            <w:pPr>
              <w:jc w:val="center"/>
              <w:rPr>
                <w:rFonts w:cs="Times New Roman"/>
              </w:rPr>
            </w:pPr>
            <w:r w:rsidRPr="00FE537A">
              <w:rPr>
                <w:rFonts w:cs="Times New Roman"/>
              </w:rPr>
              <w:t xml:space="preserve">putem </w:t>
            </w:r>
            <w:r w:rsidR="003860A7">
              <w:rPr>
                <w:rFonts w:cs="Times New Roman"/>
              </w:rPr>
              <w:t>ŽC</w:t>
            </w:r>
            <w:r w:rsidRPr="00FE537A">
              <w:rPr>
                <w:rFonts w:cs="Times New Roman"/>
              </w:rPr>
              <w:t>112</w:t>
            </w:r>
          </w:p>
        </w:tc>
        <w:tc>
          <w:tcPr>
            <w:tcW w:w="820" w:type="pct"/>
            <w:vAlign w:val="center"/>
          </w:tcPr>
          <w:p w14:paraId="03E80A67" w14:textId="77777777" w:rsidR="006D67AB" w:rsidRPr="00FE537A" w:rsidRDefault="00213393" w:rsidP="00FE537A">
            <w:pPr>
              <w:jc w:val="center"/>
              <w:rPr>
                <w:rFonts w:cs="Times New Roman"/>
              </w:rPr>
            </w:pPr>
            <w:hyperlink r:id="rId52" w:history="1">
              <w:r w:rsidR="006D67AB" w:rsidRPr="00FE537A">
                <w:rPr>
                  <w:rStyle w:val="Hiperveza"/>
                  <w:rFonts w:cs="Times New Roman"/>
                </w:rPr>
                <w:t>Prilog 12</w:t>
              </w:r>
            </w:hyperlink>
          </w:p>
        </w:tc>
      </w:tr>
      <w:tr w:rsidR="006D67AB" w:rsidRPr="00A73005" w14:paraId="06F244F5" w14:textId="77777777" w:rsidTr="006D67AB">
        <w:trPr>
          <w:jc w:val="center"/>
        </w:trPr>
        <w:tc>
          <w:tcPr>
            <w:tcW w:w="1365" w:type="pct"/>
            <w:vAlign w:val="center"/>
          </w:tcPr>
          <w:p w14:paraId="77D758EE" w14:textId="77777777" w:rsidR="006D67AB" w:rsidRPr="00FE537A" w:rsidRDefault="006D67AB" w:rsidP="00FE537A">
            <w:pPr>
              <w:jc w:val="center"/>
              <w:rPr>
                <w:rFonts w:cs="Times New Roman"/>
              </w:rPr>
            </w:pPr>
            <w:r w:rsidRPr="00FE537A">
              <w:rPr>
                <w:rFonts w:cs="Times New Roman"/>
              </w:rPr>
              <w:t>Udruge</w:t>
            </w:r>
          </w:p>
        </w:tc>
        <w:tc>
          <w:tcPr>
            <w:tcW w:w="907" w:type="pct"/>
            <w:vAlign w:val="center"/>
          </w:tcPr>
          <w:p w14:paraId="1B7B9794" w14:textId="77777777" w:rsidR="006D67AB" w:rsidRPr="00FE537A" w:rsidRDefault="006D67AB" w:rsidP="00FE537A">
            <w:pPr>
              <w:jc w:val="center"/>
              <w:rPr>
                <w:rFonts w:cs="Times New Roman"/>
              </w:rPr>
            </w:pPr>
            <w:r w:rsidRPr="00FE537A">
              <w:rPr>
                <w:rFonts w:cs="Times New Roman"/>
              </w:rPr>
              <w:t>Načelnik</w:t>
            </w:r>
          </w:p>
        </w:tc>
        <w:tc>
          <w:tcPr>
            <w:tcW w:w="1908" w:type="pct"/>
            <w:vAlign w:val="center"/>
          </w:tcPr>
          <w:p w14:paraId="6F72B8A4" w14:textId="77777777" w:rsidR="006D67AB" w:rsidRPr="00FE537A" w:rsidRDefault="006D67AB" w:rsidP="00FE537A">
            <w:pPr>
              <w:jc w:val="center"/>
              <w:rPr>
                <w:rFonts w:cs="Times New Roman"/>
              </w:rPr>
            </w:pPr>
            <w:r w:rsidRPr="00FE537A">
              <w:rPr>
                <w:rFonts w:cs="Times New Roman"/>
              </w:rPr>
              <w:t>na temelju naloga, zahtjeva i uputa Stožera CZ i koordinatora na lokaciji</w:t>
            </w:r>
          </w:p>
        </w:tc>
        <w:tc>
          <w:tcPr>
            <w:tcW w:w="820" w:type="pct"/>
            <w:vAlign w:val="center"/>
          </w:tcPr>
          <w:p w14:paraId="1F226E68" w14:textId="796EEFAD" w:rsidR="006D67AB" w:rsidRPr="00FE537A" w:rsidRDefault="00213393" w:rsidP="00FE537A">
            <w:pPr>
              <w:jc w:val="center"/>
              <w:rPr>
                <w:rFonts w:cs="Times New Roman"/>
              </w:rPr>
            </w:pPr>
            <w:hyperlink r:id="rId53" w:history="1">
              <w:r w:rsidR="005E26DB" w:rsidRPr="00FE537A">
                <w:rPr>
                  <w:rStyle w:val="Hiperveza"/>
                  <w:rFonts w:cs="Times New Roman"/>
                </w:rPr>
                <w:t>Prilog 19</w:t>
              </w:r>
            </w:hyperlink>
          </w:p>
        </w:tc>
      </w:tr>
      <w:tr w:rsidR="006D67AB" w:rsidRPr="00A73005" w14:paraId="17455BD1" w14:textId="77777777" w:rsidTr="006D67AB">
        <w:trPr>
          <w:jc w:val="center"/>
        </w:trPr>
        <w:tc>
          <w:tcPr>
            <w:tcW w:w="1365" w:type="pct"/>
            <w:vAlign w:val="center"/>
          </w:tcPr>
          <w:p w14:paraId="174C0ED3" w14:textId="6BDCD41F" w:rsidR="006D67AB" w:rsidRPr="00FE537A" w:rsidRDefault="006D67AB" w:rsidP="00FE537A">
            <w:pPr>
              <w:jc w:val="center"/>
              <w:rPr>
                <w:rFonts w:cs="Times New Roman"/>
              </w:rPr>
            </w:pPr>
            <w:r w:rsidRPr="00FE537A">
              <w:rPr>
                <w:rFonts w:cs="Times New Roman"/>
              </w:rPr>
              <w:t>P</w:t>
            </w:r>
            <w:r w:rsidR="00DB69B6">
              <w:rPr>
                <w:rFonts w:cs="Times New Roman"/>
              </w:rPr>
              <w:t>ON</w:t>
            </w:r>
            <w:r w:rsidRPr="00FE537A">
              <w:rPr>
                <w:rFonts w:cs="Times New Roman"/>
              </w:rPr>
              <w:t xml:space="preserve"> CZ</w:t>
            </w:r>
          </w:p>
        </w:tc>
        <w:tc>
          <w:tcPr>
            <w:tcW w:w="907" w:type="pct"/>
            <w:vAlign w:val="center"/>
          </w:tcPr>
          <w:p w14:paraId="5BE16162" w14:textId="77777777" w:rsidR="006D67AB" w:rsidRPr="00FE537A" w:rsidRDefault="006D67AB" w:rsidP="00FE537A">
            <w:pPr>
              <w:jc w:val="center"/>
              <w:rPr>
                <w:rFonts w:cs="Times New Roman"/>
              </w:rPr>
            </w:pPr>
            <w:r w:rsidRPr="00FE537A">
              <w:rPr>
                <w:rFonts w:cs="Times New Roman"/>
              </w:rPr>
              <w:t>Načelnik - pisanim nalogom</w:t>
            </w:r>
          </w:p>
        </w:tc>
        <w:tc>
          <w:tcPr>
            <w:tcW w:w="1908" w:type="pct"/>
            <w:vAlign w:val="center"/>
          </w:tcPr>
          <w:p w14:paraId="7061D74C" w14:textId="77777777" w:rsidR="006D67AB" w:rsidRPr="00FE537A" w:rsidRDefault="006D67AB" w:rsidP="00FE537A">
            <w:pPr>
              <w:jc w:val="center"/>
              <w:rPr>
                <w:rFonts w:cs="Times New Roman"/>
              </w:rPr>
            </w:pPr>
            <w:r w:rsidRPr="00FE537A">
              <w:rPr>
                <w:rFonts w:cs="Times New Roman"/>
              </w:rPr>
              <w:t>korištenje teklića, poštom, telefonom, SMS-om, sredstvima javnog priopćavanja</w:t>
            </w:r>
          </w:p>
        </w:tc>
        <w:tc>
          <w:tcPr>
            <w:tcW w:w="820" w:type="pct"/>
            <w:vAlign w:val="center"/>
          </w:tcPr>
          <w:p w14:paraId="748D719F" w14:textId="77777777" w:rsidR="006D67AB" w:rsidRPr="00FE537A" w:rsidRDefault="00213393" w:rsidP="00FE537A">
            <w:pPr>
              <w:jc w:val="center"/>
              <w:rPr>
                <w:rStyle w:val="Hiperveza"/>
                <w:rFonts w:cs="Times New Roman"/>
              </w:rPr>
            </w:pPr>
            <w:hyperlink r:id="rId54" w:history="1">
              <w:r w:rsidR="006D67AB" w:rsidRPr="00FE537A">
                <w:rPr>
                  <w:rStyle w:val="Hiperveza"/>
                  <w:rFonts w:cs="Times New Roman"/>
                </w:rPr>
                <w:t>Prilog 15</w:t>
              </w:r>
            </w:hyperlink>
            <w:r w:rsidR="009E6DBC" w:rsidRPr="00FE537A">
              <w:rPr>
                <w:rStyle w:val="Hiperveza"/>
                <w:rFonts w:cs="Times New Roman"/>
              </w:rPr>
              <w:t>/1 Prilog 16</w:t>
            </w:r>
          </w:p>
          <w:p w14:paraId="714CDA11" w14:textId="77777777" w:rsidR="006D67AB" w:rsidRPr="00FE537A" w:rsidRDefault="006D67AB" w:rsidP="00FE537A">
            <w:pPr>
              <w:jc w:val="center"/>
              <w:rPr>
                <w:rFonts w:cs="Times New Roman"/>
              </w:rPr>
            </w:pPr>
            <w:r w:rsidRPr="00FE537A">
              <w:rPr>
                <w:rStyle w:val="Hiperveza"/>
                <w:rFonts w:cs="Times New Roman"/>
              </w:rPr>
              <w:t xml:space="preserve">Prilog 15/2  </w:t>
            </w:r>
          </w:p>
          <w:p w14:paraId="2C56C160" w14:textId="1090805A" w:rsidR="006D67AB" w:rsidRPr="00FE537A" w:rsidRDefault="00213393" w:rsidP="00FE537A">
            <w:pPr>
              <w:jc w:val="center"/>
              <w:rPr>
                <w:rFonts w:cs="Times New Roman"/>
              </w:rPr>
            </w:pPr>
            <w:hyperlink r:id="rId55" w:history="1">
              <w:r w:rsidR="006D67AB" w:rsidRPr="00FE537A">
                <w:rPr>
                  <w:rStyle w:val="Hiperveza"/>
                  <w:rFonts w:cs="Times New Roman"/>
                </w:rPr>
                <w:t xml:space="preserve">Prilog </w:t>
              </w:r>
              <w:r w:rsidR="00DB69B6">
                <w:rPr>
                  <w:rStyle w:val="Hiperveza"/>
                  <w:rFonts w:cs="Times New Roman"/>
                </w:rPr>
                <w:t>9</w:t>
              </w:r>
            </w:hyperlink>
          </w:p>
        </w:tc>
      </w:tr>
      <w:tr w:rsidR="006D67AB" w:rsidRPr="00A73005" w14:paraId="098CAC02" w14:textId="77777777" w:rsidTr="006D67AB">
        <w:trPr>
          <w:jc w:val="center"/>
        </w:trPr>
        <w:tc>
          <w:tcPr>
            <w:tcW w:w="1365" w:type="pct"/>
            <w:vAlign w:val="center"/>
          </w:tcPr>
          <w:p w14:paraId="5AE00F88" w14:textId="77777777" w:rsidR="006D67AB" w:rsidRPr="00FE537A" w:rsidRDefault="006D67AB" w:rsidP="00FE537A">
            <w:pPr>
              <w:jc w:val="center"/>
              <w:rPr>
                <w:rFonts w:cs="Times New Roman"/>
              </w:rPr>
            </w:pPr>
            <w:r w:rsidRPr="00FE537A">
              <w:rPr>
                <w:rFonts w:cs="Times New Roman"/>
              </w:rPr>
              <w:t>Povjerenici i zamjenici povjerenika</w:t>
            </w:r>
          </w:p>
        </w:tc>
        <w:tc>
          <w:tcPr>
            <w:tcW w:w="907" w:type="pct"/>
            <w:vAlign w:val="center"/>
          </w:tcPr>
          <w:p w14:paraId="60C0AD7F" w14:textId="77777777" w:rsidR="006D67AB" w:rsidRPr="00FE537A" w:rsidRDefault="006D67AB" w:rsidP="00FE537A">
            <w:pPr>
              <w:jc w:val="center"/>
              <w:rPr>
                <w:rFonts w:cs="Times New Roman"/>
              </w:rPr>
            </w:pPr>
            <w:r w:rsidRPr="00FE537A">
              <w:rPr>
                <w:rFonts w:cs="Times New Roman"/>
              </w:rPr>
              <w:t>Načelnik - pisanim nalogom</w:t>
            </w:r>
          </w:p>
        </w:tc>
        <w:tc>
          <w:tcPr>
            <w:tcW w:w="1908" w:type="pct"/>
            <w:vAlign w:val="center"/>
          </w:tcPr>
          <w:p w14:paraId="5ACCB9DA" w14:textId="77777777" w:rsidR="006D67AB" w:rsidRPr="00FE537A" w:rsidRDefault="006D67AB" w:rsidP="00FE537A">
            <w:pPr>
              <w:jc w:val="center"/>
              <w:rPr>
                <w:rFonts w:cs="Times New Roman"/>
              </w:rPr>
            </w:pPr>
            <w:r w:rsidRPr="00FE537A">
              <w:rPr>
                <w:rFonts w:cs="Times New Roman"/>
              </w:rPr>
              <w:t>korištenje teklića, poštom, telefonom, SMS-om, sredstvima javnog priopćavanja</w:t>
            </w:r>
          </w:p>
        </w:tc>
        <w:tc>
          <w:tcPr>
            <w:tcW w:w="820" w:type="pct"/>
            <w:vAlign w:val="center"/>
          </w:tcPr>
          <w:p w14:paraId="7B02BC6E" w14:textId="36523B55" w:rsidR="006D67AB" w:rsidRPr="00FE537A" w:rsidRDefault="009E6DBC" w:rsidP="00FE537A">
            <w:pPr>
              <w:jc w:val="center"/>
              <w:rPr>
                <w:rStyle w:val="Hiperveza"/>
                <w:rFonts w:cs="Times New Roman"/>
              </w:rPr>
            </w:pPr>
            <w:r w:rsidRPr="00FE537A">
              <w:rPr>
                <w:rFonts w:cs="Times New Roman"/>
              </w:rPr>
              <w:fldChar w:fldCharType="begin"/>
            </w:r>
            <w:r w:rsidR="00865D7E">
              <w:rPr>
                <w:rFonts w:cs="Times New Roman"/>
              </w:rPr>
              <w:instrText>HYPERLINK "C:\\Users\\Korisnik\\AppData\\Local\\Temp\\Rar$DIa0.786\\Prilozi_Plan djelovanja_Opcina Kistanje.docx"</w:instrText>
            </w:r>
            <w:r w:rsidR="00865D7E" w:rsidRPr="00FE537A">
              <w:rPr>
                <w:rFonts w:cs="Times New Roman"/>
              </w:rPr>
            </w:r>
            <w:r w:rsidRPr="00FE537A">
              <w:rPr>
                <w:rFonts w:cs="Times New Roman"/>
              </w:rPr>
              <w:fldChar w:fldCharType="separate"/>
            </w:r>
            <w:r w:rsidR="006D67AB" w:rsidRPr="00FE537A">
              <w:rPr>
                <w:rStyle w:val="Hiperveza"/>
                <w:rFonts w:cs="Times New Roman"/>
              </w:rPr>
              <w:t>Prilog 14</w:t>
            </w:r>
          </w:p>
          <w:p w14:paraId="3303B8CE" w14:textId="77777777" w:rsidR="006D67AB" w:rsidRPr="00FE537A" w:rsidRDefault="006D67AB" w:rsidP="00FE537A">
            <w:pPr>
              <w:jc w:val="center"/>
              <w:rPr>
                <w:rStyle w:val="Hiperveza"/>
                <w:rFonts w:cs="Times New Roman"/>
              </w:rPr>
            </w:pPr>
            <w:r w:rsidRPr="00FE537A">
              <w:rPr>
                <w:rStyle w:val="Hiperveza"/>
                <w:rFonts w:cs="Times New Roman"/>
              </w:rPr>
              <w:t>Prilog 14/1</w:t>
            </w:r>
          </w:p>
          <w:p w14:paraId="30D57F98" w14:textId="06831B78" w:rsidR="006D67AB" w:rsidRPr="00FE537A" w:rsidRDefault="009E6DBC" w:rsidP="00FE537A">
            <w:pPr>
              <w:jc w:val="center"/>
              <w:rPr>
                <w:rFonts w:cs="Times New Roman"/>
              </w:rPr>
            </w:pPr>
            <w:r w:rsidRPr="00FE537A">
              <w:rPr>
                <w:rStyle w:val="Hiperveza"/>
                <w:rFonts w:cs="Times New Roman"/>
              </w:rPr>
              <w:t xml:space="preserve">Prilog </w:t>
            </w:r>
            <w:r w:rsidR="00DB69B6">
              <w:rPr>
                <w:rStyle w:val="Hiperveza"/>
                <w:rFonts w:cs="Times New Roman"/>
              </w:rPr>
              <w:t>9</w:t>
            </w:r>
            <w:r w:rsidRPr="00FE537A">
              <w:rPr>
                <w:rFonts w:cs="Times New Roman"/>
              </w:rPr>
              <w:fldChar w:fldCharType="end"/>
            </w:r>
          </w:p>
        </w:tc>
      </w:tr>
      <w:tr w:rsidR="006D67AB" w:rsidRPr="00A73005" w14:paraId="74A46C20" w14:textId="77777777" w:rsidTr="006D67AB">
        <w:trPr>
          <w:jc w:val="center"/>
        </w:trPr>
        <w:tc>
          <w:tcPr>
            <w:tcW w:w="1365" w:type="pct"/>
            <w:vAlign w:val="center"/>
          </w:tcPr>
          <w:p w14:paraId="74AF8EA2" w14:textId="77777777" w:rsidR="006D67AB" w:rsidRPr="00FE537A" w:rsidRDefault="006D67AB" w:rsidP="00FE537A">
            <w:pPr>
              <w:jc w:val="center"/>
              <w:rPr>
                <w:rFonts w:cs="Times New Roman"/>
              </w:rPr>
            </w:pPr>
            <w:r w:rsidRPr="00FE537A">
              <w:rPr>
                <w:rFonts w:cs="Times New Roman"/>
              </w:rPr>
              <w:t>Pravne osobe</w:t>
            </w:r>
          </w:p>
        </w:tc>
        <w:tc>
          <w:tcPr>
            <w:tcW w:w="907" w:type="pct"/>
            <w:vAlign w:val="center"/>
          </w:tcPr>
          <w:p w14:paraId="0DFFC8C0" w14:textId="77777777" w:rsidR="006D67AB" w:rsidRPr="00FE537A" w:rsidRDefault="006D67AB" w:rsidP="00FE537A">
            <w:pPr>
              <w:jc w:val="center"/>
              <w:rPr>
                <w:rFonts w:cs="Times New Roman"/>
              </w:rPr>
            </w:pPr>
            <w:r w:rsidRPr="00FE537A">
              <w:rPr>
                <w:rFonts w:cs="Times New Roman"/>
              </w:rPr>
              <w:t>Načelnik – pisanim nalogom</w:t>
            </w:r>
          </w:p>
        </w:tc>
        <w:tc>
          <w:tcPr>
            <w:tcW w:w="1908" w:type="pct"/>
            <w:vAlign w:val="center"/>
          </w:tcPr>
          <w:p w14:paraId="28C536CF" w14:textId="77777777" w:rsidR="006D67AB" w:rsidRPr="00FE537A" w:rsidRDefault="006D67AB" w:rsidP="00FE537A">
            <w:pPr>
              <w:jc w:val="center"/>
              <w:rPr>
                <w:rFonts w:cs="Times New Roman"/>
              </w:rPr>
            </w:pPr>
            <w:r w:rsidRPr="00FE537A">
              <w:rPr>
                <w:rFonts w:cs="Times New Roman"/>
              </w:rPr>
              <w:t xml:space="preserve">sukladno planu djelovanja CZ </w:t>
            </w:r>
            <w:r w:rsidRPr="00FE537A">
              <w:rPr>
                <w:rFonts w:cs="Times New Roman"/>
              </w:rPr>
              <w:br/>
              <w:t>odluci o određivanju pravnih osoba od interesa za sustav civilne zaštite</w:t>
            </w:r>
          </w:p>
          <w:p w14:paraId="30D45A7F" w14:textId="77777777" w:rsidR="006D67AB" w:rsidRPr="00FE537A" w:rsidRDefault="006D67AB" w:rsidP="00FE537A">
            <w:pPr>
              <w:jc w:val="center"/>
              <w:rPr>
                <w:rFonts w:cs="Times New Roman"/>
              </w:rPr>
            </w:pPr>
            <w:r w:rsidRPr="00FE537A">
              <w:rPr>
                <w:rFonts w:cs="Times New Roman"/>
              </w:rPr>
              <w:t>vlastitim operativnim planovima</w:t>
            </w:r>
          </w:p>
        </w:tc>
        <w:tc>
          <w:tcPr>
            <w:tcW w:w="820" w:type="pct"/>
            <w:vAlign w:val="center"/>
          </w:tcPr>
          <w:p w14:paraId="5DA095EC" w14:textId="77777777" w:rsidR="006D67AB" w:rsidRPr="00FE537A" w:rsidRDefault="00213393" w:rsidP="00FE537A">
            <w:pPr>
              <w:jc w:val="center"/>
              <w:rPr>
                <w:rFonts w:cs="Times New Roman"/>
              </w:rPr>
            </w:pPr>
            <w:hyperlink r:id="rId56" w:history="1">
              <w:r w:rsidR="009E6DBC" w:rsidRPr="00FE537A">
                <w:rPr>
                  <w:rStyle w:val="Hiperveza"/>
                  <w:rFonts w:cs="Times New Roman"/>
                </w:rPr>
                <w:t>Prilog 20</w:t>
              </w:r>
              <w:r w:rsidR="006D67AB" w:rsidRPr="00FE537A">
                <w:rPr>
                  <w:rStyle w:val="Hiperveza"/>
                  <w:rFonts w:cs="Times New Roman"/>
                </w:rPr>
                <w:t>/1</w:t>
              </w:r>
            </w:hyperlink>
          </w:p>
        </w:tc>
      </w:tr>
    </w:tbl>
    <w:p w14:paraId="62D50F51" w14:textId="77777777" w:rsidR="006D67AB" w:rsidRPr="00A73005" w:rsidRDefault="006D67AB" w:rsidP="006D67AB">
      <w:pPr>
        <w:rPr>
          <w:rFonts w:cs="Times New Roman"/>
          <w:highlight w:val="yellow"/>
        </w:rPr>
      </w:pPr>
    </w:p>
    <w:p w14:paraId="22B994D5" w14:textId="4DF51BEF" w:rsidR="0092153B" w:rsidRPr="00FE537A" w:rsidRDefault="0092153B">
      <w:pPr>
        <w:pStyle w:val="Naslov3"/>
        <w:numPr>
          <w:ilvl w:val="2"/>
          <w:numId w:val="74"/>
        </w:numPr>
      </w:pPr>
      <w:bookmarkStart w:id="77" w:name="_Toc110614847"/>
      <w:r w:rsidRPr="00FE537A">
        <w:t>Postupak pozivanja pripadnika Postrojbi opće namjene (PON CZ)</w:t>
      </w:r>
      <w:bookmarkEnd w:id="77"/>
    </w:p>
    <w:p w14:paraId="448F7344" w14:textId="77777777" w:rsidR="0092153B" w:rsidRPr="00FE537A" w:rsidRDefault="0092153B" w:rsidP="0092153B">
      <w:pPr>
        <w:rPr>
          <w:rFonts w:cs="Times New Roman"/>
        </w:rPr>
      </w:pPr>
    </w:p>
    <w:p w14:paraId="4E45C0E8" w14:textId="07DDDFD7" w:rsidR="0092153B" w:rsidRPr="00FE537A" w:rsidRDefault="00FE537A" w:rsidP="0092153B">
      <w:pPr>
        <w:rPr>
          <w:rFonts w:eastAsia="Calibri" w:cs="Times New Roman"/>
          <w:szCs w:val="24"/>
        </w:rPr>
      </w:pPr>
      <w:r>
        <w:rPr>
          <w:rFonts w:eastAsia="Calibri" w:cs="Times New Roman"/>
          <w:szCs w:val="24"/>
        </w:rPr>
        <w:t xml:space="preserve">            </w:t>
      </w:r>
      <w:r w:rsidR="0092153B" w:rsidRPr="00FE537A">
        <w:rPr>
          <w:rFonts w:eastAsia="Calibri" w:cs="Times New Roman"/>
          <w:szCs w:val="24"/>
        </w:rPr>
        <w:t>Načelnik, PON CZ može pozvati na tri načina. Sukladno trenutnoj situaciji sam će odabrati koji će sustav pozivanja koristiti u danoj situaciji koristiti.</w:t>
      </w:r>
    </w:p>
    <w:tbl>
      <w:tblPr>
        <w:tblStyle w:val="Reetkatablice"/>
        <w:tblW w:w="5000" w:type="pct"/>
        <w:tblLook w:val="04A0" w:firstRow="1" w:lastRow="0" w:firstColumn="1" w:lastColumn="0" w:noHBand="0" w:noVBand="1"/>
      </w:tblPr>
      <w:tblGrid>
        <w:gridCol w:w="6228"/>
        <w:gridCol w:w="2832"/>
      </w:tblGrid>
      <w:tr w:rsidR="0092153B" w:rsidRPr="00FE537A" w14:paraId="46A25E4D" w14:textId="77777777" w:rsidTr="009D5545">
        <w:tc>
          <w:tcPr>
            <w:tcW w:w="3437" w:type="pct"/>
            <w:shd w:val="clear" w:color="auto" w:fill="F2DBDB" w:themeFill="accent2" w:themeFillTint="33"/>
            <w:vAlign w:val="center"/>
          </w:tcPr>
          <w:p w14:paraId="65066FE0" w14:textId="21E80ABE" w:rsidR="0092153B" w:rsidRPr="00FE537A" w:rsidRDefault="00FE537A" w:rsidP="00FE537A">
            <w:pPr>
              <w:jc w:val="center"/>
              <w:rPr>
                <w:rFonts w:eastAsia="Calibri" w:cs="Times New Roman"/>
                <w:b/>
              </w:rPr>
            </w:pPr>
            <w:r w:rsidRPr="00FE537A">
              <w:rPr>
                <w:rFonts w:eastAsia="Calibri" w:cs="Times New Roman"/>
                <w:b/>
              </w:rPr>
              <w:t>PROVOĐENJE POZIVANJA – MOBILIZACIJE PRIPADNIKA PON CZ</w:t>
            </w:r>
          </w:p>
        </w:tc>
        <w:tc>
          <w:tcPr>
            <w:tcW w:w="1563" w:type="pct"/>
            <w:shd w:val="clear" w:color="auto" w:fill="F2DBDB" w:themeFill="accent2" w:themeFillTint="33"/>
            <w:vAlign w:val="center"/>
          </w:tcPr>
          <w:p w14:paraId="42FEDE49" w14:textId="7EC0C188" w:rsidR="0092153B" w:rsidRPr="00FE537A" w:rsidRDefault="00FE537A" w:rsidP="00FE537A">
            <w:pPr>
              <w:jc w:val="center"/>
              <w:rPr>
                <w:rFonts w:eastAsia="Calibri" w:cs="Times New Roman"/>
                <w:b/>
              </w:rPr>
            </w:pPr>
            <w:r w:rsidRPr="00FE537A">
              <w:rPr>
                <w:rFonts w:eastAsia="Calibri" w:cs="Times New Roman"/>
                <w:b/>
              </w:rPr>
              <w:t>PRILOZI</w:t>
            </w:r>
          </w:p>
        </w:tc>
      </w:tr>
      <w:tr w:rsidR="0092153B" w:rsidRPr="00FE537A" w14:paraId="423C4DE1" w14:textId="77777777" w:rsidTr="0092153B">
        <w:trPr>
          <w:trHeight w:val="748"/>
        </w:trPr>
        <w:tc>
          <w:tcPr>
            <w:tcW w:w="3437" w:type="pct"/>
            <w:vAlign w:val="center"/>
          </w:tcPr>
          <w:p w14:paraId="5E088A42" w14:textId="77777777" w:rsidR="0092153B" w:rsidRPr="00FE537A" w:rsidRDefault="0092153B" w:rsidP="00FE537A">
            <w:pPr>
              <w:rPr>
                <w:rFonts w:eastAsia="Calibri" w:cs="Times New Roman"/>
              </w:rPr>
            </w:pPr>
            <w:r w:rsidRPr="00FE537A">
              <w:rPr>
                <w:rFonts w:eastAsia="Calibri" w:cs="Times New Roman"/>
              </w:rPr>
              <w:t>- Korištenjem telefonskih veza / SMS-a</w:t>
            </w:r>
          </w:p>
        </w:tc>
        <w:tc>
          <w:tcPr>
            <w:tcW w:w="1563" w:type="pct"/>
            <w:vAlign w:val="center"/>
          </w:tcPr>
          <w:p w14:paraId="08AD0176" w14:textId="6060DF42" w:rsidR="0092153B" w:rsidRPr="00FE537A" w:rsidRDefault="009E6DBC" w:rsidP="00FE537A">
            <w:pPr>
              <w:rPr>
                <w:rStyle w:val="Hiperveza"/>
                <w:rFonts w:eastAsia="Calibri" w:cs="Times New Roman"/>
              </w:rPr>
            </w:pPr>
            <w:r w:rsidRPr="00FE537A">
              <w:rPr>
                <w:rFonts w:eastAsia="Calibri" w:cs="Times New Roman"/>
                <w:color w:val="0563C1"/>
                <w:u w:val="single"/>
              </w:rPr>
              <w:fldChar w:fldCharType="begin"/>
            </w:r>
            <w:r w:rsidR="00865D7E">
              <w:rPr>
                <w:rFonts w:eastAsia="Calibri" w:cs="Times New Roman"/>
                <w:color w:val="0563C1"/>
                <w:u w:val="single"/>
              </w:rPr>
              <w:instrText>HYPERLINK "C:\\Users\\Korisnik\\AppData\\Local\\Temp\\Rar$DIa0.786\\Prilozi_Plan djelovanja_Opcina Kistanje.docx"</w:instrText>
            </w:r>
            <w:r w:rsidR="00865D7E" w:rsidRPr="00FE537A">
              <w:rPr>
                <w:rFonts w:eastAsia="Calibri" w:cs="Times New Roman"/>
                <w:color w:val="0563C1"/>
                <w:u w:val="single"/>
              </w:rPr>
            </w:r>
            <w:r w:rsidRPr="00FE537A">
              <w:rPr>
                <w:rFonts w:eastAsia="Calibri" w:cs="Times New Roman"/>
                <w:color w:val="0563C1"/>
                <w:u w:val="single"/>
              </w:rPr>
              <w:fldChar w:fldCharType="separate"/>
            </w:r>
            <w:r w:rsidR="0092153B" w:rsidRPr="00FE537A">
              <w:rPr>
                <w:rStyle w:val="Hiperveza"/>
                <w:rFonts w:eastAsia="Calibri" w:cs="Times New Roman"/>
              </w:rPr>
              <w:t>Prilog 15</w:t>
            </w:r>
          </w:p>
          <w:p w14:paraId="701DCC87" w14:textId="77777777" w:rsidR="0092153B" w:rsidRPr="00FE537A" w:rsidRDefault="0092153B" w:rsidP="00FE537A">
            <w:pPr>
              <w:rPr>
                <w:rFonts w:eastAsia="Calibri" w:cs="Times New Roman"/>
                <w:color w:val="0563C1"/>
                <w:u w:val="single"/>
              </w:rPr>
            </w:pPr>
            <w:r w:rsidRPr="00FE537A">
              <w:rPr>
                <w:rStyle w:val="Hiperveza"/>
                <w:rFonts w:eastAsia="Calibri" w:cs="Times New Roman"/>
              </w:rPr>
              <w:t xml:space="preserve">Prilog 15/1 </w:t>
            </w:r>
            <w:r w:rsidR="009E6DBC" w:rsidRPr="00FE537A">
              <w:rPr>
                <w:rFonts w:eastAsia="Calibri" w:cs="Times New Roman"/>
                <w:color w:val="0563C1"/>
                <w:u w:val="single"/>
              </w:rPr>
              <w:fldChar w:fldCharType="end"/>
            </w:r>
          </w:p>
        </w:tc>
      </w:tr>
      <w:tr w:rsidR="0092153B" w:rsidRPr="00A73005" w14:paraId="3421596A" w14:textId="77777777" w:rsidTr="00BF3431">
        <w:trPr>
          <w:trHeight w:val="473"/>
        </w:trPr>
        <w:tc>
          <w:tcPr>
            <w:tcW w:w="3437" w:type="pct"/>
            <w:vAlign w:val="center"/>
          </w:tcPr>
          <w:p w14:paraId="1E848DE0" w14:textId="77777777" w:rsidR="0092153B" w:rsidRPr="00FE537A" w:rsidRDefault="0092153B" w:rsidP="00FE537A">
            <w:pPr>
              <w:rPr>
                <w:rFonts w:eastAsia="Calibri" w:cs="Times New Roman"/>
              </w:rPr>
            </w:pPr>
            <w:r w:rsidRPr="00FE537A">
              <w:rPr>
                <w:rFonts w:eastAsia="Calibri" w:cs="Times New Roman"/>
              </w:rPr>
              <w:t xml:space="preserve">- Korištenjem teklićkog sustava </w:t>
            </w:r>
          </w:p>
        </w:tc>
        <w:tc>
          <w:tcPr>
            <w:tcW w:w="1563" w:type="pct"/>
            <w:vAlign w:val="center"/>
          </w:tcPr>
          <w:p w14:paraId="62BAD244" w14:textId="663145CD" w:rsidR="0092153B" w:rsidRPr="00FE537A" w:rsidRDefault="00213393" w:rsidP="00BF3431">
            <w:pPr>
              <w:rPr>
                <w:rFonts w:eastAsia="Calibri" w:cs="Times New Roman"/>
                <w:color w:val="0563C1"/>
                <w:u w:val="single"/>
              </w:rPr>
            </w:pPr>
            <w:hyperlink r:id="rId57" w:history="1">
              <w:r w:rsidR="0092153B" w:rsidRPr="00FE537A">
                <w:rPr>
                  <w:rStyle w:val="Hiperveza"/>
                  <w:rFonts w:eastAsia="Calibri" w:cs="Times New Roman"/>
                </w:rPr>
                <w:t xml:space="preserve">Prilog 15/2 </w:t>
              </w:r>
            </w:hyperlink>
          </w:p>
        </w:tc>
      </w:tr>
    </w:tbl>
    <w:p w14:paraId="7E7001C2" w14:textId="77777777" w:rsidR="0092153B" w:rsidRPr="00A73005" w:rsidRDefault="0092153B" w:rsidP="0092153B">
      <w:pPr>
        <w:rPr>
          <w:rFonts w:eastAsia="Calibri" w:cs="Times New Roman"/>
          <w:szCs w:val="24"/>
          <w:highlight w:val="yellow"/>
        </w:rPr>
      </w:pPr>
    </w:p>
    <w:p w14:paraId="2A006FE8" w14:textId="77777777" w:rsidR="0092153B" w:rsidRPr="00FE537A" w:rsidRDefault="0092153B" w:rsidP="0092153B">
      <w:pPr>
        <w:rPr>
          <w:rFonts w:eastAsia="Calibri" w:cs="Times New Roman"/>
        </w:rPr>
      </w:pPr>
      <w:r w:rsidRPr="00FE537A">
        <w:rPr>
          <w:rFonts w:eastAsia="Calibri" w:cs="Times New Roman"/>
          <w:szCs w:val="24"/>
        </w:rPr>
        <w:t>Sustav međusobnog pozivanja korištenjem telefonskih veza je najbrži i najučinkovitiji način pozivanja pod uvjetom da telefonske/mobilne veze budu u funkciji. Postupak pozivanja korištenjem vlastitog teklićkog sustava primjenjuje se u situacijama kada telefonske veze nisu u funkciji.</w:t>
      </w:r>
    </w:p>
    <w:p w14:paraId="6DD1D7A4" w14:textId="77777777" w:rsidR="0092153B" w:rsidRPr="00FE537A" w:rsidRDefault="0092153B" w:rsidP="0092153B">
      <w:pPr>
        <w:rPr>
          <w:rFonts w:eastAsia="Calibri" w:cs="Times New Roman"/>
        </w:rPr>
      </w:pPr>
      <w:r w:rsidRPr="00FE537A">
        <w:rPr>
          <w:rFonts w:eastAsia="Calibri" w:cs="Times New Roman"/>
        </w:rPr>
        <w:t xml:space="preserve">Na prijedlog Stožera CZ ili samostalno Načelnik može odlučiti da je potrebno pozvati PON CZ. </w:t>
      </w:r>
    </w:p>
    <w:tbl>
      <w:tblPr>
        <w:tblStyle w:val="Reetkatablice"/>
        <w:tblW w:w="5000" w:type="pct"/>
        <w:jc w:val="center"/>
        <w:tblLook w:val="04A0" w:firstRow="1" w:lastRow="0" w:firstColumn="1" w:lastColumn="0" w:noHBand="0" w:noVBand="1"/>
      </w:tblPr>
      <w:tblGrid>
        <w:gridCol w:w="4898"/>
        <w:gridCol w:w="4162"/>
      </w:tblGrid>
      <w:tr w:rsidR="0092153B" w:rsidRPr="00FE537A" w14:paraId="1A4B1E8A" w14:textId="77777777" w:rsidTr="009D5545">
        <w:trPr>
          <w:jc w:val="center"/>
        </w:trPr>
        <w:tc>
          <w:tcPr>
            <w:tcW w:w="5000" w:type="pct"/>
            <w:gridSpan w:val="2"/>
            <w:shd w:val="clear" w:color="auto" w:fill="F2DBDB" w:themeFill="accent2" w:themeFillTint="33"/>
          </w:tcPr>
          <w:p w14:paraId="264AAFE8" w14:textId="3F08C6A0" w:rsidR="0092153B" w:rsidRPr="00FE537A" w:rsidRDefault="00FE537A" w:rsidP="00FE537A">
            <w:pPr>
              <w:jc w:val="center"/>
              <w:rPr>
                <w:rFonts w:eastAsia="Times New Roman" w:cs="Times New Roman"/>
                <w:b/>
              </w:rPr>
            </w:pPr>
            <w:r w:rsidRPr="00FE537A">
              <w:rPr>
                <w:rFonts w:eastAsia="Times New Roman" w:cs="Times New Roman"/>
                <w:b/>
              </w:rPr>
              <w:t>VRIJEME MOBILIZACIJE</w:t>
            </w:r>
          </w:p>
        </w:tc>
      </w:tr>
      <w:tr w:rsidR="0092153B" w:rsidRPr="00FE537A" w14:paraId="56A4B6EB" w14:textId="77777777" w:rsidTr="00C72368">
        <w:trPr>
          <w:trHeight w:val="239"/>
          <w:jc w:val="center"/>
        </w:trPr>
        <w:tc>
          <w:tcPr>
            <w:tcW w:w="2703" w:type="pct"/>
            <w:shd w:val="clear" w:color="auto" w:fill="F2DBDB" w:themeFill="accent2" w:themeFillTint="33"/>
          </w:tcPr>
          <w:p w14:paraId="4EDF6401" w14:textId="77777777" w:rsidR="0092153B" w:rsidRPr="00FE537A" w:rsidRDefault="0092153B" w:rsidP="00FE537A">
            <w:pPr>
              <w:jc w:val="center"/>
              <w:rPr>
                <w:rFonts w:eastAsia="Times New Roman" w:cs="Times New Roman"/>
                <w:b/>
              </w:rPr>
            </w:pPr>
            <w:r w:rsidRPr="00FE537A">
              <w:rPr>
                <w:rFonts w:eastAsia="Times New Roman" w:cs="Times New Roman"/>
                <w:b/>
              </w:rPr>
              <w:t>Korištenjem telefonskih veza M + 1 sat</w:t>
            </w:r>
          </w:p>
        </w:tc>
        <w:tc>
          <w:tcPr>
            <w:tcW w:w="2297" w:type="pct"/>
            <w:shd w:val="clear" w:color="auto" w:fill="F2DBDB" w:themeFill="accent2" w:themeFillTint="33"/>
          </w:tcPr>
          <w:p w14:paraId="6B0C6C54" w14:textId="77777777" w:rsidR="0092153B" w:rsidRPr="00FE537A" w:rsidRDefault="0092153B" w:rsidP="00FE537A">
            <w:pPr>
              <w:jc w:val="center"/>
              <w:rPr>
                <w:rFonts w:eastAsia="Times New Roman" w:cs="Times New Roman"/>
                <w:b/>
              </w:rPr>
            </w:pPr>
            <w:r w:rsidRPr="00FE537A">
              <w:rPr>
                <w:rFonts w:eastAsia="Times New Roman" w:cs="Times New Roman"/>
                <w:b/>
              </w:rPr>
              <w:t>Korištenjem teklića (M + 3h)</w:t>
            </w:r>
          </w:p>
        </w:tc>
      </w:tr>
      <w:tr w:rsidR="00413D3D" w:rsidRPr="00FE537A" w14:paraId="05944106" w14:textId="77777777" w:rsidTr="00B1129A">
        <w:trPr>
          <w:trHeight w:val="421"/>
          <w:jc w:val="center"/>
        </w:trPr>
        <w:tc>
          <w:tcPr>
            <w:tcW w:w="2703" w:type="pct"/>
            <w:shd w:val="clear" w:color="auto" w:fill="auto"/>
            <w:vAlign w:val="center"/>
          </w:tcPr>
          <w:p w14:paraId="080A3E80" w14:textId="77777777" w:rsidR="00413D3D" w:rsidRPr="00FE537A" w:rsidRDefault="00413D3D" w:rsidP="00FE537A">
            <w:pPr>
              <w:rPr>
                <w:rFonts w:eastAsia="Times New Roman" w:cs="Times New Roman"/>
                <w:b/>
              </w:rPr>
            </w:pPr>
            <w:r w:rsidRPr="00FE537A">
              <w:rPr>
                <w:rFonts w:eastAsia="Times New Roman" w:cs="Times New Roman"/>
                <w:b/>
              </w:rPr>
              <w:t xml:space="preserve">Mjesto okupljanja: </w:t>
            </w:r>
          </w:p>
          <w:p w14:paraId="0C0C61E9" w14:textId="77777777" w:rsidR="00413D3D" w:rsidRPr="00FE537A" w:rsidRDefault="00EB28BD" w:rsidP="00FE537A">
            <w:pPr>
              <w:rPr>
                <w:rFonts w:cs="Times New Roman"/>
              </w:rPr>
            </w:pPr>
            <w:r w:rsidRPr="00FE537A">
              <w:rPr>
                <w:rFonts w:cs="Times New Roman"/>
              </w:rPr>
              <w:t>Općinska zgrada, Park sv. Jurja 1, 23440 Gračac</w:t>
            </w:r>
          </w:p>
        </w:tc>
        <w:tc>
          <w:tcPr>
            <w:tcW w:w="2297" w:type="pct"/>
            <w:vMerge w:val="restart"/>
            <w:shd w:val="clear" w:color="auto" w:fill="auto"/>
            <w:vAlign w:val="center"/>
          </w:tcPr>
          <w:p w14:paraId="5214DDF7" w14:textId="77777777" w:rsidR="00413D3D" w:rsidRPr="00FE537A" w:rsidRDefault="00413D3D" w:rsidP="00FE537A">
            <w:pPr>
              <w:rPr>
                <w:rFonts w:eastAsia="Times New Roman" w:cs="Times New Roman"/>
                <w:b/>
              </w:rPr>
            </w:pPr>
            <w:r w:rsidRPr="00FE537A">
              <w:rPr>
                <w:rFonts w:eastAsia="Times New Roman" w:cs="Times New Roman"/>
                <w:b/>
              </w:rPr>
              <w:t xml:space="preserve">Pripadnici PON CZ - </w:t>
            </w:r>
            <w:r w:rsidRPr="00FE537A">
              <w:rPr>
                <w:rFonts w:eastAsia="Times New Roman" w:cs="Times New Roman"/>
              </w:rPr>
              <w:t>pripadnici skupina</w:t>
            </w:r>
          </w:p>
        </w:tc>
      </w:tr>
      <w:tr w:rsidR="00413D3D" w:rsidRPr="00FE537A" w14:paraId="38D58326" w14:textId="77777777" w:rsidTr="00134E86">
        <w:trPr>
          <w:trHeight w:val="667"/>
          <w:jc w:val="center"/>
        </w:trPr>
        <w:tc>
          <w:tcPr>
            <w:tcW w:w="2703" w:type="pct"/>
            <w:shd w:val="clear" w:color="auto" w:fill="auto"/>
            <w:vAlign w:val="center"/>
          </w:tcPr>
          <w:p w14:paraId="238F3310" w14:textId="77777777" w:rsidR="00413D3D" w:rsidRPr="00FE537A" w:rsidRDefault="00413D3D" w:rsidP="00FE537A">
            <w:pPr>
              <w:rPr>
                <w:rFonts w:eastAsia="Times New Roman" w:cs="Times New Roman"/>
                <w:b/>
              </w:rPr>
            </w:pPr>
            <w:r w:rsidRPr="00FE537A">
              <w:rPr>
                <w:rFonts w:eastAsia="Times New Roman" w:cs="Times New Roman"/>
                <w:b/>
              </w:rPr>
              <w:t xml:space="preserve">Pričuvno mjesto okupljanja: </w:t>
            </w:r>
          </w:p>
          <w:p w14:paraId="47A6A2E9" w14:textId="08BF2FD8" w:rsidR="00413D3D" w:rsidRPr="00FE537A" w:rsidRDefault="00EB28BD" w:rsidP="00FE537A">
            <w:pPr>
              <w:rPr>
                <w:rFonts w:eastAsia="Times New Roman" w:cs="Times New Roman"/>
              </w:rPr>
            </w:pPr>
            <w:r w:rsidRPr="00FE537A">
              <w:rPr>
                <w:rFonts w:cs="Times New Roman"/>
              </w:rPr>
              <w:t xml:space="preserve">VP Gračac, </w:t>
            </w:r>
            <w:r w:rsidRPr="00FE537A">
              <w:rPr>
                <w:rFonts w:eastAsia="Calibri" w:cs="Times New Roman"/>
                <w:color w:val="000000"/>
              </w:rPr>
              <w:t>Obrovačka 9, 23440 Gračac</w:t>
            </w:r>
          </w:p>
        </w:tc>
        <w:tc>
          <w:tcPr>
            <w:tcW w:w="2297" w:type="pct"/>
            <w:vMerge/>
            <w:shd w:val="clear" w:color="auto" w:fill="auto"/>
            <w:vAlign w:val="center"/>
          </w:tcPr>
          <w:p w14:paraId="5EC4A407" w14:textId="77777777" w:rsidR="00413D3D" w:rsidRPr="00FE537A" w:rsidRDefault="00413D3D" w:rsidP="00FE537A">
            <w:pPr>
              <w:rPr>
                <w:rFonts w:eastAsia="Times New Roman" w:cs="Times New Roman"/>
                <w:b/>
              </w:rPr>
            </w:pPr>
          </w:p>
        </w:tc>
      </w:tr>
    </w:tbl>
    <w:p w14:paraId="72152424" w14:textId="77777777" w:rsidR="0092153B" w:rsidRPr="00FE537A" w:rsidRDefault="0092153B" w:rsidP="0092153B">
      <w:pPr>
        <w:rPr>
          <w:rFonts w:eastAsia="Calibri" w:cs="Times New Roman"/>
        </w:rPr>
      </w:pPr>
    </w:p>
    <w:p w14:paraId="329BD764" w14:textId="11FD3FBA" w:rsidR="0092153B" w:rsidRPr="00991E83" w:rsidRDefault="00EC2F17">
      <w:pPr>
        <w:pStyle w:val="Naslov4"/>
        <w:numPr>
          <w:ilvl w:val="3"/>
          <w:numId w:val="74"/>
        </w:numPr>
        <w:spacing w:after="240"/>
      </w:pPr>
      <w:r w:rsidRPr="00991E83">
        <w:t xml:space="preserve"> </w:t>
      </w:r>
      <w:bookmarkStart w:id="78" w:name="_Toc110614848"/>
      <w:r w:rsidR="0092153B" w:rsidRPr="00991E83">
        <w:t>Organizacija prijema i povrata u stanje mirovanja pripadnika PON CZ</w:t>
      </w:r>
      <w:bookmarkEnd w:id="78"/>
    </w:p>
    <w:p w14:paraId="1FA2D49F" w14:textId="69FE6D87" w:rsidR="0092153B" w:rsidRPr="00991E83" w:rsidRDefault="00991E83" w:rsidP="0092153B">
      <w:pPr>
        <w:rPr>
          <w:rFonts w:cs="Times New Roman"/>
          <w:szCs w:val="24"/>
        </w:rPr>
      </w:pPr>
      <w:r>
        <w:rPr>
          <w:rFonts w:cs="Times New Roman"/>
          <w:szCs w:val="24"/>
        </w:rPr>
        <w:t xml:space="preserve">             </w:t>
      </w:r>
      <w:r w:rsidR="0092153B" w:rsidRPr="00991E83">
        <w:rPr>
          <w:rFonts w:cs="Times New Roman"/>
          <w:szCs w:val="24"/>
        </w:rPr>
        <w:t xml:space="preserve">Načelnik Općine </w:t>
      </w:r>
      <w:r w:rsidR="00CB684B" w:rsidRPr="00991E83">
        <w:rPr>
          <w:rFonts w:cs="Times New Roman"/>
          <w:szCs w:val="24"/>
        </w:rPr>
        <w:t>Gračac</w:t>
      </w:r>
      <w:r w:rsidR="0092153B" w:rsidRPr="00991E83">
        <w:rPr>
          <w:rFonts w:cs="Times New Roman"/>
          <w:szCs w:val="24"/>
        </w:rPr>
        <w:t xml:space="preserve"> određuje/osigurava administrativne kapacitete </w:t>
      </w:r>
      <w:r w:rsidR="0092153B" w:rsidRPr="00AD15E7">
        <w:rPr>
          <w:rFonts w:cs="Times New Roman"/>
          <w:color w:val="0000FF"/>
          <w:szCs w:val="24"/>
        </w:rPr>
        <w:t>(</w:t>
      </w:r>
      <w:hyperlink r:id="rId58" w:history="1">
        <w:r w:rsidR="0092153B" w:rsidRPr="00AD15E7">
          <w:rPr>
            <w:rStyle w:val="Hiperveza"/>
            <w:rFonts w:cs="Times New Roman"/>
            <w:color w:val="0000FF"/>
            <w:szCs w:val="24"/>
          </w:rPr>
          <w:t>Prilog 6</w:t>
        </w:r>
      </w:hyperlink>
      <w:r w:rsidR="0092153B" w:rsidRPr="00AD15E7">
        <w:rPr>
          <w:rFonts w:cs="Times New Roman"/>
          <w:color w:val="0000FF"/>
          <w:szCs w:val="24"/>
        </w:rPr>
        <w:t>)</w:t>
      </w:r>
      <w:r w:rsidR="0092153B" w:rsidRPr="00991E83">
        <w:rPr>
          <w:rFonts w:cs="Times New Roman"/>
          <w:szCs w:val="24"/>
        </w:rPr>
        <w:t xml:space="preserve"> za </w:t>
      </w:r>
      <w:r w:rsidR="0092153B" w:rsidRPr="00991E83">
        <w:rPr>
          <w:rFonts w:cs="Times New Roman"/>
          <w:color w:val="000000"/>
          <w:szCs w:val="24"/>
        </w:rPr>
        <w:t>vođenje raspoređivanja obveznika u postrojbe civilne zaštite, vođenje evidencije, obavljanja svih poslova u svezi provođenja obveza povezanih s rješavanjem prava pripadnika postrojbi u svezi sudjelovanja u saniranju posljedica velikih nesreća na koje su pozvani nalogom za mobilizaciju, izrađuje ili organizira izradu planova djelovanja civilne zaštite uključujući i sheme mobilizacije pripadnika postrojbi civilne zaštite, organizira i sudjeluje u provođenju mobilizacije pripadnika postrojbi civilne zaštite, predlaže i rješava prava i naknada volontera, kao i drugih obveza pripadnika civilne zaštite povezanih s rasporedom u postrojbe civilne zaštite, kao što su pohađanja osposobljavanja, sudjelovanje u vježbama civilne zaštite i slično.</w:t>
      </w:r>
    </w:p>
    <w:tbl>
      <w:tblPr>
        <w:tblStyle w:val="Reetkatablice"/>
        <w:tblW w:w="5000" w:type="pct"/>
        <w:tblLook w:val="04A0" w:firstRow="1" w:lastRow="0" w:firstColumn="1" w:lastColumn="0" w:noHBand="0" w:noVBand="1"/>
      </w:tblPr>
      <w:tblGrid>
        <w:gridCol w:w="4053"/>
        <w:gridCol w:w="2083"/>
        <w:gridCol w:w="2924"/>
      </w:tblGrid>
      <w:tr w:rsidR="0092153B" w:rsidRPr="00A73005" w14:paraId="68E2F837" w14:textId="77777777" w:rsidTr="009D5545">
        <w:trPr>
          <w:tblHeader/>
        </w:trPr>
        <w:tc>
          <w:tcPr>
            <w:tcW w:w="2813" w:type="pct"/>
            <w:shd w:val="clear" w:color="auto" w:fill="F2DBDB" w:themeFill="accent2" w:themeFillTint="33"/>
          </w:tcPr>
          <w:p w14:paraId="44C3A191" w14:textId="113E6CE9" w:rsidR="0092153B" w:rsidRPr="00C60561" w:rsidRDefault="00C60561" w:rsidP="00C60561">
            <w:pPr>
              <w:jc w:val="center"/>
              <w:rPr>
                <w:rFonts w:cs="Times New Roman"/>
                <w:b/>
              </w:rPr>
            </w:pPr>
            <w:r w:rsidRPr="00C60561">
              <w:rPr>
                <w:rFonts w:cs="Times New Roman"/>
                <w:b/>
              </w:rPr>
              <w:t>RADNJE I POSTUPCI PRI PRIJEMU PON CZ TE POVRATA PON CZ U STANJE MIROVANJA</w:t>
            </w:r>
          </w:p>
        </w:tc>
        <w:tc>
          <w:tcPr>
            <w:tcW w:w="993" w:type="pct"/>
            <w:shd w:val="clear" w:color="auto" w:fill="F2DBDB" w:themeFill="accent2" w:themeFillTint="33"/>
          </w:tcPr>
          <w:p w14:paraId="201A0E4C" w14:textId="410C435F" w:rsidR="0092153B" w:rsidRPr="00C60561" w:rsidRDefault="00C60561" w:rsidP="00C60561">
            <w:pPr>
              <w:jc w:val="center"/>
              <w:rPr>
                <w:rFonts w:cs="Times New Roman"/>
                <w:b/>
              </w:rPr>
            </w:pPr>
            <w:r w:rsidRPr="00C60561">
              <w:rPr>
                <w:rFonts w:cs="Times New Roman"/>
                <w:b/>
              </w:rPr>
              <w:t>RUKOVOĐENJE</w:t>
            </w:r>
          </w:p>
        </w:tc>
        <w:tc>
          <w:tcPr>
            <w:tcW w:w="1193" w:type="pct"/>
            <w:shd w:val="clear" w:color="auto" w:fill="F2DBDB" w:themeFill="accent2" w:themeFillTint="33"/>
          </w:tcPr>
          <w:p w14:paraId="22A32C30" w14:textId="186C2EED" w:rsidR="0092153B" w:rsidRPr="00C60561" w:rsidRDefault="00C60561" w:rsidP="00C60561">
            <w:pPr>
              <w:jc w:val="center"/>
              <w:rPr>
                <w:rFonts w:cs="Times New Roman"/>
                <w:b/>
              </w:rPr>
            </w:pPr>
            <w:r w:rsidRPr="00C60561">
              <w:rPr>
                <w:rFonts w:cs="Times New Roman"/>
                <w:b/>
              </w:rPr>
              <w:t>IZVRŠENJE/SURADNJA</w:t>
            </w:r>
          </w:p>
        </w:tc>
      </w:tr>
      <w:tr w:rsidR="0092153B" w:rsidRPr="00A73005" w14:paraId="19B1B77F" w14:textId="77777777" w:rsidTr="0092153B">
        <w:tc>
          <w:tcPr>
            <w:tcW w:w="2813" w:type="pct"/>
          </w:tcPr>
          <w:p w14:paraId="66593A75" w14:textId="77777777" w:rsidR="0092153B" w:rsidRPr="00C60561" w:rsidRDefault="0092153B" w:rsidP="00545CD0">
            <w:pPr>
              <w:rPr>
                <w:rFonts w:cs="Times New Roman"/>
                <w:b/>
              </w:rPr>
            </w:pPr>
            <w:r w:rsidRPr="00C60561">
              <w:rPr>
                <w:rFonts w:cs="Times New Roman"/>
              </w:rPr>
              <w:t>Po dolasku prvog pripadnika PON CZ  na mjesto okupljanja, istog zadužiti da na ulazu obavijesti pridošle pripadnike o obvezi prijavljivanja i mjestu za prijavu</w:t>
            </w:r>
          </w:p>
        </w:tc>
        <w:tc>
          <w:tcPr>
            <w:tcW w:w="993" w:type="pct"/>
          </w:tcPr>
          <w:p w14:paraId="08248A9A" w14:textId="77777777" w:rsidR="0092153B" w:rsidRPr="00C60561" w:rsidRDefault="0092153B" w:rsidP="00545CD0">
            <w:pPr>
              <w:rPr>
                <w:rFonts w:cs="Times New Roman"/>
              </w:rPr>
            </w:pPr>
            <w:r w:rsidRPr="00C60561">
              <w:rPr>
                <w:rFonts w:cs="Times New Roman"/>
              </w:rPr>
              <w:t>pripadnici upravljačke skupine postrojbe</w:t>
            </w:r>
          </w:p>
        </w:tc>
        <w:tc>
          <w:tcPr>
            <w:tcW w:w="1193" w:type="pct"/>
          </w:tcPr>
          <w:p w14:paraId="041D93AD" w14:textId="6EA42F39" w:rsidR="008A72C4" w:rsidRPr="008A72C4" w:rsidRDefault="0092153B" w:rsidP="00545CD0">
            <w:pPr>
              <w:spacing w:after="200"/>
              <w:jc w:val="center"/>
              <w:rPr>
                <w:rFonts w:cs="Times New Roman"/>
                <w:color w:val="0000FF"/>
                <w:u w:val="single"/>
              </w:rPr>
            </w:pPr>
            <w:r w:rsidRPr="00C60561">
              <w:rPr>
                <w:rFonts w:cs="Times New Roman"/>
              </w:rPr>
              <w:t>prvi pristigli pripadnik postrojbe</w:t>
            </w:r>
            <w:r w:rsidR="008A72C4">
              <w:rPr>
                <w:rFonts w:cs="Times New Roman"/>
              </w:rPr>
              <w:t xml:space="preserve"> </w:t>
            </w:r>
            <w:r w:rsidR="008A72C4" w:rsidRPr="00AD15E7">
              <w:rPr>
                <w:rFonts w:cs="Times New Roman"/>
                <w:color w:val="0000FF"/>
                <w:u w:val="single"/>
              </w:rPr>
              <w:t>(</w:t>
            </w:r>
            <w:r w:rsidR="008A72C4" w:rsidRPr="008A72C4">
              <w:rPr>
                <w:rFonts w:cs="Times New Roman"/>
                <w:color w:val="0000FF"/>
                <w:u w:val="single"/>
              </w:rPr>
              <w:t>Prilog 15</w:t>
            </w:r>
            <w:r w:rsidR="008A72C4" w:rsidRPr="00AD15E7">
              <w:rPr>
                <w:rFonts w:cs="Times New Roman"/>
                <w:color w:val="0000FF"/>
                <w:u w:val="single"/>
              </w:rPr>
              <w:t>)</w:t>
            </w:r>
          </w:p>
          <w:p w14:paraId="7CE5DF3A" w14:textId="7DB6F364" w:rsidR="0092153B" w:rsidRPr="00C60561" w:rsidRDefault="0092153B" w:rsidP="00545CD0">
            <w:pPr>
              <w:jc w:val="center"/>
              <w:rPr>
                <w:rFonts w:cs="Times New Roman"/>
              </w:rPr>
            </w:pPr>
          </w:p>
        </w:tc>
      </w:tr>
      <w:tr w:rsidR="0092153B" w:rsidRPr="00A73005" w14:paraId="794D731E" w14:textId="77777777" w:rsidTr="0092153B">
        <w:tc>
          <w:tcPr>
            <w:tcW w:w="2813" w:type="pct"/>
          </w:tcPr>
          <w:p w14:paraId="51D94DB1" w14:textId="15964D97" w:rsidR="0092153B" w:rsidRPr="007B7A6D" w:rsidRDefault="0092153B" w:rsidP="00545CD0">
            <w:pPr>
              <w:rPr>
                <w:rFonts w:cs="Times New Roman"/>
              </w:rPr>
            </w:pPr>
            <w:r w:rsidRPr="007B7A6D">
              <w:rPr>
                <w:rFonts w:cs="Times New Roman"/>
              </w:rPr>
              <w:t xml:space="preserve">Po završenoj provjeri identiteta pripadnika (zatražiti predočenje iskaznice pripadnika </w:t>
            </w:r>
            <w:r w:rsidR="008A72C4">
              <w:rPr>
                <w:rFonts w:cs="Times New Roman"/>
              </w:rPr>
              <w:t xml:space="preserve">PON </w:t>
            </w:r>
            <w:r w:rsidRPr="007B7A6D">
              <w:rPr>
                <w:rFonts w:cs="Times New Roman"/>
              </w:rPr>
              <w:t>CZ) uručiti mobilizacijski poziv, ako prethodno to nije učinio teklić</w:t>
            </w:r>
          </w:p>
        </w:tc>
        <w:tc>
          <w:tcPr>
            <w:tcW w:w="993" w:type="pct"/>
          </w:tcPr>
          <w:p w14:paraId="18864EE1" w14:textId="77777777" w:rsidR="0092153B" w:rsidRPr="007B7A6D" w:rsidRDefault="0092153B" w:rsidP="00545CD0">
            <w:pPr>
              <w:rPr>
                <w:rFonts w:cs="Times New Roman"/>
                <w:b/>
              </w:rPr>
            </w:pPr>
            <w:r w:rsidRPr="007B7A6D">
              <w:rPr>
                <w:rFonts w:cs="Times New Roman"/>
              </w:rPr>
              <w:t>pripadnici upravljačke skupine postrojbe</w:t>
            </w:r>
          </w:p>
        </w:tc>
        <w:tc>
          <w:tcPr>
            <w:tcW w:w="1193" w:type="pct"/>
          </w:tcPr>
          <w:p w14:paraId="696B7AAD" w14:textId="77777777" w:rsidR="0092153B" w:rsidRDefault="0092153B" w:rsidP="00545CD0">
            <w:pPr>
              <w:jc w:val="center"/>
              <w:rPr>
                <w:rFonts w:cs="Times New Roman"/>
              </w:rPr>
            </w:pPr>
            <w:r w:rsidRPr="007B7A6D">
              <w:rPr>
                <w:rFonts w:cs="Times New Roman"/>
              </w:rPr>
              <w:t>pripadnici postrojbe</w:t>
            </w:r>
          </w:p>
          <w:p w14:paraId="5B4E2CD7" w14:textId="69AD23A6" w:rsidR="008A72C4" w:rsidRPr="008A72C4" w:rsidRDefault="008A72C4" w:rsidP="00545CD0">
            <w:pPr>
              <w:spacing w:after="200"/>
              <w:jc w:val="center"/>
              <w:rPr>
                <w:rFonts w:cs="Times New Roman"/>
                <w:color w:val="0000FF"/>
                <w:u w:val="single"/>
              </w:rPr>
            </w:pPr>
            <w:r w:rsidRPr="00AD15E7">
              <w:rPr>
                <w:rFonts w:cs="Times New Roman"/>
                <w:color w:val="0000FF"/>
                <w:u w:val="single"/>
              </w:rPr>
              <w:t>(</w:t>
            </w:r>
            <w:r w:rsidRPr="008A72C4">
              <w:rPr>
                <w:rFonts w:cs="Times New Roman"/>
                <w:color w:val="0000FF"/>
                <w:u w:val="single"/>
              </w:rPr>
              <w:t>Prilog 15</w:t>
            </w:r>
            <w:r w:rsidRPr="00AD15E7">
              <w:rPr>
                <w:rFonts w:cs="Times New Roman"/>
                <w:color w:val="0000FF"/>
                <w:u w:val="single"/>
              </w:rPr>
              <w:t>)</w:t>
            </w:r>
          </w:p>
          <w:p w14:paraId="738CBD77" w14:textId="5B6C6BAC" w:rsidR="008A72C4" w:rsidRPr="007B7A6D" w:rsidRDefault="008A72C4" w:rsidP="00545CD0">
            <w:pPr>
              <w:jc w:val="center"/>
              <w:rPr>
                <w:rFonts w:cs="Times New Roman"/>
              </w:rPr>
            </w:pPr>
          </w:p>
        </w:tc>
      </w:tr>
      <w:tr w:rsidR="0092153B" w:rsidRPr="00A73005" w14:paraId="493E917E" w14:textId="77777777" w:rsidTr="0092153B">
        <w:tc>
          <w:tcPr>
            <w:tcW w:w="2813" w:type="pct"/>
          </w:tcPr>
          <w:p w14:paraId="2B462D87" w14:textId="4CF42EBC" w:rsidR="0092153B" w:rsidRPr="007B7A6D" w:rsidRDefault="0092153B" w:rsidP="00545CD0">
            <w:pPr>
              <w:rPr>
                <w:rFonts w:cs="Times New Roman"/>
              </w:rPr>
            </w:pPr>
            <w:r w:rsidRPr="007B7A6D">
              <w:rPr>
                <w:rFonts w:cs="Times New Roman"/>
              </w:rPr>
              <w:t xml:space="preserve">Izvještavanje o odzivu pripadnika PON CZ </w:t>
            </w:r>
            <w:r w:rsidRPr="00AD15E7">
              <w:rPr>
                <w:rFonts w:cs="Times New Roman"/>
                <w:color w:val="0000FF"/>
              </w:rPr>
              <w:t>(</w:t>
            </w:r>
            <w:hyperlink r:id="rId59" w:history="1">
              <w:r w:rsidRPr="00AD15E7">
                <w:rPr>
                  <w:rStyle w:val="Hiperveza"/>
                  <w:rFonts w:cs="Times New Roman"/>
                  <w:color w:val="0000FF"/>
                </w:rPr>
                <w:t>Prilog 15/3</w:t>
              </w:r>
            </w:hyperlink>
            <w:r w:rsidRPr="00AD15E7">
              <w:rPr>
                <w:rStyle w:val="Hiperveza"/>
                <w:rFonts w:cs="Times New Roman"/>
                <w:color w:val="0000FF"/>
              </w:rPr>
              <w:t xml:space="preserve"> i/ili </w:t>
            </w:r>
            <w:r w:rsidR="009E6DBC" w:rsidRPr="00AD15E7">
              <w:rPr>
                <w:rStyle w:val="Hiperveza"/>
                <w:rFonts w:cs="Times New Roman"/>
                <w:color w:val="0000FF"/>
              </w:rPr>
              <w:t>Prilog 16/1</w:t>
            </w:r>
            <w:r w:rsidRPr="00AD15E7">
              <w:rPr>
                <w:rFonts w:cs="Times New Roman"/>
                <w:color w:val="0000FF"/>
              </w:rPr>
              <w:t>)</w:t>
            </w:r>
          </w:p>
        </w:tc>
        <w:tc>
          <w:tcPr>
            <w:tcW w:w="993" w:type="pct"/>
          </w:tcPr>
          <w:p w14:paraId="3E4D4F9D" w14:textId="77777777" w:rsidR="0092153B" w:rsidRPr="007B7A6D" w:rsidRDefault="0092153B" w:rsidP="00545CD0">
            <w:pPr>
              <w:rPr>
                <w:rFonts w:cs="Times New Roman"/>
              </w:rPr>
            </w:pPr>
            <w:r w:rsidRPr="007B7A6D">
              <w:rPr>
                <w:rFonts w:cs="Times New Roman"/>
              </w:rPr>
              <w:t>pripadnici upravljačke skupine postrojbi</w:t>
            </w:r>
          </w:p>
        </w:tc>
        <w:tc>
          <w:tcPr>
            <w:tcW w:w="1193" w:type="pct"/>
          </w:tcPr>
          <w:p w14:paraId="36F3FD06" w14:textId="13E1A2A0" w:rsidR="0092153B" w:rsidRPr="007B7A6D" w:rsidRDefault="0092153B" w:rsidP="00545CD0">
            <w:pPr>
              <w:jc w:val="center"/>
              <w:rPr>
                <w:rFonts w:cs="Times New Roman"/>
              </w:rPr>
            </w:pPr>
            <w:r w:rsidRPr="007B7A6D">
              <w:rPr>
                <w:rFonts w:cs="Times New Roman"/>
              </w:rPr>
              <w:t>načelni</w:t>
            </w:r>
            <w:r w:rsidR="008A72C4">
              <w:rPr>
                <w:rFonts w:cs="Times New Roman"/>
              </w:rPr>
              <w:t>ca</w:t>
            </w:r>
            <w:r w:rsidRPr="007B7A6D">
              <w:rPr>
                <w:rFonts w:cs="Times New Roman"/>
              </w:rPr>
              <w:t xml:space="preserve"> Stožera CZ</w:t>
            </w:r>
            <w:r w:rsidR="008A72C4">
              <w:rPr>
                <w:rFonts w:cs="Times New Roman"/>
              </w:rPr>
              <w:t xml:space="preserve"> </w:t>
            </w:r>
            <w:r w:rsidR="008A72C4" w:rsidRPr="00AD15E7">
              <w:rPr>
                <w:rFonts w:cs="Times New Roman"/>
                <w:color w:val="0000FF"/>
              </w:rPr>
              <w:t>(</w:t>
            </w:r>
            <w:hyperlink r:id="rId60" w:history="1">
              <w:r w:rsidR="008A72C4" w:rsidRPr="00AD15E7">
                <w:rPr>
                  <w:rStyle w:val="Hiperveza"/>
                  <w:rFonts w:cs="Times New Roman"/>
                  <w:color w:val="0000FF"/>
                </w:rPr>
                <w:t>Prilog 7</w:t>
              </w:r>
            </w:hyperlink>
            <w:r w:rsidR="008A72C4" w:rsidRPr="00AD15E7">
              <w:rPr>
                <w:rFonts w:cs="Times New Roman"/>
                <w:color w:val="0000FF"/>
              </w:rPr>
              <w:t>)</w:t>
            </w:r>
          </w:p>
        </w:tc>
      </w:tr>
      <w:tr w:rsidR="0092153B" w:rsidRPr="00A73005" w14:paraId="1C55334B" w14:textId="77777777" w:rsidTr="0092153B">
        <w:tc>
          <w:tcPr>
            <w:tcW w:w="2813" w:type="pct"/>
          </w:tcPr>
          <w:p w14:paraId="00605F1A" w14:textId="40D51377" w:rsidR="0092153B" w:rsidRPr="001E60B7" w:rsidRDefault="0092153B" w:rsidP="00545CD0">
            <w:pPr>
              <w:rPr>
                <w:rFonts w:cs="Times New Roman"/>
              </w:rPr>
            </w:pPr>
            <w:r w:rsidRPr="001E60B7">
              <w:rPr>
                <w:rFonts w:cs="Times New Roman"/>
              </w:rPr>
              <w:t xml:space="preserve">Zaduživanje osobne opreme, potpisom na Listu zaduženja </w:t>
            </w:r>
            <w:r w:rsidRPr="00AD15E7">
              <w:rPr>
                <w:rFonts w:cs="Times New Roman"/>
                <w:color w:val="0000FF"/>
              </w:rPr>
              <w:t>(</w:t>
            </w:r>
            <w:hyperlink r:id="rId61" w:history="1">
              <w:r w:rsidR="009E6DBC" w:rsidRPr="00AD15E7">
                <w:rPr>
                  <w:rStyle w:val="Hiperveza"/>
                  <w:rFonts w:cs="Times New Roman"/>
                  <w:color w:val="0000FF"/>
                </w:rPr>
                <w:t>Prilog 21</w:t>
              </w:r>
            </w:hyperlink>
            <w:r w:rsidRPr="00AD15E7">
              <w:rPr>
                <w:rFonts w:cs="Times New Roman"/>
                <w:color w:val="0000FF"/>
              </w:rPr>
              <w:t>)</w:t>
            </w:r>
          </w:p>
        </w:tc>
        <w:tc>
          <w:tcPr>
            <w:tcW w:w="993" w:type="pct"/>
          </w:tcPr>
          <w:p w14:paraId="0C2D1123" w14:textId="77777777" w:rsidR="0092153B" w:rsidRPr="001E60B7" w:rsidRDefault="0092153B" w:rsidP="00545CD0">
            <w:pPr>
              <w:rPr>
                <w:rFonts w:cs="Times New Roman"/>
                <w:b/>
              </w:rPr>
            </w:pPr>
            <w:r w:rsidRPr="001E60B7">
              <w:rPr>
                <w:rFonts w:cs="Times New Roman"/>
              </w:rPr>
              <w:t>pripadnici upravljačke skupine postrojbe</w:t>
            </w:r>
          </w:p>
        </w:tc>
        <w:tc>
          <w:tcPr>
            <w:tcW w:w="1193" w:type="pct"/>
          </w:tcPr>
          <w:p w14:paraId="362325D5" w14:textId="77777777" w:rsidR="00545CD0" w:rsidRDefault="0092153B" w:rsidP="00545CD0">
            <w:pPr>
              <w:jc w:val="center"/>
              <w:rPr>
                <w:rFonts w:cs="Times New Roman"/>
              </w:rPr>
            </w:pPr>
            <w:r w:rsidRPr="001E60B7">
              <w:rPr>
                <w:rFonts w:cs="Times New Roman"/>
              </w:rPr>
              <w:t>pripadnici postrojbe</w:t>
            </w:r>
            <w:r w:rsidR="008A72C4">
              <w:rPr>
                <w:rFonts w:cs="Times New Roman"/>
              </w:rPr>
              <w:t xml:space="preserve"> </w:t>
            </w:r>
          </w:p>
          <w:p w14:paraId="3E44BB6B" w14:textId="6F47F231" w:rsidR="008A72C4" w:rsidRPr="008A72C4" w:rsidRDefault="008A72C4" w:rsidP="00545CD0">
            <w:pPr>
              <w:jc w:val="center"/>
              <w:rPr>
                <w:rFonts w:cs="Times New Roman"/>
                <w:color w:val="0000FF"/>
                <w:u w:val="single"/>
              </w:rPr>
            </w:pPr>
            <w:r w:rsidRPr="00AD15E7">
              <w:rPr>
                <w:rFonts w:cs="Times New Roman"/>
                <w:color w:val="0000FF"/>
                <w:u w:val="single"/>
              </w:rPr>
              <w:t>(</w:t>
            </w:r>
            <w:r w:rsidRPr="008A72C4">
              <w:rPr>
                <w:rFonts w:cs="Times New Roman"/>
                <w:color w:val="0000FF"/>
                <w:u w:val="single"/>
              </w:rPr>
              <w:t>Prilog 15</w:t>
            </w:r>
            <w:r w:rsidRPr="00AD15E7">
              <w:rPr>
                <w:rFonts w:cs="Times New Roman"/>
                <w:color w:val="0000FF"/>
                <w:u w:val="single"/>
              </w:rPr>
              <w:t>)</w:t>
            </w:r>
          </w:p>
          <w:p w14:paraId="37F71108" w14:textId="6DD6C6C5" w:rsidR="0092153B" w:rsidRPr="001E60B7" w:rsidRDefault="0092153B" w:rsidP="00545CD0">
            <w:pPr>
              <w:jc w:val="center"/>
              <w:rPr>
                <w:rFonts w:cs="Times New Roman"/>
              </w:rPr>
            </w:pPr>
          </w:p>
        </w:tc>
      </w:tr>
      <w:tr w:rsidR="0092153B" w:rsidRPr="00A73005" w14:paraId="7F6B39E6" w14:textId="77777777" w:rsidTr="00116E13">
        <w:trPr>
          <w:trHeight w:val="516"/>
        </w:trPr>
        <w:tc>
          <w:tcPr>
            <w:tcW w:w="2813" w:type="pct"/>
          </w:tcPr>
          <w:p w14:paraId="0B9D952C" w14:textId="77777777" w:rsidR="0092153B" w:rsidRPr="00116E13" w:rsidRDefault="0092153B" w:rsidP="00545CD0">
            <w:pPr>
              <w:rPr>
                <w:rFonts w:cs="Times New Roman"/>
              </w:rPr>
            </w:pPr>
            <w:r w:rsidRPr="00116E13">
              <w:rPr>
                <w:rFonts w:cs="Times New Roman"/>
              </w:rPr>
              <w:t>Točno utvrđivanje vremena angažiranja pripadnika PON CZ (započeto - završeno)</w:t>
            </w:r>
          </w:p>
        </w:tc>
        <w:tc>
          <w:tcPr>
            <w:tcW w:w="993" w:type="pct"/>
          </w:tcPr>
          <w:p w14:paraId="3770730E" w14:textId="5941E567" w:rsidR="0092153B" w:rsidRPr="00116E13" w:rsidRDefault="0092153B" w:rsidP="00545CD0">
            <w:pPr>
              <w:rPr>
                <w:rFonts w:cs="Times New Roman"/>
              </w:rPr>
            </w:pPr>
            <w:r w:rsidRPr="00116E13">
              <w:rPr>
                <w:rFonts w:cs="Times New Roman"/>
              </w:rPr>
              <w:t>načelni</w:t>
            </w:r>
            <w:r w:rsidR="00545CD0">
              <w:rPr>
                <w:rFonts w:cs="Times New Roman"/>
              </w:rPr>
              <w:t>ca</w:t>
            </w:r>
            <w:r w:rsidRPr="00116E13">
              <w:rPr>
                <w:rFonts w:cs="Times New Roman"/>
              </w:rPr>
              <w:t xml:space="preserve"> Stožera CZ</w:t>
            </w:r>
            <w:r w:rsidR="003860A7">
              <w:rPr>
                <w:rFonts w:cs="Times New Roman"/>
              </w:rPr>
              <w:t xml:space="preserve"> Općine Gračac</w:t>
            </w:r>
          </w:p>
        </w:tc>
        <w:tc>
          <w:tcPr>
            <w:tcW w:w="1193" w:type="pct"/>
          </w:tcPr>
          <w:p w14:paraId="242674C4" w14:textId="77777777" w:rsidR="00545CD0" w:rsidRDefault="0092153B" w:rsidP="00545CD0">
            <w:pPr>
              <w:jc w:val="center"/>
              <w:rPr>
                <w:rFonts w:cs="Times New Roman"/>
              </w:rPr>
            </w:pPr>
            <w:r w:rsidRPr="00116E13">
              <w:rPr>
                <w:rFonts w:cs="Times New Roman"/>
              </w:rPr>
              <w:t>pripadnici upravljačke skupine postrojbi</w:t>
            </w:r>
            <w:r w:rsidR="00545CD0">
              <w:rPr>
                <w:rFonts w:cs="Times New Roman"/>
              </w:rPr>
              <w:t xml:space="preserve"> </w:t>
            </w:r>
          </w:p>
          <w:p w14:paraId="6FFAB128" w14:textId="71D4C7D8" w:rsidR="0092153B" w:rsidRPr="00AD15E7" w:rsidRDefault="00545CD0" w:rsidP="00545CD0">
            <w:pPr>
              <w:jc w:val="center"/>
              <w:rPr>
                <w:rFonts w:cs="Times New Roman"/>
                <w:color w:val="0000FF"/>
                <w:u w:val="single"/>
              </w:rPr>
            </w:pPr>
            <w:r w:rsidRPr="00AD15E7">
              <w:rPr>
                <w:rFonts w:cs="Times New Roman"/>
                <w:color w:val="0000FF"/>
                <w:u w:val="single"/>
              </w:rPr>
              <w:t>(</w:t>
            </w:r>
            <w:r w:rsidRPr="008A72C4">
              <w:rPr>
                <w:rFonts w:cs="Times New Roman"/>
                <w:color w:val="0000FF"/>
                <w:u w:val="single"/>
              </w:rPr>
              <w:t>Prilog 15</w:t>
            </w:r>
            <w:r w:rsidRPr="00AD15E7">
              <w:rPr>
                <w:rFonts w:cs="Times New Roman"/>
                <w:color w:val="0000FF"/>
                <w:u w:val="single"/>
              </w:rPr>
              <w:t>)</w:t>
            </w:r>
          </w:p>
        </w:tc>
      </w:tr>
      <w:tr w:rsidR="0092153B" w:rsidRPr="00A73005" w14:paraId="0FF04775" w14:textId="77777777" w:rsidTr="0092153B">
        <w:tc>
          <w:tcPr>
            <w:tcW w:w="2813" w:type="pct"/>
          </w:tcPr>
          <w:p w14:paraId="4F991BD3" w14:textId="77777777" w:rsidR="0092153B" w:rsidRPr="00116E13" w:rsidRDefault="0092153B" w:rsidP="0092153B">
            <w:pPr>
              <w:pStyle w:val="NoSpacing2"/>
              <w:jc w:val="both"/>
              <w:rPr>
                <w:rFonts w:ascii="Times New Roman" w:hAnsi="Times New Roman"/>
                <w:i/>
                <w:lang w:val="hr-HR"/>
              </w:rPr>
            </w:pPr>
            <w:r w:rsidRPr="00116E13">
              <w:rPr>
                <w:rFonts w:ascii="Times New Roman" w:hAnsi="Times New Roman"/>
                <w:lang w:val="hr-HR"/>
              </w:rPr>
              <w:t>Organizacija čišćenja osobne i skupne opreme prije njihove pohrane u skladište</w:t>
            </w:r>
          </w:p>
        </w:tc>
        <w:tc>
          <w:tcPr>
            <w:tcW w:w="993" w:type="pct"/>
          </w:tcPr>
          <w:p w14:paraId="3FCD3D74" w14:textId="77777777" w:rsidR="0092153B" w:rsidRPr="00116E13" w:rsidRDefault="0092153B" w:rsidP="0092153B">
            <w:pPr>
              <w:rPr>
                <w:rFonts w:cs="Times New Roman"/>
              </w:rPr>
            </w:pPr>
            <w:r w:rsidRPr="00116E13">
              <w:rPr>
                <w:rFonts w:cs="Times New Roman"/>
              </w:rPr>
              <w:t>pripadnici upravljačke skupine postrojbi</w:t>
            </w:r>
          </w:p>
        </w:tc>
        <w:tc>
          <w:tcPr>
            <w:tcW w:w="1193" w:type="pct"/>
          </w:tcPr>
          <w:p w14:paraId="7DE75121" w14:textId="77777777" w:rsidR="00545CD0" w:rsidRDefault="0092153B" w:rsidP="00545CD0">
            <w:pPr>
              <w:jc w:val="center"/>
              <w:rPr>
                <w:rFonts w:cs="Times New Roman"/>
              </w:rPr>
            </w:pPr>
            <w:r w:rsidRPr="00116E13">
              <w:rPr>
                <w:rFonts w:cs="Times New Roman"/>
              </w:rPr>
              <w:t>pripadnici postrojb</w:t>
            </w:r>
            <w:r w:rsidR="00545CD0">
              <w:rPr>
                <w:rFonts w:cs="Times New Roman"/>
              </w:rPr>
              <w:t xml:space="preserve">e </w:t>
            </w:r>
          </w:p>
          <w:p w14:paraId="26F598C8" w14:textId="54092543" w:rsidR="00545CD0" w:rsidRPr="008A72C4" w:rsidRDefault="00545CD0" w:rsidP="00545CD0">
            <w:pPr>
              <w:jc w:val="center"/>
              <w:rPr>
                <w:rFonts w:cs="Times New Roman"/>
                <w:color w:val="0000FF"/>
                <w:u w:val="single"/>
              </w:rPr>
            </w:pPr>
            <w:r w:rsidRPr="00AD15E7">
              <w:rPr>
                <w:rFonts w:cs="Times New Roman"/>
                <w:color w:val="0000FF"/>
                <w:u w:val="single"/>
              </w:rPr>
              <w:t>(</w:t>
            </w:r>
            <w:r w:rsidRPr="008A72C4">
              <w:rPr>
                <w:rFonts w:cs="Times New Roman"/>
                <w:color w:val="0000FF"/>
                <w:u w:val="single"/>
              </w:rPr>
              <w:t>Prilog 15</w:t>
            </w:r>
            <w:r w:rsidRPr="00AD15E7">
              <w:rPr>
                <w:rFonts w:cs="Times New Roman"/>
                <w:color w:val="0000FF"/>
                <w:u w:val="single"/>
              </w:rPr>
              <w:t>)</w:t>
            </w:r>
          </w:p>
          <w:p w14:paraId="3FBB4FC6" w14:textId="36F2FAD6" w:rsidR="0092153B" w:rsidRPr="00116E13" w:rsidRDefault="0092153B" w:rsidP="0092153B">
            <w:pPr>
              <w:rPr>
                <w:rFonts w:cs="Times New Roman"/>
              </w:rPr>
            </w:pPr>
          </w:p>
        </w:tc>
      </w:tr>
      <w:tr w:rsidR="0092153B" w:rsidRPr="00A73005" w14:paraId="508ECEDA" w14:textId="77777777" w:rsidTr="0092153B">
        <w:tc>
          <w:tcPr>
            <w:tcW w:w="2813" w:type="pct"/>
          </w:tcPr>
          <w:p w14:paraId="0FF215E5" w14:textId="3BC31A77" w:rsidR="0092153B" w:rsidRPr="00545CD0" w:rsidRDefault="0092153B" w:rsidP="0082574A">
            <w:pPr>
              <w:pStyle w:val="NoSpacing2"/>
              <w:jc w:val="both"/>
              <w:rPr>
                <w:rFonts w:ascii="Times New Roman" w:hAnsi="Times New Roman"/>
                <w:lang w:val="hr-HR"/>
              </w:rPr>
            </w:pPr>
            <w:r w:rsidRPr="00545CD0">
              <w:rPr>
                <w:rFonts w:ascii="Times New Roman" w:hAnsi="Times New Roman"/>
                <w:lang w:val="hr-HR"/>
              </w:rPr>
              <w:t>Povrat osobne oprem</w:t>
            </w:r>
            <w:r w:rsidR="00545CD0" w:rsidRPr="00545CD0">
              <w:rPr>
                <w:rFonts w:ascii="Times New Roman" w:hAnsi="Times New Roman"/>
                <w:lang w:val="hr-HR"/>
              </w:rPr>
              <w:t>e</w:t>
            </w:r>
            <w:r w:rsidRPr="00545CD0">
              <w:rPr>
                <w:rFonts w:ascii="Times New Roman" w:hAnsi="Times New Roman"/>
                <w:lang w:val="hr-HR"/>
              </w:rPr>
              <w:t xml:space="preserve"> i sredstava. Ukoliko neki dio opreme i sredstva nedostaje upisati razloge zbog kojih se ne može izvršiti povrat (uništeno, izgubljeno, ukradeno…) </w:t>
            </w:r>
            <w:r w:rsidRPr="00AD15E7">
              <w:rPr>
                <w:rFonts w:ascii="Times New Roman" w:hAnsi="Times New Roman"/>
                <w:color w:val="0000FF"/>
                <w:lang w:val="hr-HR"/>
              </w:rPr>
              <w:t>(</w:t>
            </w:r>
            <w:hyperlink r:id="rId62" w:history="1">
              <w:r w:rsidRPr="00AD15E7">
                <w:rPr>
                  <w:rStyle w:val="Hiperveza"/>
                  <w:rFonts w:ascii="Times New Roman" w:eastAsiaTheme="majorEastAsia" w:hAnsi="Times New Roman"/>
                  <w:color w:val="0000FF"/>
                  <w:lang w:val="hr-HR"/>
                </w:rPr>
                <w:t>Prilog 2</w:t>
              </w:r>
              <w:r w:rsidR="0082574A" w:rsidRPr="00AD15E7">
                <w:rPr>
                  <w:rStyle w:val="Hiperveza"/>
                  <w:rFonts w:ascii="Times New Roman" w:eastAsiaTheme="majorEastAsia" w:hAnsi="Times New Roman"/>
                  <w:color w:val="0000FF"/>
                  <w:lang w:val="hr-HR"/>
                </w:rPr>
                <w:t>1</w:t>
              </w:r>
            </w:hyperlink>
            <w:r w:rsidRPr="00AD15E7">
              <w:rPr>
                <w:rFonts w:ascii="Times New Roman" w:hAnsi="Times New Roman"/>
                <w:color w:val="0000FF"/>
                <w:lang w:val="hr-HR"/>
              </w:rPr>
              <w:t>)</w:t>
            </w:r>
          </w:p>
        </w:tc>
        <w:tc>
          <w:tcPr>
            <w:tcW w:w="993" w:type="pct"/>
          </w:tcPr>
          <w:p w14:paraId="553EA31E" w14:textId="77777777" w:rsidR="0092153B" w:rsidRPr="00545CD0" w:rsidRDefault="0092153B" w:rsidP="0092153B">
            <w:pPr>
              <w:rPr>
                <w:rFonts w:cs="Times New Roman"/>
              </w:rPr>
            </w:pPr>
            <w:r w:rsidRPr="00545CD0">
              <w:rPr>
                <w:rFonts w:cs="Times New Roman"/>
              </w:rPr>
              <w:t>pripadnici upravljačke skupine postrojbi</w:t>
            </w:r>
          </w:p>
        </w:tc>
        <w:tc>
          <w:tcPr>
            <w:tcW w:w="1193" w:type="pct"/>
          </w:tcPr>
          <w:p w14:paraId="30E4E255" w14:textId="77777777" w:rsidR="00545CD0" w:rsidRPr="00545CD0" w:rsidRDefault="0092153B" w:rsidP="00545CD0">
            <w:pPr>
              <w:jc w:val="center"/>
              <w:rPr>
                <w:rFonts w:cs="Times New Roman"/>
              </w:rPr>
            </w:pPr>
            <w:r w:rsidRPr="00545CD0">
              <w:rPr>
                <w:rFonts w:cs="Times New Roman"/>
              </w:rPr>
              <w:t>pripadnici postrojb</w:t>
            </w:r>
            <w:r w:rsidR="00545CD0" w:rsidRPr="00545CD0">
              <w:rPr>
                <w:rFonts w:cs="Times New Roman"/>
              </w:rPr>
              <w:t>e</w:t>
            </w:r>
          </w:p>
          <w:p w14:paraId="2448ED54" w14:textId="225EC538" w:rsidR="00545CD0" w:rsidRPr="008A72C4" w:rsidRDefault="00545CD0" w:rsidP="00545CD0">
            <w:pPr>
              <w:jc w:val="center"/>
              <w:rPr>
                <w:rFonts w:cs="Times New Roman"/>
                <w:color w:val="0000FF"/>
                <w:u w:val="single"/>
              </w:rPr>
            </w:pPr>
            <w:r w:rsidRPr="00AD15E7">
              <w:rPr>
                <w:rFonts w:cs="Times New Roman"/>
                <w:color w:val="0000FF"/>
                <w:u w:val="single"/>
              </w:rPr>
              <w:t>(</w:t>
            </w:r>
            <w:r w:rsidRPr="008A72C4">
              <w:rPr>
                <w:rFonts w:cs="Times New Roman"/>
                <w:color w:val="0000FF"/>
                <w:u w:val="single"/>
              </w:rPr>
              <w:t>Prilog 15</w:t>
            </w:r>
            <w:r w:rsidRPr="00AD15E7">
              <w:rPr>
                <w:rFonts w:cs="Times New Roman"/>
                <w:color w:val="0000FF"/>
                <w:u w:val="single"/>
              </w:rPr>
              <w:t>)</w:t>
            </w:r>
          </w:p>
          <w:p w14:paraId="5F04A730" w14:textId="1CC57BA5" w:rsidR="0092153B" w:rsidRPr="00545CD0" w:rsidRDefault="0092153B" w:rsidP="00545CD0">
            <w:pPr>
              <w:jc w:val="center"/>
              <w:rPr>
                <w:rFonts w:cs="Times New Roman"/>
              </w:rPr>
            </w:pPr>
          </w:p>
        </w:tc>
      </w:tr>
      <w:tr w:rsidR="0092153B" w:rsidRPr="00A73005" w14:paraId="62A1A0B1" w14:textId="77777777" w:rsidTr="0092153B">
        <w:trPr>
          <w:trHeight w:val="289"/>
        </w:trPr>
        <w:tc>
          <w:tcPr>
            <w:tcW w:w="2813" w:type="pct"/>
          </w:tcPr>
          <w:p w14:paraId="11A2690D" w14:textId="213444D5" w:rsidR="0092153B" w:rsidRPr="00545CD0" w:rsidRDefault="0092153B" w:rsidP="0092153B">
            <w:pPr>
              <w:pStyle w:val="NoSpacing2"/>
              <w:jc w:val="both"/>
              <w:rPr>
                <w:rFonts w:ascii="Times New Roman" w:hAnsi="Times New Roman"/>
                <w:lang w:val="hr-HR"/>
              </w:rPr>
            </w:pPr>
            <w:r w:rsidRPr="00545CD0">
              <w:rPr>
                <w:rFonts w:ascii="Times New Roman" w:hAnsi="Times New Roman"/>
                <w:lang w:val="hr-HR"/>
              </w:rPr>
              <w:t xml:space="preserve">Zapisnik o demobilizaciji pripadnika PON CZ </w:t>
            </w:r>
            <w:r w:rsidRPr="00AD15E7">
              <w:rPr>
                <w:rFonts w:ascii="Times New Roman" w:hAnsi="Times New Roman"/>
                <w:color w:val="0000FF"/>
                <w:lang w:val="hr-HR"/>
              </w:rPr>
              <w:t>(</w:t>
            </w:r>
            <w:hyperlink r:id="rId63" w:history="1">
              <w:r w:rsidR="0082574A" w:rsidRPr="00AD15E7">
                <w:rPr>
                  <w:rStyle w:val="Hiperveza"/>
                  <w:rFonts w:ascii="Times New Roman" w:hAnsi="Times New Roman"/>
                  <w:color w:val="0000FF"/>
                  <w:lang w:val="hr-HR"/>
                </w:rPr>
                <w:t>Prilog 22</w:t>
              </w:r>
            </w:hyperlink>
            <w:r w:rsidRPr="00AD15E7">
              <w:rPr>
                <w:rFonts w:ascii="Times New Roman" w:hAnsi="Times New Roman"/>
                <w:color w:val="0000FF"/>
                <w:lang w:val="hr-HR"/>
              </w:rPr>
              <w:t>)</w:t>
            </w:r>
          </w:p>
        </w:tc>
        <w:tc>
          <w:tcPr>
            <w:tcW w:w="993" w:type="pct"/>
          </w:tcPr>
          <w:p w14:paraId="1EA4C1C3" w14:textId="77777777" w:rsidR="0092153B" w:rsidRPr="00545CD0" w:rsidRDefault="0092153B" w:rsidP="0092153B">
            <w:pPr>
              <w:rPr>
                <w:rFonts w:cs="Times New Roman"/>
              </w:rPr>
            </w:pPr>
            <w:r w:rsidRPr="00545CD0">
              <w:rPr>
                <w:rFonts w:cs="Times New Roman"/>
              </w:rPr>
              <w:t>pripadnici upravljačke skupine postrojbi</w:t>
            </w:r>
          </w:p>
        </w:tc>
        <w:tc>
          <w:tcPr>
            <w:tcW w:w="1193" w:type="pct"/>
          </w:tcPr>
          <w:p w14:paraId="31AA057F" w14:textId="1903425E" w:rsidR="0092153B" w:rsidRPr="00545CD0" w:rsidRDefault="00545CD0" w:rsidP="00545CD0">
            <w:pPr>
              <w:jc w:val="center"/>
              <w:rPr>
                <w:rFonts w:cs="Times New Roman"/>
              </w:rPr>
            </w:pPr>
            <w:r w:rsidRPr="00545CD0">
              <w:rPr>
                <w:rFonts w:cs="Times New Roman"/>
              </w:rPr>
              <w:t>n</w:t>
            </w:r>
            <w:r w:rsidR="0092153B" w:rsidRPr="00545CD0">
              <w:rPr>
                <w:rFonts w:cs="Times New Roman"/>
              </w:rPr>
              <w:t>ačelni</w:t>
            </w:r>
            <w:r w:rsidRPr="00545CD0">
              <w:rPr>
                <w:rFonts w:cs="Times New Roman"/>
              </w:rPr>
              <w:t xml:space="preserve">ca </w:t>
            </w:r>
            <w:r w:rsidR="0092153B" w:rsidRPr="00545CD0">
              <w:rPr>
                <w:rFonts w:cs="Times New Roman"/>
              </w:rPr>
              <w:t xml:space="preserve"> Stožera</w:t>
            </w:r>
            <w:r w:rsidRPr="00545CD0">
              <w:rPr>
                <w:rFonts w:cs="Times New Roman"/>
              </w:rPr>
              <w:t xml:space="preserve"> CZ Općine Gračac </w:t>
            </w:r>
            <w:r w:rsidRPr="00AD15E7">
              <w:rPr>
                <w:rFonts w:cs="Times New Roman"/>
                <w:color w:val="0000FF"/>
              </w:rPr>
              <w:t>(</w:t>
            </w:r>
            <w:hyperlink r:id="rId64" w:history="1">
              <w:r w:rsidRPr="00AD15E7">
                <w:rPr>
                  <w:rStyle w:val="Hiperveza"/>
                  <w:rFonts w:cs="Times New Roman"/>
                  <w:color w:val="0000FF"/>
                </w:rPr>
                <w:t>Prilog 7</w:t>
              </w:r>
            </w:hyperlink>
            <w:r w:rsidRPr="00AD15E7">
              <w:rPr>
                <w:rFonts w:cs="Times New Roman"/>
                <w:color w:val="0000FF"/>
              </w:rPr>
              <w:t>)</w:t>
            </w:r>
          </w:p>
        </w:tc>
      </w:tr>
      <w:tr w:rsidR="0092153B" w:rsidRPr="00A73005" w14:paraId="304F9CB6" w14:textId="77777777" w:rsidTr="0092153B">
        <w:trPr>
          <w:trHeight w:val="832"/>
        </w:trPr>
        <w:tc>
          <w:tcPr>
            <w:tcW w:w="2813" w:type="pct"/>
          </w:tcPr>
          <w:p w14:paraId="6D9E920C" w14:textId="3CB879DA" w:rsidR="0092153B" w:rsidRPr="00545CD0" w:rsidRDefault="0092153B" w:rsidP="0082574A">
            <w:pPr>
              <w:pStyle w:val="NoSpacing2"/>
              <w:rPr>
                <w:rFonts w:ascii="Times New Roman" w:hAnsi="Times New Roman"/>
                <w:lang w:val="hr-HR"/>
              </w:rPr>
            </w:pPr>
            <w:r w:rsidRPr="00545CD0">
              <w:rPr>
                <w:rFonts w:ascii="Times New Roman" w:hAnsi="Times New Roman"/>
                <w:lang w:val="hr-HR"/>
              </w:rPr>
              <w:t xml:space="preserve">Organizacija isplate naknada za vrijeme provedeno u postrojbi </w:t>
            </w:r>
            <w:r w:rsidRPr="00AD15E7">
              <w:rPr>
                <w:rFonts w:ascii="Times New Roman" w:hAnsi="Times New Roman"/>
                <w:color w:val="0000FF"/>
                <w:lang w:val="hr-HR"/>
              </w:rPr>
              <w:t>(</w:t>
            </w:r>
            <w:hyperlink r:id="rId65" w:history="1">
              <w:r w:rsidRPr="00AD15E7">
                <w:rPr>
                  <w:rStyle w:val="Hiperveza"/>
                  <w:rFonts w:ascii="Times New Roman" w:eastAsiaTheme="majorEastAsia" w:hAnsi="Times New Roman"/>
                  <w:color w:val="0000FF"/>
                  <w:lang w:val="hr-HR"/>
                </w:rPr>
                <w:t xml:space="preserve">Prilog </w:t>
              </w:r>
              <w:r w:rsidR="00545CD0" w:rsidRPr="00AD15E7">
                <w:rPr>
                  <w:rStyle w:val="Hiperveza"/>
                  <w:rFonts w:ascii="Times New Roman" w:eastAsiaTheme="majorEastAsia" w:hAnsi="Times New Roman"/>
                  <w:color w:val="0000FF"/>
                  <w:lang w:val="hr-HR"/>
                </w:rPr>
                <w:t>2</w:t>
              </w:r>
              <w:r w:rsidR="00545CD0" w:rsidRPr="00AD15E7">
                <w:rPr>
                  <w:rStyle w:val="Hiperveza"/>
                  <w:rFonts w:ascii="Times New Roman" w:eastAsiaTheme="majorEastAsia" w:hAnsi="Times New Roman"/>
                  <w:color w:val="0000FF"/>
                </w:rPr>
                <w:t>5,</w:t>
              </w:r>
            </w:hyperlink>
            <w:r w:rsidR="00545CD0" w:rsidRPr="00AD15E7">
              <w:rPr>
                <w:rStyle w:val="Hiperveza"/>
                <w:rFonts w:ascii="Times New Roman" w:eastAsiaTheme="majorEastAsia" w:hAnsi="Times New Roman"/>
                <w:color w:val="0000FF"/>
                <w:lang w:val="hr-HR"/>
              </w:rPr>
              <w:t xml:space="preserve"> </w:t>
            </w:r>
            <w:r w:rsidR="00545CD0" w:rsidRPr="00AD15E7">
              <w:rPr>
                <w:rStyle w:val="Hiperveza"/>
                <w:rFonts w:ascii="Times New Roman" w:eastAsiaTheme="majorEastAsia" w:hAnsi="Times New Roman"/>
                <w:color w:val="0000FF"/>
              </w:rPr>
              <w:t>Prilog 26)</w:t>
            </w:r>
          </w:p>
        </w:tc>
        <w:tc>
          <w:tcPr>
            <w:tcW w:w="993" w:type="pct"/>
          </w:tcPr>
          <w:p w14:paraId="7755B7D7" w14:textId="51A4EA14" w:rsidR="0092153B" w:rsidRPr="00545CD0" w:rsidRDefault="0092153B" w:rsidP="0092153B">
            <w:pPr>
              <w:rPr>
                <w:rFonts w:cs="Times New Roman"/>
              </w:rPr>
            </w:pPr>
            <w:r w:rsidRPr="00545CD0">
              <w:rPr>
                <w:rFonts w:cs="Times New Roman"/>
              </w:rPr>
              <w:t>načelni</w:t>
            </w:r>
            <w:r w:rsidR="00545CD0" w:rsidRPr="00545CD0">
              <w:rPr>
                <w:rFonts w:cs="Times New Roman"/>
              </w:rPr>
              <w:t>ca</w:t>
            </w:r>
            <w:r w:rsidRPr="00545CD0">
              <w:rPr>
                <w:rFonts w:cs="Times New Roman"/>
              </w:rPr>
              <w:t xml:space="preserve"> Stožera</w:t>
            </w:r>
            <w:r w:rsidR="00545CD0" w:rsidRPr="00545CD0">
              <w:rPr>
                <w:rFonts w:cs="Times New Roman"/>
              </w:rPr>
              <w:t xml:space="preserve"> CZ Općine Gračac</w:t>
            </w:r>
          </w:p>
        </w:tc>
        <w:tc>
          <w:tcPr>
            <w:tcW w:w="1193" w:type="pct"/>
          </w:tcPr>
          <w:p w14:paraId="5BA738EB" w14:textId="28C0BF60" w:rsidR="0092153B" w:rsidRPr="00545CD0" w:rsidRDefault="0092153B" w:rsidP="00545CD0">
            <w:pPr>
              <w:jc w:val="center"/>
              <w:rPr>
                <w:rFonts w:cs="Times New Roman"/>
              </w:rPr>
            </w:pPr>
            <w:r w:rsidRPr="00545CD0">
              <w:rPr>
                <w:rFonts w:cs="Times New Roman"/>
              </w:rPr>
              <w:t>djelatnici Općine</w:t>
            </w:r>
            <w:r w:rsidR="00116E13" w:rsidRPr="00545CD0">
              <w:rPr>
                <w:rFonts w:cs="Times New Roman"/>
              </w:rPr>
              <w:t xml:space="preserve"> Gračac</w:t>
            </w:r>
          </w:p>
          <w:p w14:paraId="2E7A9916" w14:textId="6B9A4984" w:rsidR="00545CD0" w:rsidRPr="00AD15E7" w:rsidRDefault="00545CD0" w:rsidP="00545CD0">
            <w:pPr>
              <w:jc w:val="center"/>
              <w:rPr>
                <w:rFonts w:cs="Times New Roman"/>
                <w:color w:val="0000FF"/>
              </w:rPr>
            </w:pPr>
            <w:r w:rsidRPr="00AD15E7">
              <w:rPr>
                <w:rFonts w:cs="Times New Roman"/>
                <w:color w:val="0000FF"/>
              </w:rPr>
              <w:t>(</w:t>
            </w:r>
            <w:hyperlink r:id="rId66" w:history="1">
              <w:r w:rsidRPr="00AD15E7">
                <w:rPr>
                  <w:rStyle w:val="Hiperveza"/>
                  <w:rFonts w:cs="Times New Roman"/>
                  <w:color w:val="0000FF"/>
                </w:rPr>
                <w:t>Prilog 6</w:t>
              </w:r>
            </w:hyperlink>
            <w:r w:rsidRPr="00AD15E7">
              <w:rPr>
                <w:rFonts w:cs="Times New Roman"/>
                <w:color w:val="0000FF"/>
              </w:rPr>
              <w:t>)</w:t>
            </w:r>
          </w:p>
        </w:tc>
      </w:tr>
      <w:tr w:rsidR="0092153B" w:rsidRPr="00A73005" w14:paraId="7A283720" w14:textId="77777777" w:rsidTr="0092153B">
        <w:trPr>
          <w:trHeight w:val="886"/>
        </w:trPr>
        <w:tc>
          <w:tcPr>
            <w:tcW w:w="2813" w:type="pct"/>
          </w:tcPr>
          <w:p w14:paraId="793BC309" w14:textId="77777777" w:rsidR="0092153B" w:rsidRPr="00545CD0" w:rsidRDefault="0092153B" w:rsidP="0092153B">
            <w:pPr>
              <w:pStyle w:val="NoSpacing2"/>
              <w:rPr>
                <w:rFonts w:ascii="Times New Roman" w:hAnsi="Times New Roman"/>
                <w:lang w:val="hr-HR"/>
              </w:rPr>
            </w:pPr>
            <w:r w:rsidRPr="00545CD0">
              <w:rPr>
                <w:rFonts w:ascii="Times New Roman" w:hAnsi="Times New Roman"/>
                <w:lang w:val="hr-HR"/>
              </w:rPr>
              <w:t xml:space="preserve">Priprema i potvrda o angažiranju za pripadnike PON CZ koji su u radnom odnosu </w:t>
            </w:r>
            <w:hyperlink r:id="rId67" w:history="1">
              <w:r w:rsidRPr="00AD15E7">
                <w:rPr>
                  <w:rStyle w:val="Hiperveza"/>
                  <w:rFonts w:ascii="Times New Roman" w:eastAsiaTheme="majorEastAsia" w:hAnsi="Times New Roman"/>
                  <w:color w:val="0000FF"/>
                  <w:lang w:val="hr-HR"/>
                </w:rPr>
                <w:t>(Prilog 22</w:t>
              </w:r>
              <w:r w:rsidRPr="00AD15E7">
                <w:rPr>
                  <w:rFonts w:ascii="Times New Roman" w:hAnsi="Times New Roman"/>
                  <w:color w:val="0000FF"/>
                  <w:lang w:val="hr-HR"/>
                </w:rPr>
                <w:t xml:space="preserve">, </w:t>
              </w:r>
              <w:r w:rsidRPr="00AD15E7">
                <w:rPr>
                  <w:rStyle w:val="Hiperveza"/>
                  <w:rFonts w:ascii="Times New Roman" w:eastAsiaTheme="majorEastAsia" w:hAnsi="Times New Roman"/>
                  <w:color w:val="0000FF"/>
                  <w:lang w:val="hr-HR"/>
                </w:rPr>
                <w:t>Prilog 25)</w:t>
              </w:r>
            </w:hyperlink>
          </w:p>
        </w:tc>
        <w:tc>
          <w:tcPr>
            <w:tcW w:w="993" w:type="pct"/>
          </w:tcPr>
          <w:p w14:paraId="04B63712" w14:textId="0A24019E" w:rsidR="0092153B" w:rsidRPr="00545CD0" w:rsidRDefault="00545CD0" w:rsidP="0092153B">
            <w:pPr>
              <w:rPr>
                <w:rFonts w:cs="Times New Roman"/>
              </w:rPr>
            </w:pPr>
            <w:r w:rsidRPr="00545CD0">
              <w:rPr>
                <w:rFonts w:cs="Times New Roman"/>
              </w:rPr>
              <w:t>n</w:t>
            </w:r>
            <w:r w:rsidR="0092153B" w:rsidRPr="00545CD0">
              <w:rPr>
                <w:rFonts w:cs="Times New Roman"/>
              </w:rPr>
              <w:t>ačelni</w:t>
            </w:r>
            <w:r w:rsidRPr="00545CD0">
              <w:rPr>
                <w:rFonts w:cs="Times New Roman"/>
              </w:rPr>
              <w:t xml:space="preserve">ca </w:t>
            </w:r>
            <w:r w:rsidR="0092153B" w:rsidRPr="00545CD0">
              <w:rPr>
                <w:rFonts w:cs="Times New Roman"/>
              </w:rPr>
              <w:t xml:space="preserve"> Stožera</w:t>
            </w:r>
            <w:r w:rsidRPr="00545CD0">
              <w:rPr>
                <w:rFonts w:cs="Times New Roman"/>
              </w:rPr>
              <w:t xml:space="preserve"> CZ Općine Gračac</w:t>
            </w:r>
          </w:p>
        </w:tc>
        <w:tc>
          <w:tcPr>
            <w:tcW w:w="1193" w:type="pct"/>
          </w:tcPr>
          <w:p w14:paraId="21E48F6C" w14:textId="77777777" w:rsidR="0092153B" w:rsidRPr="00545CD0" w:rsidRDefault="0092153B" w:rsidP="00545CD0">
            <w:pPr>
              <w:jc w:val="center"/>
              <w:rPr>
                <w:rFonts w:cs="Times New Roman"/>
              </w:rPr>
            </w:pPr>
            <w:r w:rsidRPr="00545CD0">
              <w:rPr>
                <w:rFonts w:cs="Times New Roman"/>
              </w:rPr>
              <w:t>Načelnik</w:t>
            </w:r>
          </w:p>
          <w:p w14:paraId="5D6B5852" w14:textId="585EF7E0" w:rsidR="00545CD0" w:rsidRPr="00AD15E7" w:rsidRDefault="00545CD0" w:rsidP="00545CD0">
            <w:pPr>
              <w:jc w:val="center"/>
              <w:rPr>
                <w:rFonts w:cs="Times New Roman"/>
                <w:color w:val="0000FF"/>
              </w:rPr>
            </w:pPr>
            <w:r w:rsidRPr="00AD15E7">
              <w:rPr>
                <w:rFonts w:cs="Times New Roman"/>
                <w:color w:val="0000FF"/>
              </w:rPr>
              <w:t>(</w:t>
            </w:r>
            <w:hyperlink r:id="rId68" w:history="1">
              <w:r w:rsidRPr="00AD15E7">
                <w:rPr>
                  <w:rStyle w:val="Hiperveza"/>
                  <w:rFonts w:cs="Times New Roman"/>
                  <w:color w:val="0000FF"/>
                </w:rPr>
                <w:t>Prilog 6</w:t>
              </w:r>
            </w:hyperlink>
            <w:r w:rsidRPr="00AD15E7">
              <w:rPr>
                <w:rFonts w:cs="Times New Roman"/>
                <w:color w:val="0000FF"/>
              </w:rPr>
              <w:t>)</w:t>
            </w:r>
          </w:p>
        </w:tc>
      </w:tr>
    </w:tbl>
    <w:p w14:paraId="73D7B1B2" w14:textId="77777777" w:rsidR="0092153B" w:rsidRPr="00116E13" w:rsidRDefault="0092153B" w:rsidP="0092153B">
      <w:pPr>
        <w:rPr>
          <w:rFonts w:cs="Times New Roman"/>
        </w:rPr>
      </w:pPr>
    </w:p>
    <w:p w14:paraId="34C8E93C" w14:textId="5F6B75F9" w:rsidR="0092153B" w:rsidRPr="00116E13" w:rsidRDefault="0092153B">
      <w:pPr>
        <w:pStyle w:val="Naslov3"/>
        <w:numPr>
          <w:ilvl w:val="2"/>
          <w:numId w:val="74"/>
        </w:numPr>
      </w:pPr>
      <w:bookmarkStart w:id="79" w:name="_Toc529367635"/>
      <w:bookmarkStart w:id="80" w:name="_Toc110614849"/>
      <w:r w:rsidRPr="00116E13">
        <w:t>Postupak pozivanja povjerenika i zamjenika povjerenika</w:t>
      </w:r>
      <w:bookmarkEnd w:id="79"/>
      <w:bookmarkEnd w:id="80"/>
    </w:p>
    <w:p w14:paraId="1AA8681C" w14:textId="1B6C5461" w:rsidR="0092153B" w:rsidRPr="00116E13" w:rsidRDefault="0092153B" w:rsidP="0092153B">
      <w:pPr>
        <w:rPr>
          <w:rFonts w:cs="Times New Roman"/>
          <w:szCs w:val="24"/>
        </w:rPr>
      </w:pPr>
      <w:r w:rsidRPr="00116E13">
        <w:rPr>
          <w:rFonts w:cs="Times New Roman"/>
        </w:rPr>
        <w:br/>
      </w:r>
      <w:r w:rsidR="00116E13" w:rsidRPr="00116E13">
        <w:rPr>
          <w:rFonts w:cs="Times New Roman"/>
          <w:szCs w:val="24"/>
        </w:rPr>
        <w:t xml:space="preserve">           </w:t>
      </w:r>
      <w:r w:rsidRPr="00116E13">
        <w:rPr>
          <w:rFonts w:cs="Times New Roman"/>
          <w:szCs w:val="24"/>
        </w:rPr>
        <w:t>Načelnik ili načelni</w:t>
      </w:r>
      <w:r w:rsidR="00224148">
        <w:rPr>
          <w:rFonts w:cs="Times New Roman"/>
          <w:szCs w:val="24"/>
        </w:rPr>
        <w:t>ca</w:t>
      </w:r>
      <w:r w:rsidRPr="00116E13">
        <w:rPr>
          <w:rFonts w:cs="Times New Roman"/>
          <w:szCs w:val="24"/>
        </w:rPr>
        <w:t xml:space="preserve"> Stožera CZ ovisno o izvanrednom događaju odabire koji sustav pozivanja će koristiti u danoj situaciji.</w:t>
      </w:r>
    </w:p>
    <w:tbl>
      <w:tblPr>
        <w:tblStyle w:val="Reetkatablice"/>
        <w:tblW w:w="5000" w:type="pct"/>
        <w:tblLook w:val="04A0" w:firstRow="1" w:lastRow="0" w:firstColumn="1" w:lastColumn="0" w:noHBand="0" w:noVBand="1"/>
      </w:tblPr>
      <w:tblGrid>
        <w:gridCol w:w="6882"/>
        <w:gridCol w:w="2178"/>
      </w:tblGrid>
      <w:tr w:rsidR="0092153B" w:rsidRPr="00116E13" w14:paraId="53822B3A" w14:textId="77777777" w:rsidTr="009D5545">
        <w:tc>
          <w:tcPr>
            <w:tcW w:w="3798" w:type="pct"/>
            <w:shd w:val="clear" w:color="auto" w:fill="F2DBDB" w:themeFill="accent2" w:themeFillTint="33"/>
          </w:tcPr>
          <w:p w14:paraId="49AEAE52" w14:textId="59FC718A" w:rsidR="0092153B" w:rsidRPr="00116E13" w:rsidRDefault="00116E13" w:rsidP="0092153B">
            <w:pPr>
              <w:jc w:val="center"/>
              <w:rPr>
                <w:rFonts w:cs="Times New Roman"/>
                <w:b/>
              </w:rPr>
            </w:pPr>
            <w:r w:rsidRPr="00116E13">
              <w:rPr>
                <w:rFonts w:cs="Times New Roman"/>
                <w:b/>
              </w:rPr>
              <w:t>PROVOĐENJE POZIVANJA – MOBILIZACIJE POVJERENIKA I ZAMJENIKA POVJERENIKA</w:t>
            </w:r>
          </w:p>
        </w:tc>
        <w:tc>
          <w:tcPr>
            <w:tcW w:w="1202" w:type="pct"/>
            <w:shd w:val="clear" w:color="auto" w:fill="F2DBDB" w:themeFill="accent2" w:themeFillTint="33"/>
          </w:tcPr>
          <w:p w14:paraId="4D6269D0" w14:textId="480B8F1C" w:rsidR="0092153B" w:rsidRPr="00116E13" w:rsidRDefault="00116E13" w:rsidP="0092153B">
            <w:pPr>
              <w:jc w:val="center"/>
              <w:rPr>
                <w:rFonts w:cs="Times New Roman"/>
                <w:b/>
              </w:rPr>
            </w:pPr>
            <w:r w:rsidRPr="00116E13">
              <w:rPr>
                <w:rFonts w:cs="Times New Roman"/>
                <w:b/>
              </w:rPr>
              <w:t>PRILOG</w:t>
            </w:r>
          </w:p>
        </w:tc>
      </w:tr>
      <w:tr w:rsidR="0092153B" w:rsidRPr="00116E13" w14:paraId="1404F9D8" w14:textId="77777777" w:rsidTr="006D7EE5">
        <w:tc>
          <w:tcPr>
            <w:tcW w:w="3798" w:type="pct"/>
          </w:tcPr>
          <w:p w14:paraId="43C121AB" w14:textId="77777777" w:rsidR="0092153B" w:rsidRPr="00116E13" w:rsidRDefault="0092153B" w:rsidP="0092153B">
            <w:pPr>
              <w:rPr>
                <w:rFonts w:cs="Times New Roman"/>
              </w:rPr>
            </w:pPr>
            <w:r w:rsidRPr="00116E13">
              <w:rPr>
                <w:rFonts w:cs="Times New Roman"/>
              </w:rPr>
              <w:t>- Korištenjem telefonskih veza, SMS-a</w:t>
            </w:r>
          </w:p>
        </w:tc>
        <w:tc>
          <w:tcPr>
            <w:tcW w:w="1202" w:type="pct"/>
          </w:tcPr>
          <w:p w14:paraId="63356F8A" w14:textId="2F03C743" w:rsidR="0092153B" w:rsidRPr="00116E13" w:rsidRDefault="00213393" w:rsidP="0082574A">
            <w:pPr>
              <w:jc w:val="center"/>
              <w:rPr>
                <w:rFonts w:cs="Times New Roman"/>
              </w:rPr>
            </w:pPr>
            <w:hyperlink r:id="rId69" w:history="1">
              <w:r w:rsidR="0092153B" w:rsidRPr="00116E13">
                <w:rPr>
                  <w:rStyle w:val="Hiperveza"/>
                  <w:rFonts w:cs="Times New Roman"/>
                </w:rPr>
                <w:t>Prilog 1</w:t>
              </w:r>
              <w:r w:rsidR="00224148">
                <w:rPr>
                  <w:rStyle w:val="Hiperveza"/>
                  <w:rFonts w:cs="Times New Roman"/>
                </w:rPr>
                <w:t>4</w:t>
              </w:r>
              <w:r w:rsidR="0092153B" w:rsidRPr="00116E13">
                <w:rPr>
                  <w:rStyle w:val="Hiperveza"/>
                  <w:rFonts w:cs="Times New Roman"/>
                </w:rPr>
                <w:t>/1</w:t>
              </w:r>
            </w:hyperlink>
          </w:p>
        </w:tc>
      </w:tr>
      <w:tr w:rsidR="0092153B" w:rsidRPr="00116E13" w14:paraId="7B641E00" w14:textId="77777777" w:rsidTr="006D7EE5">
        <w:tc>
          <w:tcPr>
            <w:tcW w:w="3798" w:type="pct"/>
          </w:tcPr>
          <w:p w14:paraId="1DF19ED9" w14:textId="77777777" w:rsidR="0092153B" w:rsidRPr="00116E13" w:rsidRDefault="0092153B" w:rsidP="0092153B">
            <w:pPr>
              <w:rPr>
                <w:rFonts w:cs="Times New Roman"/>
              </w:rPr>
            </w:pPr>
            <w:r w:rsidRPr="00116E13">
              <w:rPr>
                <w:rFonts w:cs="Times New Roman"/>
              </w:rPr>
              <w:t xml:space="preserve">- Korištenjem teklićkog sustava </w:t>
            </w:r>
          </w:p>
        </w:tc>
        <w:tc>
          <w:tcPr>
            <w:tcW w:w="1202" w:type="pct"/>
          </w:tcPr>
          <w:p w14:paraId="5967BA54" w14:textId="77777777" w:rsidR="0092153B" w:rsidRPr="00116E13" w:rsidRDefault="00213393" w:rsidP="0092153B">
            <w:pPr>
              <w:jc w:val="center"/>
              <w:rPr>
                <w:rFonts w:cs="Times New Roman"/>
              </w:rPr>
            </w:pPr>
            <w:hyperlink r:id="rId70" w:history="1">
              <w:r w:rsidR="0092153B" w:rsidRPr="00116E13">
                <w:rPr>
                  <w:rStyle w:val="Hiperveza"/>
                  <w:rFonts w:cs="Times New Roman"/>
                </w:rPr>
                <w:t>Prilog 14/2</w:t>
              </w:r>
            </w:hyperlink>
          </w:p>
        </w:tc>
      </w:tr>
    </w:tbl>
    <w:p w14:paraId="4ADFDF02" w14:textId="77777777" w:rsidR="0092153B" w:rsidRPr="00116E13" w:rsidRDefault="0092153B" w:rsidP="0092153B">
      <w:pPr>
        <w:rPr>
          <w:rFonts w:cs="Times New Roman"/>
          <w:szCs w:val="24"/>
        </w:rPr>
      </w:pPr>
      <w:r w:rsidRPr="00116E13">
        <w:rPr>
          <w:rFonts w:cs="Times New Roman"/>
          <w:szCs w:val="24"/>
        </w:rPr>
        <w:t xml:space="preserve"> </w:t>
      </w:r>
      <w:r w:rsidRPr="00116E13">
        <w:rPr>
          <w:rFonts w:cs="Times New Roman"/>
          <w:szCs w:val="24"/>
        </w:rPr>
        <w:br/>
        <w:t>Sustav međusobnog pozivanja je najbrži i najučinkovitiji način pozivanja, pod uvjetom da telefonske/mobilne veze budu u funkciji. Postupak pozivanja korištenjem vlastitog teklićkog sustava primjenjuje se u situacijama kada telefonske veze nisu u funkciji.</w:t>
      </w:r>
    </w:p>
    <w:p w14:paraId="097B370E" w14:textId="77777777" w:rsidR="0092153B" w:rsidRPr="00116E13" w:rsidRDefault="0092153B" w:rsidP="0092153B">
      <w:pPr>
        <w:rPr>
          <w:rFonts w:cs="Times New Roman"/>
          <w:szCs w:val="24"/>
        </w:rPr>
      </w:pPr>
      <w:r w:rsidRPr="00116E13">
        <w:rPr>
          <w:rFonts w:cs="Times New Roman"/>
          <w:szCs w:val="24"/>
        </w:rPr>
        <w:t xml:space="preserve">Povjerenici i zamjenici povjerenika djeluju na području naselja za koje su imenovani povjerenicima i zamjenicima povjerenika. </w:t>
      </w:r>
    </w:p>
    <w:tbl>
      <w:tblPr>
        <w:tblStyle w:val="Reetkatablice"/>
        <w:tblW w:w="9747" w:type="dxa"/>
        <w:tblLayout w:type="fixed"/>
        <w:tblLook w:val="04A0" w:firstRow="1" w:lastRow="0" w:firstColumn="1" w:lastColumn="0" w:noHBand="0" w:noVBand="1"/>
      </w:tblPr>
      <w:tblGrid>
        <w:gridCol w:w="4569"/>
        <w:gridCol w:w="5178"/>
      </w:tblGrid>
      <w:tr w:rsidR="006D7EE5" w:rsidRPr="00116E13" w14:paraId="16E9B10B" w14:textId="77777777" w:rsidTr="002408C1">
        <w:trPr>
          <w:trHeight w:val="365"/>
        </w:trPr>
        <w:tc>
          <w:tcPr>
            <w:tcW w:w="9747" w:type="dxa"/>
            <w:gridSpan w:val="2"/>
            <w:shd w:val="clear" w:color="auto" w:fill="F2DBDB" w:themeFill="accent2" w:themeFillTint="33"/>
          </w:tcPr>
          <w:p w14:paraId="56FBDA11" w14:textId="22B01F1C" w:rsidR="006D7EE5" w:rsidRPr="007931E1" w:rsidRDefault="00116E13" w:rsidP="007931E1">
            <w:pPr>
              <w:jc w:val="center"/>
              <w:rPr>
                <w:rFonts w:cs="Times New Roman"/>
                <w:b/>
              </w:rPr>
            </w:pPr>
            <w:r w:rsidRPr="007931E1">
              <w:rPr>
                <w:rFonts w:cs="Times New Roman"/>
                <w:b/>
              </w:rPr>
              <w:t>VRIJEME MOBILIZACIJE POVJERENIKA I ZAMJENIKA POVJERENIKA CZ</w:t>
            </w:r>
          </w:p>
        </w:tc>
      </w:tr>
      <w:tr w:rsidR="006D7EE5" w:rsidRPr="00116E13" w14:paraId="105CF768" w14:textId="77777777" w:rsidTr="002408C1">
        <w:trPr>
          <w:trHeight w:val="474"/>
        </w:trPr>
        <w:tc>
          <w:tcPr>
            <w:tcW w:w="4569" w:type="dxa"/>
          </w:tcPr>
          <w:p w14:paraId="1E39B7EF" w14:textId="77777777" w:rsidR="006D7EE5" w:rsidRPr="007931E1" w:rsidRDefault="006D7EE5" w:rsidP="007931E1">
            <w:pPr>
              <w:jc w:val="center"/>
              <w:rPr>
                <w:rFonts w:cs="Times New Roman"/>
              </w:rPr>
            </w:pPr>
            <w:r w:rsidRPr="007931E1">
              <w:rPr>
                <w:rFonts w:cs="Times New Roman"/>
              </w:rPr>
              <w:t>Korištenjem telefonskih veza M + 1 sat</w:t>
            </w:r>
          </w:p>
        </w:tc>
        <w:tc>
          <w:tcPr>
            <w:tcW w:w="5178" w:type="dxa"/>
          </w:tcPr>
          <w:p w14:paraId="2752037F" w14:textId="77777777" w:rsidR="006D7EE5" w:rsidRPr="007931E1" w:rsidRDefault="006D7EE5" w:rsidP="007931E1">
            <w:pPr>
              <w:jc w:val="center"/>
              <w:rPr>
                <w:rFonts w:cs="Times New Roman"/>
              </w:rPr>
            </w:pPr>
            <w:r w:rsidRPr="007931E1">
              <w:rPr>
                <w:rFonts w:cs="Times New Roman"/>
              </w:rPr>
              <w:t>Korištenjem teklića (M + 3h)</w:t>
            </w:r>
          </w:p>
        </w:tc>
      </w:tr>
      <w:tr w:rsidR="005C3BB5" w:rsidRPr="00116E13" w14:paraId="36A9FF2E" w14:textId="77777777" w:rsidTr="002408C1">
        <w:trPr>
          <w:trHeight w:val="474"/>
        </w:trPr>
        <w:tc>
          <w:tcPr>
            <w:tcW w:w="4569" w:type="dxa"/>
            <w:vAlign w:val="center"/>
          </w:tcPr>
          <w:p w14:paraId="598C0335" w14:textId="3D33F8E2" w:rsidR="004A3816" w:rsidRPr="007931E1" w:rsidRDefault="005C3BB5" w:rsidP="007931E1">
            <w:pPr>
              <w:rPr>
                <w:rFonts w:cs="Times New Roman"/>
              </w:rPr>
            </w:pPr>
            <w:r w:rsidRPr="007931E1">
              <w:rPr>
                <w:rFonts w:cs="Times New Roman"/>
                <w:b/>
              </w:rPr>
              <w:t xml:space="preserve">Zborno mjesto:  </w:t>
            </w:r>
            <w:r w:rsidR="00146904" w:rsidRPr="007931E1">
              <w:rPr>
                <w:rFonts w:cs="Times New Roman"/>
                <w:b/>
              </w:rPr>
              <w:t>Gračac</w:t>
            </w:r>
          </w:p>
          <w:p w14:paraId="6B63EB75" w14:textId="77777777" w:rsidR="005C3BB5" w:rsidRPr="007931E1" w:rsidRDefault="005C3BB5" w:rsidP="007931E1">
            <w:pPr>
              <w:rPr>
                <w:rFonts w:cs="Times New Roman"/>
              </w:rPr>
            </w:pPr>
          </w:p>
        </w:tc>
        <w:tc>
          <w:tcPr>
            <w:tcW w:w="5178" w:type="dxa"/>
            <w:vAlign w:val="center"/>
          </w:tcPr>
          <w:p w14:paraId="734CD439" w14:textId="488E67DC" w:rsidR="003C6337" w:rsidRPr="007931E1" w:rsidRDefault="003C6337" w:rsidP="007931E1">
            <w:pPr>
              <w:spacing w:before="40" w:after="40"/>
              <w:jc w:val="center"/>
              <w:rPr>
                <w:rFonts w:eastAsia="Batang" w:cs="Times New Roman"/>
              </w:rPr>
            </w:pPr>
            <w:r w:rsidRPr="007931E1">
              <w:rPr>
                <w:rFonts w:eastAsia="Batang" w:cs="Times New Roman"/>
              </w:rPr>
              <w:t>Povjerenik i zamjenik povjerenika:</w:t>
            </w:r>
          </w:p>
          <w:p w14:paraId="1A332DB4" w14:textId="4DBF4E6B" w:rsidR="00116E13" w:rsidRPr="007931E1" w:rsidRDefault="00116E13" w:rsidP="007931E1">
            <w:pPr>
              <w:spacing w:before="40" w:after="40"/>
              <w:jc w:val="center"/>
              <w:rPr>
                <w:rFonts w:eastAsia="Batang" w:cs="Times New Roman"/>
              </w:rPr>
            </w:pPr>
            <w:r w:rsidRPr="007931E1">
              <w:rPr>
                <w:rFonts w:eastAsia="Batang" w:cs="Times New Roman"/>
              </w:rPr>
              <w:t>________________________________________</w:t>
            </w:r>
          </w:p>
          <w:p w14:paraId="0DD16F5D" w14:textId="3F30368A" w:rsidR="003C6337" w:rsidRPr="007931E1" w:rsidRDefault="003C6337" w:rsidP="007931E1">
            <w:pPr>
              <w:rPr>
                <w:rFonts w:eastAsia="Batang" w:cs="Times New Roman"/>
              </w:rPr>
            </w:pPr>
            <w:r w:rsidRPr="007931E1">
              <w:rPr>
                <w:rFonts w:eastAsia="Batang" w:cs="Times New Roman"/>
              </w:rPr>
              <w:t xml:space="preserve">          </w:t>
            </w:r>
          </w:p>
        </w:tc>
      </w:tr>
      <w:tr w:rsidR="005C3BB5" w:rsidRPr="00116E13" w14:paraId="09A96FC1" w14:textId="77777777" w:rsidTr="002408C1">
        <w:trPr>
          <w:trHeight w:val="883"/>
        </w:trPr>
        <w:tc>
          <w:tcPr>
            <w:tcW w:w="4569" w:type="dxa"/>
            <w:vAlign w:val="center"/>
          </w:tcPr>
          <w:p w14:paraId="32AF4A9F" w14:textId="18725280" w:rsidR="004A3816" w:rsidRPr="007931E1" w:rsidRDefault="005C3BB5" w:rsidP="007931E1">
            <w:pPr>
              <w:rPr>
                <w:rFonts w:cs="Times New Roman"/>
              </w:rPr>
            </w:pPr>
            <w:r w:rsidRPr="007931E1">
              <w:rPr>
                <w:rFonts w:cs="Times New Roman"/>
                <w:b/>
              </w:rPr>
              <w:t>Zborno mjesto:</w:t>
            </w:r>
            <w:r w:rsidR="009C7D12" w:rsidRPr="007931E1">
              <w:rPr>
                <w:rFonts w:cs="Times New Roman"/>
                <w:b/>
              </w:rPr>
              <w:t xml:space="preserve"> </w:t>
            </w:r>
            <w:r w:rsidR="00146904" w:rsidRPr="007931E1">
              <w:rPr>
                <w:rFonts w:cs="Times New Roman"/>
                <w:b/>
              </w:rPr>
              <w:t>Srb</w:t>
            </w:r>
          </w:p>
          <w:p w14:paraId="09CE9779" w14:textId="77777777" w:rsidR="003C6337" w:rsidRPr="007931E1" w:rsidRDefault="003C6337" w:rsidP="007931E1">
            <w:pPr>
              <w:rPr>
                <w:rFonts w:cs="Times New Roman"/>
              </w:rPr>
            </w:pPr>
          </w:p>
        </w:tc>
        <w:tc>
          <w:tcPr>
            <w:tcW w:w="5178" w:type="dxa"/>
            <w:vAlign w:val="center"/>
          </w:tcPr>
          <w:p w14:paraId="5595AB09" w14:textId="77777777" w:rsidR="005C3BB5" w:rsidRPr="007931E1" w:rsidRDefault="005C3BB5" w:rsidP="007931E1">
            <w:pPr>
              <w:rPr>
                <w:rFonts w:eastAsia="Batang" w:cs="Times New Roman"/>
              </w:rPr>
            </w:pPr>
          </w:p>
          <w:p w14:paraId="69CF6D4E" w14:textId="384887EE" w:rsidR="003C6337" w:rsidRPr="007931E1" w:rsidRDefault="003C6337" w:rsidP="007931E1">
            <w:pPr>
              <w:spacing w:before="40" w:after="40"/>
              <w:jc w:val="center"/>
              <w:rPr>
                <w:rFonts w:eastAsia="Batang" w:cs="Times New Roman"/>
              </w:rPr>
            </w:pPr>
            <w:r w:rsidRPr="007931E1">
              <w:rPr>
                <w:rFonts w:eastAsia="Batang" w:cs="Times New Roman"/>
              </w:rPr>
              <w:t>Povjerenik i zamjenik povjerenika:</w:t>
            </w:r>
          </w:p>
          <w:p w14:paraId="51937B12" w14:textId="20B69030" w:rsidR="00F5593D" w:rsidRPr="007931E1" w:rsidRDefault="00F5593D" w:rsidP="007931E1">
            <w:pPr>
              <w:spacing w:before="40" w:after="40"/>
              <w:jc w:val="center"/>
              <w:rPr>
                <w:rFonts w:eastAsia="Batang" w:cs="Times New Roman"/>
              </w:rPr>
            </w:pPr>
            <w:r w:rsidRPr="007931E1">
              <w:rPr>
                <w:rFonts w:eastAsia="Batang" w:cs="Times New Roman"/>
              </w:rPr>
              <w:t>________________________________________</w:t>
            </w:r>
          </w:p>
          <w:p w14:paraId="25F6D72C" w14:textId="77777777" w:rsidR="003C6337" w:rsidRPr="007931E1" w:rsidRDefault="003C6337" w:rsidP="007931E1">
            <w:pPr>
              <w:rPr>
                <w:rFonts w:eastAsia="Batang" w:cs="Times New Roman"/>
              </w:rPr>
            </w:pPr>
          </w:p>
        </w:tc>
      </w:tr>
      <w:tr w:rsidR="005C3BB5" w:rsidRPr="00116E13" w14:paraId="56550B50" w14:textId="77777777" w:rsidTr="002408C1">
        <w:trPr>
          <w:trHeight w:val="474"/>
        </w:trPr>
        <w:tc>
          <w:tcPr>
            <w:tcW w:w="4569" w:type="dxa"/>
            <w:vAlign w:val="center"/>
          </w:tcPr>
          <w:p w14:paraId="4430FE81" w14:textId="1018B3E8" w:rsidR="004A3816" w:rsidRPr="007931E1" w:rsidRDefault="005C3BB5" w:rsidP="007931E1">
            <w:pPr>
              <w:rPr>
                <w:rFonts w:cs="Times New Roman"/>
              </w:rPr>
            </w:pPr>
            <w:r w:rsidRPr="007931E1">
              <w:rPr>
                <w:rFonts w:cs="Times New Roman"/>
                <w:b/>
              </w:rPr>
              <w:t xml:space="preserve">Zborno mjesto: </w:t>
            </w:r>
            <w:r w:rsidR="009C7D12" w:rsidRPr="007931E1">
              <w:rPr>
                <w:rFonts w:cs="Times New Roman"/>
                <w:b/>
              </w:rPr>
              <w:t xml:space="preserve"> </w:t>
            </w:r>
          </w:p>
          <w:p w14:paraId="26A067F7" w14:textId="77777777" w:rsidR="005C3BB5" w:rsidRPr="007931E1" w:rsidRDefault="005C3BB5" w:rsidP="007931E1">
            <w:pPr>
              <w:rPr>
                <w:rFonts w:cs="Times New Roman"/>
              </w:rPr>
            </w:pPr>
          </w:p>
        </w:tc>
        <w:tc>
          <w:tcPr>
            <w:tcW w:w="5178" w:type="dxa"/>
            <w:vAlign w:val="center"/>
          </w:tcPr>
          <w:p w14:paraId="72C1450C" w14:textId="77777777" w:rsidR="005C3BB5" w:rsidRPr="007931E1" w:rsidRDefault="005C3BB5" w:rsidP="007931E1">
            <w:pPr>
              <w:rPr>
                <w:rFonts w:eastAsia="Batang" w:cs="Times New Roman"/>
              </w:rPr>
            </w:pPr>
          </w:p>
          <w:p w14:paraId="7B82C0C9" w14:textId="3858CBEC" w:rsidR="003C6337" w:rsidRPr="007931E1" w:rsidRDefault="003C6337" w:rsidP="007931E1">
            <w:pPr>
              <w:spacing w:before="40" w:after="40"/>
              <w:jc w:val="center"/>
              <w:rPr>
                <w:rFonts w:eastAsia="Batang" w:cs="Times New Roman"/>
              </w:rPr>
            </w:pPr>
            <w:r w:rsidRPr="007931E1">
              <w:rPr>
                <w:rFonts w:eastAsia="Batang" w:cs="Times New Roman"/>
              </w:rPr>
              <w:t>Povjerenik i zamjenik povjerenika:</w:t>
            </w:r>
          </w:p>
          <w:p w14:paraId="622AE0B8" w14:textId="06B196D5" w:rsidR="003C6337" w:rsidRPr="007931E1" w:rsidRDefault="00F5593D" w:rsidP="007931E1">
            <w:pPr>
              <w:spacing w:before="40" w:after="40"/>
              <w:jc w:val="center"/>
              <w:rPr>
                <w:rFonts w:eastAsia="Batang" w:cs="Times New Roman"/>
              </w:rPr>
            </w:pPr>
            <w:r w:rsidRPr="007931E1">
              <w:rPr>
                <w:rFonts w:eastAsia="Batang" w:cs="Times New Roman"/>
              </w:rPr>
              <w:t>_______________________________________</w:t>
            </w:r>
          </w:p>
          <w:p w14:paraId="21FBDCDF" w14:textId="77777777" w:rsidR="003C6337" w:rsidRPr="007931E1" w:rsidRDefault="003C6337" w:rsidP="007931E1">
            <w:pPr>
              <w:rPr>
                <w:rFonts w:eastAsia="Batang" w:cs="Times New Roman"/>
              </w:rPr>
            </w:pPr>
          </w:p>
        </w:tc>
      </w:tr>
      <w:tr w:rsidR="005C3BB5" w:rsidRPr="00116E13" w14:paraId="0B7BE028" w14:textId="77777777" w:rsidTr="002408C1">
        <w:trPr>
          <w:trHeight w:val="474"/>
        </w:trPr>
        <w:tc>
          <w:tcPr>
            <w:tcW w:w="4569" w:type="dxa"/>
            <w:vAlign w:val="center"/>
          </w:tcPr>
          <w:p w14:paraId="179FCDAA" w14:textId="74839FCD" w:rsidR="003C6337" w:rsidRPr="007931E1" w:rsidRDefault="005C3BB5" w:rsidP="007931E1">
            <w:pPr>
              <w:rPr>
                <w:rFonts w:cs="Times New Roman"/>
              </w:rPr>
            </w:pPr>
            <w:r w:rsidRPr="007931E1">
              <w:rPr>
                <w:rFonts w:cs="Times New Roman"/>
                <w:b/>
              </w:rPr>
              <w:t xml:space="preserve">Zborno mjesto: </w:t>
            </w:r>
            <w:r w:rsidR="009C7D12" w:rsidRPr="007931E1">
              <w:rPr>
                <w:rFonts w:cs="Times New Roman"/>
                <w:b/>
              </w:rPr>
              <w:t xml:space="preserve"> </w:t>
            </w:r>
          </w:p>
        </w:tc>
        <w:tc>
          <w:tcPr>
            <w:tcW w:w="5178" w:type="dxa"/>
            <w:vAlign w:val="center"/>
          </w:tcPr>
          <w:p w14:paraId="68A19ED0" w14:textId="77777777" w:rsidR="005C3BB5" w:rsidRPr="007931E1" w:rsidRDefault="005C3BB5" w:rsidP="007931E1">
            <w:pPr>
              <w:rPr>
                <w:rFonts w:eastAsia="Batang" w:cs="Times New Roman"/>
              </w:rPr>
            </w:pPr>
          </w:p>
          <w:p w14:paraId="62036ACE" w14:textId="5AB7F042" w:rsidR="003C6337" w:rsidRPr="007931E1" w:rsidRDefault="003C6337" w:rsidP="007931E1">
            <w:pPr>
              <w:spacing w:before="40" w:after="40"/>
              <w:jc w:val="center"/>
              <w:rPr>
                <w:rFonts w:eastAsia="Batang" w:cs="Times New Roman"/>
              </w:rPr>
            </w:pPr>
            <w:r w:rsidRPr="007931E1">
              <w:rPr>
                <w:rFonts w:eastAsia="Batang" w:cs="Times New Roman"/>
              </w:rPr>
              <w:t>Povjerenik i zamjenik povjerenika:</w:t>
            </w:r>
          </w:p>
          <w:p w14:paraId="5D88F3A9" w14:textId="4908B638" w:rsidR="00F5593D" w:rsidRPr="007931E1" w:rsidRDefault="00F5593D" w:rsidP="007931E1">
            <w:pPr>
              <w:spacing w:before="40" w:after="40"/>
              <w:jc w:val="center"/>
              <w:rPr>
                <w:rFonts w:eastAsia="Batang" w:cs="Times New Roman"/>
              </w:rPr>
            </w:pPr>
            <w:r w:rsidRPr="007931E1">
              <w:rPr>
                <w:rFonts w:eastAsia="Batang" w:cs="Times New Roman"/>
              </w:rPr>
              <w:t>_______________________________________</w:t>
            </w:r>
          </w:p>
          <w:p w14:paraId="382556B3" w14:textId="77777777" w:rsidR="003C6337" w:rsidRPr="007931E1" w:rsidRDefault="003C6337" w:rsidP="007931E1">
            <w:pPr>
              <w:rPr>
                <w:rFonts w:eastAsia="Batang" w:cs="Times New Roman"/>
              </w:rPr>
            </w:pPr>
          </w:p>
        </w:tc>
      </w:tr>
      <w:tr w:rsidR="00B562E0" w:rsidRPr="00116E13" w14:paraId="268001D7" w14:textId="77777777" w:rsidTr="002408C1">
        <w:trPr>
          <w:trHeight w:val="474"/>
        </w:trPr>
        <w:tc>
          <w:tcPr>
            <w:tcW w:w="4569" w:type="dxa"/>
            <w:vAlign w:val="center"/>
          </w:tcPr>
          <w:p w14:paraId="2A530AD1" w14:textId="3B1C068C" w:rsidR="00B562E0" w:rsidRPr="007931E1" w:rsidRDefault="00B562E0" w:rsidP="007931E1">
            <w:pPr>
              <w:rPr>
                <w:rFonts w:cs="Times New Roman"/>
              </w:rPr>
            </w:pPr>
            <w:r w:rsidRPr="007931E1">
              <w:rPr>
                <w:rFonts w:cs="Times New Roman"/>
                <w:b/>
              </w:rPr>
              <w:t xml:space="preserve">Zborno mjesto:  </w:t>
            </w:r>
          </w:p>
        </w:tc>
        <w:tc>
          <w:tcPr>
            <w:tcW w:w="5178" w:type="dxa"/>
            <w:vAlign w:val="center"/>
          </w:tcPr>
          <w:p w14:paraId="4ED2B4D0" w14:textId="77777777" w:rsidR="00B562E0" w:rsidRPr="007931E1" w:rsidRDefault="00B562E0" w:rsidP="007931E1">
            <w:pPr>
              <w:rPr>
                <w:rFonts w:eastAsia="Batang" w:cs="Times New Roman"/>
              </w:rPr>
            </w:pPr>
          </w:p>
          <w:p w14:paraId="046F74F2" w14:textId="12C5EF5D" w:rsidR="00B562E0" w:rsidRPr="007931E1" w:rsidRDefault="00B562E0" w:rsidP="007931E1">
            <w:pPr>
              <w:spacing w:before="40" w:after="40"/>
              <w:jc w:val="center"/>
              <w:rPr>
                <w:rFonts w:eastAsia="Batang" w:cs="Times New Roman"/>
              </w:rPr>
            </w:pPr>
            <w:r w:rsidRPr="007931E1">
              <w:rPr>
                <w:rFonts w:eastAsia="Batang" w:cs="Times New Roman"/>
              </w:rPr>
              <w:t>Povjerenik i zamjenik povjerenika:</w:t>
            </w:r>
          </w:p>
          <w:p w14:paraId="4E7C6CF8" w14:textId="31762E8E" w:rsidR="00F5593D" w:rsidRPr="007931E1" w:rsidRDefault="00F5593D" w:rsidP="007931E1">
            <w:pPr>
              <w:spacing w:before="40" w:after="40"/>
              <w:jc w:val="center"/>
              <w:rPr>
                <w:rFonts w:eastAsia="Batang" w:cs="Times New Roman"/>
              </w:rPr>
            </w:pPr>
            <w:r w:rsidRPr="007931E1">
              <w:rPr>
                <w:rFonts w:eastAsia="Batang" w:cs="Times New Roman"/>
              </w:rPr>
              <w:t>_____________________________________</w:t>
            </w:r>
          </w:p>
          <w:p w14:paraId="0F540CE9" w14:textId="55254B48" w:rsidR="00B562E0" w:rsidRPr="007931E1" w:rsidRDefault="00B562E0" w:rsidP="007931E1">
            <w:pPr>
              <w:rPr>
                <w:rFonts w:eastAsia="Batang" w:cs="Times New Roman"/>
              </w:rPr>
            </w:pPr>
            <w:r w:rsidRPr="007931E1">
              <w:rPr>
                <w:rFonts w:eastAsia="Batang" w:cs="Times New Roman"/>
              </w:rPr>
              <w:t xml:space="preserve">                  </w:t>
            </w:r>
          </w:p>
        </w:tc>
      </w:tr>
      <w:tr w:rsidR="002408C1" w:rsidRPr="00116E13" w14:paraId="150000CC" w14:textId="77777777" w:rsidTr="002408C1">
        <w:trPr>
          <w:trHeight w:val="474"/>
        </w:trPr>
        <w:tc>
          <w:tcPr>
            <w:tcW w:w="4569" w:type="dxa"/>
            <w:vAlign w:val="center"/>
          </w:tcPr>
          <w:p w14:paraId="17D35B9E" w14:textId="17C91689" w:rsidR="002408C1" w:rsidRPr="007931E1" w:rsidRDefault="002408C1" w:rsidP="007931E1">
            <w:pPr>
              <w:rPr>
                <w:rFonts w:cs="Times New Roman"/>
              </w:rPr>
            </w:pPr>
            <w:r w:rsidRPr="007931E1">
              <w:rPr>
                <w:rFonts w:cs="Times New Roman"/>
                <w:b/>
              </w:rPr>
              <w:t xml:space="preserve">Zborno mjesto:  </w:t>
            </w:r>
          </w:p>
        </w:tc>
        <w:tc>
          <w:tcPr>
            <w:tcW w:w="5178" w:type="dxa"/>
            <w:vAlign w:val="center"/>
          </w:tcPr>
          <w:p w14:paraId="226E6CF4" w14:textId="77777777" w:rsidR="002408C1" w:rsidRPr="007931E1" w:rsidRDefault="002408C1" w:rsidP="007931E1">
            <w:pPr>
              <w:rPr>
                <w:rFonts w:eastAsia="Batang" w:cs="Times New Roman"/>
              </w:rPr>
            </w:pPr>
          </w:p>
          <w:p w14:paraId="7288A203" w14:textId="42BA31AF" w:rsidR="002408C1" w:rsidRPr="007931E1" w:rsidRDefault="002408C1" w:rsidP="007931E1">
            <w:pPr>
              <w:spacing w:before="40" w:after="40"/>
              <w:jc w:val="center"/>
              <w:rPr>
                <w:rFonts w:eastAsia="Batang" w:cs="Times New Roman"/>
              </w:rPr>
            </w:pPr>
            <w:r w:rsidRPr="007931E1">
              <w:rPr>
                <w:rFonts w:eastAsia="Batang" w:cs="Times New Roman"/>
              </w:rPr>
              <w:t>Povjerenik i zamjenik povjerenika:</w:t>
            </w:r>
          </w:p>
          <w:p w14:paraId="7C10E608" w14:textId="555B93A0" w:rsidR="00F5593D" w:rsidRPr="007931E1" w:rsidRDefault="00F5593D" w:rsidP="007931E1">
            <w:pPr>
              <w:spacing w:before="40" w:after="40"/>
              <w:jc w:val="center"/>
              <w:rPr>
                <w:rFonts w:eastAsia="Batang" w:cs="Times New Roman"/>
              </w:rPr>
            </w:pPr>
            <w:r w:rsidRPr="007931E1">
              <w:rPr>
                <w:rFonts w:eastAsia="Batang" w:cs="Times New Roman"/>
              </w:rPr>
              <w:t>_____________________________________</w:t>
            </w:r>
          </w:p>
          <w:p w14:paraId="7EBC3311" w14:textId="77777777" w:rsidR="002408C1" w:rsidRPr="007931E1" w:rsidRDefault="002408C1" w:rsidP="007931E1">
            <w:pPr>
              <w:rPr>
                <w:rFonts w:eastAsia="Batang" w:cs="Times New Roman"/>
              </w:rPr>
            </w:pPr>
          </w:p>
        </w:tc>
      </w:tr>
    </w:tbl>
    <w:p w14:paraId="7FC648E3" w14:textId="77777777" w:rsidR="00EC2F17" w:rsidRDefault="00EC2F17" w:rsidP="00EC2F17">
      <w:pPr>
        <w:pStyle w:val="Naslov3"/>
        <w:numPr>
          <w:ilvl w:val="0"/>
          <w:numId w:val="0"/>
        </w:numPr>
        <w:ind w:left="720" w:hanging="720"/>
        <w:rPr>
          <w:rFonts w:cs="Times New Roman"/>
          <w:highlight w:val="yellow"/>
        </w:rPr>
      </w:pPr>
      <w:bookmarkStart w:id="81" w:name="_Toc529367636"/>
    </w:p>
    <w:p w14:paraId="3C2B620F" w14:textId="009AF4A7" w:rsidR="006D7EE5" w:rsidRPr="007931E1" w:rsidRDefault="006D7EE5">
      <w:pPr>
        <w:pStyle w:val="Naslov3"/>
        <w:numPr>
          <w:ilvl w:val="2"/>
          <w:numId w:val="74"/>
        </w:numPr>
      </w:pPr>
      <w:bookmarkStart w:id="82" w:name="_Toc110614850"/>
      <w:r w:rsidRPr="007931E1">
        <w:t>Postupak pozivanja pravnih osoba</w:t>
      </w:r>
      <w:bookmarkEnd w:id="81"/>
      <w:bookmarkEnd w:id="82"/>
    </w:p>
    <w:p w14:paraId="675DAC05" w14:textId="4113989D" w:rsidR="006D7EE5" w:rsidRPr="007931E1" w:rsidRDefault="006D7EE5" w:rsidP="006D7EE5">
      <w:pPr>
        <w:rPr>
          <w:rFonts w:cs="Times New Roman"/>
          <w:szCs w:val="24"/>
        </w:rPr>
      </w:pPr>
      <w:r w:rsidRPr="007931E1">
        <w:rPr>
          <w:rFonts w:cs="Times New Roman"/>
        </w:rPr>
        <w:br/>
      </w:r>
      <w:r w:rsidR="007931E1" w:rsidRPr="007931E1">
        <w:rPr>
          <w:rFonts w:cs="Times New Roman"/>
          <w:szCs w:val="24"/>
        </w:rPr>
        <w:t xml:space="preserve">            </w:t>
      </w:r>
      <w:r w:rsidRPr="007931E1">
        <w:rPr>
          <w:rFonts w:cs="Times New Roman"/>
          <w:szCs w:val="24"/>
        </w:rPr>
        <w:t xml:space="preserve">Mobilizacija pravnih osoba za potrebe sustava civilne zaštite provodi se na temelju naloga za mobilizaciju </w:t>
      </w:r>
      <w:r w:rsidRPr="00AD15E7">
        <w:rPr>
          <w:rFonts w:cs="Times New Roman"/>
          <w:color w:val="0000FF"/>
          <w:szCs w:val="24"/>
        </w:rPr>
        <w:t>(</w:t>
      </w:r>
      <w:hyperlink r:id="rId71" w:history="1">
        <w:r w:rsidRPr="00AD15E7">
          <w:rPr>
            <w:rStyle w:val="Hiperveza"/>
            <w:rFonts w:cs="Times New Roman"/>
            <w:color w:val="0000FF"/>
            <w:szCs w:val="24"/>
          </w:rPr>
          <w:t>Prilog 2</w:t>
        </w:r>
        <w:r w:rsidR="00D04414" w:rsidRPr="00AD15E7">
          <w:rPr>
            <w:rStyle w:val="Hiperveza"/>
            <w:rFonts w:cs="Times New Roman"/>
            <w:color w:val="0000FF"/>
            <w:szCs w:val="24"/>
          </w:rPr>
          <w:t>0</w:t>
        </w:r>
        <w:r w:rsidRPr="00AD15E7">
          <w:rPr>
            <w:rStyle w:val="Hiperveza"/>
            <w:rFonts w:cs="Times New Roman"/>
            <w:color w:val="0000FF"/>
            <w:szCs w:val="24"/>
          </w:rPr>
          <w:t>/1</w:t>
        </w:r>
      </w:hyperlink>
      <w:r w:rsidRPr="00AD15E7">
        <w:rPr>
          <w:rFonts w:cs="Times New Roman"/>
          <w:color w:val="0000FF"/>
          <w:szCs w:val="24"/>
        </w:rPr>
        <w:t>).</w:t>
      </w:r>
    </w:p>
    <w:tbl>
      <w:tblPr>
        <w:tblStyle w:val="Reetkatablice"/>
        <w:tblW w:w="4999" w:type="pct"/>
        <w:tblLook w:val="04A0" w:firstRow="1" w:lastRow="0" w:firstColumn="1" w:lastColumn="0" w:noHBand="0" w:noVBand="1"/>
      </w:tblPr>
      <w:tblGrid>
        <w:gridCol w:w="4051"/>
        <w:gridCol w:w="2083"/>
        <w:gridCol w:w="2924"/>
      </w:tblGrid>
      <w:tr w:rsidR="006D7EE5" w:rsidRPr="00A73005" w14:paraId="3244D952" w14:textId="77777777" w:rsidTr="007931E1">
        <w:trPr>
          <w:trHeight w:val="515"/>
        </w:trPr>
        <w:tc>
          <w:tcPr>
            <w:tcW w:w="2578" w:type="pct"/>
            <w:shd w:val="clear" w:color="auto" w:fill="F2DBDB" w:themeFill="accent2" w:themeFillTint="33"/>
          </w:tcPr>
          <w:p w14:paraId="0F9D1C1A" w14:textId="2FEE7C38" w:rsidR="006D7EE5" w:rsidRPr="004A4459" w:rsidRDefault="007931E1" w:rsidP="007931E1">
            <w:pPr>
              <w:jc w:val="center"/>
              <w:rPr>
                <w:rFonts w:cs="Times New Roman"/>
                <w:b/>
              </w:rPr>
            </w:pPr>
            <w:r w:rsidRPr="004A4459">
              <w:rPr>
                <w:rFonts w:cs="Times New Roman"/>
                <w:b/>
              </w:rPr>
              <w:t>RADNJE I POSTUPCI PRI PRIJEMU TE POVRATU U STANJE MIROVANJA</w:t>
            </w:r>
          </w:p>
        </w:tc>
        <w:tc>
          <w:tcPr>
            <w:tcW w:w="1230" w:type="pct"/>
            <w:shd w:val="clear" w:color="auto" w:fill="F2DBDB" w:themeFill="accent2" w:themeFillTint="33"/>
            <w:vAlign w:val="center"/>
          </w:tcPr>
          <w:p w14:paraId="194BD495" w14:textId="0865B126" w:rsidR="006D7EE5" w:rsidRPr="004A4459" w:rsidRDefault="007931E1" w:rsidP="007931E1">
            <w:pPr>
              <w:jc w:val="center"/>
              <w:rPr>
                <w:rFonts w:cs="Times New Roman"/>
                <w:b/>
              </w:rPr>
            </w:pPr>
            <w:r w:rsidRPr="004A4459">
              <w:rPr>
                <w:rFonts w:cs="Times New Roman"/>
                <w:b/>
              </w:rPr>
              <w:t>RUKOVOĐENJE</w:t>
            </w:r>
          </w:p>
        </w:tc>
        <w:tc>
          <w:tcPr>
            <w:tcW w:w="1193" w:type="pct"/>
            <w:shd w:val="clear" w:color="auto" w:fill="F2DBDB" w:themeFill="accent2" w:themeFillTint="33"/>
            <w:vAlign w:val="center"/>
          </w:tcPr>
          <w:p w14:paraId="0D272861" w14:textId="65CACB84" w:rsidR="006D7EE5" w:rsidRPr="004A4459" w:rsidRDefault="007931E1" w:rsidP="007931E1">
            <w:pPr>
              <w:jc w:val="center"/>
              <w:rPr>
                <w:rFonts w:cs="Times New Roman"/>
                <w:b/>
              </w:rPr>
            </w:pPr>
            <w:r w:rsidRPr="004A4459">
              <w:rPr>
                <w:rFonts w:cs="Times New Roman"/>
                <w:b/>
              </w:rPr>
              <w:t>IZVRŠENJE/SURADNJA</w:t>
            </w:r>
          </w:p>
        </w:tc>
      </w:tr>
      <w:tr w:rsidR="006D7EE5" w:rsidRPr="00A73005" w14:paraId="0EC5E394" w14:textId="77777777" w:rsidTr="007931E1">
        <w:trPr>
          <w:trHeight w:val="810"/>
        </w:trPr>
        <w:tc>
          <w:tcPr>
            <w:tcW w:w="2578" w:type="pct"/>
          </w:tcPr>
          <w:p w14:paraId="1651EE97" w14:textId="7C29ADFC" w:rsidR="006D7EE5" w:rsidRPr="004A4459" w:rsidRDefault="006D7EE5" w:rsidP="00D04414">
            <w:pPr>
              <w:rPr>
                <w:rFonts w:cs="Times New Roman"/>
              </w:rPr>
            </w:pPr>
            <w:r w:rsidRPr="004A4459">
              <w:rPr>
                <w:rFonts w:cs="Times New Roman"/>
              </w:rPr>
              <w:t xml:space="preserve">Pozivanje pravnih osoba od interesa za sustav civilne zaštite  </w:t>
            </w:r>
            <w:hyperlink r:id="rId72" w:history="1">
              <w:r w:rsidRPr="00AD15E7">
                <w:rPr>
                  <w:rStyle w:val="Hiperveza"/>
                  <w:rFonts w:cs="Times New Roman"/>
                  <w:color w:val="0000FF"/>
                </w:rPr>
                <w:t>(Prilog 1</w:t>
              </w:r>
              <w:r w:rsidR="00D04414" w:rsidRPr="00AD15E7">
                <w:rPr>
                  <w:rStyle w:val="Hiperveza"/>
                  <w:rFonts w:cs="Times New Roman"/>
                  <w:color w:val="0000FF"/>
                </w:rPr>
                <w:t>6</w:t>
              </w:r>
              <w:r w:rsidRPr="00AD15E7">
                <w:rPr>
                  <w:rStyle w:val="Hiperveza"/>
                  <w:rFonts w:cs="Times New Roman"/>
                  <w:color w:val="0000FF"/>
                </w:rPr>
                <w:t>, Prilog 1</w:t>
              </w:r>
              <w:r w:rsidR="00D04414" w:rsidRPr="00AD15E7">
                <w:rPr>
                  <w:rStyle w:val="Hiperveza"/>
                  <w:rFonts w:cs="Times New Roman"/>
                  <w:color w:val="0000FF"/>
                </w:rPr>
                <w:t>7</w:t>
              </w:r>
              <w:r w:rsidRPr="00AD15E7">
                <w:rPr>
                  <w:rStyle w:val="Hiperveza"/>
                  <w:rFonts w:cs="Times New Roman"/>
                  <w:color w:val="0000FF"/>
                </w:rPr>
                <w:t>, Prilog 1</w:t>
              </w:r>
              <w:r w:rsidR="00D04414" w:rsidRPr="00AD15E7">
                <w:rPr>
                  <w:rStyle w:val="Hiperveza"/>
                  <w:rFonts w:cs="Times New Roman"/>
                  <w:color w:val="0000FF"/>
                </w:rPr>
                <w:t>8</w:t>
              </w:r>
              <w:r w:rsidRPr="00AD15E7">
                <w:rPr>
                  <w:rStyle w:val="Hiperveza"/>
                  <w:rFonts w:cs="Times New Roman"/>
                  <w:color w:val="0000FF"/>
                </w:rPr>
                <w:t>)</w:t>
              </w:r>
            </w:hyperlink>
            <w:r w:rsidRPr="004A4459">
              <w:rPr>
                <w:rFonts w:cs="Times New Roman"/>
              </w:rPr>
              <w:t xml:space="preserve"> da izvrše predaju sredstava. Ukoliko ih ne može obavijestiti telefonom načelni</w:t>
            </w:r>
            <w:r w:rsidR="00083186">
              <w:rPr>
                <w:rFonts w:cs="Times New Roman"/>
              </w:rPr>
              <w:t>ca</w:t>
            </w:r>
            <w:r w:rsidRPr="004A4459">
              <w:rPr>
                <w:rFonts w:cs="Times New Roman"/>
              </w:rPr>
              <w:t xml:space="preserve"> Stožera traži upotrebu teklića</w:t>
            </w:r>
          </w:p>
        </w:tc>
        <w:tc>
          <w:tcPr>
            <w:tcW w:w="1230" w:type="pct"/>
            <w:vAlign w:val="center"/>
          </w:tcPr>
          <w:p w14:paraId="603ADB7D" w14:textId="43AABC39" w:rsidR="006D7EE5" w:rsidRPr="004A4459" w:rsidRDefault="006D7EE5" w:rsidP="006D7EE5">
            <w:pPr>
              <w:jc w:val="center"/>
              <w:rPr>
                <w:rFonts w:cs="Times New Roman"/>
              </w:rPr>
            </w:pPr>
            <w:r w:rsidRPr="004A4459">
              <w:rPr>
                <w:rFonts w:cs="Times New Roman"/>
              </w:rPr>
              <w:t>Načelni</w:t>
            </w:r>
            <w:r w:rsidR="00083186">
              <w:rPr>
                <w:rFonts w:cs="Times New Roman"/>
              </w:rPr>
              <w:t>ca</w:t>
            </w:r>
            <w:r w:rsidRPr="004A4459">
              <w:rPr>
                <w:rFonts w:cs="Times New Roman"/>
              </w:rPr>
              <w:t xml:space="preserve"> </w:t>
            </w:r>
            <w:r w:rsidR="008A6F71">
              <w:rPr>
                <w:rFonts w:cs="Times New Roman"/>
              </w:rPr>
              <w:t>S</w:t>
            </w:r>
            <w:r w:rsidRPr="004A4459">
              <w:rPr>
                <w:rFonts w:cs="Times New Roman"/>
              </w:rPr>
              <w:t>tožera CZ</w:t>
            </w:r>
            <w:r w:rsidR="003860A7">
              <w:rPr>
                <w:rFonts w:cs="Times New Roman"/>
              </w:rPr>
              <w:t xml:space="preserve"> Općine Gračac</w:t>
            </w:r>
          </w:p>
        </w:tc>
        <w:tc>
          <w:tcPr>
            <w:tcW w:w="1193" w:type="pct"/>
            <w:vAlign w:val="center"/>
          </w:tcPr>
          <w:p w14:paraId="4D0332EF"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4FB8B0EB" w14:textId="77777777" w:rsidTr="007931E1">
        <w:trPr>
          <w:trHeight w:val="810"/>
        </w:trPr>
        <w:tc>
          <w:tcPr>
            <w:tcW w:w="2578" w:type="pct"/>
            <w:vAlign w:val="center"/>
          </w:tcPr>
          <w:p w14:paraId="58B855B1" w14:textId="77777777" w:rsidR="006D7EE5" w:rsidRPr="004A4459" w:rsidRDefault="006D7EE5" w:rsidP="006D7EE5">
            <w:pPr>
              <w:rPr>
                <w:rFonts w:cs="Times New Roman"/>
              </w:rPr>
            </w:pPr>
            <w:r w:rsidRPr="004A4459">
              <w:rPr>
                <w:rFonts w:cs="Times New Roman"/>
              </w:rPr>
              <w:t xml:space="preserve">Izvješće o odzivu pravnih osoba </w:t>
            </w:r>
          </w:p>
          <w:p w14:paraId="32BC5898" w14:textId="77777777" w:rsidR="006D7EE5" w:rsidRPr="00AD15E7" w:rsidRDefault="006D7EE5" w:rsidP="00D04414">
            <w:pPr>
              <w:rPr>
                <w:rFonts w:cs="Times New Roman"/>
                <w:color w:val="0000FF"/>
              </w:rPr>
            </w:pPr>
            <w:r w:rsidRPr="00AD15E7">
              <w:rPr>
                <w:rFonts w:cs="Times New Roman"/>
                <w:color w:val="0000FF"/>
              </w:rPr>
              <w:t>(</w:t>
            </w:r>
            <w:hyperlink r:id="rId73" w:history="1">
              <w:r w:rsidRPr="00AD15E7">
                <w:rPr>
                  <w:rStyle w:val="Hiperveza"/>
                  <w:rFonts w:cs="Times New Roman"/>
                  <w:color w:val="0000FF"/>
                </w:rPr>
                <w:t>Prilog 1</w:t>
              </w:r>
              <w:r w:rsidR="00D04414" w:rsidRPr="00AD15E7">
                <w:rPr>
                  <w:rStyle w:val="Hiperveza"/>
                  <w:rFonts w:cs="Times New Roman"/>
                  <w:color w:val="0000FF"/>
                </w:rPr>
                <w:t>6</w:t>
              </w:r>
              <w:r w:rsidRPr="00AD15E7">
                <w:rPr>
                  <w:rStyle w:val="Hiperveza"/>
                  <w:rFonts w:cs="Times New Roman"/>
                  <w:color w:val="0000FF"/>
                </w:rPr>
                <w:t>/1, Prilog 1</w:t>
              </w:r>
              <w:r w:rsidR="00D04414" w:rsidRPr="00AD15E7">
                <w:rPr>
                  <w:rStyle w:val="Hiperveza"/>
                  <w:rFonts w:cs="Times New Roman"/>
                  <w:color w:val="0000FF"/>
                </w:rPr>
                <w:t>7</w:t>
              </w:r>
              <w:r w:rsidRPr="00AD15E7">
                <w:rPr>
                  <w:rStyle w:val="Hiperveza"/>
                  <w:rFonts w:cs="Times New Roman"/>
                  <w:color w:val="0000FF"/>
                </w:rPr>
                <w:t>/1, Prilog 1</w:t>
              </w:r>
              <w:r w:rsidR="00D04414" w:rsidRPr="00AD15E7">
                <w:rPr>
                  <w:rStyle w:val="Hiperveza"/>
                  <w:rFonts w:cs="Times New Roman"/>
                  <w:color w:val="0000FF"/>
                </w:rPr>
                <w:t>8/</w:t>
              </w:r>
              <w:r w:rsidRPr="00AD15E7">
                <w:rPr>
                  <w:rStyle w:val="Hiperveza"/>
                  <w:rFonts w:cs="Times New Roman"/>
                  <w:color w:val="0000FF"/>
                </w:rPr>
                <w:t>1</w:t>
              </w:r>
            </w:hyperlink>
            <w:r w:rsidRPr="00AD15E7">
              <w:rPr>
                <w:rFonts w:cs="Times New Roman"/>
                <w:color w:val="0000FF"/>
              </w:rPr>
              <w:t>)</w:t>
            </w:r>
          </w:p>
        </w:tc>
        <w:tc>
          <w:tcPr>
            <w:tcW w:w="1230" w:type="pct"/>
            <w:vAlign w:val="center"/>
          </w:tcPr>
          <w:p w14:paraId="7E9F8B44"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49AEBDEB"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7792027C" w14:textId="77777777" w:rsidTr="007931E1">
        <w:trPr>
          <w:trHeight w:val="810"/>
        </w:trPr>
        <w:tc>
          <w:tcPr>
            <w:tcW w:w="2578" w:type="pct"/>
          </w:tcPr>
          <w:p w14:paraId="7B680B52" w14:textId="77777777" w:rsidR="006D7EE5" w:rsidRPr="004A4459" w:rsidRDefault="006D7EE5" w:rsidP="006D7EE5">
            <w:pPr>
              <w:rPr>
                <w:rFonts w:cs="Times New Roman"/>
              </w:rPr>
            </w:pPr>
            <w:r w:rsidRPr="004A4459">
              <w:rPr>
                <w:rFonts w:cs="Times New Roman"/>
              </w:rPr>
              <w:t xml:space="preserve">Izvještavanje o mogućnostima za stavljanje na raspolaganje operativnih ljudskih i materijalno – tehničkih sredstava </w:t>
            </w:r>
          </w:p>
          <w:p w14:paraId="618754D4" w14:textId="77777777" w:rsidR="006D7EE5" w:rsidRPr="00AD15E7" w:rsidRDefault="006D7EE5" w:rsidP="00FF5C5F">
            <w:pPr>
              <w:rPr>
                <w:rFonts w:cs="Times New Roman"/>
                <w:color w:val="0000FF"/>
              </w:rPr>
            </w:pPr>
            <w:r w:rsidRPr="00AD15E7">
              <w:rPr>
                <w:rFonts w:cs="Times New Roman"/>
                <w:color w:val="0000FF"/>
              </w:rPr>
              <w:t>(</w:t>
            </w:r>
            <w:hyperlink r:id="rId74" w:history="1">
              <w:r w:rsidRPr="00AD15E7">
                <w:rPr>
                  <w:rStyle w:val="Hiperveza"/>
                  <w:rFonts w:cs="Times New Roman"/>
                  <w:color w:val="0000FF"/>
                </w:rPr>
                <w:t>Prilog 2</w:t>
              </w:r>
              <w:r w:rsidR="00FF5C5F" w:rsidRPr="00AD15E7">
                <w:rPr>
                  <w:rStyle w:val="Hiperveza"/>
                  <w:rFonts w:cs="Times New Roman"/>
                  <w:color w:val="0000FF"/>
                </w:rPr>
                <w:t>7</w:t>
              </w:r>
            </w:hyperlink>
            <w:r w:rsidRPr="00AD15E7">
              <w:rPr>
                <w:rFonts w:cs="Times New Roman"/>
                <w:color w:val="0000FF"/>
              </w:rPr>
              <w:t>)</w:t>
            </w:r>
          </w:p>
        </w:tc>
        <w:tc>
          <w:tcPr>
            <w:tcW w:w="1230" w:type="pct"/>
            <w:vAlign w:val="center"/>
          </w:tcPr>
          <w:p w14:paraId="1FCE3597"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44EA9CE6"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67021D8D" w14:textId="77777777" w:rsidTr="007931E1">
        <w:trPr>
          <w:trHeight w:val="810"/>
        </w:trPr>
        <w:tc>
          <w:tcPr>
            <w:tcW w:w="2578" w:type="pct"/>
          </w:tcPr>
          <w:p w14:paraId="37765492" w14:textId="77777777" w:rsidR="006D7EE5" w:rsidRPr="004A4459" w:rsidRDefault="006D7EE5" w:rsidP="006D7EE5">
            <w:pPr>
              <w:rPr>
                <w:rFonts w:cs="Times New Roman"/>
              </w:rPr>
            </w:pPr>
            <w:r w:rsidRPr="004A4459">
              <w:rPr>
                <w:rFonts w:cs="Times New Roman"/>
              </w:rPr>
              <w:t xml:space="preserve">Prijem sredstava na raspolaganje temeljem Zapisnika o preuzimanju sredstava </w:t>
            </w:r>
          </w:p>
          <w:p w14:paraId="519732E4" w14:textId="77777777" w:rsidR="006D7EE5" w:rsidRPr="00AD15E7" w:rsidRDefault="006D7EE5" w:rsidP="00FF5C5F">
            <w:pPr>
              <w:rPr>
                <w:rFonts w:cs="Times New Roman"/>
                <w:color w:val="0000FF"/>
              </w:rPr>
            </w:pPr>
            <w:r w:rsidRPr="00AD15E7">
              <w:rPr>
                <w:rFonts w:cs="Times New Roman"/>
                <w:color w:val="0000FF"/>
              </w:rPr>
              <w:t>(</w:t>
            </w:r>
            <w:hyperlink r:id="rId75" w:history="1">
              <w:r w:rsidRPr="00AD15E7">
                <w:rPr>
                  <w:rStyle w:val="Hiperveza"/>
                  <w:rFonts w:cs="Times New Roman"/>
                  <w:color w:val="0000FF"/>
                </w:rPr>
                <w:t>Prilog 2</w:t>
              </w:r>
            </w:hyperlink>
            <w:r w:rsidR="00FF5C5F" w:rsidRPr="00AD15E7">
              <w:rPr>
                <w:rStyle w:val="Hiperveza"/>
                <w:rFonts w:cs="Times New Roman"/>
                <w:color w:val="0000FF"/>
              </w:rPr>
              <w:t>7</w:t>
            </w:r>
            <w:r w:rsidRPr="00AD15E7">
              <w:rPr>
                <w:rFonts w:cs="Times New Roman"/>
                <w:color w:val="0000FF"/>
              </w:rPr>
              <w:t>)</w:t>
            </w:r>
          </w:p>
        </w:tc>
        <w:tc>
          <w:tcPr>
            <w:tcW w:w="1230" w:type="pct"/>
            <w:vAlign w:val="center"/>
          </w:tcPr>
          <w:p w14:paraId="3088241B"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71DDDA06"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4773B12B" w14:textId="77777777" w:rsidTr="007931E1">
        <w:trPr>
          <w:trHeight w:val="507"/>
        </w:trPr>
        <w:tc>
          <w:tcPr>
            <w:tcW w:w="2578" w:type="pct"/>
          </w:tcPr>
          <w:p w14:paraId="57349059" w14:textId="05BA84A2" w:rsidR="006D7EE5" w:rsidRPr="004A4459" w:rsidRDefault="006D7EE5" w:rsidP="006D7EE5">
            <w:pPr>
              <w:rPr>
                <w:rFonts w:cs="Times New Roman"/>
              </w:rPr>
            </w:pPr>
            <w:r w:rsidRPr="004A4459">
              <w:rPr>
                <w:rFonts w:cs="Times New Roman"/>
              </w:rPr>
              <w:t>Izvještava načelni</w:t>
            </w:r>
            <w:r w:rsidR="00083186">
              <w:rPr>
                <w:rFonts w:cs="Times New Roman"/>
              </w:rPr>
              <w:t xml:space="preserve">cu </w:t>
            </w:r>
            <w:r w:rsidRPr="004A4459">
              <w:rPr>
                <w:rFonts w:cs="Times New Roman"/>
              </w:rPr>
              <w:t>Stožera o završenoj predaji materijalno-tehničkih sredstava. Ako se materijalno – tehnička sredstva vrate oštećeno ustanovljavaju je li šteta bila prilikom preuzimanja ili je nastala angažiranjem sredstva za potrebe civilne zaštite. Ukoliko je šteta nastala prilikom angažiranja sredstva za potrebe civilne zaštite točno utvrđuju vrstu i mjesta oštećenja</w:t>
            </w:r>
          </w:p>
        </w:tc>
        <w:tc>
          <w:tcPr>
            <w:tcW w:w="1230" w:type="pct"/>
            <w:vAlign w:val="center"/>
          </w:tcPr>
          <w:p w14:paraId="16929647"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109BE382"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640ABA1B" w14:textId="77777777" w:rsidTr="007931E1">
        <w:trPr>
          <w:trHeight w:val="835"/>
        </w:trPr>
        <w:tc>
          <w:tcPr>
            <w:tcW w:w="2578" w:type="pct"/>
          </w:tcPr>
          <w:p w14:paraId="3C608847" w14:textId="77777777" w:rsidR="006D7EE5" w:rsidRPr="004A4459" w:rsidRDefault="006D7EE5" w:rsidP="00FF5C5F">
            <w:pPr>
              <w:pStyle w:val="Bezproreda"/>
              <w:spacing w:line="276" w:lineRule="auto"/>
              <w:rPr>
                <w:rFonts w:ascii="Times New Roman" w:hAnsi="Times New Roman" w:cs="Times New Roman"/>
                <w:lang w:val="hr-HR"/>
              </w:rPr>
            </w:pPr>
            <w:r w:rsidRPr="004A4459">
              <w:rPr>
                <w:rFonts w:ascii="Times New Roman" w:hAnsi="Times New Roman" w:cs="Times New Roman"/>
                <w:lang w:val="hr-HR"/>
              </w:rPr>
              <w:t xml:space="preserve">Povrat sredstava pravnim osobama temeljem Zapisnika o povratu sredstava </w:t>
            </w:r>
            <w:r w:rsidRPr="00AD15E7">
              <w:rPr>
                <w:rFonts w:ascii="Times New Roman" w:hAnsi="Times New Roman" w:cs="Times New Roman"/>
                <w:color w:val="0000FF"/>
                <w:lang w:val="hr-HR"/>
              </w:rPr>
              <w:t>(</w:t>
            </w:r>
            <w:hyperlink r:id="rId76" w:history="1">
              <w:r w:rsidRPr="00AD15E7">
                <w:rPr>
                  <w:rStyle w:val="Hiperveza"/>
                  <w:rFonts w:ascii="Times New Roman" w:hAnsi="Times New Roman" w:cs="Times New Roman"/>
                  <w:color w:val="0000FF"/>
                  <w:lang w:val="hr-HR"/>
                </w:rPr>
                <w:t>Prilog 28</w:t>
              </w:r>
            </w:hyperlink>
            <w:r w:rsidRPr="00AD15E7">
              <w:rPr>
                <w:rFonts w:ascii="Times New Roman" w:hAnsi="Times New Roman" w:cs="Times New Roman"/>
                <w:color w:val="0000FF"/>
                <w:lang w:val="hr-HR"/>
              </w:rPr>
              <w:t>)</w:t>
            </w:r>
          </w:p>
        </w:tc>
        <w:tc>
          <w:tcPr>
            <w:tcW w:w="1230" w:type="pct"/>
            <w:vAlign w:val="center"/>
          </w:tcPr>
          <w:p w14:paraId="5E58D479"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10DC0724" w14:textId="77777777" w:rsidR="006D7EE5" w:rsidRPr="004A4459" w:rsidRDefault="006D7EE5" w:rsidP="006D7EE5">
            <w:pPr>
              <w:jc w:val="center"/>
              <w:rPr>
                <w:rFonts w:cs="Times New Roman"/>
              </w:rPr>
            </w:pPr>
            <w:r w:rsidRPr="004A4459">
              <w:rPr>
                <w:rFonts w:cs="Times New Roman"/>
              </w:rPr>
              <w:t>odgovorna osoba pravne osobe</w:t>
            </w:r>
          </w:p>
        </w:tc>
      </w:tr>
      <w:tr w:rsidR="006D7EE5" w:rsidRPr="00A73005" w14:paraId="2412524E" w14:textId="77777777" w:rsidTr="007931E1">
        <w:trPr>
          <w:trHeight w:val="888"/>
        </w:trPr>
        <w:tc>
          <w:tcPr>
            <w:tcW w:w="2578" w:type="pct"/>
          </w:tcPr>
          <w:p w14:paraId="0A928956" w14:textId="77777777" w:rsidR="006D7EE5" w:rsidRPr="004A4459" w:rsidRDefault="006D7EE5" w:rsidP="006D7EE5">
            <w:pPr>
              <w:pStyle w:val="Bezproreda"/>
              <w:spacing w:line="276" w:lineRule="auto"/>
              <w:rPr>
                <w:rFonts w:ascii="Times New Roman" w:hAnsi="Times New Roman" w:cs="Times New Roman"/>
                <w:lang w:val="hr-HR"/>
              </w:rPr>
            </w:pPr>
            <w:r w:rsidRPr="004A4459">
              <w:rPr>
                <w:rFonts w:ascii="Times New Roman" w:hAnsi="Times New Roman" w:cs="Times New Roman"/>
                <w:lang w:val="hr-HR"/>
              </w:rPr>
              <w:t xml:space="preserve">Organizacija isplate naknada za vrijeme korištenja operativnih ljudskih i materijalno – tehničkih sredstava </w:t>
            </w:r>
          </w:p>
          <w:p w14:paraId="32AB4E75" w14:textId="70CECDE4" w:rsidR="006D7EE5" w:rsidRPr="00AD15E7" w:rsidRDefault="006D7EE5" w:rsidP="00FF5C5F">
            <w:pPr>
              <w:pStyle w:val="Bezproreda"/>
              <w:spacing w:line="276" w:lineRule="auto"/>
              <w:rPr>
                <w:rFonts w:ascii="Times New Roman" w:hAnsi="Times New Roman" w:cs="Times New Roman"/>
                <w:color w:val="0000FF"/>
                <w:lang w:val="hr-HR"/>
              </w:rPr>
            </w:pPr>
            <w:r w:rsidRPr="00AD15E7">
              <w:rPr>
                <w:rFonts w:ascii="Times New Roman" w:hAnsi="Times New Roman" w:cs="Times New Roman"/>
                <w:color w:val="0000FF"/>
                <w:lang w:val="hr-HR"/>
              </w:rPr>
              <w:t>(</w:t>
            </w:r>
            <w:hyperlink r:id="rId77" w:history="1">
              <w:r w:rsidRPr="00AD15E7">
                <w:rPr>
                  <w:rStyle w:val="Hiperveza"/>
                  <w:rFonts w:ascii="Times New Roman" w:hAnsi="Times New Roman" w:cs="Times New Roman"/>
                  <w:color w:val="0000FF"/>
                  <w:lang w:val="hr-HR"/>
                </w:rPr>
                <w:t>Prilog 2</w:t>
              </w:r>
              <w:r w:rsidR="00FF5C5F" w:rsidRPr="00AD15E7">
                <w:rPr>
                  <w:rStyle w:val="Hiperveza"/>
                  <w:rFonts w:ascii="Times New Roman" w:hAnsi="Times New Roman" w:cs="Times New Roman"/>
                  <w:color w:val="0000FF"/>
                  <w:lang w:val="hr-HR"/>
                </w:rPr>
                <w:t>8</w:t>
              </w:r>
            </w:hyperlink>
            <w:r w:rsidR="00083186" w:rsidRPr="00AD15E7">
              <w:rPr>
                <w:rStyle w:val="Hiperveza"/>
                <w:rFonts w:ascii="Times New Roman" w:hAnsi="Times New Roman" w:cs="Times New Roman"/>
                <w:color w:val="0000FF"/>
                <w:lang w:val="hr-HR"/>
              </w:rPr>
              <w:t>,</w:t>
            </w:r>
            <w:r w:rsidR="00083186" w:rsidRPr="00AD15E7">
              <w:rPr>
                <w:rStyle w:val="Hiperveza"/>
                <w:rFonts w:ascii="Times New Roman" w:hAnsi="Times New Roman" w:cs="Times New Roman"/>
                <w:color w:val="0000FF"/>
              </w:rPr>
              <w:t xml:space="preserve"> Prilog 29</w:t>
            </w:r>
            <w:r w:rsidRPr="00AD15E7">
              <w:rPr>
                <w:rFonts w:ascii="Times New Roman" w:hAnsi="Times New Roman" w:cs="Times New Roman"/>
                <w:color w:val="0000FF"/>
                <w:lang w:val="hr-HR"/>
              </w:rPr>
              <w:t>)</w:t>
            </w:r>
          </w:p>
        </w:tc>
        <w:tc>
          <w:tcPr>
            <w:tcW w:w="1230" w:type="pct"/>
            <w:vAlign w:val="center"/>
          </w:tcPr>
          <w:p w14:paraId="70EDAA67" w14:textId="77777777" w:rsidR="006D7EE5" w:rsidRPr="004A4459" w:rsidRDefault="006D7EE5" w:rsidP="006D7EE5">
            <w:pPr>
              <w:jc w:val="center"/>
              <w:rPr>
                <w:rFonts w:cs="Times New Roman"/>
              </w:rPr>
            </w:pPr>
            <w:r w:rsidRPr="004A4459">
              <w:rPr>
                <w:rFonts w:cs="Times New Roman"/>
              </w:rPr>
              <w:t>Načelnik</w:t>
            </w:r>
          </w:p>
        </w:tc>
        <w:tc>
          <w:tcPr>
            <w:tcW w:w="1193" w:type="pct"/>
            <w:vAlign w:val="center"/>
          </w:tcPr>
          <w:p w14:paraId="68AF31B1" w14:textId="77777777" w:rsidR="006D7EE5" w:rsidRPr="004A4459" w:rsidRDefault="006D7EE5" w:rsidP="006D7EE5">
            <w:pPr>
              <w:jc w:val="center"/>
              <w:rPr>
                <w:rFonts w:cs="Times New Roman"/>
              </w:rPr>
            </w:pPr>
            <w:r w:rsidRPr="004A4459">
              <w:rPr>
                <w:rFonts w:cs="Times New Roman"/>
              </w:rPr>
              <w:t>odgovorna osoba pravne osobe</w:t>
            </w:r>
          </w:p>
        </w:tc>
      </w:tr>
    </w:tbl>
    <w:p w14:paraId="6DEC4F9A" w14:textId="77777777" w:rsidR="006D7EE5" w:rsidRPr="00A73005" w:rsidRDefault="006D7EE5" w:rsidP="006D7EE5">
      <w:pPr>
        <w:rPr>
          <w:rFonts w:cs="Times New Roman"/>
          <w:highlight w:val="yellow"/>
        </w:rPr>
      </w:pPr>
      <w:r w:rsidRPr="00A73005">
        <w:rPr>
          <w:rFonts w:cs="Times New Roman"/>
          <w:highlight w:val="yellow"/>
        </w:rPr>
        <w:br/>
      </w:r>
    </w:p>
    <w:p w14:paraId="1DB6BBE9" w14:textId="45FE07A5" w:rsidR="006D7EE5" w:rsidRPr="004A4459" w:rsidRDefault="007931E1">
      <w:pPr>
        <w:pStyle w:val="Naslov2"/>
        <w:numPr>
          <w:ilvl w:val="1"/>
          <w:numId w:val="74"/>
        </w:numPr>
      </w:pPr>
      <w:bookmarkStart w:id="83" w:name="_Toc529367637"/>
      <w:r w:rsidRPr="004A4459">
        <w:t xml:space="preserve"> </w:t>
      </w:r>
      <w:bookmarkStart w:id="84" w:name="_Toc110614851"/>
      <w:r w:rsidR="00040CBF" w:rsidRPr="004A4459">
        <w:t>NAČIN I UVJETI ZA OSTVARIVANJE MATERIJALNIH PRAVA MOBILIZIRANIH PRIPADNIKA</w:t>
      </w:r>
      <w:bookmarkEnd w:id="84"/>
      <w:r w:rsidR="00040CBF" w:rsidRPr="004A4459">
        <w:t xml:space="preserve"> </w:t>
      </w:r>
      <w:bookmarkEnd w:id="83"/>
    </w:p>
    <w:p w14:paraId="693F79B5" w14:textId="70319EAC" w:rsidR="004A4459" w:rsidRPr="004A4459" w:rsidRDefault="006D7EE5" w:rsidP="006D7EE5">
      <w:pPr>
        <w:spacing w:after="0"/>
        <w:rPr>
          <w:rFonts w:eastAsia="Calibri" w:cs="Times New Roman"/>
        </w:rPr>
      </w:pPr>
      <w:r w:rsidRPr="004A4459">
        <w:rPr>
          <w:rFonts w:eastAsia="Calibri" w:cs="Times New Roman"/>
        </w:rPr>
        <w:br/>
      </w:r>
      <w:r w:rsidR="004A4459" w:rsidRPr="004A4459">
        <w:rPr>
          <w:rFonts w:eastAsia="Calibri" w:cs="Times New Roman"/>
        </w:rPr>
        <w:t xml:space="preserve">        </w:t>
      </w:r>
      <w:r w:rsidRPr="004A4459">
        <w:rPr>
          <w:rFonts w:eastAsia="Calibri" w:cs="Times New Roman"/>
        </w:rPr>
        <w:t xml:space="preserve">Način i uvjeti za ostvarivanje materijalnih prava koja se odnose na naknadu plaće, troškova prijevoza, osiguranja i drugih naknada mobiliziranim pripadnicima za vrijeme sudjelovanja u aktivnostima u sustavu civilne zaštite na području Republike Hrvatske definirani su </w:t>
      </w:r>
      <w:bookmarkStart w:id="85" w:name="_Hlk109980586"/>
      <w:r w:rsidR="004A4459">
        <w:rPr>
          <w:rFonts w:eastAsia="Calibri" w:cs="Times New Roman"/>
        </w:rPr>
        <w:t>Uredbom o načinu i uvjetima za ostvarivanje materijalnih prava mobiliziranih pripadnika postrojbi civilne zaštite za vrijeme sudjelovanja u aktivnostima u sustavu civilne zaštite („Narodne novine“ br.  33/17).</w:t>
      </w:r>
    </w:p>
    <w:bookmarkEnd w:id="85"/>
    <w:p w14:paraId="32C095BB" w14:textId="77777777" w:rsidR="004A4459" w:rsidRPr="004A4459" w:rsidRDefault="004A4459" w:rsidP="006D7EE5">
      <w:pPr>
        <w:spacing w:after="0"/>
        <w:rPr>
          <w:rFonts w:cs="Times New Roman"/>
          <w:szCs w:val="24"/>
        </w:rPr>
      </w:pPr>
    </w:p>
    <w:p w14:paraId="22363AD2" w14:textId="35D937D3" w:rsidR="006D7EE5" w:rsidRPr="004A4459" w:rsidRDefault="006D7EE5" w:rsidP="006D7EE5">
      <w:pPr>
        <w:spacing w:after="0"/>
        <w:rPr>
          <w:rFonts w:eastAsia="Calibri" w:cs="Times New Roman"/>
        </w:rPr>
      </w:pPr>
      <w:r w:rsidRPr="004A4459">
        <w:rPr>
          <w:rFonts w:cs="Times New Roman"/>
        </w:rPr>
        <w:t xml:space="preserve">Troškove materijalnih prava snosi nadležno tijelo (jedinica lokalne samouprave – Općina </w:t>
      </w:r>
      <w:r w:rsidR="00CB684B" w:rsidRPr="004A4459">
        <w:rPr>
          <w:rFonts w:cs="Times New Roman"/>
          <w:szCs w:val="24"/>
        </w:rPr>
        <w:t>Gračac</w:t>
      </w:r>
      <w:r w:rsidRPr="004A4459">
        <w:rPr>
          <w:rFonts w:cs="Times New Roman"/>
        </w:rPr>
        <w:t xml:space="preserve">) koje je izdalo nalog za mobilizaciju. </w:t>
      </w:r>
    </w:p>
    <w:p w14:paraId="157B4D94" w14:textId="77777777" w:rsidR="006D7EE5" w:rsidRPr="003F6757" w:rsidRDefault="006D7EE5" w:rsidP="006D7EE5">
      <w:pPr>
        <w:spacing w:after="0"/>
        <w:rPr>
          <w:rFonts w:cs="Times New Roman"/>
        </w:rPr>
      </w:pPr>
      <w:r w:rsidRPr="003F6757">
        <w:rPr>
          <w:rFonts w:cs="Times New Roman"/>
        </w:rPr>
        <w:t>Mobiliziran pripadnik ima prava koja se odnose na:</w:t>
      </w:r>
    </w:p>
    <w:p w14:paraId="365BDE97" w14:textId="5E6ED97A" w:rsidR="006D7EE5" w:rsidRPr="003F6757" w:rsidRDefault="006D7EE5">
      <w:pPr>
        <w:pStyle w:val="Odlomakpopisa"/>
        <w:numPr>
          <w:ilvl w:val="0"/>
          <w:numId w:val="4"/>
        </w:numPr>
        <w:spacing w:after="0"/>
        <w:rPr>
          <w:rFonts w:cs="Times New Roman"/>
        </w:rPr>
      </w:pPr>
      <w:r w:rsidRPr="003F6757">
        <w:rPr>
          <w:rFonts w:cs="Times New Roman"/>
        </w:rPr>
        <w:t>naknadu po danu mobilizacije</w:t>
      </w:r>
      <w:r w:rsidR="00DA62E5">
        <w:rPr>
          <w:rFonts w:cs="Times New Roman"/>
        </w:rPr>
        <w:t>,</w:t>
      </w:r>
    </w:p>
    <w:p w14:paraId="7D7706B1" w14:textId="7BC1D6FA" w:rsidR="006D7EE5" w:rsidRPr="003F6757" w:rsidRDefault="006D7EE5">
      <w:pPr>
        <w:pStyle w:val="Odlomakpopisa"/>
        <w:numPr>
          <w:ilvl w:val="0"/>
          <w:numId w:val="4"/>
        </w:numPr>
        <w:spacing w:after="0"/>
        <w:rPr>
          <w:rFonts w:cs="Times New Roman"/>
        </w:rPr>
      </w:pPr>
      <w:r w:rsidRPr="003F6757">
        <w:rPr>
          <w:rFonts w:cs="Times New Roman"/>
        </w:rPr>
        <w:t>naknadu troškova prijevoza</w:t>
      </w:r>
      <w:r w:rsidR="00DA62E5">
        <w:rPr>
          <w:rFonts w:cs="Times New Roman"/>
        </w:rPr>
        <w:t>,</w:t>
      </w:r>
    </w:p>
    <w:p w14:paraId="5A48AB36" w14:textId="56614189" w:rsidR="006D7EE5" w:rsidRPr="003F6757" w:rsidRDefault="006D7EE5">
      <w:pPr>
        <w:pStyle w:val="Odlomakpopisa"/>
        <w:numPr>
          <w:ilvl w:val="0"/>
          <w:numId w:val="4"/>
        </w:numPr>
        <w:spacing w:after="0"/>
        <w:rPr>
          <w:rFonts w:cs="Times New Roman"/>
        </w:rPr>
      </w:pPr>
      <w:r w:rsidRPr="003F6757">
        <w:rPr>
          <w:rFonts w:cs="Times New Roman"/>
        </w:rPr>
        <w:t>osiguranje smještaja i prehrane (o</w:t>
      </w:r>
      <w:r w:rsidR="00DA62E5">
        <w:rPr>
          <w:rFonts w:cs="Times New Roman"/>
        </w:rPr>
        <w:t>sigurava Općina Gračac</w:t>
      </w:r>
      <w:r w:rsidRPr="003F6757">
        <w:rPr>
          <w:rFonts w:cs="Times New Roman"/>
        </w:rPr>
        <w:t>)</w:t>
      </w:r>
      <w:r w:rsidR="00DA62E5">
        <w:rPr>
          <w:rFonts w:cs="Times New Roman"/>
        </w:rPr>
        <w:t>,</w:t>
      </w:r>
    </w:p>
    <w:p w14:paraId="30DD1AA6" w14:textId="6C1C0367" w:rsidR="006D7EE5" w:rsidRPr="003F6757" w:rsidRDefault="006D7EE5">
      <w:pPr>
        <w:pStyle w:val="Odlomakpopisa"/>
        <w:numPr>
          <w:ilvl w:val="0"/>
          <w:numId w:val="4"/>
        </w:numPr>
        <w:spacing w:after="0"/>
        <w:rPr>
          <w:rFonts w:cs="Times New Roman"/>
        </w:rPr>
      </w:pPr>
      <w:r w:rsidRPr="003F6757">
        <w:rPr>
          <w:rFonts w:cs="Times New Roman"/>
        </w:rPr>
        <w:t xml:space="preserve">osiguranje od odgovornosti i/ili posljedica nesretnog slučaja (osigurava </w:t>
      </w:r>
      <w:r w:rsidR="00DA62E5">
        <w:rPr>
          <w:rFonts w:cs="Times New Roman"/>
        </w:rPr>
        <w:t>Općina Gračac</w:t>
      </w:r>
      <w:r w:rsidRPr="003F6757">
        <w:rPr>
          <w:rFonts w:cs="Times New Roman"/>
        </w:rPr>
        <w:t>)</w:t>
      </w:r>
      <w:r w:rsidR="00DA62E5">
        <w:rPr>
          <w:rFonts w:cs="Times New Roman"/>
        </w:rPr>
        <w:t>,</w:t>
      </w:r>
    </w:p>
    <w:p w14:paraId="2D541897" w14:textId="77777777" w:rsidR="00487F79" w:rsidRPr="003F6757" w:rsidRDefault="006D7EE5" w:rsidP="006D7EE5">
      <w:pPr>
        <w:spacing w:after="0"/>
        <w:rPr>
          <w:rFonts w:cs="Times New Roman"/>
          <w:szCs w:val="24"/>
        </w:rPr>
      </w:pPr>
      <w:r w:rsidRPr="003F6757">
        <w:rPr>
          <w:rFonts w:cs="Times New Roman"/>
        </w:rPr>
        <w:br/>
        <w:t xml:space="preserve">Obveza Općine </w:t>
      </w:r>
      <w:r w:rsidR="00CB684B" w:rsidRPr="003F6757">
        <w:rPr>
          <w:rFonts w:cs="Times New Roman"/>
          <w:szCs w:val="24"/>
        </w:rPr>
        <w:t>Gračac</w:t>
      </w:r>
      <w:r w:rsidRPr="003F6757">
        <w:rPr>
          <w:rFonts w:cs="Times New Roman"/>
        </w:rPr>
        <w:t xml:space="preserve"> je i plaćanje obveznog osiguranja za mobiliziranog pripadnika, primjenom najniže osnovice za obračun doprinosa razmjerno broju dana osiguranja, odnosno mobilizacije. </w:t>
      </w:r>
      <w:r w:rsidRPr="003F6757">
        <w:rPr>
          <w:rFonts w:cs="Times New Roman"/>
          <w:szCs w:val="24"/>
        </w:rPr>
        <w:t xml:space="preserve">       </w:t>
      </w:r>
    </w:p>
    <w:p w14:paraId="0E401ADF" w14:textId="77777777" w:rsidR="006D7EE5" w:rsidRPr="00A73005" w:rsidRDefault="006D7EE5" w:rsidP="006D7EE5">
      <w:pPr>
        <w:spacing w:after="0"/>
        <w:rPr>
          <w:rFonts w:cs="Times New Roman"/>
          <w:highlight w:val="yellow"/>
        </w:rPr>
      </w:pPr>
      <w:r w:rsidRPr="00A73005">
        <w:rPr>
          <w:rFonts w:cs="Times New Roman"/>
          <w:szCs w:val="24"/>
          <w:highlight w:val="yellow"/>
        </w:rPr>
        <w:t xml:space="preserve">                                       </w:t>
      </w:r>
    </w:p>
    <w:tbl>
      <w:tblPr>
        <w:tblStyle w:val="Reetkatablice"/>
        <w:tblW w:w="5000" w:type="pct"/>
        <w:tblLook w:val="04A0" w:firstRow="1" w:lastRow="0" w:firstColumn="1" w:lastColumn="0" w:noHBand="0" w:noVBand="1"/>
      </w:tblPr>
      <w:tblGrid>
        <w:gridCol w:w="1981"/>
        <w:gridCol w:w="2136"/>
        <w:gridCol w:w="2627"/>
        <w:gridCol w:w="2316"/>
      </w:tblGrid>
      <w:tr w:rsidR="006D7EE5" w:rsidRPr="00A73005" w14:paraId="6BFA7F8B" w14:textId="77777777" w:rsidTr="009D5545">
        <w:tc>
          <w:tcPr>
            <w:tcW w:w="1093" w:type="pct"/>
            <w:shd w:val="clear" w:color="auto" w:fill="F2DBDB" w:themeFill="accent2" w:themeFillTint="33"/>
            <w:vAlign w:val="center"/>
          </w:tcPr>
          <w:p w14:paraId="4C539176" w14:textId="77777777" w:rsidR="006D7EE5" w:rsidRPr="003F6757" w:rsidRDefault="006D7EE5" w:rsidP="006D7EE5">
            <w:pPr>
              <w:jc w:val="center"/>
              <w:rPr>
                <w:rFonts w:cs="Times New Roman"/>
                <w:b/>
              </w:rPr>
            </w:pPr>
          </w:p>
        </w:tc>
        <w:tc>
          <w:tcPr>
            <w:tcW w:w="1179" w:type="pct"/>
            <w:shd w:val="clear" w:color="auto" w:fill="F2DBDB" w:themeFill="accent2" w:themeFillTint="33"/>
            <w:vAlign w:val="center"/>
          </w:tcPr>
          <w:p w14:paraId="3D003B67" w14:textId="7BAC70CC" w:rsidR="006D7EE5" w:rsidRPr="003F6757" w:rsidRDefault="003F6757" w:rsidP="006D7EE5">
            <w:pPr>
              <w:jc w:val="center"/>
              <w:rPr>
                <w:rFonts w:cs="Times New Roman"/>
                <w:b/>
              </w:rPr>
            </w:pPr>
            <w:r w:rsidRPr="003F6757">
              <w:rPr>
                <w:rFonts w:cs="Times New Roman"/>
                <w:b/>
              </w:rPr>
              <w:t>VRIJEME MOBILIZACIJE</w:t>
            </w:r>
          </w:p>
        </w:tc>
        <w:tc>
          <w:tcPr>
            <w:tcW w:w="1450" w:type="pct"/>
            <w:shd w:val="clear" w:color="auto" w:fill="F2DBDB" w:themeFill="accent2" w:themeFillTint="33"/>
            <w:vAlign w:val="center"/>
          </w:tcPr>
          <w:p w14:paraId="4CF3A899" w14:textId="6700D306" w:rsidR="006D7EE5" w:rsidRPr="003F6757" w:rsidRDefault="003F6757" w:rsidP="006D7EE5">
            <w:pPr>
              <w:jc w:val="center"/>
              <w:rPr>
                <w:rFonts w:cs="Times New Roman"/>
                <w:b/>
              </w:rPr>
            </w:pPr>
            <w:r w:rsidRPr="003F6757">
              <w:rPr>
                <w:rFonts w:cs="Times New Roman"/>
                <w:b/>
              </w:rPr>
              <w:t>IZNOS NAKNADE</w:t>
            </w:r>
          </w:p>
        </w:tc>
        <w:tc>
          <w:tcPr>
            <w:tcW w:w="1278" w:type="pct"/>
            <w:shd w:val="clear" w:color="auto" w:fill="F2DBDB" w:themeFill="accent2" w:themeFillTint="33"/>
            <w:vAlign w:val="center"/>
          </w:tcPr>
          <w:p w14:paraId="3A97C8AE" w14:textId="62A294DB" w:rsidR="006D7EE5" w:rsidRPr="003F6757" w:rsidRDefault="003F6757" w:rsidP="006D7EE5">
            <w:pPr>
              <w:jc w:val="center"/>
              <w:rPr>
                <w:rFonts w:cs="Times New Roman"/>
                <w:b/>
              </w:rPr>
            </w:pPr>
            <w:r w:rsidRPr="003F6757">
              <w:rPr>
                <w:rFonts w:cs="Times New Roman"/>
                <w:b/>
              </w:rPr>
              <w:t>ISPLATA NAKNADE</w:t>
            </w:r>
          </w:p>
        </w:tc>
      </w:tr>
      <w:tr w:rsidR="006D7EE5" w:rsidRPr="00A73005" w14:paraId="03144549" w14:textId="77777777" w:rsidTr="006D7EE5">
        <w:trPr>
          <w:trHeight w:val="791"/>
        </w:trPr>
        <w:tc>
          <w:tcPr>
            <w:tcW w:w="1093" w:type="pct"/>
            <w:vMerge w:val="restart"/>
            <w:vAlign w:val="center"/>
          </w:tcPr>
          <w:p w14:paraId="03FBEA84" w14:textId="77777777" w:rsidR="006D7EE5" w:rsidRPr="003F6757" w:rsidRDefault="006D7EE5" w:rsidP="006D7EE5">
            <w:pPr>
              <w:tabs>
                <w:tab w:val="left" w:pos="889"/>
              </w:tabs>
              <w:jc w:val="center"/>
              <w:rPr>
                <w:rFonts w:cs="Times New Roman"/>
              </w:rPr>
            </w:pPr>
            <w:r w:rsidRPr="003F6757">
              <w:rPr>
                <w:rFonts w:cs="Times New Roman"/>
              </w:rPr>
              <w:t>Naknada po danu mobilizacije</w:t>
            </w:r>
          </w:p>
        </w:tc>
        <w:tc>
          <w:tcPr>
            <w:tcW w:w="1179" w:type="pct"/>
            <w:vAlign w:val="center"/>
          </w:tcPr>
          <w:p w14:paraId="72607688" w14:textId="77777777" w:rsidR="006D7EE5" w:rsidRPr="003F6757" w:rsidRDefault="006D7EE5" w:rsidP="006D7EE5">
            <w:pPr>
              <w:jc w:val="center"/>
              <w:rPr>
                <w:rFonts w:cs="Times New Roman"/>
              </w:rPr>
            </w:pPr>
            <w:r w:rsidRPr="003F6757">
              <w:rPr>
                <w:rFonts w:cs="Times New Roman"/>
              </w:rPr>
              <w:t>12 – 24 sata</w:t>
            </w:r>
          </w:p>
        </w:tc>
        <w:tc>
          <w:tcPr>
            <w:tcW w:w="1450" w:type="pct"/>
            <w:vAlign w:val="center"/>
          </w:tcPr>
          <w:p w14:paraId="79B04287" w14:textId="77777777" w:rsidR="006D7EE5" w:rsidRPr="003F6757" w:rsidRDefault="006D7EE5" w:rsidP="006D7EE5">
            <w:pPr>
              <w:jc w:val="center"/>
              <w:rPr>
                <w:rFonts w:cs="Times New Roman"/>
              </w:rPr>
            </w:pPr>
            <w:r w:rsidRPr="003F6757">
              <w:rPr>
                <w:rFonts w:cs="Times New Roman"/>
              </w:rPr>
              <w:t>150,00 kn</w:t>
            </w:r>
          </w:p>
        </w:tc>
        <w:tc>
          <w:tcPr>
            <w:tcW w:w="1278" w:type="pct"/>
            <w:vMerge w:val="restart"/>
            <w:vAlign w:val="center"/>
          </w:tcPr>
          <w:p w14:paraId="79F53072" w14:textId="77777777" w:rsidR="00FF5C5F" w:rsidRPr="003F6757" w:rsidRDefault="006D7EE5" w:rsidP="00FF5C5F">
            <w:pPr>
              <w:jc w:val="center"/>
              <w:rPr>
                <w:rFonts w:cs="Times New Roman"/>
              </w:rPr>
            </w:pPr>
            <w:r w:rsidRPr="003F6757">
              <w:rPr>
                <w:rFonts w:cs="Times New Roman"/>
              </w:rPr>
              <w:t>do 10. dana u tekućem mjesecu za prethodni mjesec na račun</w:t>
            </w:r>
          </w:p>
          <w:p w14:paraId="4E508BE9" w14:textId="77777777" w:rsidR="006D7EE5" w:rsidRPr="00AD15E7" w:rsidRDefault="006D7EE5" w:rsidP="00FF5C5F">
            <w:pPr>
              <w:jc w:val="center"/>
              <w:rPr>
                <w:rFonts w:cs="Times New Roman"/>
                <w:color w:val="0000FF"/>
              </w:rPr>
            </w:pPr>
            <w:r w:rsidRPr="003F6757">
              <w:rPr>
                <w:rFonts w:cs="Times New Roman"/>
              </w:rPr>
              <w:t xml:space="preserve"> </w:t>
            </w:r>
            <w:r w:rsidRPr="00AD15E7">
              <w:rPr>
                <w:rFonts w:cs="Times New Roman"/>
                <w:color w:val="0000FF"/>
              </w:rPr>
              <w:t>(</w:t>
            </w:r>
            <w:hyperlink r:id="rId78" w:history="1">
              <w:r w:rsidRPr="00AD15E7">
                <w:rPr>
                  <w:rStyle w:val="Hiperveza"/>
                  <w:rFonts w:cs="Times New Roman"/>
                  <w:color w:val="0000FF"/>
                </w:rPr>
                <w:t>Prilog 26</w:t>
              </w:r>
            </w:hyperlink>
            <w:r w:rsidRPr="00AD15E7">
              <w:rPr>
                <w:rFonts w:cs="Times New Roman"/>
                <w:color w:val="0000FF"/>
              </w:rPr>
              <w:t>)</w:t>
            </w:r>
          </w:p>
        </w:tc>
      </w:tr>
      <w:tr w:rsidR="006D7EE5" w:rsidRPr="00A73005" w14:paraId="7AFCC123" w14:textId="77777777" w:rsidTr="006D7EE5">
        <w:trPr>
          <w:trHeight w:val="561"/>
        </w:trPr>
        <w:tc>
          <w:tcPr>
            <w:tcW w:w="1093" w:type="pct"/>
            <w:vMerge/>
            <w:vAlign w:val="center"/>
          </w:tcPr>
          <w:p w14:paraId="3BB2BA9E" w14:textId="77777777" w:rsidR="006D7EE5" w:rsidRPr="003F6757" w:rsidRDefault="006D7EE5" w:rsidP="006D7EE5">
            <w:pPr>
              <w:jc w:val="center"/>
              <w:rPr>
                <w:rFonts w:cs="Times New Roman"/>
              </w:rPr>
            </w:pPr>
          </w:p>
        </w:tc>
        <w:tc>
          <w:tcPr>
            <w:tcW w:w="1179" w:type="pct"/>
            <w:vAlign w:val="center"/>
          </w:tcPr>
          <w:p w14:paraId="52AE029C" w14:textId="77777777" w:rsidR="006D7EE5" w:rsidRPr="003F6757" w:rsidRDefault="006D7EE5" w:rsidP="006D7EE5">
            <w:pPr>
              <w:jc w:val="center"/>
              <w:rPr>
                <w:rFonts w:cs="Times New Roman"/>
              </w:rPr>
            </w:pPr>
            <w:r w:rsidRPr="003F6757">
              <w:rPr>
                <w:rFonts w:cs="Times New Roman"/>
              </w:rPr>
              <w:t>8 – 12 sati</w:t>
            </w:r>
          </w:p>
        </w:tc>
        <w:tc>
          <w:tcPr>
            <w:tcW w:w="1450" w:type="pct"/>
            <w:vAlign w:val="center"/>
          </w:tcPr>
          <w:p w14:paraId="78A708E3" w14:textId="77777777" w:rsidR="006D7EE5" w:rsidRPr="003F6757" w:rsidRDefault="006D7EE5" w:rsidP="006D7EE5">
            <w:pPr>
              <w:jc w:val="center"/>
              <w:rPr>
                <w:rFonts w:cs="Times New Roman"/>
              </w:rPr>
            </w:pPr>
            <w:r w:rsidRPr="003F6757">
              <w:rPr>
                <w:rFonts w:cs="Times New Roman"/>
              </w:rPr>
              <w:t>75,00 kn</w:t>
            </w:r>
          </w:p>
        </w:tc>
        <w:tc>
          <w:tcPr>
            <w:tcW w:w="1278" w:type="pct"/>
            <w:vMerge/>
            <w:vAlign w:val="center"/>
          </w:tcPr>
          <w:p w14:paraId="3B0CF416" w14:textId="77777777" w:rsidR="006D7EE5" w:rsidRPr="003F6757" w:rsidRDefault="006D7EE5" w:rsidP="006D7EE5">
            <w:pPr>
              <w:jc w:val="center"/>
              <w:rPr>
                <w:rFonts w:cs="Times New Roman"/>
              </w:rPr>
            </w:pPr>
          </w:p>
        </w:tc>
      </w:tr>
      <w:tr w:rsidR="006D7EE5" w:rsidRPr="00A73005" w14:paraId="59A38A74" w14:textId="77777777" w:rsidTr="003F6757">
        <w:trPr>
          <w:trHeight w:val="507"/>
        </w:trPr>
        <w:tc>
          <w:tcPr>
            <w:tcW w:w="1093" w:type="pct"/>
            <w:vMerge w:val="restart"/>
            <w:vAlign w:val="center"/>
          </w:tcPr>
          <w:p w14:paraId="4D8A510D" w14:textId="77777777" w:rsidR="006D7EE5" w:rsidRPr="003F6757" w:rsidRDefault="006D7EE5" w:rsidP="006D7EE5">
            <w:pPr>
              <w:jc w:val="center"/>
              <w:rPr>
                <w:rFonts w:cs="Times New Roman"/>
              </w:rPr>
            </w:pPr>
            <w:r w:rsidRPr="003F6757">
              <w:rPr>
                <w:rFonts w:cs="Times New Roman"/>
              </w:rPr>
              <w:t>Naknada troškova prijevoza</w:t>
            </w:r>
          </w:p>
        </w:tc>
        <w:tc>
          <w:tcPr>
            <w:tcW w:w="1179" w:type="pct"/>
            <w:vMerge w:val="restart"/>
            <w:vAlign w:val="center"/>
          </w:tcPr>
          <w:p w14:paraId="4E544AF2" w14:textId="77777777" w:rsidR="006D7EE5" w:rsidRPr="003F6757" w:rsidRDefault="006D7EE5" w:rsidP="006D7EE5">
            <w:pPr>
              <w:jc w:val="center"/>
              <w:rPr>
                <w:rFonts w:cs="Times New Roman"/>
              </w:rPr>
            </w:pPr>
            <w:r w:rsidRPr="003F6757">
              <w:rPr>
                <w:rFonts w:cs="Times New Roman"/>
              </w:rPr>
              <w:t>-</w:t>
            </w:r>
          </w:p>
        </w:tc>
        <w:tc>
          <w:tcPr>
            <w:tcW w:w="1450" w:type="pct"/>
            <w:vAlign w:val="center"/>
          </w:tcPr>
          <w:p w14:paraId="12CBFCFC" w14:textId="77777777" w:rsidR="006D7EE5" w:rsidRPr="003F6757" w:rsidRDefault="006D7EE5" w:rsidP="006D7EE5">
            <w:pPr>
              <w:jc w:val="center"/>
              <w:rPr>
                <w:rFonts w:cs="Times New Roman"/>
              </w:rPr>
            </w:pPr>
            <w:r w:rsidRPr="003F6757">
              <w:rPr>
                <w:rFonts w:cs="Times New Roman"/>
              </w:rPr>
              <w:t>osigurava jedinica lokalne samouprave</w:t>
            </w:r>
          </w:p>
        </w:tc>
        <w:tc>
          <w:tcPr>
            <w:tcW w:w="1278" w:type="pct"/>
            <w:vMerge w:val="restart"/>
            <w:vAlign w:val="center"/>
          </w:tcPr>
          <w:p w14:paraId="36B50592" w14:textId="77777777" w:rsidR="006D7EE5" w:rsidRPr="003F6757" w:rsidRDefault="006D7EE5" w:rsidP="006D7EE5">
            <w:pPr>
              <w:jc w:val="center"/>
              <w:rPr>
                <w:rFonts w:cs="Times New Roman"/>
              </w:rPr>
            </w:pPr>
            <w:r w:rsidRPr="003F6757">
              <w:rPr>
                <w:rFonts w:cs="Times New Roman"/>
              </w:rPr>
              <w:t>-</w:t>
            </w:r>
          </w:p>
        </w:tc>
      </w:tr>
      <w:tr w:rsidR="006D7EE5" w:rsidRPr="00A73005" w14:paraId="25618D04" w14:textId="77777777" w:rsidTr="006D7EE5">
        <w:trPr>
          <w:trHeight w:val="768"/>
        </w:trPr>
        <w:tc>
          <w:tcPr>
            <w:tcW w:w="1093" w:type="pct"/>
            <w:vMerge/>
            <w:vAlign w:val="center"/>
          </w:tcPr>
          <w:p w14:paraId="72036ADD" w14:textId="77777777" w:rsidR="006D7EE5" w:rsidRPr="00A73005" w:rsidRDefault="006D7EE5" w:rsidP="006D7EE5">
            <w:pPr>
              <w:jc w:val="center"/>
              <w:rPr>
                <w:rFonts w:cs="Times New Roman"/>
                <w:highlight w:val="yellow"/>
              </w:rPr>
            </w:pPr>
          </w:p>
        </w:tc>
        <w:tc>
          <w:tcPr>
            <w:tcW w:w="1179" w:type="pct"/>
            <w:vMerge/>
            <w:vAlign w:val="center"/>
          </w:tcPr>
          <w:p w14:paraId="0827A19D" w14:textId="77777777" w:rsidR="006D7EE5" w:rsidRPr="00A73005" w:rsidRDefault="006D7EE5" w:rsidP="006D7EE5">
            <w:pPr>
              <w:jc w:val="center"/>
              <w:rPr>
                <w:rFonts w:cs="Times New Roman"/>
                <w:highlight w:val="yellow"/>
              </w:rPr>
            </w:pPr>
          </w:p>
        </w:tc>
        <w:tc>
          <w:tcPr>
            <w:tcW w:w="1450" w:type="pct"/>
            <w:vAlign w:val="center"/>
          </w:tcPr>
          <w:p w14:paraId="736FCB4A" w14:textId="77777777" w:rsidR="006D7EE5" w:rsidRPr="003F6757" w:rsidRDefault="006D7EE5" w:rsidP="006D7EE5">
            <w:pPr>
              <w:jc w:val="center"/>
              <w:rPr>
                <w:rFonts w:cs="Times New Roman"/>
              </w:rPr>
            </w:pPr>
            <w:r w:rsidRPr="003F6757">
              <w:rPr>
                <w:rFonts w:cs="Times New Roman"/>
              </w:rPr>
              <w:t>iznos prijevoza najjeftinijim sredstvom javnog prijevoza</w:t>
            </w:r>
          </w:p>
        </w:tc>
        <w:tc>
          <w:tcPr>
            <w:tcW w:w="1278" w:type="pct"/>
            <w:vMerge/>
            <w:vAlign w:val="center"/>
          </w:tcPr>
          <w:p w14:paraId="22D6CC1F" w14:textId="77777777" w:rsidR="006D7EE5" w:rsidRPr="00A73005" w:rsidRDefault="006D7EE5" w:rsidP="006D7EE5">
            <w:pPr>
              <w:jc w:val="center"/>
              <w:rPr>
                <w:rFonts w:cs="Times New Roman"/>
                <w:highlight w:val="yellow"/>
              </w:rPr>
            </w:pPr>
          </w:p>
        </w:tc>
      </w:tr>
      <w:tr w:rsidR="006D7EE5" w:rsidRPr="00A73005" w14:paraId="013281BE" w14:textId="77777777" w:rsidTr="003F6757">
        <w:trPr>
          <w:trHeight w:val="70"/>
        </w:trPr>
        <w:tc>
          <w:tcPr>
            <w:tcW w:w="1093" w:type="pct"/>
            <w:vMerge/>
            <w:vAlign w:val="center"/>
          </w:tcPr>
          <w:p w14:paraId="2A6B9E6F" w14:textId="77777777" w:rsidR="006D7EE5" w:rsidRPr="00A73005" w:rsidRDefault="006D7EE5" w:rsidP="006D7EE5">
            <w:pPr>
              <w:jc w:val="center"/>
              <w:rPr>
                <w:rFonts w:cs="Times New Roman"/>
                <w:highlight w:val="yellow"/>
              </w:rPr>
            </w:pPr>
          </w:p>
        </w:tc>
        <w:tc>
          <w:tcPr>
            <w:tcW w:w="1179" w:type="pct"/>
            <w:vMerge/>
            <w:vAlign w:val="center"/>
          </w:tcPr>
          <w:p w14:paraId="7DA9C2D7" w14:textId="77777777" w:rsidR="006D7EE5" w:rsidRPr="00A73005" w:rsidRDefault="006D7EE5" w:rsidP="006D7EE5">
            <w:pPr>
              <w:jc w:val="center"/>
              <w:rPr>
                <w:rFonts w:cs="Times New Roman"/>
                <w:highlight w:val="yellow"/>
              </w:rPr>
            </w:pPr>
          </w:p>
        </w:tc>
        <w:tc>
          <w:tcPr>
            <w:tcW w:w="1450" w:type="pct"/>
            <w:vAlign w:val="center"/>
          </w:tcPr>
          <w:p w14:paraId="74A4ACFC" w14:textId="77777777" w:rsidR="006D7EE5" w:rsidRPr="003F6757" w:rsidRDefault="006D7EE5" w:rsidP="006D7EE5">
            <w:pPr>
              <w:jc w:val="center"/>
              <w:rPr>
                <w:rFonts w:cs="Times New Roman"/>
              </w:rPr>
            </w:pPr>
            <w:r w:rsidRPr="003F6757">
              <w:rPr>
                <w:rFonts w:cs="Times New Roman"/>
              </w:rPr>
              <w:t>vlastiti prijevoz – 0,75 kn/km</w:t>
            </w:r>
          </w:p>
        </w:tc>
        <w:tc>
          <w:tcPr>
            <w:tcW w:w="1278" w:type="pct"/>
            <w:vMerge/>
            <w:vAlign w:val="center"/>
          </w:tcPr>
          <w:p w14:paraId="6C8D3B8D" w14:textId="77777777" w:rsidR="006D7EE5" w:rsidRPr="00A73005" w:rsidRDefault="006D7EE5" w:rsidP="006D7EE5">
            <w:pPr>
              <w:jc w:val="center"/>
              <w:rPr>
                <w:rFonts w:cs="Times New Roman"/>
                <w:highlight w:val="yellow"/>
              </w:rPr>
            </w:pPr>
          </w:p>
        </w:tc>
      </w:tr>
    </w:tbl>
    <w:p w14:paraId="09A810B2" w14:textId="77777777" w:rsidR="006D7EE5" w:rsidRPr="00A73005" w:rsidRDefault="006D7EE5" w:rsidP="006D7EE5">
      <w:pPr>
        <w:rPr>
          <w:rFonts w:cs="Times New Roman"/>
          <w:szCs w:val="24"/>
          <w:highlight w:val="yellow"/>
        </w:rPr>
      </w:pPr>
    </w:p>
    <w:p w14:paraId="2FDBC6B0" w14:textId="77777777" w:rsidR="003F6757" w:rsidRDefault="003F6757" w:rsidP="006D7EE5">
      <w:pPr>
        <w:rPr>
          <w:rFonts w:cs="Times New Roman"/>
          <w:highlight w:val="yellow"/>
        </w:rPr>
      </w:pPr>
    </w:p>
    <w:p w14:paraId="0F9538C3" w14:textId="6A64D7C0" w:rsidR="006D7EE5" w:rsidRPr="003F6757" w:rsidRDefault="006D7EE5" w:rsidP="006D7EE5">
      <w:pPr>
        <w:rPr>
          <w:rFonts w:cs="Times New Roman"/>
        </w:rPr>
      </w:pPr>
      <w:r w:rsidRPr="003F6757">
        <w:rPr>
          <w:rFonts w:cs="Times New Roman"/>
        </w:rPr>
        <w:t>Način i uvjeti za ostvarivanje materijalnih prava koji se odnose na naknadu privremeno oduzete pokretnine i naknadu štete na pokretnini pravnim osobama definirana je Uredbom o načinu utvrđivanja naknade za privremeno oduzete pokretnine radi provedbe mjera zaštite i spašavanja</w:t>
      </w:r>
      <w:r w:rsidR="00DA62E5">
        <w:rPr>
          <w:rFonts w:cs="Times New Roman"/>
        </w:rPr>
        <w:t xml:space="preserve"> („Narodne novine“ br. 85/06)</w:t>
      </w:r>
    </w:p>
    <w:p w14:paraId="6AAF4360" w14:textId="77777777" w:rsidR="006D7EE5" w:rsidRPr="003F6757" w:rsidRDefault="006D7EE5" w:rsidP="006D7EE5">
      <w:pPr>
        <w:rPr>
          <w:rFonts w:cs="Times New Roman"/>
        </w:rPr>
      </w:pPr>
      <w:r w:rsidRPr="003F6757">
        <w:rPr>
          <w:rFonts w:cs="Times New Roman"/>
        </w:rPr>
        <w:t xml:space="preserve">Odgovorna osoba u pravnoj osobi radi ostvarivanja materijalnih prava za pravnu osobu, jedinici lokalne samouprave – Općina </w:t>
      </w:r>
      <w:r w:rsidR="00CB684B" w:rsidRPr="003F6757">
        <w:rPr>
          <w:rFonts w:cs="Times New Roman"/>
          <w:szCs w:val="24"/>
        </w:rPr>
        <w:t>Gračac</w:t>
      </w:r>
      <w:r w:rsidRPr="003F6757">
        <w:rPr>
          <w:rFonts w:cs="Times New Roman"/>
          <w:szCs w:val="24"/>
        </w:rPr>
        <w:t xml:space="preserve"> </w:t>
      </w:r>
      <w:r w:rsidRPr="003F6757">
        <w:rPr>
          <w:rFonts w:cs="Times New Roman"/>
        </w:rPr>
        <w:t xml:space="preserve">podnosi Zahtjev za naknadu za privremeno oduzetu pokretninu  </w:t>
      </w:r>
      <w:r w:rsidRPr="00AD15E7">
        <w:rPr>
          <w:rFonts w:cs="Times New Roman"/>
          <w:color w:val="0000FF"/>
        </w:rPr>
        <w:t>(</w:t>
      </w:r>
      <w:hyperlink r:id="rId79" w:history="1">
        <w:r w:rsidRPr="00AD15E7">
          <w:rPr>
            <w:rStyle w:val="Hiperveza"/>
            <w:rFonts w:cs="Times New Roman"/>
            <w:color w:val="0000FF"/>
          </w:rPr>
          <w:t>Prilog 2</w:t>
        </w:r>
        <w:r w:rsidR="00D04414" w:rsidRPr="00AD15E7">
          <w:rPr>
            <w:rStyle w:val="Hiperveza"/>
            <w:rFonts w:cs="Times New Roman"/>
            <w:color w:val="0000FF"/>
          </w:rPr>
          <w:t>8</w:t>
        </w:r>
      </w:hyperlink>
      <w:r w:rsidRPr="00AD15E7">
        <w:rPr>
          <w:rFonts w:cs="Times New Roman"/>
          <w:color w:val="0000FF"/>
        </w:rPr>
        <w:t>).</w:t>
      </w:r>
      <w:r w:rsidRPr="003F6757">
        <w:rPr>
          <w:rFonts w:cs="Times New Roman"/>
        </w:rPr>
        <w:t xml:space="preserve">  </w:t>
      </w:r>
    </w:p>
    <w:p w14:paraId="60B8BAB6" w14:textId="77777777" w:rsidR="006D7EE5" w:rsidRPr="003F6757" w:rsidRDefault="006D7EE5" w:rsidP="006D7EE5">
      <w:pPr>
        <w:pStyle w:val="NoSpacing2"/>
        <w:spacing w:line="276" w:lineRule="auto"/>
        <w:jc w:val="both"/>
        <w:rPr>
          <w:rFonts w:ascii="Times New Roman" w:hAnsi="Times New Roman"/>
          <w:sz w:val="24"/>
          <w:lang w:val="hr-HR"/>
        </w:rPr>
      </w:pPr>
      <w:r w:rsidRPr="003F6757">
        <w:rPr>
          <w:rFonts w:ascii="Times New Roman" w:hAnsi="Times New Roman"/>
          <w:sz w:val="24"/>
          <w:lang w:val="hr-HR"/>
        </w:rPr>
        <w:t>Isplata naknada za vrijeme privremenog oduzimanja pokretnine za potrebe sustava civilne zaštite isplatit će se po modelu:</w:t>
      </w:r>
    </w:p>
    <w:p w14:paraId="29DFD1CD" w14:textId="2EC94117" w:rsidR="006D7EE5" w:rsidRPr="003F6757" w:rsidRDefault="006D7EE5">
      <w:pPr>
        <w:pStyle w:val="NoSpacing2"/>
        <w:numPr>
          <w:ilvl w:val="0"/>
          <w:numId w:val="5"/>
        </w:numPr>
        <w:spacing w:line="276" w:lineRule="auto"/>
        <w:jc w:val="both"/>
        <w:rPr>
          <w:rFonts w:ascii="Times New Roman" w:hAnsi="Times New Roman"/>
          <w:sz w:val="24"/>
          <w:lang w:val="hr-HR"/>
        </w:rPr>
      </w:pPr>
      <w:r w:rsidRPr="003F6757">
        <w:rPr>
          <w:rFonts w:ascii="Times New Roman" w:hAnsi="Times New Roman"/>
          <w:sz w:val="24"/>
          <w:lang w:val="hr-HR"/>
        </w:rPr>
        <w:t>za teretna vozila, vozila za prijevoz putnika u cestovnom prometu, plovila i radne strojeve  - prema važećim tržišnim cijenama</w:t>
      </w:r>
      <w:r w:rsidR="003F6757">
        <w:rPr>
          <w:rFonts w:ascii="Times New Roman" w:hAnsi="Times New Roman"/>
          <w:sz w:val="24"/>
          <w:lang w:val="hr-HR"/>
        </w:rPr>
        <w:t>,</w:t>
      </w:r>
    </w:p>
    <w:p w14:paraId="0A807EB7" w14:textId="1D62266E" w:rsidR="006D7EE5" w:rsidRDefault="006D7EE5">
      <w:pPr>
        <w:pStyle w:val="NoSpacing2"/>
        <w:numPr>
          <w:ilvl w:val="0"/>
          <w:numId w:val="5"/>
        </w:numPr>
        <w:spacing w:line="276" w:lineRule="auto"/>
        <w:jc w:val="both"/>
        <w:rPr>
          <w:rFonts w:ascii="Times New Roman" w:hAnsi="Times New Roman"/>
          <w:sz w:val="24"/>
          <w:lang w:val="hr-HR"/>
        </w:rPr>
      </w:pPr>
      <w:r w:rsidRPr="003F6757">
        <w:rPr>
          <w:rFonts w:ascii="Times New Roman" w:hAnsi="Times New Roman"/>
          <w:sz w:val="24"/>
          <w:lang w:val="hr-HR"/>
        </w:rPr>
        <w:t>za osobna vozila: sukladno visini naknade po prijeđenom kilometru.</w:t>
      </w:r>
    </w:p>
    <w:p w14:paraId="5969114B" w14:textId="77777777" w:rsidR="003F6757" w:rsidRPr="003F6757" w:rsidRDefault="003F6757" w:rsidP="003F6757">
      <w:pPr>
        <w:pStyle w:val="NoSpacing2"/>
        <w:spacing w:line="276" w:lineRule="auto"/>
        <w:ind w:left="720"/>
        <w:jc w:val="both"/>
        <w:rPr>
          <w:rFonts w:ascii="Times New Roman" w:hAnsi="Times New Roman"/>
          <w:sz w:val="24"/>
          <w:lang w:val="hr-HR"/>
        </w:rPr>
      </w:pPr>
    </w:p>
    <w:p w14:paraId="7E89F2C4" w14:textId="77777777" w:rsidR="006D7EE5" w:rsidRPr="003F6757" w:rsidRDefault="006D7EE5" w:rsidP="006D7EE5">
      <w:pPr>
        <w:rPr>
          <w:rFonts w:eastAsia="Times New Roman" w:cs="Times New Roman"/>
        </w:rPr>
      </w:pPr>
      <w:r w:rsidRPr="003F6757">
        <w:rPr>
          <w:rFonts w:eastAsia="Times New Roman" w:cs="Times New Roman"/>
        </w:rPr>
        <w:t xml:space="preserve">Naknada štete na pokretnini također se utvrđuje prema tržišnoj vrijednosti. </w:t>
      </w:r>
    </w:p>
    <w:p w14:paraId="0D334391" w14:textId="77777777" w:rsidR="006D7EE5" w:rsidRPr="00A73005" w:rsidRDefault="006D7EE5">
      <w:pPr>
        <w:rPr>
          <w:rFonts w:cs="Times New Roman"/>
          <w:szCs w:val="24"/>
          <w:highlight w:val="yellow"/>
        </w:rPr>
      </w:pPr>
      <w:r w:rsidRPr="00A73005">
        <w:rPr>
          <w:rFonts w:cs="Times New Roman"/>
          <w:szCs w:val="24"/>
          <w:highlight w:val="yellow"/>
        </w:rPr>
        <w:br w:type="page"/>
      </w:r>
    </w:p>
    <w:p w14:paraId="02B3B69F" w14:textId="73B01971" w:rsidR="006D7EE5" w:rsidRPr="00C772BE" w:rsidRDefault="00040CBF">
      <w:pPr>
        <w:pStyle w:val="Naslov2"/>
        <w:numPr>
          <w:ilvl w:val="1"/>
          <w:numId w:val="74"/>
        </w:numPr>
        <w:ind w:left="578" w:hanging="578"/>
        <w:rPr>
          <w:rFonts w:cs="Times New Roman"/>
        </w:rPr>
      </w:pPr>
      <w:bookmarkStart w:id="86" w:name="_Toc529367638"/>
      <w:bookmarkStart w:id="87" w:name="_Toc110614852"/>
      <w:r w:rsidRPr="00C772BE">
        <w:rPr>
          <w:rFonts w:cs="Times New Roman"/>
        </w:rPr>
        <w:t>AKTIVIRANJE I NARASTANJE OPERATIVNIH SNAGA SUSTAVA CIVILNE ZAŠTITE</w:t>
      </w:r>
      <w:bookmarkEnd w:id="86"/>
      <w:bookmarkEnd w:id="87"/>
    </w:p>
    <w:p w14:paraId="437193EE" w14:textId="737D9F46" w:rsidR="006D7EE5" w:rsidRPr="00C772BE" w:rsidRDefault="006D7EE5" w:rsidP="006D7EE5">
      <w:pPr>
        <w:rPr>
          <w:rFonts w:cs="Times New Roman"/>
          <w:szCs w:val="24"/>
        </w:rPr>
      </w:pPr>
      <w:r w:rsidRPr="00C772BE">
        <w:rPr>
          <w:rFonts w:cs="Times New Roman"/>
        </w:rPr>
        <w:br/>
      </w:r>
      <w:r w:rsidR="00C772BE">
        <w:rPr>
          <w:rFonts w:cs="Times New Roman"/>
          <w:szCs w:val="24"/>
        </w:rPr>
        <w:t xml:space="preserve">         </w:t>
      </w:r>
      <w:r w:rsidRPr="00C772BE">
        <w:rPr>
          <w:rFonts w:cs="Times New Roman"/>
          <w:szCs w:val="24"/>
        </w:rPr>
        <w:t>Kada su završene aktivnosti oko pozivanja članova Stožera, sukladno izvršenoj procjeni trenutne situacije, načelnik može naložiti načelni</w:t>
      </w:r>
      <w:r w:rsidR="00DA62E5">
        <w:rPr>
          <w:rFonts w:cs="Times New Roman"/>
          <w:szCs w:val="24"/>
        </w:rPr>
        <w:t xml:space="preserve">ci </w:t>
      </w:r>
      <w:r w:rsidRPr="00C772BE">
        <w:rPr>
          <w:rFonts w:cs="Times New Roman"/>
          <w:szCs w:val="24"/>
        </w:rPr>
        <w:t>Stožera</w:t>
      </w:r>
      <w:r w:rsidR="0094237C">
        <w:rPr>
          <w:rFonts w:cs="Times New Roman"/>
          <w:szCs w:val="24"/>
        </w:rPr>
        <w:t xml:space="preserve"> CZ</w:t>
      </w:r>
      <w:r w:rsidRPr="00C772BE">
        <w:rPr>
          <w:rFonts w:cs="Times New Roman"/>
          <w:szCs w:val="24"/>
        </w:rPr>
        <w:t xml:space="preserve"> pozivanje djelatnika Općine za obavljanje administrativno – tehničkih poslova </w:t>
      </w:r>
      <w:hyperlink r:id="rId80" w:history="1">
        <w:r w:rsidRPr="00AD15E7">
          <w:rPr>
            <w:rStyle w:val="Hiperveza"/>
            <w:rFonts w:cs="Times New Roman"/>
            <w:color w:val="0000FF"/>
            <w:szCs w:val="24"/>
          </w:rPr>
          <w:t>(Prilog 6)</w:t>
        </w:r>
      </w:hyperlink>
      <w:r w:rsidRPr="00C772BE">
        <w:rPr>
          <w:rFonts w:cs="Times New Roman"/>
          <w:szCs w:val="24"/>
        </w:rPr>
        <w:t>.</w:t>
      </w:r>
      <w:r w:rsidRPr="00C772BE">
        <w:rPr>
          <w:rFonts w:cs="Times New Roman"/>
          <w:b/>
          <w:szCs w:val="24"/>
        </w:rPr>
        <w:t xml:space="preserve"> </w:t>
      </w:r>
      <w:r w:rsidRPr="00C772BE">
        <w:rPr>
          <w:rFonts w:cs="Times New Roman"/>
          <w:szCs w:val="24"/>
        </w:rPr>
        <w:t>Ukoliko nije moguće koristiti telefonske veze, načelni</w:t>
      </w:r>
      <w:r w:rsidR="00B0787B">
        <w:rPr>
          <w:rFonts w:cs="Times New Roman"/>
          <w:szCs w:val="24"/>
        </w:rPr>
        <w:t xml:space="preserve">ca </w:t>
      </w:r>
      <w:r w:rsidRPr="00C772BE">
        <w:rPr>
          <w:rFonts w:cs="Times New Roman"/>
          <w:szCs w:val="24"/>
        </w:rPr>
        <w:t>Stožera</w:t>
      </w:r>
      <w:r w:rsidR="00B0787B">
        <w:rPr>
          <w:rFonts w:cs="Times New Roman"/>
          <w:szCs w:val="24"/>
        </w:rPr>
        <w:t xml:space="preserve"> </w:t>
      </w:r>
      <w:r w:rsidR="0094237C">
        <w:rPr>
          <w:rFonts w:cs="Times New Roman"/>
          <w:szCs w:val="24"/>
        </w:rPr>
        <w:t xml:space="preserve">CZ </w:t>
      </w:r>
      <w:r w:rsidR="00B0787B">
        <w:rPr>
          <w:rFonts w:cs="Times New Roman"/>
          <w:szCs w:val="24"/>
        </w:rPr>
        <w:t>Općine Gračac</w:t>
      </w:r>
      <w:r w:rsidRPr="00C772BE">
        <w:rPr>
          <w:rFonts w:cs="Times New Roman"/>
          <w:szCs w:val="24"/>
        </w:rPr>
        <w:t xml:space="preserve"> će pozivanje izvršiti putem teklića </w:t>
      </w:r>
      <w:hyperlink r:id="rId81" w:history="1">
        <w:r w:rsidRPr="00AD15E7">
          <w:rPr>
            <w:rStyle w:val="Hiperveza"/>
            <w:rFonts w:cs="Times New Roman"/>
            <w:color w:val="0000FF"/>
            <w:szCs w:val="24"/>
          </w:rPr>
          <w:t>(Prilog 7/1)</w:t>
        </w:r>
      </w:hyperlink>
      <w:r w:rsidRPr="00AD15E7">
        <w:rPr>
          <w:rFonts w:cs="Times New Roman"/>
          <w:color w:val="0000FF"/>
          <w:szCs w:val="24"/>
        </w:rPr>
        <w:t>.</w:t>
      </w:r>
      <w:r w:rsidRPr="00C772BE">
        <w:rPr>
          <w:rFonts w:cs="Times New Roman"/>
          <w:szCs w:val="24"/>
        </w:rPr>
        <w:t xml:space="preserve"> </w:t>
      </w:r>
    </w:p>
    <w:p w14:paraId="7744E4B5" w14:textId="77777777" w:rsidR="006D7EE5" w:rsidRPr="00C772BE" w:rsidRDefault="006D7EE5" w:rsidP="006D7EE5">
      <w:pPr>
        <w:rPr>
          <w:rFonts w:cs="Times New Roman"/>
          <w:szCs w:val="24"/>
        </w:rPr>
      </w:pPr>
      <w:r w:rsidRPr="00C772BE">
        <w:rPr>
          <w:rFonts w:cs="Times New Roman"/>
          <w:szCs w:val="24"/>
        </w:rPr>
        <w:t xml:space="preserve">Aktiviranje je postupak pokretanja žurnih službi, operativnih snaga sustava civilne zaštite i građana. </w:t>
      </w:r>
    </w:p>
    <w:tbl>
      <w:tblPr>
        <w:tblStyle w:val="Reetkatablice"/>
        <w:tblW w:w="5000" w:type="pct"/>
        <w:tblLook w:val="00A0" w:firstRow="1" w:lastRow="0" w:firstColumn="1" w:lastColumn="0" w:noHBand="0" w:noVBand="0"/>
      </w:tblPr>
      <w:tblGrid>
        <w:gridCol w:w="4053"/>
        <w:gridCol w:w="2083"/>
        <w:gridCol w:w="2924"/>
      </w:tblGrid>
      <w:tr w:rsidR="006D7EE5" w:rsidRPr="006D4547" w14:paraId="1DE4F33B" w14:textId="77777777" w:rsidTr="009D5545">
        <w:tc>
          <w:tcPr>
            <w:tcW w:w="2813" w:type="pct"/>
            <w:shd w:val="clear" w:color="auto" w:fill="F2DBDB" w:themeFill="accent2" w:themeFillTint="33"/>
          </w:tcPr>
          <w:p w14:paraId="2906DD08" w14:textId="75B20A16" w:rsidR="006D7EE5" w:rsidRPr="006D4547" w:rsidRDefault="00C772BE" w:rsidP="00DA62E5">
            <w:pPr>
              <w:jc w:val="center"/>
              <w:rPr>
                <w:rFonts w:cs="Times New Roman"/>
                <w:b/>
              </w:rPr>
            </w:pPr>
            <w:r w:rsidRPr="006D4547">
              <w:rPr>
                <w:rFonts w:cs="Times New Roman"/>
                <w:b/>
              </w:rPr>
              <w:t>RADNJE I POSTUPCI</w:t>
            </w:r>
          </w:p>
        </w:tc>
        <w:tc>
          <w:tcPr>
            <w:tcW w:w="993" w:type="pct"/>
            <w:shd w:val="clear" w:color="auto" w:fill="F2DBDB" w:themeFill="accent2" w:themeFillTint="33"/>
          </w:tcPr>
          <w:p w14:paraId="075A3754" w14:textId="2C4E3C15" w:rsidR="006D7EE5" w:rsidRPr="006D4547" w:rsidRDefault="00C772BE" w:rsidP="00DA62E5">
            <w:pPr>
              <w:jc w:val="center"/>
              <w:rPr>
                <w:rFonts w:cs="Times New Roman"/>
                <w:b/>
              </w:rPr>
            </w:pPr>
            <w:r w:rsidRPr="006D4547">
              <w:rPr>
                <w:rFonts w:cs="Times New Roman"/>
                <w:b/>
              </w:rPr>
              <w:t>RUKOVOĐENJE</w:t>
            </w:r>
          </w:p>
        </w:tc>
        <w:tc>
          <w:tcPr>
            <w:tcW w:w="1193" w:type="pct"/>
            <w:shd w:val="clear" w:color="auto" w:fill="F2DBDB" w:themeFill="accent2" w:themeFillTint="33"/>
          </w:tcPr>
          <w:p w14:paraId="2B094691" w14:textId="1F8A2BE1" w:rsidR="006D7EE5" w:rsidRPr="006D4547" w:rsidRDefault="00C772BE" w:rsidP="00DA62E5">
            <w:pPr>
              <w:jc w:val="center"/>
              <w:rPr>
                <w:rFonts w:cs="Times New Roman"/>
                <w:b/>
              </w:rPr>
            </w:pPr>
            <w:r w:rsidRPr="006D4547">
              <w:rPr>
                <w:rFonts w:cs="Times New Roman"/>
                <w:b/>
              </w:rPr>
              <w:t>IZVRŠENJE/SURADNJA</w:t>
            </w:r>
          </w:p>
        </w:tc>
      </w:tr>
      <w:tr w:rsidR="006D7EE5" w:rsidRPr="006D4547" w14:paraId="2F337AF1" w14:textId="77777777" w:rsidTr="006D4547">
        <w:trPr>
          <w:trHeight w:val="4342"/>
        </w:trPr>
        <w:tc>
          <w:tcPr>
            <w:tcW w:w="2813" w:type="pct"/>
          </w:tcPr>
          <w:p w14:paraId="7353EE01" w14:textId="77777777" w:rsidR="006D7EE5" w:rsidRPr="006D4547" w:rsidRDefault="006D7EE5" w:rsidP="00DA62E5">
            <w:pPr>
              <w:spacing w:after="100"/>
              <w:rPr>
                <w:rFonts w:cs="Times New Roman"/>
              </w:rPr>
            </w:pPr>
            <w:r w:rsidRPr="006D4547">
              <w:rPr>
                <w:rFonts w:cs="Times New Roman"/>
              </w:rPr>
              <w:t>Aktiviranje će se provoditi po sljedećim prioritetima:</w:t>
            </w:r>
          </w:p>
          <w:p w14:paraId="75DE98D1" w14:textId="77777777" w:rsidR="006D7EE5" w:rsidRPr="006D4547" w:rsidRDefault="006D7EE5" w:rsidP="00DA62E5">
            <w:pPr>
              <w:rPr>
                <w:rFonts w:cs="Times New Roman"/>
                <w:b/>
              </w:rPr>
            </w:pPr>
            <w:r w:rsidRPr="006D4547">
              <w:rPr>
                <w:rFonts w:cs="Times New Roman"/>
                <w:b/>
              </w:rPr>
              <w:t>Prioritet 1:</w:t>
            </w:r>
          </w:p>
          <w:p w14:paraId="77997EE3" w14:textId="424B5C8F" w:rsidR="006D7EE5" w:rsidRPr="006D4547" w:rsidRDefault="006D7EE5" w:rsidP="00DA62E5">
            <w:pPr>
              <w:numPr>
                <w:ilvl w:val="0"/>
                <w:numId w:val="7"/>
              </w:numPr>
              <w:contextualSpacing/>
              <w:rPr>
                <w:rFonts w:cs="Times New Roman"/>
              </w:rPr>
            </w:pPr>
            <w:r w:rsidRPr="006D4547">
              <w:rPr>
                <w:rFonts w:cs="Times New Roman"/>
              </w:rPr>
              <w:t xml:space="preserve">Vatrogasne snage </w:t>
            </w:r>
            <w:r w:rsidRPr="00AD15E7">
              <w:rPr>
                <w:rFonts w:cs="Times New Roman"/>
                <w:color w:val="0000FF"/>
              </w:rPr>
              <w:t>(</w:t>
            </w:r>
            <w:hyperlink r:id="rId82" w:history="1">
              <w:r w:rsidRPr="00AD15E7">
                <w:rPr>
                  <w:rStyle w:val="Hiperveza"/>
                  <w:rFonts w:cs="Times New Roman"/>
                  <w:color w:val="0000FF"/>
                </w:rPr>
                <w:t>Prilog 4</w:t>
              </w:r>
            </w:hyperlink>
            <w:r w:rsidRPr="00AD15E7">
              <w:rPr>
                <w:rFonts w:cs="Times New Roman"/>
                <w:color w:val="0000FF"/>
              </w:rPr>
              <w:t>)</w:t>
            </w:r>
          </w:p>
          <w:p w14:paraId="56A5B922" w14:textId="1DED2B07" w:rsidR="006D7EE5" w:rsidRPr="006D4547" w:rsidRDefault="001576C6" w:rsidP="00DA62E5">
            <w:pPr>
              <w:numPr>
                <w:ilvl w:val="0"/>
                <w:numId w:val="7"/>
              </w:numPr>
              <w:contextualSpacing/>
              <w:rPr>
                <w:rFonts w:cs="Times New Roman"/>
              </w:rPr>
            </w:pPr>
            <w:r w:rsidRPr="006D4547">
              <w:rPr>
                <w:rFonts w:cs="Times New Roman"/>
              </w:rPr>
              <w:t>O</w:t>
            </w:r>
            <w:r w:rsidR="006D7EE5" w:rsidRPr="006D4547">
              <w:rPr>
                <w:rFonts w:cs="Times New Roman"/>
              </w:rPr>
              <w:t>DCK</w:t>
            </w:r>
            <w:r w:rsidR="008A6F71">
              <w:rPr>
                <w:rFonts w:cs="Times New Roman"/>
              </w:rPr>
              <w:t xml:space="preserve"> Gračac </w:t>
            </w:r>
            <w:r w:rsidR="006D7EE5" w:rsidRPr="006D4547">
              <w:rPr>
                <w:rFonts w:cs="Times New Roman"/>
              </w:rPr>
              <w:t xml:space="preserve"> </w:t>
            </w:r>
            <w:r w:rsidR="006D7EE5" w:rsidRPr="006F0416">
              <w:rPr>
                <w:rFonts w:cs="Times New Roman"/>
                <w:color w:val="0000FF"/>
              </w:rPr>
              <w:t>(</w:t>
            </w:r>
            <w:hyperlink r:id="rId83" w:history="1">
              <w:r w:rsidR="006D7EE5" w:rsidRPr="006F0416">
                <w:rPr>
                  <w:rStyle w:val="Hiperveza"/>
                  <w:rFonts w:cs="Times New Roman"/>
                  <w:color w:val="0000FF"/>
                </w:rPr>
                <w:t>Prilog 13</w:t>
              </w:r>
            </w:hyperlink>
            <w:r w:rsidR="006D7EE5" w:rsidRPr="006F0416">
              <w:rPr>
                <w:rFonts w:cs="Times New Roman"/>
                <w:color w:val="0000FF"/>
              </w:rPr>
              <w:t>)</w:t>
            </w:r>
          </w:p>
          <w:p w14:paraId="2EBC3222" w14:textId="39704BCB" w:rsidR="006D7EE5" w:rsidRPr="006D4547" w:rsidRDefault="006D7EE5" w:rsidP="00DA62E5">
            <w:pPr>
              <w:numPr>
                <w:ilvl w:val="0"/>
                <w:numId w:val="7"/>
              </w:numPr>
              <w:contextualSpacing/>
              <w:rPr>
                <w:rFonts w:cs="Times New Roman"/>
              </w:rPr>
            </w:pPr>
            <w:r w:rsidRPr="006D4547">
              <w:rPr>
                <w:rFonts w:cs="Times New Roman"/>
              </w:rPr>
              <w:t>HGSS</w:t>
            </w:r>
            <w:r w:rsidR="00C772BE" w:rsidRPr="006D4547">
              <w:rPr>
                <w:rFonts w:cs="Times New Roman"/>
              </w:rPr>
              <w:t>-</w:t>
            </w:r>
            <w:r w:rsidRPr="006D4547">
              <w:rPr>
                <w:rFonts w:cs="Times New Roman"/>
              </w:rPr>
              <w:t xml:space="preserve">Stanica </w:t>
            </w:r>
            <w:r w:rsidR="00130DDB" w:rsidRPr="006D4547">
              <w:rPr>
                <w:rFonts w:cs="Times New Roman"/>
              </w:rPr>
              <w:t>Zadar</w:t>
            </w:r>
            <w:r w:rsidRPr="006D4547">
              <w:rPr>
                <w:rFonts w:cs="Times New Roman"/>
              </w:rPr>
              <w:t xml:space="preserve"> </w:t>
            </w:r>
            <w:r w:rsidRPr="006F0416">
              <w:rPr>
                <w:rFonts w:cs="Times New Roman"/>
                <w:color w:val="0000FF"/>
              </w:rPr>
              <w:t>(</w:t>
            </w:r>
            <w:hyperlink r:id="rId84" w:history="1">
              <w:r w:rsidRPr="006F0416">
                <w:rPr>
                  <w:rStyle w:val="Hiperveza"/>
                  <w:rFonts w:cs="Times New Roman"/>
                  <w:color w:val="0000FF"/>
                </w:rPr>
                <w:t>Prilog 12</w:t>
              </w:r>
            </w:hyperlink>
            <w:r w:rsidRPr="006F0416">
              <w:rPr>
                <w:rFonts w:cs="Times New Roman"/>
                <w:color w:val="0000FF"/>
              </w:rPr>
              <w:t>)</w:t>
            </w:r>
          </w:p>
          <w:p w14:paraId="0735E363" w14:textId="77777777" w:rsidR="006D7EE5" w:rsidRPr="006D4547" w:rsidRDefault="006D7EE5" w:rsidP="00DA62E5">
            <w:pPr>
              <w:rPr>
                <w:rFonts w:cs="Times New Roman"/>
                <w:b/>
              </w:rPr>
            </w:pPr>
          </w:p>
          <w:p w14:paraId="39610529" w14:textId="77777777" w:rsidR="006D7EE5" w:rsidRPr="006D4547" w:rsidRDefault="006D7EE5" w:rsidP="00DA62E5">
            <w:pPr>
              <w:rPr>
                <w:rFonts w:cs="Times New Roman"/>
                <w:b/>
              </w:rPr>
            </w:pPr>
            <w:r w:rsidRPr="006D4547">
              <w:rPr>
                <w:rFonts w:cs="Times New Roman"/>
                <w:b/>
              </w:rPr>
              <w:t>Prioritet 2:</w:t>
            </w:r>
          </w:p>
          <w:p w14:paraId="5A0FD893" w14:textId="77777777" w:rsidR="006D7EE5" w:rsidRPr="006D4547" w:rsidRDefault="006D7EE5" w:rsidP="00DA62E5">
            <w:pPr>
              <w:pStyle w:val="Odlomakpopisa"/>
              <w:numPr>
                <w:ilvl w:val="0"/>
                <w:numId w:val="8"/>
              </w:numPr>
              <w:rPr>
                <w:rFonts w:cs="Times New Roman"/>
              </w:rPr>
            </w:pPr>
            <w:r w:rsidRPr="006D4547">
              <w:rPr>
                <w:rFonts w:cs="Times New Roman"/>
              </w:rPr>
              <w:t>Povjerenici i</w:t>
            </w:r>
            <w:r w:rsidR="00D04414" w:rsidRPr="006D4547">
              <w:rPr>
                <w:rFonts w:cs="Times New Roman"/>
              </w:rPr>
              <w:t xml:space="preserve"> zamjenici povjerenika CZ </w:t>
            </w:r>
            <w:r w:rsidRPr="006F0416">
              <w:rPr>
                <w:rFonts w:cs="Times New Roman"/>
                <w:color w:val="0000FF"/>
              </w:rPr>
              <w:t>(</w:t>
            </w:r>
            <w:hyperlink r:id="rId85" w:history="1">
              <w:r w:rsidRPr="006F0416">
                <w:rPr>
                  <w:rStyle w:val="Hiperveza"/>
                  <w:rFonts w:cs="Times New Roman"/>
                  <w:color w:val="0000FF"/>
                </w:rPr>
                <w:t>Prilog 14</w:t>
              </w:r>
            </w:hyperlink>
            <w:r w:rsidRPr="006F0416">
              <w:rPr>
                <w:rFonts w:cs="Times New Roman"/>
                <w:color w:val="0000FF"/>
              </w:rPr>
              <w:t>)</w:t>
            </w:r>
          </w:p>
          <w:p w14:paraId="2CF461B6" w14:textId="13BC7F51" w:rsidR="006D7EE5" w:rsidRPr="006D4547" w:rsidRDefault="006D7EE5" w:rsidP="00DA62E5">
            <w:pPr>
              <w:pStyle w:val="Odlomakpopisa"/>
              <w:numPr>
                <w:ilvl w:val="0"/>
                <w:numId w:val="8"/>
              </w:numPr>
              <w:rPr>
                <w:rFonts w:cs="Times New Roman"/>
              </w:rPr>
            </w:pPr>
            <w:r w:rsidRPr="006D4547">
              <w:rPr>
                <w:rFonts w:cs="Times New Roman"/>
              </w:rPr>
              <w:t>P</w:t>
            </w:r>
            <w:r w:rsidR="00DA62E5">
              <w:rPr>
                <w:rFonts w:cs="Times New Roman"/>
              </w:rPr>
              <w:t>ON CZ</w:t>
            </w:r>
            <w:r w:rsidR="00B658F6" w:rsidRPr="006D4547">
              <w:rPr>
                <w:rFonts w:cs="Times New Roman"/>
              </w:rPr>
              <w:t xml:space="preserve"> </w:t>
            </w:r>
            <w:r w:rsidRPr="006F0416">
              <w:rPr>
                <w:rFonts w:cs="Times New Roman"/>
                <w:color w:val="0000FF"/>
              </w:rPr>
              <w:t>(</w:t>
            </w:r>
            <w:hyperlink r:id="rId86" w:history="1">
              <w:r w:rsidRPr="006F0416">
                <w:rPr>
                  <w:rStyle w:val="Hiperveza"/>
                  <w:rFonts w:cs="Times New Roman"/>
                  <w:color w:val="0000FF"/>
                </w:rPr>
                <w:t>Prilog 15</w:t>
              </w:r>
            </w:hyperlink>
            <w:r w:rsidRPr="006F0416">
              <w:rPr>
                <w:rFonts w:cs="Times New Roman"/>
                <w:color w:val="0000FF"/>
              </w:rPr>
              <w:t>)</w:t>
            </w:r>
          </w:p>
          <w:p w14:paraId="36554295" w14:textId="77777777" w:rsidR="000C0484" w:rsidRPr="006D4547" w:rsidRDefault="000C0484" w:rsidP="00DA62E5">
            <w:pPr>
              <w:pStyle w:val="Odlomakpopisa"/>
              <w:ind w:left="0"/>
              <w:rPr>
                <w:rFonts w:cs="Times New Roman"/>
                <w:b/>
              </w:rPr>
            </w:pPr>
          </w:p>
          <w:p w14:paraId="7FE82232" w14:textId="77777777" w:rsidR="006D7EE5" w:rsidRPr="006D4547" w:rsidRDefault="006D7EE5" w:rsidP="00DA62E5">
            <w:pPr>
              <w:pStyle w:val="Odlomakpopisa"/>
              <w:ind w:left="0"/>
              <w:rPr>
                <w:rFonts w:cs="Times New Roman"/>
                <w:b/>
              </w:rPr>
            </w:pPr>
            <w:r w:rsidRPr="006D4547">
              <w:rPr>
                <w:rFonts w:cs="Times New Roman"/>
                <w:b/>
              </w:rPr>
              <w:t>Prioritet 3:</w:t>
            </w:r>
          </w:p>
          <w:p w14:paraId="0774D0BA" w14:textId="77777777" w:rsidR="006D7EE5" w:rsidRPr="006D4547" w:rsidRDefault="006D7EE5" w:rsidP="00DA62E5">
            <w:pPr>
              <w:pStyle w:val="Odlomakpopisa"/>
              <w:numPr>
                <w:ilvl w:val="0"/>
                <w:numId w:val="9"/>
              </w:numPr>
              <w:rPr>
                <w:rFonts w:cs="Times New Roman"/>
              </w:rPr>
            </w:pPr>
            <w:r w:rsidRPr="006D4547">
              <w:rPr>
                <w:rFonts w:cs="Times New Roman"/>
              </w:rPr>
              <w:t xml:space="preserve">Pravne osobe u sustavu civilne zaštite        </w:t>
            </w:r>
            <w:r w:rsidRPr="006F0416">
              <w:rPr>
                <w:rFonts w:cs="Times New Roman"/>
                <w:color w:val="0000FF"/>
              </w:rPr>
              <w:t>(</w:t>
            </w:r>
            <w:hyperlink r:id="rId87" w:history="1">
              <w:r w:rsidRPr="006F0416">
                <w:rPr>
                  <w:rStyle w:val="Hiperveza"/>
                  <w:rFonts w:cs="Times New Roman"/>
                  <w:color w:val="0000FF"/>
                </w:rPr>
                <w:t>Prilog 1</w:t>
              </w:r>
              <w:r w:rsidR="00D04414" w:rsidRPr="006F0416">
                <w:rPr>
                  <w:rStyle w:val="Hiperveza"/>
                  <w:rFonts w:cs="Times New Roman"/>
                  <w:color w:val="0000FF"/>
                </w:rPr>
                <w:t>6</w:t>
              </w:r>
            </w:hyperlink>
            <w:r w:rsidRPr="006F0416">
              <w:rPr>
                <w:rFonts w:cs="Times New Roman"/>
                <w:color w:val="0000FF"/>
              </w:rPr>
              <w:t xml:space="preserve">, </w:t>
            </w:r>
            <w:hyperlink r:id="rId88" w:history="1">
              <w:r w:rsidRPr="006F0416">
                <w:rPr>
                  <w:rStyle w:val="Hiperveza"/>
                  <w:rFonts w:cs="Times New Roman"/>
                  <w:color w:val="0000FF"/>
                </w:rPr>
                <w:t>Prilog 1</w:t>
              </w:r>
            </w:hyperlink>
            <w:r w:rsidR="00D04414" w:rsidRPr="006F0416">
              <w:rPr>
                <w:rStyle w:val="Hiperveza"/>
                <w:rFonts w:cs="Times New Roman"/>
                <w:color w:val="0000FF"/>
              </w:rPr>
              <w:t>7</w:t>
            </w:r>
            <w:r w:rsidRPr="006F0416">
              <w:rPr>
                <w:rFonts w:cs="Times New Roman"/>
                <w:color w:val="0000FF"/>
              </w:rPr>
              <w:t xml:space="preserve">, </w:t>
            </w:r>
            <w:hyperlink r:id="rId89" w:history="1">
              <w:r w:rsidRPr="006F0416">
                <w:rPr>
                  <w:rStyle w:val="Hiperveza"/>
                  <w:rFonts w:cs="Times New Roman"/>
                  <w:color w:val="0000FF"/>
                </w:rPr>
                <w:t>Prilog 1</w:t>
              </w:r>
              <w:r w:rsidR="00D04414" w:rsidRPr="006F0416">
                <w:rPr>
                  <w:rStyle w:val="Hiperveza"/>
                  <w:rFonts w:cs="Times New Roman"/>
                  <w:color w:val="0000FF"/>
                </w:rPr>
                <w:t>8</w:t>
              </w:r>
            </w:hyperlink>
            <w:r w:rsidRPr="006F0416">
              <w:rPr>
                <w:rFonts w:cs="Times New Roman"/>
                <w:color w:val="0000FF"/>
              </w:rPr>
              <w:t>)</w:t>
            </w:r>
          </w:p>
          <w:p w14:paraId="486683B4" w14:textId="0C2928BB" w:rsidR="000C0484" w:rsidRPr="006D4547" w:rsidRDefault="006D7EE5" w:rsidP="00DA62E5">
            <w:pPr>
              <w:pStyle w:val="Odlomakpopisa"/>
              <w:numPr>
                <w:ilvl w:val="0"/>
                <w:numId w:val="9"/>
              </w:numPr>
              <w:rPr>
                <w:rFonts w:cs="Times New Roman"/>
              </w:rPr>
            </w:pPr>
            <w:r w:rsidRPr="006D4547">
              <w:rPr>
                <w:rFonts w:cs="Times New Roman"/>
              </w:rPr>
              <w:t xml:space="preserve">Udruge </w:t>
            </w:r>
            <w:r w:rsidRPr="006F0416">
              <w:rPr>
                <w:rFonts w:cs="Times New Roman"/>
                <w:color w:val="0000FF"/>
              </w:rPr>
              <w:t>(</w:t>
            </w:r>
            <w:hyperlink r:id="rId90" w:history="1">
              <w:r w:rsidRPr="006F0416">
                <w:rPr>
                  <w:rStyle w:val="Hiperveza"/>
                  <w:rFonts w:cs="Times New Roman"/>
                  <w:color w:val="0000FF"/>
                </w:rPr>
                <w:t xml:space="preserve">Prilog </w:t>
              </w:r>
              <w:r w:rsidR="00D04414" w:rsidRPr="006F0416">
                <w:rPr>
                  <w:rStyle w:val="Hiperveza"/>
                  <w:rFonts w:cs="Times New Roman"/>
                  <w:color w:val="0000FF"/>
                </w:rPr>
                <w:t>19</w:t>
              </w:r>
            </w:hyperlink>
            <w:r w:rsidRPr="006F0416">
              <w:rPr>
                <w:rFonts w:cs="Times New Roman"/>
                <w:color w:val="0000FF"/>
              </w:rPr>
              <w:t>)</w:t>
            </w:r>
          </w:p>
        </w:tc>
        <w:tc>
          <w:tcPr>
            <w:tcW w:w="993" w:type="pct"/>
            <w:vAlign w:val="center"/>
          </w:tcPr>
          <w:p w14:paraId="1FD75AA6" w14:textId="77777777" w:rsidR="006D7EE5" w:rsidRPr="006D4547" w:rsidRDefault="00B658F6" w:rsidP="00DA62E5">
            <w:pPr>
              <w:jc w:val="center"/>
              <w:rPr>
                <w:rFonts w:cs="Times New Roman"/>
              </w:rPr>
            </w:pPr>
            <w:r w:rsidRPr="006D4547">
              <w:rPr>
                <w:rFonts w:cs="Times New Roman"/>
              </w:rPr>
              <w:t>N</w:t>
            </w:r>
            <w:r w:rsidR="006D7EE5" w:rsidRPr="006D4547">
              <w:rPr>
                <w:rFonts w:cs="Times New Roman"/>
              </w:rPr>
              <w:t>ačelnik</w:t>
            </w:r>
          </w:p>
        </w:tc>
        <w:tc>
          <w:tcPr>
            <w:tcW w:w="1193" w:type="pct"/>
            <w:vAlign w:val="center"/>
          </w:tcPr>
          <w:p w14:paraId="4548BA3C" w14:textId="77777777" w:rsidR="006D7EE5" w:rsidRDefault="00DA62E5" w:rsidP="00DA62E5">
            <w:pPr>
              <w:jc w:val="center"/>
              <w:rPr>
                <w:rFonts w:cs="Times New Roman"/>
              </w:rPr>
            </w:pPr>
            <w:r>
              <w:rPr>
                <w:rFonts w:cs="Times New Roman"/>
              </w:rPr>
              <w:t>n</w:t>
            </w:r>
            <w:r w:rsidR="006D7EE5" w:rsidRPr="006D4547">
              <w:rPr>
                <w:rFonts w:cs="Times New Roman"/>
              </w:rPr>
              <w:t>ačelni</w:t>
            </w:r>
            <w:r>
              <w:rPr>
                <w:rFonts w:cs="Times New Roman"/>
              </w:rPr>
              <w:t xml:space="preserve">ca Stožera CZ Općine Gračac </w:t>
            </w:r>
          </w:p>
          <w:p w14:paraId="23BD4602" w14:textId="0FEBBCB8" w:rsidR="00DA62E5" w:rsidRPr="006F0416" w:rsidRDefault="00213393" w:rsidP="00DA62E5">
            <w:pPr>
              <w:jc w:val="center"/>
              <w:rPr>
                <w:rFonts w:cs="Times New Roman"/>
                <w:color w:val="0000FF"/>
              </w:rPr>
            </w:pPr>
            <w:hyperlink r:id="rId91" w:history="1">
              <w:r w:rsidR="00DA62E5" w:rsidRPr="006F0416">
                <w:rPr>
                  <w:rStyle w:val="Hiperveza"/>
                  <w:rFonts w:cs="Times New Roman"/>
                  <w:color w:val="0000FF"/>
                  <w:szCs w:val="24"/>
                </w:rPr>
                <w:t>(Prilog 7)</w:t>
              </w:r>
            </w:hyperlink>
          </w:p>
        </w:tc>
      </w:tr>
      <w:tr w:rsidR="006D7EE5" w:rsidRPr="006D4547" w14:paraId="5E932F97" w14:textId="77777777" w:rsidTr="00B658F6">
        <w:trPr>
          <w:trHeight w:val="2794"/>
        </w:trPr>
        <w:tc>
          <w:tcPr>
            <w:tcW w:w="2813" w:type="pct"/>
          </w:tcPr>
          <w:p w14:paraId="65003C93" w14:textId="241883FD" w:rsidR="006D7EE5" w:rsidRPr="006D4547" w:rsidRDefault="006D7EE5" w:rsidP="00DA62E5">
            <w:pPr>
              <w:rPr>
                <w:rFonts w:cs="Times New Roman"/>
              </w:rPr>
            </w:pPr>
            <w:r w:rsidRPr="006D4547">
              <w:rPr>
                <w:rFonts w:cs="Times New Roman"/>
              </w:rPr>
              <w:t>Čelnici pravnih osoba dužni su odmah izvijestit</w:t>
            </w:r>
            <w:r w:rsidR="00C772BE" w:rsidRPr="006D4547">
              <w:rPr>
                <w:rFonts w:cs="Times New Roman"/>
              </w:rPr>
              <w:t>i</w:t>
            </w:r>
            <w:r w:rsidRPr="006D4547">
              <w:rPr>
                <w:rFonts w:cs="Times New Roman"/>
              </w:rPr>
              <w:t xml:space="preserve"> o mogućnostima za stavljanje na raspolaganje operativnih ljudskih i materijalno tehničkih sredstava za provođenje mjera iz plana djelovanja civilne zaštite. Nalog mora sadržavati sljedeće podatke:</w:t>
            </w:r>
          </w:p>
          <w:p w14:paraId="5520C91D" w14:textId="77777777" w:rsidR="006D7EE5" w:rsidRPr="006D4547" w:rsidRDefault="006D7EE5" w:rsidP="00DA62E5">
            <w:pPr>
              <w:numPr>
                <w:ilvl w:val="0"/>
                <w:numId w:val="6"/>
              </w:numPr>
              <w:ind w:left="306" w:hanging="142"/>
              <w:rPr>
                <w:rFonts w:cs="Times New Roman"/>
              </w:rPr>
            </w:pPr>
            <w:r w:rsidRPr="006D4547">
              <w:rPr>
                <w:rFonts w:cs="Times New Roman"/>
              </w:rPr>
              <w:t>mjesto i zadaće na kojima će pravne osobe biti angažirane,</w:t>
            </w:r>
          </w:p>
          <w:p w14:paraId="65D04516" w14:textId="5B8C4133" w:rsidR="006D7EE5" w:rsidRPr="006D4547" w:rsidRDefault="006D7EE5" w:rsidP="00DA62E5">
            <w:pPr>
              <w:numPr>
                <w:ilvl w:val="0"/>
                <w:numId w:val="6"/>
              </w:numPr>
              <w:ind w:left="306" w:hanging="142"/>
              <w:rPr>
                <w:rFonts w:cs="Times New Roman"/>
              </w:rPr>
            </w:pPr>
            <w:r w:rsidRPr="006D4547">
              <w:rPr>
                <w:rFonts w:cs="Times New Roman"/>
              </w:rPr>
              <w:t>predviđeno vrijeme angažiranja</w:t>
            </w:r>
            <w:r w:rsidR="00C772BE" w:rsidRPr="006D4547">
              <w:rPr>
                <w:rFonts w:cs="Times New Roman"/>
              </w:rPr>
              <w:t>,</w:t>
            </w:r>
          </w:p>
          <w:p w14:paraId="01F737E2" w14:textId="677C80E8" w:rsidR="006D7EE5" w:rsidRPr="006D4547" w:rsidRDefault="006D7EE5" w:rsidP="00DA62E5">
            <w:pPr>
              <w:numPr>
                <w:ilvl w:val="0"/>
                <w:numId w:val="6"/>
              </w:numPr>
              <w:ind w:left="306" w:hanging="142"/>
              <w:rPr>
                <w:rFonts w:cs="Times New Roman"/>
              </w:rPr>
            </w:pPr>
            <w:r w:rsidRPr="006D4547">
              <w:rPr>
                <w:rFonts w:cs="Times New Roman"/>
              </w:rPr>
              <w:t>druge informacije od značaja za suradnju s drugim operativnim snagama na mjestu djelovanja</w:t>
            </w:r>
            <w:r w:rsidR="00C772BE" w:rsidRPr="006D4547">
              <w:rPr>
                <w:rFonts w:cs="Times New Roman"/>
              </w:rPr>
              <w:t>.</w:t>
            </w:r>
          </w:p>
        </w:tc>
        <w:tc>
          <w:tcPr>
            <w:tcW w:w="993" w:type="pct"/>
            <w:vAlign w:val="center"/>
          </w:tcPr>
          <w:p w14:paraId="0427993F" w14:textId="77777777" w:rsidR="006D7EE5" w:rsidRPr="006D4547" w:rsidRDefault="006D7EE5" w:rsidP="00DA62E5">
            <w:pPr>
              <w:jc w:val="center"/>
              <w:rPr>
                <w:rFonts w:cs="Times New Roman"/>
              </w:rPr>
            </w:pPr>
            <w:r w:rsidRPr="006D4547">
              <w:rPr>
                <w:rFonts w:cs="Times New Roman"/>
              </w:rPr>
              <w:t>čelnici pravnih osoba</w:t>
            </w:r>
          </w:p>
        </w:tc>
        <w:tc>
          <w:tcPr>
            <w:tcW w:w="1193" w:type="pct"/>
            <w:vAlign w:val="center"/>
          </w:tcPr>
          <w:p w14:paraId="7E2EA595" w14:textId="7F390362" w:rsidR="006D7EE5" w:rsidRPr="006D4547" w:rsidRDefault="006D7EE5" w:rsidP="00DA62E5">
            <w:pPr>
              <w:jc w:val="center"/>
              <w:rPr>
                <w:rFonts w:cs="Times New Roman"/>
              </w:rPr>
            </w:pPr>
            <w:r w:rsidRPr="006D4547">
              <w:rPr>
                <w:rFonts w:cs="Times New Roman"/>
              </w:rPr>
              <w:t>članovi Stožera</w:t>
            </w:r>
            <w:r w:rsidR="00DA62E5">
              <w:rPr>
                <w:rFonts w:cs="Times New Roman"/>
              </w:rPr>
              <w:t xml:space="preserve"> </w:t>
            </w:r>
            <w:r w:rsidR="00DA62E5">
              <w:t xml:space="preserve">CZ Općine Gračac </w:t>
            </w:r>
            <w:r w:rsidR="00DA62E5">
              <w:rPr>
                <w:rFonts w:cs="Times New Roman"/>
              </w:rPr>
              <w:t xml:space="preserve"> </w:t>
            </w:r>
            <w:hyperlink r:id="rId92" w:history="1">
              <w:r w:rsidR="00DA62E5" w:rsidRPr="006F0416">
                <w:rPr>
                  <w:rStyle w:val="Hiperveza"/>
                  <w:rFonts w:cs="Times New Roman"/>
                  <w:color w:val="0000FF"/>
                  <w:szCs w:val="24"/>
                </w:rPr>
                <w:t>(Prilog 7)</w:t>
              </w:r>
            </w:hyperlink>
          </w:p>
        </w:tc>
      </w:tr>
    </w:tbl>
    <w:p w14:paraId="4F95A91E" w14:textId="77777777" w:rsidR="006D7EE5" w:rsidRPr="006D4547" w:rsidRDefault="006D7EE5" w:rsidP="006D7EE5">
      <w:pPr>
        <w:tabs>
          <w:tab w:val="left" w:pos="3532"/>
        </w:tabs>
        <w:rPr>
          <w:rFonts w:cs="Times New Roman"/>
          <w:szCs w:val="24"/>
        </w:rPr>
      </w:pPr>
      <w:r w:rsidRPr="006D4547">
        <w:rPr>
          <w:rFonts w:cs="Times New Roman"/>
          <w:szCs w:val="24"/>
        </w:rPr>
        <w:tab/>
      </w:r>
    </w:p>
    <w:p w14:paraId="3B85C801" w14:textId="77777777" w:rsidR="00B658F6" w:rsidRPr="006D4547" w:rsidRDefault="00B658F6">
      <w:pPr>
        <w:rPr>
          <w:rFonts w:cs="Times New Roman"/>
        </w:rPr>
      </w:pPr>
      <w:r w:rsidRPr="006D4547">
        <w:rPr>
          <w:rFonts w:cs="Times New Roman"/>
        </w:rPr>
        <w:br w:type="page"/>
      </w:r>
    </w:p>
    <w:p w14:paraId="16569B9E" w14:textId="67063A0F" w:rsidR="00B658F6" w:rsidRPr="006D4547" w:rsidRDefault="00040CBF">
      <w:pPr>
        <w:pStyle w:val="Naslov2"/>
        <w:numPr>
          <w:ilvl w:val="1"/>
          <w:numId w:val="74"/>
        </w:numPr>
      </w:pPr>
      <w:bookmarkStart w:id="88" w:name="_Toc529367639"/>
      <w:r w:rsidRPr="006D4547">
        <w:t xml:space="preserve"> </w:t>
      </w:r>
      <w:bookmarkStart w:id="89" w:name="_Toc110614853"/>
      <w:r w:rsidRPr="006D4547">
        <w:t>AKTIVIRANJE SNAGA HIJERARHIJSKI VIŠE RAZINE SUSTAVA CIVILNE ZAŠTITE</w:t>
      </w:r>
      <w:bookmarkEnd w:id="88"/>
      <w:bookmarkEnd w:id="89"/>
    </w:p>
    <w:p w14:paraId="139CBA4B" w14:textId="5EF79A8F" w:rsidR="00B658F6" w:rsidRPr="006D4547" w:rsidRDefault="00B658F6" w:rsidP="00B658F6">
      <w:pPr>
        <w:rPr>
          <w:rFonts w:cs="Times New Roman"/>
        </w:rPr>
      </w:pPr>
      <w:r w:rsidRPr="006D4547">
        <w:rPr>
          <w:rFonts w:cs="Times New Roman"/>
        </w:rPr>
        <w:br/>
      </w:r>
      <w:r w:rsidR="006D4547" w:rsidRPr="006D4547">
        <w:rPr>
          <w:rFonts w:cs="Times New Roman"/>
        </w:rPr>
        <w:t xml:space="preserve">      </w:t>
      </w:r>
      <w:r w:rsidRPr="006D4547">
        <w:rPr>
          <w:rFonts w:cs="Times New Roman"/>
        </w:rPr>
        <w:t xml:space="preserve">Aktiviranje snaga hijerarhijski viših razina sustava civilne zaštite provodi se prema načelima supsidijarnosti, solidarnosti i kontinuitetu djelovanja. </w:t>
      </w:r>
    </w:p>
    <w:tbl>
      <w:tblPr>
        <w:tblStyle w:val="Reetkatablice"/>
        <w:tblW w:w="4943" w:type="pct"/>
        <w:tblLayout w:type="fixed"/>
        <w:tblLook w:val="00A0" w:firstRow="1" w:lastRow="0" w:firstColumn="1" w:lastColumn="0" w:noHBand="0" w:noVBand="0"/>
      </w:tblPr>
      <w:tblGrid>
        <w:gridCol w:w="4946"/>
        <w:gridCol w:w="2026"/>
        <w:gridCol w:w="1985"/>
      </w:tblGrid>
      <w:tr w:rsidR="00B658F6" w:rsidRPr="006D4547" w14:paraId="3357F4DD" w14:textId="77777777" w:rsidTr="006D4547">
        <w:tc>
          <w:tcPr>
            <w:tcW w:w="2761" w:type="pct"/>
            <w:shd w:val="clear" w:color="auto" w:fill="F2DBDB" w:themeFill="accent2" w:themeFillTint="33"/>
          </w:tcPr>
          <w:p w14:paraId="7EA38411" w14:textId="62B74CB5" w:rsidR="00B658F6" w:rsidRPr="006D4547" w:rsidRDefault="006D4547" w:rsidP="006D4547">
            <w:pPr>
              <w:jc w:val="center"/>
              <w:rPr>
                <w:rFonts w:cs="Times New Roman"/>
                <w:b/>
              </w:rPr>
            </w:pPr>
            <w:r w:rsidRPr="006D4547">
              <w:rPr>
                <w:rFonts w:cs="Times New Roman"/>
                <w:b/>
              </w:rPr>
              <w:t>RADNJE I POSTUPCI</w:t>
            </w:r>
          </w:p>
        </w:tc>
        <w:tc>
          <w:tcPr>
            <w:tcW w:w="1131" w:type="pct"/>
            <w:shd w:val="clear" w:color="auto" w:fill="F2DBDB" w:themeFill="accent2" w:themeFillTint="33"/>
          </w:tcPr>
          <w:p w14:paraId="620E828D" w14:textId="71FEAA5E" w:rsidR="00B658F6" w:rsidRPr="006D4547" w:rsidRDefault="006D4547" w:rsidP="006D4547">
            <w:pPr>
              <w:jc w:val="center"/>
              <w:rPr>
                <w:rFonts w:cs="Times New Roman"/>
                <w:b/>
              </w:rPr>
            </w:pPr>
            <w:r w:rsidRPr="006D4547">
              <w:rPr>
                <w:rFonts w:cs="Times New Roman"/>
                <w:b/>
              </w:rPr>
              <w:t>RUKOVOĐENJE</w:t>
            </w:r>
          </w:p>
        </w:tc>
        <w:tc>
          <w:tcPr>
            <w:tcW w:w="1108" w:type="pct"/>
            <w:shd w:val="clear" w:color="auto" w:fill="F2DBDB" w:themeFill="accent2" w:themeFillTint="33"/>
          </w:tcPr>
          <w:p w14:paraId="1EE895A2" w14:textId="77777777" w:rsidR="006D4547" w:rsidRPr="006D4547" w:rsidRDefault="006D4547" w:rsidP="006D4547">
            <w:pPr>
              <w:jc w:val="center"/>
              <w:rPr>
                <w:rFonts w:cs="Times New Roman"/>
                <w:b/>
              </w:rPr>
            </w:pPr>
            <w:r w:rsidRPr="006D4547">
              <w:rPr>
                <w:rFonts w:cs="Times New Roman"/>
                <w:b/>
              </w:rPr>
              <w:t>IZVRŠENJE/</w:t>
            </w:r>
          </w:p>
          <w:p w14:paraId="61B33728" w14:textId="0E639F72" w:rsidR="00B658F6" w:rsidRPr="006D4547" w:rsidRDefault="006D4547" w:rsidP="006D4547">
            <w:pPr>
              <w:jc w:val="center"/>
              <w:rPr>
                <w:rFonts w:cs="Times New Roman"/>
                <w:b/>
              </w:rPr>
            </w:pPr>
            <w:r w:rsidRPr="006D4547">
              <w:rPr>
                <w:rFonts w:cs="Times New Roman"/>
                <w:b/>
              </w:rPr>
              <w:t>SURADNJA</w:t>
            </w:r>
          </w:p>
        </w:tc>
      </w:tr>
      <w:tr w:rsidR="00B658F6" w:rsidRPr="006D4547" w14:paraId="774B2632" w14:textId="77777777" w:rsidTr="006D4547">
        <w:trPr>
          <w:trHeight w:val="898"/>
        </w:trPr>
        <w:tc>
          <w:tcPr>
            <w:tcW w:w="2761" w:type="pct"/>
          </w:tcPr>
          <w:p w14:paraId="50599B60" w14:textId="7E46E0EB" w:rsidR="00B658F6" w:rsidRPr="006D4547" w:rsidRDefault="00B658F6" w:rsidP="006D4547">
            <w:pPr>
              <w:rPr>
                <w:rFonts w:cs="Times New Roman"/>
              </w:rPr>
            </w:pPr>
            <w:r w:rsidRPr="006D4547">
              <w:rPr>
                <w:rFonts w:cs="Times New Roman"/>
              </w:rPr>
              <w:t xml:space="preserve">Stožer civilne zaštite Općine </w:t>
            </w:r>
            <w:r w:rsidR="00CB684B" w:rsidRPr="006D4547">
              <w:rPr>
                <w:rFonts w:cs="Times New Roman"/>
              </w:rPr>
              <w:t>Gračac</w:t>
            </w:r>
            <w:r w:rsidRPr="006D4547">
              <w:rPr>
                <w:rFonts w:cs="Times New Roman"/>
              </w:rPr>
              <w:t xml:space="preserve"> donosi zaključak kojim se utvrđuje kako su upotrjebljene sve raspoložive snage i drugi kapaciteti sustava civilne zaštite ili kako su sve poduzete mjere i aktivnosti sustava civilne zaštite nedostatne</w:t>
            </w:r>
            <w:r w:rsidR="006D4547" w:rsidRPr="006D4547">
              <w:rPr>
                <w:rFonts w:cs="Times New Roman"/>
              </w:rPr>
              <w:t>.</w:t>
            </w:r>
          </w:p>
        </w:tc>
        <w:tc>
          <w:tcPr>
            <w:tcW w:w="1131" w:type="pct"/>
            <w:vAlign w:val="center"/>
          </w:tcPr>
          <w:p w14:paraId="18AA8A98" w14:textId="0688467C" w:rsidR="00B658F6" w:rsidRPr="006D4547" w:rsidRDefault="00B658F6" w:rsidP="006D4547">
            <w:pPr>
              <w:jc w:val="center"/>
              <w:rPr>
                <w:rFonts w:cs="Times New Roman"/>
              </w:rPr>
            </w:pPr>
            <w:r w:rsidRPr="006D4547">
              <w:rPr>
                <w:rFonts w:cs="Times New Roman"/>
              </w:rPr>
              <w:t>Načelni</w:t>
            </w:r>
            <w:r w:rsidR="00571B23">
              <w:rPr>
                <w:rFonts w:cs="Times New Roman"/>
              </w:rPr>
              <w:t>ca</w:t>
            </w:r>
            <w:r w:rsidRPr="006D4547">
              <w:rPr>
                <w:rFonts w:cs="Times New Roman"/>
              </w:rPr>
              <w:t xml:space="preserve"> Stožera CZ</w:t>
            </w:r>
            <w:r w:rsidR="00571B23">
              <w:rPr>
                <w:rFonts w:cs="Times New Roman"/>
              </w:rPr>
              <w:t xml:space="preserve">  Općine Gračac</w:t>
            </w:r>
          </w:p>
        </w:tc>
        <w:tc>
          <w:tcPr>
            <w:tcW w:w="1108" w:type="pct"/>
            <w:vAlign w:val="center"/>
          </w:tcPr>
          <w:p w14:paraId="61939F17" w14:textId="3EBF5D0D" w:rsidR="00B658F6" w:rsidRPr="006D4547" w:rsidRDefault="00B658F6" w:rsidP="006D4547">
            <w:pPr>
              <w:jc w:val="center"/>
              <w:rPr>
                <w:rFonts w:cs="Times New Roman"/>
              </w:rPr>
            </w:pPr>
            <w:r w:rsidRPr="006D4547">
              <w:rPr>
                <w:rFonts w:cs="Times New Roman"/>
              </w:rPr>
              <w:t>Stožer CZ Općine</w:t>
            </w:r>
            <w:r w:rsidR="00571B23">
              <w:t xml:space="preserve"> Gračac </w:t>
            </w:r>
            <w:r w:rsidR="00571B23">
              <w:rPr>
                <w:rFonts w:cs="Times New Roman"/>
              </w:rPr>
              <w:t xml:space="preserve"> </w:t>
            </w:r>
            <w:hyperlink r:id="rId93" w:history="1">
              <w:r w:rsidR="00571B23" w:rsidRPr="006F0416">
                <w:rPr>
                  <w:rStyle w:val="Hiperveza"/>
                  <w:rFonts w:cs="Times New Roman"/>
                  <w:color w:val="0000FF"/>
                  <w:szCs w:val="24"/>
                </w:rPr>
                <w:t>(Prilog 7)</w:t>
              </w:r>
            </w:hyperlink>
            <w:r w:rsidR="00571B23" w:rsidRPr="006F0416">
              <w:rPr>
                <w:rFonts w:cs="Times New Roman"/>
                <w:color w:val="0000FF"/>
              </w:rPr>
              <w:t xml:space="preserve"> </w:t>
            </w:r>
          </w:p>
        </w:tc>
      </w:tr>
      <w:tr w:rsidR="00B658F6" w:rsidRPr="006D4547" w14:paraId="482184B1" w14:textId="77777777" w:rsidTr="006D4547">
        <w:trPr>
          <w:trHeight w:val="898"/>
        </w:trPr>
        <w:tc>
          <w:tcPr>
            <w:tcW w:w="2761" w:type="pct"/>
          </w:tcPr>
          <w:p w14:paraId="19053B23" w14:textId="0EAAD41D" w:rsidR="00B658F6" w:rsidRPr="006D4547" w:rsidRDefault="00B658F6" w:rsidP="006D4547">
            <w:pPr>
              <w:rPr>
                <w:rFonts w:cs="Times New Roman"/>
              </w:rPr>
            </w:pPr>
            <w:r w:rsidRPr="006D4547">
              <w:rPr>
                <w:rFonts w:cs="Times New Roman"/>
              </w:rPr>
              <w:t>Kada su prethodno upotrjebljene sve sposobnosti operativnih snaga sustava civilne zaštite i iskorišteni svi kapaciteti ili ako su nedostatni za učinkovitost spašavanja na razini Općine</w:t>
            </w:r>
            <w:r w:rsidR="006D4547" w:rsidRPr="006D4547">
              <w:rPr>
                <w:rFonts w:cs="Times New Roman"/>
              </w:rPr>
              <w:t xml:space="preserve">, </w:t>
            </w:r>
            <w:r w:rsidRPr="006D4547">
              <w:rPr>
                <w:rFonts w:cs="Times New Roman"/>
              </w:rPr>
              <w:t>Načelni</w:t>
            </w:r>
            <w:r w:rsidR="00571B23">
              <w:rPr>
                <w:rFonts w:cs="Times New Roman"/>
              </w:rPr>
              <w:t>ca</w:t>
            </w:r>
            <w:r w:rsidRPr="006D4547">
              <w:rPr>
                <w:rFonts w:cs="Times New Roman"/>
              </w:rPr>
              <w:t xml:space="preserve"> Stožera upućuje Načelniku Zahtjev kojim traži pomoć od više hijerarhijske razine </w:t>
            </w:r>
            <w:r w:rsidRPr="006F0416">
              <w:rPr>
                <w:rFonts w:cs="Times New Roman"/>
                <w:color w:val="0000FF"/>
              </w:rPr>
              <w:t>(</w:t>
            </w:r>
            <w:hyperlink r:id="rId94" w:history="1">
              <w:r w:rsidRPr="006F0416">
                <w:rPr>
                  <w:rStyle w:val="Hiperveza"/>
                  <w:rFonts w:cs="Times New Roman"/>
                  <w:color w:val="0000FF"/>
                </w:rPr>
                <w:t>Prilog 3</w:t>
              </w:r>
              <w:r w:rsidR="00623638" w:rsidRPr="006F0416">
                <w:rPr>
                  <w:rStyle w:val="Hiperveza"/>
                  <w:rFonts w:cs="Times New Roman"/>
                  <w:color w:val="0000FF"/>
                </w:rPr>
                <w:t>1</w:t>
              </w:r>
            </w:hyperlink>
            <w:r w:rsidRPr="006F0416">
              <w:rPr>
                <w:rFonts w:cs="Times New Roman"/>
                <w:color w:val="0000FF"/>
              </w:rPr>
              <w:t>)</w:t>
            </w:r>
            <w:r w:rsidR="006D4547" w:rsidRPr="006F0416">
              <w:rPr>
                <w:rFonts w:cs="Times New Roman"/>
                <w:color w:val="0000FF"/>
              </w:rPr>
              <w:t>.</w:t>
            </w:r>
          </w:p>
        </w:tc>
        <w:tc>
          <w:tcPr>
            <w:tcW w:w="1131" w:type="pct"/>
            <w:vAlign w:val="center"/>
          </w:tcPr>
          <w:p w14:paraId="78BA61A3" w14:textId="54B77CCA" w:rsidR="00B658F6" w:rsidRPr="006D4547" w:rsidRDefault="00B658F6" w:rsidP="006D4547">
            <w:pPr>
              <w:jc w:val="center"/>
              <w:rPr>
                <w:rFonts w:cs="Times New Roman"/>
              </w:rPr>
            </w:pPr>
            <w:r w:rsidRPr="006D4547">
              <w:rPr>
                <w:rFonts w:cs="Times New Roman"/>
              </w:rPr>
              <w:t>Načelni</w:t>
            </w:r>
            <w:r w:rsidR="00571B23">
              <w:rPr>
                <w:rFonts w:cs="Times New Roman"/>
              </w:rPr>
              <w:t>ca</w:t>
            </w:r>
            <w:r w:rsidRPr="006D4547">
              <w:rPr>
                <w:rFonts w:cs="Times New Roman"/>
              </w:rPr>
              <w:t xml:space="preserve"> Stožera CZ</w:t>
            </w:r>
            <w:r w:rsidR="00571B23">
              <w:rPr>
                <w:rFonts w:cs="Times New Roman"/>
              </w:rPr>
              <w:t xml:space="preserve"> Općine Gračac</w:t>
            </w:r>
          </w:p>
        </w:tc>
        <w:tc>
          <w:tcPr>
            <w:tcW w:w="1108" w:type="pct"/>
            <w:vAlign w:val="center"/>
          </w:tcPr>
          <w:p w14:paraId="2140A5B3" w14:textId="7AB15584" w:rsidR="00B658F6" w:rsidRPr="006D4547" w:rsidRDefault="00B658F6" w:rsidP="006D4547">
            <w:pPr>
              <w:jc w:val="center"/>
              <w:rPr>
                <w:rFonts w:cs="Times New Roman"/>
              </w:rPr>
            </w:pPr>
            <w:r w:rsidRPr="006D4547">
              <w:rPr>
                <w:rFonts w:cs="Times New Roman"/>
              </w:rPr>
              <w:t>Načelnik</w:t>
            </w:r>
            <w:r w:rsidR="00571B23">
              <w:t xml:space="preserve"> </w:t>
            </w:r>
            <w:r w:rsidR="00571B23">
              <w:rPr>
                <w:rFonts w:cs="Times New Roman"/>
              </w:rPr>
              <w:t xml:space="preserve"> </w:t>
            </w:r>
            <w:hyperlink r:id="rId95" w:history="1">
              <w:r w:rsidR="00571B23" w:rsidRPr="006F0416">
                <w:rPr>
                  <w:rStyle w:val="Hiperveza"/>
                  <w:rFonts w:cs="Times New Roman"/>
                  <w:color w:val="0000FF"/>
                  <w:szCs w:val="24"/>
                </w:rPr>
                <w:t>(Prilog 6)</w:t>
              </w:r>
            </w:hyperlink>
          </w:p>
        </w:tc>
      </w:tr>
      <w:tr w:rsidR="00B658F6" w:rsidRPr="006D4547" w14:paraId="51EFD6F5" w14:textId="77777777" w:rsidTr="006D4547">
        <w:trPr>
          <w:trHeight w:val="898"/>
        </w:trPr>
        <w:tc>
          <w:tcPr>
            <w:tcW w:w="2761" w:type="pct"/>
          </w:tcPr>
          <w:p w14:paraId="48EC4AC6" w14:textId="4CCF01EB" w:rsidR="00B658F6" w:rsidRPr="006D4547" w:rsidRDefault="00B658F6" w:rsidP="006D4547">
            <w:pPr>
              <w:rPr>
                <w:rFonts w:cs="Times New Roman"/>
              </w:rPr>
            </w:pPr>
            <w:r w:rsidRPr="006D4547">
              <w:rPr>
                <w:rFonts w:cs="Times New Roman"/>
              </w:rPr>
              <w:t>Načeln</w:t>
            </w:r>
            <w:r w:rsidR="00571B23">
              <w:rPr>
                <w:rFonts w:cs="Times New Roman"/>
              </w:rPr>
              <w:t>ica</w:t>
            </w:r>
            <w:r w:rsidRPr="006D4547">
              <w:rPr>
                <w:rFonts w:cs="Times New Roman"/>
              </w:rPr>
              <w:t xml:space="preserve"> Stožera CZ Općine pribavlja od Načelnika Suglasnost na zahtjev za traženje pomoći od više hijerarhijske razine – </w:t>
            </w:r>
            <w:r w:rsidR="00130DDB" w:rsidRPr="006D4547">
              <w:rPr>
                <w:rFonts w:cs="Times New Roman"/>
              </w:rPr>
              <w:t>Zadarsk</w:t>
            </w:r>
            <w:r w:rsidR="00B6233C" w:rsidRPr="006D4547">
              <w:rPr>
                <w:rFonts w:cs="Times New Roman"/>
              </w:rPr>
              <w:t xml:space="preserve">e </w:t>
            </w:r>
            <w:r w:rsidRPr="006D4547">
              <w:rPr>
                <w:rFonts w:cs="Times New Roman"/>
              </w:rPr>
              <w:t xml:space="preserve">županije </w:t>
            </w:r>
            <w:r w:rsidRPr="006F0416">
              <w:rPr>
                <w:rFonts w:cs="Times New Roman"/>
                <w:color w:val="0000FF"/>
              </w:rPr>
              <w:t>(</w:t>
            </w:r>
            <w:hyperlink r:id="rId96" w:history="1">
              <w:r w:rsidRPr="006F0416">
                <w:rPr>
                  <w:rStyle w:val="Hiperveza"/>
                  <w:rFonts w:cs="Times New Roman"/>
                  <w:color w:val="0000FF"/>
                </w:rPr>
                <w:t>Prilog 3</w:t>
              </w:r>
              <w:r w:rsidR="00623638" w:rsidRPr="006F0416">
                <w:rPr>
                  <w:rStyle w:val="Hiperveza"/>
                  <w:rFonts w:cs="Times New Roman"/>
                  <w:color w:val="0000FF"/>
                </w:rPr>
                <w:t>2</w:t>
              </w:r>
            </w:hyperlink>
            <w:r w:rsidRPr="006F0416">
              <w:rPr>
                <w:rFonts w:cs="Times New Roman"/>
                <w:color w:val="0000FF"/>
              </w:rPr>
              <w:t>)</w:t>
            </w:r>
            <w:r w:rsidR="006D4547" w:rsidRPr="006F0416">
              <w:rPr>
                <w:rFonts w:cs="Times New Roman"/>
                <w:color w:val="0000FF"/>
              </w:rPr>
              <w:t>.</w:t>
            </w:r>
          </w:p>
        </w:tc>
        <w:tc>
          <w:tcPr>
            <w:tcW w:w="1131" w:type="pct"/>
            <w:vAlign w:val="center"/>
          </w:tcPr>
          <w:p w14:paraId="2BFD6AEB" w14:textId="77777777" w:rsidR="00B658F6" w:rsidRPr="006D4547" w:rsidRDefault="00B658F6" w:rsidP="006D4547">
            <w:pPr>
              <w:jc w:val="center"/>
              <w:rPr>
                <w:rFonts w:cs="Times New Roman"/>
              </w:rPr>
            </w:pPr>
            <w:r w:rsidRPr="006D4547">
              <w:rPr>
                <w:rFonts w:cs="Times New Roman"/>
              </w:rPr>
              <w:t>Načelnik</w:t>
            </w:r>
          </w:p>
        </w:tc>
        <w:tc>
          <w:tcPr>
            <w:tcW w:w="1108" w:type="pct"/>
            <w:vAlign w:val="center"/>
          </w:tcPr>
          <w:p w14:paraId="33FB7CCF" w14:textId="27812517" w:rsidR="00B658F6" w:rsidRPr="006D4547" w:rsidRDefault="00F00E95" w:rsidP="006D4547">
            <w:pPr>
              <w:jc w:val="center"/>
              <w:rPr>
                <w:rFonts w:cs="Times New Roman"/>
              </w:rPr>
            </w:pPr>
            <w:r>
              <w:rPr>
                <w:rFonts w:cs="Times New Roman"/>
              </w:rPr>
              <w:t>n</w:t>
            </w:r>
            <w:r w:rsidR="00B658F6" w:rsidRPr="006D4547">
              <w:rPr>
                <w:rFonts w:cs="Times New Roman"/>
              </w:rPr>
              <w:t>ačelni</w:t>
            </w:r>
            <w:r w:rsidR="00571B23">
              <w:rPr>
                <w:rFonts w:cs="Times New Roman"/>
              </w:rPr>
              <w:t>ca</w:t>
            </w:r>
            <w:r w:rsidR="00B658F6" w:rsidRPr="006D4547">
              <w:rPr>
                <w:rFonts w:cs="Times New Roman"/>
              </w:rPr>
              <w:t xml:space="preserve"> Stožera CZ</w:t>
            </w:r>
            <w:r w:rsidR="00571B23" w:rsidRPr="006D4547">
              <w:rPr>
                <w:rFonts w:cs="Times New Roman"/>
              </w:rPr>
              <w:t xml:space="preserve"> Općine</w:t>
            </w:r>
            <w:r w:rsidR="00571B23">
              <w:t xml:space="preserve"> Gračac </w:t>
            </w:r>
            <w:r w:rsidR="00571B23">
              <w:rPr>
                <w:rFonts w:cs="Times New Roman"/>
              </w:rPr>
              <w:t xml:space="preserve"> </w:t>
            </w:r>
            <w:hyperlink r:id="rId97" w:history="1">
              <w:r w:rsidR="00571B23" w:rsidRPr="006F0416">
                <w:rPr>
                  <w:rStyle w:val="Hiperveza"/>
                  <w:rFonts w:cs="Times New Roman"/>
                  <w:color w:val="0000FF"/>
                  <w:szCs w:val="24"/>
                </w:rPr>
                <w:t>(Prilog 7)</w:t>
              </w:r>
            </w:hyperlink>
          </w:p>
        </w:tc>
      </w:tr>
      <w:tr w:rsidR="00B658F6" w:rsidRPr="006D4547" w14:paraId="5718443A" w14:textId="77777777" w:rsidTr="006D4547">
        <w:trPr>
          <w:trHeight w:val="898"/>
        </w:trPr>
        <w:tc>
          <w:tcPr>
            <w:tcW w:w="2761" w:type="pct"/>
          </w:tcPr>
          <w:p w14:paraId="791652F6" w14:textId="318F5329" w:rsidR="00B658F6" w:rsidRPr="006D4547" w:rsidRDefault="00B658F6" w:rsidP="006D4547">
            <w:pPr>
              <w:rPr>
                <w:rFonts w:cs="Times New Roman"/>
              </w:rPr>
            </w:pPr>
            <w:r w:rsidRPr="006D4547">
              <w:rPr>
                <w:rFonts w:cs="Times New Roman"/>
              </w:rPr>
              <w:t xml:space="preserve">Po dobivanju suglasnosti od Načelnika Općine </w:t>
            </w:r>
            <w:r w:rsidR="00CB684B" w:rsidRPr="006D4547">
              <w:rPr>
                <w:rFonts w:cs="Times New Roman"/>
              </w:rPr>
              <w:t>Gračac</w:t>
            </w:r>
            <w:r w:rsidRPr="006D4547">
              <w:rPr>
                <w:rFonts w:cs="Times New Roman"/>
              </w:rPr>
              <w:t xml:space="preserve"> načelni</w:t>
            </w:r>
            <w:r w:rsidR="00571B23">
              <w:rPr>
                <w:rFonts w:cs="Times New Roman"/>
              </w:rPr>
              <w:t>ca</w:t>
            </w:r>
            <w:r w:rsidRPr="006D4547">
              <w:rPr>
                <w:rFonts w:cs="Times New Roman"/>
              </w:rPr>
              <w:t xml:space="preserve"> Stožera CZ Općine</w:t>
            </w:r>
            <w:r w:rsidR="00571B23">
              <w:rPr>
                <w:rFonts w:cs="Times New Roman"/>
              </w:rPr>
              <w:t xml:space="preserve"> Gračac </w:t>
            </w:r>
            <w:r w:rsidRPr="006D4547">
              <w:rPr>
                <w:rFonts w:cs="Times New Roman"/>
              </w:rPr>
              <w:t xml:space="preserve">upućuje načelniku Stožera </w:t>
            </w:r>
            <w:r w:rsidR="00130DDB" w:rsidRPr="006D4547">
              <w:rPr>
                <w:rFonts w:cs="Times New Roman"/>
              </w:rPr>
              <w:t>Zadarsk</w:t>
            </w:r>
            <w:r w:rsidR="00B6233C" w:rsidRPr="006D4547">
              <w:rPr>
                <w:rFonts w:cs="Times New Roman"/>
              </w:rPr>
              <w:t>e</w:t>
            </w:r>
            <w:r w:rsidRPr="006D4547">
              <w:rPr>
                <w:rFonts w:cs="Times New Roman"/>
              </w:rPr>
              <w:t xml:space="preserve"> županije Zahtjev za dodanu pomoć (</w:t>
            </w:r>
            <w:hyperlink r:id="rId98" w:history="1">
              <w:r w:rsidRPr="006F0416">
                <w:rPr>
                  <w:rStyle w:val="Hiperveza"/>
                  <w:rFonts w:cs="Times New Roman"/>
                  <w:color w:val="0000FF"/>
                </w:rPr>
                <w:t>Prilog 3</w:t>
              </w:r>
              <w:r w:rsidR="00623638" w:rsidRPr="006F0416">
                <w:rPr>
                  <w:rStyle w:val="Hiperveza"/>
                  <w:rFonts w:cs="Times New Roman"/>
                  <w:color w:val="0000FF"/>
                </w:rPr>
                <w:t>3</w:t>
              </w:r>
            </w:hyperlink>
            <w:r w:rsidRPr="006F0416">
              <w:rPr>
                <w:rFonts w:cs="Times New Roman"/>
                <w:color w:val="0000FF"/>
              </w:rPr>
              <w:t>)</w:t>
            </w:r>
            <w:r w:rsidR="00D16EF3">
              <w:rPr>
                <w:rFonts w:cs="Times New Roman"/>
                <w:color w:val="0000FF"/>
              </w:rPr>
              <w:t>.</w:t>
            </w:r>
          </w:p>
        </w:tc>
        <w:tc>
          <w:tcPr>
            <w:tcW w:w="1131" w:type="pct"/>
            <w:vAlign w:val="center"/>
          </w:tcPr>
          <w:p w14:paraId="68799F07" w14:textId="7CDAD691" w:rsidR="00B658F6" w:rsidRPr="006D4547" w:rsidRDefault="00B658F6" w:rsidP="006D4547">
            <w:pPr>
              <w:jc w:val="center"/>
              <w:rPr>
                <w:rFonts w:cs="Times New Roman"/>
              </w:rPr>
            </w:pPr>
            <w:r w:rsidRPr="006D4547">
              <w:rPr>
                <w:rFonts w:cs="Times New Roman"/>
              </w:rPr>
              <w:t>Načeln</w:t>
            </w:r>
            <w:r w:rsidR="00571B23">
              <w:rPr>
                <w:rFonts w:cs="Times New Roman"/>
              </w:rPr>
              <w:t>ica</w:t>
            </w:r>
            <w:r w:rsidRPr="006D4547">
              <w:rPr>
                <w:rFonts w:cs="Times New Roman"/>
              </w:rPr>
              <w:t xml:space="preserve"> Stožera CZ Općine</w:t>
            </w:r>
            <w:r w:rsidR="00571B23">
              <w:rPr>
                <w:rFonts w:cs="Times New Roman"/>
              </w:rPr>
              <w:t xml:space="preserve"> Gračac</w:t>
            </w:r>
          </w:p>
        </w:tc>
        <w:tc>
          <w:tcPr>
            <w:tcW w:w="1108" w:type="pct"/>
            <w:vAlign w:val="center"/>
          </w:tcPr>
          <w:p w14:paraId="1CD6AC88" w14:textId="50A0741F" w:rsidR="000C0484" w:rsidRPr="006D4547" w:rsidRDefault="00F00E95" w:rsidP="006D4547">
            <w:pPr>
              <w:jc w:val="center"/>
              <w:rPr>
                <w:rFonts w:cs="Times New Roman"/>
              </w:rPr>
            </w:pPr>
            <w:r>
              <w:rPr>
                <w:rFonts w:cs="Times New Roman"/>
              </w:rPr>
              <w:t>n</w:t>
            </w:r>
            <w:r w:rsidR="00B6233C" w:rsidRPr="006D4547">
              <w:rPr>
                <w:rFonts w:cs="Times New Roman"/>
              </w:rPr>
              <w:t xml:space="preserve">ačelnik Stožera </w:t>
            </w:r>
            <w:r w:rsidR="00A466E8" w:rsidRPr="006D4547">
              <w:rPr>
                <w:rFonts w:cs="Times New Roman"/>
              </w:rPr>
              <w:t>ZŽ</w:t>
            </w:r>
            <w:r w:rsidR="00B658F6" w:rsidRPr="006D4547">
              <w:rPr>
                <w:rFonts w:cs="Times New Roman"/>
              </w:rPr>
              <w:t xml:space="preserve"> / Stožer </w:t>
            </w:r>
            <w:r w:rsidR="00A466E8" w:rsidRPr="006D4547">
              <w:rPr>
                <w:rFonts w:cs="Times New Roman"/>
              </w:rPr>
              <w:t>ZŽ</w:t>
            </w:r>
            <w:r w:rsidR="00B658F6" w:rsidRPr="006D4547">
              <w:rPr>
                <w:rFonts w:cs="Times New Roman"/>
              </w:rPr>
              <w:t xml:space="preserve"> </w:t>
            </w:r>
          </w:p>
          <w:p w14:paraId="72A5A0D7" w14:textId="77777777" w:rsidR="00B658F6" w:rsidRPr="006F0416" w:rsidRDefault="00B658F6" w:rsidP="006D4547">
            <w:pPr>
              <w:jc w:val="center"/>
              <w:rPr>
                <w:rFonts w:cs="Times New Roman"/>
                <w:color w:val="0000FF"/>
              </w:rPr>
            </w:pPr>
            <w:r w:rsidRPr="006F0416">
              <w:rPr>
                <w:rFonts w:cs="Times New Roman"/>
                <w:color w:val="0000FF"/>
              </w:rPr>
              <w:t>(</w:t>
            </w:r>
            <w:hyperlink r:id="rId99" w:history="1">
              <w:r w:rsidRPr="006F0416">
                <w:rPr>
                  <w:rStyle w:val="Hiperveza"/>
                  <w:rFonts w:cs="Times New Roman"/>
                  <w:color w:val="0000FF"/>
                </w:rPr>
                <w:t>Prilog 3</w:t>
              </w:r>
              <w:r w:rsidR="00623638" w:rsidRPr="006F0416">
                <w:rPr>
                  <w:rStyle w:val="Hiperveza"/>
                  <w:rFonts w:cs="Times New Roman"/>
                  <w:color w:val="0000FF"/>
                </w:rPr>
                <w:t>4</w:t>
              </w:r>
            </w:hyperlink>
            <w:r w:rsidRPr="006F0416">
              <w:rPr>
                <w:rFonts w:cs="Times New Roman"/>
                <w:color w:val="0000FF"/>
              </w:rPr>
              <w:t>)</w:t>
            </w:r>
          </w:p>
        </w:tc>
      </w:tr>
    </w:tbl>
    <w:p w14:paraId="58FE431B" w14:textId="77777777" w:rsidR="00B658F6" w:rsidRPr="00A73005" w:rsidRDefault="00B658F6" w:rsidP="00B658F6">
      <w:pPr>
        <w:rPr>
          <w:rFonts w:cs="Times New Roman"/>
          <w:highlight w:val="yellow"/>
        </w:rPr>
      </w:pPr>
    </w:p>
    <w:p w14:paraId="0AA1C996" w14:textId="26EE0E32" w:rsidR="00040CBF" w:rsidRDefault="00040CBF">
      <w:pPr>
        <w:rPr>
          <w:rFonts w:cs="Times New Roman"/>
          <w:szCs w:val="24"/>
          <w:highlight w:val="yellow"/>
        </w:rPr>
      </w:pPr>
    </w:p>
    <w:p w14:paraId="15A356A1" w14:textId="363F1663" w:rsidR="00040CBF" w:rsidRDefault="00040CBF">
      <w:pPr>
        <w:rPr>
          <w:rFonts w:cs="Times New Roman"/>
          <w:szCs w:val="24"/>
          <w:highlight w:val="yellow"/>
        </w:rPr>
      </w:pPr>
    </w:p>
    <w:p w14:paraId="2D4A9AC6" w14:textId="337DFD1F" w:rsidR="00040CBF" w:rsidRDefault="00040CBF">
      <w:pPr>
        <w:rPr>
          <w:rFonts w:cs="Times New Roman"/>
          <w:szCs w:val="24"/>
          <w:highlight w:val="yellow"/>
        </w:rPr>
      </w:pPr>
    </w:p>
    <w:p w14:paraId="03646628" w14:textId="08256ED7" w:rsidR="00040CBF" w:rsidRDefault="00040CBF">
      <w:pPr>
        <w:rPr>
          <w:rFonts w:cs="Times New Roman"/>
          <w:szCs w:val="24"/>
          <w:highlight w:val="yellow"/>
        </w:rPr>
      </w:pPr>
    </w:p>
    <w:p w14:paraId="1F19E255" w14:textId="34B52D8A" w:rsidR="00040CBF" w:rsidRDefault="00040CBF">
      <w:pPr>
        <w:rPr>
          <w:rFonts w:cs="Times New Roman"/>
          <w:szCs w:val="24"/>
          <w:highlight w:val="yellow"/>
        </w:rPr>
      </w:pPr>
    </w:p>
    <w:p w14:paraId="25A0D609" w14:textId="79C96ADB" w:rsidR="00040CBF" w:rsidRDefault="00040CBF">
      <w:pPr>
        <w:rPr>
          <w:rFonts w:cs="Times New Roman"/>
          <w:szCs w:val="24"/>
          <w:highlight w:val="yellow"/>
        </w:rPr>
      </w:pPr>
    </w:p>
    <w:p w14:paraId="3F155543" w14:textId="18FDE45C" w:rsidR="00040CBF" w:rsidRDefault="00040CBF">
      <w:pPr>
        <w:rPr>
          <w:rFonts w:cs="Times New Roman"/>
          <w:szCs w:val="24"/>
          <w:highlight w:val="yellow"/>
        </w:rPr>
      </w:pPr>
    </w:p>
    <w:p w14:paraId="5F2E497A" w14:textId="3136C4ED" w:rsidR="00040CBF" w:rsidRDefault="00040CBF">
      <w:pPr>
        <w:rPr>
          <w:rFonts w:cs="Times New Roman"/>
          <w:szCs w:val="24"/>
          <w:highlight w:val="yellow"/>
        </w:rPr>
      </w:pPr>
    </w:p>
    <w:p w14:paraId="1D2D8A5F" w14:textId="77777777" w:rsidR="006D4547" w:rsidRDefault="006D4547">
      <w:pPr>
        <w:rPr>
          <w:rFonts w:cs="Times New Roman"/>
          <w:szCs w:val="24"/>
          <w:highlight w:val="yellow"/>
        </w:rPr>
      </w:pPr>
    </w:p>
    <w:p w14:paraId="073D9B05" w14:textId="38F03B17" w:rsidR="00040CBF" w:rsidRDefault="00040CBF">
      <w:pPr>
        <w:rPr>
          <w:rFonts w:cs="Times New Roman"/>
          <w:szCs w:val="24"/>
          <w:highlight w:val="yellow"/>
        </w:rPr>
      </w:pPr>
    </w:p>
    <w:p w14:paraId="7317AE74" w14:textId="77777777" w:rsidR="00040CBF" w:rsidRDefault="00040CBF">
      <w:pPr>
        <w:rPr>
          <w:rFonts w:cs="Times New Roman"/>
          <w:szCs w:val="24"/>
          <w:highlight w:val="yellow"/>
        </w:rPr>
      </w:pPr>
    </w:p>
    <w:p w14:paraId="5C39241B" w14:textId="52C183AB" w:rsidR="00040CBF" w:rsidRDefault="00040CBF">
      <w:pPr>
        <w:pStyle w:val="Naslov1"/>
        <w:numPr>
          <w:ilvl w:val="0"/>
          <w:numId w:val="74"/>
        </w:numPr>
      </w:pPr>
      <w:bookmarkStart w:id="90" w:name="_Toc107223583"/>
      <w:bookmarkStart w:id="91" w:name="_Toc110614854"/>
      <w:r w:rsidRPr="00040CBF">
        <w:t>GRAFIČKI DIO</w:t>
      </w:r>
      <w:bookmarkEnd w:id="90"/>
      <w:bookmarkEnd w:id="91"/>
    </w:p>
    <w:p w14:paraId="64E5160E" w14:textId="77777777" w:rsidR="00040CBF" w:rsidRPr="00040CBF" w:rsidRDefault="00040CBF" w:rsidP="00040CBF"/>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040CBF" w:rsidRPr="007D681B" w14:paraId="69E2C281" w14:textId="77777777" w:rsidTr="006D4547">
        <w:trPr>
          <w:trHeight w:val="293"/>
          <w:jc w:val="center"/>
        </w:trPr>
        <w:tc>
          <w:tcPr>
            <w:tcW w:w="5000" w:type="pct"/>
            <w:gridSpan w:val="2"/>
            <w:shd w:val="clear" w:color="auto" w:fill="F2DBDB" w:themeFill="accent2" w:themeFillTint="33"/>
            <w:vAlign w:val="center"/>
          </w:tcPr>
          <w:p w14:paraId="172B0EC8" w14:textId="77777777" w:rsidR="00040CBF" w:rsidRPr="007D681B" w:rsidRDefault="00040CBF" w:rsidP="00EB1A83">
            <w:pPr>
              <w:spacing w:after="0"/>
              <w:jc w:val="center"/>
              <w:rPr>
                <w:rFonts w:cs="Times New Roman"/>
                <w:b/>
              </w:rPr>
            </w:pPr>
            <w:r w:rsidRPr="007D681B">
              <w:rPr>
                <w:rFonts w:cs="Times New Roman"/>
                <w:b/>
                <w:sz w:val="22"/>
              </w:rPr>
              <w:t>POPIS GRAFIČKIH PRILOGA</w:t>
            </w:r>
          </w:p>
        </w:tc>
      </w:tr>
      <w:tr w:rsidR="00040CBF" w:rsidRPr="007D681B" w14:paraId="39C92747" w14:textId="77777777" w:rsidTr="006D4547">
        <w:trPr>
          <w:trHeight w:val="412"/>
          <w:jc w:val="center"/>
        </w:trPr>
        <w:tc>
          <w:tcPr>
            <w:tcW w:w="1171" w:type="pct"/>
            <w:shd w:val="clear" w:color="auto" w:fill="FFFFFF" w:themeFill="background1"/>
            <w:vAlign w:val="center"/>
          </w:tcPr>
          <w:p w14:paraId="3B4CC361" w14:textId="77777777" w:rsidR="00040CBF" w:rsidRPr="007D681B" w:rsidRDefault="00040CBF" w:rsidP="00EB1A83">
            <w:pPr>
              <w:spacing w:after="0"/>
              <w:rPr>
                <w:rFonts w:cs="Times New Roman"/>
                <w:b/>
                <w:bCs/>
              </w:rPr>
            </w:pPr>
            <w:r w:rsidRPr="007D681B">
              <w:rPr>
                <w:rFonts w:cs="Times New Roman"/>
                <w:b/>
                <w:bCs/>
                <w:sz w:val="22"/>
              </w:rPr>
              <w:t>Grafički prilog 1</w:t>
            </w:r>
          </w:p>
        </w:tc>
        <w:tc>
          <w:tcPr>
            <w:tcW w:w="3829" w:type="pct"/>
            <w:vAlign w:val="center"/>
          </w:tcPr>
          <w:p w14:paraId="0AF02507" w14:textId="2873BC0E" w:rsidR="00040CBF" w:rsidRPr="007D681B" w:rsidRDefault="00040CBF" w:rsidP="00EB1A83">
            <w:pPr>
              <w:spacing w:after="0"/>
              <w:rPr>
                <w:rFonts w:cs="Times New Roman"/>
              </w:rPr>
            </w:pPr>
            <w:r w:rsidRPr="007D681B">
              <w:rPr>
                <w:rFonts w:cs="Times New Roman"/>
                <w:sz w:val="22"/>
              </w:rPr>
              <w:t>Karta potresnih podr</w:t>
            </w:r>
            <w:r w:rsidR="000B0F24">
              <w:rPr>
                <w:rFonts w:cs="Times New Roman"/>
                <w:sz w:val="22"/>
              </w:rPr>
              <w:t>učja RH_475 godina</w:t>
            </w:r>
          </w:p>
        </w:tc>
      </w:tr>
      <w:tr w:rsidR="00040CBF" w:rsidRPr="007D681B" w14:paraId="1BC55E6A" w14:textId="77777777" w:rsidTr="006D4547">
        <w:trPr>
          <w:trHeight w:val="391"/>
          <w:jc w:val="center"/>
        </w:trPr>
        <w:tc>
          <w:tcPr>
            <w:tcW w:w="1171" w:type="pct"/>
            <w:shd w:val="clear" w:color="auto" w:fill="FFFFFF" w:themeFill="background1"/>
            <w:vAlign w:val="center"/>
          </w:tcPr>
          <w:p w14:paraId="74F4AF4C" w14:textId="77777777" w:rsidR="00040CBF" w:rsidRPr="007D681B" w:rsidRDefault="00040CBF" w:rsidP="00EB1A83">
            <w:pPr>
              <w:spacing w:after="0"/>
              <w:rPr>
                <w:rFonts w:cs="Times New Roman"/>
                <w:b/>
                <w:bCs/>
              </w:rPr>
            </w:pPr>
            <w:r w:rsidRPr="007D681B">
              <w:rPr>
                <w:rFonts w:cs="Times New Roman"/>
                <w:b/>
                <w:bCs/>
                <w:sz w:val="22"/>
              </w:rPr>
              <w:t>Grafički prilog  2</w:t>
            </w:r>
          </w:p>
        </w:tc>
        <w:tc>
          <w:tcPr>
            <w:tcW w:w="3829" w:type="pct"/>
            <w:vAlign w:val="center"/>
          </w:tcPr>
          <w:p w14:paraId="69F5F503" w14:textId="6243DE48" w:rsidR="00040CBF" w:rsidRPr="007D681B" w:rsidRDefault="00040CBF" w:rsidP="00EB1A83">
            <w:pPr>
              <w:spacing w:after="0"/>
              <w:rPr>
                <w:rFonts w:cs="Times New Roman"/>
              </w:rPr>
            </w:pPr>
            <w:r w:rsidRPr="007D681B">
              <w:rPr>
                <w:rFonts w:cs="Times New Roman"/>
                <w:sz w:val="22"/>
              </w:rPr>
              <w:t xml:space="preserve">Karta potresnih područja </w:t>
            </w:r>
            <w:r w:rsidR="000B0F24">
              <w:rPr>
                <w:rFonts w:cs="Times New Roman"/>
                <w:sz w:val="22"/>
              </w:rPr>
              <w:t>RH_95 godina</w:t>
            </w:r>
          </w:p>
        </w:tc>
      </w:tr>
      <w:tr w:rsidR="00040CBF" w:rsidRPr="007D681B" w14:paraId="3EA89DEF" w14:textId="77777777" w:rsidTr="006D4547">
        <w:trPr>
          <w:trHeight w:val="189"/>
          <w:jc w:val="center"/>
        </w:trPr>
        <w:tc>
          <w:tcPr>
            <w:tcW w:w="1171" w:type="pct"/>
            <w:shd w:val="clear" w:color="auto" w:fill="FFFFFF" w:themeFill="background1"/>
            <w:vAlign w:val="center"/>
          </w:tcPr>
          <w:p w14:paraId="7DC3D8AD" w14:textId="77777777" w:rsidR="00040CBF" w:rsidRPr="007D681B" w:rsidRDefault="00040CBF" w:rsidP="00EB1A83">
            <w:pPr>
              <w:spacing w:after="0"/>
              <w:rPr>
                <w:rFonts w:cs="Times New Roman"/>
                <w:b/>
                <w:bCs/>
              </w:rPr>
            </w:pPr>
            <w:r w:rsidRPr="007D681B">
              <w:rPr>
                <w:rFonts w:cs="Times New Roman"/>
                <w:b/>
                <w:bCs/>
                <w:sz w:val="22"/>
              </w:rPr>
              <w:t>Grafički prilog  3</w:t>
            </w:r>
          </w:p>
        </w:tc>
        <w:tc>
          <w:tcPr>
            <w:tcW w:w="3829" w:type="pct"/>
            <w:vAlign w:val="center"/>
          </w:tcPr>
          <w:p w14:paraId="5D5C72AF" w14:textId="329032FD" w:rsidR="000B0F24" w:rsidRPr="000B0F24" w:rsidRDefault="00040CBF" w:rsidP="00EB1A83">
            <w:pPr>
              <w:spacing w:after="0"/>
              <w:rPr>
                <w:rFonts w:cs="Times New Roman"/>
              </w:rPr>
            </w:pPr>
            <w:r w:rsidRPr="007D681B">
              <w:rPr>
                <w:rFonts w:cs="Times New Roman"/>
                <w:sz w:val="22"/>
              </w:rPr>
              <w:t>Pregled kulturnih dobara</w:t>
            </w:r>
            <w:r w:rsidR="000B0F24">
              <w:rPr>
                <w:rFonts w:cs="Times New Roman"/>
                <w:sz w:val="22"/>
              </w:rPr>
              <w:t xml:space="preserve"> Općine Gračac</w:t>
            </w:r>
          </w:p>
        </w:tc>
      </w:tr>
      <w:tr w:rsidR="00040CBF" w:rsidRPr="007D681B" w14:paraId="1F3076AC" w14:textId="77777777" w:rsidTr="006D4547">
        <w:trPr>
          <w:trHeight w:val="307"/>
          <w:jc w:val="center"/>
        </w:trPr>
        <w:tc>
          <w:tcPr>
            <w:tcW w:w="1171" w:type="pct"/>
            <w:shd w:val="clear" w:color="auto" w:fill="FFFFFF" w:themeFill="background1"/>
            <w:vAlign w:val="center"/>
          </w:tcPr>
          <w:p w14:paraId="65BFA50D" w14:textId="77777777" w:rsidR="00040CBF" w:rsidRPr="007D681B" w:rsidRDefault="00040CBF" w:rsidP="00EB1A83">
            <w:pPr>
              <w:spacing w:after="0"/>
              <w:rPr>
                <w:rFonts w:cs="Times New Roman"/>
                <w:b/>
                <w:bCs/>
              </w:rPr>
            </w:pPr>
            <w:r w:rsidRPr="007D681B">
              <w:rPr>
                <w:rFonts w:cs="Times New Roman"/>
                <w:b/>
                <w:bCs/>
                <w:sz w:val="22"/>
              </w:rPr>
              <w:t>Grafički prilog  4</w:t>
            </w:r>
          </w:p>
        </w:tc>
        <w:tc>
          <w:tcPr>
            <w:tcW w:w="3829" w:type="pct"/>
            <w:vAlign w:val="center"/>
          </w:tcPr>
          <w:p w14:paraId="042BCBA7" w14:textId="339654EC" w:rsidR="00040CBF" w:rsidRPr="007D681B" w:rsidRDefault="000B0F24" w:rsidP="00EB1A83">
            <w:pPr>
              <w:spacing w:after="0"/>
              <w:rPr>
                <w:rFonts w:cs="Times New Roman"/>
              </w:rPr>
            </w:pPr>
            <w:r>
              <w:rPr>
                <w:rFonts w:cs="Times New Roman"/>
              </w:rPr>
              <w:t>Vodnogospodarski sustav Općine Gračac</w:t>
            </w:r>
          </w:p>
        </w:tc>
      </w:tr>
      <w:tr w:rsidR="00040CBF" w:rsidRPr="007D681B" w14:paraId="796D2AA1" w14:textId="77777777" w:rsidTr="006D4547">
        <w:trPr>
          <w:trHeight w:val="270"/>
          <w:jc w:val="center"/>
        </w:trPr>
        <w:tc>
          <w:tcPr>
            <w:tcW w:w="1171" w:type="pct"/>
            <w:shd w:val="clear" w:color="auto" w:fill="FFFFFF" w:themeFill="background1"/>
            <w:vAlign w:val="center"/>
          </w:tcPr>
          <w:p w14:paraId="21457662" w14:textId="77777777" w:rsidR="00040CBF" w:rsidRPr="007D681B" w:rsidRDefault="00040CBF" w:rsidP="00EB1A83">
            <w:pPr>
              <w:spacing w:after="0"/>
              <w:rPr>
                <w:rFonts w:cs="Times New Roman"/>
                <w:b/>
                <w:bCs/>
              </w:rPr>
            </w:pPr>
            <w:r w:rsidRPr="007D681B">
              <w:rPr>
                <w:rFonts w:cs="Times New Roman"/>
                <w:b/>
                <w:bCs/>
                <w:sz w:val="22"/>
              </w:rPr>
              <w:t>Grafički prilog  5</w:t>
            </w:r>
          </w:p>
        </w:tc>
        <w:tc>
          <w:tcPr>
            <w:tcW w:w="3829" w:type="pct"/>
            <w:vAlign w:val="center"/>
          </w:tcPr>
          <w:p w14:paraId="00DB5589" w14:textId="79D79286" w:rsidR="00040CBF" w:rsidRPr="007D681B" w:rsidRDefault="00040CBF" w:rsidP="00EB1A83">
            <w:pPr>
              <w:keepNext/>
              <w:spacing w:after="0"/>
              <w:rPr>
                <w:rFonts w:cs="Times New Roman"/>
              </w:rPr>
            </w:pPr>
            <w:r w:rsidRPr="007D681B">
              <w:rPr>
                <w:rFonts w:cs="Times New Roman"/>
                <w:sz w:val="22"/>
              </w:rPr>
              <w:t>Prikaz</w:t>
            </w:r>
            <w:r w:rsidR="004728D6">
              <w:rPr>
                <w:rFonts w:cs="Times New Roman"/>
                <w:sz w:val="22"/>
              </w:rPr>
              <w:t xml:space="preserve"> lokacija smještaja opasnih tvari i prometnica za evakuaciju</w:t>
            </w:r>
          </w:p>
        </w:tc>
      </w:tr>
      <w:tr w:rsidR="00040CBF" w:rsidRPr="007D681B" w14:paraId="2A43D3EC" w14:textId="77777777" w:rsidTr="006D4547">
        <w:trPr>
          <w:trHeight w:val="276"/>
          <w:jc w:val="center"/>
        </w:trPr>
        <w:tc>
          <w:tcPr>
            <w:tcW w:w="1171" w:type="pct"/>
            <w:shd w:val="clear" w:color="auto" w:fill="FFFFFF" w:themeFill="background1"/>
            <w:vAlign w:val="center"/>
          </w:tcPr>
          <w:p w14:paraId="6C0955BA" w14:textId="77777777" w:rsidR="00040CBF" w:rsidRPr="007D681B" w:rsidRDefault="00040CBF" w:rsidP="00EB1A83">
            <w:pPr>
              <w:spacing w:after="0"/>
              <w:rPr>
                <w:rFonts w:cs="Times New Roman"/>
                <w:b/>
                <w:bCs/>
              </w:rPr>
            </w:pPr>
            <w:r w:rsidRPr="007D681B">
              <w:rPr>
                <w:rFonts w:cs="Times New Roman"/>
                <w:b/>
                <w:bCs/>
                <w:sz w:val="22"/>
              </w:rPr>
              <w:t>Grafički prilog  6</w:t>
            </w:r>
          </w:p>
        </w:tc>
        <w:tc>
          <w:tcPr>
            <w:tcW w:w="3829" w:type="pct"/>
            <w:vAlign w:val="center"/>
          </w:tcPr>
          <w:p w14:paraId="3D2AB3E3" w14:textId="2049D5F3" w:rsidR="00040CBF" w:rsidRPr="007D681B" w:rsidRDefault="000B0F24" w:rsidP="00EB1A83">
            <w:pPr>
              <w:keepNext/>
              <w:spacing w:after="0"/>
              <w:rPr>
                <w:rFonts w:cs="Times New Roman"/>
              </w:rPr>
            </w:pPr>
            <w:r>
              <w:rPr>
                <w:rFonts w:cs="Times New Roman"/>
                <w:sz w:val="22"/>
              </w:rPr>
              <w:t>Prometni i telekomunikacijski sustav Općine Gračac</w:t>
            </w:r>
          </w:p>
        </w:tc>
      </w:tr>
      <w:tr w:rsidR="00040CBF" w:rsidRPr="007D681B" w14:paraId="5EC6F715" w14:textId="77777777" w:rsidTr="006D4547">
        <w:trPr>
          <w:trHeight w:val="417"/>
          <w:jc w:val="center"/>
        </w:trPr>
        <w:tc>
          <w:tcPr>
            <w:tcW w:w="1171" w:type="pct"/>
            <w:shd w:val="clear" w:color="auto" w:fill="FFFFFF" w:themeFill="background1"/>
            <w:vAlign w:val="center"/>
          </w:tcPr>
          <w:p w14:paraId="0725D104" w14:textId="77777777" w:rsidR="00040CBF" w:rsidRPr="007D681B" w:rsidRDefault="00040CBF" w:rsidP="00EB1A83">
            <w:pPr>
              <w:spacing w:after="0"/>
              <w:rPr>
                <w:rFonts w:cs="Times New Roman"/>
                <w:b/>
                <w:bCs/>
              </w:rPr>
            </w:pPr>
            <w:r w:rsidRPr="007D681B">
              <w:rPr>
                <w:rFonts w:cs="Times New Roman"/>
                <w:b/>
                <w:bCs/>
                <w:sz w:val="22"/>
              </w:rPr>
              <w:t>Grafički prilog  7</w:t>
            </w:r>
          </w:p>
        </w:tc>
        <w:tc>
          <w:tcPr>
            <w:tcW w:w="3829" w:type="pct"/>
            <w:vAlign w:val="center"/>
          </w:tcPr>
          <w:p w14:paraId="50D0367B" w14:textId="7D9976B3" w:rsidR="00040CBF" w:rsidRPr="007D681B" w:rsidRDefault="00D44DA9" w:rsidP="00EB1A83">
            <w:pPr>
              <w:keepNext/>
              <w:spacing w:after="0"/>
              <w:rPr>
                <w:rFonts w:cs="Times New Roman"/>
              </w:rPr>
            </w:pPr>
            <w:r>
              <w:rPr>
                <w:rFonts w:cs="Times New Roman"/>
                <w:sz w:val="22"/>
              </w:rPr>
              <w:t>Energetski sustav Općine Gračac</w:t>
            </w:r>
          </w:p>
        </w:tc>
      </w:tr>
    </w:tbl>
    <w:p w14:paraId="7CDF9F92" w14:textId="5D08F293" w:rsidR="00040CBF" w:rsidRDefault="00040CBF">
      <w:pPr>
        <w:rPr>
          <w:rFonts w:cs="Times New Roman"/>
          <w:szCs w:val="24"/>
          <w:highlight w:val="yellow"/>
        </w:rPr>
      </w:pPr>
    </w:p>
    <w:p w14:paraId="3B4ECC97" w14:textId="679994E1" w:rsidR="00040CBF" w:rsidRDefault="00040CBF">
      <w:pPr>
        <w:rPr>
          <w:rFonts w:cs="Times New Roman"/>
          <w:szCs w:val="24"/>
          <w:highlight w:val="yellow"/>
        </w:rPr>
      </w:pPr>
    </w:p>
    <w:p w14:paraId="09F160F8" w14:textId="0C21CCC9" w:rsidR="00040CBF" w:rsidRDefault="00040CBF">
      <w:pPr>
        <w:rPr>
          <w:rFonts w:cs="Times New Roman"/>
          <w:szCs w:val="24"/>
          <w:highlight w:val="yellow"/>
        </w:rPr>
      </w:pPr>
    </w:p>
    <w:p w14:paraId="07B9E176" w14:textId="010B2651" w:rsidR="00040CBF" w:rsidRDefault="00040CBF">
      <w:pPr>
        <w:rPr>
          <w:rFonts w:cs="Times New Roman"/>
          <w:szCs w:val="24"/>
          <w:highlight w:val="yellow"/>
        </w:rPr>
      </w:pPr>
    </w:p>
    <w:p w14:paraId="23C9989E" w14:textId="6B735B65" w:rsidR="00040CBF" w:rsidRDefault="00040CBF">
      <w:pPr>
        <w:rPr>
          <w:rFonts w:cs="Times New Roman"/>
          <w:szCs w:val="24"/>
          <w:highlight w:val="yellow"/>
        </w:rPr>
      </w:pPr>
    </w:p>
    <w:p w14:paraId="438630C5" w14:textId="77777777" w:rsidR="00040CBF" w:rsidRDefault="00040CBF">
      <w:pPr>
        <w:rPr>
          <w:rFonts w:cs="Times New Roman"/>
          <w:szCs w:val="24"/>
          <w:highlight w:val="yellow"/>
        </w:rPr>
      </w:pPr>
    </w:p>
    <w:p w14:paraId="0D7D52F6" w14:textId="77777777" w:rsidR="00040CBF" w:rsidRPr="00A73005" w:rsidRDefault="00040CBF">
      <w:pPr>
        <w:rPr>
          <w:rFonts w:cs="Times New Roman"/>
          <w:szCs w:val="24"/>
          <w:highlight w:val="yellow"/>
        </w:rPr>
      </w:pPr>
    </w:p>
    <w:p w14:paraId="181D3B0C" w14:textId="77777777" w:rsidR="00201FAF" w:rsidRPr="00A73005" w:rsidRDefault="00201FAF" w:rsidP="00682757">
      <w:pPr>
        <w:rPr>
          <w:rFonts w:cs="Times New Roman"/>
          <w:highlight w:val="yellow"/>
        </w:rPr>
      </w:pPr>
    </w:p>
    <w:p w14:paraId="346F00F8" w14:textId="77777777" w:rsidR="00AE2CE7" w:rsidRPr="00A73005" w:rsidRDefault="00AE2CE7" w:rsidP="00682757">
      <w:pPr>
        <w:rPr>
          <w:rFonts w:cs="Times New Roman"/>
          <w:highlight w:val="yellow"/>
        </w:rPr>
      </w:pPr>
    </w:p>
    <w:p w14:paraId="02F29EBA" w14:textId="77777777" w:rsidR="00AA5D86" w:rsidRPr="00A73005" w:rsidRDefault="00AA5D86" w:rsidP="00F628DD">
      <w:pPr>
        <w:rPr>
          <w:rFonts w:cs="Times New Roman"/>
          <w:highlight w:val="yellow"/>
        </w:rPr>
      </w:pPr>
    </w:p>
    <w:p w14:paraId="30BFFC6B" w14:textId="77777777" w:rsidR="00AA5D86" w:rsidRPr="00A73005" w:rsidRDefault="00AA5D86" w:rsidP="00F628DD">
      <w:pPr>
        <w:rPr>
          <w:rFonts w:cs="Times New Roman"/>
          <w:highlight w:val="yellow"/>
        </w:rPr>
      </w:pPr>
    </w:p>
    <w:p w14:paraId="50436D37" w14:textId="77777777" w:rsidR="00AA5D86" w:rsidRPr="00A73005" w:rsidRDefault="00AA5D86" w:rsidP="00AA5D86">
      <w:pPr>
        <w:rPr>
          <w:rFonts w:cs="Times New Roman"/>
          <w:highlight w:val="yellow"/>
        </w:rPr>
      </w:pPr>
    </w:p>
    <w:p w14:paraId="45C1A761" w14:textId="77777777" w:rsidR="00AA5D86" w:rsidRPr="00A73005" w:rsidRDefault="00AA5D86" w:rsidP="00AA5D86">
      <w:pPr>
        <w:rPr>
          <w:rFonts w:cs="Times New Roman"/>
          <w:highlight w:val="yellow"/>
        </w:rPr>
      </w:pPr>
    </w:p>
    <w:p w14:paraId="313F0A42" w14:textId="77777777" w:rsidR="00002373" w:rsidRPr="00A73005" w:rsidRDefault="00002373" w:rsidP="00AA5D86">
      <w:pPr>
        <w:rPr>
          <w:rFonts w:cs="Times New Roman"/>
          <w:highlight w:val="yellow"/>
        </w:rPr>
      </w:pPr>
    </w:p>
    <w:p w14:paraId="5A794D88" w14:textId="77777777" w:rsidR="00AA5D86" w:rsidRPr="00A73005" w:rsidRDefault="00AA5D86" w:rsidP="00AA5D86">
      <w:pPr>
        <w:rPr>
          <w:rFonts w:cs="Times New Roman"/>
          <w:highlight w:val="yellow"/>
        </w:rPr>
      </w:pPr>
    </w:p>
    <w:p w14:paraId="7AA04626" w14:textId="77777777" w:rsidR="00AA5D86" w:rsidRPr="00A73005" w:rsidRDefault="00AA5D86" w:rsidP="00F628DD">
      <w:pPr>
        <w:rPr>
          <w:rFonts w:cs="Times New Roman"/>
          <w:highlight w:val="yellow"/>
        </w:rPr>
      </w:pPr>
    </w:p>
    <w:p w14:paraId="71B027A6" w14:textId="5C861B3E" w:rsidR="00AA5D86" w:rsidRDefault="00AA5D86" w:rsidP="00AA5D86">
      <w:pPr>
        <w:rPr>
          <w:rFonts w:cs="Times New Roman"/>
          <w:highlight w:val="yellow"/>
        </w:rPr>
      </w:pPr>
    </w:p>
    <w:p w14:paraId="1FCFFAC8" w14:textId="08D49BA8" w:rsidR="00F677F8" w:rsidRDefault="00F677F8" w:rsidP="00AA5D86">
      <w:pPr>
        <w:rPr>
          <w:rFonts w:cs="Times New Roman"/>
          <w:highlight w:val="yellow"/>
        </w:rPr>
      </w:pPr>
    </w:p>
    <w:p w14:paraId="5F643D11" w14:textId="2387A87E" w:rsidR="00F677F8" w:rsidRDefault="00F677F8" w:rsidP="00AA5D86">
      <w:pPr>
        <w:rPr>
          <w:rFonts w:cs="Times New Roman"/>
          <w:highlight w:val="yellow"/>
        </w:rPr>
      </w:pPr>
    </w:p>
    <w:p w14:paraId="2657B228" w14:textId="0D5A6DD8" w:rsidR="00F677F8" w:rsidRDefault="00F677F8" w:rsidP="00AA5D86">
      <w:pPr>
        <w:rPr>
          <w:rFonts w:cs="Times New Roman"/>
          <w:highlight w:val="yellow"/>
        </w:rPr>
      </w:pPr>
    </w:p>
    <w:p w14:paraId="6134AB9E" w14:textId="3CA8B66C" w:rsidR="00F677F8" w:rsidRDefault="00F677F8" w:rsidP="00AA5D86">
      <w:pPr>
        <w:rPr>
          <w:rFonts w:cs="Times New Roman"/>
          <w:highlight w:val="yellow"/>
        </w:rPr>
      </w:pPr>
    </w:p>
    <w:p w14:paraId="2F6B27E6" w14:textId="3CE67427" w:rsidR="00F677F8" w:rsidRDefault="00F677F8" w:rsidP="00AA5D86">
      <w:pPr>
        <w:rPr>
          <w:rFonts w:cs="Times New Roman"/>
          <w:highlight w:val="yellow"/>
        </w:rPr>
      </w:pPr>
    </w:p>
    <w:p w14:paraId="7002CE96" w14:textId="36BC4934" w:rsidR="00F677F8" w:rsidRDefault="00F677F8" w:rsidP="00AA5D86">
      <w:pPr>
        <w:rPr>
          <w:rFonts w:cs="Times New Roman"/>
          <w:highlight w:val="yellow"/>
        </w:rPr>
      </w:pPr>
    </w:p>
    <w:p w14:paraId="70511B57" w14:textId="403092FC" w:rsidR="00F677F8" w:rsidRDefault="00F677F8" w:rsidP="00AA5D86">
      <w:pPr>
        <w:rPr>
          <w:rFonts w:cs="Times New Roman"/>
          <w:highlight w:val="yellow"/>
        </w:rPr>
      </w:pPr>
    </w:p>
    <w:p w14:paraId="2283A2E4" w14:textId="2F0CDA66" w:rsidR="00FE6EC1" w:rsidRDefault="00FE6EC1" w:rsidP="00AA5D86">
      <w:pPr>
        <w:rPr>
          <w:rFonts w:cs="Times New Roman"/>
          <w:highlight w:val="yellow"/>
        </w:rPr>
      </w:pPr>
    </w:p>
    <w:p w14:paraId="1B233F2B" w14:textId="77777777" w:rsidR="00FE6EC1" w:rsidRPr="00A73005" w:rsidRDefault="00FE6EC1" w:rsidP="00AA5D86">
      <w:pPr>
        <w:rPr>
          <w:rFonts w:cs="Times New Roman"/>
          <w:highlight w:val="yellow"/>
        </w:rPr>
      </w:pPr>
    </w:p>
    <w:p w14:paraId="0DEDF149" w14:textId="77777777" w:rsidR="00AA5D86" w:rsidRPr="00A73005" w:rsidRDefault="00AA5D86" w:rsidP="00AA5D86">
      <w:pPr>
        <w:rPr>
          <w:rFonts w:cs="Times New Roman"/>
          <w:highlight w:val="yellow"/>
        </w:rPr>
      </w:pPr>
    </w:p>
    <w:p w14:paraId="7C4E393C" w14:textId="77777777" w:rsidR="00AA5D86" w:rsidRPr="00050FE6" w:rsidRDefault="00AA5D86">
      <w:pPr>
        <w:pStyle w:val="Naslov1"/>
        <w:numPr>
          <w:ilvl w:val="0"/>
          <w:numId w:val="2"/>
        </w:numPr>
        <w:jc w:val="center"/>
        <w:rPr>
          <w:rFonts w:cs="Times New Roman"/>
          <w:sz w:val="40"/>
        </w:rPr>
      </w:pPr>
      <w:bookmarkStart w:id="92" w:name="_Toc110614855"/>
      <w:r w:rsidRPr="00050FE6">
        <w:rPr>
          <w:rFonts w:cs="Times New Roman"/>
          <w:sz w:val="40"/>
        </w:rPr>
        <w:t>POSEBNI DIO</w:t>
      </w:r>
      <w:bookmarkEnd w:id="92"/>
    </w:p>
    <w:p w14:paraId="5FF6AA15" w14:textId="77777777" w:rsidR="00AA5D86" w:rsidRPr="00050FE6" w:rsidRDefault="00AA5D86">
      <w:pPr>
        <w:rPr>
          <w:rFonts w:eastAsiaTheme="majorEastAsia" w:cs="Times New Roman"/>
          <w:b/>
          <w:bCs/>
          <w:caps/>
          <w:szCs w:val="28"/>
        </w:rPr>
      </w:pPr>
      <w:r w:rsidRPr="00050FE6">
        <w:rPr>
          <w:rFonts w:cs="Times New Roman"/>
        </w:rPr>
        <w:br w:type="page"/>
      </w:r>
    </w:p>
    <w:p w14:paraId="14E7C811" w14:textId="144500AA" w:rsidR="00AA5D86" w:rsidRPr="00CD3D11" w:rsidRDefault="00AA5D86">
      <w:pPr>
        <w:pStyle w:val="Naslov1"/>
        <w:numPr>
          <w:ilvl w:val="0"/>
          <w:numId w:val="74"/>
        </w:numPr>
      </w:pPr>
      <w:bookmarkStart w:id="93" w:name="_Toc529367665"/>
      <w:bookmarkStart w:id="94" w:name="_Toc110614856"/>
      <w:r w:rsidRPr="00CD3D11">
        <w:t>MJERE CIVILNE ZAŠTITE – POTRES</w:t>
      </w:r>
      <w:bookmarkEnd w:id="93"/>
      <w:bookmarkEnd w:id="94"/>
    </w:p>
    <w:p w14:paraId="1AF2DEE3" w14:textId="77777777" w:rsidR="00AA5D86" w:rsidRPr="00CD3D11" w:rsidRDefault="00AA5D86">
      <w:pPr>
        <w:pStyle w:val="Naslov2"/>
        <w:numPr>
          <w:ilvl w:val="1"/>
          <w:numId w:val="74"/>
        </w:numPr>
        <w:ind w:left="578" w:hanging="578"/>
        <w:rPr>
          <w:rFonts w:cs="Times New Roman"/>
        </w:rPr>
      </w:pPr>
      <w:bookmarkStart w:id="95" w:name="_Toc529367666"/>
      <w:bookmarkStart w:id="96" w:name="_Toc110614857"/>
      <w:r w:rsidRPr="00CD3D11">
        <w:rPr>
          <w:rFonts w:cs="Times New Roman"/>
        </w:rPr>
        <w:t>Organizacija spašavanja i raščišćavanja, zadaće sudionika i operativnih snaga civilne zaštite koje raspolažu kapacitetima za spašavanje iz ruševina</w:t>
      </w:r>
      <w:bookmarkEnd w:id="95"/>
      <w:bookmarkEnd w:id="96"/>
    </w:p>
    <w:p w14:paraId="05FD54CB" w14:textId="3AF87CD6" w:rsidR="00AA5D86" w:rsidRPr="00A73005" w:rsidRDefault="00AA5D86" w:rsidP="00050FE6">
      <w:pPr>
        <w:pStyle w:val="Opisslike"/>
        <w:keepNext/>
        <w:rPr>
          <w:rFonts w:cs="Times New Roman"/>
          <w:b w:val="0"/>
          <w:szCs w:val="22"/>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1"/>
        <w:gridCol w:w="1928"/>
        <w:gridCol w:w="2251"/>
      </w:tblGrid>
      <w:tr w:rsidR="00AA5D86" w:rsidRPr="00D50D5A" w14:paraId="570A857B" w14:textId="77777777" w:rsidTr="00CD3D11">
        <w:trPr>
          <w:trHeight w:val="470"/>
          <w:tblHeader/>
          <w:jc w:val="center"/>
        </w:trPr>
        <w:tc>
          <w:tcPr>
            <w:tcW w:w="2730" w:type="pct"/>
            <w:shd w:val="clear" w:color="auto" w:fill="F2DBDB" w:themeFill="accent2" w:themeFillTint="33"/>
            <w:vAlign w:val="center"/>
          </w:tcPr>
          <w:p w14:paraId="62AA9223" w14:textId="03B0EFE8" w:rsidR="00AA5D86" w:rsidRPr="00D50D5A" w:rsidRDefault="00CD3D11" w:rsidP="00D50D5A">
            <w:pPr>
              <w:spacing w:after="0" w:line="240" w:lineRule="auto"/>
              <w:jc w:val="center"/>
              <w:rPr>
                <w:rFonts w:cs="Times New Roman"/>
                <w:b/>
              </w:rPr>
            </w:pPr>
            <w:r w:rsidRPr="00D50D5A">
              <w:rPr>
                <w:rFonts w:cs="Times New Roman"/>
                <w:b/>
                <w:sz w:val="22"/>
              </w:rPr>
              <w:t>RADNJE I POSTUPCI</w:t>
            </w:r>
          </w:p>
        </w:tc>
        <w:tc>
          <w:tcPr>
            <w:tcW w:w="992" w:type="pct"/>
            <w:shd w:val="clear" w:color="auto" w:fill="F2DBDB" w:themeFill="accent2" w:themeFillTint="33"/>
            <w:vAlign w:val="center"/>
          </w:tcPr>
          <w:p w14:paraId="44B530DD" w14:textId="5EAA438F" w:rsidR="00AA5D86" w:rsidRPr="00D50D5A" w:rsidRDefault="00CD3D11" w:rsidP="00D50D5A">
            <w:pPr>
              <w:spacing w:after="0" w:line="240" w:lineRule="auto"/>
              <w:jc w:val="center"/>
              <w:rPr>
                <w:rFonts w:cs="Times New Roman"/>
                <w:b/>
              </w:rPr>
            </w:pPr>
            <w:r w:rsidRPr="00D50D5A">
              <w:rPr>
                <w:rFonts w:cs="Times New Roman"/>
                <w:b/>
                <w:sz w:val="22"/>
              </w:rPr>
              <w:t>RUKOVOĐENJE</w:t>
            </w:r>
          </w:p>
        </w:tc>
        <w:tc>
          <w:tcPr>
            <w:tcW w:w="1278" w:type="pct"/>
            <w:shd w:val="clear" w:color="auto" w:fill="F2DBDB" w:themeFill="accent2" w:themeFillTint="33"/>
            <w:vAlign w:val="center"/>
          </w:tcPr>
          <w:p w14:paraId="6BD568AB" w14:textId="16228573" w:rsidR="00CD3D11" w:rsidRPr="00D50D5A" w:rsidRDefault="00CD3D11" w:rsidP="00D50D5A">
            <w:pPr>
              <w:spacing w:after="0" w:line="240" w:lineRule="auto"/>
              <w:jc w:val="center"/>
              <w:rPr>
                <w:rFonts w:cs="Times New Roman"/>
                <w:b/>
              </w:rPr>
            </w:pPr>
            <w:r w:rsidRPr="00D50D5A">
              <w:rPr>
                <w:rFonts w:cs="Times New Roman"/>
                <w:b/>
                <w:sz w:val="22"/>
              </w:rPr>
              <w:t>IZVRŠENJE/</w:t>
            </w:r>
          </w:p>
          <w:p w14:paraId="76207A8E" w14:textId="7D90DCBB" w:rsidR="00AA5D86" w:rsidRPr="00D50D5A" w:rsidRDefault="00CD3D11" w:rsidP="00D50D5A">
            <w:pPr>
              <w:spacing w:after="0" w:line="240" w:lineRule="auto"/>
              <w:jc w:val="center"/>
              <w:rPr>
                <w:rFonts w:cs="Times New Roman"/>
                <w:b/>
              </w:rPr>
            </w:pPr>
            <w:r w:rsidRPr="00D50D5A">
              <w:rPr>
                <w:rFonts w:cs="Times New Roman"/>
                <w:b/>
                <w:sz w:val="22"/>
              </w:rPr>
              <w:t>SURADNJA</w:t>
            </w:r>
          </w:p>
        </w:tc>
      </w:tr>
      <w:tr w:rsidR="00AA5D86" w:rsidRPr="00D50D5A" w14:paraId="7DD825AF" w14:textId="77777777" w:rsidTr="00CD3D11">
        <w:trPr>
          <w:trHeight w:val="988"/>
          <w:jc w:val="center"/>
        </w:trPr>
        <w:tc>
          <w:tcPr>
            <w:tcW w:w="2730" w:type="pct"/>
            <w:shd w:val="clear" w:color="auto" w:fill="auto"/>
            <w:vAlign w:val="center"/>
          </w:tcPr>
          <w:p w14:paraId="49AFAF1A" w14:textId="77777777" w:rsidR="00AA5D86" w:rsidRPr="00D50D5A" w:rsidRDefault="00AA5D86" w:rsidP="00D50D5A">
            <w:pPr>
              <w:spacing w:after="0" w:line="240" w:lineRule="auto"/>
              <w:rPr>
                <w:rFonts w:cs="Times New Roman"/>
                <w:color w:val="FF0000"/>
              </w:rPr>
            </w:pPr>
            <w:r w:rsidRPr="00D50D5A">
              <w:rPr>
                <w:rFonts w:cs="Times New Roman"/>
                <w:sz w:val="22"/>
              </w:rPr>
              <w:t xml:space="preserve">Pozivanje Stožera civilne zaštite Općine </w:t>
            </w:r>
            <w:r w:rsidR="00CB684B" w:rsidRPr="00D50D5A">
              <w:rPr>
                <w:rFonts w:cs="Times New Roman"/>
                <w:sz w:val="22"/>
              </w:rPr>
              <w:t>Gračac</w:t>
            </w:r>
            <w:r w:rsidRPr="00D50D5A">
              <w:rPr>
                <w:rFonts w:cs="Times New Roman"/>
                <w:sz w:val="22"/>
              </w:rPr>
              <w:t xml:space="preserve"> </w:t>
            </w:r>
            <w:hyperlink r:id="rId100" w:history="1">
              <w:r w:rsidRPr="00D50D5A">
                <w:rPr>
                  <w:rStyle w:val="Hiperveza"/>
                  <w:rFonts w:cs="Times New Roman"/>
                  <w:sz w:val="22"/>
                </w:rPr>
                <w:t>(Prilog 7, 7/1</w:t>
              </w:r>
              <w:r w:rsidRPr="00D50D5A">
                <w:rPr>
                  <w:rStyle w:val="Hiperveza"/>
                  <w:rFonts w:cs="Times New Roman"/>
                  <w:color w:val="auto"/>
                  <w:sz w:val="22"/>
                </w:rPr>
                <w:t xml:space="preserve">, </w:t>
              </w:r>
              <w:r w:rsidRPr="00D50D5A">
                <w:rPr>
                  <w:rStyle w:val="Hiperveza"/>
                  <w:rFonts w:cs="Times New Roman"/>
                  <w:sz w:val="22"/>
                </w:rPr>
                <w:t>7/2</w:t>
              </w:r>
              <w:r w:rsidRPr="00D50D5A">
                <w:rPr>
                  <w:rStyle w:val="Hiperveza"/>
                  <w:rFonts w:cs="Times New Roman"/>
                  <w:color w:val="auto"/>
                  <w:sz w:val="22"/>
                </w:rPr>
                <w:t xml:space="preserve">, </w:t>
              </w:r>
              <w:r w:rsidRPr="00D50D5A">
                <w:rPr>
                  <w:rStyle w:val="Hiperveza"/>
                  <w:rFonts w:cs="Times New Roman"/>
                  <w:sz w:val="22"/>
                </w:rPr>
                <w:t>7/3)</w:t>
              </w:r>
            </w:hyperlink>
            <w:r w:rsidRPr="00D50D5A">
              <w:rPr>
                <w:rFonts w:cs="Times New Roman"/>
                <w:sz w:val="22"/>
              </w:rPr>
              <w:t xml:space="preserve"> ukoliko je to moguće, ako ne, koristiti vlastiti mobilizacijski sustav </w:t>
            </w:r>
          </w:p>
        </w:tc>
        <w:tc>
          <w:tcPr>
            <w:tcW w:w="992" w:type="pct"/>
            <w:shd w:val="clear" w:color="auto" w:fill="auto"/>
            <w:vAlign w:val="center"/>
          </w:tcPr>
          <w:p w14:paraId="73DD561A" w14:textId="72D4A30E" w:rsidR="00AA5D86" w:rsidRPr="00D50D5A" w:rsidRDefault="00AA5D86" w:rsidP="00D50D5A">
            <w:pPr>
              <w:spacing w:after="0" w:line="240" w:lineRule="auto"/>
              <w:jc w:val="center"/>
              <w:rPr>
                <w:rFonts w:cs="Times New Roman"/>
              </w:rPr>
            </w:pPr>
            <w:r w:rsidRPr="00D50D5A">
              <w:rPr>
                <w:rFonts w:cs="Times New Roman"/>
                <w:sz w:val="22"/>
              </w:rPr>
              <w:t>Načelnik/ Načelni</w:t>
            </w:r>
            <w:r w:rsidR="009741B5" w:rsidRPr="00D50D5A">
              <w:rPr>
                <w:rFonts w:cs="Times New Roman"/>
                <w:sz w:val="22"/>
              </w:rPr>
              <w:t>ca</w:t>
            </w:r>
            <w:r w:rsidRPr="00D50D5A">
              <w:rPr>
                <w:rFonts w:cs="Times New Roman"/>
                <w:sz w:val="22"/>
              </w:rPr>
              <w:t xml:space="preserve"> Stožera</w:t>
            </w:r>
            <w:r w:rsidR="00D50D5A" w:rsidRPr="00D50D5A">
              <w:rPr>
                <w:rFonts w:cs="Times New Roman"/>
                <w:sz w:val="22"/>
              </w:rPr>
              <w:t xml:space="preserve"> CZ Općine Gračac    </w:t>
            </w:r>
          </w:p>
        </w:tc>
        <w:tc>
          <w:tcPr>
            <w:tcW w:w="1278" w:type="pct"/>
            <w:shd w:val="clear" w:color="auto" w:fill="auto"/>
            <w:vAlign w:val="center"/>
          </w:tcPr>
          <w:p w14:paraId="0D3D2599" w14:textId="614D490C" w:rsidR="00AA5D86" w:rsidRPr="00D50D5A" w:rsidRDefault="00AA5D86" w:rsidP="00D50D5A">
            <w:pPr>
              <w:spacing w:after="0" w:line="240" w:lineRule="auto"/>
              <w:jc w:val="center"/>
              <w:rPr>
                <w:rFonts w:cs="Times New Roman"/>
              </w:rPr>
            </w:pPr>
            <w:r w:rsidRPr="00D50D5A">
              <w:rPr>
                <w:rFonts w:cs="Times New Roman"/>
                <w:sz w:val="22"/>
              </w:rPr>
              <w:t>članovi Stožera CZ Općine</w:t>
            </w:r>
            <w:r w:rsidR="0070041C" w:rsidRPr="00D50D5A">
              <w:rPr>
                <w:rFonts w:cs="Times New Roman"/>
                <w:sz w:val="22"/>
              </w:rPr>
              <w:t xml:space="preserve"> </w:t>
            </w:r>
            <w:r w:rsidR="00CB684B" w:rsidRPr="00D50D5A">
              <w:rPr>
                <w:rFonts w:cs="Times New Roman"/>
                <w:sz w:val="22"/>
              </w:rPr>
              <w:t>Gračac</w:t>
            </w:r>
            <w:r w:rsidR="008A6F71" w:rsidRPr="00D50D5A">
              <w:rPr>
                <w:rFonts w:cs="Times New Roman"/>
                <w:sz w:val="22"/>
              </w:rPr>
              <w:t xml:space="preserve">    </w:t>
            </w:r>
            <w:r w:rsidR="008A6F71" w:rsidRPr="006F0416">
              <w:rPr>
                <w:rFonts w:cs="Times New Roman"/>
                <w:color w:val="0000FF"/>
                <w:sz w:val="22"/>
              </w:rPr>
              <w:t>(</w:t>
            </w:r>
            <w:r w:rsidR="008A6F71" w:rsidRPr="006F0416">
              <w:rPr>
                <w:rFonts w:cs="Times New Roman"/>
                <w:color w:val="0000FF"/>
                <w:sz w:val="22"/>
                <w:u w:val="single"/>
              </w:rPr>
              <w:t>Prilog 7</w:t>
            </w:r>
            <w:r w:rsidR="008A6F71" w:rsidRPr="006F0416">
              <w:rPr>
                <w:rFonts w:cs="Times New Roman"/>
                <w:color w:val="0000FF"/>
                <w:sz w:val="22"/>
              </w:rPr>
              <w:t>)</w:t>
            </w:r>
          </w:p>
        </w:tc>
      </w:tr>
      <w:tr w:rsidR="00AA5D86" w:rsidRPr="00D50D5A" w14:paraId="39822A61" w14:textId="77777777" w:rsidTr="00CD3D11">
        <w:trPr>
          <w:trHeight w:val="778"/>
          <w:jc w:val="center"/>
        </w:trPr>
        <w:tc>
          <w:tcPr>
            <w:tcW w:w="2730" w:type="pct"/>
            <w:shd w:val="clear" w:color="auto" w:fill="auto"/>
            <w:vAlign w:val="center"/>
          </w:tcPr>
          <w:p w14:paraId="682AB93C" w14:textId="77777777" w:rsidR="00AA5D86" w:rsidRPr="00D50D5A" w:rsidRDefault="00AA5D86" w:rsidP="00D50D5A">
            <w:pPr>
              <w:spacing w:after="0" w:line="240" w:lineRule="auto"/>
              <w:rPr>
                <w:rFonts w:cs="Times New Roman"/>
              </w:rPr>
            </w:pPr>
            <w:r w:rsidRPr="00D50D5A">
              <w:rPr>
                <w:rFonts w:cs="Times New Roman"/>
                <w:sz w:val="22"/>
              </w:rPr>
              <w:t xml:space="preserve">Pozivanje povjerenika i zamjenika povjerenika civilne zaštite (Povjerenici CZ)                                       </w:t>
            </w:r>
          </w:p>
          <w:p w14:paraId="4A112D01" w14:textId="77777777" w:rsidR="00AA5D86" w:rsidRPr="00D50D5A" w:rsidRDefault="00213393" w:rsidP="00D50D5A">
            <w:pPr>
              <w:spacing w:after="0" w:line="240" w:lineRule="auto"/>
              <w:rPr>
                <w:rFonts w:cs="Times New Roman"/>
              </w:rPr>
            </w:pPr>
            <w:hyperlink r:id="rId101" w:history="1">
              <w:r w:rsidR="00AA5D86" w:rsidRPr="00D50D5A">
                <w:rPr>
                  <w:rStyle w:val="Hiperveza"/>
                  <w:rFonts w:cs="Times New Roman"/>
                  <w:sz w:val="22"/>
                </w:rPr>
                <w:t>(Prilog 14</w:t>
              </w:r>
              <w:r w:rsidR="00AA5D86" w:rsidRPr="00D50D5A">
                <w:rPr>
                  <w:rStyle w:val="Hiperveza"/>
                  <w:rFonts w:cs="Times New Roman"/>
                  <w:color w:val="auto"/>
                  <w:sz w:val="22"/>
                </w:rPr>
                <w:t xml:space="preserve">, </w:t>
              </w:r>
              <w:r w:rsidR="00AA5D86" w:rsidRPr="00D50D5A">
                <w:rPr>
                  <w:rStyle w:val="Hiperveza"/>
                  <w:rFonts w:cs="Times New Roman"/>
                  <w:sz w:val="22"/>
                </w:rPr>
                <w:t>14/1</w:t>
              </w:r>
            </w:hyperlink>
            <w:r w:rsidR="00AA5D86" w:rsidRPr="00D50D5A">
              <w:rPr>
                <w:rFonts w:cs="Times New Roman"/>
                <w:sz w:val="22"/>
              </w:rPr>
              <w:t xml:space="preserve"> i/ili </w:t>
            </w:r>
            <w:hyperlink r:id="rId102" w:history="1">
              <w:r w:rsidR="00AA5D86" w:rsidRPr="00D50D5A">
                <w:rPr>
                  <w:rStyle w:val="Hiperveza"/>
                  <w:rFonts w:cs="Times New Roman"/>
                  <w:sz w:val="22"/>
                </w:rPr>
                <w:t>Prilog 14/2)</w:t>
              </w:r>
            </w:hyperlink>
          </w:p>
        </w:tc>
        <w:tc>
          <w:tcPr>
            <w:tcW w:w="992" w:type="pct"/>
            <w:shd w:val="clear" w:color="auto" w:fill="auto"/>
            <w:vAlign w:val="center"/>
          </w:tcPr>
          <w:p w14:paraId="0FF86305" w14:textId="1B184756" w:rsidR="00AA5D86" w:rsidRPr="00D50D5A" w:rsidRDefault="00AA5D86" w:rsidP="00D50D5A">
            <w:pPr>
              <w:spacing w:after="0" w:line="240" w:lineRule="auto"/>
              <w:jc w:val="center"/>
              <w:rPr>
                <w:rFonts w:cs="Times New Roman"/>
              </w:rPr>
            </w:pPr>
            <w:r w:rsidRPr="00D50D5A">
              <w:rPr>
                <w:rFonts w:cs="Times New Roman"/>
                <w:sz w:val="22"/>
              </w:rPr>
              <w:t>Načelnik</w:t>
            </w:r>
            <w:r w:rsidR="00D50D5A" w:rsidRPr="00D50D5A">
              <w:rPr>
                <w:rFonts w:cs="Times New Roman"/>
                <w:sz w:val="22"/>
              </w:rPr>
              <w:t xml:space="preserve">/ Načelnica Stožera CZ Općine Gračac    </w:t>
            </w:r>
          </w:p>
        </w:tc>
        <w:tc>
          <w:tcPr>
            <w:tcW w:w="1278" w:type="pct"/>
            <w:shd w:val="clear" w:color="auto" w:fill="auto"/>
            <w:vAlign w:val="center"/>
          </w:tcPr>
          <w:p w14:paraId="46FB809F" w14:textId="3E4DFE79" w:rsidR="00AA5D86" w:rsidRPr="00D50D5A" w:rsidRDefault="00AA5D86" w:rsidP="00D50D5A">
            <w:pPr>
              <w:spacing w:after="0" w:line="240" w:lineRule="auto"/>
              <w:jc w:val="center"/>
              <w:rPr>
                <w:rFonts w:cs="Times New Roman"/>
              </w:rPr>
            </w:pPr>
            <w:r w:rsidRPr="00D50D5A">
              <w:rPr>
                <w:rFonts w:cs="Times New Roman"/>
                <w:sz w:val="22"/>
              </w:rPr>
              <w:t xml:space="preserve">članovi Stožera CZ Općine </w:t>
            </w:r>
            <w:r w:rsidR="00CB684B" w:rsidRPr="00D50D5A">
              <w:rPr>
                <w:rFonts w:cs="Times New Roman"/>
                <w:sz w:val="22"/>
              </w:rPr>
              <w:t>Gračac</w:t>
            </w:r>
            <w:r w:rsidR="008A6F71" w:rsidRPr="00D50D5A">
              <w:rPr>
                <w:rFonts w:cs="Times New Roman"/>
                <w:sz w:val="22"/>
              </w:rPr>
              <w:t xml:space="preserve">    </w:t>
            </w:r>
            <w:r w:rsidR="008A6F71" w:rsidRPr="006F0416">
              <w:rPr>
                <w:rFonts w:cs="Times New Roman"/>
                <w:color w:val="0000FF"/>
                <w:sz w:val="22"/>
              </w:rPr>
              <w:t>(</w:t>
            </w:r>
            <w:r w:rsidR="008A6F71" w:rsidRPr="006F0416">
              <w:rPr>
                <w:rFonts w:cs="Times New Roman"/>
                <w:color w:val="0000FF"/>
                <w:sz w:val="22"/>
                <w:u w:val="single"/>
              </w:rPr>
              <w:t>Prilog 7</w:t>
            </w:r>
            <w:r w:rsidR="008A6F71" w:rsidRPr="006F0416">
              <w:rPr>
                <w:rFonts w:cs="Times New Roman"/>
                <w:color w:val="0000FF"/>
                <w:sz w:val="22"/>
              </w:rPr>
              <w:t>)</w:t>
            </w:r>
          </w:p>
        </w:tc>
      </w:tr>
      <w:tr w:rsidR="00AA5D86" w:rsidRPr="00D50D5A" w14:paraId="4730528F" w14:textId="77777777" w:rsidTr="00CD3D11">
        <w:trPr>
          <w:trHeight w:val="495"/>
          <w:jc w:val="center"/>
        </w:trPr>
        <w:tc>
          <w:tcPr>
            <w:tcW w:w="2730" w:type="pct"/>
            <w:shd w:val="clear" w:color="auto" w:fill="auto"/>
            <w:vAlign w:val="center"/>
          </w:tcPr>
          <w:p w14:paraId="51A0A42D" w14:textId="77777777" w:rsidR="00AA5D86" w:rsidRPr="00D50D5A" w:rsidRDefault="00AA5D86" w:rsidP="00D50D5A">
            <w:pPr>
              <w:spacing w:after="0" w:line="240" w:lineRule="auto"/>
              <w:rPr>
                <w:rFonts w:cs="Times New Roman"/>
              </w:rPr>
            </w:pPr>
            <w:r w:rsidRPr="00D50D5A">
              <w:rPr>
                <w:rFonts w:cs="Times New Roman"/>
                <w:sz w:val="22"/>
              </w:rPr>
              <w:t xml:space="preserve">Aktiviranje vatrogasnih snaga </w:t>
            </w:r>
            <w:hyperlink r:id="rId103" w:history="1">
              <w:r w:rsidRPr="00D50D5A">
                <w:rPr>
                  <w:rStyle w:val="Hiperveza"/>
                  <w:rFonts w:cs="Times New Roman"/>
                  <w:sz w:val="22"/>
                </w:rPr>
                <w:t>(Prilog 4)</w:t>
              </w:r>
            </w:hyperlink>
          </w:p>
        </w:tc>
        <w:tc>
          <w:tcPr>
            <w:tcW w:w="992" w:type="pct"/>
            <w:shd w:val="clear" w:color="auto" w:fill="auto"/>
            <w:vAlign w:val="center"/>
          </w:tcPr>
          <w:p w14:paraId="1AC7437E" w14:textId="1DF33F64" w:rsidR="00AA5D86" w:rsidRPr="00D50D5A" w:rsidRDefault="00AA5D86" w:rsidP="00D50D5A">
            <w:pPr>
              <w:spacing w:after="0" w:line="240" w:lineRule="auto"/>
              <w:jc w:val="center"/>
              <w:rPr>
                <w:rFonts w:cs="Times New Roman"/>
              </w:rPr>
            </w:pPr>
            <w:r w:rsidRPr="00D50D5A">
              <w:rPr>
                <w:rFonts w:cs="Times New Roman"/>
                <w:sz w:val="22"/>
              </w:rPr>
              <w:t xml:space="preserve">Načelnik/ </w:t>
            </w:r>
            <w:r w:rsidR="00D50D5A" w:rsidRPr="00D50D5A">
              <w:rPr>
                <w:rFonts w:cs="Times New Roman"/>
                <w:sz w:val="22"/>
              </w:rPr>
              <w:t xml:space="preserve">Načelnica Stožera CZ Općine Gračac    </w:t>
            </w:r>
          </w:p>
        </w:tc>
        <w:tc>
          <w:tcPr>
            <w:tcW w:w="1278" w:type="pct"/>
            <w:shd w:val="clear" w:color="auto" w:fill="auto"/>
            <w:vAlign w:val="center"/>
          </w:tcPr>
          <w:p w14:paraId="6974F6E3" w14:textId="5C077108" w:rsidR="00AA5D86" w:rsidRPr="00D50D5A" w:rsidRDefault="00AA5D86" w:rsidP="00D50D5A">
            <w:pPr>
              <w:spacing w:after="0" w:line="240" w:lineRule="auto"/>
              <w:jc w:val="center"/>
              <w:rPr>
                <w:rFonts w:cs="Times New Roman"/>
              </w:rPr>
            </w:pPr>
            <w:r w:rsidRPr="00D50D5A">
              <w:rPr>
                <w:rFonts w:cs="Times New Roman"/>
                <w:sz w:val="22"/>
              </w:rPr>
              <w:t>zapovjednici vatrogasnih snaga</w:t>
            </w:r>
            <w:r w:rsidR="008A6F71" w:rsidRPr="00D50D5A">
              <w:rPr>
                <w:rFonts w:cs="Times New Roman"/>
                <w:sz w:val="22"/>
              </w:rPr>
              <w:t xml:space="preserve"> </w:t>
            </w:r>
            <w:hyperlink r:id="rId104" w:history="1">
              <w:r w:rsidR="008A6F71" w:rsidRPr="006F0416">
                <w:rPr>
                  <w:rStyle w:val="Hiperveza"/>
                  <w:rFonts w:cs="Times New Roman"/>
                  <w:color w:val="0000FF"/>
                  <w:sz w:val="22"/>
                </w:rPr>
                <w:t>(Prilog 4)</w:t>
              </w:r>
            </w:hyperlink>
          </w:p>
        </w:tc>
      </w:tr>
      <w:tr w:rsidR="00AA5D86" w:rsidRPr="00D50D5A" w14:paraId="5852C8F8" w14:textId="77777777" w:rsidTr="00CD3D11">
        <w:trPr>
          <w:trHeight w:val="560"/>
          <w:jc w:val="center"/>
        </w:trPr>
        <w:tc>
          <w:tcPr>
            <w:tcW w:w="2730" w:type="pct"/>
            <w:shd w:val="clear" w:color="auto" w:fill="auto"/>
            <w:vAlign w:val="center"/>
          </w:tcPr>
          <w:p w14:paraId="23DC079A" w14:textId="77777777" w:rsidR="00AA5D86" w:rsidRPr="00D50D5A" w:rsidRDefault="00AA5D86" w:rsidP="00D50D5A">
            <w:pPr>
              <w:spacing w:after="0" w:line="240" w:lineRule="auto"/>
              <w:rPr>
                <w:rFonts w:cs="Times New Roman"/>
              </w:rPr>
            </w:pPr>
            <w:r w:rsidRPr="00D50D5A">
              <w:rPr>
                <w:rFonts w:cs="Times New Roman"/>
                <w:sz w:val="22"/>
              </w:rPr>
              <w:t xml:space="preserve">Pozivanje djelatnika Općine </w:t>
            </w:r>
            <w:hyperlink r:id="rId105" w:history="1">
              <w:r w:rsidRPr="00D50D5A">
                <w:rPr>
                  <w:rStyle w:val="Hiperveza"/>
                  <w:rFonts w:cs="Times New Roman"/>
                  <w:sz w:val="22"/>
                </w:rPr>
                <w:t>(Prilog 6</w:t>
              </w:r>
              <w:r w:rsidRPr="00D50D5A">
                <w:rPr>
                  <w:rStyle w:val="Hiperveza"/>
                  <w:rFonts w:cs="Times New Roman"/>
                  <w:color w:val="auto"/>
                  <w:sz w:val="22"/>
                </w:rPr>
                <w:t xml:space="preserve">, </w:t>
              </w:r>
              <w:r w:rsidRPr="00D50D5A">
                <w:rPr>
                  <w:rStyle w:val="Hiperveza"/>
                  <w:rFonts w:cs="Times New Roman"/>
                  <w:sz w:val="22"/>
                </w:rPr>
                <w:t>Prilog 6/1)</w:t>
              </w:r>
            </w:hyperlink>
          </w:p>
        </w:tc>
        <w:tc>
          <w:tcPr>
            <w:tcW w:w="992" w:type="pct"/>
            <w:shd w:val="clear" w:color="auto" w:fill="auto"/>
            <w:vAlign w:val="center"/>
          </w:tcPr>
          <w:p w14:paraId="4B1C55A5" w14:textId="77777777" w:rsidR="00AA5D86" w:rsidRPr="00D50D5A" w:rsidRDefault="00AA5D86" w:rsidP="00D50D5A">
            <w:pPr>
              <w:spacing w:after="0" w:line="240" w:lineRule="auto"/>
              <w:jc w:val="center"/>
              <w:rPr>
                <w:rFonts w:cs="Times New Roman"/>
              </w:rPr>
            </w:pPr>
            <w:r w:rsidRPr="00D50D5A">
              <w:rPr>
                <w:rFonts w:cs="Times New Roman"/>
                <w:sz w:val="22"/>
              </w:rPr>
              <w:t>Načelnik</w:t>
            </w:r>
          </w:p>
        </w:tc>
        <w:tc>
          <w:tcPr>
            <w:tcW w:w="1278" w:type="pct"/>
            <w:shd w:val="clear" w:color="auto" w:fill="auto"/>
            <w:vAlign w:val="center"/>
          </w:tcPr>
          <w:p w14:paraId="190E6559" w14:textId="5CE7D08A" w:rsidR="00AA5D86" w:rsidRPr="00D50D5A" w:rsidRDefault="00AA5D86" w:rsidP="00D50D5A">
            <w:pPr>
              <w:spacing w:after="0" w:line="240" w:lineRule="auto"/>
              <w:jc w:val="center"/>
              <w:rPr>
                <w:rFonts w:cs="Times New Roman"/>
              </w:rPr>
            </w:pPr>
            <w:r w:rsidRPr="00D50D5A">
              <w:rPr>
                <w:rFonts w:cs="Times New Roman"/>
                <w:sz w:val="22"/>
              </w:rPr>
              <w:t xml:space="preserve">članovi Stožera CZ Općine </w:t>
            </w:r>
            <w:r w:rsidR="00CB684B" w:rsidRPr="00D50D5A">
              <w:rPr>
                <w:rFonts w:cs="Times New Roman"/>
                <w:sz w:val="22"/>
              </w:rPr>
              <w:t>Gračac</w:t>
            </w:r>
            <w:r w:rsidR="008A6F71" w:rsidRPr="00D50D5A">
              <w:rPr>
                <w:rFonts w:cs="Times New Roman"/>
                <w:sz w:val="22"/>
              </w:rPr>
              <w:t xml:space="preserve">    </w:t>
            </w:r>
            <w:r w:rsidR="008A6F71" w:rsidRPr="006F0416">
              <w:rPr>
                <w:rFonts w:cs="Times New Roman"/>
                <w:color w:val="0000FF"/>
                <w:sz w:val="22"/>
              </w:rPr>
              <w:t>(</w:t>
            </w:r>
            <w:r w:rsidR="008A6F71" w:rsidRPr="006F0416">
              <w:rPr>
                <w:rFonts w:cs="Times New Roman"/>
                <w:color w:val="0000FF"/>
                <w:sz w:val="22"/>
                <w:u w:val="single"/>
              </w:rPr>
              <w:t>Prilog 7</w:t>
            </w:r>
            <w:r w:rsidR="008A6F71" w:rsidRPr="006F0416">
              <w:rPr>
                <w:rFonts w:cs="Times New Roman"/>
                <w:color w:val="0000FF"/>
                <w:sz w:val="22"/>
              </w:rPr>
              <w:t>)</w:t>
            </w:r>
          </w:p>
        </w:tc>
      </w:tr>
      <w:tr w:rsidR="00AA5D86" w:rsidRPr="00D50D5A" w14:paraId="132CDB2E" w14:textId="77777777" w:rsidTr="00CD3D11">
        <w:trPr>
          <w:trHeight w:val="1269"/>
          <w:jc w:val="center"/>
        </w:trPr>
        <w:tc>
          <w:tcPr>
            <w:tcW w:w="2730" w:type="pct"/>
            <w:shd w:val="clear" w:color="auto" w:fill="auto"/>
            <w:vAlign w:val="center"/>
          </w:tcPr>
          <w:p w14:paraId="7AF4B06D" w14:textId="7C705778" w:rsidR="00AA5D86" w:rsidRPr="00D50D5A" w:rsidRDefault="00AA5D86" w:rsidP="00D50D5A">
            <w:pPr>
              <w:spacing w:after="0" w:line="240" w:lineRule="auto"/>
              <w:rPr>
                <w:rFonts w:cs="Times New Roman"/>
              </w:rPr>
            </w:pPr>
            <w:r w:rsidRPr="00D50D5A">
              <w:rPr>
                <w:rFonts w:cs="Times New Roman"/>
                <w:sz w:val="22"/>
              </w:rPr>
              <w:t>Prikupljanje informacija o broju potpuno srušenih objekata i stanova, stanje školskih objekata, vrtića, društvenih domova, ugostiteljskih objekata, trgovačkih centara i sl. Utvrđuje se koje su se aktivnosti odvijale u njima prije potresa i koliko je ljudi boravilo u njima</w:t>
            </w:r>
            <w:r w:rsidR="00CD3D11" w:rsidRPr="00D50D5A">
              <w:rPr>
                <w:rFonts w:cs="Times New Roman"/>
                <w:sz w:val="22"/>
              </w:rPr>
              <w:t>.</w:t>
            </w:r>
          </w:p>
        </w:tc>
        <w:tc>
          <w:tcPr>
            <w:tcW w:w="992" w:type="pct"/>
            <w:shd w:val="clear" w:color="auto" w:fill="auto"/>
            <w:vAlign w:val="center"/>
          </w:tcPr>
          <w:p w14:paraId="182139BD" w14:textId="6CFFC33A" w:rsidR="00AA5D86" w:rsidRPr="00D50D5A" w:rsidRDefault="00D50D5A" w:rsidP="00D50D5A">
            <w:pPr>
              <w:spacing w:after="0" w:line="240" w:lineRule="auto"/>
              <w:jc w:val="center"/>
              <w:rPr>
                <w:rFonts w:cs="Times New Roman"/>
              </w:rPr>
            </w:pPr>
            <w:r w:rsidRPr="00D50D5A">
              <w:rPr>
                <w:rFonts w:cs="Times New Roman"/>
                <w:sz w:val="22"/>
              </w:rPr>
              <w:t xml:space="preserve">Načelnica Stožera CZ Općine Gračac    </w:t>
            </w:r>
          </w:p>
        </w:tc>
        <w:tc>
          <w:tcPr>
            <w:tcW w:w="1278" w:type="pct"/>
            <w:shd w:val="clear" w:color="auto" w:fill="auto"/>
            <w:vAlign w:val="center"/>
          </w:tcPr>
          <w:p w14:paraId="4DB0D01E" w14:textId="77777777" w:rsidR="00AA5D86" w:rsidRPr="00D50D5A" w:rsidRDefault="00AA5D86" w:rsidP="00D50D5A">
            <w:pPr>
              <w:spacing w:after="0" w:line="240" w:lineRule="auto"/>
              <w:jc w:val="center"/>
              <w:rPr>
                <w:rStyle w:val="Hiperveza"/>
                <w:rFonts w:cs="Times New Roman"/>
              </w:rPr>
            </w:pPr>
            <w:r w:rsidRPr="00D50D5A">
              <w:rPr>
                <w:rFonts w:cs="Times New Roman"/>
                <w:sz w:val="22"/>
              </w:rPr>
              <w:t xml:space="preserve">povjerenici  CZ </w:t>
            </w:r>
            <w:hyperlink r:id="rId106" w:history="1">
              <w:r w:rsidRPr="006F0416">
                <w:rPr>
                  <w:rStyle w:val="Hiperveza"/>
                  <w:rFonts w:cs="Times New Roman"/>
                  <w:color w:val="0000FF"/>
                  <w:sz w:val="22"/>
                </w:rPr>
                <w:t>(Prilog 14, 14/1</w:t>
              </w:r>
            </w:hyperlink>
            <w:r w:rsidRPr="006F0416">
              <w:rPr>
                <w:rFonts w:cs="Times New Roman"/>
                <w:color w:val="0000FF"/>
                <w:sz w:val="22"/>
              </w:rPr>
              <w:t xml:space="preserve"> i/ili </w:t>
            </w:r>
            <w:hyperlink r:id="rId107" w:history="1">
              <w:r w:rsidRPr="006F0416">
                <w:rPr>
                  <w:rStyle w:val="Hiperveza"/>
                  <w:rFonts w:cs="Times New Roman"/>
                  <w:color w:val="0000FF"/>
                  <w:sz w:val="22"/>
                </w:rPr>
                <w:t>Prilog 14/2)</w:t>
              </w:r>
            </w:hyperlink>
          </w:p>
        </w:tc>
      </w:tr>
      <w:tr w:rsidR="00AA5D86" w:rsidRPr="00D50D5A" w14:paraId="1602E9EA" w14:textId="77777777" w:rsidTr="00CD3D11">
        <w:trPr>
          <w:trHeight w:val="828"/>
          <w:jc w:val="center"/>
        </w:trPr>
        <w:tc>
          <w:tcPr>
            <w:tcW w:w="2730" w:type="pct"/>
            <w:shd w:val="clear" w:color="auto" w:fill="auto"/>
            <w:vAlign w:val="center"/>
          </w:tcPr>
          <w:p w14:paraId="3AE123BE" w14:textId="77777777" w:rsidR="00AA5D86" w:rsidRPr="00D50D5A" w:rsidRDefault="00AA5D86" w:rsidP="00D50D5A">
            <w:pPr>
              <w:spacing w:after="0" w:line="240" w:lineRule="auto"/>
              <w:rPr>
                <w:rFonts w:cs="Times New Roman"/>
              </w:rPr>
            </w:pPr>
            <w:r w:rsidRPr="00D50D5A">
              <w:rPr>
                <w:rFonts w:cs="Times New Roman"/>
                <w:sz w:val="22"/>
              </w:rPr>
              <w:t>Prikupljanje informacija o stanju prohodnosti prometnica</w:t>
            </w:r>
          </w:p>
        </w:tc>
        <w:tc>
          <w:tcPr>
            <w:tcW w:w="992" w:type="pct"/>
            <w:shd w:val="clear" w:color="auto" w:fill="auto"/>
            <w:vAlign w:val="center"/>
          </w:tcPr>
          <w:p w14:paraId="6A24F40E" w14:textId="77777777" w:rsidR="00AA5D86" w:rsidRPr="00D50D5A" w:rsidRDefault="00AA5D86" w:rsidP="00D50D5A">
            <w:pPr>
              <w:spacing w:after="0" w:line="240" w:lineRule="auto"/>
              <w:jc w:val="center"/>
              <w:rPr>
                <w:rFonts w:cs="Times New Roman"/>
              </w:rPr>
            </w:pPr>
            <w:r w:rsidRPr="00D50D5A">
              <w:rPr>
                <w:rFonts w:cs="Times New Roman"/>
                <w:sz w:val="22"/>
              </w:rPr>
              <w:t>član Stožera,</w:t>
            </w:r>
          </w:p>
          <w:p w14:paraId="26B3BA98" w14:textId="77777777" w:rsidR="00AA5D86" w:rsidRPr="00D50D5A" w:rsidRDefault="00AA5D86" w:rsidP="00D50D5A">
            <w:pPr>
              <w:spacing w:after="0" w:line="240" w:lineRule="auto"/>
              <w:jc w:val="center"/>
              <w:rPr>
                <w:rFonts w:cs="Times New Roman"/>
              </w:rPr>
            </w:pPr>
            <w:r w:rsidRPr="00D50D5A">
              <w:rPr>
                <w:rFonts w:cs="Times New Roman"/>
                <w:sz w:val="22"/>
              </w:rPr>
              <w:t>predstavnik PU</w:t>
            </w:r>
          </w:p>
        </w:tc>
        <w:tc>
          <w:tcPr>
            <w:tcW w:w="1278" w:type="pct"/>
            <w:shd w:val="clear" w:color="auto" w:fill="auto"/>
            <w:vAlign w:val="center"/>
          </w:tcPr>
          <w:p w14:paraId="580A1636" w14:textId="77777777" w:rsidR="00AA5D86" w:rsidRPr="00D50D5A" w:rsidRDefault="00AA5D86" w:rsidP="00D50D5A">
            <w:pPr>
              <w:spacing w:after="0" w:line="240" w:lineRule="auto"/>
              <w:jc w:val="center"/>
              <w:rPr>
                <w:rFonts w:cs="Times New Roman"/>
              </w:rPr>
            </w:pPr>
            <w:r w:rsidRPr="00D50D5A">
              <w:rPr>
                <w:rFonts w:cs="Times New Roman"/>
                <w:sz w:val="22"/>
              </w:rPr>
              <w:t xml:space="preserve">povjerenici  CZ </w:t>
            </w:r>
            <w:hyperlink r:id="rId108" w:history="1">
              <w:r w:rsidRPr="006F0416">
                <w:rPr>
                  <w:rStyle w:val="Hiperveza"/>
                  <w:rFonts w:cs="Times New Roman"/>
                  <w:color w:val="0000FF"/>
                  <w:sz w:val="22"/>
                </w:rPr>
                <w:t>(Prilog 14, 14/1</w:t>
              </w:r>
            </w:hyperlink>
            <w:r w:rsidRPr="006F0416">
              <w:rPr>
                <w:rFonts w:cs="Times New Roman"/>
                <w:color w:val="0000FF"/>
                <w:sz w:val="22"/>
              </w:rPr>
              <w:t xml:space="preserve"> i/ili </w:t>
            </w:r>
            <w:hyperlink r:id="rId109" w:history="1">
              <w:r w:rsidRPr="006F0416">
                <w:rPr>
                  <w:rStyle w:val="Hiperveza"/>
                  <w:rFonts w:cs="Times New Roman"/>
                  <w:color w:val="0000FF"/>
                  <w:sz w:val="22"/>
                </w:rPr>
                <w:t>Prilog 14/2)</w:t>
              </w:r>
            </w:hyperlink>
          </w:p>
        </w:tc>
      </w:tr>
      <w:tr w:rsidR="00AA5D86" w:rsidRPr="00D50D5A" w14:paraId="6EE43951" w14:textId="77777777" w:rsidTr="00CD3D11">
        <w:trPr>
          <w:trHeight w:val="772"/>
          <w:jc w:val="center"/>
        </w:trPr>
        <w:tc>
          <w:tcPr>
            <w:tcW w:w="2730" w:type="pct"/>
            <w:shd w:val="clear" w:color="auto" w:fill="auto"/>
            <w:vAlign w:val="center"/>
          </w:tcPr>
          <w:p w14:paraId="08D476C0" w14:textId="77777777" w:rsidR="00AA5D86" w:rsidRPr="00D50D5A" w:rsidRDefault="00AA5D86" w:rsidP="00D50D5A">
            <w:pPr>
              <w:spacing w:after="0" w:line="240" w:lineRule="auto"/>
              <w:rPr>
                <w:rFonts w:cs="Times New Roman"/>
              </w:rPr>
            </w:pPr>
            <w:r w:rsidRPr="00D50D5A">
              <w:rPr>
                <w:rFonts w:cs="Times New Roman"/>
                <w:sz w:val="22"/>
              </w:rPr>
              <w:t xml:space="preserve">Prikupljanje informacija o stanju objekata za pružanje zdravstvene zaštite  </w:t>
            </w:r>
            <w:r w:rsidRPr="0022131B">
              <w:rPr>
                <w:rFonts w:cs="Times New Roman"/>
                <w:color w:val="0000FF"/>
                <w:sz w:val="22"/>
              </w:rPr>
              <w:t>(</w:t>
            </w:r>
            <w:hyperlink r:id="rId110" w:history="1">
              <w:r w:rsidRPr="0022131B">
                <w:rPr>
                  <w:rStyle w:val="Hiperveza"/>
                  <w:rFonts w:cs="Times New Roman"/>
                  <w:color w:val="0000FF"/>
                  <w:sz w:val="22"/>
                </w:rPr>
                <w:t>Prilog 3</w:t>
              </w:r>
              <w:r w:rsidR="00F3434A" w:rsidRPr="0022131B">
                <w:rPr>
                  <w:rStyle w:val="Hiperveza"/>
                  <w:rFonts w:cs="Times New Roman"/>
                  <w:color w:val="0000FF"/>
                  <w:sz w:val="22"/>
                </w:rPr>
                <w:t>0</w:t>
              </w:r>
              <w:r w:rsidRPr="0022131B">
                <w:rPr>
                  <w:rStyle w:val="Hiperveza"/>
                  <w:rFonts w:cs="Times New Roman"/>
                  <w:color w:val="0000FF"/>
                  <w:sz w:val="22"/>
                </w:rPr>
                <w:t>)</w:t>
              </w:r>
            </w:hyperlink>
          </w:p>
        </w:tc>
        <w:tc>
          <w:tcPr>
            <w:tcW w:w="992" w:type="pct"/>
            <w:shd w:val="clear" w:color="auto" w:fill="auto"/>
            <w:vAlign w:val="center"/>
          </w:tcPr>
          <w:p w14:paraId="59DC54D4" w14:textId="77777777" w:rsidR="00AA5D86" w:rsidRPr="00D50D5A" w:rsidRDefault="00AA5D86" w:rsidP="00D50D5A">
            <w:pPr>
              <w:spacing w:after="0" w:line="240" w:lineRule="auto"/>
              <w:jc w:val="center"/>
              <w:rPr>
                <w:rFonts w:cs="Times New Roman"/>
              </w:rPr>
            </w:pPr>
            <w:r w:rsidRPr="00D50D5A">
              <w:rPr>
                <w:rFonts w:cs="Times New Roman"/>
                <w:sz w:val="22"/>
              </w:rPr>
              <w:t>član Stožera</w:t>
            </w:r>
          </w:p>
        </w:tc>
        <w:tc>
          <w:tcPr>
            <w:tcW w:w="1278" w:type="pct"/>
            <w:shd w:val="clear" w:color="auto" w:fill="auto"/>
            <w:vAlign w:val="center"/>
          </w:tcPr>
          <w:p w14:paraId="74AF21E1" w14:textId="77777777" w:rsidR="00AA5D86" w:rsidRPr="00D50D5A" w:rsidRDefault="00AA5D86" w:rsidP="00D50D5A">
            <w:pPr>
              <w:spacing w:after="0" w:line="240" w:lineRule="auto"/>
              <w:jc w:val="center"/>
              <w:rPr>
                <w:rFonts w:cs="Times New Roman"/>
              </w:rPr>
            </w:pPr>
            <w:r w:rsidRPr="00D50D5A">
              <w:rPr>
                <w:rFonts w:cs="Times New Roman"/>
                <w:sz w:val="22"/>
              </w:rPr>
              <w:t>voditelji objekata zdravstvene zaštite</w:t>
            </w:r>
          </w:p>
          <w:p w14:paraId="7DB39EE9" w14:textId="77777777" w:rsidR="00AA5D86" w:rsidRPr="006F0416" w:rsidRDefault="00213393" w:rsidP="00D50D5A">
            <w:pPr>
              <w:spacing w:after="0" w:line="240" w:lineRule="auto"/>
              <w:jc w:val="center"/>
              <w:rPr>
                <w:rStyle w:val="Hiperveza"/>
                <w:rFonts w:cs="Times New Roman"/>
                <w:color w:val="0000FF"/>
              </w:rPr>
            </w:pPr>
            <w:hyperlink r:id="rId111" w:history="1">
              <w:r w:rsidR="00AA5D86" w:rsidRPr="006F0416">
                <w:rPr>
                  <w:rStyle w:val="Hiperveza"/>
                  <w:rFonts w:cs="Times New Roman"/>
                  <w:color w:val="0000FF"/>
                  <w:sz w:val="22"/>
                </w:rPr>
                <w:t>(Prilog 3</w:t>
              </w:r>
              <w:r w:rsidR="00F3434A" w:rsidRPr="006F0416">
                <w:rPr>
                  <w:rStyle w:val="Hiperveza"/>
                  <w:rFonts w:cs="Times New Roman"/>
                  <w:color w:val="0000FF"/>
                  <w:sz w:val="22"/>
                </w:rPr>
                <w:t>0</w:t>
              </w:r>
            </w:hyperlink>
            <w:r w:rsidR="00AA5D86" w:rsidRPr="006F0416">
              <w:rPr>
                <w:rStyle w:val="Hiperveza"/>
                <w:rFonts w:cs="Times New Roman"/>
                <w:color w:val="0000FF"/>
                <w:sz w:val="22"/>
              </w:rPr>
              <w:t>)</w:t>
            </w:r>
          </w:p>
        </w:tc>
      </w:tr>
      <w:tr w:rsidR="00AA5D86" w:rsidRPr="00D50D5A" w14:paraId="167F2554" w14:textId="77777777" w:rsidTr="00D50D5A">
        <w:trPr>
          <w:trHeight w:val="1820"/>
          <w:jc w:val="center"/>
        </w:trPr>
        <w:tc>
          <w:tcPr>
            <w:tcW w:w="2730" w:type="pct"/>
            <w:shd w:val="clear" w:color="auto" w:fill="auto"/>
            <w:vAlign w:val="center"/>
          </w:tcPr>
          <w:p w14:paraId="4477CF30" w14:textId="77777777" w:rsidR="00AA5D86" w:rsidRPr="00D50D5A" w:rsidRDefault="00AA5D86" w:rsidP="00D50D5A">
            <w:pPr>
              <w:spacing w:after="0" w:line="240" w:lineRule="auto"/>
              <w:rPr>
                <w:rFonts w:cs="Times New Roman"/>
              </w:rPr>
            </w:pPr>
            <w:r w:rsidRPr="00D50D5A">
              <w:rPr>
                <w:rFonts w:cs="Times New Roman"/>
                <w:sz w:val="22"/>
              </w:rPr>
              <w:t xml:space="preserve">Ovisno o prikupljenim informacijama s terena traženje angažmana: </w:t>
            </w:r>
          </w:p>
          <w:p w14:paraId="43543A88" w14:textId="3DADA95D" w:rsidR="00AA5D86" w:rsidRPr="00D50D5A" w:rsidRDefault="00AA5D86" w:rsidP="00D50D5A">
            <w:pPr>
              <w:spacing w:after="0" w:line="240" w:lineRule="auto"/>
              <w:rPr>
                <w:rFonts w:cs="Times New Roman"/>
              </w:rPr>
            </w:pPr>
            <w:r w:rsidRPr="00D50D5A">
              <w:rPr>
                <w:rFonts w:cs="Times New Roman"/>
                <w:sz w:val="22"/>
              </w:rPr>
              <w:br/>
              <w:t xml:space="preserve">operativnih snaga vatrogastva </w:t>
            </w:r>
            <w:r w:rsidRPr="0022131B">
              <w:rPr>
                <w:rFonts w:cs="Times New Roman"/>
                <w:color w:val="0000FF"/>
                <w:sz w:val="22"/>
              </w:rPr>
              <w:t>(</w:t>
            </w:r>
            <w:hyperlink r:id="rId112" w:history="1">
              <w:r w:rsidRPr="0022131B">
                <w:rPr>
                  <w:rStyle w:val="Hiperveza"/>
                  <w:rFonts w:cs="Times New Roman"/>
                  <w:color w:val="0000FF"/>
                  <w:sz w:val="22"/>
                </w:rPr>
                <w:t>Prilog 4</w:t>
              </w:r>
            </w:hyperlink>
            <w:r w:rsidRPr="0022131B">
              <w:rPr>
                <w:rFonts w:cs="Times New Roman"/>
                <w:color w:val="0000FF"/>
                <w:sz w:val="22"/>
              </w:rPr>
              <w:t>)</w:t>
            </w:r>
          </w:p>
          <w:p w14:paraId="115641EF" w14:textId="77777777" w:rsidR="00AA5D86" w:rsidRPr="00D50D5A" w:rsidRDefault="00AA5D86" w:rsidP="00D50D5A">
            <w:pPr>
              <w:spacing w:after="0" w:line="240" w:lineRule="auto"/>
              <w:rPr>
                <w:rFonts w:cs="Times New Roman"/>
              </w:rPr>
            </w:pPr>
            <w:r w:rsidRPr="00D50D5A">
              <w:rPr>
                <w:rFonts w:cs="Times New Roman"/>
                <w:sz w:val="22"/>
              </w:rPr>
              <w:br/>
              <w:t xml:space="preserve">PON  CZ </w:t>
            </w:r>
            <w:hyperlink r:id="rId113" w:history="1">
              <w:r w:rsidRPr="00D50D5A">
                <w:rPr>
                  <w:rStyle w:val="Hiperveza"/>
                  <w:rFonts w:cs="Times New Roman"/>
                  <w:sz w:val="22"/>
                </w:rPr>
                <w:t>(Prilog 15</w:t>
              </w:r>
            </w:hyperlink>
            <w:r w:rsidRPr="00D50D5A">
              <w:rPr>
                <w:rFonts w:cs="Times New Roman"/>
                <w:sz w:val="22"/>
              </w:rPr>
              <w:t xml:space="preserve"> i/ili </w:t>
            </w:r>
            <w:hyperlink r:id="rId114" w:history="1">
              <w:r w:rsidRPr="00D50D5A">
                <w:rPr>
                  <w:rStyle w:val="Hiperveza"/>
                  <w:rFonts w:cs="Times New Roman"/>
                  <w:sz w:val="22"/>
                </w:rPr>
                <w:t>Prilog 15/1</w:t>
              </w:r>
            </w:hyperlink>
            <w:r w:rsidRPr="00D50D5A">
              <w:rPr>
                <w:rFonts w:cs="Times New Roman"/>
                <w:sz w:val="22"/>
              </w:rPr>
              <w:t xml:space="preserve"> i/ili </w:t>
            </w:r>
            <w:hyperlink r:id="rId115" w:history="1">
              <w:r w:rsidRPr="00D50D5A">
                <w:rPr>
                  <w:rStyle w:val="Hiperveza"/>
                  <w:rFonts w:cs="Times New Roman"/>
                  <w:sz w:val="22"/>
                </w:rPr>
                <w:t>Prilog 15/2)</w:t>
              </w:r>
            </w:hyperlink>
          </w:p>
        </w:tc>
        <w:tc>
          <w:tcPr>
            <w:tcW w:w="992" w:type="pct"/>
            <w:shd w:val="clear" w:color="auto" w:fill="auto"/>
            <w:vAlign w:val="center"/>
          </w:tcPr>
          <w:p w14:paraId="352C2F16" w14:textId="77777777" w:rsidR="00AA5D86" w:rsidRPr="00D50D5A" w:rsidRDefault="00F12B28" w:rsidP="00D50D5A">
            <w:pPr>
              <w:spacing w:after="0" w:line="240" w:lineRule="auto"/>
              <w:jc w:val="center"/>
              <w:rPr>
                <w:rFonts w:cs="Times New Roman"/>
              </w:rPr>
            </w:pPr>
            <w:r w:rsidRPr="00D50D5A">
              <w:rPr>
                <w:rFonts w:cs="Times New Roman"/>
                <w:sz w:val="22"/>
              </w:rPr>
              <w:t>N</w:t>
            </w:r>
            <w:r w:rsidR="00AA5D86" w:rsidRPr="00D50D5A">
              <w:rPr>
                <w:rFonts w:cs="Times New Roman"/>
                <w:sz w:val="22"/>
              </w:rPr>
              <w:t>ačelnik</w:t>
            </w:r>
          </w:p>
        </w:tc>
        <w:tc>
          <w:tcPr>
            <w:tcW w:w="1278" w:type="pct"/>
            <w:shd w:val="clear" w:color="auto" w:fill="auto"/>
            <w:vAlign w:val="center"/>
          </w:tcPr>
          <w:p w14:paraId="475EAF7D" w14:textId="2FC6DEAC" w:rsidR="00AA5D86" w:rsidRPr="00D50D5A" w:rsidRDefault="00D50D5A" w:rsidP="00D50D5A">
            <w:pPr>
              <w:pStyle w:val="Bezproreda"/>
              <w:jc w:val="center"/>
              <w:rPr>
                <w:rFonts w:ascii="Times New Roman" w:hAnsi="Times New Roman" w:cs="Times New Roman"/>
                <w:lang w:val="hr-HR"/>
              </w:rPr>
            </w:pPr>
            <w:r>
              <w:rPr>
                <w:rFonts w:ascii="Times New Roman" w:hAnsi="Times New Roman" w:cs="Times New Roman"/>
              </w:rPr>
              <w:t xml:space="preserve">Načelnica </w:t>
            </w:r>
            <w:r w:rsidRPr="00D50D5A">
              <w:rPr>
                <w:rFonts w:ascii="Times New Roman" w:hAnsi="Times New Roman" w:cs="Times New Roman"/>
              </w:rPr>
              <w:t xml:space="preserve">Stožera CZ Općine Gračac    </w:t>
            </w:r>
            <w:r w:rsidRPr="006F0416">
              <w:rPr>
                <w:rFonts w:ascii="Times New Roman" w:hAnsi="Times New Roman" w:cs="Times New Roman"/>
                <w:color w:val="0000FF"/>
              </w:rPr>
              <w:t>(</w:t>
            </w:r>
            <w:r w:rsidRPr="006F0416">
              <w:rPr>
                <w:rFonts w:ascii="Times New Roman" w:hAnsi="Times New Roman" w:cs="Times New Roman"/>
                <w:color w:val="0000FF"/>
                <w:u w:val="single"/>
              </w:rPr>
              <w:t>Prilog 7</w:t>
            </w:r>
            <w:r w:rsidRPr="006F0416">
              <w:rPr>
                <w:rFonts w:ascii="Times New Roman" w:hAnsi="Times New Roman" w:cs="Times New Roman"/>
                <w:color w:val="0000FF"/>
              </w:rPr>
              <w:t>)</w:t>
            </w:r>
            <w:r w:rsidR="00AA5D86" w:rsidRPr="00D50D5A">
              <w:rPr>
                <w:rFonts w:ascii="Times New Roman" w:hAnsi="Times New Roman" w:cs="Times New Roman"/>
                <w:lang w:val="hr-HR"/>
              </w:rPr>
              <w:br/>
              <w:t>zapovjedni</w:t>
            </w:r>
            <w:r w:rsidR="00093DFD" w:rsidRPr="00D50D5A">
              <w:rPr>
                <w:rFonts w:ascii="Times New Roman" w:hAnsi="Times New Roman" w:cs="Times New Roman"/>
                <w:lang w:val="hr-HR"/>
              </w:rPr>
              <w:t>k</w:t>
            </w:r>
            <w:r w:rsidR="00015183" w:rsidRPr="00D50D5A">
              <w:rPr>
                <w:rFonts w:ascii="Times New Roman" w:hAnsi="Times New Roman" w:cs="Times New Roman"/>
                <w:lang w:val="hr-HR"/>
              </w:rPr>
              <w:t xml:space="preserve">  VP</w:t>
            </w:r>
            <w:r w:rsidR="00AA5D86" w:rsidRPr="00D50D5A">
              <w:rPr>
                <w:rFonts w:ascii="Times New Roman" w:hAnsi="Times New Roman" w:cs="Times New Roman"/>
                <w:lang w:val="hr-HR"/>
              </w:rPr>
              <w:t xml:space="preserve">-a </w:t>
            </w:r>
            <w:r w:rsidR="00AA5D86" w:rsidRPr="006F0416">
              <w:rPr>
                <w:rFonts w:ascii="Times New Roman" w:hAnsi="Times New Roman" w:cs="Times New Roman"/>
                <w:color w:val="0000FF"/>
                <w:lang w:val="hr-HR"/>
              </w:rPr>
              <w:t>(</w:t>
            </w:r>
            <w:hyperlink r:id="rId116" w:history="1">
              <w:r w:rsidR="00AA5D86" w:rsidRPr="006F0416">
                <w:rPr>
                  <w:rStyle w:val="Hiperveza"/>
                  <w:rFonts w:ascii="Times New Roman" w:hAnsi="Times New Roman" w:cs="Times New Roman"/>
                  <w:color w:val="0000FF"/>
                  <w:lang w:val="hr-HR"/>
                </w:rPr>
                <w:t>Prilog 4</w:t>
              </w:r>
            </w:hyperlink>
            <w:r w:rsidR="00AA5D86" w:rsidRPr="006F0416">
              <w:rPr>
                <w:rFonts w:ascii="Times New Roman" w:hAnsi="Times New Roman" w:cs="Times New Roman"/>
                <w:color w:val="0000FF"/>
                <w:lang w:val="hr-HR"/>
              </w:rPr>
              <w:t>)</w:t>
            </w:r>
            <w:r w:rsidR="00AA5D86" w:rsidRPr="00D50D5A">
              <w:rPr>
                <w:rFonts w:ascii="Times New Roman" w:hAnsi="Times New Roman" w:cs="Times New Roman"/>
                <w:lang w:val="hr-HR"/>
              </w:rPr>
              <w:br/>
              <w:t xml:space="preserve">zapovjednik PON CZ </w:t>
            </w:r>
            <w:r w:rsidR="00AA5D86" w:rsidRPr="006F0416">
              <w:rPr>
                <w:rFonts w:ascii="Times New Roman" w:hAnsi="Times New Roman" w:cs="Times New Roman"/>
                <w:color w:val="0000FF"/>
                <w:lang w:val="hr-HR"/>
              </w:rPr>
              <w:t>(</w:t>
            </w:r>
            <w:hyperlink r:id="rId117" w:history="1">
              <w:r w:rsidR="00AA5D86" w:rsidRPr="006F0416">
                <w:rPr>
                  <w:rStyle w:val="Hiperveza"/>
                  <w:rFonts w:ascii="Times New Roman" w:hAnsi="Times New Roman" w:cs="Times New Roman"/>
                  <w:color w:val="0000FF"/>
                  <w:lang w:val="hr-HR"/>
                </w:rPr>
                <w:t>Prilog 15</w:t>
              </w:r>
            </w:hyperlink>
            <w:r w:rsidR="00AA5D86" w:rsidRPr="006F0416">
              <w:rPr>
                <w:rFonts w:ascii="Times New Roman" w:hAnsi="Times New Roman" w:cs="Times New Roman"/>
                <w:color w:val="0000FF"/>
                <w:lang w:val="hr-HR"/>
              </w:rPr>
              <w:t>)</w:t>
            </w:r>
          </w:p>
        </w:tc>
      </w:tr>
      <w:tr w:rsidR="00AA5D86" w:rsidRPr="00D50D5A" w14:paraId="6612128F" w14:textId="77777777" w:rsidTr="00CD3D11">
        <w:trPr>
          <w:trHeight w:val="984"/>
          <w:jc w:val="center"/>
        </w:trPr>
        <w:tc>
          <w:tcPr>
            <w:tcW w:w="2730" w:type="pct"/>
            <w:shd w:val="clear" w:color="auto" w:fill="auto"/>
            <w:vAlign w:val="center"/>
          </w:tcPr>
          <w:p w14:paraId="26C7D5F8" w14:textId="77777777" w:rsidR="00AA5D86" w:rsidRPr="00D50D5A" w:rsidRDefault="00AA5D86" w:rsidP="00D50D5A">
            <w:pPr>
              <w:spacing w:after="0" w:line="240" w:lineRule="auto"/>
              <w:rPr>
                <w:rFonts w:cs="Times New Roman"/>
              </w:rPr>
            </w:pPr>
            <w:r w:rsidRPr="00D50D5A">
              <w:rPr>
                <w:rFonts w:cs="Times New Roman"/>
                <w:sz w:val="22"/>
              </w:rPr>
              <w:t xml:space="preserve">Mobilizacija:  </w:t>
            </w:r>
          </w:p>
          <w:p w14:paraId="5B684563" w14:textId="7C6F9B03" w:rsidR="00AA5D86" w:rsidRPr="00D50D5A" w:rsidRDefault="00AA5D86" w:rsidP="00D50D5A">
            <w:pPr>
              <w:spacing w:after="0" w:line="240" w:lineRule="auto"/>
              <w:rPr>
                <w:rFonts w:cs="Times New Roman"/>
              </w:rPr>
            </w:pPr>
            <w:r w:rsidRPr="00D50D5A">
              <w:rPr>
                <w:rFonts w:cs="Times New Roman"/>
                <w:sz w:val="22"/>
              </w:rPr>
              <w:br/>
              <w:t xml:space="preserve">operativnih snaga vatrogastva </w:t>
            </w:r>
            <w:r w:rsidRPr="006F0416">
              <w:rPr>
                <w:rFonts w:cs="Times New Roman"/>
                <w:color w:val="0000FF"/>
                <w:sz w:val="22"/>
              </w:rPr>
              <w:t>(</w:t>
            </w:r>
            <w:hyperlink r:id="rId118" w:history="1">
              <w:r w:rsidRPr="006F0416">
                <w:rPr>
                  <w:rStyle w:val="Hiperveza"/>
                  <w:rFonts w:cs="Times New Roman"/>
                  <w:color w:val="0000FF"/>
                  <w:sz w:val="22"/>
                </w:rPr>
                <w:t>Prilog 4</w:t>
              </w:r>
            </w:hyperlink>
            <w:r w:rsidRPr="006F0416">
              <w:rPr>
                <w:rFonts w:cs="Times New Roman"/>
                <w:color w:val="0000FF"/>
                <w:sz w:val="22"/>
              </w:rPr>
              <w:t>)</w:t>
            </w:r>
            <w:r w:rsidRPr="00D50D5A">
              <w:rPr>
                <w:rFonts w:cs="Times New Roman"/>
                <w:sz w:val="22"/>
              </w:rPr>
              <w:t xml:space="preserve"> </w:t>
            </w:r>
          </w:p>
          <w:p w14:paraId="4A3ACCF1" w14:textId="77777777" w:rsidR="00AA5D86" w:rsidRPr="00D50D5A" w:rsidRDefault="00AA5D86" w:rsidP="00D50D5A">
            <w:pPr>
              <w:spacing w:after="0" w:line="240" w:lineRule="auto"/>
              <w:rPr>
                <w:rStyle w:val="Hiperveza"/>
                <w:rFonts w:cs="Times New Roman"/>
              </w:rPr>
            </w:pPr>
            <w:r w:rsidRPr="00D50D5A">
              <w:rPr>
                <w:rFonts w:cs="Times New Roman"/>
                <w:sz w:val="22"/>
              </w:rPr>
              <w:br/>
              <w:t xml:space="preserve">PON CZ </w:t>
            </w:r>
            <w:hyperlink r:id="rId119" w:history="1">
              <w:r w:rsidRPr="006F0416">
                <w:rPr>
                  <w:rStyle w:val="Hiperveza"/>
                  <w:rFonts w:cs="Times New Roman"/>
                  <w:color w:val="0000FF"/>
                  <w:sz w:val="22"/>
                </w:rPr>
                <w:t>(Prilog 15</w:t>
              </w:r>
            </w:hyperlink>
            <w:r w:rsidRPr="006F0416">
              <w:rPr>
                <w:rFonts w:cs="Times New Roman"/>
                <w:color w:val="0000FF"/>
                <w:sz w:val="22"/>
              </w:rPr>
              <w:t xml:space="preserve"> i/ili </w:t>
            </w:r>
            <w:hyperlink r:id="rId120" w:history="1">
              <w:r w:rsidRPr="006F0416">
                <w:rPr>
                  <w:rStyle w:val="Hiperveza"/>
                  <w:rFonts w:cs="Times New Roman"/>
                  <w:color w:val="0000FF"/>
                  <w:sz w:val="22"/>
                </w:rPr>
                <w:t>Prilog 15/1</w:t>
              </w:r>
            </w:hyperlink>
            <w:r w:rsidRPr="006F0416">
              <w:rPr>
                <w:rFonts w:cs="Times New Roman"/>
                <w:color w:val="0000FF"/>
                <w:sz w:val="22"/>
              </w:rPr>
              <w:t xml:space="preserve"> i/ili </w:t>
            </w:r>
            <w:hyperlink r:id="rId121" w:history="1">
              <w:r w:rsidRPr="006F0416">
                <w:rPr>
                  <w:rStyle w:val="Hiperveza"/>
                  <w:rFonts w:cs="Times New Roman"/>
                  <w:color w:val="0000FF"/>
                  <w:sz w:val="22"/>
                </w:rPr>
                <w:t>Prilog 15/2)</w:t>
              </w:r>
            </w:hyperlink>
          </w:p>
          <w:p w14:paraId="4CD51B8E" w14:textId="77777777" w:rsidR="00AA5D86" w:rsidRPr="00D50D5A" w:rsidRDefault="00AA5D86" w:rsidP="00D50D5A">
            <w:pPr>
              <w:spacing w:after="0" w:line="240" w:lineRule="auto"/>
              <w:rPr>
                <w:rFonts w:cs="Times New Roman"/>
              </w:rPr>
            </w:pPr>
          </w:p>
        </w:tc>
        <w:tc>
          <w:tcPr>
            <w:tcW w:w="992" w:type="pct"/>
            <w:shd w:val="clear" w:color="auto" w:fill="auto"/>
            <w:vAlign w:val="center"/>
          </w:tcPr>
          <w:p w14:paraId="268F06E8" w14:textId="6DB70F66" w:rsidR="00AA5D86" w:rsidRPr="00D50D5A" w:rsidRDefault="00AA5D86" w:rsidP="00D50D5A">
            <w:pPr>
              <w:spacing w:after="0" w:line="240" w:lineRule="auto"/>
              <w:jc w:val="center"/>
              <w:rPr>
                <w:rFonts w:cs="Times New Roman"/>
              </w:rPr>
            </w:pPr>
            <w:r w:rsidRPr="00D50D5A">
              <w:rPr>
                <w:rFonts w:cs="Times New Roman"/>
                <w:sz w:val="22"/>
              </w:rPr>
              <w:t>načelni</w:t>
            </w:r>
            <w:r w:rsidR="00D50D5A">
              <w:rPr>
                <w:rFonts w:cs="Times New Roman"/>
                <w:sz w:val="22"/>
              </w:rPr>
              <w:t>ca</w:t>
            </w:r>
            <w:r w:rsidRPr="00D50D5A">
              <w:rPr>
                <w:rFonts w:cs="Times New Roman"/>
                <w:sz w:val="22"/>
              </w:rPr>
              <w:t xml:space="preserve"> Stožera CZ </w:t>
            </w:r>
            <w:r w:rsidR="00F12B28" w:rsidRPr="00D50D5A">
              <w:rPr>
                <w:rFonts w:cs="Times New Roman"/>
                <w:sz w:val="22"/>
              </w:rPr>
              <w:t>Općine</w:t>
            </w:r>
            <w:r w:rsidR="0095222A" w:rsidRPr="00D50D5A">
              <w:rPr>
                <w:rFonts w:cs="Times New Roman"/>
                <w:sz w:val="22"/>
              </w:rPr>
              <w:t xml:space="preserve"> </w:t>
            </w:r>
            <w:r w:rsidR="00CB684B" w:rsidRPr="00D50D5A">
              <w:rPr>
                <w:rFonts w:cs="Times New Roman"/>
                <w:sz w:val="22"/>
              </w:rPr>
              <w:t>Gračac</w:t>
            </w:r>
          </w:p>
        </w:tc>
        <w:tc>
          <w:tcPr>
            <w:tcW w:w="1278" w:type="pct"/>
            <w:shd w:val="clear" w:color="auto" w:fill="auto"/>
            <w:vAlign w:val="center"/>
          </w:tcPr>
          <w:p w14:paraId="6066E2A7" w14:textId="66C34963" w:rsidR="00AA5D86" w:rsidRPr="00D50D5A" w:rsidRDefault="00AA5D86" w:rsidP="00D50D5A">
            <w:pPr>
              <w:pStyle w:val="Bezproreda"/>
              <w:jc w:val="center"/>
              <w:rPr>
                <w:rFonts w:ascii="Times New Roman" w:hAnsi="Times New Roman" w:cs="Times New Roman"/>
                <w:lang w:val="hr-HR"/>
              </w:rPr>
            </w:pPr>
            <w:r w:rsidRPr="00D50D5A">
              <w:rPr>
                <w:rFonts w:ascii="Times New Roman" w:hAnsi="Times New Roman" w:cs="Times New Roman"/>
                <w:lang w:val="hr-HR"/>
              </w:rPr>
              <w:t>Zapovjedni</w:t>
            </w:r>
            <w:r w:rsidR="00093DFD" w:rsidRPr="00D50D5A">
              <w:rPr>
                <w:rFonts w:ascii="Times New Roman" w:hAnsi="Times New Roman" w:cs="Times New Roman"/>
                <w:lang w:val="hr-HR"/>
              </w:rPr>
              <w:t>k</w:t>
            </w:r>
            <w:r w:rsidR="00015183" w:rsidRPr="00D50D5A">
              <w:rPr>
                <w:rFonts w:ascii="Times New Roman" w:hAnsi="Times New Roman" w:cs="Times New Roman"/>
                <w:lang w:val="hr-HR"/>
              </w:rPr>
              <w:t xml:space="preserve">  VP</w:t>
            </w:r>
            <w:r w:rsidRPr="00D50D5A">
              <w:rPr>
                <w:rFonts w:ascii="Times New Roman" w:hAnsi="Times New Roman" w:cs="Times New Roman"/>
                <w:lang w:val="hr-HR"/>
              </w:rPr>
              <w:t xml:space="preserve">-a </w:t>
            </w:r>
            <w:r w:rsidRPr="006F0416">
              <w:rPr>
                <w:rFonts w:ascii="Times New Roman" w:hAnsi="Times New Roman" w:cs="Times New Roman"/>
                <w:color w:val="0000FF"/>
                <w:lang w:val="hr-HR"/>
              </w:rPr>
              <w:t>(</w:t>
            </w:r>
            <w:hyperlink r:id="rId122" w:history="1">
              <w:r w:rsidRPr="006F0416">
                <w:rPr>
                  <w:rStyle w:val="Hiperveza"/>
                  <w:rFonts w:ascii="Times New Roman" w:hAnsi="Times New Roman" w:cs="Times New Roman"/>
                  <w:color w:val="0000FF"/>
                  <w:lang w:val="hr-HR"/>
                </w:rPr>
                <w:t>Prilog 4</w:t>
              </w:r>
            </w:hyperlink>
            <w:r w:rsidRPr="006F0416">
              <w:rPr>
                <w:rFonts w:ascii="Times New Roman" w:hAnsi="Times New Roman" w:cs="Times New Roman"/>
                <w:color w:val="0000FF"/>
                <w:lang w:val="hr-HR"/>
              </w:rPr>
              <w:t>)</w:t>
            </w:r>
            <w:r w:rsidRPr="00D50D5A">
              <w:rPr>
                <w:rFonts w:ascii="Times New Roman" w:hAnsi="Times New Roman" w:cs="Times New Roman"/>
              </w:rPr>
              <w:br/>
              <w:t xml:space="preserve">zapovjednici PON CZ </w:t>
            </w:r>
            <w:r w:rsidRPr="006F0416">
              <w:rPr>
                <w:rFonts w:ascii="Times New Roman" w:hAnsi="Times New Roman" w:cs="Times New Roman"/>
                <w:color w:val="0000FF"/>
              </w:rPr>
              <w:t>(</w:t>
            </w:r>
            <w:hyperlink r:id="rId123" w:history="1">
              <w:r w:rsidRPr="006F0416">
                <w:rPr>
                  <w:rStyle w:val="Hiperveza"/>
                  <w:rFonts w:ascii="Times New Roman" w:hAnsi="Times New Roman" w:cs="Times New Roman"/>
                  <w:color w:val="0000FF"/>
                </w:rPr>
                <w:t>Prilog 15</w:t>
              </w:r>
            </w:hyperlink>
            <w:r w:rsidRPr="006F0416">
              <w:rPr>
                <w:rFonts w:ascii="Times New Roman" w:hAnsi="Times New Roman" w:cs="Times New Roman"/>
                <w:color w:val="0000FF"/>
              </w:rPr>
              <w:t>)</w:t>
            </w:r>
          </w:p>
        </w:tc>
      </w:tr>
      <w:tr w:rsidR="00F12B28" w:rsidRPr="00D50D5A" w14:paraId="41BA2E5A" w14:textId="77777777" w:rsidTr="00CD3D11">
        <w:trPr>
          <w:trHeight w:val="984"/>
          <w:jc w:val="center"/>
        </w:trPr>
        <w:tc>
          <w:tcPr>
            <w:tcW w:w="2730" w:type="pct"/>
            <w:shd w:val="clear" w:color="auto" w:fill="auto"/>
            <w:vAlign w:val="center"/>
          </w:tcPr>
          <w:p w14:paraId="5E5ED562" w14:textId="77777777" w:rsidR="00F12B28" w:rsidRPr="00D50D5A" w:rsidRDefault="00F12B28" w:rsidP="00D50D5A">
            <w:pPr>
              <w:spacing w:after="0" w:line="240" w:lineRule="auto"/>
              <w:rPr>
                <w:rFonts w:cs="Times New Roman"/>
              </w:rPr>
            </w:pPr>
            <w:r w:rsidRPr="00D50D5A">
              <w:rPr>
                <w:rFonts w:cs="Times New Roman"/>
                <w:sz w:val="22"/>
              </w:rPr>
              <w:t>Organizacija informativnih punktova u svim MO u cilju prikupljanja informacija o nestalim osobama</w:t>
            </w:r>
          </w:p>
        </w:tc>
        <w:tc>
          <w:tcPr>
            <w:tcW w:w="992" w:type="pct"/>
            <w:shd w:val="clear" w:color="auto" w:fill="auto"/>
            <w:vAlign w:val="center"/>
          </w:tcPr>
          <w:p w14:paraId="772CFDD8" w14:textId="748D36B7" w:rsidR="00F12B28" w:rsidRPr="00D50D5A" w:rsidRDefault="00F12B28" w:rsidP="00D50D5A">
            <w:pPr>
              <w:spacing w:after="0" w:line="240" w:lineRule="auto"/>
              <w:jc w:val="center"/>
              <w:rPr>
                <w:rFonts w:cs="Times New Roman"/>
              </w:rPr>
            </w:pPr>
            <w:r w:rsidRPr="00D50D5A">
              <w:rPr>
                <w:rFonts w:cs="Times New Roman"/>
                <w:sz w:val="22"/>
              </w:rPr>
              <w:t>zamjenik načelni</w:t>
            </w:r>
            <w:r w:rsidR="00D50D5A">
              <w:rPr>
                <w:rFonts w:cs="Times New Roman"/>
                <w:sz w:val="22"/>
              </w:rPr>
              <w:t>ce</w:t>
            </w:r>
            <w:r w:rsidRPr="00D50D5A">
              <w:rPr>
                <w:rFonts w:cs="Times New Roman"/>
                <w:sz w:val="22"/>
              </w:rPr>
              <w:t xml:space="preserve"> Stožera  CZ </w:t>
            </w:r>
            <w:r w:rsidR="004B4F2F" w:rsidRPr="00D50D5A">
              <w:rPr>
                <w:rFonts w:cs="Times New Roman"/>
                <w:sz w:val="22"/>
              </w:rPr>
              <w:t xml:space="preserve">Općine </w:t>
            </w:r>
            <w:r w:rsidR="00CB684B" w:rsidRPr="00D50D5A">
              <w:rPr>
                <w:rFonts w:cs="Times New Roman"/>
                <w:sz w:val="22"/>
              </w:rPr>
              <w:t>Gračac</w:t>
            </w:r>
          </w:p>
        </w:tc>
        <w:tc>
          <w:tcPr>
            <w:tcW w:w="1278" w:type="pct"/>
            <w:shd w:val="clear" w:color="auto" w:fill="auto"/>
            <w:vAlign w:val="center"/>
          </w:tcPr>
          <w:p w14:paraId="02B63A20" w14:textId="77777777" w:rsidR="00D50D5A" w:rsidRDefault="00F12B28" w:rsidP="00D50D5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povjerenici  CZ </w:t>
            </w:r>
          </w:p>
          <w:p w14:paraId="1413413B" w14:textId="6878F0AE" w:rsidR="00F12B28" w:rsidRPr="006F0416" w:rsidRDefault="00F12B28" w:rsidP="00D50D5A">
            <w:pPr>
              <w:pStyle w:val="Bezproreda"/>
              <w:jc w:val="center"/>
              <w:rPr>
                <w:rStyle w:val="Hiperveza"/>
                <w:rFonts w:ascii="Times New Roman" w:hAnsi="Times New Roman" w:cs="Times New Roman"/>
                <w:color w:val="0000FF"/>
                <w:u w:val="none"/>
                <w:lang w:val="hr-HR"/>
              </w:rPr>
            </w:pPr>
            <w:r w:rsidRPr="006F0416">
              <w:rPr>
                <w:rFonts w:ascii="Times New Roman" w:hAnsi="Times New Roman" w:cs="Times New Roman"/>
                <w:color w:val="0000FF"/>
                <w:lang w:val="hr-HR"/>
              </w:rPr>
              <w:t>(</w:t>
            </w:r>
            <w:hyperlink r:id="rId124" w:history="1">
              <w:r w:rsidRPr="006F0416">
                <w:rPr>
                  <w:rStyle w:val="Hiperveza"/>
                  <w:rFonts w:ascii="Times New Roman" w:hAnsi="Times New Roman" w:cs="Times New Roman"/>
                  <w:color w:val="0000FF"/>
                  <w:lang w:val="hr-HR"/>
                </w:rPr>
                <w:t>Prilog 14</w:t>
              </w:r>
            </w:hyperlink>
            <w:r w:rsidRPr="006F0416">
              <w:rPr>
                <w:rFonts w:ascii="Times New Roman" w:hAnsi="Times New Roman" w:cs="Times New Roman"/>
                <w:color w:val="0000FF"/>
                <w:lang w:val="hr-HR"/>
              </w:rPr>
              <w:t>)</w:t>
            </w:r>
          </w:p>
        </w:tc>
      </w:tr>
      <w:tr w:rsidR="00F12B28" w:rsidRPr="00D50D5A" w14:paraId="66F0B1B3" w14:textId="77777777" w:rsidTr="00CD3D11">
        <w:trPr>
          <w:trHeight w:val="984"/>
          <w:jc w:val="center"/>
        </w:trPr>
        <w:tc>
          <w:tcPr>
            <w:tcW w:w="2730" w:type="pct"/>
            <w:shd w:val="clear" w:color="auto" w:fill="auto"/>
            <w:vAlign w:val="center"/>
          </w:tcPr>
          <w:p w14:paraId="1E911C32" w14:textId="77777777" w:rsidR="00F12B28" w:rsidRPr="00D50D5A" w:rsidRDefault="00F12B28" w:rsidP="00D50D5A">
            <w:pPr>
              <w:spacing w:after="0" w:line="240" w:lineRule="auto"/>
              <w:rPr>
                <w:rFonts w:cs="Times New Roman"/>
              </w:rPr>
            </w:pPr>
            <w:r w:rsidRPr="00D50D5A">
              <w:rPr>
                <w:rFonts w:cs="Times New Roman"/>
                <w:sz w:val="22"/>
              </w:rPr>
              <w:t>Utvrđivanje prioriteta u raščišćavanja ruševina kako slijedi:</w:t>
            </w:r>
          </w:p>
          <w:p w14:paraId="3FF37A6A" w14:textId="77777777" w:rsidR="00F12B28" w:rsidRPr="00D50D5A" w:rsidRDefault="00F12B28" w:rsidP="00D50D5A">
            <w:pPr>
              <w:pStyle w:val="Odlomakpopisa"/>
              <w:numPr>
                <w:ilvl w:val="0"/>
                <w:numId w:val="14"/>
              </w:numPr>
              <w:spacing w:after="0" w:line="240" w:lineRule="auto"/>
              <w:rPr>
                <w:rFonts w:cs="Times New Roman"/>
              </w:rPr>
            </w:pPr>
            <w:r w:rsidRPr="00D50D5A">
              <w:rPr>
                <w:rFonts w:cs="Times New Roman"/>
                <w:sz w:val="22"/>
              </w:rPr>
              <w:t>raščišćavanje objekata gdje boravi više ljudi (škole, vrtići, ugostiteljski objekti)</w:t>
            </w:r>
          </w:p>
          <w:p w14:paraId="7AABFC96" w14:textId="77777777" w:rsidR="00F12B28" w:rsidRPr="00D50D5A" w:rsidRDefault="00F12B28" w:rsidP="00D50D5A">
            <w:pPr>
              <w:pStyle w:val="Odlomakpopisa"/>
              <w:numPr>
                <w:ilvl w:val="0"/>
                <w:numId w:val="14"/>
              </w:numPr>
              <w:spacing w:after="0" w:line="240" w:lineRule="auto"/>
              <w:rPr>
                <w:rFonts w:cs="Times New Roman"/>
              </w:rPr>
            </w:pPr>
            <w:r w:rsidRPr="00D50D5A">
              <w:rPr>
                <w:rFonts w:cs="Times New Roman"/>
                <w:sz w:val="22"/>
              </w:rPr>
              <w:t>osiguranje prohodnosti prometnica</w:t>
            </w:r>
          </w:p>
          <w:p w14:paraId="3305FCA8" w14:textId="77777777" w:rsidR="00F12B28" w:rsidRPr="00D50D5A" w:rsidRDefault="00F12B28" w:rsidP="00D50D5A">
            <w:pPr>
              <w:pStyle w:val="Odlomakpopisa"/>
              <w:numPr>
                <w:ilvl w:val="0"/>
                <w:numId w:val="14"/>
              </w:numPr>
              <w:spacing w:after="0" w:line="240" w:lineRule="auto"/>
              <w:rPr>
                <w:rFonts w:cs="Times New Roman"/>
              </w:rPr>
            </w:pPr>
            <w:r w:rsidRPr="00D50D5A">
              <w:rPr>
                <w:rFonts w:cs="Times New Roman"/>
                <w:sz w:val="22"/>
              </w:rPr>
              <w:t>pristup kritičnoj infrastrukturi</w:t>
            </w:r>
          </w:p>
          <w:p w14:paraId="07BA7DBF" w14:textId="77777777" w:rsidR="00F12B28" w:rsidRPr="00D50D5A" w:rsidRDefault="00F12B28" w:rsidP="00D50D5A">
            <w:pPr>
              <w:pStyle w:val="Odlomakpopisa"/>
              <w:numPr>
                <w:ilvl w:val="0"/>
                <w:numId w:val="14"/>
              </w:numPr>
              <w:spacing w:after="0" w:line="240" w:lineRule="auto"/>
              <w:rPr>
                <w:rFonts w:cs="Times New Roman"/>
              </w:rPr>
            </w:pPr>
            <w:r w:rsidRPr="00D50D5A">
              <w:rPr>
                <w:rFonts w:cs="Times New Roman"/>
                <w:sz w:val="22"/>
              </w:rPr>
              <w:t>raščišćavanje ruševina obiteljskih kuća i stanova</w:t>
            </w:r>
          </w:p>
        </w:tc>
        <w:tc>
          <w:tcPr>
            <w:tcW w:w="992" w:type="pct"/>
            <w:shd w:val="clear" w:color="auto" w:fill="auto"/>
            <w:vAlign w:val="center"/>
          </w:tcPr>
          <w:p w14:paraId="1876AB28" w14:textId="1B483F20" w:rsidR="00F12B28" w:rsidRPr="00D50D5A" w:rsidRDefault="00D50D5A" w:rsidP="00D50D5A">
            <w:pPr>
              <w:spacing w:after="0" w:line="240" w:lineRule="auto"/>
              <w:jc w:val="center"/>
              <w:rPr>
                <w:rFonts w:cs="Times New Roman"/>
              </w:rPr>
            </w:pPr>
            <w:r w:rsidRPr="00D50D5A">
              <w:rPr>
                <w:rFonts w:cs="Times New Roman"/>
                <w:sz w:val="22"/>
              </w:rPr>
              <w:t>N</w:t>
            </w:r>
            <w:r w:rsidR="00F12B28" w:rsidRPr="00D50D5A">
              <w:rPr>
                <w:rFonts w:cs="Times New Roman"/>
                <w:sz w:val="22"/>
              </w:rPr>
              <w:t>ačelni</w:t>
            </w:r>
            <w:r>
              <w:rPr>
                <w:rFonts w:cs="Times New Roman"/>
                <w:sz w:val="22"/>
              </w:rPr>
              <w:t xml:space="preserve">ca </w:t>
            </w:r>
            <w:r w:rsidR="00F12B28" w:rsidRPr="00D50D5A">
              <w:rPr>
                <w:rFonts w:cs="Times New Roman"/>
                <w:sz w:val="22"/>
              </w:rPr>
              <w:t xml:space="preserve">Stožera CZ Općine </w:t>
            </w:r>
            <w:r w:rsidR="00CB684B" w:rsidRPr="00D50D5A">
              <w:rPr>
                <w:rFonts w:cs="Times New Roman"/>
                <w:sz w:val="22"/>
              </w:rPr>
              <w:t>Gračac</w:t>
            </w:r>
          </w:p>
        </w:tc>
        <w:tc>
          <w:tcPr>
            <w:tcW w:w="1278" w:type="pct"/>
            <w:shd w:val="clear" w:color="auto" w:fill="auto"/>
            <w:vAlign w:val="center"/>
          </w:tcPr>
          <w:p w14:paraId="1B90DBCD" w14:textId="77777777"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zapovjednici vatrogasnih snaga </w:t>
            </w:r>
            <w:r w:rsidRPr="006F0416">
              <w:rPr>
                <w:rFonts w:ascii="Times New Roman" w:hAnsi="Times New Roman" w:cs="Times New Roman"/>
                <w:color w:val="0000FF"/>
                <w:lang w:val="hr-HR"/>
              </w:rPr>
              <w:t>(</w:t>
            </w:r>
            <w:hyperlink r:id="rId125" w:history="1">
              <w:r w:rsidRPr="006F0416">
                <w:rPr>
                  <w:rStyle w:val="Hiperveza"/>
                  <w:rFonts w:ascii="Times New Roman" w:hAnsi="Times New Roman" w:cs="Times New Roman"/>
                  <w:color w:val="0000FF"/>
                  <w:lang w:val="hr-HR"/>
                </w:rPr>
                <w:t>Prilog 4</w:t>
              </w:r>
            </w:hyperlink>
            <w:r w:rsidRPr="006F0416">
              <w:rPr>
                <w:rFonts w:ascii="Times New Roman" w:hAnsi="Times New Roman" w:cs="Times New Roman"/>
                <w:color w:val="0000FF"/>
                <w:lang w:val="hr-HR"/>
              </w:rPr>
              <w:t>)</w:t>
            </w:r>
            <w:r w:rsidRPr="00D50D5A">
              <w:rPr>
                <w:rFonts w:ascii="Times New Roman" w:hAnsi="Times New Roman" w:cs="Times New Roman"/>
                <w:lang w:val="hr-HR"/>
              </w:rPr>
              <w:br/>
            </w:r>
          </w:p>
          <w:p w14:paraId="1F4CF8C7" w14:textId="77777777"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zapovjednici PON CZ   </w:t>
            </w:r>
            <w:r w:rsidRPr="006F0416">
              <w:rPr>
                <w:rFonts w:ascii="Times New Roman" w:hAnsi="Times New Roman" w:cs="Times New Roman"/>
                <w:color w:val="0000FF"/>
                <w:lang w:val="hr-HR"/>
              </w:rPr>
              <w:t>(</w:t>
            </w:r>
            <w:hyperlink r:id="rId126" w:history="1">
              <w:r w:rsidRPr="006F0416">
                <w:rPr>
                  <w:rStyle w:val="Hiperveza"/>
                  <w:rFonts w:ascii="Times New Roman" w:hAnsi="Times New Roman" w:cs="Times New Roman"/>
                  <w:color w:val="0000FF"/>
                  <w:lang w:val="hr-HR"/>
                </w:rPr>
                <w:t>Prilog 15</w:t>
              </w:r>
            </w:hyperlink>
            <w:r w:rsidRPr="006F0416">
              <w:rPr>
                <w:rFonts w:ascii="Times New Roman" w:hAnsi="Times New Roman" w:cs="Times New Roman"/>
                <w:color w:val="0000FF"/>
                <w:lang w:val="hr-HR"/>
              </w:rPr>
              <w:t>)</w:t>
            </w:r>
          </w:p>
        </w:tc>
      </w:tr>
      <w:tr w:rsidR="00F12B28" w:rsidRPr="00D50D5A" w14:paraId="00C4F743" w14:textId="77777777" w:rsidTr="00CD3D11">
        <w:trPr>
          <w:trHeight w:val="984"/>
          <w:jc w:val="center"/>
        </w:trPr>
        <w:tc>
          <w:tcPr>
            <w:tcW w:w="2730" w:type="pct"/>
            <w:shd w:val="clear" w:color="auto" w:fill="auto"/>
            <w:vAlign w:val="center"/>
          </w:tcPr>
          <w:p w14:paraId="3ADDFDD7" w14:textId="77777777" w:rsidR="00F12B28" w:rsidRPr="00D50D5A" w:rsidRDefault="00F12B28" w:rsidP="00D50D5A">
            <w:pPr>
              <w:spacing w:after="0" w:line="240" w:lineRule="auto"/>
              <w:rPr>
                <w:rFonts w:cs="Times New Roman"/>
              </w:rPr>
            </w:pPr>
            <w:r w:rsidRPr="00D50D5A">
              <w:rPr>
                <w:rFonts w:cs="Times New Roman"/>
                <w:sz w:val="22"/>
              </w:rPr>
              <w:t>Aktivacija svih pripadnika vatrogasnih snaga te članova udruga</w:t>
            </w:r>
          </w:p>
        </w:tc>
        <w:tc>
          <w:tcPr>
            <w:tcW w:w="992" w:type="pct"/>
            <w:shd w:val="clear" w:color="auto" w:fill="auto"/>
            <w:vAlign w:val="center"/>
          </w:tcPr>
          <w:p w14:paraId="715FE477" w14:textId="4A549219" w:rsidR="00F12B28" w:rsidRPr="00D50D5A" w:rsidRDefault="00F12B28" w:rsidP="00D50D5A">
            <w:pPr>
              <w:spacing w:after="0" w:line="240" w:lineRule="auto"/>
              <w:jc w:val="center"/>
              <w:rPr>
                <w:rFonts w:cs="Times New Roman"/>
              </w:rPr>
            </w:pPr>
            <w:r w:rsidRPr="00D50D5A">
              <w:rPr>
                <w:rFonts w:cs="Times New Roman"/>
                <w:sz w:val="22"/>
              </w:rPr>
              <w:t>načelni</w:t>
            </w:r>
            <w:r w:rsidR="00D50D5A">
              <w:rPr>
                <w:rFonts w:cs="Times New Roman"/>
                <w:sz w:val="22"/>
              </w:rPr>
              <w:t>ca</w:t>
            </w:r>
            <w:r w:rsidRPr="00D50D5A">
              <w:rPr>
                <w:rFonts w:cs="Times New Roman"/>
                <w:sz w:val="22"/>
              </w:rPr>
              <w:t xml:space="preserve"> Stožera</w:t>
            </w:r>
          </w:p>
          <w:p w14:paraId="06CC8E63" w14:textId="77777777" w:rsidR="00F12B28" w:rsidRPr="00D50D5A" w:rsidRDefault="00F12B28" w:rsidP="00D50D5A">
            <w:pPr>
              <w:spacing w:after="0" w:line="240" w:lineRule="auto"/>
              <w:jc w:val="center"/>
              <w:rPr>
                <w:rFonts w:cs="Times New Roman"/>
              </w:rPr>
            </w:pPr>
            <w:r w:rsidRPr="00D50D5A">
              <w:rPr>
                <w:rFonts w:cs="Times New Roman"/>
                <w:sz w:val="22"/>
              </w:rPr>
              <w:t xml:space="preserve">CZ Općine </w:t>
            </w:r>
            <w:r w:rsidR="00CB684B" w:rsidRPr="00D50D5A">
              <w:rPr>
                <w:rFonts w:cs="Times New Roman"/>
                <w:sz w:val="22"/>
              </w:rPr>
              <w:t>Gračac</w:t>
            </w:r>
          </w:p>
        </w:tc>
        <w:tc>
          <w:tcPr>
            <w:tcW w:w="1278" w:type="pct"/>
            <w:shd w:val="clear" w:color="auto" w:fill="auto"/>
            <w:vAlign w:val="center"/>
          </w:tcPr>
          <w:p w14:paraId="707F27D4" w14:textId="6875DBC5"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zapovjednici vatrogasnih snaga </w:t>
            </w:r>
            <w:r w:rsidRPr="0075197A">
              <w:rPr>
                <w:rFonts w:ascii="Times New Roman" w:hAnsi="Times New Roman" w:cs="Times New Roman"/>
                <w:color w:val="0000FF"/>
                <w:lang w:val="hr-HR"/>
              </w:rPr>
              <w:t>(</w:t>
            </w:r>
            <w:hyperlink r:id="rId127" w:history="1">
              <w:r w:rsidRPr="0075197A">
                <w:rPr>
                  <w:rStyle w:val="Hiperveza"/>
                  <w:rFonts w:ascii="Times New Roman" w:hAnsi="Times New Roman" w:cs="Times New Roman"/>
                  <w:color w:val="0000FF"/>
                  <w:lang w:val="hr-HR"/>
                </w:rPr>
                <w:t>Prilog 4</w:t>
              </w:r>
            </w:hyperlink>
            <w:r w:rsidRPr="0075197A">
              <w:rPr>
                <w:rFonts w:ascii="Times New Roman" w:hAnsi="Times New Roman" w:cs="Times New Roman"/>
                <w:color w:val="0000FF"/>
                <w:lang w:val="hr-HR"/>
              </w:rPr>
              <w:t>)</w:t>
            </w:r>
          </w:p>
          <w:p w14:paraId="5927F53D" w14:textId="62761E50"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pripadnici vatrogasnih snaga </w:t>
            </w:r>
            <w:r w:rsidRPr="0075197A">
              <w:rPr>
                <w:rFonts w:ascii="Times New Roman" w:hAnsi="Times New Roman" w:cs="Times New Roman"/>
                <w:color w:val="0000FF"/>
                <w:lang w:val="hr-HR"/>
              </w:rPr>
              <w:t>(</w:t>
            </w:r>
            <w:hyperlink r:id="rId128" w:history="1">
              <w:r w:rsidRPr="0075197A">
                <w:rPr>
                  <w:rStyle w:val="Hiperveza"/>
                  <w:rFonts w:ascii="Times New Roman" w:hAnsi="Times New Roman" w:cs="Times New Roman"/>
                  <w:color w:val="0000FF"/>
                  <w:lang w:val="hr-HR"/>
                </w:rPr>
                <w:t>Prilog 4</w:t>
              </w:r>
            </w:hyperlink>
            <w:r w:rsidRPr="0075197A">
              <w:rPr>
                <w:rFonts w:ascii="Times New Roman" w:hAnsi="Times New Roman" w:cs="Times New Roman"/>
                <w:color w:val="0000FF"/>
                <w:lang w:val="hr-HR"/>
              </w:rPr>
              <w:t>)</w:t>
            </w:r>
          </w:p>
          <w:p w14:paraId="6CF7FD80" w14:textId="37E03016"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 xml:space="preserve">članovi udruga    </w:t>
            </w:r>
            <w:hyperlink r:id="rId129" w:history="1">
              <w:r w:rsidRPr="0075197A">
                <w:rPr>
                  <w:rStyle w:val="Hiperveza"/>
                  <w:rFonts w:ascii="Times New Roman" w:hAnsi="Times New Roman" w:cs="Times New Roman"/>
                  <w:color w:val="0000FF"/>
                  <w:lang w:val="hr-HR"/>
                </w:rPr>
                <w:t xml:space="preserve">(Prilog </w:t>
              </w:r>
              <w:r w:rsidR="0040330F" w:rsidRPr="0075197A">
                <w:rPr>
                  <w:rStyle w:val="Hiperveza"/>
                  <w:rFonts w:ascii="Times New Roman" w:hAnsi="Times New Roman" w:cs="Times New Roman"/>
                  <w:color w:val="0000FF"/>
                  <w:lang w:val="hr-HR"/>
                </w:rPr>
                <w:t>19</w:t>
              </w:r>
              <w:r w:rsidRPr="0075197A">
                <w:rPr>
                  <w:rStyle w:val="Hiperveza"/>
                  <w:rFonts w:ascii="Times New Roman" w:hAnsi="Times New Roman" w:cs="Times New Roman"/>
                  <w:color w:val="0000FF"/>
                  <w:lang w:val="hr-HR"/>
                </w:rPr>
                <w:t>)</w:t>
              </w:r>
            </w:hyperlink>
          </w:p>
        </w:tc>
      </w:tr>
      <w:tr w:rsidR="00F12B28" w:rsidRPr="00D50D5A" w14:paraId="5916191C" w14:textId="77777777" w:rsidTr="00CD3D11">
        <w:trPr>
          <w:trHeight w:val="984"/>
          <w:jc w:val="center"/>
        </w:trPr>
        <w:tc>
          <w:tcPr>
            <w:tcW w:w="2730" w:type="pct"/>
            <w:shd w:val="clear" w:color="auto" w:fill="auto"/>
            <w:vAlign w:val="center"/>
          </w:tcPr>
          <w:p w14:paraId="1F4E7E36" w14:textId="77777777" w:rsidR="00F12B28" w:rsidRPr="00D50D5A" w:rsidRDefault="00F12B28" w:rsidP="00D50D5A">
            <w:pPr>
              <w:spacing w:after="0" w:line="240" w:lineRule="auto"/>
              <w:rPr>
                <w:rFonts w:cs="Times New Roman"/>
              </w:rPr>
            </w:pPr>
            <w:r w:rsidRPr="00D50D5A">
              <w:rPr>
                <w:rFonts w:cs="Times New Roman"/>
                <w:sz w:val="22"/>
              </w:rPr>
              <w:t xml:space="preserve">Mobiliziranje pravnih osoba - davatelja materijalno-tehničkih sredstava </w:t>
            </w:r>
            <w:r w:rsidRPr="00D16EF3">
              <w:rPr>
                <w:rFonts w:cs="Times New Roman"/>
                <w:color w:val="0000FF"/>
                <w:sz w:val="22"/>
              </w:rPr>
              <w:t>(</w:t>
            </w:r>
            <w:hyperlink r:id="rId130" w:history="1">
              <w:r w:rsidRPr="00D16EF3">
                <w:rPr>
                  <w:rStyle w:val="Hiperveza"/>
                  <w:rFonts w:cs="Times New Roman"/>
                  <w:color w:val="0000FF"/>
                  <w:sz w:val="22"/>
                </w:rPr>
                <w:t>Prilog 1</w:t>
              </w:r>
            </w:hyperlink>
            <w:r w:rsidR="00F3434A" w:rsidRPr="00D16EF3">
              <w:rPr>
                <w:rStyle w:val="Hiperveza"/>
                <w:rFonts w:cs="Times New Roman"/>
                <w:color w:val="0000FF"/>
                <w:sz w:val="22"/>
              </w:rPr>
              <w:t>6</w:t>
            </w:r>
            <w:r w:rsidRPr="00D16EF3">
              <w:rPr>
                <w:rFonts w:cs="Times New Roman"/>
                <w:color w:val="0000FF"/>
                <w:sz w:val="22"/>
              </w:rPr>
              <w:t>)</w:t>
            </w:r>
            <w:r w:rsidRPr="00D50D5A">
              <w:rPr>
                <w:rFonts w:cs="Times New Roman"/>
                <w:sz w:val="22"/>
              </w:rPr>
              <w:t xml:space="preserve"> </w:t>
            </w:r>
          </w:p>
        </w:tc>
        <w:tc>
          <w:tcPr>
            <w:tcW w:w="992" w:type="pct"/>
            <w:shd w:val="clear" w:color="auto" w:fill="auto"/>
            <w:vAlign w:val="center"/>
          </w:tcPr>
          <w:p w14:paraId="214CB24A" w14:textId="41BFC76F" w:rsidR="00F12B28" w:rsidRPr="00D50D5A" w:rsidRDefault="00F12B28" w:rsidP="00D50D5A">
            <w:pPr>
              <w:spacing w:after="0" w:line="240" w:lineRule="auto"/>
              <w:jc w:val="center"/>
              <w:rPr>
                <w:rFonts w:cs="Times New Roman"/>
              </w:rPr>
            </w:pPr>
            <w:r w:rsidRPr="00D50D5A">
              <w:rPr>
                <w:rFonts w:cs="Times New Roman"/>
                <w:sz w:val="22"/>
              </w:rPr>
              <w:t>načel</w:t>
            </w:r>
            <w:r w:rsidR="00FE4734" w:rsidRPr="00D50D5A">
              <w:rPr>
                <w:rFonts w:cs="Times New Roman"/>
                <w:sz w:val="22"/>
              </w:rPr>
              <w:t>ni</w:t>
            </w:r>
            <w:r w:rsidR="0040330F">
              <w:rPr>
                <w:rFonts w:cs="Times New Roman"/>
                <w:sz w:val="22"/>
              </w:rPr>
              <w:t>ca</w:t>
            </w:r>
            <w:r w:rsidR="00FE4734" w:rsidRPr="00D50D5A">
              <w:rPr>
                <w:rFonts w:cs="Times New Roman"/>
                <w:sz w:val="22"/>
              </w:rPr>
              <w:t xml:space="preserve"> Stožera CZ Općine </w:t>
            </w:r>
            <w:r w:rsidR="00CB684B" w:rsidRPr="00D50D5A">
              <w:rPr>
                <w:rFonts w:cs="Times New Roman"/>
                <w:sz w:val="22"/>
              </w:rPr>
              <w:t>Gračac</w:t>
            </w:r>
          </w:p>
        </w:tc>
        <w:tc>
          <w:tcPr>
            <w:tcW w:w="1278" w:type="pct"/>
            <w:shd w:val="clear" w:color="auto" w:fill="auto"/>
            <w:vAlign w:val="center"/>
          </w:tcPr>
          <w:p w14:paraId="1660899B" w14:textId="13C311C7"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načelni</w:t>
            </w:r>
            <w:r w:rsidR="0040330F">
              <w:rPr>
                <w:rFonts w:ascii="Times New Roman" w:hAnsi="Times New Roman" w:cs="Times New Roman"/>
                <w:lang w:val="hr-HR"/>
              </w:rPr>
              <w:t>ca</w:t>
            </w:r>
            <w:r w:rsidRPr="00D50D5A">
              <w:rPr>
                <w:rFonts w:ascii="Times New Roman" w:hAnsi="Times New Roman" w:cs="Times New Roman"/>
                <w:lang w:val="hr-HR"/>
              </w:rPr>
              <w:t xml:space="preserve"> Stožera</w:t>
            </w:r>
            <w:r w:rsidR="0040330F">
              <w:rPr>
                <w:rFonts w:ascii="Times New Roman" w:hAnsi="Times New Roman" w:cs="Times New Roman"/>
                <w:lang w:val="hr-HR"/>
              </w:rPr>
              <w:t xml:space="preserve"> CZ Općine Gračac</w:t>
            </w:r>
          </w:p>
          <w:p w14:paraId="591DDD6E" w14:textId="69C4A458" w:rsidR="002A78CC" w:rsidRPr="0075197A" w:rsidRDefault="002A78CC" w:rsidP="0075197A">
            <w:pPr>
              <w:pStyle w:val="Bezproreda"/>
              <w:jc w:val="center"/>
              <w:rPr>
                <w:rFonts w:ascii="Times New Roman" w:hAnsi="Times New Roman" w:cs="Times New Roman"/>
                <w:color w:val="0000FF"/>
                <w:lang w:val="hr-HR"/>
              </w:rPr>
            </w:pPr>
            <w:r w:rsidRPr="0075197A">
              <w:rPr>
                <w:rFonts w:ascii="Times New Roman" w:hAnsi="Times New Roman" w:cs="Times New Roman"/>
                <w:color w:val="0000FF"/>
                <w:lang w:val="hr-HR"/>
              </w:rPr>
              <w:t>(</w:t>
            </w:r>
            <w:hyperlink r:id="rId131" w:history="1">
              <w:r w:rsidRPr="0075197A">
                <w:rPr>
                  <w:rStyle w:val="Hiperveza"/>
                  <w:rFonts w:ascii="Times New Roman" w:hAnsi="Times New Roman" w:cs="Times New Roman"/>
                  <w:color w:val="0000FF"/>
                  <w:lang w:val="hr-HR"/>
                </w:rPr>
                <w:t>Prilog 7</w:t>
              </w:r>
            </w:hyperlink>
            <w:r w:rsidRPr="0075197A">
              <w:rPr>
                <w:rFonts w:ascii="Times New Roman" w:hAnsi="Times New Roman" w:cs="Times New Roman"/>
                <w:color w:val="0000FF"/>
                <w:lang w:val="hr-HR"/>
              </w:rPr>
              <w:t>),</w:t>
            </w:r>
          </w:p>
          <w:p w14:paraId="108BAA6F" w14:textId="77777777"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odgovorne osobe u pravnoj osobi</w:t>
            </w:r>
          </w:p>
        </w:tc>
      </w:tr>
      <w:tr w:rsidR="00F12B28" w:rsidRPr="00D50D5A" w14:paraId="7BF7F48C" w14:textId="77777777" w:rsidTr="00CD3D11">
        <w:trPr>
          <w:trHeight w:val="984"/>
          <w:jc w:val="center"/>
        </w:trPr>
        <w:tc>
          <w:tcPr>
            <w:tcW w:w="2730" w:type="pct"/>
            <w:shd w:val="clear" w:color="auto" w:fill="auto"/>
            <w:vAlign w:val="center"/>
          </w:tcPr>
          <w:p w14:paraId="3FCE32E2" w14:textId="77777777" w:rsidR="00F12B28" w:rsidRPr="00D50D5A" w:rsidRDefault="00F12B28" w:rsidP="00D50D5A">
            <w:pPr>
              <w:spacing w:after="0" w:line="240" w:lineRule="auto"/>
              <w:rPr>
                <w:rFonts w:cs="Times New Roman"/>
              </w:rPr>
            </w:pPr>
            <w:r w:rsidRPr="00D50D5A">
              <w:rPr>
                <w:rFonts w:cs="Times New Roman"/>
                <w:sz w:val="22"/>
              </w:rPr>
              <w:t xml:space="preserve">Raspoređivanje pripadnika PON CZ prema utvrđenim prioritetima raščišćavanja </w:t>
            </w:r>
          </w:p>
        </w:tc>
        <w:tc>
          <w:tcPr>
            <w:tcW w:w="992" w:type="pct"/>
            <w:shd w:val="clear" w:color="auto" w:fill="auto"/>
            <w:vAlign w:val="center"/>
          </w:tcPr>
          <w:p w14:paraId="6482D2E1" w14:textId="6D6BE821" w:rsidR="00F12B28" w:rsidRPr="00D50D5A" w:rsidRDefault="0040330F" w:rsidP="00D50D5A">
            <w:pPr>
              <w:spacing w:after="0" w:line="240" w:lineRule="auto"/>
              <w:jc w:val="center"/>
              <w:rPr>
                <w:rFonts w:cs="Times New Roman"/>
              </w:rPr>
            </w:pPr>
            <w:r w:rsidRPr="00D50D5A">
              <w:rPr>
                <w:rFonts w:cs="Times New Roman"/>
                <w:sz w:val="22"/>
              </w:rPr>
              <w:t>N</w:t>
            </w:r>
            <w:r w:rsidR="00F12B28" w:rsidRPr="00D50D5A">
              <w:rPr>
                <w:rFonts w:cs="Times New Roman"/>
                <w:sz w:val="22"/>
              </w:rPr>
              <w:t>ačelni</w:t>
            </w:r>
            <w:r>
              <w:rPr>
                <w:rFonts w:cs="Times New Roman"/>
                <w:sz w:val="22"/>
              </w:rPr>
              <w:t xml:space="preserve">ca </w:t>
            </w:r>
            <w:r w:rsidR="00F12B28" w:rsidRPr="00D50D5A">
              <w:rPr>
                <w:rFonts w:cs="Times New Roman"/>
                <w:sz w:val="22"/>
              </w:rPr>
              <w:t xml:space="preserve">Stožera CZ Općine </w:t>
            </w:r>
            <w:r w:rsidR="00CB684B" w:rsidRPr="00D50D5A">
              <w:rPr>
                <w:rFonts w:cs="Times New Roman"/>
                <w:sz w:val="22"/>
              </w:rPr>
              <w:t>Gračac</w:t>
            </w:r>
          </w:p>
        </w:tc>
        <w:tc>
          <w:tcPr>
            <w:tcW w:w="1278" w:type="pct"/>
            <w:shd w:val="clear" w:color="auto" w:fill="auto"/>
            <w:vAlign w:val="center"/>
          </w:tcPr>
          <w:p w14:paraId="16E6DBF2" w14:textId="77777777" w:rsidR="00F12B28" w:rsidRPr="00D50D5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zapovjednik PON CZ</w:t>
            </w:r>
            <w:r w:rsidRPr="00D50D5A">
              <w:rPr>
                <w:rFonts w:ascii="Times New Roman" w:hAnsi="Times New Roman" w:cs="Times New Roman"/>
                <w:lang w:val="hr-HR"/>
              </w:rPr>
              <w:br/>
              <w:t>voditelji operativnih skupina</w:t>
            </w:r>
          </w:p>
          <w:p w14:paraId="13ECBC14" w14:textId="319085A4" w:rsidR="002A78CC" w:rsidRPr="0075197A" w:rsidRDefault="002A78CC" w:rsidP="0075197A">
            <w:pPr>
              <w:pStyle w:val="Bezproreda"/>
              <w:jc w:val="center"/>
              <w:rPr>
                <w:rFonts w:ascii="Times New Roman" w:hAnsi="Times New Roman" w:cs="Times New Roman"/>
                <w:color w:val="0000FF"/>
                <w:lang w:val="hr-HR"/>
              </w:rPr>
            </w:pPr>
            <w:r w:rsidRPr="0075197A">
              <w:rPr>
                <w:rFonts w:ascii="Times New Roman" w:hAnsi="Times New Roman" w:cs="Times New Roman"/>
                <w:color w:val="0000FF"/>
                <w:lang w:val="hr-HR"/>
              </w:rPr>
              <w:t>(</w:t>
            </w:r>
            <w:hyperlink r:id="rId132" w:history="1">
              <w:r w:rsidRPr="0075197A">
                <w:rPr>
                  <w:rStyle w:val="Hiperveza"/>
                  <w:rFonts w:ascii="Times New Roman" w:hAnsi="Times New Roman" w:cs="Times New Roman"/>
                  <w:color w:val="0000FF"/>
                  <w:lang w:val="hr-HR"/>
                </w:rPr>
                <w:t>Prilog 15</w:t>
              </w:r>
            </w:hyperlink>
            <w:r w:rsidRPr="0075197A">
              <w:rPr>
                <w:rFonts w:ascii="Times New Roman" w:hAnsi="Times New Roman" w:cs="Times New Roman"/>
                <w:color w:val="0000FF"/>
                <w:lang w:val="hr-HR"/>
              </w:rPr>
              <w:t>)</w:t>
            </w:r>
          </w:p>
        </w:tc>
      </w:tr>
      <w:tr w:rsidR="00F12B28" w:rsidRPr="00D50D5A" w14:paraId="22B8B1CC" w14:textId="77777777" w:rsidTr="00CD3D11">
        <w:trPr>
          <w:trHeight w:val="984"/>
          <w:jc w:val="center"/>
        </w:trPr>
        <w:tc>
          <w:tcPr>
            <w:tcW w:w="2730" w:type="pct"/>
            <w:shd w:val="clear" w:color="auto" w:fill="auto"/>
            <w:vAlign w:val="center"/>
          </w:tcPr>
          <w:p w14:paraId="726DA248" w14:textId="77777777" w:rsidR="00F12B28" w:rsidRPr="00D50D5A" w:rsidRDefault="00F12B28" w:rsidP="00D50D5A">
            <w:pPr>
              <w:spacing w:after="0" w:line="240" w:lineRule="auto"/>
              <w:rPr>
                <w:rFonts w:cs="Times New Roman"/>
              </w:rPr>
            </w:pPr>
            <w:r w:rsidRPr="00D50D5A">
              <w:rPr>
                <w:rFonts w:cs="Times New Roman"/>
                <w:sz w:val="22"/>
              </w:rPr>
              <w:t xml:space="preserve">Organizacija odvoza građevinskog otpada na za to predviđene lokacije </w:t>
            </w:r>
            <w:r w:rsidRPr="0075197A">
              <w:rPr>
                <w:rFonts w:cs="Times New Roman"/>
                <w:color w:val="0000FF"/>
                <w:sz w:val="22"/>
              </w:rPr>
              <w:t>(</w:t>
            </w:r>
            <w:hyperlink r:id="rId133" w:history="1">
              <w:r w:rsidRPr="0075197A">
                <w:rPr>
                  <w:rStyle w:val="Hiperveza"/>
                  <w:rFonts w:cs="Times New Roman"/>
                  <w:color w:val="0000FF"/>
                  <w:sz w:val="22"/>
                </w:rPr>
                <w:t>Prilog 4</w:t>
              </w:r>
              <w:r w:rsidR="00F3434A" w:rsidRPr="0075197A">
                <w:rPr>
                  <w:rStyle w:val="Hiperveza"/>
                  <w:rFonts w:cs="Times New Roman"/>
                  <w:color w:val="0000FF"/>
                  <w:sz w:val="22"/>
                </w:rPr>
                <w:t>0</w:t>
              </w:r>
            </w:hyperlink>
            <w:r w:rsidRPr="0075197A">
              <w:rPr>
                <w:rFonts w:cs="Times New Roman"/>
                <w:color w:val="0000FF"/>
                <w:sz w:val="22"/>
              </w:rPr>
              <w:t>)</w:t>
            </w:r>
          </w:p>
        </w:tc>
        <w:tc>
          <w:tcPr>
            <w:tcW w:w="992" w:type="pct"/>
            <w:shd w:val="clear" w:color="auto" w:fill="auto"/>
            <w:vAlign w:val="center"/>
          </w:tcPr>
          <w:p w14:paraId="72F79512" w14:textId="77777777" w:rsidR="00F12B28" w:rsidRPr="00D50D5A" w:rsidRDefault="00F12B28" w:rsidP="00D50D5A">
            <w:pPr>
              <w:spacing w:after="0" w:line="240" w:lineRule="auto"/>
              <w:jc w:val="center"/>
              <w:rPr>
                <w:rFonts w:cs="Times New Roman"/>
              </w:rPr>
            </w:pPr>
            <w:r w:rsidRPr="00D50D5A">
              <w:rPr>
                <w:rFonts w:cs="Times New Roman"/>
                <w:sz w:val="22"/>
              </w:rPr>
              <w:t>član Stožera za komunalne djelatnosti</w:t>
            </w:r>
          </w:p>
        </w:tc>
        <w:tc>
          <w:tcPr>
            <w:tcW w:w="1278" w:type="pct"/>
            <w:shd w:val="clear" w:color="auto" w:fill="auto"/>
            <w:vAlign w:val="center"/>
          </w:tcPr>
          <w:p w14:paraId="2974F79C" w14:textId="77777777" w:rsidR="0075197A"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pravne osobe od interesa za sustav CZ - davatelji MTS</w:t>
            </w:r>
          </w:p>
          <w:p w14:paraId="7B27035B" w14:textId="3C30F2A8" w:rsidR="00F12B28" w:rsidRPr="00D50D5A" w:rsidRDefault="00F12B28" w:rsidP="00D16EF3">
            <w:pPr>
              <w:pStyle w:val="Bezproreda"/>
              <w:jc w:val="center"/>
              <w:rPr>
                <w:rFonts w:ascii="Times New Roman" w:hAnsi="Times New Roman" w:cs="Times New Roman"/>
                <w:lang w:val="hr-HR"/>
              </w:rPr>
            </w:pPr>
            <w:r w:rsidRPr="0075197A">
              <w:rPr>
                <w:rFonts w:ascii="Times New Roman" w:hAnsi="Times New Roman" w:cs="Times New Roman"/>
                <w:color w:val="0000FF"/>
                <w:lang w:val="hr-HR"/>
              </w:rPr>
              <w:t>(</w:t>
            </w:r>
            <w:hyperlink r:id="rId134" w:history="1">
              <w:r w:rsidRPr="0075197A">
                <w:rPr>
                  <w:rStyle w:val="Hiperveza"/>
                  <w:rFonts w:ascii="Times New Roman" w:hAnsi="Times New Roman" w:cs="Times New Roman"/>
                  <w:color w:val="0000FF"/>
                  <w:lang w:val="hr-HR"/>
                </w:rPr>
                <w:t>Prilog 1</w:t>
              </w:r>
              <w:r w:rsidR="00F3434A" w:rsidRPr="0075197A">
                <w:rPr>
                  <w:rStyle w:val="Hiperveza"/>
                  <w:rFonts w:ascii="Times New Roman" w:hAnsi="Times New Roman" w:cs="Times New Roman"/>
                  <w:color w:val="0000FF"/>
                  <w:lang w:val="hr-HR"/>
                </w:rPr>
                <w:t>6</w:t>
              </w:r>
            </w:hyperlink>
            <w:r w:rsidRPr="0075197A">
              <w:rPr>
                <w:rFonts w:ascii="Times New Roman" w:hAnsi="Times New Roman" w:cs="Times New Roman"/>
                <w:color w:val="0000FF"/>
                <w:lang w:val="hr-HR"/>
              </w:rPr>
              <w:t>)</w:t>
            </w:r>
            <w:r w:rsidRPr="00D50D5A">
              <w:rPr>
                <w:rFonts w:ascii="Times New Roman" w:hAnsi="Times New Roman" w:cs="Times New Roman"/>
                <w:lang w:val="hr-HR"/>
              </w:rPr>
              <w:br/>
              <w:t xml:space="preserve">PON CZ </w:t>
            </w:r>
            <w:r w:rsidRPr="0075197A">
              <w:rPr>
                <w:rFonts w:ascii="Times New Roman" w:hAnsi="Times New Roman" w:cs="Times New Roman"/>
                <w:color w:val="0000FF"/>
                <w:lang w:val="hr-HR"/>
              </w:rPr>
              <w:t>(</w:t>
            </w:r>
            <w:hyperlink r:id="rId135" w:history="1">
              <w:r w:rsidRPr="0075197A">
                <w:rPr>
                  <w:rStyle w:val="Hiperveza"/>
                  <w:rFonts w:ascii="Times New Roman" w:hAnsi="Times New Roman" w:cs="Times New Roman"/>
                  <w:color w:val="0000FF"/>
                  <w:lang w:val="hr-HR"/>
                </w:rPr>
                <w:t>Prilog 15</w:t>
              </w:r>
            </w:hyperlink>
            <w:r w:rsidRPr="0075197A">
              <w:rPr>
                <w:rFonts w:ascii="Times New Roman" w:hAnsi="Times New Roman" w:cs="Times New Roman"/>
                <w:color w:val="0000FF"/>
                <w:lang w:val="hr-HR"/>
              </w:rPr>
              <w:t>)</w:t>
            </w:r>
          </w:p>
        </w:tc>
      </w:tr>
      <w:tr w:rsidR="00F12B28" w:rsidRPr="00D50D5A" w14:paraId="178EE41C" w14:textId="77777777" w:rsidTr="00D16EF3">
        <w:trPr>
          <w:trHeight w:val="748"/>
          <w:jc w:val="center"/>
        </w:trPr>
        <w:tc>
          <w:tcPr>
            <w:tcW w:w="2730" w:type="pct"/>
            <w:shd w:val="clear" w:color="auto" w:fill="auto"/>
            <w:vAlign w:val="center"/>
          </w:tcPr>
          <w:p w14:paraId="22899CC7" w14:textId="77777777" w:rsidR="00F12B28" w:rsidRPr="00D50D5A" w:rsidRDefault="00F12B28" w:rsidP="00D50D5A">
            <w:pPr>
              <w:spacing w:after="0" w:line="240" w:lineRule="auto"/>
              <w:rPr>
                <w:rFonts w:cs="Times New Roman"/>
              </w:rPr>
            </w:pPr>
            <w:r w:rsidRPr="00D50D5A">
              <w:rPr>
                <w:rFonts w:cs="Times New Roman"/>
                <w:sz w:val="22"/>
              </w:rPr>
              <w:t>Organiziranje prijema operativnih snaga za spašavanje iz ruševina – mjesto prihvata i razmještaja</w:t>
            </w:r>
          </w:p>
        </w:tc>
        <w:tc>
          <w:tcPr>
            <w:tcW w:w="992" w:type="pct"/>
            <w:shd w:val="clear" w:color="auto" w:fill="auto"/>
            <w:vAlign w:val="center"/>
          </w:tcPr>
          <w:p w14:paraId="14504494" w14:textId="764418BD" w:rsidR="00F12B28" w:rsidRPr="00D50D5A" w:rsidRDefault="00F12B28" w:rsidP="00D50D5A">
            <w:pPr>
              <w:spacing w:line="240" w:lineRule="auto"/>
              <w:jc w:val="center"/>
              <w:rPr>
                <w:rFonts w:cs="Times New Roman"/>
              </w:rPr>
            </w:pPr>
            <w:r w:rsidRPr="00D50D5A">
              <w:rPr>
                <w:rFonts w:cs="Times New Roman"/>
                <w:sz w:val="22"/>
              </w:rPr>
              <w:t>načeln</w:t>
            </w:r>
            <w:r w:rsidR="00FE4734" w:rsidRPr="00D50D5A">
              <w:rPr>
                <w:rFonts w:cs="Times New Roman"/>
                <w:sz w:val="22"/>
              </w:rPr>
              <w:t>i</w:t>
            </w:r>
            <w:r w:rsidR="0040330F">
              <w:rPr>
                <w:rFonts w:cs="Times New Roman"/>
                <w:sz w:val="22"/>
              </w:rPr>
              <w:t>ca</w:t>
            </w:r>
            <w:r w:rsidR="00FE4734" w:rsidRPr="00D50D5A">
              <w:rPr>
                <w:rFonts w:cs="Times New Roman"/>
                <w:sz w:val="22"/>
              </w:rPr>
              <w:t xml:space="preserve"> Stožera CZ Općine </w:t>
            </w:r>
            <w:r w:rsidR="00CB684B" w:rsidRPr="00D50D5A">
              <w:rPr>
                <w:rFonts w:cs="Times New Roman"/>
                <w:sz w:val="22"/>
              </w:rPr>
              <w:t>Gračac</w:t>
            </w:r>
          </w:p>
        </w:tc>
        <w:tc>
          <w:tcPr>
            <w:tcW w:w="1278" w:type="pct"/>
            <w:shd w:val="clear" w:color="auto" w:fill="auto"/>
            <w:vAlign w:val="center"/>
          </w:tcPr>
          <w:p w14:paraId="56D74D4E" w14:textId="2FEAA9AA" w:rsidR="0040330F" w:rsidRDefault="00F12B28" w:rsidP="0075197A">
            <w:pPr>
              <w:pStyle w:val="Bezproreda"/>
              <w:jc w:val="center"/>
              <w:rPr>
                <w:rFonts w:ascii="Times New Roman" w:hAnsi="Times New Roman" w:cs="Times New Roman"/>
                <w:lang w:val="hr-HR"/>
              </w:rPr>
            </w:pPr>
            <w:r w:rsidRPr="00D50D5A">
              <w:rPr>
                <w:rFonts w:ascii="Times New Roman" w:hAnsi="Times New Roman" w:cs="Times New Roman"/>
                <w:lang w:val="hr-HR"/>
              </w:rPr>
              <w:t>član Stožera</w:t>
            </w:r>
          </w:p>
          <w:p w14:paraId="6663A3C7" w14:textId="3611758C" w:rsidR="00F12B28" w:rsidRPr="0022131B" w:rsidRDefault="0040330F" w:rsidP="0075197A">
            <w:pPr>
              <w:pStyle w:val="Bezproreda"/>
              <w:jc w:val="center"/>
              <w:rPr>
                <w:rFonts w:ascii="Times New Roman" w:hAnsi="Times New Roman" w:cs="Times New Roman"/>
                <w:color w:val="0000FF"/>
                <w:lang w:val="hr-HR"/>
              </w:rPr>
            </w:pPr>
            <w:r w:rsidRPr="0022131B">
              <w:rPr>
                <w:rFonts w:ascii="Times New Roman" w:hAnsi="Times New Roman" w:cs="Times New Roman"/>
                <w:color w:val="0000FF"/>
                <w:lang w:val="hr-HR"/>
              </w:rPr>
              <w:t>(</w:t>
            </w:r>
            <w:hyperlink r:id="rId136" w:history="1">
              <w:r w:rsidRPr="0022131B">
                <w:rPr>
                  <w:rStyle w:val="Hiperveza"/>
                  <w:rFonts w:ascii="Times New Roman" w:hAnsi="Times New Roman" w:cs="Times New Roman"/>
                  <w:color w:val="0000FF"/>
                  <w:lang w:val="hr-HR"/>
                </w:rPr>
                <w:t>Prilog 7</w:t>
              </w:r>
            </w:hyperlink>
            <w:r w:rsidRPr="0022131B">
              <w:rPr>
                <w:rFonts w:ascii="Times New Roman" w:hAnsi="Times New Roman" w:cs="Times New Roman"/>
                <w:color w:val="0000FF"/>
                <w:lang w:val="hr-HR"/>
              </w:rPr>
              <w:t>)</w:t>
            </w:r>
          </w:p>
        </w:tc>
      </w:tr>
    </w:tbl>
    <w:p w14:paraId="5FD1BF57" w14:textId="77777777" w:rsidR="00F12B28" w:rsidRPr="00A73005" w:rsidRDefault="00F12B28" w:rsidP="00F12B28">
      <w:pPr>
        <w:pStyle w:val="Opisslike"/>
        <w:rPr>
          <w:rFonts w:cs="Times New Roman"/>
          <w:b w:val="0"/>
          <w:szCs w:val="22"/>
          <w:highlight w:val="yellow"/>
        </w:rPr>
      </w:pPr>
    </w:p>
    <w:p w14:paraId="27CB0A11" w14:textId="39996CB0" w:rsidR="00F12B28" w:rsidRPr="0022131B" w:rsidRDefault="00F12B28" w:rsidP="0022131B">
      <w:pPr>
        <w:rPr>
          <w:rFonts w:cs="Times New Roman"/>
          <w:bCs/>
          <w:highlight w:val="yellow"/>
        </w:rPr>
      </w:pPr>
    </w:p>
    <w:p w14:paraId="334DF788" w14:textId="77777777" w:rsidR="00F3434A" w:rsidRPr="0061041B" w:rsidRDefault="00F3434A">
      <w:pPr>
        <w:pStyle w:val="Naslov2"/>
        <w:numPr>
          <w:ilvl w:val="1"/>
          <w:numId w:val="74"/>
        </w:numPr>
        <w:ind w:left="578" w:hanging="578"/>
        <w:rPr>
          <w:rFonts w:cs="Times New Roman"/>
          <w:sz w:val="22"/>
          <w:szCs w:val="22"/>
        </w:rPr>
      </w:pPr>
      <w:bookmarkStart w:id="97" w:name="_Toc529367667"/>
      <w:bookmarkStart w:id="98" w:name="_Toc110614858"/>
      <w:r w:rsidRPr="0061041B">
        <w:rPr>
          <w:rFonts w:cs="Times New Roman"/>
          <w:sz w:val="22"/>
          <w:szCs w:val="22"/>
        </w:rPr>
        <w:t>Organizacija zaštite objekata kritične infrastrukture i suradnja s pravnim osobama s ciljem osiguravanja kontinuiteta njihovog djelovanja</w:t>
      </w:r>
      <w:bookmarkEnd w:id="97"/>
      <w:bookmarkEnd w:id="98"/>
      <w:r w:rsidRPr="0061041B">
        <w:rPr>
          <w:rFonts w:cs="Times New Roman"/>
          <w:sz w:val="22"/>
          <w:szCs w:val="22"/>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7"/>
        <w:gridCol w:w="2212"/>
        <w:gridCol w:w="1901"/>
      </w:tblGrid>
      <w:tr w:rsidR="00F3434A" w:rsidRPr="0061041B" w14:paraId="188960CA" w14:textId="77777777" w:rsidTr="0061041B">
        <w:trPr>
          <w:trHeight w:val="427"/>
          <w:tblHeader/>
        </w:trPr>
        <w:tc>
          <w:tcPr>
            <w:tcW w:w="2730" w:type="pct"/>
            <w:shd w:val="clear" w:color="auto" w:fill="F2DBDB" w:themeFill="accent2" w:themeFillTint="33"/>
            <w:vAlign w:val="center"/>
          </w:tcPr>
          <w:p w14:paraId="511DEF93" w14:textId="37DD4F52" w:rsidR="00F3434A" w:rsidRPr="0061041B" w:rsidRDefault="0061041B" w:rsidP="0061041B">
            <w:pPr>
              <w:spacing w:line="240" w:lineRule="auto"/>
              <w:jc w:val="center"/>
              <w:rPr>
                <w:rFonts w:cs="Times New Roman"/>
                <w:b/>
              </w:rPr>
            </w:pPr>
            <w:r w:rsidRPr="0061041B">
              <w:rPr>
                <w:rFonts w:cs="Times New Roman"/>
                <w:b/>
                <w:sz w:val="22"/>
              </w:rPr>
              <w:t>RADNJE I POSTUPCI</w:t>
            </w:r>
          </w:p>
        </w:tc>
        <w:tc>
          <w:tcPr>
            <w:tcW w:w="1221" w:type="pct"/>
            <w:shd w:val="clear" w:color="auto" w:fill="F2DBDB" w:themeFill="accent2" w:themeFillTint="33"/>
            <w:vAlign w:val="center"/>
          </w:tcPr>
          <w:p w14:paraId="047CCC13" w14:textId="5F35942B" w:rsidR="00F3434A" w:rsidRPr="0061041B" w:rsidRDefault="0061041B" w:rsidP="0061041B">
            <w:pPr>
              <w:spacing w:line="240" w:lineRule="auto"/>
              <w:jc w:val="center"/>
              <w:rPr>
                <w:rFonts w:cs="Times New Roman"/>
                <w:b/>
              </w:rPr>
            </w:pPr>
            <w:r w:rsidRPr="0061041B">
              <w:rPr>
                <w:rFonts w:cs="Times New Roman"/>
                <w:b/>
                <w:sz w:val="22"/>
              </w:rPr>
              <w:t>RUKOVOĐENJE</w:t>
            </w:r>
          </w:p>
        </w:tc>
        <w:tc>
          <w:tcPr>
            <w:tcW w:w="1049" w:type="pct"/>
            <w:shd w:val="clear" w:color="auto" w:fill="F2DBDB" w:themeFill="accent2" w:themeFillTint="33"/>
            <w:vAlign w:val="center"/>
          </w:tcPr>
          <w:p w14:paraId="0DA4C9F6" w14:textId="77777777" w:rsidR="0061041B" w:rsidRPr="0061041B" w:rsidRDefault="0061041B" w:rsidP="0061041B">
            <w:pPr>
              <w:spacing w:after="0" w:line="240" w:lineRule="auto"/>
              <w:jc w:val="center"/>
              <w:rPr>
                <w:rFonts w:cs="Times New Roman"/>
                <w:b/>
              </w:rPr>
            </w:pPr>
            <w:r w:rsidRPr="0061041B">
              <w:rPr>
                <w:rFonts w:cs="Times New Roman"/>
                <w:b/>
                <w:sz w:val="22"/>
              </w:rPr>
              <w:t>IZVRŠENJE/</w:t>
            </w:r>
          </w:p>
          <w:p w14:paraId="42AD9712" w14:textId="5C3C3AB3" w:rsidR="00F3434A" w:rsidRPr="0061041B" w:rsidRDefault="0061041B" w:rsidP="0061041B">
            <w:pPr>
              <w:spacing w:line="240" w:lineRule="auto"/>
              <w:jc w:val="center"/>
              <w:rPr>
                <w:rFonts w:cs="Times New Roman"/>
                <w:b/>
              </w:rPr>
            </w:pPr>
            <w:r w:rsidRPr="0061041B">
              <w:rPr>
                <w:rFonts w:cs="Times New Roman"/>
                <w:b/>
                <w:sz w:val="22"/>
              </w:rPr>
              <w:t>SURADNJA</w:t>
            </w:r>
          </w:p>
        </w:tc>
      </w:tr>
      <w:tr w:rsidR="00F3434A" w:rsidRPr="0061041B" w14:paraId="5E6FB36B" w14:textId="77777777" w:rsidTr="0061041B">
        <w:trPr>
          <w:trHeight w:val="802"/>
        </w:trPr>
        <w:tc>
          <w:tcPr>
            <w:tcW w:w="2730" w:type="pct"/>
            <w:shd w:val="clear" w:color="auto" w:fill="auto"/>
            <w:vAlign w:val="center"/>
          </w:tcPr>
          <w:p w14:paraId="6952D14A" w14:textId="77777777" w:rsidR="00F3434A" w:rsidRPr="0061041B" w:rsidRDefault="00F3434A" w:rsidP="0061041B">
            <w:pPr>
              <w:spacing w:line="240" w:lineRule="auto"/>
              <w:rPr>
                <w:rFonts w:cs="Times New Roman"/>
              </w:rPr>
            </w:pPr>
            <w:r w:rsidRPr="0061041B">
              <w:rPr>
                <w:rFonts w:cs="Times New Roman"/>
                <w:sz w:val="22"/>
              </w:rPr>
              <w:t xml:space="preserve">Prikupljanje informacija o mogućnosti funkcioniranja kritične infrastrukture </w:t>
            </w:r>
          </w:p>
        </w:tc>
        <w:tc>
          <w:tcPr>
            <w:tcW w:w="1221" w:type="pct"/>
            <w:shd w:val="clear" w:color="auto" w:fill="auto"/>
            <w:vAlign w:val="center"/>
          </w:tcPr>
          <w:p w14:paraId="2933EEA8" w14:textId="77777777" w:rsidR="00F3434A" w:rsidRPr="0061041B" w:rsidRDefault="00F3434A" w:rsidP="0061041B">
            <w:pPr>
              <w:spacing w:line="240" w:lineRule="auto"/>
              <w:jc w:val="center"/>
              <w:rPr>
                <w:rFonts w:cs="Times New Roman"/>
              </w:rPr>
            </w:pPr>
            <w:r w:rsidRPr="0061041B">
              <w:rPr>
                <w:rFonts w:cs="Times New Roman"/>
                <w:sz w:val="22"/>
              </w:rPr>
              <w:t>članovi Stožera CZ - odgovorne osobe objekata KI</w:t>
            </w:r>
          </w:p>
        </w:tc>
        <w:tc>
          <w:tcPr>
            <w:tcW w:w="1049" w:type="pct"/>
            <w:shd w:val="clear" w:color="auto" w:fill="auto"/>
            <w:vAlign w:val="center"/>
          </w:tcPr>
          <w:p w14:paraId="485776A7" w14:textId="77777777" w:rsidR="00F3434A" w:rsidRPr="0061041B" w:rsidRDefault="00F3434A" w:rsidP="0061041B">
            <w:pPr>
              <w:spacing w:line="240" w:lineRule="auto"/>
              <w:jc w:val="center"/>
              <w:rPr>
                <w:rStyle w:val="Hiperveza"/>
                <w:rFonts w:cs="Times New Roman"/>
              </w:rPr>
            </w:pPr>
            <w:r w:rsidRPr="0061041B">
              <w:rPr>
                <w:rFonts w:cs="Times New Roman"/>
                <w:sz w:val="22"/>
              </w:rPr>
              <w:t xml:space="preserve">odgovorne osobe KI </w:t>
            </w:r>
            <w:hyperlink r:id="rId137" w:history="1">
              <w:r w:rsidRPr="0075197A">
                <w:rPr>
                  <w:rStyle w:val="Hiperveza"/>
                  <w:rFonts w:cs="Times New Roman"/>
                  <w:color w:val="0000FF"/>
                  <w:sz w:val="22"/>
                </w:rPr>
                <w:t>(Prilog 4</w:t>
              </w:r>
              <w:r w:rsidR="000033D5" w:rsidRPr="0075197A">
                <w:rPr>
                  <w:rStyle w:val="Hiperveza"/>
                  <w:rFonts w:cs="Times New Roman"/>
                  <w:color w:val="0000FF"/>
                  <w:sz w:val="22"/>
                </w:rPr>
                <w:t>1</w:t>
              </w:r>
              <w:r w:rsidRPr="0075197A">
                <w:rPr>
                  <w:rStyle w:val="Hiperveza"/>
                  <w:rFonts w:cs="Times New Roman"/>
                  <w:color w:val="0000FF"/>
                  <w:sz w:val="22"/>
                </w:rPr>
                <w:t>)</w:t>
              </w:r>
            </w:hyperlink>
          </w:p>
        </w:tc>
      </w:tr>
      <w:tr w:rsidR="00F3434A" w:rsidRPr="0061041B" w14:paraId="1B7B8218" w14:textId="77777777" w:rsidTr="0061041B">
        <w:trPr>
          <w:trHeight w:val="647"/>
        </w:trPr>
        <w:tc>
          <w:tcPr>
            <w:tcW w:w="2730" w:type="pct"/>
            <w:shd w:val="clear" w:color="auto" w:fill="auto"/>
            <w:vAlign w:val="center"/>
          </w:tcPr>
          <w:p w14:paraId="7E42E609" w14:textId="77777777" w:rsidR="00F3434A" w:rsidRPr="0061041B" w:rsidRDefault="00F3434A" w:rsidP="0061041B">
            <w:pPr>
              <w:spacing w:line="240" w:lineRule="auto"/>
              <w:rPr>
                <w:rFonts w:cs="Times New Roman"/>
              </w:rPr>
            </w:pPr>
            <w:r w:rsidRPr="0061041B">
              <w:rPr>
                <w:rFonts w:cs="Times New Roman"/>
                <w:sz w:val="22"/>
              </w:rPr>
              <w:t>Analiziranje funkcioniranja objekata infrastrukture</w:t>
            </w:r>
          </w:p>
        </w:tc>
        <w:tc>
          <w:tcPr>
            <w:tcW w:w="1221" w:type="pct"/>
            <w:shd w:val="clear" w:color="auto" w:fill="auto"/>
            <w:vAlign w:val="center"/>
          </w:tcPr>
          <w:p w14:paraId="677FE320" w14:textId="61A3B437" w:rsidR="00F3434A" w:rsidRPr="0061041B" w:rsidRDefault="00F3434A" w:rsidP="0061041B">
            <w:pPr>
              <w:spacing w:line="240" w:lineRule="auto"/>
              <w:jc w:val="center"/>
              <w:rPr>
                <w:rFonts w:cs="Times New Roman"/>
              </w:rPr>
            </w:pPr>
            <w:r w:rsidRPr="0061041B">
              <w:rPr>
                <w:rFonts w:cs="Times New Roman"/>
                <w:sz w:val="22"/>
              </w:rPr>
              <w:t>Načelni</w:t>
            </w:r>
            <w:r w:rsidR="0040330F">
              <w:rPr>
                <w:rFonts w:cs="Times New Roman"/>
                <w:sz w:val="22"/>
              </w:rPr>
              <w:t>ca</w:t>
            </w:r>
            <w:r w:rsidRPr="0061041B">
              <w:rPr>
                <w:rFonts w:cs="Times New Roman"/>
                <w:sz w:val="22"/>
              </w:rPr>
              <w:t xml:space="preserve">  Stožera</w:t>
            </w:r>
            <w:r w:rsidR="0040330F">
              <w:rPr>
                <w:rFonts w:cs="Times New Roman"/>
                <w:sz w:val="22"/>
              </w:rPr>
              <w:t xml:space="preserve"> CZ Općine Gračac</w:t>
            </w:r>
          </w:p>
        </w:tc>
        <w:tc>
          <w:tcPr>
            <w:tcW w:w="1049" w:type="pct"/>
            <w:shd w:val="clear" w:color="auto" w:fill="auto"/>
            <w:vAlign w:val="center"/>
          </w:tcPr>
          <w:p w14:paraId="30392635" w14:textId="77777777" w:rsidR="00F3434A" w:rsidRPr="0061041B" w:rsidRDefault="00F3434A" w:rsidP="0061041B">
            <w:pPr>
              <w:spacing w:line="240" w:lineRule="auto"/>
              <w:jc w:val="center"/>
              <w:rPr>
                <w:rFonts w:cs="Times New Roman"/>
              </w:rPr>
            </w:pPr>
            <w:r w:rsidRPr="0061041B">
              <w:rPr>
                <w:rFonts w:cs="Times New Roman"/>
                <w:sz w:val="22"/>
              </w:rPr>
              <w:t xml:space="preserve">članovi Stožera CZ </w:t>
            </w:r>
            <w:hyperlink r:id="rId138" w:history="1">
              <w:r w:rsidRPr="00343539">
                <w:rPr>
                  <w:rStyle w:val="Hiperveza"/>
                  <w:rFonts w:cs="Times New Roman"/>
                  <w:color w:val="0000FF"/>
                  <w:sz w:val="22"/>
                </w:rPr>
                <w:t>(Prilog 7)</w:t>
              </w:r>
            </w:hyperlink>
          </w:p>
        </w:tc>
      </w:tr>
      <w:tr w:rsidR="00F3434A" w:rsidRPr="0061041B" w14:paraId="40DAA2E2" w14:textId="77777777" w:rsidTr="0061041B">
        <w:trPr>
          <w:trHeight w:val="65"/>
        </w:trPr>
        <w:tc>
          <w:tcPr>
            <w:tcW w:w="2730" w:type="pct"/>
            <w:shd w:val="clear" w:color="auto" w:fill="auto"/>
            <w:vAlign w:val="center"/>
          </w:tcPr>
          <w:p w14:paraId="6C3A8717" w14:textId="77777777" w:rsidR="00F3434A" w:rsidRPr="0061041B" w:rsidRDefault="00F3434A" w:rsidP="0040330F">
            <w:pPr>
              <w:spacing w:after="0" w:line="240" w:lineRule="auto"/>
              <w:rPr>
                <w:rFonts w:cs="Times New Roman"/>
              </w:rPr>
            </w:pPr>
            <w:r w:rsidRPr="0061041B">
              <w:rPr>
                <w:rFonts w:cs="Times New Roman"/>
                <w:sz w:val="22"/>
              </w:rPr>
              <w:t>Utvrđivanje redoslijeda u smislu stavljanja u potpunu funkciju opskrbu električnom energijom po sljedećim prioritetima:</w:t>
            </w:r>
          </w:p>
          <w:p w14:paraId="1C5D7C49" w14:textId="77777777" w:rsidR="00F3434A" w:rsidRPr="0061041B" w:rsidRDefault="00F3434A">
            <w:pPr>
              <w:numPr>
                <w:ilvl w:val="0"/>
                <w:numId w:val="19"/>
              </w:numPr>
              <w:spacing w:after="0" w:line="240" w:lineRule="auto"/>
              <w:rPr>
                <w:rFonts w:cs="Times New Roman"/>
              </w:rPr>
            </w:pPr>
            <w:r w:rsidRPr="0061041B">
              <w:rPr>
                <w:rFonts w:cs="Times New Roman"/>
                <w:sz w:val="22"/>
              </w:rPr>
              <w:t xml:space="preserve">zdravstveni objekti </w:t>
            </w:r>
          </w:p>
          <w:p w14:paraId="4975CAF8" w14:textId="77777777" w:rsidR="00F3434A" w:rsidRPr="0061041B" w:rsidRDefault="00F3434A">
            <w:pPr>
              <w:numPr>
                <w:ilvl w:val="0"/>
                <w:numId w:val="19"/>
              </w:numPr>
              <w:spacing w:after="0" w:line="240" w:lineRule="auto"/>
              <w:rPr>
                <w:rFonts w:cs="Times New Roman"/>
              </w:rPr>
            </w:pPr>
            <w:r w:rsidRPr="0061041B">
              <w:rPr>
                <w:rFonts w:cs="Times New Roman"/>
                <w:sz w:val="22"/>
              </w:rPr>
              <w:t>komunikacijska i informacijska tehnologija</w:t>
            </w:r>
          </w:p>
          <w:p w14:paraId="46F86CC0" w14:textId="77777777" w:rsidR="00F3434A" w:rsidRPr="0061041B" w:rsidRDefault="00F3434A">
            <w:pPr>
              <w:numPr>
                <w:ilvl w:val="0"/>
                <w:numId w:val="19"/>
              </w:numPr>
              <w:spacing w:after="0" w:line="240" w:lineRule="auto"/>
              <w:rPr>
                <w:rFonts w:cs="Times New Roman"/>
              </w:rPr>
            </w:pPr>
            <w:r w:rsidRPr="0061041B">
              <w:rPr>
                <w:rFonts w:cs="Times New Roman"/>
                <w:sz w:val="22"/>
              </w:rPr>
              <w:t>vodoopskrbni sustav</w:t>
            </w:r>
          </w:p>
          <w:p w14:paraId="4370E7BA" w14:textId="77777777" w:rsidR="00F3434A" w:rsidRPr="0061041B" w:rsidRDefault="00F3434A">
            <w:pPr>
              <w:numPr>
                <w:ilvl w:val="0"/>
                <w:numId w:val="19"/>
              </w:numPr>
              <w:spacing w:after="0" w:line="240" w:lineRule="auto"/>
              <w:rPr>
                <w:rFonts w:cs="Times New Roman"/>
              </w:rPr>
            </w:pPr>
            <w:r w:rsidRPr="0061041B">
              <w:rPr>
                <w:rFonts w:cs="Times New Roman"/>
                <w:sz w:val="22"/>
              </w:rPr>
              <w:t>vatrogasni domovi</w:t>
            </w:r>
          </w:p>
          <w:p w14:paraId="5D76AC93" w14:textId="77777777" w:rsidR="00F3434A" w:rsidRPr="0061041B" w:rsidRDefault="00F3434A">
            <w:pPr>
              <w:numPr>
                <w:ilvl w:val="0"/>
                <w:numId w:val="19"/>
              </w:numPr>
              <w:spacing w:after="0" w:line="240" w:lineRule="auto"/>
              <w:rPr>
                <w:rFonts w:cs="Times New Roman"/>
              </w:rPr>
            </w:pPr>
            <w:r w:rsidRPr="0061041B">
              <w:rPr>
                <w:rFonts w:cs="Times New Roman"/>
                <w:sz w:val="22"/>
              </w:rPr>
              <w:t>smještajni kapaciteti</w:t>
            </w:r>
          </w:p>
          <w:p w14:paraId="2CC773B9" w14:textId="77777777" w:rsidR="00F3434A" w:rsidRPr="0061041B" w:rsidRDefault="00F3434A">
            <w:pPr>
              <w:numPr>
                <w:ilvl w:val="0"/>
                <w:numId w:val="19"/>
              </w:numPr>
              <w:spacing w:after="0" w:line="240" w:lineRule="auto"/>
              <w:rPr>
                <w:rFonts w:cs="Times New Roman"/>
              </w:rPr>
            </w:pPr>
            <w:r w:rsidRPr="0061041B">
              <w:rPr>
                <w:rFonts w:cs="Times New Roman"/>
                <w:sz w:val="22"/>
              </w:rPr>
              <w:t>objekti za pripremu hrane</w:t>
            </w:r>
          </w:p>
          <w:p w14:paraId="7AAF3E65" w14:textId="77777777" w:rsidR="00F3434A" w:rsidRPr="0061041B" w:rsidRDefault="00F3434A">
            <w:pPr>
              <w:numPr>
                <w:ilvl w:val="0"/>
                <w:numId w:val="19"/>
              </w:numPr>
              <w:spacing w:after="0" w:line="240" w:lineRule="auto"/>
              <w:rPr>
                <w:rFonts w:cs="Times New Roman"/>
              </w:rPr>
            </w:pPr>
            <w:r w:rsidRPr="0061041B">
              <w:rPr>
                <w:rFonts w:cs="Times New Roman"/>
                <w:sz w:val="22"/>
              </w:rPr>
              <w:t>ostali korisnici</w:t>
            </w:r>
          </w:p>
        </w:tc>
        <w:tc>
          <w:tcPr>
            <w:tcW w:w="1221" w:type="pct"/>
            <w:shd w:val="clear" w:color="auto" w:fill="auto"/>
            <w:vAlign w:val="center"/>
          </w:tcPr>
          <w:p w14:paraId="2FF99FC1" w14:textId="5C83F523" w:rsidR="00F3434A" w:rsidRPr="0061041B" w:rsidRDefault="00F3434A" w:rsidP="0061041B">
            <w:pPr>
              <w:spacing w:line="240" w:lineRule="auto"/>
              <w:jc w:val="center"/>
              <w:rPr>
                <w:rFonts w:cs="Times New Roman"/>
              </w:rPr>
            </w:pPr>
            <w:r w:rsidRPr="0061041B">
              <w:rPr>
                <w:rFonts w:cs="Times New Roman"/>
                <w:sz w:val="22"/>
              </w:rPr>
              <w:t>načelni</w:t>
            </w:r>
            <w:r w:rsidR="0040330F">
              <w:rPr>
                <w:rFonts w:cs="Times New Roman"/>
                <w:sz w:val="22"/>
              </w:rPr>
              <w:t>ca</w:t>
            </w:r>
            <w:r w:rsidRPr="0061041B">
              <w:rPr>
                <w:rFonts w:cs="Times New Roman"/>
                <w:sz w:val="22"/>
              </w:rPr>
              <w:t xml:space="preserve">  Stožera</w:t>
            </w:r>
            <w:r w:rsidR="0040330F">
              <w:rPr>
                <w:rFonts w:cs="Times New Roman"/>
                <w:sz w:val="22"/>
              </w:rPr>
              <w:t xml:space="preserve"> CZ Općine Gračac</w:t>
            </w:r>
          </w:p>
        </w:tc>
        <w:tc>
          <w:tcPr>
            <w:tcW w:w="1049" w:type="pct"/>
            <w:shd w:val="clear" w:color="auto" w:fill="auto"/>
            <w:vAlign w:val="center"/>
          </w:tcPr>
          <w:p w14:paraId="7EBA49C9" w14:textId="77777777" w:rsidR="0040330F" w:rsidRDefault="00F3434A" w:rsidP="0040330F">
            <w:pPr>
              <w:spacing w:after="0" w:line="240" w:lineRule="auto"/>
              <w:jc w:val="center"/>
              <w:rPr>
                <w:rFonts w:cs="Times New Roman"/>
              </w:rPr>
            </w:pPr>
            <w:r w:rsidRPr="0040330F">
              <w:rPr>
                <w:rFonts w:cs="Times New Roman"/>
                <w:sz w:val="22"/>
              </w:rPr>
              <w:t xml:space="preserve">članovi Stožera  - odgovorne osobe objekata KI </w:t>
            </w:r>
          </w:p>
          <w:p w14:paraId="16727AB8" w14:textId="4BADA44C" w:rsidR="00F3434A" w:rsidRPr="00343539" w:rsidRDefault="00213393" w:rsidP="0061041B">
            <w:pPr>
              <w:spacing w:line="240" w:lineRule="auto"/>
              <w:jc w:val="center"/>
              <w:rPr>
                <w:rFonts w:cs="Times New Roman"/>
                <w:color w:val="0000FF"/>
              </w:rPr>
            </w:pPr>
            <w:hyperlink r:id="rId139" w:history="1">
              <w:r w:rsidR="00F3434A" w:rsidRPr="00343539">
                <w:rPr>
                  <w:rStyle w:val="Hiperveza"/>
                  <w:rFonts w:cs="Times New Roman"/>
                  <w:color w:val="0000FF"/>
                  <w:sz w:val="22"/>
                </w:rPr>
                <w:t>(Prilog  7, i Prilog 4</w:t>
              </w:r>
              <w:r w:rsidR="000033D5" w:rsidRPr="00343539">
                <w:rPr>
                  <w:rStyle w:val="Hiperveza"/>
                  <w:rFonts w:cs="Times New Roman"/>
                  <w:color w:val="0000FF"/>
                  <w:sz w:val="22"/>
                </w:rPr>
                <w:t>1</w:t>
              </w:r>
              <w:r w:rsidR="00F3434A" w:rsidRPr="00343539">
                <w:rPr>
                  <w:rStyle w:val="Hiperveza"/>
                  <w:rFonts w:cs="Times New Roman"/>
                  <w:color w:val="0000FF"/>
                  <w:sz w:val="22"/>
                </w:rPr>
                <w:t>)</w:t>
              </w:r>
            </w:hyperlink>
          </w:p>
        </w:tc>
      </w:tr>
      <w:tr w:rsidR="00F3434A" w:rsidRPr="0061041B" w14:paraId="0FEA46AD" w14:textId="77777777" w:rsidTr="0061041B">
        <w:trPr>
          <w:trHeight w:val="650"/>
        </w:trPr>
        <w:tc>
          <w:tcPr>
            <w:tcW w:w="2730" w:type="pct"/>
            <w:shd w:val="clear" w:color="auto" w:fill="auto"/>
            <w:vAlign w:val="center"/>
          </w:tcPr>
          <w:p w14:paraId="1EA7A13A" w14:textId="77777777" w:rsidR="00F3434A" w:rsidRPr="0061041B" w:rsidRDefault="00F3434A" w:rsidP="0061041B">
            <w:pPr>
              <w:spacing w:line="240" w:lineRule="auto"/>
              <w:rPr>
                <w:rFonts w:cs="Times New Roman"/>
              </w:rPr>
            </w:pPr>
            <w:r w:rsidRPr="0061041B">
              <w:rPr>
                <w:rFonts w:cs="Times New Roman"/>
                <w:sz w:val="22"/>
              </w:rPr>
              <w:t>Upućivanje zahtjeva za popravak i stavljanje u funkci</w:t>
            </w:r>
            <w:r w:rsidR="00477D48" w:rsidRPr="0061041B">
              <w:rPr>
                <w:rFonts w:cs="Times New Roman"/>
                <w:sz w:val="22"/>
              </w:rPr>
              <w:t>ju sustava za opskrbu el. energijom</w:t>
            </w:r>
            <w:r w:rsidRPr="0061041B">
              <w:rPr>
                <w:rFonts w:cs="Times New Roman"/>
                <w:sz w:val="22"/>
              </w:rPr>
              <w:t xml:space="preserve"> </w:t>
            </w:r>
            <w:hyperlink r:id="rId140" w:history="1">
              <w:r w:rsidRPr="0075197A">
                <w:rPr>
                  <w:rStyle w:val="Hiperveza"/>
                  <w:rFonts w:cs="Times New Roman"/>
                  <w:color w:val="0000FF"/>
                  <w:sz w:val="22"/>
                </w:rPr>
                <w:t>(Prilog 4</w:t>
              </w:r>
              <w:r w:rsidR="00881B90" w:rsidRPr="0075197A">
                <w:rPr>
                  <w:rStyle w:val="Hiperveza"/>
                  <w:rFonts w:cs="Times New Roman"/>
                  <w:color w:val="0000FF"/>
                  <w:sz w:val="22"/>
                </w:rPr>
                <w:t>2</w:t>
              </w:r>
              <w:r w:rsidRPr="0075197A">
                <w:rPr>
                  <w:rStyle w:val="Hiperveza"/>
                  <w:rFonts w:cs="Times New Roman"/>
                  <w:color w:val="0000FF"/>
                  <w:sz w:val="22"/>
                </w:rPr>
                <w:t>)</w:t>
              </w:r>
            </w:hyperlink>
          </w:p>
        </w:tc>
        <w:tc>
          <w:tcPr>
            <w:tcW w:w="1221" w:type="pct"/>
            <w:shd w:val="clear" w:color="auto" w:fill="auto"/>
            <w:vAlign w:val="center"/>
          </w:tcPr>
          <w:p w14:paraId="1FE101D8" w14:textId="77777777" w:rsidR="00F3434A" w:rsidRPr="0061041B" w:rsidRDefault="000033D5" w:rsidP="0061041B">
            <w:pPr>
              <w:spacing w:line="240" w:lineRule="auto"/>
              <w:jc w:val="center"/>
              <w:rPr>
                <w:rFonts w:cs="Times New Roman"/>
              </w:rPr>
            </w:pPr>
            <w:r w:rsidRPr="0061041B">
              <w:rPr>
                <w:rFonts w:cs="Times New Roman"/>
                <w:sz w:val="22"/>
              </w:rPr>
              <w:t>N</w:t>
            </w:r>
            <w:r w:rsidR="00F3434A" w:rsidRPr="0061041B">
              <w:rPr>
                <w:rFonts w:cs="Times New Roman"/>
                <w:sz w:val="22"/>
              </w:rPr>
              <w:t>ačelnik</w:t>
            </w:r>
          </w:p>
        </w:tc>
        <w:tc>
          <w:tcPr>
            <w:tcW w:w="1049" w:type="pct"/>
            <w:shd w:val="clear" w:color="auto" w:fill="auto"/>
            <w:vAlign w:val="center"/>
          </w:tcPr>
          <w:p w14:paraId="0A16A9EB" w14:textId="77777777" w:rsidR="00F3434A" w:rsidRDefault="0040330F" w:rsidP="00343539">
            <w:pPr>
              <w:spacing w:after="0"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p w14:paraId="161071CB" w14:textId="22814E33" w:rsidR="0038079F" w:rsidRPr="00343539" w:rsidRDefault="00213393" w:rsidP="00343539">
            <w:pPr>
              <w:spacing w:after="0" w:line="240" w:lineRule="auto"/>
              <w:jc w:val="center"/>
              <w:rPr>
                <w:rFonts w:cs="Times New Roman"/>
                <w:color w:val="0000FF"/>
              </w:rPr>
            </w:pPr>
            <w:hyperlink r:id="rId141" w:history="1">
              <w:r w:rsidR="0038079F" w:rsidRPr="00343539">
                <w:rPr>
                  <w:rStyle w:val="Hiperveza"/>
                  <w:rFonts w:cs="Times New Roman"/>
                  <w:color w:val="0000FF"/>
                  <w:sz w:val="22"/>
                </w:rPr>
                <w:t>(Prilog 7)</w:t>
              </w:r>
            </w:hyperlink>
          </w:p>
        </w:tc>
      </w:tr>
      <w:tr w:rsidR="00F3434A" w:rsidRPr="0061041B" w14:paraId="2392726C" w14:textId="77777777" w:rsidTr="0061041B">
        <w:trPr>
          <w:trHeight w:val="65"/>
        </w:trPr>
        <w:tc>
          <w:tcPr>
            <w:tcW w:w="2730" w:type="pct"/>
            <w:shd w:val="clear" w:color="auto" w:fill="auto"/>
            <w:vAlign w:val="center"/>
          </w:tcPr>
          <w:p w14:paraId="29A60ABB" w14:textId="77777777" w:rsidR="00F3434A" w:rsidRPr="0061041B" w:rsidRDefault="00F3434A" w:rsidP="0040330F">
            <w:pPr>
              <w:spacing w:after="0" w:line="240" w:lineRule="auto"/>
              <w:rPr>
                <w:rFonts w:cs="Times New Roman"/>
              </w:rPr>
            </w:pPr>
            <w:r w:rsidRPr="0061041B">
              <w:rPr>
                <w:rFonts w:cs="Times New Roman"/>
                <w:sz w:val="22"/>
              </w:rPr>
              <w:t>Utvrđivanje redoslijeda u smislu stavljanja u potpunu funkciju vodoopskrbu po sljedećim prioritetima:</w:t>
            </w:r>
          </w:p>
          <w:p w14:paraId="61F65E08" w14:textId="77777777" w:rsidR="00F3434A" w:rsidRPr="0061041B" w:rsidRDefault="00F3434A">
            <w:pPr>
              <w:numPr>
                <w:ilvl w:val="0"/>
                <w:numId w:val="13"/>
              </w:numPr>
              <w:spacing w:after="0" w:line="240" w:lineRule="auto"/>
              <w:ind w:left="742" w:hanging="373"/>
              <w:rPr>
                <w:rFonts w:cs="Times New Roman"/>
              </w:rPr>
            </w:pPr>
            <w:r w:rsidRPr="0061041B">
              <w:rPr>
                <w:rFonts w:cs="Times New Roman"/>
                <w:sz w:val="22"/>
              </w:rPr>
              <w:t xml:space="preserve">zdravstveni objekti </w:t>
            </w:r>
          </w:p>
          <w:p w14:paraId="4382384A" w14:textId="77777777" w:rsidR="00F3434A" w:rsidRPr="0061041B" w:rsidRDefault="00F3434A">
            <w:pPr>
              <w:numPr>
                <w:ilvl w:val="0"/>
                <w:numId w:val="13"/>
              </w:numPr>
              <w:spacing w:after="0" w:line="240" w:lineRule="auto"/>
              <w:ind w:left="742" w:hanging="373"/>
              <w:rPr>
                <w:rFonts w:cs="Times New Roman"/>
              </w:rPr>
            </w:pPr>
            <w:r w:rsidRPr="0061041B">
              <w:rPr>
                <w:rFonts w:cs="Times New Roman"/>
                <w:sz w:val="22"/>
              </w:rPr>
              <w:t>vatrogasni domovi</w:t>
            </w:r>
          </w:p>
          <w:p w14:paraId="75B6517C" w14:textId="77777777" w:rsidR="00F3434A" w:rsidRPr="0061041B" w:rsidRDefault="00F3434A">
            <w:pPr>
              <w:numPr>
                <w:ilvl w:val="0"/>
                <w:numId w:val="13"/>
              </w:numPr>
              <w:spacing w:after="0" w:line="240" w:lineRule="auto"/>
              <w:ind w:left="742" w:hanging="373"/>
              <w:rPr>
                <w:rFonts w:cs="Times New Roman"/>
              </w:rPr>
            </w:pPr>
            <w:r w:rsidRPr="0061041B">
              <w:rPr>
                <w:rFonts w:cs="Times New Roman"/>
                <w:sz w:val="22"/>
              </w:rPr>
              <w:t>objekti za pripremu hrane</w:t>
            </w:r>
          </w:p>
          <w:p w14:paraId="6E6103BF" w14:textId="77777777" w:rsidR="00F3434A" w:rsidRPr="0061041B" w:rsidRDefault="00F3434A">
            <w:pPr>
              <w:numPr>
                <w:ilvl w:val="0"/>
                <w:numId w:val="13"/>
              </w:numPr>
              <w:spacing w:after="0" w:line="240" w:lineRule="auto"/>
              <w:ind w:left="742" w:hanging="373"/>
              <w:rPr>
                <w:rFonts w:cs="Times New Roman"/>
              </w:rPr>
            </w:pPr>
            <w:r w:rsidRPr="0061041B">
              <w:rPr>
                <w:rFonts w:cs="Times New Roman"/>
                <w:sz w:val="22"/>
              </w:rPr>
              <w:t xml:space="preserve">smještajni kapaciteti </w:t>
            </w:r>
          </w:p>
          <w:p w14:paraId="1AD9A06A" w14:textId="77777777" w:rsidR="00F3434A" w:rsidRPr="0061041B" w:rsidRDefault="00F3434A">
            <w:pPr>
              <w:numPr>
                <w:ilvl w:val="0"/>
                <w:numId w:val="13"/>
              </w:numPr>
              <w:autoSpaceDE w:val="0"/>
              <w:autoSpaceDN w:val="0"/>
              <w:adjustRightInd w:val="0"/>
              <w:spacing w:after="0" w:line="240" w:lineRule="auto"/>
              <w:ind w:left="742" w:hanging="373"/>
              <w:rPr>
                <w:rFonts w:cs="Times New Roman"/>
              </w:rPr>
            </w:pPr>
            <w:r w:rsidRPr="0061041B">
              <w:rPr>
                <w:rFonts w:cs="Times New Roman"/>
                <w:sz w:val="22"/>
              </w:rPr>
              <w:t xml:space="preserve">ostali korisnici </w:t>
            </w:r>
          </w:p>
        </w:tc>
        <w:tc>
          <w:tcPr>
            <w:tcW w:w="1221" w:type="pct"/>
            <w:shd w:val="clear" w:color="auto" w:fill="auto"/>
            <w:vAlign w:val="center"/>
          </w:tcPr>
          <w:p w14:paraId="29EBB6E2" w14:textId="1BCA6B0C" w:rsidR="00F3434A" w:rsidRPr="0061041B" w:rsidRDefault="0040330F" w:rsidP="0061041B">
            <w:pPr>
              <w:spacing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tc>
        <w:tc>
          <w:tcPr>
            <w:tcW w:w="1049" w:type="pct"/>
            <w:shd w:val="clear" w:color="auto" w:fill="auto"/>
            <w:vAlign w:val="center"/>
          </w:tcPr>
          <w:p w14:paraId="52D3D4AA" w14:textId="77777777" w:rsidR="00F3434A" w:rsidRPr="0061041B" w:rsidRDefault="00F3434A" w:rsidP="0061041B">
            <w:pPr>
              <w:spacing w:line="240" w:lineRule="auto"/>
              <w:jc w:val="center"/>
              <w:rPr>
                <w:rFonts w:cs="Times New Roman"/>
              </w:rPr>
            </w:pPr>
            <w:r w:rsidRPr="0061041B">
              <w:rPr>
                <w:rFonts w:cs="Times New Roman"/>
                <w:sz w:val="22"/>
              </w:rPr>
              <w:t>članovi Stožera za odgovorne osobe obj</w:t>
            </w:r>
            <w:r w:rsidR="000033D5" w:rsidRPr="0061041B">
              <w:rPr>
                <w:rFonts w:cs="Times New Roman"/>
                <w:sz w:val="22"/>
              </w:rPr>
              <w:t>ekata kritične infrastrukture</w:t>
            </w:r>
            <w:r w:rsidRPr="0061041B">
              <w:rPr>
                <w:rFonts w:cs="Times New Roman"/>
                <w:sz w:val="22"/>
              </w:rPr>
              <w:t xml:space="preserve"> </w:t>
            </w:r>
            <w:hyperlink r:id="rId142" w:history="1">
              <w:r w:rsidRPr="0061041B">
                <w:rPr>
                  <w:rStyle w:val="Hiperveza"/>
                  <w:rFonts w:cs="Times New Roman"/>
                  <w:sz w:val="22"/>
                </w:rPr>
                <w:t>(Prilog  7</w:t>
              </w:r>
              <w:r w:rsidRPr="0061041B">
                <w:rPr>
                  <w:rStyle w:val="Hiperveza"/>
                  <w:rFonts w:cs="Times New Roman"/>
                  <w:color w:val="auto"/>
                  <w:sz w:val="22"/>
                </w:rPr>
                <w:t xml:space="preserve"> i </w:t>
              </w:r>
              <w:r w:rsidRPr="0061041B">
                <w:rPr>
                  <w:rStyle w:val="Hiperveza"/>
                  <w:rFonts w:cs="Times New Roman"/>
                  <w:sz w:val="22"/>
                </w:rPr>
                <w:t>Prilog 4</w:t>
              </w:r>
              <w:r w:rsidR="000033D5" w:rsidRPr="0061041B">
                <w:rPr>
                  <w:rStyle w:val="Hiperveza"/>
                  <w:rFonts w:cs="Times New Roman"/>
                  <w:sz w:val="22"/>
                </w:rPr>
                <w:t>1</w:t>
              </w:r>
              <w:r w:rsidRPr="0061041B">
                <w:rPr>
                  <w:rStyle w:val="Hiperveza"/>
                  <w:rFonts w:cs="Times New Roman"/>
                  <w:sz w:val="22"/>
                </w:rPr>
                <w:t>)</w:t>
              </w:r>
            </w:hyperlink>
          </w:p>
        </w:tc>
      </w:tr>
      <w:tr w:rsidR="00F3434A" w:rsidRPr="0061041B" w14:paraId="68998FB5" w14:textId="77777777" w:rsidTr="0022131B">
        <w:trPr>
          <w:trHeight w:val="762"/>
        </w:trPr>
        <w:tc>
          <w:tcPr>
            <w:tcW w:w="2730" w:type="pct"/>
            <w:shd w:val="clear" w:color="auto" w:fill="auto"/>
            <w:vAlign w:val="center"/>
          </w:tcPr>
          <w:p w14:paraId="443C6BF5" w14:textId="77777777" w:rsidR="00F3434A" w:rsidRPr="0061041B" w:rsidRDefault="00F3434A" w:rsidP="0061041B">
            <w:pPr>
              <w:spacing w:line="240" w:lineRule="auto"/>
              <w:rPr>
                <w:rFonts w:cs="Times New Roman"/>
              </w:rPr>
            </w:pPr>
            <w:r w:rsidRPr="0061041B">
              <w:rPr>
                <w:rFonts w:cs="Times New Roman"/>
                <w:sz w:val="22"/>
              </w:rPr>
              <w:t xml:space="preserve">Upućivanje zahtjeva  za popravak i stavljanje u funkciju  sustava za vodoopskrbu </w:t>
            </w:r>
            <w:hyperlink r:id="rId143" w:history="1">
              <w:r w:rsidRPr="0061041B">
                <w:rPr>
                  <w:rStyle w:val="Hiperveza"/>
                  <w:rFonts w:cs="Times New Roman"/>
                  <w:sz w:val="22"/>
                </w:rPr>
                <w:t>(Prilog 4</w:t>
              </w:r>
              <w:r w:rsidR="000033D5" w:rsidRPr="0061041B">
                <w:rPr>
                  <w:rStyle w:val="Hiperveza"/>
                  <w:rFonts w:cs="Times New Roman"/>
                  <w:sz w:val="22"/>
                </w:rPr>
                <w:t>2</w:t>
              </w:r>
              <w:r w:rsidRPr="0061041B">
                <w:rPr>
                  <w:rStyle w:val="Hiperveza"/>
                  <w:rFonts w:cs="Times New Roman"/>
                  <w:sz w:val="22"/>
                </w:rPr>
                <w:t>)</w:t>
              </w:r>
            </w:hyperlink>
          </w:p>
        </w:tc>
        <w:tc>
          <w:tcPr>
            <w:tcW w:w="1221" w:type="pct"/>
            <w:shd w:val="clear" w:color="auto" w:fill="auto"/>
            <w:vAlign w:val="center"/>
          </w:tcPr>
          <w:p w14:paraId="5D065DDC" w14:textId="77777777" w:rsidR="00F3434A" w:rsidRPr="0061041B" w:rsidRDefault="000033D5" w:rsidP="0061041B">
            <w:pPr>
              <w:spacing w:line="240" w:lineRule="auto"/>
              <w:jc w:val="center"/>
              <w:rPr>
                <w:rFonts w:cs="Times New Roman"/>
              </w:rPr>
            </w:pPr>
            <w:r w:rsidRPr="0061041B">
              <w:rPr>
                <w:rFonts w:cs="Times New Roman"/>
                <w:sz w:val="22"/>
              </w:rPr>
              <w:t>N</w:t>
            </w:r>
            <w:r w:rsidR="00F3434A" w:rsidRPr="0061041B">
              <w:rPr>
                <w:rFonts w:cs="Times New Roman"/>
                <w:sz w:val="22"/>
              </w:rPr>
              <w:t>ačelnik</w:t>
            </w:r>
          </w:p>
        </w:tc>
        <w:tc>
          <w:tcPr>
            <w:tcW w:w="1049" w:type="pct"/>
            <w:shd w:val="clear" w:color="auto" w:fill="auto"/>
            <w:vAlign w:val="center"/>
          </w:tcPr>
          <w:p w14:paraId="351BE8DF" w14:textId="77777777" w:rsidR="00F3434A" w:rsidRDefault="0040330F" w:rsidP="004131F1">
            <w:pPr>
              <w:spacing w:after="0"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p w14:paraId="584BA22D" w14:textId="0AC17028" w:rsidR="0038079F" w:rsidRPr="00343539" w:rsidRDefault="00213393" w:rsidP="0022131B">
            <w:pPr>
              <w:spacing w:after="0" w:line="240" w:lineRule="auto"/>
              <w:jc w:val="center"/>
              <w:rPr>
                <w:rFonts w:cs="Times New Roman"/>
                <w:color w:val="0000FF"/>
              </w:rPr>
            </w:pPr>
            <w:hyperlink r:id="rId144" w:history="1">
              <w:r w:rsidR="0038079F" w:rsidRPr="00343539">
                <w:rPr>
                  <w:rStyle w:val="Hiperveza"/>
                  <w:rFonts w:cs="Times New Roman"/>
                  <w:color w:val="0000FF"/>
                  <w:sz w:val="22"/>
                </w:rPr>
                <w:t>(Prilog 7)</w:t>
              </w:r>
            </w:hyperlink>
          </w:p>
        </w:tc>
      </w:tr>
      <w:tr w:rsidR="00F3434A" w:rsidRPr="0061041B" w14:paraId="5C608B4A" w14:textId="77777777" w:rsidTr="0061041B">
        <w:trPr>
          <w:trHeight w:val="65"/>
        </w:trPr>
        <w:tc>
          <w:tcPr>
            <w:tcW w:w="2730" w:type="pct"/>
            <w:shd w:val="clear" w:color="auto" w:fill="auto"/>
            <w:vAlign w:val="center"/>
          </w:tcPr>
          <w:p w14:paraId="662AFA27" w14:textId="77777777" w:rsidR="00F3434A" w:rsidRPr="0061041B" w:rsidRDefault="00F3434A" w:rsidP="004131F1">
            <w:pPr>
              <w:spacing w:after="0" w:line="240" w:lineRule="auto"/>
              <w:rPr>
                <w:rFonts w:cs="Times New Roman"/>
              </w:rPr>
            </w:pPr>
            <w:r w:rsidRPr="0061041B">
              <w:rPr>
                <w:rFonts w:cs="Times New Roman"/>
                <w:sz w:val="22"/>
              </w:rPr>
              <w:t>Utvrđivanje redoslijeda u smislu stavljanja u potpunu funkciju komunikacijske i informacijske tehnologije sljedećim prioritetom:</w:t>
            </w:r>
          </w:p>
          <w:p w14:paraId="19CB9D7C" w14:textId="77777777" w:rsidR="00F3434A" w:rsidRPr="0061041B" w:rsidRDefault="00F3434A">
            <w:pPr>
              <w:numPr>
                <w:ilvl w:val="0"/>
                <w:numId w:val="20"/>
              </w:numPr>
              <w:spacing w:after="0" w:line="240" w:lineRule="auto"/>
              <w:rPr>
                <w:rFonts w:cs="Times New Roman"/>
              </w:rPr>
            </w:pPr>
            <w:r w:rsidRPr="0061041B">
              <w:rPr>
                <w:rFonts w:cs="Times New Roman"/>
                <w:sz w:val="22"/>
              </w:rPr>
              <w:t xml:space="preserve">zgrada </w:t>
            </w:r>
            <w:r w:rsidR="000033D5" w:rsidRPr="0061041B">
              <w:rPr>
                <w:rFonts w:cs="Times New Roman"/>
                <w:sz w:val="22"/>
              </w:rPr>
              <w:t xml:space="preserve">Općinske </w:t>
            </w:r>
            <w:r w:rsidRPr="0061041B">
              <w:rPr>
                <w:rFonts w:cs="Times New Roman"/>
                <w:sz w:val="22"/>
              </w:rPr>
              <w:t>uprave</w:t>
            </w:r>
          </w:p>
          <w:p w14:paraId="3365666E" w14:textId="77777777" w:rsidR="00F3434A" w:rsidRPr="0061041B" w:rsidRDefault="00F3434A">
            <w:pPr>
              <w:numPr>
                <w:ilvl w:val="0"/>
                <w:numId w:val="20"/>
              </w:numPr>
              <w:spacing w:after="0" w:line="240" w:lineRule="auto"/>
              <w:rPr>
                <w:rFonts w:cs="Times New Roman"/>
              </w:rPr>
            </w:pPr>
            <w:r w:rsidRPr="0061041B">
              <w:rPr>
                <w:rFonts w:cs="Times New Roman"/>
                <w:sz w:val="22"/>
              </w:rPr>
              <w:t>pošta</w:t>
            </w:r>
          </w:p>
          <w:p w14:paraId="54174F45" w14:textId="77777777" w:rsidR="00F3434A" w:rsidRPr="0061041B" w:rsidRDefault="00F3434A">
            <w:pPr>
              <w:numPr>
                <w:ilvl w:val="0"/>
                <w:numId w:val="20"/>
              </w:numPr>
              <w:spacing w:after="0" w:line="240" w:lineRule="auto"/>
              <w:rPr>
                <w:rFonts w:cs="Times New Roman"/>
              </w:rPr>
            </w:pPr>
            <w:r w:rsidRPr="0061041B">
              <w:rPr>
                <w:rFonts w:cs="Times New Roman"/>
                <w:sz w:val="22"/>
              </w:rPr>
              <w:t xml:space="preserve">zdravstveni objekti </w:t>
            </w:r>
          </w:p>
          <w:p w14:paraId="1D48E495" w14:textId="77777777" w:rsidR="00F3434A" w:rsidRPr="0061041B" w:rsidRDefault="00F3434A">
            <w:pPr>
              <w:numPr>
                <w:ilvl w:val="0"/>
                <w:numId w:val="20"/>
              </w:numPr>
              <w:spacing w:after="0" w:line="240" w:lineRule="auto"/>
              <w:rPr>
                <w:rFonts w:cs="Times New Roman"/>
              </w:rPr>
            </w:pPr>
            <w:r w:rsidRPr="0061041B">
              <w:rPr>
                <w:rFonts w:cs="Times New Roman"/>
                <w:sz w:val="22"/>
              </w:rPr>
              <w:t xml:space="preserve">vatrogasni domovi </w:t>
            </w:r>
          </w:p>
          <w:p w14:paraId="1075EBCB" w14:textId="77777777" w:rsidR="00F3434A" w:rsidRPr="0061041B" w:rsidRDefault="00F3434A">
            <w:pPr>
              <w:numPr>
                <w:ilvl w:val="0"/>
                <w:numId w:val="20"/>
              </w:numPr>
              <w:spacing w:after="0" w:line="240" w:lineRule="auto"/>
              <w:rPr>
                <w:rFonts w:cs="Times New Roman"/>
              </w:rPr>
            </w:pPr>
            <w:r w:rsidRPr="0061041B">
              <w:rPr>
                <w:rFonts w:cs="Times New Roman"/>
                <w:sz w:val="22"/>
              </w:rPr>
              <w:t>smještajni kapaciteti</w:t>
            </w:r>
          </w:p>
          <w:p w14:paraId="16E37F0D" w14:textId="77777777" w:rsidR="00F3434A" w:rsidRPr="0061041B" w:rsidRDefault="00F3434A">
            <w:pPr>
              <w:numPr>
                <w:ilvl w:val="0"/>
                <w:numId w:val="20"/>
              </w:numPr>
              <w:spacing w:after="0" w:line="240" w:lineRule="auto"/>
              <w:rPr>
                <w:rFonts w:cs="Times New Roman"/>
              </w:rPr>
            </w:pPr>
            <w:r w:rsidRPr="0061041B">
              <w:rPr>
                <w:rFonts w:cs="Times New Roman"/>
                <w:sz w:val="22"/>
              </w:rPr>
              <w:t>objekti za pripremu hrane</w:t>
            </w:r>
          </w:p>
          <w:p w14:paraId="308DC0F5" w14:textId="77777777" w:rsidR="00F3434A" w:rsidRPr="0061041B" w:rsidRDefault="00F3434A">
            <w:pPr>
              <w:numPr>
                <w:ilvl w:val="0"/>
                <w:numId w:val="20"/>
              </w:numPr>
              <w:spacing w:after="0" w:line="240" w:lineRule="auto"/>
              <w:rPr>
                <w:rFonts w:cs="Times New Roman"/>
              </w:rPr>
            </w:pPr>
            <w:r w:rsidRPr="0061041B">
              <w:rPr>
                <w:rFonts w:cs="Times New Roman"/>
                <w:sz w:val="22"/>
              </w:rPr>
              <w:t>ostali korisnici</w:t>
            </w:r>
          </w:p>
        </w:tc>
        <w:tc>
          <w:tcPr>
            <w:tcW w:w="1221" w:type="pct"/>
            <w:shd w:val="clear" w:color="auto" w:fill="auto"/>
            <w:vAlign w:val="center"/>
          </w:tcPr>
          <w:p w14:paraId="4930496D" w14:textId="2FB37858" w:rsidR="00F3434A" w:rsidRPr="0061041B" w:rsidRDefault="0040330F" w:rsidP="0061041B">
            <w:pPr>
              <w:spacing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tc>
        <w:tc>
          <w:tcPr>
            <w:tcW w:w="1049" w:type="pct"/>
            <w:shd w:val="clear" w:color="auto" w:fill="auto"/>
            <w:vAlign w:val="center"/>
          </w:tcPr>
          <w:p w14:paraId="5C7DACF1" w14:textId="77777777" w:rsidR="00F3434A" w:rsidRPr="0061041B" w:rsidRDefault="00F3434A" w:rsidP="0061041B">
            <w:pPr>
              <w:spacing w:line="240" w:lineRule="auto"/>
              <w:jc w:val="center"/>
              <w:rPr>
                <w:rFonts w:cs="Times New Roman"/>
              </w:rPr>
            </w:pPr>
            <w:r w:rsidRPr="0061041B">
              <w:rPr>
                <w:rFonts w:cs="Times New Roman"/>
                <w:sz w:val="22"/>
              </w:rPr>
              <w:t xml:space="preserve">članovi Stožera za odgovorne osobe objekata KI  </w:t>
            </w:r>
            <w:hyperlink r:id="rId145" w:history="1">
              <w:r w:rsidRPr="00343539">
                <w:rPr>
                  <w:rStyle w:val="Hiperveza"/>
                  <w:rFonts w:cs="Times New Roman"/>
                  <w:color w:val="0000FF"/>
                  <w:sz w:val="22"/>
                </w:rPr>
                <w:t>(Prilog  7 i Prilog 4</w:t>
              </w:r>
              <w:r w:rsidR="000033D5" w:rsidRPr="00343539">
                <w:rPr>
                  <w:rStyle w:val="Hiperveza"/>
                  <w:rFonts w:cs="Times New Roman"/>
                  <w:color w:val="0000FF"/>
                  <w:sz w:val="22"/>
                </w:rPr>
                <w:t>1</w:t>
              </w:r>
              <w:r w:rsidRPr="00343539">
                <w:rPr>
                  <w:rStyle w:val="Hiperveza"/>
                  <w:rFonts w:cs="Times New Roman"/>
                  <w:color w:val="0000FF"/>
                  <w:sz w:val="22"/>
                </w:rPr>
                <w:t>)</w:t>
              </w:r>
            </w:hyperlink>
          </w:p>
        </w:tc>
      </w:tr>
      <w:tr w:rsidR="00F3434A" w:rsidRPr="0061041B" w14:paraId="1A6C1E0D" w14:textId="77777777" w:rsidTr="0061041B">
        <w:trPr>
          <w:trHeight w:val="645"/>
        </w:trPr>
        <w:tc>
          <w:tcPr>
            <w:tcW w:w="2730" w:type="pct"/>
            <w:shd w:val="clear" w:color="auto" w:fill="auto"/>
            <w:vAlign w:val="center"/>
          </w:tcPr>
          <w:p w14:paraId="7ECC8BBE" w14:textId="77777777" w:rsidR="00F3434A" w:rsidRPr="0061041B" w:rsidRDefault="00F3434A" w:rsidP="0061041B">
            <w:pPr>
              <w:spacing w:line="240" w:lineRule="auto"/>
              <w:rPr>
                <w:rFonts w:cs="Times New Roman"/>
              </w:rPr>
            </w:pPr>
            <w:r w:rsidRPr="0061041B">
              <w:rPr>
                <w:rFonts w:cs="Times New Roman"/>
                <w:sz w:val="22"/>
              </w:rPr>
              <w:t xml:space="preserve">Upućivanje zahtjeva za popravak i stavljanje u funkciju sustava komunikacijske i informacijske tehnologije </w:t>
            </w:r>
            <w:hyperlink r:id="rId146" w:history="1">
              <w:r w:rsidRPr="0061041B">
                <w:rPr>
                  <w:rStyle w:val="Hiperveza"/>
                  <w:rFonts w:cs="Times New Roman"/>
                  <w:sz w:val="22"/>
                </w:rPr>
                <w:t>(Prilog 4</w:t>
              </w:r>
              <w:r w:rsidR="000033D5" w:rsidRPr="0061041B">
                <w:rPr>
                  <w:rStyle w:val="Hiperveza"/>
                  <w:rFonts w:cs="Times New Roman"/>
                  <w:sz w:val="22"/>
                </w:rPr>
                <w:t>2</w:t>
              </w:r>
              <w:r w:rsidRPr="0061041B">
                <w:rPr>
                  <w:rStyle w:val="Hiperveza"/>
                  <w:rFonts w:cs="Times New Roman"/>
                  <w:sz w:val="22"/>
                </w:rPr>
                <w:t>)</w:t>
              </w:r>
            </w:hyperlink>
          </w:p>
        </w:tc>
        <w:tc>
          <w:tcPr>
            <w:tcW w:w="1221" w:type="pct"/>
            <w:shd w:val="clear" w:color="auto" w:fill="auto"/>
            <w:vAlign w:val="center"/>
          </w:tcPr>
          <w:p w14:paraId="0819ED84" w14:textId="77777777" w:rsidR="00F3434A" w:rsidRPr="0061041B" w:rsidRDefault="000033D5" w:rsidP="0061041B">
            <w:pPr>
              <w:spacing w:line="240" w:lineRule="auto"/>
              <w:jc w:val="center"/>
              <w:rPr>
                <w:rFonts w:cs="Times New Roman"/>
              </w:rPr>
            </w:pPr>
            <w:r w:rsidRPr="0061041B">
              <w:rPr>
                <w:rFonts w:cs="Times New Roman"/>
                <w:sz w:val="22"/>
              </w:rPr>
              <w:t>N</w:t>
            </w:r>
            <w:r w:rsidR="00F3434A" w:rsidRPr="0061041B">
              <w:rPr>
                <w:rFonts w:cs="Times New Roman"/>
                <w:sz w:val="22"/>
              </w:rPr>
              <w:t>ačelnik</w:t>
            </w:r>
          </w:p>
        </w:tc>
        <w:tc>
          <w:tcPr>
            <w:tcW w:w="1049" w:type="pct"/>
            <w:shd w:val="clear" w:color="auto" w:fill="auto"/>
            <w:vAlign w:val="center"/>
          </w:tcPr>
          <w:p w14:paraId="3B2959A9" w14:textId="77777777" w:rsidR="00F3434A" w:rsidRDefault="0038079F" w:rsidP="0038079F">
            <w:pPr>
              <w:spacing w:after="0"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p w14:paraId="65B98D3C" w14:textId="3C616E61" w:rsidR="0038079F" w:rsidRPr="00343539" w:rsidRDefault="00213393" w:rsidP="0038079F">
            <w:pPr>
              <w:spacing w:after="0" w:line="240" w:lineRule="auto"/>
              <w:jc w:val="center"/>
              <w:rPr>
                <w:rFonts w:cs="Times New Roman"/>
                <w:color w:val="0000FF"/>
              </w:rPr>
            </w:pPr>
            <w:hyperlink r:id="rId147" w:history="1">
              <w:r w:rsidR="0038079F" w:rsidRPr="00343539">
                <w:rPr>
                  <w:rStyle w:val="Hiperveza"/>
                  <w:rFonts w:cs="Times New Roman"/>
                  <w:color w:val="0000FF"/>
                  <w:sz w:val="22"/>
                </w:rPr>
                <w:t>(Prilog 7)</w:t>
              </w:r>
            </w:hyperlink>
          </w:p>
        </w:tc>
      </w:tr>
      <w:tr w:rsidR="00F3434A" w:rsidRPr="0061041B" w14:paraId="7C4D282D" w14:textId="77777777" w:rsidTr="0038079F">
        <w:trPr>
          <w:trHeight w:val="1567"/>
        </w:trPr>
        <w:tc>
          <w:tcPr>
            <w:tcW w:w="2730" w:type="pct"/>
            <w:shd w:val="clear" w:color="auto" w:fill="auto"/>
            <w:vAlign w:val="center"/>
          </w:tcPr>
          <w:p w14:paraId="40C997BD" w14:textId="2A7C337B" w:rsidR="0061041B" w:rsidRPr="0061041B" w:rsidRDefault="00F3434A" w:rsidP="0061041B">
            <w:pPr>
              <w:spacing w:line="240" w:lineRule="auto"/>
              <w:rPr>
                <w:rFonts w:cs="Times New Roman"/>
              </w:rPr>
            </w:pPr>
            <w:r w:rsidRPr="0061041B">
              <w:rPr>
                <w:rFonts w:cs="Times New Roman"/>
                <w:sz w:val="22"/>
              </w:rPr>
              <w:t>Utvrđivanje redoslijeda u smislu stavljanja u potpunu funkciju prometa</w:t>
            </w:r>
            <w:r w:rsidR="0061041B" w:rsidRPr="0061041B">
              <w:rPr>
                <w:rFonts w:cs="Times New Roman"/>
                <w:sz w:val="22"/>
              </w:rPr>
              <w:t xml:space="preserve"> sukladno prioritetima.</w:t>
            </w:r>
          </w:p>
          <w:p w14:paraId="5B63B45D" w14:textId="1D4F83EB" w:rsidR="00F3434A" w:rsidRPr="0061041B" w:rsidRDefault="00F3434A" w:rsidP="0061041B">
            <w:pPr>
              <w:pStyle w:val="Odlomakpopisa"/>
              <w:spacing w:line="240" w:lineRule="auto"/>
              <w:ind w:left="34"/>
              <w:rPr>
                <w:rFonts w:cs="Times New Roman"/>
              </w:rPr>
            </w:pPr>
          </w:p>
        </w:tc>
        <w:tc>
          <w:tcPr>
            <w:tcW w:w="1221" w:type="pct"/>
            <w:shd w:val="clear" w:color="auto" w:fill="auto"/>
            <w:vAlign w:val="center"/>
          </w:tcPr>
          <w:p w14:paraId="1B0B3C3D" w14:textId="311C2606" w:rsidR="00F3434A" w:rsidRPr="0061041B" w:rsidRDefault="0038079F" w:rsidP="0061041B">
            <w:pPr>
              <w:spacing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CZ Općine Gračac</w:t>
            </w:r>
          </w:p>
        </w:tc>
        <w:tc>
          <w:tcPr>
            <w:tcW w:w="1049" w:type="pct"/>
            <w:shd w:val="clear" w:color="auto" w:fill="auto"/>
            <w:vAlign w:val="center"/>
          </w:tcPr>
          <w:p w14:paraId="53C85956" w14:textId="5B824C8A" w:rsidR="0038079F" w:rsidRDefault="00F3434A" w:rsidP="0038079F">
            <w:pPr>
              <w:spacing w:after="0" w:line="240" w:lineRule="auto"/>
              <w:jc w:val="center"/>
              <w:rPr>
                <w:rFonts w:cs="Times New Roman"/>
              </w:rPr>
            </w:pPr>
            <w:r w:rsidRPr="0061041B">
              <w:rPr>
                <w:rFonts w:cs="Times New Roman"/>
                <w:sz w:val="22"/>
              </w:rPr>
              <w:t>član Stožera</w:t>
            </w:r>
          </w:p>
          <w:p w14:paraId="2CB10F84" w14:textId="61994931" w:rsidR="0038079F" w:rsidRPr="00343539" w:rsidRDefault="00213393" w:rsidP="0038079F">
            <w:pPr>
              <w:spacing w:after="0" w:line="240" w:lineRule="auto"/>
              <w:jc w:val="center"/>
              <w:rPr>
                <w:rFonts w:cs="Times New Roman"/>
                <w:color w:val="0000FF"/>
              </w:rPr>
            </w:pPr>
            <w:hyperlink r:id="rId148" w:history="1">
              <w:r w:rsidR="0038079F" w:rsidRPr="00343539">
                <w:rPr>
                  <w:rStyle w:val="Hiperveza"/>
                  <w:rFonts w:cs="Times New Roman"/>
                  <w:color w:val="0000FF"/>
                  <w:sz w:val="22"/>
                </w:rPr>
                <w:t>(Prilog 7)</w:t>
              </w:r>
            </w:hyperlink>
          </w:p>
          <w:p w14:paraId="48534BB4" w14:textId="3A97ABE4" w:rsidR="00F3434A" w:rsidRDefault="00F3434A" w:rsidP="0038079F">
            <w:pPr>
              <w:spacing w:after="0" w:line="240" w:lineRule="auto"/>
              <w:jc w:val="center"/>
              <w:rPr>
                <w:rFonts w:cs="Times New Roman"/>
              </w:rPr>
            </w:pPr>
            <w:r w:rsidRPr="0061041B">
              <w:rPr>
                <w:rFonts w:cs="Times New Roman"/>
                <w:sz w:val="22"/>
              </w:rPr>
              <w:t xml:space="preserve"> odgovorne osobe objekata kritične infrastrukture</w:t>
            </w:r>
          </w:p>
          <w:p w14:paraId="1912AB95" w14:textId="1B3DD26B" w:rsidR="0038079F" w:rsidRPr="00343539" w:rsidRDefault="00213393" w:rsidP="0038079F">
            <w:pPr>
              <w:spacing w:after="0" w:line="240" w:lineRule="auto"/>
              <w:jc w:val="center"/>
              <w:rPr>
                <w:rFonts w:cs="Times New Roman"/>
                <w:color w:val="0000FF"/>
              </w:rPr>
            </w:pPr>
            <w:hyperlink r:id="rId149" w:history="1">
              <w:r w:rsidR="0038079F" w:rsidRPr="00343539">
                <w:rPr>
                  <w:rStyle w:val="Hiperveza"/>
                  <w:rFonts w:cs="Times New Roman"/>
                  <w:color w:val="0000FF"/>
                  <w:sz w:val="22"/>
                </w:rPr>
                <w:t>(Prilog 41)</w:t>
              </w:r>
            </w:hyperlink>
          </w:p>
        </w:tc>
      </w:tr>
      <w:tr w:rsidR="00F3434A" w:rsidRPr="0061041B" w14:paraId="483144E1" w14:textId="77777777" w:rsidTr="0038079F">
        <w:trPr>
          <w:trHeight w:val="1689"/>
        </w:trPr>
        <w:tc>
          <w:tcPr>
            <w:tcW w:w="2730" w:type="pct"/>
            <w:shd w:val="clear" w:color="auto" w:fill="auto"/>
            <w:vAlign w:val="center"/>
          </w:tcPr>
          <w:p w14:paraId="370B3744" w14:textId="15411AB7" w:rsidR="00F3434A" w:rsidRPr="0061041B" w:rsidRDefault="00F3434A" w:rsidP="0061041B">
            <w:pPr>
              <w:spacing w:line="240" w:lineRule="auto"/>
              <w:rPr>
                <w:rFonts w:cs="Times New Roman"/>
              </w:rPr>
            </w:pPr>
            <w:r w:rsidRPr="0061041B">
              <w:rPr>
                <w:rFonts w:cs="Times New Roman"/>
                <w:sz w:val="22"/>
              </w:rPr>
              <w:t>Upućivanje zahtjeva za osiguranje prohodnosti prometnica na području</w:t>
            </w:r>
            <w:r w:rsidR="000F125D" w:rsidRPr="0061041B">
              <w:rPr>
                <w:rFonts w:cs="Times New Roman"/>
                <w:sz w:val="22"/>
              </w:rPr>
              <w:t xml:space="preserve"> </w:t>
            </w:r>
            <w:r w:rsidR="000F125D" w:rsidRPr="00D16EF3">
              <w:rPr>
                <w:rFonts w:cs="Times New Roman"/>
                <w:color w:val="0000FF"/>
                <w:sz w:val="22"/>
              </w:rPr>
              <w:t>(</w:t>
            </w:r>
            <w:hyperlink r:id="rId150" w:history="1">
              <w:r w:rsidRPr="00D16EF3">
                <w:rPr>
                  <w:rStyle w:val="Hiperveza"/>
                  <w:rFonts w:cs="Times New Roman"/>
                  <w:color w:val="0000FF"/>
                  <w:sz w:val="22"/>
                </w:rPr>
                <w:t>Prilog 4</w:t>
              </w:r>
              <w:r w:rsidR="008B4DCF" w:rsidRPr="00D16EF3">
                <w:rPr>
                  <w:rStyle w:val="Hiperveza"/>
                  <w:rFonts w:cs="Times New Roman"/>
                  <w:color w:val="0000FF"/>
                  <w:sz w:val="22"/>
                </w:rPr>
                <w:t>2</w:t>
              </w:r>
            </w:hyperlink>
            <w:r w:rsidR="000F125D" w:rsidRPr="00D16EF3">
              <w:rPr>
                <w:rFonts w:cs="Times New Roman"/>
                <w:color w:val="0000FF"/>
                <w:sz w:val="22"/>
                <w:u w:val="single"/>
              </w:rPr>
              <w:t>)</w:t>
            </w:r>
          </w:p>
        </w:tc>
        <w:tc>
          <w:tcPr>
            <w:tcW w:w="1221" w:type="pct"/>
            <w:shd w:val="clear" w:color="auto" w:fill="auto"/>
            <w:vAlign w:val="center"/>
          </w:tcPr>
          <w:p w14:paraId="4453FB5A" w14:textId="77777777" w:rsidR="00F3434A" w:rsidRPr="0061041B" w:rsidRDefault="000033D5" w:rsidP="0061041B">
            <w:pPr>
              <w:spacing w:line="240" w:lineRule="auto"/>
              <w:jc w:val="center"/>
              <w:rPr>
                <w:rFonts w:cs="Times New Roman"/>
              </w:rPr>
            </w:pPr>
            <w:r w:rsidRPr="0061041B">
              <w:rPr>
                <w:rFonts w:cs="Times New Roman"/>
                <w:sz w:val="22"/>
              </w:rPr>
              <w:t>N</w:t>
            </w:r>
            <w:r w:rsidR="00F3434A" w:rsidRPr="0061041B">
              <w:rPr>
                <w:rFonts w:cs="Times New Roman"/>
                <w:sz w:val="22"/>
              </w:rPr>
              <w:t>ačelnik</w:t>
            </w:r>
          </w:p>
        </w:tc>
        <w:tc>
          <w:tcPr>
            <w:tcW w:w="1049" w:type="pct"/>
            <w:shd w:val="clear" w:color="auto" w:fill="auto"/>
            <w:vAlign w:val="center"/>
          </w:tcPr>
          <w:p w14:paraId="3090EE93" w14:textId="77777777" w:rsidR="0038079F" w:rsidRPr="0038079F" w:rsidRDefault="0038079F" w:rsidP="0038079F">
            <w:pPr>
              <w:spacing w:after="0" w:line="240" w:lineRule="auto"/>
              <w:jc w:val="center"/>
              <w:rPr>
                <w:rFonts w:cs="Times New Roman"/>
              </w:rPr>
            </w:pPr>
            <w:r w:rsidRPr="0061041B">
              <w:rPr>
                <w:rFonts w:cs="Times New Roman"/>
                <w:sz w:val="22"/>
              </w:rPr>
              <w:t>Načelni</w:t>
            </w:r>
            <w:r>
              <w:rPr>
                <w:rFonts w:cs="Times New Roman"/>
                <w:sz w:val="22"/>
              </w:rPr>
              <w:t>ca</w:t>
            </w:r>
            <w:r w:rsidRPr="0061041B">
              <w:rPr>
                <w:rFonts w:cs="Times New Roman"/>
                <w:sz w:val="22"/>
              </w:rPr>
              <w:t xml:space="preserve">  Stožera</w:t>
            </w:r>
            <w:r>
              <w:rPr>
                <w:rFonts w:cs="Times New Roman"/>
                <w:sz w:val="22"/>
              </w:rPr>
              <w:t xml:space="preserve"> </w:t>
            </w:r>
            <w:r w:rsidRPr="0038079F">
              <w:rPr>
                <w:rFonts w:cs="Times New Roman"/>
                <w:sz w:val="22"/>
              </w:rPr>
              <w:t>CZ Općine Gračac</w:t>
            </w:r>
          </w:p>
          <w:p w14:paraId="20BF417C" w14:textId="431D46D5" w:rsidR="0038079F" w:rsidRPr="00343539" w:rsidRDefault="00213393" w:rsidP="0038079F">
            <w:pPr>
              <w:spacing w:after="0" w:line="240" w:lineRule="auto"/>
              <w:jc w:val="center"/>
              <w:rPr>
                <w:rFonts w:cs="Times New Roman"/>
                <w:color w:val="0000FF"/>
              </w:rPr>
            </w:pPr>
            <w:hyperlink r:id="rId151" w:history="1">
              <w:r w:rsidR="0038079F" w:rsidRPr="00343539">
                <w:rPr>
                  <w:rStyle w:val="Hiperveza"/>
                  <w:rFonts w:cs="Times New Roman"/>
                  <w:color w:val="0000FF"/>
                  <w:sz w:val="22"/>
                </w:rPr>
                <w:t>(Prilog 7)</w:t>
              </w:r>
            </w:hyperlink>
          </w:p>
          <w:p w14:paraId="648A3C81" w14:textId="77777777" w:rsidR="00F3434A" w:rsidRPr="0038079F" w:rsidRDefault="00F3434A" w:rsidP="0038079F">
            <w:pPr>
              <w:spacing w:after="0" w:line="240" w:lineRule="auto"/>
              <w:jc w:val="center"/>
              <w:rPr>
                <w:rFonts w:cs="Times New Roman"/>
              </w:rPr>
            </w:pPr>
            <w:r w:rsidRPr="0038079F">
              <w:rPr>
                <w:rFonts w:cs="Times New Roman"/>
                <w:sz w:val="22"/>
              </w:rPr>
              <w:t>odgovorna osoba kritične infrastrukture</w:t>
            </w:r>
          </w:p>
          <w:p w14:paraId="64DE88C1" w14:textId="1B3BFA80" w:rsidR="0038079F" w:rsidRPr="00343539" w:rsidRDefault="00213393" w:rsidP="0038079F">
            <w:pPr>
              <w:spacing w:after="0" w:line="240" w:lineRule="auto"/>
              <w:jc w:val="center"/>
              <w:rPr>
                <w:rFonts w:cs="Times New Roman"/>
                <w:color w:val="0000FF"/>
              </w:rPr>
            </w:pPr>
            <w:hyperlink r:id="rId152" w:history="1">
              <w:r w:rsidR="0038079F" w:rsidRPr="00343539">
                <w:rPr>
                  <w:rStyle w:val="Hiperveza"/>
                  <w:rFonts w:cs="Times New Roman"/>
                  <w:color w:val="0000FF"/>
                  <w:sz w:val="22"/>
                </w:rPr>
                <w:t>(Prilog 41)</w:t>
              </w:r>
            </w:hyperlink>
          </w:p>
        </w:tc>
      </w:tr>
    </w:tbl>
    <w:p w14:paraId="252C53BE" w14:textId="77777777" w:rsidR="00F3434A" w:rsidRPr="00A73005" w:rsidRDefault="00F3434A" w:rsidP="00F3434A">
      <w:pPr>
        <w:rPr>
          <w:rFonts w:cs="Times New Roman"/>
          <w:highlight w:val="yellow"/>
        </w:rPr>
      </w:pPr>
    </w:p>
    <w:p w14:paraId="309557FF" w14:textId="77777777" w:rsidR="00AF109F" w:rsidRPr="00A73005" w:rsidRDefault="00AF109F">
      <w:pPr>
        <w:rPr>
          <w:rFonts w:cs="Times New Roman"/>
          <w:highlight w:val="yellow"/>
        </w:rPr>
      </w:pPr>
      <w:r w:rsidRPr="00A73005">
        <w:rPr>
          <w:rFonts w:cs="Times New Roman"/>
          <w:highlight w:val="yellow"/>
        </w:rPr>
        <w:br w:type="page"/>
      </w:r>
    </w:p>
    <w:p w14:paraId="6C5D9F69" w14:textId="77777777" w:rsidR="00AF109F" w:rsidRPr="0061041B" w:rsidRDefault="00AF109F">
      <w:pPr>
        <w:pStyle w:val="Naslov2"/>
        <w:numPr>
          <w:ilvl w:val="1"/>
          <w:numId w:val="74"/>
        </w:numPr>
        <w:ind w:left="578" w:hanging="578"/>
        <w:rPr>
          <w:rFonts w:cs="Times New Roman"/>
        </w:rPr>
      </w:pPr>
      <w:bookmarkStart w:id="99" w:name="_Toc529367668"/>
      <w:bookmarkStart w:id="100" w:name="_Toc110614859"/>
      <w:r w:rsidRPr="0061041B">
        <w:rPr>
          <w:rFonts w:cs="Times New Roman"/>
        </w:rPr>
        <w:t>Organizacija gašenja požara (nositelji, zadaće, nadležnosti i usklađivanje)</w:t>
      </w:r>
      <w:bookmarkEnd w:id="99"/>
      <w:bookmarkEnd w:id="100"/>
      <w:r w:rsidRPr="0061041B">
        <w:rPr>
          <w:rFonts w:cs="Times New Roman"/>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928"/>
        <w:gridCol w:w="2077"/>
      </w:tblGrid>
      <w:tr w:rsidR="00AF109F" w:rsidRPr="0061041B" w14:paraId="282A5AC9" w14:textId="77777777" w:rsidTr="00FB260A">
        <w:trPr>
          <w:trHeight w:val="65"/>
          <w:tblHeader/>
        </w:trPr>
        <w:tc>
          <w:tcPr>
            <w:tcW w:w="2813" w:type="pct"/>
            <w:shd w:val="clear" w:color="auto" w:fill="F2DBDB" w:themeFill="accent2" w:themeFillTint="33"/>
            <w:vAlign w:val="center"/>
          </w:tcPr>
          <w:p w14:paraId="5EB96DD0" w14:textId="1BFF437B" w:rsidR="00AF109F" w:rsidRPr="0061041B" w:rsidRDefault="0061041B" w:rsidP="0061041B">
            <w:pPr>
              <w:spacing w:after="0" w:line="240" w:lineRule="auto"/>
              <w:jc w:val="center"/>
              <w:rPr>
                <w:rFonts w:cs="Times New Roman"/>
                <w:b/>
              </w:rPr>
            </w:pPr>
            <w:r w:rsidRPr="0061041B">
              <w:rPr>
                <w:rFonts w:cs="Times New Roman"/>
                <w:b/>
                <w:sz w:val="22"/>
              </w:rPr>
              <w:t>RADNJE I POSTUPCI</w:t>
            </w:r>
          </w:p>
        </w:tc>
        <w:tc>
          <w:tcPr>
            <w:tcW w:w="1018" w:type="pct"/>
            <w:shd w:val="clear" w:color="auto" w:fill="F2DBDB" w:themeFill="accent2" w:themeFillTint="33"/>
            <w:vAlign w:val="center"/>
          </w:tcPr>
          <w:p w14:paraId="0AB6A958" w14:textId="01428C38" w:rsidR="00AF109F" w:rsidRPr="0061041B" w:rsidRDefault="0061041B" w:rsidP="0061041B">
            <w:pPr>
              <w:spacing w:after="0" w:line="240" w:lineRule="auto"/>
              <w:jc w:val="center"/>
              <w:rPr>
                <w:rFonts w:cs="Times New Roman"/>
                <w:b/>
              </w:rPr>
            </w:pPr>
            <w:r w:rsidRPr="0061041B">
              <w:rPr>
                <w:rFonts w:cs="Times New Roman"/>
                <w:b/>
                <w:sz w:val="22"/>
              </w:rPr>
              <w:t>RUKOVOĐENJE</w:t>
            </w:r>
          </w:p>
        </w:tc>
        <w:tc>
          <w:tcPr>
            <w:tcW w:w="1169" w:type="pct"/>
            <w:shd w:val="clear" w:color="auto" w:fill="F2DBDB" w:themeFill="accent2" w:themeFillTint="33"/>
            <w:vAlign w:val="center"/>
          </w:tcPr>
          <w:p w14:paraId="003E7963" w14:textId="77777777" w:rsidR="0061041B" w:rsidRDefault="0061041B" w:rsidP="0061041B">
            <w:pPr>
              <w:spacing w:after="0" w:line="240" w:lineRule="auto"/>
              <w:jc w:val="center"/>
              <w:rPr>
                <w:rFonts w:cs="Times New Roman"/>
                <w:b/>
              </w:rPr>
            </w:pPr>
            <w:r w:rsidRPr="0061041B">
              <w:rPr>
                <w:rFonts w:cs="Times New Roman"/>
                <w:b/>
                <w:sz w:val="22"/>
              </w:rPr>
              <w:t>IZVRŠENJE/</w:t>
            </w:r>
          </w:p>
          <w:p w14:paraId="1C8B5436" w14:textId="467E8EF0" w:rsidR="00AF109F" w:rsidRPr="0061041B" w:rsidRDefault="0061041B" w:rsidP="0061041B">
            <w:pPr>
              <w:spacing w:after="0" w:line="240" w:lineRule="auto"/>
              <w:jc w:val="center"/>
              <w:rPr>
                <w:rFonts w:cs="Times New Roman"/>
                <w:b/>
              </w:rPr>
            </w:pPr>
            <w:r w:rsidRPr="0061041B">
              <w:rPr>
                <w:rFonts w:cs="Times New Roman"/>
                <w:b/>
                <w:sz w:val="22"/>
              </w:rPr>
              <w:t>SURADNJA</w:t>
            </w:r>
          </w:p>
        </w:tc>
      </w:tr>
      <w:tr w:rsidR="00AF109F" w:rsidRPr="00A73005" w14:paraId="29B7A6BA" w14:textId="77777777" w:rsidTr="00B33521">
        <w:trPr>
          <w:trHeight w:val="921"/>
        </w:trPr>
        <w:tc>
          <w:tcPr>
            <w:tcW w:w="2813" w:type="pct"/>
            <w:vAlign w:val="center"/>
          </w:tcPr>
          <w:p w14:paraId="7BE98936" w14:textId="77777777" w:rsidR="00AF109F" w:rsidRPr="00B33521" w:rsidRDefault="00AF109F" w:rsidP="00B33521">
            <w:pPr>
              <w:spacing w:after="0" w:line="240" w:lineRule="auto"/>
              <w:rPr>
                <w:rFonts w:cs="Times New Roman"/>
              </w:rPr>
            </w:pPr>
            <w:r w:rsidRPr="00B33521">
              <w:rPr>
                <w:rFonts w:cs="Times New Roman"/>
                <w:sz w:val="22"/>
              </w:rPr>
              <w:t>Organizacija gašenja požara na prostoru koje je u mogućnosti ugasiti</w:t>
            </w:r>
          </w:p>
        </w:tc>
        <w:tc>
          <w:tcPr>
            <w:tcW w:w="1018" w:type="pct"/>
            <w:vAlign w:val="center"/>
          </w:tcPr>
          <w:p w14:paraId="4941E5A9"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001466C8"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vatrogasnih snaga </w:t>
            </w:r>
            <w:hyperlink r:id="rId153" w:history="1">
              <w:r w:rsidRPr="00B33521">
                <w:rPr>
                  <w:rStyle w:val="Hiperveza"/>
                  <w:rFonts w:cs="Times New Roman"/>
                  <w:sz w:val="22"/>
                </w:rPr>
                <w:t>(Prilog 4)</w:t>
              </w:r>
            </w:hyperlink>
          </w:p>
        </w:tc>
      </w:tr>
      <w:tr w:rsidR="00AF109F" w:rsidRPr="00A73005" w14:paraId="51CC55FC" w14:textId="77777777" w:rsidTr="009C074A">
        <w:trPr>
          <w:trHeight w:val="1012"/>
        </w:trPr>
        <w:tc>
          <w:tcPr>
            <w:tcW w:w="2813" w:type="pct"/>
            <w:vAlign w:val="center"/>
          </w:tcPr>
          <w:p w14:paraId="0583FD86" w14:textId="77777777" w:rsidR="00AF109F" w:rsidRPr="00B33521" w:rsidRDefault="00AF109F" w:rsidP="00B33521">
            <w:pPr>
              <w:spacing w:after="0" w:line="240" w:lineRule="auto"/>
              <w:rPr>
                <w:rFonts w:cs="Times New Roman"/>
              </w:rPr>
            </w:pPr>
            <w:r w:rsidRPr="00B33521">
              <w:rPr>
                <w:rFonts w:cs="Times New Roman"/>
                <w:sz w:val="22"/>
              </w:rPr>
              <w:t xml:space="preserve">Iskopčavanje energenata zbog opasnosti koje nosi kombinacija struja – voda </w:t>
            </w:r>
          </w:p>
        </w:tc>
        <w:tc>
          <w:tcPr>
            <w:tcW w:w="1018" w:type="pct"/>
            <w:vAlign w:val="center"/>
          </w:tcPr>
          <w:p w14:paraId="33A1B787"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5E0A7235" w14:textId="77777777" w:rsidR="00AF109F" w:rsidRPr="00B33521" w:rsidRDefault="00AF109F" w:rsidP="00B33521">
            <w:pPr>
              <w:spacing w:after="0" w:line="240" w:lineRule="auto"/>
              <w:jc w:val="center"/>
              <w:rPr>
                <w:rFonts w:cs="Times New Roman"/>
              </w:rPr>
            </w:pPr>
            <w:r w:rsidRPr="00B33521">
              <w:rPr>
                <w:rFonts w:cs="Times New Roman"/>
                <w:sz w:val="22"/>
              </w:rPr>
              <w:t xml:space="preserve">odgovorne osobe i djelatnici kritične infrastrukture        </w:t>
            </w:r>
            <w:hyperlink r:id="rId154" w:history="1">
              <w:r w:rsidRPr="00B33521">
                <w:rPr>
                  <w:rStyle w:val="Hiperveza"/>
                  <w:rFonts w:cs="Times New Roman"/>
                  <w:sz w:val="22"/>
                </w:rPr>
                <w:t>(Prilog 41)</w:t>
              </w:r>
            </w:hyperlink>
          </w:p>
        </w:tc>
      </w:tr>
      <w:tr w:rsidR="00AF109F" w:rsidRPr="00A73005" w14:paraId="5E39A248" w14:textId="77777777" w:rsidTr="009C074A">
        <w:trPr>
          <w:trHeight w:val="65"/>
        </w:trPr>
        <w:tc>
          <w:tcPr>
            <w:tcW w:w="2813" w:type="pct"/>
            <w:vAlign w:val="center"/>
          </w:tcPr>
          <w:p w14:paraId="270B929E" w14:textId="77777777" w:rsidR="00AF109F" w:rsidRPr="00B33521" w:rsidRDefault="00AF109F" w:rsidP="00B33521">
            <w:pPr>
              <w:spacing w:after="0" w:line="240" w:lineRule="auto"/>
              <w:rPr>
                <w:rFonts w:cs="Times New Roman"/>
              </w:rPr>
            </w:pPr>
            <w:r w:rsidRPr="00B33521">
              <w:rPr>
                <w:rFonts w:cs="Times New Roman"/>
                <w:sz w:val="22"/>
              </w:rPr>
              <w:t>Odabir sredstava za gašenje koje nije opasno za eventualno zarobljene osobe u ruševinama, imajući na umu opasnosti koje nose energenti i opasnosti koje može prouzročiti naknadno narušavanje stabilnosti oštećenih konstrukcija</w:t>
            </w:r>
          </w:p>
        </w:tc>
        <w:tc>
          <w:tcPr>
            <w:tcW w:w="1018" w:type="pct"/>
            <w:vAlign w:val="center"/>
          </w:tcPr>
          <w:p w14:paraId="02048AB9"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034A8E16" w14:textId="77777777" w:rsidR="00AF109F" w:rsidRPr="00B33521" w:rsidRDefault="00AF109F" w:rsidP="00B33521">
            <w:pPr>
              <w:spacing w:after="0" w:line="240" w:lineRule="auto"/>
              <w:jc w:val="center"/>
              <w:rPr>
                <w:rFonts w:cs="Times New Roman"/>
              </w:rPr>
            </w:pPr>
            <w:r w:rsidRPr="00B33521">
              <w:rPr>
                <w:rFonts w:cs="Times New Roman"/>
                <w:sz w:val="22"/>
              </w:rPr>
              <w:t xml:space="preserve">Zapovjednici vatrogasnih snaga </w:t>
            </w:r>
            <w:hyperlink r:id="rId155" w:history="1">
              <w:r w:rsidRPr="00B33521">
                <w:rPr>
                  <w:rStyle w:val="Hiperveza"/>
                  <w:rFonts w:cs="Times New Roman"/>
                  <w:sz w:val="22"/>
                </w:rPr>
                <w:t>(Prilog 4)</w:t>
              </w:r>
            </w:hyperlink>
          </w:p>
        </w:tc>
      </w:tr>
      <w:tr w:rsidR="00AF109F" w:rsidRPr="00A73005" w14:paraId="488CAF26" w14:textId="77777777" w:rsidTr="009C074A">
        <w:trPr>
          <w:trHeight w:val="441"/>
        </w:trPr>
        <w:tc>
          <w:tcPr>
            <w:tcW w:w="2813" w:type="pct"/>
            <w:vAlign w:val="center"/>
          </w:tcPr>
          <w:p w14:paraId="64138F26" w14:textId="77777777" w:rsidR="00AF109F" w:rsidRPr="00B33521" w:rsidRDefault="00AF109F" w:rsidP="00B33521">
            <w:pPr>
              <w:spacing w:after="0" w:line="240" w:lineRule="auto"/>
              <w:rPr>
                <w:rFonts w:cs="Times New Roman"/>
              </w:rPr>
            </w:pPr>
            <w:r w:rsidRPr="00B33521">
              <w:rPr>
                <w:rFonts w:cs="Times New Roman"/>
                <w:sz w:val="22"/>
              </w:rPr>
              <w:t>Uz gašenje vršiti postupke razupiranja i podupiranja nestabilnih konstrukcija radi stabilizacije istih</w:t>
            </w:r>
          </w:p>
        </w:tc>
        <w:tc>
          <w:tcPr>
            <w:tcW w:w="1018" w:type="pct"/>
            <w:vAlign w:val="center"/>
          </w:tcPr>
          <w:p w14:paraId="5D6785AF"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67808574"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vatrogasnih snaga  </w:t>
            </w:r>
            <w:hyperlink r:id="rId156" w:history="1">
              <w:r w:rsidRPr="00B33521">
                <w:rPr>
                  <w:rStyle w:val="Hiperveza"/>
                  <w:rFonts w:cs="Times New Roman"/>
                  <w:sz w:val="22"/>
                </w:rPr>
                <w:t>(Prilog 4)</w:t>
              </w:r>
            </w:hyperlink>
          </w:p>
        </w:tc>
      </w:tr>
      <w:tr w:rsidR="00AF109F" w:rsidRPr="00A73005" w14:paraId="5B2C04E0" w14:textId="77777777" w:rsidTr="001C6D3D">
        <w:trPr>
          <w:trHeight w:val="736"/>
        </w:trPr>
        <w:tc>
          <w:tcPr>
            <w:tcW w:w="2813" w:type="pct"/>
            <w:vAlign w:val="center"/>
          </w:tcPr>
          <w:p w14:paraId="58280FE2" w14:textId="77777777" w:rsidR="00AF109F" w:rsidRPr="00B33521" w:rsidRDefault="00AF109F" w:rsidP="00B33521">
            <w:pPr>
              <w:spacing w:after="0" w:line="240" w:lineRule="auto"/>
              <w:rPr>
                <w:rFonts w:cs="Times New Roman"/>
              </w:rPr>
            </w:pPr>
            <w:r w:rsidRPr="00B33521">
              <w:rPr>
                <w:rFonts w:cs="Times New Roman"/>
                <w:sz w:val="22"/>
              </w:rPr>
              <w:t>Usklađivanje aktivnosti raščišćavanje ruševina, spašavanje osoba i gašenje požara</w:t>
            </w:r>
          </w:p>
        </w:tc>
        <w:tc>
          <w:tcPr>
            <w:tcW w:w="1018" w:type="pct"/>
            <w:vAlign w:val="center"/>
          </w:tcPr>
          <w:p w14:paraId="13F62B18"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65DFF0F6"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vatrogasnih snaga </w:t>
            </w:r>
            <w:hyperlink r:id="rId157" w:history="1">
              <w:r w:rsidRPr="00B33521">
                <w:rPr>
                  <w:rStyle w:val="Hiperveza"/>
                  <w:rFonts w:cs="Times New Roman"/>
                  <w:sz w:val="22"/>
                </w:rPr>
                <w:t>(Prilog 4)</w:t>
              </w:r>
            </w:hyperlink>
          </w:p>
        </w:tc>
      </w:tr>
      <w:tr w:rsidR="00AF109F" w:rsidRPr="00A73005" w14:paraId="14A8BD0C" w14:textId="77777777" w:rsidTr="001C6D3D">
        <w:trPr>
          <w:trHeight w:val="1824"/>
        </w:trPr>
        <w:tc>
          <w:tcPr>
            <w:tcW w:w="2813" w:type="pct"/>
            <w:vAlign w:val="center"/>
          </w:tcPr>
          <w:p w14:paraId="42C3FAB6" w14:textId="77777777" w:rsidR="00AF109F" w:rsidRPr="00B33521" w:rsidRDefault="00AF109F" w:rsidP="00B33521">
            <w:pPr>
              <w:spacing w:after="0" w:line="240" w:lineRule="auto"/>
              <w:rPr>
                <w:rFonts w:cs="Times New Roman"/>
              </w:rPr>
            </w:pPr>
            <w:r w:rsidRPr="00B33521">
              <w:rPr>
                <w:rFonts w:cs="Times New Roman"/>
                <w:sz w:val="22"/>
              </w:rPr>
              <w:t>Odvoz građevinskog otpada na za to predviđene lokacije</w:t>
            </w:r>
          </w:p>
        </w:tc>
        <w:tc>
          <w:tcPr>
            <w:tcW w:w="1018" w:type="pct"/>
            <w:vAlign w:val="center"/>
          </w:tcPr>
          <w:p w14:paraId="73760330" w14:textId="77777777" w:rsidR="00AF109F" w:rsidRPr="00B33521" w:rsidRDefault="00AF109F" w:rsidP="00B33521">
            <w:pPr>
              <w:spacing w:after="0" w:line="240" w:lineRule="auto"/>
              <w:jc w:val="center"/>
              <w:rPr>
                <w:rFonts w:cs="Times New Roman"/>
              </w:rPr>
            </w:pPr>
            <w:r w:rsidRPr="00B33521">
              <w:rPr>
                <w:rFonts w:cs="Times New Roman"/>
                <w:sz w:val="22"/>
              </w:rPr>
              <w:t>član Stožera</w:t>
            </w:r>
          </w:p>
          <w:p w14:paraId="116537EF" w14:textId="77777777" w:rsidR="00AF109F" w:rsidRPr="00B33521" w:rsidRDefault="00AF109F" w:rsidP="00B33521">
            <w:pPr>
              <w:spacing w:after="0" w:line="240" w:lineRule="auto"/>
              <w:jc w:val="center"/>
              <w:rPr>
                <w:rFonts w:cs="Times New Roman"/>
              </w:rPr>
            </w:pPr>
            <w:r w:rsidRPr="00B33521">
              <w:rPr>
                <w:rFonts w:cs="Times New Roman"/>
                <w:sz w:val="22"/>
              </w:rPr>
              <w:t>članovi upravljačke skupine PON CZ</w:t>
            </w:r>
          </w:p>
        </w:tc>
        <w:tc>
          <w:tcPr>
            <w:tcW w:w="1169" w:type="pct"/>
            <w:vAlign w:val="center"/>
          </w:tcPr>
          <w:p w14:paraId="731F8A16" w14:textId="77777777" w:rsidR="00AF109F" w:rsidRPr="00B33521" w:rsidRDefault="00AF109F" w:rsidP="00B33521">
            <w:pPr>
              <w:spacing w:after="0" w:line="240" w:lineRule="auto"/>
              <w:jc w:val="center"/>
              <w:rPr>
                <w:rFonts w:cs="Times New Roman"/>
              </w:rPr>
            </w:pPr>
            <w:r w:rsidRPr="00B33521">
              <w:rPr>
                <w:rFonts w:cs="Times New Roman"/>
                <w:sz w:val="22"/>
              </w:rPr>
              <w:t xml:space="preserve">djelatnici komunalnih djelatnosti </w:t>
            </w:r>
            <w:r w:rsidRPr="00343539">
              <w:rPr>
                <w:rFonts w:cs="Times New Roman"/>
                <w:color w:val="0000FF"/>
                <w:sz w:val="22"/>
              </w:rPr>
              <w:t>(</w:t>
            </w:r>
            <w:hyperlink r:id="rId158" w:history="1">
              <w:r w:rsidRPr="00343539">
                <w:rPr>
                  <w:rStyle w:val="Hiperveza"/>
                  <w:rFonts w:cs="Times New Roman"/>
                  <w:color w:val="0000FF"/>
                  <w:sz w:val="22"/>
                </w:rPr>
                <w:t>Prilog 17</w:t>
              </w:r>
            </w:hyperlink>
            <w:r w:rsidRPr="00343539">
              <w:rPr>
                <w:rFonts w:cs="Times New Roman"/>
                <w:color w:val="0000FF"/>
                <w:sz w:val="22"/>
              </w:rPr>
              <w:t>)</w:t>
            </w:r>
          </w:p>
          <w:p w14:paraId="1C016C06"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PON CZ </w:t>
            </w:r>
            <w:r w:rsidRPr="00343539">
              <w:rPr>
                <w:rFonts w:cs="Times New Roman"/>
                <w:color w:val="0000FF"/>
                <w:sz w:val="22"/>
              </w:rPr>
              <w:t>(</w:t>
            </w:r>
            <w:hyperlink r:id="rId159" w:history="1">
              <w:r w:rsidRPr="00343539">
                <w:rPr>
                  <w:rStyle w:val="Hiperveza"/>
                  <w:rFonts w:cs="Times New Roman"/>
                  <w:color w:val="0000FF"/>
                  <w:sz w:val="22"/>
                </w:rPr>
                <w:t>Prilog 15</w:t>
              </w:r>
            </w:hyperlink>
            <w:r w:rsidRPr="00343539">
              <w:rPr>
                <w:rFonts w:cs="Times New Roman"/>
                <w:color w:val="0000FF"/>
                <w:sz w:val="22"/>
              </w:rPr>
              <w:t>)</w:t>
            </w:r>
          </w:p>
          <w:p w14:paraId="7D99E9BC" w14:textId="77777777" w:rsidR="00AF109F" w:rsidRPr="00B33521" w:rsidRDefault="00AF109F" w:rsidP="00B33521">
            <w:pPr>
              <w:spacing w:after="0" w:line="240" w:lineRule="auto"/>
              <w:jc w:val="center"/>
              <w:rPr>
                <w:rFonts w:cs="Times New Roman"/>
              </w:rPr>
            </w:pPr>
            <w:r w:rsidRPr="00B33521">
              <w:rPr>
                <w:rFonts w:cs="Times New Roman"/>
                <w:sz w:val="22"/>
              </w:rPr>
              <w:t xml:space="preserve">zapovjednici vatrogasnih snaga </w:t>
            </w:r>
            <w:hyperlink r:id="rId160" w:history="1">
              <w:r w:rsidRPr="00B33521">
                <w:rPr>
                  <w:rStyle w:val="Hiperveza"/>
                  <w:rFonts w:cs="Times New Roman"/>
                  <w:sz w:val="22"/>
                </w:rPr>
                <w:t>(Prilog 4)</w:t>
              </w:r>
            </w:hyperlink>
          </w:p>
        </w:tc>
      </w:tr>
      <w:tr w:rsidR="00AF109F" w:rsidRPr="00A73005" w14:paraId="34B43DC9" w14:textId="77777777" w:rsidTr="009C074A">
        <w:trPr>
          <w:trHeight w:val="65"/>
        </w:trPr>
        <w:tc>
          <w:tcPr>
            <w:tcW w:w="2813" w:type="pct"/>
            <w:vAlign w:val="center"/>
          </w:tcPr>
          <w:p w14:paraId="286930A1" w14:textId="77777777" w:rsidR="00AF109F" w:rsidRPr="00B33521" w:rsidRDefault="00AF109F" w:rsidP="00B33521">
            <w:pPr>
              <w:spacing w:after="0" w:line="240" w:lineRule="auto"/>
              <w:rPr>
                <w:rFonts w:cs="Times New Roman"/>
              </w:rPr>
            </w:pPr>
            <w:r w:rsidRPr="00B33521">
              <w:rPr>
                <w:rFonts w:cs="Times New Roman"/>
                <w:sz w:val="22"/>
              </w:rPr>
              <w:t xml:space="preserve">Čuvanje zgarišta do konačnog raščišćavanja objekta </w:t>
            </w:r>
          </w:p>
        </w:tc>
        <w:tc>
          <w:tcPr>
            <w:tcW w:w="1018" w:type="pct"/>
            <w:vAlign w:val="center"/>
          </w:tcPr>
          <w:p w14:paraId="667B5DF6"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25D09F87"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vatrogasnih snaga </w:t>
            </w:r>
            <w:hyperlink r:id="rId161" w:history="1">
              <w:r w:rsidRPr="00B33521">
                <w:rPr>
                  <w:rStyle w:val="Hiperveza"/>
                  <w:rFonts w:cs="Times New Roman"/>
                  <w:sz w:val="22"/>
                </w:rPr>
                <w:t>(Prilog 4)</w:t>
              </w:r>
            </w:hyperlink>
          </w:p>
          <w:p w14:paraId="4F84CCDE" w14:textId="77777777" w:rsidR="00AF109F" w:rsidRPr="00B33521" w:rsidRDefault="00AF109F" w:rsidP="00B33521">
            <w:pPr>
              <w:spacing w:after="0" w:line="240" w:lineRule="auto"/>
              <w:jc w:val="center"/>
              <w:rPr>
                <w:rFonts w:cs="Times New Roman"/>
              </w:rPr>
            </w:pPr>
            <w:r w:rsidRPr="00B33521">
              <w:rPr>
                <w:rFonts w:cs="Times New Roman"/>
                <w:sz w:val="22"/>
              </w:rPr>
              <w:t xml:space="preserve">pripadnici PON CZ </w:t>
            </w:r>
            <w:hyperlink r:id="rId162" w:history="1">
              <w:r w:rsidRPr="00B33521">
                <w:rPr>
                  <w:rStyle w:val="Hiperveza"/>
                  <w:rFonts w:cs="Times New Roman"/>
                  <w:sz w:val="22"/>
                </w:rPr>
                <w:t>(Prilog 15)</w:t>
              </w:r>
            </w:hyperlink>
          </w:p>
        </w:tc>
      </w:tr>
      <w:tr w:rsidR="00AF109F" w:rsidRPr="00A73005" w14:paraId="14C574FE" w14:textId="77777777" w:rsidTr="009C074A">
        <w:trPr>
          <w:trHeight w:val="65"/>
        </w:trPr>
        <w:tc>
          <w:tcPr>
            <w:tcW w:w="2813" w:type="pct"/>
            <w:vAlign w:val="center"/>
          </w:tcPr>
          <w:p w14:paraId="01B31965" w14:textId="27B51E22" w:rsidR="00AF109F" w:rsidRPr="00B33521" w:rsidRDefault="00AF109F" w:rsidP="00B33521">
            <w:pPr>
              <w:spacing w:after="0" w:line="240" w:lineRule="auto"/>
              <w:rPr>
                <w:rFonts w:cs="Times New Roman"/>
              </w:rPr>
            </w:pPr>
            <w:r w:rsidRPr="00B33521">
              <w:rPr>
                <w:rFonts w:cs="Times New Roman"/>
                <w:sz w:val="22"/>
              </w:rPr>
              <w:t>Ukoliko dođe do izlijevanja opasnih tvari i velikog zapaljenja traženje pomoći za ga</w:t>
            </w:r>
            <w:r w:rsidR="00FB709F" w:rsidRPr="00B33521">
              <w:rPr>
                <w:rFonts w:cs="Times New Roman"/>
                <w:sz w:val="22"/>
              </w:rPr>
              <w:t xml:space="preserve">šenje od Vatrogasne zajednice </w:t>
            </w:r>
            <w:r w:rsidR="00A466E8" w:rsidRPr="00B33521">
              <w:rPr>
                <w:rFonts w:cs="Times New Roman"/>
                <w:sz w:val="22"/>
              </w:rPr>
              <w:t>ZŽ</w:t>
            </w:r>
          </w:p>
        </w:tc>
        <w:tc>
          <w:tcPr>
            <w:tcW w:w="1018" w:type="pct"/>
            <w:vAlign w:val="center"/>
          </w:tcPr>
          <w:p w14:paraId="4EE1F535" w14:textId="77777777" w:rsidR="00AF109F" w:rsidRPr="00B33521" w:rsidRDefault="00AF109F" w:rsidP="00B33521">
            <w:pPr>
              <w:spacing w:after="0" w:line="240" w:lineRule="auto"/>
              <w:jc w:val="center"/>
              <w:rPr>
                <w:rFonts w:cs="Times New Roman"/>
              </w:rPr>
            </w:pPr>
            <w:r w:rsidRPr="00B33521">
              <w:rPr>
                <w:rFonts w:cs="Times New Roman"/>
                <w:sz w:val="22"/>
              </w:rPr>
              <w:t>zapovjednici vatrogasnih snaga</w:t>
            </w:r>
          </w:p>
        </w:tc>
        <w:tc>
          <w:tcPr>
            <w:tcW w:w="1169" w:type="pct"/>
            <w:vAlign w:val="center"/>
          </w:tcPr>
          <w:p w14:paraId="4D88D0F7" w14:textId="77777777" w:rsidR="00AF109F" w:rsidRPr="00B33521" w:rsidRDefault="00AF109F" w:rsidP="00B33521">
            <w:pPr>
              <w:spacing w:after="0" w:line="240" w:lineRule="auto"/>
              <w:jc w:val="center"/>
              <w:rPr>
                <w:rFonts w:cs="Times New Roman"/>
              </w:rPr>
            </w:pPr>
            <w:r w:rsidRPr="00B33521">
              <w:rPr>
                <w:rFonts w:cs="Times New Roman"/>
                <w:sz w:val="22"/>
              </w:rPr>
              <w:t xml:space="preserve">Stožer CZ Općine </w:t>
            </w:r>
            <w:r w:rsidR="00CB684B" w:rsidRPr="00B33521">
              <w:rPr>
                <w:rFonts w:cs="Times New Roman"/>
                <w:sz w:val="22"/>
              </w:rPr>
              <w:t>Gračac</w:t>
            </w:r>
            <w:r w:rsidR="00360CA9" w:rsidRPr="00B33521">
              <w:rPr>
                <w:rFonts w:cs="Times New Roman"/>
                <w:sz w:val="22"/>
              </w:rPr>
              <w:t xml:space="preserve"> </w:t>
            </w:r>
            <w:hyperlink r:id="rId163" w:history="1">
              <w:r w:rsidRPr="00B33521">
                <w:rPr>
                  <w:rStyle w:val="Hiperveza"/>
                  <w:rFonts w:cs="Times New Roman"/>
                  <w:sz w:val="22"/>
                </w:rPr>
                <w:t>(Prilog 7)</w:t>
              </w:r>
            </w:hyperlink>
          </w:p>
        </w:tc>
      </w:tr>
    </w:tbl>
    <w:p w14:paraId="7625DEE8" w14:textId="77777777" w:rsidR="00AF109F" w:rsidRPr="00A73005" w:rsidRDefault="00AF109F" w:rsidP="00AF109F">
      <w:pPr>
        <w:rPr>
          <w:rFonts w:cs="Times New Roman"/>
          <w:highlight w:val="yellow"/>
        </w:rPr>
      </w:pPr>
    </w:p>
    <w:p w14:paraId="25E551AF" w14:textId="77777777" w:rsidR="00AF109F" w:rsidRPr="00A73005" w:rsidRDefault="00AF109F" w:rsidP="00AF109F">
      <w:pPr>
        <w:rPr>
          <w:rFonts w:cs="Times New Roman"/>
          <w:highlight w:val="yellow"/>
        </w:rPr>
      </w:pPr>
    </w:p>
    <w:p w14:paraId="697B7386" w14:textId="77777777" w:rsidR="00AF109F" w:rsidRPr="00A73005" w:rsidRDefault="00AF109F" w:rsidP="00AF109F">
      <w:pPr>
        <w:rPr>
          <w:rFonts w:cs="Times New Roman"/>
          <w:highlight w:val="yellow"/>
        </w:rPr>
      </w:pPr>
    </w:p>
    <w:p w14:paraId="400BCA6D" w14:textId="658C4E46" w:rsidR="00F3434A" w:rsidRDefault="00F3434A" w:rsidP="00F3434A">
      <w:pPr>
        <w:rPr>
          <w:rFonts w:cs="Times New Roman"/>
          <w:highlight w:val="yellow"/>
        </w:rPr>
      </w:pPr>
    </w:p>
    <w:p w14:paraId="52A3C34C" w14:textId="410018FE" w:rsidR="00B33521" w:rsidRDefault="00B33521" w:rsidP="00F3434A">
      <w:pPr>
        <w:rPr>
          <w:rFonts w:cs="Times New Roman"/>
          <w:highlight w:val="yellow"/>
        </w:rPr>
      </w:pPr>
    </w:p>
    <w:p w14:paraId="3BCB985F" w14:textId="0CA15506" w:rsidR="001C6D3D" w:rsidRDefault="001C6D3D" w:rsidP="00F3434A">
      <w:pPr>
        <w:rPr>
          <w:rFonts w:cs="Times New Roman"/>
          <w:highlight w:val="yellow"/>
        </w:rPr>
      </w:pPr>
    </w:p>
    <w:p w14:paraId="244778DC" w14:textId="77777777" w:rsidR="001C6D3D" w:rsidRDefault="001C6D3D" w:rsidP="00F3434A">
      <w:pPr>
        <w:rPr>
          <w:rFonts w:cs="Times New Roman"/>
          <w:highlight w:val="yellow"/>
        </w:rPr>
      </w:pPr>
    </w:p>
    <w:p w14:paraId="5553F11E" w14:textId="77777777" w:rsidR="00B33521" w:rsidRPr="00A73005" w:rsidRDefault="00B33521" w:rsidP="00F3434A">
      <w:pPr>
        <w:rPr>
          <w:rFonts w:cs="Times New Roman"/>
          <w:highlight w:val="yellow"/>
        </w:rPr>
      </w:pPr>
    </w:p>
    <w:p w14:paraId="1F617CE9" w14:textId="77777777" w:rsidR="00AF109F" w:rsidRPr="00B33521" w:rsidRDefault="00AF109F">
      <w:pPr>
        <w:pStyle w:val="Naslov2"/>
        <w:numPr>
          <w:ilvl w:val="1"/>
          <w:numId w:val="74"/>
        </w:numPr>
        <w:ind w:left="578" w:hanging="578"/>
        <w:rPr>
          <w:rFonts w:eastAsia="Times New Roman" w:cs="Times New Roman"/>
        </w:rPr>
      </w:pPr>
      <w:bookmarkStart w:id="101" w:name="_Toc529367669"/>
      <w:bookmarkStart w:id="102" w:name="_Toc110614860"/>
      <w:r w:rsidRPr="00B33521">
        <w:rPr>
          <w:rFonts w:eastAsia="Times New Roman" w:cs="Times New Roman"/>
        </w:rPr>
        <w:t>Organizacija reguliranja prometa i osiguranja tijekom intervencija (pregled prioritetnih korisnika – u suradnji s policijom)</w:t>
      </w:r>
      <w:bookmarkEnd w:id="101"/>
      <w:bookmarkEnd w:id="102"/>
    </w:p>
    <w:tbl>
      <w:tblPr>
        <w:tblpPr w:leftFromText="180" w:rightFromText="180" w:vertAnchor="page" w:horzAnchor="margin" w:tblpY="23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928"/>
        <w:gridCol w:w="2077"/>
      </w:tblGrid>
      <w:tr w:rsidR="00AF109F" w:rsidRPr="00A73005" w14:paraId="4E5C77E7" w14:textId="77777777" w:rsidTr="00FB260A">
        <w:trPr>
          <w:trHeight w:val="319"/>
        </w:trPr>
        <w:tc>
          <w:tcPr>
            <w:tcW w:w="2813" w:type="pct"/>
            <w:shd w:val="clear" w:color="auto" w:fill="F2DBDB" w:themeFill="accent2" w:themeFillTint="33"/>
            <w:vAlign w:val="center"/>
          </w:tcPr>
          <w:p w14:paraId="7A01AACB" w14:textId="3CC86402" w:rsidR="00AF109F" w:rsidRPr="00B33521" w:rsidRDefault="00B33521" w:rsidP="00B33521">
            <w:pPr>
              <w:spacing w:after="0" w:line="240" w:lineRule="auto"/>
              <w:jc w:val="center"/>
              <w:rPr>
                <w:rFonts w:eastAsia="Calibri" w:cs="Times New Roman"/>
                <w:b/>
              </w:rPr>
            </w:pPr>
            <w:r w:rsidRPr="00B33521">
              <w:rPr>
                <w:rFonts w:eastAsia="Calibri" w:cs="Times New Roman"/>
                <w:b/>
                <w:sz w:val="22"/>
              </w:rPr>
              <w:t>RADNJE I POSTUPCI</w:t>
            </w:r>
          </w:p>
        </w:tc>
        <w:tc>
          <w:tcPr>
            <w:tcW w:w="1018" w:type="pct"/>
            <w:shd w:val="clear" w:color="auto" w:fill="F2DBDB" w:themeFill="accent2" w:themeFillTint="33"/>
            <w:vAlign w:val="center"/>
          </w:tcPr>
          <w:p w14:paraId="2D0217C5" w14:textId="272B5BB5" w:rsidR="00AF109F" w:rsidRPr="00B33521" w:rsidRDefault="00B33521" w:rsidP="00B33521">
            <w:pPr>
              <w:spacing w:after="0" w:line="240" w:lineRule="auto"/>
              <w:jc w:val="center"/>
              <w:rPr>
                <w:rFonts w:eastAsia="Calibri" w:cs="Times New Roman"/>
                <w:b/>
              </w:rPr>
            </w:pPr>
            <w:r w:rsidRPr="00B33521">
              <w:rPr>
                <w:rFonts w:eastAsia="Calibri" w:cs="Times New Roman"/>
                <w:b/>
                <w:sz w:val="22"/>
              </w:rPr>
              <w:t>RUKOVOĐENJE</w:t>
            </w:r>
          </w:p>
        </w:tc>
        <w:tc>
          <w:tcPr>
            <w:tcW w:w="1169" w:type="pct"/>
            <w:shd w:val="clear" w:color="auto" w:fill="F2DBDB" w:themeFill="accent2" w:themeFillTint="33"/>
            <w:vAlign w:val="center"/>
          </w:tcPr>
          <w:p w14:paraId="5A62AE14" w14:textId="0C40AA47" w:rsidR="00B33521" w:rsidRPr="00B33521" w:rsidRDefault="00B33521" w:rsidP="00B33521">
            <w:pPr>
              <w:spacing w:after="0" w:line="240" w:lineRule="auto"/>
              <w:jc w:val="center"/>
              <w:rPr>
                <w:rFonts w:eastAsia="Calibri" w:cs="Times New Roman"/>
                <w:b/>
              </w:rPr>
            </w:pPr>
            <w:r w:rsidRPr="00B33521">
              <w:rPr>
                <w:rFonts w:eastAsia="Calibri" w:cs="Times New Roman"/>
                <w:b/>
                <w:sz w:val="22"/>
              </w:rPr>
              <w:t>IZVRŠENJE/</w:t>
            </w:r>
          </w:p>
          <w:p w14:paraId="4456BB4E" w14:textId="1DD9E5B0" w:rsidR="00AF109F" w:rsidRPr="00B33521" w:rsidRDefault="00B33521" w:rsidP="00B33521">
            <w:pPr>
              <w:spacing w:after="0" w:line="240" w:lineRule="auto"/>
              <w:jc w:val="center"/>
              <w:rPr>
                <w:rFonts w:eastAsia="Calibri" w:cs="Times New Roman"/>
                <w:b/>
              </w:rPr>
            </w:pPr>
            <w:r w:rsidRPr="00B33521">
              <w:rPr>
                <w:rFonts w:eastAsia="Calibri" w:cs="Times New Roman"/>
                <w:b/>
                <w:sz w:val="22"/>
              </w:rPr>
              <w:t>SURADNJA</w:t>
            </w:r>
          </w:p>
        </w:tc>
      </w:tr>
      <w:tr w:rsidR="00AF109F" w:rsidRPr="00A73005" w14:paraId="52060A2A" w14:textId="77777777" w:rsidTr="009C074A">
        <w:tc>
          <w:tcPr>
            <w:tcW w:w="2813" w:type="pct"/>
            <w:vAlign w:val="center"/>
          </w:tcPr>
          <w:p w14:paraId="4C70A738" w14:textId="77777777" w:rsidR="00AF109F" w:rsidRPr="00B33521" w:rsidRDefault="00AF109F" w:rsidP="00B33521">
            <w:pPr>
              <w:spacing w:after="0" w:line="240" w:lineRule="auto"/>
              <w:rPr>
                <w:rFonts w:eastAsia="Calibri" w:cs="Times New Roman"/>
              </w:rPr>
            </w:pPr>
            <w:r w:rsidRPr="00B33521">
              <w:rPr>
                <w:rFonts w:eastAsia="Calibri" w:cs="Times New Roman"/>
                <w:sz w:val="22"/>
              </w:rPr>
              <w:t>Prikupljanje informacija o razmjerima velike nesreće i zahvaćenom prostoru</w:t>
            </w:r>
          </w:p>
        </w:tc>
        <w:tc>
          <w:tcPr>
            <w:tcW w:w="1018" w:type="pct"/>
            <w:vAlign w:val="center"/>
          </w:tcPr>
          <w:p w14:paraId="7BCB6F27" w14:textId="77777777" w:rsidR="00AF109F" w:rsidRDefault="001155DF" w:rsidP="00B33521">
            <w:pPr>
              <w:spacing w:after="0" w:line="240" w:lineRule="auto"/>
              <w:jc w:val="center"/>
              <w:rPr>
                <w:rFonts w:eastAsia="Calibri" w:cs="Times New Roman"/>
              </w:rPr>
            </w:pPr>
            <w:r w:rsidRPr="00B33521">
              <w:rPr>
                <w:rFonts w:eastAsia="Calibri" w:cs="Times New Roman"/>
                <w:sz w:val="22"/>
              </w:rPr>
              <w:t>N</w:t>
            </w:r>
            <w:r w:rsidR="00AF109F" w:rsidRPr="00B33521">
              <w:rPr>
                <w:rFonts w:eastAsia="Calibri" w:cs="Times New Roman"/>
                <w:sz w:val="22"/>
              </w:rPr>
              <w:t>ačelni</w:t>
            </w:r>
            <w:r>
              <w:rPr>
                <w:rFonts w:eastAsia="Calibri" w:cs="Times New Roman"/>
                <w:sz w:val="22"/>
              </w:rPr>
              <w:t xml:space="preserve">ca </w:t>
            </w:r>
            <w:r w:rsidR="00AF109F" w:rsidRPr="00B33521">
              <w:rPr>
                <w:rFonts w:eastAsia="Calibri" w:cs="Times New Roman"/>
                <w:sz w:val="22"/>
              </w:rPr>
              <w:t>Stožera</w:t>
            </w:r>
            <w:r>
              <w:rPr>
                <w:rFonts w:eastAsia="Calibri" w:cs="Times New Roman"/>
                <w:sz w:val="22"/>
              </w:rPr>
              <w:t xml:space="preserve"> CZ Općine Gračac </w:t>
            </w:r>
          </w:p>
          <w:p w14:paraId="18CBE211" w14:textId="15CBE69E" w:rsidR="001155DF" w:rsidRPr="00343539" w:rsidRDefault="001155DF" w:rsidP="00B33521">
            <w:pPr>
              <w:spacing w:after="0" w:line="240" w:lineRule="auto"/>
              <w:jc w:val="center"/>
              <w:rPr>
                <w:rFonts w:eastAsia="Calibri" w:cs="Times New Roman"/>
                <w:i/>
                <w:color w:val="0000FF"/>
              </w:rPr>
            </w:pPr>
            <w:r w:rsidRPr="00343539">
              <w:rPr>
                <w:rFonts w:eastAsia="Calibri" w:cs="Times New Roman"/>
                <w:color w:val="0000FF"/>
                <w:sz w:val="22"/>
              </w:rPr>
              <w:t>(</w:t>
            </w:r>
            <w:hyperlink r:id="rId164" w:history="1">
              <w:r w:rsidRPr="00343539">
                <w:rPr>
                  <w:rStyle w:val="Hiperveza"/>
                  <w:rFonts w:eastAsia="Calibri" w:cs="Times New Roman"/>
                  <w:color w:val="0000FF"/>
                  <w:sz w:val="22"/>
                </w:rPr>
                <w:t>Prilog 7</w:t>
              </w:r>
            </w:hyperlink>
            <w:r w:rsidRPr="00343539">
              <w:rPr>
                <w:rFonts w:eastAsia="Calibri" w:cs="Times New Roman"/>
                <w:color w:val="0000FF"/>
                <w:sz w:val="22"/>
                <w:u w:val="single"/>
              </w:rPr>
              <w:t>)</w:t>
            </w:r>
          </w:p>
        </w:tc>
        <w:tc>
          <w:tcPr>
            <w:tcW w:w="1169" w:type="pct"/>
            <w:vAlign w:val="center"/>
          </w:tcPr>
          <w:p w14:paraId="3E4413A0" w14:textId="77777777" w:rsidR="001155DF" w:rsidRDefault="001155DF" w:rsidP="001155DF">
            <w:pPr>
              <w:spacing w:after="0" w:line="240" w:lineRule="auto"/>
              <w:jc w:val="center"/>
              <w:rPr>
                <w:rFonts w:eastAsia="Calibri" w:cs="Times New Roman"/>
              </w:rPr>
            </w:pPr>
            <w:r w:rsidRPr="00B33521">
              <w:rPr>
                <w:rFonts w:eastAsia="Calibri" w:cs="Times New Roman"/>
                <w:sz w:val="22"/>
              </w:rPr>
              <w:t>Načelni</w:t>
            </w:r>
            <w:r>
              <w:rPr>
                <w:rFonts w:eastAsia="Calibri" w:cs="Times New Roman"/>
                <w:sz w:val="22"/>
              </w:rPr>
              <w:t xml:space="preserve">ca </w:t>
            </w:r>
            <w:r w:rsidRPr="00B33521">
              <w:rPr>
                <w:rFonts w:eastAsia="Calibri" w:cs="Times New Roman"/>
                <w:sz w:val="22"/>
              </w:rPr>
              <w:t>Stožera</w:t>
            </w:r>
            <w:r>
              <w:rPr>
                <w:rFonts w:eastAsia="Calibri" w:cs="Times New Roman"/>
                <w:sz w:val="22"/>
              </w:rPr>
              <w:t xml:space="preserve"> CZ Općine Gračac </w:t>
            </w:r>
          </w:p>
          <w:p w14:paraId="60AC6E08" w14:textId="789291F2" w:rsidR="00AF109F" w:rsidRPr="001155DF" w:rsidRDefault="001155DF" w:rsidP="001155DF">
            <w:pPr>
              <w:spacing w:after="0" w:line="240" w:lineRule="auto"/>
              <w:jc w:val="center"/>
              <w:rPr>
                <w:rFonts w:eastAsia="Calibri" w:cs="Times New Roman"/>
                <w:color w:val="0563C1"/>
                <w:u w:val="single"/>
              </w:rPr>
            </w:pPr>
            <w:r w:rsidRPr="00343539">
              <w:rPr>
                <w:rFonts w:eastAsia="Calibri" w:cs="Times New Roman"/>
                <w:color w:val="0000FF"/>
                <w:sz w:val="22"/>
              </w:rPr>
              <w:t>(</w:t>
            </w:r>
            <w:hyperlink r:id="rId165" w:history="1">
              <w:r w:rsidRPr="00343539">
                <w:rPr>
                  <w:rStyle w:val="Hiperveza"/>
                  <w:rFonts w:eastAsia="Calibri" w:cs="Times New Roman"/>
                  <w:color w:val="0000FF"/>
                  <w:sz w:val="22"/>
                </w:rPr>
                <w:t>Prilog 7</w:t>
              </w:r>
            </w:hyperlink>
            <w:r w:rsidRPr="00343539">
              <w:rPr>
                <w:rStyle w:val="Hiperveza"/>
                <w:rFonts w:eastAsia="Calibri"/>
                <w:color w:val="0000FF"/>
              </w:rPr>
              <w:t>)</w:t>
            </w:r>
            <w:r w:rsidR="00AF109F" w:rsidRPr="00B33521">
              <w:rPr>
                <w:rFonts w:eastAsia="Calibri" w:cs="Times New Roman"/>
                <w:color w:val="0563C1"/>
                <w:sz w:val="22"/>
                <w:u w:val="single"/>
              </w:rPr>
              <w:br/>
            </w:r>
            <w:r w:rsidR="00AF109F" w:rsidRPr="00B33521">
              <w:rPr>
                <w:rFonts w:eastAsia="Calibri" w:cs="Times New Roman"/>
                <w:sz w:val="22"/>
              </w:rPr>
              <w:t xml:space="preserve">Načelnik   </w:t>
            </w:r>
            <w:r w:rsidR="00AF109F" w:rsidRPr="00B33521">
              <w:rPr>
                <w:rFonts w:eastAsia="Calibri" w:cs="Times New Roman"/>
                <w:sz w:val="22"/>
              </w:rPr>
              <w:br/>
            </w:r>
            <w:r w:rsidR="00AF109F" w:rsidRPr="00343539">
              <w:rPr>
                <w:rFonts w:eastAsia="Calibri" w:cs="Times New Roman"/>
                <w:color w:val="0000FF"/>
                <w:sz w:val="22"/>
              </w:rPr>
              <w:t xml:space="preserve"> </w:t>
            </w:r>
            <w:r w:rsidR="00E7535D" w:rsidRPr="00343539">
              <w:rPr>
                <w:rFonts w:eastAsia="Calibri" w:cs="Times New Roman"/>
                <w:color w:val="0000FF"/>
                <w:sz w:val="22"/>
              </w:rPr>
              <w:t>(</w:t>
            </w:r>
            <w:hyperlink r:id="rId166" w:history="1">
              <w:r w:rsidR="00AF109F" w:rsidRPr="00343539">
                <w:rPr>
                  <w:rStyle w:val="Hiperveza"/>
                  <w:rFonts w:eastAsia="Calibri" w:cs="Times New Roman"/>
                  <w:color w:val="0000FF"/>
                  <w:sz w:val="22"/>
                </w:rPr>
                <w:t>Prilog 6</w:t>
              </w:r>
            </w:hyperlink>
            <w:r w:rsidR="00E7535D" w:rsidRPr="00343539">
              <w:rPr>
                <w:rFonts w:eastAsia="Calibri" w:cs="Times New Roman"/>
                <w:color w:val="0000FF"/>
                <w:sz w:val="22"/>
                <w:u w:val="single"/>
              </w:rPr>
              <w:t>)</w:t>
            </w:r>
          </w:p>
        </w:tc>
      </w:tr>
      <w:tr w:rsidR="00AF109F" w:rsidRPr="00A73005" w14:paraId="4AE5CC30" w14:textId="77777777" w:rsidTr="009D0214">
        <w:trPr>
          <w:trHeight w:val="1241"/>
        </w:trPr>
        <w:tc>
          <w:tcPr>
            <w:tcW w:w="2813" w:type="pct"/>
            <w:vAlign w:val="center"/>
          </w:tcPr>
          <w:p w14:paraId="4CC0BE41" w14:textId="3EDE7056" w:rsidR="00AF109F" w:rsidRPr="00B33521" w:rsidRDefault="00AF109F" w:rsidP="00B33521">
            <w:pPr>
              <w:spacing w:after="0" w:line="240" w:lineRule="auto"/>
              <w:rPr>
                <w:rFonts w:eastAsia="Calibri" w:cs="Times New Roman"/>
              </w:rPr>
            </w:pPr>
            <w:r w:rsidRPr="00B33521">
              <w:rPr>
                <w:rFonts w:eastAsia="Calibri" w:cs="Times New Roman"/>
                <w:sz w:val="22"/>
              </w:rPr>
              <w:t>Us</w:t>
            </w:r>
            <w:r w:rsidR="00FB709F" w:rsidRPr="00B33521">
              <w:rPr>
                <w:rFonts w:eastAsia="Calibri" w:cs="Times New Roman"/>
                <w:sz w:val="22"/>
              </w:rPr>
              <w:t>postavljanje komunikacije s PU</w:t>
            </w:r>
            <w:r w:rsidR="00A466E8" w:rsidRPr="00B33521">
              <w:rPr>
                <w:rFonts w:eastAsia="Calibri" w:cs="Times New Roman"/>
                <w:sz w:val="22"/>
              </w:rPr>
              <w:t>Z</w:t>
            </w:r>
            <w:r w:rsidRPr="00B33521">
              <w:rPr>
                <w:rFonts w:eastAsia="Calibri" w:cs="Times New Roman"/>
                <w:sz w:val="22"/>
              </w:rPr>
              <w:t xml:space="preserve">  i </w:t>
            </w:r>
            <w:r w:rsidR="006B74EC" w:rsidRPr="00B33521">
              <w:rPr>
                <w:rFonts w:eastAsia="Calibri" w:cs="Times New Roman"/>
                <w:sz w:val="22"/>
              </w:rPr>
              <w:t xml:space="preserve">Postajom granične policije  </w:t>
            </w:r>
            <w:r w:rsidR="00043041" w:rsidRPr="00B33521">
              <w:rPr>
                <w:rFonts w:eastAsia="Calibri" w:cs="Times New Roman"/>
                <w:sz w:val="22"/>
              </w:rPr>
              <w:t>Gračac</w:t>
            </w:r>
            <w:r w:rsidR="00D01187" w:rsidRPr="00B33521">
              <w:rPr>
                <w:rFonts w:eastAsia="Calibri" w:cs="Times New Roman"/>
                <w:sz w:val="22"/>
              </w:rPr>
              <w:t xml:space="preserve"> </w:t>
            </w:r>
          </w:p>
        </w:tc>
        <w:tc>
          <w:tcPr>
            <w:tcW w:w="1018" w:type="pct"/>
            <w:vAlign w:val="center"/>
          </w:tcPr>
          <w:p w14:paraId="194FAB04" w14:textId="77777777" w:rsidR="006B74EC" w:rsidRPr="00B33521" w:rsidRDefault="00AF109F" w:rsidP="00B33521">
            <w:pPr>
              <w:spacing w:after="0" w:line="240" w:lineRule="auto"/>
              <w:jc w:val="center"/>
              <w:rPr>
                <w:rFonts w:eastAsia="Calibri" w:cs="Times New Roman"/>
              </w:rPr>
            </w:pPr>
            <w:r w:rsidRPr="00B33521">
              <w:rPr>
                <w:rFonts w:eastAsia="Calibri" w:cs="Times New Roman"/>
                <w:sz w:val="22"/>
              </w:rPr>
              <w:t>član Stožera, predstavnik MUP</w:t>
            </w:r>
            <w:r w:rsidR="00AE5FD5" w:rsidRPr="00B33521">
              <w:rPr>
                <w:rFonts w:eastAsia="Calibri" w:cs="Times New Roman"/>
                <w:sz w:val="22"/>
              </w:rPr>
              <w:t xml:space="preserve"> </w:t>
            </w:r>
          </w:p>
          <w:p w14:paraId="20608568" w14:textId="2B543F2D" w:rsidR="00AF109F" w:rsidRPr="00B33521" w:rsidRDefault="001155DF" w:rsidP="00B33521">
            <w:pPr>
              <w:spacing w:after="0" w:line="240" w:lineRule="auto"/>
              <w:jc w:val="center"/>
              <w:rPr>
                <w:rFonts w:eastAsia="Calibri" w:cs="Times New Roman"/>
              </w:rPr>
            </w:pPr>
            <w:r>
              <w:rPr>
                <w:rFonts w:eastAsia="Calibri" w:cs="Times New Roman"/>
                <w:sz w:val="22"/>
              </w:rPr>
              <w:t>P</w:t>
            </w:r>
            <w:r w:rsidR="00FA1A5D">
              <w:rPr>
                <w:rFonts w:eastAsia="Calibri" w:cs="Times New Roman"/>
                <w:sz w:val="22"/>
              </w:rPr>
              <w:t>ostaja granične policije Gračac</w:t>
            </w:r>
          </w:p>
        </w:tc>
        <w:tc>
          <w:tcPr>
            <w:tcW w:w="1169" w:type="pct"/>
            <w:vAlign w:val="center"/>
          </w:tcPr>
          <w:p w14:paraId="134EA392" w14:textId="7B40F524" w:rsidR="00AF109F" w:rsidRPr="001155DF" w:rsidRDefault="00AF109F" w:rsidP="001155DF">
            <w:pPr>
              <w:spacing w:after="0" w:line="240" w:lineRule="auto"/>
              <w:jc w:val="center"/>
              <w:rPr>
                <w:rFonts w:eastAsia="Calibri" w:cs="Times New Roman"/>
              </w:rPr>
            </w:pPr>
            <w:r w:rsidRPr="00B33521">
              <w:rPr>
                <w:rFonts w:eastAsia="Calibri" w:cs="Times New Roman"/>
                <w:sz w:val="22"/>
              </w:rPr>
              <w:t>djelatnici MUP</w:t>
            </w:r>
            <w:r w:rsidR="001155DF">
              <w:rPr>
                <w:rFonts w:eastAsia="Calibri" w:cs="Times New Roman"/>
                <w:sz w:val="22"/>
              </w:rPr>
              <w:t>-a, P</w:t>
            </w:r>
            <w:r w:rsidR="00FA1A5D">
              <w:rPr>
                <w:rFonts w:eastAsia="Calibri" w:cs="Times New Roman"/>
                <w:sz w:val="22"/>
              </w:rPr>
              <w:t>ostaja granične policije Gračac</w:t>
            </w:r>
            <w:r w:rsidR="00AE5FD5" w:rsidRPr="00B33521">
              <w:rPr>
                <w:rFonts w:eastAsia="Calibri" w:cs="Times New Roman"/>
                <w:sz w:val="22"/>
              </w:rPr>
              <w:t xml:space="preserve"> </w:t>
            </w:r>
            <w:r w:rsidRPr="00343539">
              <w:rPr>
                <w:rFonts w:eastAsia="Calibri" w:cs="Times New Roman"/>
                <w:color w:val="0000FF"/>
                <w:sz w:val="22"/>
              </w:rPr>
              <w:t>(</w:t>
            </w:r>
            <w:hyperlink r:id="rId167" w:history="1">
              <w:r w:rsidRPr="00343539">
                <w:rPr>
                  <w:rStyle w:val="Hiperveza"/>
                  <w:rFonts w:eastAsia="Calibri" w:cs="Times New Roman"/>
                  <w:color w:val="0000FF"/>
                  <w:sz w:val="22"/>
                </w:rPr>
                <w:t>Prilog 55</w:t>
              </w:r>
            </w:hyperlink>
            <w:r w:rsidRPr="00343539">
              <w:rPr>
                <w:rFonts w:eastAsia="Calibri" w:cs="Times New Roman"/>
                <w:color w:val="0000FF"/>
                <w:sz w:val="22"/>
              </w:rPr>
              <w:t>)</w:t>
            </w:r>
          </w:p>
        </w:tc>
      </w:tr>
      <w:tr w:rsidR="00AF109F" w:rsidRPr="00A73005" w14:paraId="08FEE388" w14:textId="77777777" w:rsidTr="009C074A">
        <w:tc>
          <w:tcPr>
            <w:tcW w:w="2813" w:type="pct"/>
            <w:vAlign w:val="center"/>
          </w:tcPr>
          <w:p w14:paraId="6CD73775" w14:textId="77777777" w:rsidR="00AF109F" w:rsidRPr="00B33521" w:rsidRDefault="00AF109F" w:rsidP="00B33521">
            <w:pPr>
              <w:spacing w:after="0" w:line="240" w:lineRule="auto"/>
              <w:rPr>
                <w:rFonts w:eastAsia="Calibri" w:cs="Times New Roman"/>
              </w:rPr>
            </w:pPr>
            <w:r w:rsidRPr="00B33521">
              <w:rPr>
                <w:rFonts w:eastAsia="Calibri" w:cs="Times New Roman"/>
                <w:sz w:val="22"/>
              </w:rPr>
              <w:t>Upućivanje zahtjeva za osiguranjem prostora oko mjesta na kojem je došlo do prekida prometa</w:t>
            </w:r>
          </w:p>
        </w:tc>
        <w:tc>
          <w:tcPr>
            <w:tcW w:w="1018" w:type="pct"/>
            <w:vAlign w:val="center"/>
          </w:tcPr>
          <w:p w14:paraId="17778489" w14:textId="77777777" w:rsidR="00AF109F" w:rsidRPr="00B33521" w:rsidRDefault="00AF109F" w:rsidP="00B33521">
            <w:pPr>
              <w:spacing w:after="0" w:line="240" w:lineRule="auto"/>
              <w:jc w:val="center"/>
              <w:rPr>
                <w:rFonts w:eastAsia="Calibri" w:cs="Times New Roman"/>
              </w:rPr>
            </w:pPr>
            <w:r w:rsidRPr="00B33521">
              <w:rPr>
                <w:rFonts w:eastAsia="Calibri" w:cs="Times New Roman"/>
                <w:sz w:val="22"/>
              </w:rPr>
              <w:t>Načelnik</w:t>
            </w:r>
          </w:p>
        </w:tc>
        <w:tc>
          <w:tcPr>
            <w:tcW w:w="1169" w:type="pct"/>
            <w:vAlign w:val="center"/>
          </w:tcPr>
          <w:p w14:paraId="5F242727" w14:textId="77777777" w:rsidR="00AF109F" w:rsidRPr="00B33521" w:rsidRDefault="00AF109F" w:rsidP="00B33521">
            <w:pPr>
              <w:spacing w:after="0" w:line="240" w:lineRule="auto"/>
              <w:jc w:val="center"/>
              <w:rPr>
                <w:rFonts w:eastAsia="Calibri" w:cs="Times New Roman"/>
              </w:rPr>
            </w:pPr>
            <w:r w:rsidRPr="00B33521">
              <w:rPr>
                <w:rFonts w:eastAsia="Calibri" w:cs="Times New Roman"/>
                <w:sz w:val="22"/>
              </w:rPr>
              <w:t>Policijska uprava prema svom Operativnom planu</w:t>
            </w:r>
          </w:p>
        </w:tc>
      </w:tr>
      <w:tr w:rsidR="00AF109F" w:rsidRPr="00A73005" w14:paraId="153BBC83" w14:textId="77777777" w:rsidTr="009C074A">
        <w:tc>
          <w:tcPr>
            <w:tcW w:w="2813" w:type="pct"/>
            <w:vAlign w:val="center"/>
          </w:tcPr>
          <w:p w14:paraId="356B7C26" w14:textId="77777777" w:rsidR="00AF109F" w:rsidRPr="00B33521" w:rsidRDefault="00AF109F" w:rsidP="00B33521">
            <w:pPr>
              <w:spacing w:after="0" w:line="240" w:lineRule="auto"/>
              <w:rPr>
                <w:rFonts w:eastAsia="Calibri" w:cs="Times New Roman"/>
              </w:rPr>
            </w:pPr>
            <w:r w:rsidRPr="00B33521">
              <w:rPr>
                <w:rFonts w:eastAsia="Calibri" w:cs="Times New Roman"/>
                <w:sz w:val="22"/>
              </w:rPr>
              <w:t xml:space="preserve">Upućivanje zahtjeva za zabranom prometovanja prometnicama ili dijela prometnice na mjestima na kojima promet nije moguć </w:t>
            </w:r>
          </w:p>
        </w:tc>
        <w:tc>
          <w:tcPr>
            <w:tcW w:w="1018" w:type="pct"/>
            <w:vAlign w:val="center"/>
          </w:tcPr>
          <w:p w14:paraId="778689EE" w14:textId="77777777" w:rsidR="00AF109F" w:rsidRPr="00B33521" w:rsidRDefault="00630F85" w:rsidP="00B33521">
            <w:pPr>
              <w:spacing w:after="0" w:line="240" w:lineRule="auto"/>
              <w:jc w:val="center"/>
              <w:rPr>
                <w:rFonts w:eastAsia="Calibri" w:cs="Times New Roman"/>
              </w:rPr>
            </w:pPr>
            <w:r w:rsidRPr="00B33521">
              <w:rPr>
                <w:rFonts w:eastAsia="Calibri" w:cs="Times New Roman"/>
                <w:sz w:val="22"/>
              </w:rPr>
              <w:t>N</w:t>
            </w:r>
            <w:r w:rsidR="00AF109F" w:rsidRPr="00B33521">
              <w:rPr>
                <w:rFonts w:eastAsia="Calibri" w:cs="Times New Roman"/>
                <w:sz w:val="22"/>
              </w:rPr>
              <w:t>ačelnik</w:t>
            </w:r>
          </w:p>
        </w:tc>
        <w:tc>
          <w:tcPr>
            <w:tcW w:w="1169" w:type="pct"/>
            <w:vAlign w:val="center"/>
          </w:tcPr>
          <w:p w14:paraId="7F665E47" w14:textId="77777777" w:rsidR="00AF109F" w:rsidRPr="00B33521" w:rsidRDefault="00AF109F" w:rsidP="00B33521">
            <w:pPr>
              <w:spacing w:after="0" w:line="240" w:lineRule="auto"/>
              <w:jc w:val="center"/>
              <w:rPr>
                <w:rFonts w:eastAsia="Calibri" w:cs="Times New Roman"/>
              </w:rPr>
            </w:pPr>
            <w:r w:rsidRPr="00B33521">
              <w:rPr>
                <w:rFonts w:eastAsia="Calibri" w:cs="Times New Roman"/>
                <w:sz w:val="22"/>
              </w:rPr>
              <w:t>Policijska uprava prema svom Operativnom planu</w:t>
            </w:r>
          </w:p>
        </w:tc>
      </w:tr>
      <w:tr w:rsidR="00AF109F" w:rsidRPr="00A73005" w14:paraId="05FEB2AB" w14:textId="77777777" w:rsidTr="009C074A">
        <w:tc>
          <w:tcPr>
            <w:tcW w:w="2813" w:type="pct"/>
            <w:vAlign w:val="center"/>
          </w:tcPr>
          <w:p w14:paraId="2FBBA4AA" w14:textId="77777777" w:rsidR="00AF109F" w:rsidRPr="00B33521" w:rsidRDefault="00AF109F" w:rsidP="00B33521">
            <w:pPr>
              <w:spacing w:after="0" w:line="240" w:lineRule="auto"/>
              <w:rPr>
                <w:rFonts w:eastAsia="Calibri" w:cs="Times New Roman"/>
              </w:rPr>
            </w:pPr>
            <w:r w:rsidRPr="00B33521">
              <w:rPr>
                <w:rFonts w:eastAsia="Calibri" w:cs="Times New Roman"/>
                <w:sz w:val="22"/>
              </w:rPr>
              <w:t>Upućivanje zahtjeva za ograničavanjem kretanja stanovništva na području na kojem promet nije moguć</w:t>
            </w:r>
          </w:p>
        </w:tc>
        <w:tc>
          <w:tcPr>
            <w:tcW w:w="1018" w:type="pct"/>
            <w:vAlign w:val="center"/>
          </w:tcPr>
          <w:p w14:paraId="4CA8D4A4" w14:textId="77777777" w:rsidR="00AF109F" w:rsidRPr="00B33521" w:rsidRDefault="00630F85" w:rsidP="00B33521">
            <w:pPr>
              <w:spacing w:after="0" w:line="240" w:lineRule="auto"/>
              <w:jc w:val="center"/>
              <w:rPr>
                <w:rFonts w:eastAsia="Calibri" w:cs="Times New Roman"/>
              </w:rPr>
            </w:pPr>
            <w:r w:rsidRPr="00B33521">
              <w:rPr>
                <w:rFonts w:eastAsia="Calibri" w:cs="Times New Roman"/>
                <w:sz w:val="22"/>
              </w:rPr>
              <w:t>N</w:t>
            </w:r>
            <w:r w:rsidR="00AF109F" w:rsidRPr="00B33521">
              <w:rPr>
                <w:rFonts w:eastAsia="Calibri" w:cs="Times New Roman"/>
                <w:sz w:val="22"/>
              </w:rPr>
              <w:t>ačelnik</w:t>
            </w:r>
          </w:p>
        </w:tc>
        <w:tc>
          <w:tcPr>
            <w:tcW w:w="1169" w:type="pct"/>
            <w:vAlign w:val="center"/>
          </w:tcPr>
          <w:p w14:paraId="03F26AFA" w14:textId="77777777" w:rsidR="00AF109F" w:rsidRPr="00B33521" w:rsidRDefault="00AF109F" w:rsidP="00B33521">
            <w:pPr>
              <w:spacing w:after="0" w:line="240" w:lineRule="auto"/>
              <w:jc w:val="center"/>
              <w:rPr>
                <w:rFonts w:eastAsia="Calibri" w:cs="Times New Roman"/>
              </w:rPr>
            </w:pPr>
            <w:r w:rsidRPr="00B33521">
              <w:rPr>
                <w:rFonts w:eastAsia="Calibri" w:cs="Times New Roman"/>
                <w:sz w:val="22"/>
              </w:rPr>
              <w:t>Policijska postaja prema svom Operativnom planu</w:t>
            </w:r>
          </w:p>
        </w:tc>
      </w:tr>
    </w:tbl>
    <w:p w14:paraId="1719064B" w14:textId="77777777" w:rsidR="00630F85" w:rsidRPr="00A73005" w:rsidRDefault="00630F85" w:rsidP="00F628DD">
      <w:pPr>
        <w:rPr>
          <w:rFonts w:cs="Times New Roman"/>
          <w:highlight w:val="yellow"/>
        </w:rPr>
      </w:pPr>
      <w:bookmarkStart w:id="103" w:name="_Toc529367670"/>
    </w:p>
    <w:p w14:paraId="36131941" w14:textId="77777777" w:rsidR="00630F85" w:rsidRPr="00B33521" w:rsidRDefault="00630F85">
      <w:pPr>
        <w:pStyle w:val="Naslov2"/>
        <w:numPr>
          <w:ilvl w:val="1"/>
          <w:numId w:val="74"/>
        </w:numPr>
        <w:ind w:left="578" w:hanging="578"/>
        <w:rPr>
          <w:rFonts w:cs="Times New Roman"/>
        </w:rPr>
      </w:pPr>
      <w:bookmarkStart w:id="104" w:name="_Toc110614861"/>
      <w:r w:rsidRPr="00B33521">
        <w:rPr>
          <w:rFonts w:cs="Times New Roman"/>
        </w:rPr>
        <w:t>Organizacija pružanja medicinske pomoći i medicinskog zbrinjavanja (pregled pravnih osoba i redovnih službi, bolničkih, polikliničkih i ambulantnih kapaciteta, pregled ostalih kapaciteta – opreme, ljekarni, i dr. te utvrđivanje zadaća)</w:t>
      </w:r>
      <w:bookmarkEnd w:id="103"/>
      <w:bookmarkEnd w:id="104"/>
    </w:p>
    <w:p w14:paraId="15BC9A53" w14:textId="77777777" w:rsidR="00A64782" w:rsidRPr="00A73005" w:rsidRDefault="00A64782" w:rsidP="00A64782">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928"/>
        <w:gridCol w:w="2077"/>
      </w:tblGrid>
      <w:tr w:rsidR="00630F85" w:rsidRPr="00343539" w14:paraId="2D370DFA" w14:textId="77777777" w:rsidTr="00FB260A">
        <w:trPr>
          <w:trHeight w:val="65"/>
          <w:tblHeader/>
        </w:trPr>
        <w:tc>
          <w:tcPr>
            <w:tcW w:w="2813" w:type="pct"/>
            <w:shd w:val="clear" w:color="auto" w:fill="F2DBDB" w:themeFill="accent2" w:themeFillTint="33"/>
            <w:vAlign w:val="center"/>
          </w:tcPr>
          <w:p w14:paraId="7F790F1B" w14:textId="3279A7D0" w:rsidR="00630F85" w:rsidRPr="00343539" w:rsidRDefault="00B33521" w:rsidP="00B33521">
            <w:pPr>
              <w:spacing w:after="0"/>
              <w:jc w:val="center"/>
              <w:rPr>
                <w:rFonts w:cs="Times New Roman"/>
                <w:b/>
                <w:i/>
              </w:rPr>
            </w:pPr>
            <w:r w:rsidRPr="00343539">
              <w:rPr>
                <w:rFonts w:cs="Times New Roman"/>
                <w:b/>
                <w:sz w:val="22"/>
              </w:rPr>
              <w:t>RADNJE I POSTUPCI</w:t>
            </w:r>
          </w:p>
        </w:tc>
        <w:tc>
          <w:tcPr>
            <w:tcW w:w="1018" w:type="pct"/>
            <w:shd w:val="clear" w:color="auto" w:fill="F2DBDB" w:themeFill="accent2" w:themeFillTint="33"/>
            <w:vAlign w:val="center"/>
          </w:tcPr>
          <w:p w14:paraId="62457E69" w14:textId="0CB5BBF5" w:rsidR="00630F85" w:rsidRPr="00343539" w:rsidRDefault="00B33521" w:rsidP="00B33521">
            <w:pPr>
              <w:spacing w:after="0"/>
              <w:jc w:val="center"/>
              <w:rPr>
                <w:rFonts w:cs="Times New Roman"/>
                <w:b/>
              </w:rPr>
            </w:pPr>
            <w:r w:rsidRPr="00343539">
              <w:rPr>
                <w:rFonts w:cs="Times New Roman"/>
                <w:b/>
                <w:sz w:val="22"/>
              </w:rPr>
              <w:t>RUKOVOĐENJE</w:t>
            </w:r>
          </w:p>
        </w:tc>
        <w:tc>
          <w:tcPr>
            <w:tcW w:w="1169" w:type="pct"/>
            <w:shd w:val="clear" w:color="auto" w:fill="F2DBDB" w:themeFill="accent2" w:themeFillTint="33"/>
            <w:vAlign w:val="center"/>
          </w:tcPr>
          <w:p w14:paraId="307EA098" w14:textId="7C9EE2F4" w:rsidR="00B33521" w:rsidRPr="00343539" w:rsidRDefault="00B33521" w:rsidP="00B33521">
            <w:pPr>
              <w:spacing w:after="0"/>
              <w:jc w:val="center"/>
              <w:rPr>
                <w:rFonts w:cs="Times New Roman"/>
                <w:b/>
              </w:rPr>
            </w:pPr>
            <w:r w:rsidRPr="00343539">
              <w:rPr>
                <w:rFonts w:cs="Times New Roman"/>
                <w:b/>
                <w:sz w:val="22"/>
              </w:rPr>
              <w:t>IZVRŠENJE/</w:t>
            </w:r>
          </w:p>
          <w:p w14:paraId="1F0F68E0" w14:textId="1A20EE04" w:rsidR="00630F85" w:rsidRPr="00343539" w:rsidRDefault="00B33521" w:rsidP="00B33521">
            <w:pPr>
              <w:spacing w:after="0"/>
              <w:jc w:val="center"/>
              <w:rPr>
                <w:rFonts w:cs="Times New Roman"/>
                <w:b/>
              </w:rPr>
            </w:pPr>
            <w:r w:rsidRPr="00343539">
              <w:rPr>
                <w:rFonts w:cs="Times New Roman"/>
                <w:b/>
                <w:sz w:val="22"/>
              </w:rPr>
              <w:t>SURADNJA</w:t>
            </w:r>
          </w:p>
        </w:tc>
      </w:tr>
      <w:tr w:rsidR="00630F85" w:rsidRPr="00343539" w14:paraId="0C1E2136" w14:textId="77777777" w:rsidTr="009C074A">
        <w:trPr>
          <w:trHeight w:val="1052"/>
        </w:trPr>
        <w:tc>
          <w:tcPr>
            <w:tcW w:w="2813" w:type="pct"/>
            <w:vAlign w:val="center"/>
          </w:tcPr>
          <w:p w14:paraId="341FF6EE" w14:textId="77777777" w:rsidR="00630F85" w:rsidRPr="00343539" w:rsidRDefault="00630F85" w:rsidP="00B33521">
            <w:pPr>
              <w:spacing w:after="0"/>
              <w:rPr>
                <w:rFonts w:cs="Times New Roman"/>
                <w:i/>
              </w:rPr>
            </w:pPr>
            <w:r w:rsidRPr="00343539">
              <w:rPr>
                <w:rFonts w:cs="Times New Roman"/>
                <w:sz w:val="22"/>
              </w:rPr>
              <w:t>Prikupljanje informacije o stanju objekata za pružanje zdravstvene zaštite</w:t>
            </w:r>
          </w:p>
        </w:tc>
        <w:tc>
          <w:tcPr>
            <w:tcW w:w="1018" w:type="pct"/>
            <w:vAlign w:val="center"/>
          </w:tcPr>
          <w:p w14:paraId="4950CA66" w14:textId="77777777" w:rsidR="00630F85" w:rsidRPr="00343539" w:rsidRDefault="00630F85" w:rsidP="00B33521">
            <w:pPr>
              <w:spacing w:after="0"/>
              <w:jc w:val="center"/>
              <w:rPr>
                <w:rFonts w:cs="Times New Roman"/>
              </w:rPr>
            </w:pPr>
            <w:r w:rsidRPr="00343539">
              <w:rPr>
                <w:rFonts w:cs="Times New Roman"/>
                <w:sz w:val="22"/>
              </w:rPr>
              <w:t xml:space="preserve">član Stožera </w:t>
            </w:r>
          </w:p>
        </w:tc>
        <w:tc>
          <w:tcPr>
            <w:tcW w:w="1169" w:type="pct"/>
            <w:vAlign w:val="center"/>
          </w:tcPr>
          <w:p w14:paraId="3B717EE6" w14:textId="77777777" w:rsidR="00630F85" w:rsidRPr="00343539" w:rsidRDefault="00630F85" w:rsidP="00B33521">
            <w:pPr>
              <w:spacing w:after="0"/>
              <w:jc w:val="center"/>
              <w:rPr>
                <w:rStyle w:val="Hiperveza"/>
                <w:rFonts w:cs="Times New Roman"/>
              </w:rPr>
            </w:pPr>
            <w:r w:rsidRPr="00343539">
              <w:rPr>
                <w:rFonts w:cs="Times New Roman"/>
                <w:sz w:val="22"/>
              </w:rPr>
              <w:t xml:space="preserve">djelatnici u zdravstvenim ustanovama   </w:t>
            </w:r>
            <w:r w:rsidRPr="00343539">
              <w:rPr>
                <w:rFonts w:cs="Times New Roman"/>
                <w:sz w:val="22"/>
              </w:rPr>
              <w:br/>
            </w:r>
            <w:hyperlink r:id="rId168" w:history="1">
              <w:r w:rsidRPr="00343539">
                <w:rPr>
                  <w:rStyle w:val="Hiperveza"/>
                  <w:rFonts w:cs="Times New Roman"/>
                  <w:sz w:val="22"/>
                </w:rPr>
                <w:t>(Prilog 30)</w:t>
              </w:r>
            </w:hyperlink>
          </w:p>
        </w:tc>
      </w:tr>
      <w:tr w:rsidR="00630F85" w:rsidRPr="00343539" w14:paraId="1BBD4092" w14:textId="77777777" w:rsidTr="009C074A">
        <w:trPr>
          <w:trHeight w:val="65"/>
        </w:trPr>
        <w:tc>
          <w:tcPr>
            <w:tcW w:w="2813" w:type="pct"/>
            <w:vAlign w:val="center"/>
          </w:tcPr>
          <w:p w14:paraId="7AECDE6B" w14:textId="77777777" w:rsidR="00630F85" w:rsidRPr="00343539" w:rsidRDefault="00630F85" w:rsidP="00B33521">
            <w:pPr>
              <w:spacing w:after="0"/>
              <w:rPr>
                <w:rFonts w:cs="Times New Roman"/>
              </w:rPr>
            </w:pPr>
            <w:r w:rsidRPr="00343539">
              <w:rPr>
                <w:rFonts w:cs="Times New Roman"/>
                <w:sz w:val="22"/>
              </w:rPr>
              <w:t>Prikupljanje informacija o stanju medicinske opreme i zaliha lijekova i sanitetskog materijala</w:t>
            </w:r>
          </w:p>
        </w:tc>
        <w:tc>
          <w:tcPr>
            <w:tcW w:w="1018" w:type="pct"/>
            <w:vAlign w:val="center"/>
          </w:tcPr>
          <w:p w14:paraId="6C1DABD9" w14:textId="77777777" w:rsidR="00630F85" w:rsidRPr="00343539" w:rsidRDefault="00630F85" w:rsidP="00B33521">
            <w:pPr>
              <w:spacing w:after="0"/>
              <w:jc w:val="center"/>
              <w:rPr>
                <w:rFonts w:cs="Times New Roman"/>
                <w:i/>
              </w:rPr>
            </w:pPr>
            <w:r w:rsidRPr="00343539">
              <w:rPr>
                <w:rFonts w:cs="Times New Roman"/>
                <w:sz w:val="22"/>
              </w:rPr>
              <w:t xml:space="preserve">član Stožera </w:t>
            </w:r>
          </w:p>
        </w:tc>
        <w:tc>
          <w:tcPr>
            <w:tcW w:w="1169" w:type="pct"/>
            <w:vAlign w:val="center"/>
          </w:tcPr>
          <w:p w14:paraId="4956A323" w14:textId="77777777" w:rsidR="00630F85" w:rsidRPr="00343539" w:rsidRDefault="00630F85" w:rsidP="00B33521">
            <w:pPr>
              <w:spacing w:after="0"/>
              <w:jc w:val="center"/>
              <w:rPr>
                <w:rStyle w:val="Hiperveza"/>
                <w:rFonts w:cs="Times New Roman"/>
              </w:rPr>
            </w:pPr>
            <w:r w:rsidRPr="00343539">
              <w:rPr>
                <w:rFonts w:cs="Times New Roman"/>
                <w:sz w:val="22"/>
              </w:rPr>
              <w:t xml:space="preserve">djelatnici u zdravstvenim ustanovama i zaposlenici ljekarne </w:t>
            </w:r>
            <w:hyperlink r:id="rId169" w:history="1">
              <w:r w:rsidRPr="00343539">
                <w:rPr>
                  <w:rStyle w:val="Hiperveza"/>
                  <w:rFonts w:cs="Times New Roman"/>
                  <w:sz w:val="22"/>
                </w:rPr>
                <w:t>(Prilog 30)</w:t>
              </w:r>
            </w:hyperlink>
          </w:p>
        </w:tc>
      </w:tr>
      <w:tr w:rsidR="00630F85" w:rsidRPr="00343539" w14:paraId="4BFC21D4" w14:textId="77777777" w:rsidTr="009C074A">
        <w:trPr>
          <w:trHeight w:val="65"/>
        </w:trPr>
        <w:tc>
          <w:tcPr>
            <w:tcW w:w="2813" w:type="pct"/>
            <w:vAlign w:val="center"/>
          </w:tcPr>
          <w:p w14:paraId="4662E61F" w14:textId="77777777" w:rsidR="00630F85" w:rsidRPr="00343539" w:rsidRDefault="00630F85" w:rsidP="00B33521">
            <w:pPr>
              <w:spacing w:after="0"/>
              <w:rPr>
                <w:rFonts w:cs="Times New Roman"/>
              </w:rPr>
            </w:pPr>
            <w:r w:rsidRPr="00343539">
              <w:rPr>
                <w:rFonts w:cs="Times New Roman"/>
                <w:sz w:val="22"/>
              </w:rPr>
              <w:t>Analiziranje mogućnosti pružanja zdravstvene zaštite</w:t>
            </w:r>
          </w:p>
        </w:tc>
        <w:tc>
          <w:tcPr>
            <w:tcW w:w="1018" w:type="pct"/>
            <w:vAlign w:val="center"/>
          </w:tcPr>
          <w:p w14:paraId="5B231F3B" w14:textId="5A60F145" w:rsidR="00630F85" w:rsidRPr="00343539" w:rsidRDefault="00630F85" w:rsidP="00B33521">
            <w:pPr>
              <w:spacing w:after="0"/>
              <w:jc w:val="center"/>
              <w:rPr>
                <w:rFonts w:cs="Times New Roman"/>
              </w:rPr>
            </w:pPr>
            <w:r w:rsidRPr="00343539">
              <w:rPr>
                <w:rFonts w:cs="Times New Roman"/>
                <w:sz w:val="22"/>
              </w:rPr>
              <w:t>načelni</w:t>
            </w:r>
            <w:r w:rsidR="001155DF" w:rsidRPr="00343539">
              <w:rPr>
                <w:rFonts w:cs="Times New Roman"/>
                <w:sz w:val="22"/>
              </w:rPr>
              <w:t>ca</w:t>
            </w:r>
            <w:r w:rsidRPr="00343539">
              <w:rPr>
                <w:rFonts w:cs="Times New Roman"/>
                <w:sz w:val="22"/>
              </w:rPr>
              <w:t xml:space="preserve"> Stožera CZ Općine </w:t>
            </w:r>
            <w:r w:rsidR="00CB684B" w:rsidRPr="00343539">
              <w:rPr>
                <w:rFonts w:cs="Times New Roman"/>
                <w:sz w:val="22"/>
              </w:rPr>
              <w:t>Gračac</w:t>
            </w:r>
          </w:p>
        </w:tc>
        <w:tc>
          <w:tcPr>
            <w:tcW w:w="1169" w:type="pct"/>
            <w:vAlign w:val="center"/>
          </w:tcPr>
          <w:p w14:paraId="7FF1EC50" w14:textId="77777777" w:rsidR="001155DF" w:rsidRPr="00343539" w:rsidRDefault="00630F85" w:rsidP="00B33521">
            <w:pPr>
              <w:spacing w:after="0"/>
              <w:jc w:val="center"/>
              <w:rPr>
                <w:rFonts w:cs="Times New Roman"/>
              </w:rPr>
            </w:pPr>
            <w:r w:rsidRPr="00343539">
              <w:rPr>
                <w:rFonts w:cs="Times New Roman"/>
                <w:sz w:val="22"/>
              </w:rPr>
              <w:t>član Stožera</w:t>
            </w:r>
          </w:p>
          <w:p w14:paraId="6D7210D1" w14:textId="64279A05" w:rsidR="00630F85" w:rsidRPr="00343539" w:rsidRDefault="00630F85" w:rsidP="00B33521">
            <w:pPr>
              <w:spacing w:after="0"/>
              <w:jc w:val="center"/>
              <w:rPr>
                <w:rFonts w:cs="Times New Roman"/>
                <w:color w:val="0000FF"/>
              </w:rPr>
            </w:pPr>
            <w:r w:rsidRPr="00343539">
              <w:rPr>
                <w:rFonts w:cs="Times New Roman"/>
                <w:color w:val="0000FF"/>
                <w:sz w:val="22"/>
              </w:rPr>
              <w:t xml:space="preserve"> </w:t>
            </w:r>
            <w:r w:rsidR="001155DF" w:rsidRPr="00343539">
              <w:rPr>
                <w:rFonts w:eastAsia="Calibri" w:cs="Times New Roman"/>
                <w:color w:val="0000FF"/>
                <w:sz w:val="22"/>
              </w:rPr>
              <w:t>(</w:t>
            </w:r>
            <w:hyperlink r:id="rId170" w:history="1">
              <w:r w:rsidR="001155DF" w:rsidRPr="00343539">
                <w:rPr>
                  <w:rStyle w:val="Hiperveza"/>
                  <w:rFonts w:eastAsia="Calibri" w:cs="Times New Roman"/>
                  <w:color w:val="0000FF"/>
                  <w:sz w:val="22"/>
                </w:rPr>
                <w:t>Prilog 7</w:t>
              </w:r>
            </w:hyperlink>
            <w:r w:rsidR="001155DF" w:rsidRPr="00343539">
              <w:rPr>
                <w:rStyle w:val="Hiperveza"/>
                <w:rFonts w:eastAsia="Calibri"/>
                <w:color w:val="0000FF"/>
                <w:sz w:val="22"/>
              </w:rPr>
              <w:t>)</w:t>
            </w:r>
          </w:p>
        </w:tc>
      </w:tr>
      <w:tr w:rsidR="00630F85" w:rsidRPr="00343539" w14:paraId="43B9DD31" w14:textId="77777777" w:rsidTr="009C074A">
        <w:trPr>
          <w:trHeight w:val="604"/>
        </w:trPr>
        <w:tc>
          <w:tcPr>
            <w:tcW w:w="2813" w:type="pct"/>
            <w:vAlign w:val="center"/>
          </w:tcPr>
          <w:p w14:paraId="22AA9E41" w14:textId="77777777" w:rsidR="00630F85" w:rsidRPr="00343539" w:rsidRDefault="00630F85" w:rsidP="00B33521">
            <w:pPr>
              <w:spacing w:after="0"/>
              <w:jc w:val="left"/>
              <w:rPr>
                <w:rFonts w:cs="Times New Roman"/>
                <w:b/>
              </w:rPr>
            </w:pPr>
            <w:r w:rsidRPr="00343539">
              <w:rPr>
                <w:rFonts w:cs="Times New Roman"/>
                <w:sz w:val="22"/>
              </w:rPr>
              <w:t>Organizacija prijevoza povrijeđenih do mjesta za trijažu:</w:t>
            </w:r>
          </w:p>
          <w:p w14:paraId="0685EE19" w14:textId="684C0A28" w:rsidR="00630F85" w:rsidRPr="00343539" w:rsidRDefault="00630F85">
            <w:pPr>
              <w:pStyle w:val="Odlomakpopisa"/>
              <w:numPr>
                <w:ilvl w:val="0"/>
                <w:numId w:val="21"/>
              </w:numPr>
              <w:spacing w:after="0"/>
              <w:jc w:val="left"/>
              <w:rPr>
                <w:rFonts w:cs="Times New Roman"/>
                <w:color w:val="0000FF"/>
              </w:rPr>
            </w:pPr>
            <w:r w:rsidRPr="00343539">
              <w:rPr>
                <w:rFonts w:cs="Times New Roman"/>
                <w:sz w:val="22"/>
              </w:rPr>
              <w:t xml:space="preserve">Ambulanta OM </w:t>
            </w:r>
            <w:r w:rsidRPr="00343539">
              <w:rPr>
                <w:rFonts w:cs="Times New Roman"/>
                <w:color w:val="0000FF"/>
                <w:sz w:val="22"/>
              </w:rPr>
              <w:t>(</w:t>
            </w:r>
            <w:hyperlink r:id="rId171" w:history="1">
              <w:r w:rsidRPr="00343539">
                <w:rPr>
                  <w:rStyle w:val="Hiperveza"/>
                  <w:rFonts w:cs="Times New Roman"/>
                  <w:color w:val="0000FF"/>
                  <w:sz w:val="22"/>
                </w:rPr>
                <w:t>Prilog 30</w:t>
              </w:r>
            </w:hyperlink>
            <w:r w:rsidRPr="00343539">
              <w:rPr>
                <w:rFonts w:cs="Times New Roman"/>
                <w:color w:val="0000FF"/>
                <w:sz w:val="22"/>
              </w:rPr>
              <w:t>)</w:t>
            </w:r>
          </w:p>
          <w:p w14:paraId="5B0BD753" w14:textId="77777777" w:rsidR="00630F85" w:rsidRPr="00343539" w:rsidRDefault="00630F85">
            <w:pPr>
              <w:pStyle w:val="Odlomakpopisa"/>
              <w:numPr>
                <w:ilvl w:val="0"/>
                <w:numId w:val="21"/>
              </w:numPr>
              <w:spacing w:after="0"/>
              <w:jc w:val="left"/>
              <w:rPr>
                <w:rFonts w:cs="Times New Roman"/>
              </w:rPr>
            </w:pPr>
            <w:r w:rsidRPr="00343539">
              <w:rPr>
                <w:rFonts w:cs="Times New Roman"/>
                <w:sz w:val="22"/>
              </w:rPr>
              <w:t xml:space="preserve">u postavljenim šatorima na otvorenim prostorima </w:t>
            </w:r>
            <w:r w:rsidRPr="00343539">
              <w:rPr>
                <w:rFonts w:cs="Times New Roman"/>
                <w:color w:val="0000FF"/>
                <w:sz w:val="22"/>
              </w:rPr>
              <w:t>(</w:t>
            </w:r>
            <w:hyperlink r:id="rId172" w:history="1">
              <w:r w:rsidRPr="00343539">
                <w:rPr>
                  <w:rStyle w:val="Hiperveza"/>
                  <w:rFonts w:cs="Times New Roman"/>
                  <w:color w:val="0000FF"/>
                  <w:sz w:val="22"/>
                </w:rPr>
                <w:t>Prilog 48</w:t>
              </w:r>
            </w:hyperlink>
            <w:r w:rsidRPr="00343539">
              <w:rPr>
                <w:rFonts w:cs="Times New Roman"/>
                <w:color w:val="0000FF"/>
                <w:sz w:val="22"/>
              </w:rPr>
              <w:t>)</w:t>
            </w:r>
          </w:p>
        </w:tc>
        <w:tc>
          <w:tcPr>
            <w:tcW w:w="1018" w:type="pct"/>
            <w:vAlign w:val="center"/>
          </w:tcPr>
          <w:p w14:paraId="7050655D" w14:textId="77777777" w:rsidR="00630F85" w:rsidRPr="00343539" w:rsidRDefault="00630F85" w:rsidP="00B33521">
            <w:pPr>
              <w:spacing w:after="0"/>
              <w:jc w:val="center"/>
              <w:rPr>
                <w:rFonts w:cs="Times New Roman"/>
              </w:rPr>
            </w:pPr>
            <w:r w:rsidRPr="00343539">
              <w:rPr>
                <w:rFonts w:cs="Times New Roman"/>
                <w:sz w:val="22"/>
              </w:rPr>
              <w:t>zapovjednici vatrogasnih snaga</w:t>
            </w:r>
          </w:p>
          <w:p w14:paraId="574D954C" w14:textId="77777777" w:rsidR="00630F85" w:rsidRPr="00343539" w:rsidRDefault="00630F85" w:rsidP="00B33521">
            <w:pPr>
              <w:spacing w:after="0"/>
              <w:jc w:val="center"/>
              <w:rPr>
                <w:rFonts w:cs="Times New Roman"/>
                <w:i/>
              </w:rPr>
            </w:pPr>
            <w:r w:rsidRPr="00343539">
              <w:rPr>
                <w:rFonts w:cs="Times New Roman"/>
                <w:sz w:val="22"/>
              </w:rPr>
              <w:t>članovi upravljačke skupine PON CZ</w:t>
            </w:r>
          </w:p>
        </w:tc>
        <w:tc>
          <w:tcPr>
            <w:tcW w:w="1169" w:type="pct"/>
            <w:vAlign w:val="center"/>
          </w:tcPr>
          <w:p w14:paraId="56656FD5" w14:textId="77777777" w:rsidR="00630F85" w:rsidRPr="00B0787B" w:rsidRDefault="00630F85" w:rsidP="00B0787B">
            <w:pPr>
              <w:spacing w:after="0" w:line="240" w:lineRule="auto"/>
              <w:jc w:val="center"/>
              <w:rPr>
                <w:rStyle w:val="Hiperveza"/>
                <w:rFonts w:cs="Times New Roman"/>
              </w:rPr>
            </w:pPr>
            <w:r w:rsidRPr="00B0787B">
              <w:rPr>
                <w:rFonts w:cs="Times New Roman"/>
                <w:sz w:val="22"/>
              </w:rPr>
              <w:t xml:space="preserve">članovi vatrogasnih postrojbi  </w:t>
            </w:r>
            <w:hyperlink r:id="rId173" w:history="1">
              <w:r w:rsidRPr="00B0787B">
                <w:rPr>
                  <w:rStyle w:val="Hiperveza"/>
                  <w:rFonts w:cs="Times New Roman"/>
                  <w:sz w:val="22"/>
                </w:rPr>
                <w:t>(Prilog 4)</w:t>
              </w:r>
            </w:hyperlink>
          </w:p>
          <w:p w14:paraId="0C801573" w14:textId="558EFD03" w:rsidR="00630F85" w:rsidRPr="00B0787B" w:rsidRDefault="00630F85" w:rsidP="00B0787B">
            <w:pPr>
              <w:spacing w:after="0" w:line="240" w:lineRule="auto"/>
              <w:jc w:val="center"/>
              <w:rPr>
                <w:rFonts w:cs="Times New Roman"/>
                <w:color w:val="0000FF"/>
                <w:u w:val="single"/>
              </w:rPr>
            </w:pPr>
            <w:r w:rsidRPr="00B0787B">
              <w:rPr>
                <w:rFonts w:cs="Times New Roman"/>
                <w:sz w:val="22"/>
              </w:rPr>
              <w:t xml:space="preserve">djelatnici u zdravstvenim ustanovama     </w:t>
            </w:r>
            <w:r w:rsidRPr="00B0787B">
              <w:rPr>
                <w:rFonts w:cs="Times New Roman"/>
                <w:sz w:val="22"/>
              </w:rPr>
              <w:br/>
            </w:r>
            <w:r w:rsidRPr="00B0787B">
              <w:rPr>
                <w:rFonts w:cs="Times New Roman"/>
                <w:color w:val="0000FF"/>
                <w:sz w:val="22"/>
              </w:rPr>
              <w:t>(</w:t>
            </w:r>
            <w:hyperlink r:id="rId174" w:history="1">
              <w:r w:rsidRPr="00B0787B">
                <w:rPr>
                  <w:rStyle w:val="Hiperveza"/>
                  <w:rFonts w:cs="Times New Roman"/>
                  <w:color w:val="0000FF"/>
                  <w:sz w:val="22"/>
                </w:rPr>
                <w:t>Prilog 30</w:t>
              </w:r>
            </w:hyperlink>
            <w:r w:rsidRPr="00B0787B">
              <w:rPr>
                <w:rFonts w:cs="Times New Roman"/>
                <w:color w:val="0000FF"/>
                <w:sz w:val="22"/>
                <w:u w:val="single"/>
              </w:rPr>
              <w:t>)</w:t>
            </w:r>
          </w:p>
          <w:p w14:paraId="698D2F7C" w14:textId="6F32CB70" w:rsidR="001155DF" w:rsidRPr="00B0787B" w:rsidRDefault="001155DF" w:rsidP="00B0787B">
            <w:pPr>
              <w:spacing w:after="0" w:line="240" w:lineRule="auto"/>
              <w:jc w:val="center"/>
              <w:rPr>
                <w:rFonts w:cs="Times New Roman"/>
              </w:rPr>
            </w:pPr>
            <w:r w:rsidRPr="00B0787B">
              <w:rPr>
                <w:rFonts w:cs="Times New Roman"/>
                <w:sz w:val="22"/>
              </w:rPr>
              <w:t xml:space="preserve">članovi upravljačke skupine PON CZ </w:t>
            </w:r>
            <w:r w:rsidRPr="00B0787B">
              <w:rPr>
                <w:color w:val="0000FF"/>
                <w:sz w:val="22"/>
                <w:u w:val="single"/>
              </w:rPr>
              <w:t>(Prilog 15)</w:t>
            </w:r>
          </w:p>
          <w:p w14:paraId="28C392CD" w14:textId="7326A895" w:rsidR="00630F85" w:rsidRPr="00B0787B" w:rsidRDefault="000948E4" w:rsidP="00B0787B">
            <w:pPr>
              <w:spacing w:after="0" w:line="240" w:lineRule="auto"/>
              <w:jc w:val="center"/>
              <w:rPr>
                <w:rFonts w:cs="Times New Roman"/>
                <w:color w:val="0000FF" w:themeColor="hyperlink"/>
                <w:u w:val="single"/>
              </w:rPr>
            </w:pPr>
            <w:r w:rsidRPr="00B0787B">
              <w:rPr>
                <w:rFonts w:cs="Times New Roman"/>
                <w:sz w:val="22"/>
              </w:rPr>
              <w:t>članovi O</w:t>
            </w:r>
            <w:r w:rsidR="00630F85" w:rsidRPr="00B0787B">
              <w:rPr>
                <w:rFonts w:cs="Times New Roman"/>
                <w:sz w:val="22"/>
              </w:rPr>
              <w:t xml:space="preserve">DCK </w:t>
            </w:r>
            <w:r w:rsidR="00630F85" w:rsidRPr="00B0787B">
              <w:rPr>
                <w:rFonts w:cs="Times New Roman"/>
                <w:sz w:val="22"/>
              </w:rPr>
              <w:br/>
            </w:r>
            <w:r w:rsidR="00630F85" w:rsidRPr="00B0787B">
              <w:rPr>
                <w:rFonts w:cs="Times New Roman"/>
                <w:color w:val="0000FF"/>
                <w:sz w:val="22"/>
                <w:u w:val="single"/>
              </w:rPr>
              <w:t>(</w:t>
            </w:r>
            <w:hyperlink r:id="rId175" w:history="1">
              <w:r w:rsidR="00630F85" w:rsidRPr="00B0787B">
                <w:rPr>
                  <w:rStyle w:val="Hiperveza"/>
                  <w:rFonts w:cs="Times New Roman"/>
                  <w:color w:val="0000FF"/>
                  <w:sz w:val="22"/>
                </w:rPr>
                <w:t>Prilog 13</w:t>
              </w:r>
            </w:hyperlink>
            <w:r w:rsidR="00630F85" w:rsidRPr="00B0787B">
              <w:rPr>
                <w:rFonts w:cs="Times New Roman"/>
                <w:color w:val="0000FF"/>
                <w:sz w:val="22"/>
                <w:u w:val="single"/>
              </w:rPr>
              <w:t>)</w:t>
            </w:r>
          </w:p>
          <w:p w14:paraId="71E39AE3" w14:textId="77777777" w:rsidR="00630F85" w:rsidRPr="00B0787B" w:rsidRDefault="00630F85" w:rsidP="00B0787B">
            <w:pPr>
              <w:spacing w:after="0" w:line="240" w:lineRule="auto"/>
              <w:jc w:val="center"/>
              <w:rPr>
                <w:rFonts w:cs="Times New Roman"/>
                <w:color w:val="0000FF" w:themeColor="hyperlink"/>
                <w:u w:val="single"/>
              </w:rPr>
            </w:pPr>
            <w:r w:rsidRPr="00B0787B">
              <w:rPr>
                <w:rFonts w:cs="Times New Roman"/>
                <w:sz w:val="22"/>
              </w:rPr>
              <w:t xml:space="preserve">pravne osobe od interesa za sustav CZ – osiguranje prijevoza </w:t>
            </w:r>
            <w:hyperlink r:id="rId176" w:history="1">
              <w:r w:rsidRPr="00B0787B">
                <w:rPr>
                  <w:rStyle w:val="Hiperveza"/>
                  <w:rFonts w:cs="Times New Roman"/>
                  <w:sz w:val="22"/>
                </w:rPr>
                <w:t>(Prilog 17)</w:t>
              </w:r>
            </w:hyperlink>
          </w:p>
        </w:tc>
      </w:tr>
      <w:tr w:rsidR="00630F85" w:rsidRPr="00343539" w14:paraId="1D151D57" w14:textId="77777777" w:rsidTr="009C074A">
        <w:trPr>
          <w:trHeight w:val="604"/>
        </w:trPr>
        <w:tc>
          <w:tcPr>
            <w:tcW w:w="2813" w:type="pct"/>
            <w:vAlign w:val="center"/>
          </w:tcPr>
          <w:p w14:paraId="4C677BD7" w14:textId="77777777" w:rsidR="00630F85" w:rsidRPr="00343539" w:rsidRDefault="00630F85" w:rsidP="00B33521">
            <w:pPr>
              <w:spacing w:after="0"/>
              <w:jc w:val="center"/>
              <w:rPr>
                <w:rFonts w:cs="Times New Roman"/>
              </w:rPr>
            </w:pPr>
            <w:r w:rsidRPr="00343539">
              <w:rPr>
                <w:rFonts w:cs="Times New Roman"/>
                <w:sz w:val="22"/>
              </w:rPr>
              <w:t>Zahtjev za traženje medicinske pomoći od više hijerarhijske</w:t>
            </w:r>
            <w:r w:rsidR="00872C90" w:rsidRPr="00343539">
              <w:rPr>
                <w:rFonts w:cs="Times New Roman"/>
                <w:sz w:val="22"/>
              </w:rPr>
              <w:t xml:space="preserve"> razine, </w:t>
            </w:r>
            <w:r w:rsidR="00A466E8" w:rsidRPr="00343539">
              <w:rPr>
                <w:rFonts w:cs="Times New Roman"/>
                <w:sz w:val="22"/>
              </w:rPr>
              <w:t>ZŽ</w:t>
            </w:r>
            <w:r w:rsidRPr="00343539">
              <w:rPr>
                <w:rFonts w:cs="Times New Roman"/>
                <w:sz w:val="22"/>
              </w:rPr>
              <w:br/>
            </w:r>
            <w:r w:rsidRPr="00343539">
              <w:rPr>
                <w:rFonts w:cs="Times New Roman"/>
                <w:color w:val="0000FF"/>
                <w:sz w:val="22"/>
              </w:rPr>
              <w:t>(</w:t>
            </w:r>
            <w:hyperlink r:id="rId177" w:history="1">
              <w:r w:rsidRPr="00343539">
                <w:rPr>
                  <w:rStyle w:val="Hiperveza"/>
                  <w:rFonts w:cs="Times New Roman"/>
                  <w:color w:val="0000FF"/>
                  <w:sz w:val="22"/>
                </w:rPr>
                <w:t>Prilog 3</w:t>
              </w:r>
              <w:r w:rsidR="00265C58" w:rsidRPr="00343539">
                <w:rPr>
                  <w:rStyle w:val="Hiperveza"/>
                  <w:rFonts w:cs="Times New Roman"/>
                  <w:color w:val="0000FF"/>
                  <w:sz w:val="22"/>
                </w:rPr>
                <w:t>0</w:t>
              </w:r>
              <w:r w:rsidRPr="00343539">
                <w:rPr>
                  <w:rStyle w:val="Hiperveza"/>
                  <w:rFonts w:cs="Times New Roman"/>
                  <w:color w:val="0000FF"/>
                  <w:sz w:val="22"/>
                </w:rPr>
                <w:t>, Prilog 3</w:t>
              </w:r>
              <w:r w:rsidR="00265C58" w:rsidRPr="00343539">
                <w:rPr>
                  <w:rStyle w:val="Hiperveza"/>
                  <w:rFonts w:cs="Times New Roman"/>
                  <w:color w:val="0000FF"/>
                  <w:sz w:val="22"/>
                </w:rPr>
                <w:t>1</w:t>
              </w:r>
            </w:hyperlink>
            <w:r w:rsidRPr="00343539">
              <w:rPr>
                <w:rFonts w:cs="Times New Roman"/>
                <w:color w:val="0000FF"/>
                <w:sz w:val="22"/>
              </w:rPr>
              <w:t>)</w:t>
            </w:r>
          </w:p>
        </w:tc>
        <w:tc>
          <w:tcPr>
            <w:tcW w:w="1018" w:type="pct"/>
            <w:vAlign w:val="center"/>
          </w:tcPr>
          <w:p w14:paraId="3906B52E" w14:textId="77777777" w:rsidR="00630F85" w:rsidRPr="00343539" w:rsidRDefault="00265C58" w:rsidP="00B33521">
            <w:pPr>
              <w:spacing w:after="0"/>
              <w:jc w:val="center"/>
              <w:rPr>
                <w:rFonts w:cs="Times New Roman"/>
              </w:rPr>
            </w:pPr>
            <w:r w:rsidRPr="00343539">
              <w:rPr>
                <w:rFonts w:cs="Times New Roman"/>
                <w:sz w:val="22"/>
              </w:rPr>
              <w:t>N</w:t>
            </w:r>
            <w:r w:rsidR="00630F85" w:rsidRPr="00343539">
              <w:rPr>
                <w:rFonts w:cs="Times New Roman"/>
                <w:sz w:val="22"/>
              </w:rPr>
              <w:t>ačelnik</w:t>
            </w:r>
          </w:p>
        </w:tc>
        <w:tc>
          <w:tcPr>
            <w:tcW w:w="1169" w:type="pct"/>
            <w:vAlign w:val="center"/>
          </w:tcPr>
          <w:p w14:paraId="516189E4" w14:textId="1AA78DFD" w:rsidR="00E7535D" w:rsidRPr="00B0787B" w:rsidRDefault="00B0787B" w:rsidP="00B0787B">
            <w:pPr>
              <w:spacing w:after="0" w:line="240" w:lineRule="auto"/>
              <w:jc w:val="center"/>
              <w:rPr>
                <w:rFonts w:cs="Times New Roman"/>
              </w:rPr>
            </w:pPr>
            <w:r w:rsidRPr="00B0787B">
              <w:rPr>
                <w:rFonts w:cs="Times New Roman"/>
                <w:sz w:val="22"/>
              </w:rPr>
              <w:t>N</w:t>
            </w:r>
            <w:r w:rsidR="00630F85" w:rsidRPr="00B0787B">
              <w:rPr>
                <w:rFonts w:cs="Times New Roman"/>
                <w:sz w:val="22"/>
              </w:rPr>
              <w:t>ačelni</w:t>
            </w:r>
            <w:r w:rsidRPr="00B0787B">
              <w:rPr>
                <w:rFonts w:cs="Times New Roman"/>
                <w:sz w:val="22"/>
              </w:rPr>
              <w:t xml:space="preserve">ca </w:t>
            </w:r>
            <w:r w:rsidR="00630F85" w:rsidRPr="00B0787B">
              <w:rPr>
                <w:rFonts w:cs="Times New Roman"/>
                <w:sz w:val="22"/>
              </w:rPr>
              <w:t xml:space="preserve">Stožera CZ </w:t>
            </w:r>
            <w:r w:rsidR="00265C58" w:rsidRPr="00B0787B">
              <w:rPr>
                <w:rFonts w:cs="Times New Roman"/>
                <w:sz w:val="22"/>
              </w:rPr>
              <w:t xml:space="preserve">Općine </w:t>
            </w:r>
            <w:r w:rsidR="00CB684B" w:rsidRPr="00B0787B">
              <w:rPr>
                <w:rFonts w:cs="Times New Roman"/>
                <w:sz w:val="22"/>
              </w:rPr>
              <w:t>Gračac</w:t>
            </w:r>
          </w:p>
          <w:p w14:paraId="25F3C40D" w14:textId="77777777" w:rsidR="00630F85" w:rsidRPr="00B0787B" w:rsidRDefault="00213393" w:rsidP="00B0787B">
            <w:pPr>
              <w:spacing w:after="0" w:line="240" w:lineRule="auto"/>
              <w:jc w:val="center"/>
              <w:rPr>
                <w:rStyle w:val="Hiperveza"/>
                <w:rFonts w:cs="Times New Roman"/>
                <w:color w:val="0000FF"/>
              </w:rPr>
            </w:pPr>
            <w:hyperlink r:id="rId178" w:history="1">
              <w:r w:rsidR="00630F85" w:rsidRPr="00B0787B">
                <w:rPr>
                  <w:rStyle w:val="Hiperveza"/>
                  <w:rFonts w:cs="Times New Roman"/>
                  <w:color w:val="0000FF"/>
                  <w:sz w:val="22"/>
                </w:rPr>
                <w:t>(Prilog 7)</w:t>
              </w:r>
            </w:hyperlink>
          </w:p>
          <w:p w14:paraId="13B4E07F" w14:textId="77777777" w:rsidR="00630F85" w:rsidRPr="00B0787B" w:rsidRDefault="00872C90" w:rsidP="00B0787B">
            <w:pPr>
              <w:spacing w:after="0" w:line="240" w:lineRule="auto"/>
              <w:jc w:val="center"/>
              <w:rPr>
                <w:rFonts w:cs="Times New Roman"/>
                <w:color w:val="0000FF" w:themeColor="hyperlink"/>
                <w:u w:val="single"/>
              </w:rPr>
            </w:pPr>
            <w:r w:rsidRPr="00B0787B">
              <w:rPr>
                <w:rFonts w:cs="Times New Roman"/>
                <w:sz w:val="22"/>
              </w:rPr>
              <w:t xml:space="preserve">Stožer CZ </w:t>
            </w:r>
            <w:r w:rsidR="00A466E8" w:rsidRPr="00B0787B">
              <w:rPr>
                <w:rFonts w:cs="Times New Roman"/>
                <w:sz w:val="22"/>
              </w:rPr>
              <w:t>ZŽ</w:t>
            </w:r>
            <w:r w:rsidR="00630F85" w:rsidRPr="00B0787B">
              <w:rPr>
                <w:rFonts w:cs="Times New Roman"/>
                <w:sz w:val="22"/>
              </w:rPr>
              <w:t xml:space="preserve"> </w:t>
            </w:r>
            <w:r w:rsidR="00265C58" w:rsidRPr="00B0787B">
              <w:rPr>
                <w:rFonts w:cs="Times New Roman"/>
                <w:sz w:val="22"/>
              </w:rPr>
              <w:br/>
            </w:r>
            <w:hyperlink r:id="rId179" w:history="1">
              <w:r w:rsidR="00630F85" w:rsidRPr="00B0787B">
                <w:rPr>
                  <w:rStyle w:val="Hiperveza"/>
                  <w:rFonts w:cs="Times New Roman"/>
                  <w:color w:val="0000FF"/>
                  <w:sz w:val="22"/>
                </w:rPr>
                <w:t>(Prilog 3</w:t>
              </w:r>
              <w:r w:rsidR="00265C58" w:rsidRPr="00B0787B">
                <w:rPr>
                  <w:rStyle w:val="Hiperveza"/>
                  <w:rFonts w:cs="Times New Roman"/>
                  <w:color w:val="0000FF"/>
                  <w:sz w:val="22"/>
                </w:rPr>
                <w:t>4</w:t>
              </w:r>
              <w:r w:rsidR="00630F85" w:rsidRPr="00B0787B">
                <w:rPr>
                  <w:rStyle w:val="Hiperveza"/>
                  <w:rFonts w:cs="Times New Roman"/>
                  <w:color w:val="0000FF"/>
                  <w:sz w:val="22"/>
                </w:rPr>
                <w:t>)</w:t>
              </w:r>
            </w:hyperlink>
          </w:p>
        </w:tc>
      </w:tr>
      <w:tr w:rsidR="00630F85" w:rsidRPr="00343539" w14:paraId="2CC08E35" w14:textId="77777777" w:rsidTr="009C074A">
        <w:tc>
          <w:tcPr>
            <w:tcW w:w="2813" w:type="pct"/>
            <w:vAlign w:val="center"/>
          </w:tcPr>
          <w:p w14:paraId="4E1344BB" w14:textId="77777777" w:rsidR="00630F85" w:rsidRPr="00343539" w:rsidRDefault="00630F85" w:rsidP="00B33521">
            <w:pPr>
              <w:spacing w:after="0"/>
              <w:jc w:val="center"/>
              <w:rPr>
                <w:rFonts w:cs="Times New Roman"/>
              </w:rPr>
            </w:pPr>
            <w:r w:rsidRPr="00343539">
              <w:rPr>
                <w:rFonts w:cs="Times New Roman"/>
                <w:sz w:val="22"/>
              </w:rPr>
              <w:t>Organizacija prijevoza povrijeđenih do bolnice</w:t>
            </w:r>
          </w:p>
        </w:tc>
        <w:tc>
          <w:tcPr>
            <w:tcW w:w="1018" w:type="pct"/>
            <w:vAlign w:val="center"/>
          </w:tcPr>
          <w:p w14:paraId="5440A7A1" w14:textId="77777777" w:rsidR="00630F85" w:rsidRPr="00343539" w:rsidRDefault="00630F85" w:rsidP="00B33521">
            <w:pPr>
              <w:spacing w:after="0"/>
              <w:jc w:val="center"/>
              <w:rPr>
                <w:rFonts w:cs="Times New Roman"/>
              </w:rPr>
            </w:pPr>
            <w:r w:rsidRPr="00343539">
              <w:rPr>
                <w:rFonts w:cs="Times New Roman"/>
                <w:sz w:val="22"/>
              </w:rPr>
              <w:t xml:space="preserve">član Stožera </w:t>
            </w:r>
          </w:p>
        </w:tc>
        <w:tc>
          <w:tcPr>
            <w:tcW w:w="1169" w:type="pct"/>
            <w:vAlign w:val="center"/>
          </w:tcPr>
          <w:p w14:paraId="4F6BA254" w14:textId="77777777" w:rsidR="00630F85" w:rsidRPr="00B0787B" w:rsidRDefault="00630F85" w:rsidP="00B0787B">
            <w:pPr>
              <w:spacing w:after="0" w:line="240" w:lineRule="auto"/>
              <w:jc w:val="center"/>
              <w:rPr>
                <w:rStyle w:val="Hiperveza"/>
                <w:rFonts w:cs="Times New Roman"/>
                <w:color w:val="auto"/>
              </w:rPr>
            </w:pPr>
            <w:r w:rsidRPr="00B0787B">
              <w:rPr>
                <w:rFonts w:cs="Times New Roman"/>
                <w:sz w:val="22"/>
              </w:rPr>
              <w:t>djelatni</w:t>
            </w:r>
            <w:r w:rsidR="00265C58" w:rsidRPr="00B0787B">
              <w:rPr>
                <w:rFonts w:cs="Times New Roman"/>
                <w:sz w:val="22"/>
              </w:rPr>
              <w:t xml:space="preserve">ci u zdravstvenim ustanovama   </w:t>
            </w:r>
            <w:r w:rsidR="00265C58" w:rsidRPr="00B0787B">
              <w:rPr>
                <w:rFonts w:cs="Times New Roman"/>
                <w:sz w:val="22"/>
              </w:rPr>
              <w:br/>
            </w:r>
            <w:hyperlink r:id="rId180" w:history="1">
              <w:r w:rsidRPr="00B0787B">
                <w:rPr>
                  <w:rStyle w:val="Hiperveza"/>
                  <w:rFonts w:cs="Times New Roman"/>
                  <w:color w:val="0000FF"/>
                  <w:sz w:val="22"/>
                </w:rPr>
                <w:t>(Prilog 3</w:t>
              </w:r>
              <w:r w:rsidR="00265C58" w:rsidRPr="00B0787B">
                <w:rPr>
                  <w:rStyle w:val="Hiperveza"/>
                  <w:rFonts w:cs="Times New Roman"/>
                  <w:color w:val="0000FF"/>
                  <w:sz w:val="22"/>
                </w:rPr>
                <w:t>0</w:t>
              </w:r>
              <w:r w:rsidRPr="00B0787B">
                <w:rPr>
                  <w:rStyle w:val="Hiperveza"/>
                  <w:rFonts w:cs="Times New Roman"/>
                  <w:color w:val="0000FF"/>
                  <w:sz w:val="22"/>
                </w:rPr>
                <w:t>)</w:t>
              </w:r>
            </w:hyperlink>
          </w:p>
          <w:p w14:paraId="6F3F5E5C" w14:textId="77777777" w:rsidR="00630F85" w:rsidRPr="00B0787B" w:rsidRDefault="000948E4" w:rsidP="00B0787B">
            <w:pPr>
              <w:spacing w:after="0" w:line="240" w:lineRule="auto"/>
              <w:jc w:val="center"/>
              <w:rPr>
                <w:rStyle w:val="Hiperveza"/>
                <w:rFonts w:cs="Times New Roman"/>
                <w:color w:val="auto"/>
              </w:rPr>
            </w:pPr>
            <w:r w:rsidRPr="00B0787B">
              <w:rPr>
                <w:rFonts w:cs="Times New Roman"/>
                <w:sz w:val="22"/>
              </w:rPr>
              <w:t>članovi O</w:t>
            </w:r>
            <w:r w:rsidR="00630F85" w:rsidRPr="00B0787B">
              <w:rPr>
                <w:rFonts w:cs="Times New Roman"/>
                <w:sz w:val="22"/>
              </w:rPr>
              <w:t xml:space="preserve">DCK  </w:t>
            </w:r>
            <w:r w:rsidR="00265C58" w:rsidRPr="00B0787B">
              <w:rPr>
                <w:rFonts w:cs="Times New Roman"/>
                <w:sz w:val="22"/>
              </w:rPr>
              <w:br/>
            </w:r>
            <w:r w:rsidR="00630F85" w:rsidRPr="00B0787B">
              <w:rPr>
                <w:rFonts w:cs="Times New Roman"/>
                <w:color w:val="0000FF"/>
                <w:sz w:val="22"/>
              </w:rPr>
              <w:t xml:space="preserve"> </w:t>
            </w:r>
            <w:hyperlink r:id="rId181" w:history="1">
              <w:r w:rsidR="00630F85" w:rsidRPr="00B0787B">
                <w:rPr>
                  <w:rStyle w:val="Hiperveza"/>
                  <w:rFonts w:cs="Times New Roman"/>
                  <w:color w:val="0000FF"/>
                  <w:sz w:val="22"/>
                </w:rPr>
                <w:t>(Prilog 13)</w:t>
              </w:r>
            </w:hyperlink>
          </w:p>
          <w:p w14:paraId="6D13D433" w14:textId="77777777" w:rsidR="00630F85" w:rsidRPr="00B0787B" w:rsidRDefault="00630F85" w:rsidP="00B0787B">
            <w:pPr>
              <w:spacing w:after="0" w:line="240" w:lineRule="auto"/>
              <w:jc w:val="center"/>
              <w:rPr>
                <w:rFonts w:cs="Times New Roman"/>
                <w:u w:val="single"/>
              </w:rPr>
            </w:pPr>
            <w:r w:rsidRPr="00B0787B">
              <w:rPr>
                <w:rFonts w:cs="Times New Roman"/>
                <w:sz w:val="22"/>
              </w:rPr>
              <w:t xml:space="preserve">pravne osobe od interesa za sustav CZ – osiguranje prijevoza </w:t>
            </w:r>
            <w:hyperlink r:id="rId182" w:history="1">
              <w:r w:rsidRPr="00B0787B">
                <w:rPr>
                  <w:rStyle w:val="Hiperveza"/>
                  <w:rFonts w:cs="Times New Roman"/>
                  <w:sz w:val="22"/>
                </w:rPr>
                <w:t>(Prilog 1</w:t>
              </w:r>
              <w:r w:rsidR="00265C58" w:rsidRPr="00B0787B">
                <w:rPr>
                  <w:rStyle w:val="Hiperveza"/>
                  <w:rFonts w:cs="Times New Roman"/>
                  <w:sz w:val="22"/>
                </w:rPr>
                <w:t>7</w:t>
              </w:r>
              <w:r w:rsidRPr="00B0787B">
                <w:rPr>
                  <w:rStyle w:val="Hiperveza"/>
                  <w:rFonts w:cs="Times New Roman"/>
                  <w:sz w:val="22"/>
                </w:rPr>
                <w:t>)</w:t>
              </w:r>
            </w:hyperlink>
          </w:p>
        </w:tc>
      </w:tr>
      <w:tr w:rsidR="00630F85" w:rsidRPr="00343539" w14:paraId="0343CBF3" w14:textId="77777777" w:rsidTr="009C074A">
        <w:trPr>
          <w:trHeight w:val="639"/>
        </w:trPr>
        <w:tc>
          <w:tcPr>
            <w:tcW w:w="2813" w:type="pct"/>
            <w:vAlign w:val="center"/>
          </w:tcPr>
          <w:p w14:paraId="721C4D76" w14:textId="77777777" w:rsidR="00630F85" w:rsidRPr="00343539" w:rsidRDefault="00630F85" w:rsidP="00B33521">
            <w:pPr>
              <w:spacing w:after="0"/>
              <w:jc w:val="center"/>
              <w:rPr>
                <w:rFonts w:cs="Times New Roman"/>
              </w:rPr>
            </w:pPr>
            <w:r w:rsidRPr="00343539">
              <w:rPr>
                <w:rFonts w:cs="Times New Roman"/>
                <w:sz w:val="22"/>
              </w:rPr>
              <w:t xml:space="preserve">Pozivanje ovlaštenih mrtvozornika u cilju identifikacije i proglašenja smrti </w:t>
            </w:r>
            <w:hyperlink r:id="rId183" w:history="1">
              <w:r w:rsidRPr="00343539">
                <w:rPr>
                  <w:rStyle w:val="Hiperveza"/>
                  <w:rFonts w:cs="Times New Roman"/>
                  <w:sz w:val="22"/>
                </w:rPr>
                <w:t>(Prilog 4</w:t>
              </w:r>
              <w:r w:rsidR="00265C58" w:rsidRPr="00343539">
                <w:rPr>
                  <w:rStyle w:val="Hiperveza"/>
                  <w:rFonts w:cs="Times New Roman"/>
                  <w:sz w:val="22"/>
                </w:rPr>
                <w:t>3</w:t>
              </w:r>
              <w:r w:rsidRPr="00343539">
                <w:rPr>
                  <w:rStyle w:val="Hiperveza"/>
                  <w:rFonts w:cs="Times New Roman"/>
                  <w:sz w:val="22"/>
                </w:rPr>
                <w:t>)</w:t>
              </w:r>
            </w:hyperlink>
          </w:p>
        </w:tc>
        <w:tc>
          <w:tcPr>
            <w:tcW w:w="1018" w:type="pct"/>
            <w:vAlign w:val="center"/>
          </w:tcPr>
          <w:p w14:paraId="42D48946" w14:textId="77777777" w:rsidR="00630F85" w:rsidRPr="00343539" w:rsidRDefault="00630F85" w:rsidP="00B33521">
            <w:pPr>
              <w:spacing w:after="0"/>
              <w:jc w:val="center"/>
              <w:rPr>
                <w:rFonts w:cs="Times New Roman"/>
                <w:i/>
              </w:rPr>
            </w:pPr>
            <w:r w:rsidRPr="00343539">
              <w:rPr>
                <w:rFonts w:cs="Times New Roman"/>
                <w:sz w:val="22"/>
              </w:rPr>
              <w:t xml:space="preserve">član Stožera </w:t>
            </w:r>
          </w:p>
        </w:tc>
        <w:tc>
          <w:tcPr>
            <w:tcW w:w="1169" w:type="pct"/>
            <w:vAlign w:val="center"/>
          </w:tcPr>
          <w:p w14:paraId="6EA3215C" w14:textId="1F603506" w:rsidR="00630F85" w:rsidRPr="00343539" w:rsidRDefault="00630F85" w:rsidP="00B33521">
            <w:pPr>
              <w:spacing w:after="0"/>
              <w:jc w:val="center"/>
              <w:rPr>
                <w:rFonts w:cs="Times New Roman"/>
              </w:rPr>
            </w:pPr>
            <w:r w:rsidRPr="00343539">
              <w:rPr>
                <w:rFonts w:cs="Times New Roman"/>
                <w:sz w:val="22"/>
              </w:rPr>
              <w:t>načelni</w:t>
            </w:r>
            <w:r w:rsidR="00343539">
              <w:rPr>
                <w:rFonts w:cs="Times New Roman"/>
                <w:sz w:val="22"/>
              </w:rPr>
              <w:t>ca</w:t>
            </w:r>
            <w:r w:rsidRPr="00343539">
              <w:rPr>
                <w:rFonts w:cs="Times New Roman"/>
                <w:sz w:val="22"/>
              </w:rPr>
              <w:t xml:space="preserve"> Stožera CZ </w:t>
            </w:r>
            <w:r w:rsidR="00265C58" w:rsidRPr="00343539">
              <w:rPr>
                <w:rFonts w:cs="Times New Roman"/>
                <w:sz w:val="22"/>
              </w:rPr>
              <w:t xml:space="preserve">Općine </w:t>
            </w:r>
            <w:r w:rsidR="00CB684B" w:rsidRPr="00343539">
              <w:rPr>
                <w:rFonts w:cs="Times New Roman"/>
                <w:sz w:val="22"/>
              </w:rPr>
              <w:t>Gračac</w:t>
            </w:r>
            <w:r w:rsidR="00343539">
              <w:rPr>
                <w:rFonts w:cs="Times New Roman"/>
                <w:sz w:val="22"/>
              </w:rPr>
              <w:t xml:space="preserve"> </w:t>
            </w:r>
            <w:r w:rsidR="00343539" w:rsidRPr="00343539">
              <w:rPr>
                <w:rFonts w:eastAsia="Calibri" w:cs="Times New Roman"/>
                <w:color w:val="0000FF"/>
                <w:sz w:val="22"/>
              </w:rPr>
              <w:t>(</w:t>
            </w:r>
            <w:hyperlink r:id="rId184" w:history="1">
              <w:r w:rsidR="00343539" w:rsidRPr="00343539">
                <w:rPr>
                  <w:rStyle w:val="Hiperveza"/>
                  <w:rFonts w:eastAsia="Calibri" w:cs="Times New Roman"/>
                  <w:color w:val="0000FF"/>
                  <w:sz w:val="22"/>
                </w:rPr>
                <w:t>Prilog 7</w:t>
              </w:r>
            </w:hyperlink>
            <w:r w:rsidR="00343539" w:rsidRPr="00343539">
              <w:rPr>
                <w:rStyle w:val="Hiperveza"/>
                <w:rFonts w:eastAsia="Calibri"/>
                <w:color w:val="0000FF"/>
                <w:sz w:val="22"/>
              </w:rPr>
              <w:t>)</w:t>
            </w:r>
            <w:r w:rsidR="00343539">
              <w:rPr>
                <w:rFonts w:cs="Times New Roman"/>
                <w:sz w:val="22"/>
              </w:rPr>
              <w:t xml:space="preserve"> </w:t>
            </w:r>
          </w:p>
        </w:tc>
      </w:tr>
    </w:tbl>
    <w:p w14:paraId="5AF3D0C3" w14:textId="77777777" w:rsidR="00630F85" w:rsidRPr="00B33521" w:rsidRDefault="00630F85" w:rsidP="00B33521">
      <w:pPr>
        <w:spacing w:after="0"/>
        <w:rPr>
          <w:rFonts w:cs="Times New Roman"/>
          <w:sz w:val="22"/>
          <w:highlight w:val="yellow"/>
        </w:rPr>
      </w:pPr>
    </w:p>
    <w:p w14:paraId="143AAB3A" w14:textId="77777777" w:rsidR="00A64782" w:rsidRPr="00B33521" w:rsidRDefault="00A64782" w:rsidP="00B33521">
      <w:pPr>
        <w:spacing w:after="0"/>
        <w:rPr>
          <w:rFonts w:cs="Times New Roman"/>
          <w:sz w:val="22"/>
          <w:highlight w:val="yellow"/>
        </w:rPr>
      </w:pPr>
    </w:p>
    <w:p w14:paraId="29C790A9" w14:textId="77777777" w:rsidR="00A64782" w:rsidRPr="00B33521" w:rsidRDefault="00A64782" w:rsidP="00B33521">
      <w:pPr>
        <w:spacing w:after="0"/>
        <w:rPr>
          <w:rFonts w:cs="Times New Roman"/>
          <w:sz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9"/>
      </w:tblGrid>
      <w:tr w:rsidR="00630F85" w:rsidRPr="00B33521" w14:paraId="436700D2" w14:textId="77777777" w:rsidTr="00FB260A">
        <w:trPr>
          <w:trHeight w:val="211"/>
        </w:trPr>
        <w:tc>
          <w:tcPr>
            <w:tcW w:w="2495" w:type="pct"/>
            <w:shd w:val="clear" w:color="auto" w:fill="F2DBDB" w:themeFill="accent2" w:themeFillTint="33"/>
            <w:vAlign w:val="center"/>
          </w:tcPr>
          <w:p w14:paraId="68056CE6" w14:textId="41CB34F5" w:rsidR="00630F85" w:rsidRPr="00F70B84" w:rsidRDefault="00B33521" w:rsidP="00B33521">
            <w:pPr>
              <w:spacing w:after="0"/>
              <w:jc w:val="center"/>
              <w:rPr>
                <w:rFonts w:cs="Times New Roman"/>
                <w:b/>
              </w:rPr>
            </w:pPr>
            <w:r w:rsidRPr="00F70B84">
              <w:rPr>
                <w:rFonts w:cs="Times New Roman"/>
                <w:b/>
                <w:sz w:val="22"/>
              </w:rPr>
              <w:t>SUDIONICI</w:t>
            </w:r>
          </w:p>
        </w:tc>
        <w:tc>
          <w:tcPr>
            <w:tcW w:w="2505" w:type="pct"/>
            <w:shd w:val="clear" w:color="auto" w:fill="F2DBDB" w:themeFill="accent2" w:themeFillTint="33"/>
            <w:vAlign w:val="center"/>
          </w:tcPr>
          <w:p w14:paraId="332F94AA" w14:textId="4F704BCE" w:rsidR="00630F85" w:rsidRPr="00F70B84" w:rsidRDefault="00B33521" w:rsidP="00B33521">
            <w:pPr>
              <w:spacing w:after="0"/>
              <w:jc w:val="center"/>
              <w:rPr>
                <w:rFonts w:cs="Times New Roman"/>
                <w:b/>
              </w:rPr>
            </w:pPr>
            <w:r w:rsidRPr="00F70B84">
              <w:rPr>
                <w:rFonts w:cs="Times New Roman"/>
                <w:b/>
                <w:sz w:val="22"/>
              </w:rPr>
              <w:t>ZADAĆE</w:t>
            </w:r>
          </w:p>
        </w:tc>
      </w:tr>
      <w:tr w:rsidR="00630F85" w:rsidRPr="00B33521" w14:paraId="661BFBF2" w14:textId="77777777" w:rsidTr="009C074A">
        <w:trPr>
          <w:trHeight w:val="303"/>
        </w:trPr>
        <w:tc>
          <w:tcPr>
            <w:tcW w:w="2495" w:type="pct"/>
            <w:vAlign w:val="center"/>
          </w:tcPr>
          <w:p w14:paraId="61974191" w14:textId="77777777" w:rsidR="00630F85" w:rsidRPr="00F70B84" w:rsidRDefault="00630F85" w:rsidP="00B33521">
            <w:pPr>
              <w:spacing w:after="0" w:line="240" w:lineRule="auto"/>
              <w:rPr>
                <w:rFonts w:cs="Times New Roman"/>
              </w:rPr>
            </w:pPr>
            <w:r w:rsidRPr="00F70B84">
              <w:rPr>
                <w:rFonts w:cs="Times New Roman"/>
                <w:sz w:val="22"/>
              </w:rPr>
              <w:t xml:space="preserve">Pravne osobe od interesa za sustav civilne zaštite – osiguranje prijevoza </w:t>
            </w:r>
            <w:r w:rsidRPr="00343539">
              <w:rPr>
                <w:rFonts w:cs="Times New Roman"/>
                <w:color w:val="0000FF"/>
                <w:sz w:val="22"/>
              </w:rPr>
              <w:t>(</w:t>
            </w:r>
            <w:hyperlink r:id="rId185" w:history="1">
              <w:r w:rsidRPr="00343539">
                <w:rPr>
                  <w:rStyle w:val="Hiperveza"/>
                  <w:rFonts w:cs="Times New Roman"/>
                  <w:color w:val="0000FF"/>
                  <w:sz w:val="22"/>
                </w:rPr>
                <w:t>Prilog 17</w:t>
              </w:r>
            </w:hyperlink>
            <w:r w:rsidRPr="00343539">
              <w:rPr>
                <w:rFonts w:cs="Times New Roman"/>
                <w:color w:val="0000FF"/>
                <w:sz w:val="22"/>
              </w:rPr>
              <w:t>)</w:t>
            </w:r>
          </w:p>
        </w:tc>
        <w:tc>
          <w:tcPr>
            <w:tcW w:w="2505" w:type="pct"/>
            <w:vAlign w:val="center"/>
          </w:tcPr>
          <w:p w14:paraId="02BB4A3F" w14:textId="77777777" w:rsidR="00630F85" w:rsidRPr="00F70B84" w:rsidRDefault="00630F85">
            <w:pPr>
              <w:pStyle w:val="Odlomakpopisa"/>
              <w:numPr>
                <w:ilvl w:val="0"/>
                <w:numId w:val="22"/>
              </w:numPr>
              <w:spacing w:after="0" w:line="240" w:lineRule="auto"/>
              <w:ind w:left="470"/>
              <w:rPr>
                <w:rFonts w:cs="Times New Roman"/>
              </w:rPr>
            </w:pPr>
            <w:r w:rsidRPr="00F70B84">
              <w:rPr>
                <w:rFonts w:cs="Times New Roman"/>
                <w:sz w:val="22"/>
              </w:rPr>
              <w:t xml:space="preserve">prijevoz unesrećenih do mjesta za trijažu, zdravstvenih ustanova </w:t>
            </w:r>
          </w:p>
        </w:tc>
      </w:tr>
      <w:tr w:rsidR="00630F85" w:rsidRPr="00B33521" w14:paraId="72AA2823" w14:textId="77777777" w:rsidTr="009C074A">
        <w:trPr>
          <w:trHeight w:val="424"/>
        </w:trPr>
        <w:tc>
          <w:tcPr>
            <w:tcW w:w="2495" w:type="pct"/>
            <w:vAlign w:val="center"/>
          </w:tcPr>
          <w:p w14:paraId="5A9D616F" w14:textId="77777777" w:rsidR="00630F85" w:rsidRPr="00F70B84" w:rsidRDefault="00630F85" w:rsidP="00B33521">
            <w:pPr>
              <w:spacing w:after="0" w:line="240" w:lineRule="auto"/>
              <w:rPr>
                <w:rFonts w:cs="Times New Roman"/>
              </w:rPr>
            </w:pPr>
            <w:r w:rsidRPr="00F70B84">
              <w:rPr>
                <w:rFonts w:cs="Times New Roman"/>
                <w:sz w:val="22"/>
              </w:rPr>
              <w:t xml:space="preserve">Zdravstvene ustanove </w:t>
            </w:r>
            <w:r w:rsidRPr="00343539">
              <w:rPr>
                <w:rFonts w:cs="Times New Roman"/>
                <w:color w:val="0000FF"/>
                <w:sz w:val="22"/>
              </w:rPr>
              <w:t>(</w:t>
            </w:r>
            <w:hyperlink r:id="rId186" w:history="1">
              <w:r w:rsidRPr="00343539">
                <w:rPr>
                  <w:rStyle w:val="Hiperveza"/>
                  <w:rFonts w:cs="Times New Roman"/>
                  <w:color w:val="0000FF"/>
                  <w:sz w:val="22"/>
                </w:rPr>
                <w:t xml:space="preserve">Prilog </w:t>
              </w:r>
            </w:hyperlink>
            <w:r w:rsidRPr="00343539">
              <w:rPr>
                <w:rStyle w:val="Hiperveza"/>
                <w:rFonts w:cs="Times New Roman"/>
                <w:color w:val="0000FF"/>
                <w:sz w:val="22"/>
              </w:rPr>
              <w:t>3</w:t>
            </w:r>
            <w:r w:rsidR="00265C58" w:rsidRPr="00343539">
              <w:rPr>
                <w:rStyle w:val="Hiperveza"/>
                <w:rFonts w:cs="Times New Roman"/>
                <w:color w:val="0000FF"/>
                <w:sz w:val="22"/>
              </w:rPr>
              <w:t>0</w:t>
            </w:r>
            <w:r w:rsidRPr="00343539">
              <w:rPr>
                <w:rFonts w:cs="Times New Roman"/>
                <w:color w:val="0000FF"/>
                <w:sz w:val="22"/>
              </w:rPr>
              <w:t>)</w:t>
            </w:r>
          </w:p>
        </w:tc>
        <w:tc>
          <w:tcPr>
            <w:tcW w:w="2505" w:type="pct"/>
            <w:vAlign w:val="center"/>
          </w:tcPr>
          <w:p w14:paraId="62AFCD18" w14:textId="77777777" w:rsidR="00630F85" w:rsidRPr="00F70B84" w:rsidRDefault="00630F85">
            <w:pPr>
              <w:numPr>
                <w:ilvl w:val="0"/>
                <w:numId w:val="17"/>
              </w:numPr>
              <w:spacing w:after="0" w:line="240" w:lineRule="auto"/>
              <w:ind w:left="329" w:hanging="283"/>
              <w:rPr>
                <w:rFonts w:cs="Times New Roman"/>
              </w:rPr>
            </w:pPr>
            <w:r w:rsidRPr="00F70B84">
              <w:rPr>
                <w:rFonts w:cs="Times New Roman"/>
                <w:sz w:val="22"/>
              </w:rPr>
              <w:t>organizacija pružanja prve medicinske pomoći,</w:t>
            </w:r>
          </w:p>
          <w:p w14:paraId="0D5BEF88" w14:textId="77777777" w:rsidR="00630F85" w:rsidRPr="00F70B84" w:rsidRDefault="00630F85">
            <w:pPr>
              <w:numPr>
                <w:ilvl w:val="0"/>
                <w:numId w:val="17"/>
              </w:numPr>
              <w:spacing w:after="0" w:line="240" w:lineRule="auto"/>
              <w:ind w:left="329" w:hanging="284"/>
              <w:rPr>
                <w:rFonts w:cs="Times New Roman"/>
              </w:rPr>
            </w:pPr>
            <w:r w:rsidRPr="00F70B84">
              <w:rPr>
                <w:rFonts w:cs="Times New Roman"/>
                <w:sz w:val="22"/>
              </w:rPr>
              <w:t xml:space="preserve">zbrinjavanje težih bolesnika, </w:t>
            </w:r>
          </w:p>
          <w:p w14:paraId="1B00F7C5" w14:textId="77777777" w:rsidR="00630F85" w:rsidRPr="00F70B84" w:rsidRDefault="00630F85">
            <w:pPr>
              <w:numPr>
                <w:ilvl w:val="0"/>
                <w:numId w:val="17"/>
              </w:numPr>
              <w:spacing w:after="0" w:line="240" w:lineRule="auto"/>
              <w:ind w:left="329" w:hanging="284"/>
              <w:rPr>
                <w:rFonts w:cs="Times New Roman"/>
              </w:rPr>
            </w:pPr>
            <w:r w:rsidRPr="00F70B84">
              <w:rPr>
                <w:rFonts w:cs="Times New Roman"/>
                <w:sz w:val="22"/>
              </w:rPr>
              <w:t>pružanje medicinske pomoći ozlijeđenima,</w:t>
            </w:r>
          </w:p>
          <w:p w14:paraId="0F2DFF5C" w14:textId="77777777" w:rsidR="00630F85" w:rsidRPr="00F70B84" w:rsidRDefault="00630F85">
            <w:pPr>
              <w:numPr>
                <w:ilvl w:val="0"/>
                <w:numId w:val="17"/>
              </w:numPr>
              <w:spacing w:after="0" w:line="240" w:lineRule="auto"/>
              <w:ind w:left="329" w:hanging="284"/>
              <w:rPr>
                <w:rFonts w:cs="Times New Roman"/>
              </w:rPr>
            </w:pPr>
            <w:r w:rsidRPr="00F70B84">
              <w:rPr>
                <w:rFonts w:cs="Times New Roman"/>
                <w:sz w:val="22"/>
              </w:rPr>
              <w:t>prevencija i suzbijanje zaraznih bolesti</w:t>
            </w:r>
          </w:p>
        </w:tc>
      </w:tr>
      <w:tr w:rsidR="00630F85" w:rsidRPr="00B33521" w14:paraId="08EA6E11" w14:textId="77777777" w:rsidTr="009C074A">
        <w:trPr>
          <w:trHeight w:val="424"/>
        </w:trPr>
        <w:tc>
          <w:tcPr>
            <w:tcW w:w="2495" w:type="pct"/>
            <w:vAlign w:val="center"/>
          </w:tcPr>
          <w:p w14:paraId="04D2BE01" w14:textId="1E0DF98F" w:rsidR="00630F85" w:rsidRPr="00F70B84" w:rsidRDefault="000948E4" w:rsidP="00B33521">
            <w:pPr>
              <w:spacing w:after="0" w:line="240" w:lineRule="auto"/>
              <w:rPr>
                <w:rFonts w:cs="Times New Roman"/>
              </w:rPr>
            </w:pPr>
            <w:r w:rsidRPr="00F70B84">
              <w:rPr>
                <w:rFonts w:cs="Times New Roman"/>
                <w:sz w:val="22"/>
              </w:rPr>
              <w:t>O</w:t>
            </w:r>
            <w:r w:rsidR="00630F85" w:rsidRPr="00F70B84">
              <w:rPr>
                <w:rFonts w:cs="Times New Roman"/>
                <w:sz w:val="22"/>
              </w:rPr>
              <w:t xml:space="preserve">DCK </w:t>
            </w:r>
            <w:r w:rsidR="00BF3468" w:rsidRPr="00F70B84">
              <w:rPr>
                <w:rFonts w:cs="Times New Roman"/>
                <w:sz w:val="22"/>
              </w:rPr>
              <w:t>Gračac</w:t>
            </w:r>
            <w:r w:rsidR="00F70B84" w:rsidRPr="00F70B84">
              <w:rPr>
                <w:rFonts w:cs="Times New Roman"/>
                <w:sz w:val="22"/>
              </w:rPr>
              <w:t xml:space="preserve"> </w:t>
            </w:r>
            <w:r w:rsidR="00630F85" w:rsidRPr="00343539">
              <w:rPr>
                <w:rFonts w:cs="Times New Roman"/>
                <w:color w:val="0000FF"/>
                <w:sz w:val="22"/>
              </w:rPr>
              <w:t>(</w:t>
            </w:r>
            <w:hyperlink r:id="rId187" w:history="1">
              <w:r w:rsidR="00630F85" w:rsidRPr="00343539">
                <w:rPr>
                  <w:rStyle w:val="Hiperveza"/>
                  <w:rFonts w:cs="Times New Roman"/>
                  <w:color w:val="0000FF"/>
                  <w:sz w:val="22"/>
                </w:rPr>
                <w:t>Prilog 13</w:t>
              </w:r>
            </w:hyperlink>
            <w:r w:rsidR="00630F85" w:rsidRPr="00343539">
              <w:rPr>
                <w:rFonts w:cs="Times New Roman"/>
                <w:color w:val="0000FF"/>
                <w:sz w:val="22"/>
              </w:rPr>
              <w:t>)</w:t>
            </w:r>
          </w:p>
        </w:tc>
        <w:tc>
          <w:tcPr>
            <w:tcW w:w="2505" w:type="pct"/>
            <w:vAlign w:val="center"/>
          </w:tcPr>
          <w:p w14:paraId="23CFE66F" w14:textId="77777777" w:rsidR="00630F85" w:rsidRPr="00F70B84" w:rsidRDefault="00630F85">
            <w:pPr>
              <w:numPr>
                <w:ilvl w:val="0"/>
                <w:numId w:val="17"/>
              </w:numPr>
              <w:spacing w:after="0" w:line="240" w:lineRule="auto"/>
              <w:ind w:left="329" w:hanging="283"/>
              <w:rPr>
                <w:rFonts w:cs="Times New Roman"/>
              </w:rPr>
            </w:pPr>
            <w:r w:rsidRPr="00F70B84">
              <w:rPr>
                <w:rFonts w:cs="Times New Roman"/>
                <w:sz w:val="22"/>
              </w:rPr>
              <w:t>pomoć pri prijevozu povrijeđenih do mjesta za trijažu</w:t>
            </w:r>
          </w:p>
          <w:p w14:paraId="79C80165" w14:textId="77777777" w:rsidR="00630F85" w:rsidRPr="00F70B84" w:rsidRDefault="00630F85">
            <w:pPr>
              <w:numPr>
                <w:ilvl w:val="0"/>
                <w:numId w:val="17"/>
              </w:numPr>
              <w:spacing w:after="0" w:line="240" w:lineRule="auto"/>
              <w:ind w:left="329" w:hanging="283"/>
              <w:rPr>
                <w:rFonts w:cs="Times New Roman"/>
              </w:rPr>
            </w:pPr>
            <w:r w:rsidRPr="00F70B84">
              <w:rPr>
                <w:rFonts w:cs="Times New Roman"/>
                <w:sz w:val="22"/>
              </w:rPr>
              <w:t>pomoć pri trijaži</w:t>
            </w:r>
          </w:p>
        </w:tc>
      </w:tr>
    </w:tbl>
    <w:p w14:paraId="248D24B8" w14:textId="4552E976" w:rsidR="00F3434A" w:rsidRDefault="00F3434A" w:rsidP="00630F85">
      <w:pPr>
        <w:tabs>
          <w:tab w:val="left" w:pos="914"/>
        </w:tabs>
        <w:rPr>
          <w:rFonts w:cs="Times New Roman"/>
          <w:highlight w:val="yellow"/>
        </w:rPr>
      </w:pPr>
    </w:p>
    <w:p w14:paraId="18D32DA2" w14:textId="788A6A8D" w:rsidR="00F70B84" w:rsidRDefault="00F70B84" w:rsidP="00630F85">
      <w:pPr>
        <w:tabs>
          <w:tab w:val="left" w:pos="914"/>
        </w:tabs>
        <w:rPr>
          <w:rFonts w:cs="Times New Roman"/>
          <w:highlight w:val="yellow"/>
        </w:rPr>
      </w:pPr>
    </w:p>
    <w:p w14:paraId="22638335" w14:textId="248CCD17" w:rsidR="00F70B84" w:rsidRDefault="00F70B84" w:rsidP="00630F85">
      <w:pPr>
        <w:tabs>
          <w:tab w:val="left" w:pos="914"/>
        </w:tabs>
        <w:rPr>
          <w:rFonts w:cs="Times New Roman"/>
          <w:highlight w:val="yellow"/>
        </w:rPr>
      </w:pPr>
    </w:p>
    <w:p w14:paraId="48A49F95" w14:textId="6E8AE1C1" w:rsidR="0022131B" w:rsidRDefault="0022131B" w:rsidP="00630F85">
      <w:pPr>
        <w:tabs>
          <w:tab w:val="left" w:pos="914"/>
        </w:tabs>
        <w:rPr>
          <w:rFonts w:cs="Times New Roman"/>
          <w:highlight w:val="yellow"/>
        </w:rPr>
      </w:pPr>
    </w:p>
    <w:p w14:paraId="6103A604" w14:textId="77777777" w:rsidR="0022131B" w:rsidRPr="00A73005" w:rsidRDefault="0022131B" w:rsidP="00630F85">
      <w:pPr>
        <w:tabs>
          <w:tab w:val="left" w:pos="914"/>
        </w:tabs>
        <w:rPr>
          <w:rFonts w:cs="Times New Roman"/>
          <w:highlight w:val="yellow"/>
        </w:rPr>
      </w:pPr>
    </w:p>
    <w:p w14:paraId="55C67691" w14:textId="77777777" w:rsidR="00265C58" w:rsidRPr="00F70B84" w:rsidRDefault="00265C58">
      <w:pPr>
        <w:pStyle w:val="Naslov2"/>
        <w:numPr>
          <w:ilvl w:val="1"/>
          <w:numId w:val="74"/>
        </w:numPr>
        <w:ind w:left="578" w:hanging="578"/>
        <w:rPr>
          <w:rFonts w:cs="Times New Roman"/>
        </w:rPr>
      </w:pPr>
      <w:bookmarkStart w:id="105" w:name="_Toc509903246"/>
      <w:bookmarkStart w:id="106" w:name="_Toc529367671"/>
      <w:bookmarkStart w:id="107" w:name="_Toc110614862"/>
      <w:r w:rsidRPr="00F70B84">
        <w:rPr>
          <w:rFonts w:cs="Times New Roman"/>
        </w:rPr>
        <w:t>Organizaciju pružanja veterinarske pomoći (pregled pravnih osoba i redovnih službi, bolničkih, polikliničkih i ambulantnih kapaciteta, pregled ostalih kapaciteta – opreme, ljekarni, i dr. te utvrđivanje zadaća)</w:t>
      </w:r>
      <w:bookmarkEnd w:id="105"/>
      <w:bookmarkEnd w:id="106"/>
      <w:bookmarkEnd w:id="107"/>
    </w:p>
    <w:p w14:paraId="39BF7CB5" w14:textId="77777777" w:rsidR="00A64782" w:rsidRPr="00A73005" w:rsidRDefault="00A64782" w:rsidP="00A64782">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2350"/>
        <w:gridCol w:w="2316"/>
      </w:tblGrid>
      <w:tr w:rsidR="00265C58" w:rsidRPr="00755651" w14:paraId="44A669A6" w14:textId="77777777" w:rsidTr="0013268D">
        <w:trPr>
          <w:trHeight w:val="463"/>
          <w:tblHeader/>
        </w:trPr>
        <w:tc>
          <w:tcPr>
            <w:tcW w:w="2425" w:type="pct"/>
            <w:shd w:val="clear" w:color="auto" w:fill="F2DBDB" w:themeFill="accent2" w:themeFillTint="33"/>
          </w:tcPr>
          <w:p w14:paraId="021FF20A" w14:textId="53B6928C" w:rsidR="00265C58" w:rsidRPr="00755651" w:rsidRDefault="00F70B84" w:rsidP="00755651">
            <w:pPr>
              <w:spacing w:after="0" w:line="240" w:lineRule="auto"/>
              <w:jc w:val="center"/>
              <w:rPr>
                <w:rFonts w:cs="Times New Roman"/>
                <w:b/>
                <w:i/>
              </w:rPr>
            </w:pPr>
            <w:r w:rsidRPr="00755651">
              <w:rPr>
                <w:rFonts w:cs="Times New Roman"/>
                <w:b/>
                <w:sz w:val="22"/>
              </w:rPr>
              <w:t>RADNJE I POSTUPCI</w:t>
            </w:r>
          </w:p>
        </w:tc>
        <w:tc>
          <w:tcPr>
            <w:tcW w:w="1297" w:type="pct"/>
            <w:shd w:val="clear" w:color="auto" w:fill="F2DBDB" w:themeFill="accent2" w:themeFillTint="33"/>
          </w:tcPr>
          <w:p w14:paraId="1E952BA6" w14:textId="6F345D60" w:rsidR="00265C58" w:rsidRPr="00755651" w:rsidRDefault="00F70B84" w:rsidP="00755651">
            <w:pPr>
              <w:spacing w:after="0" w:line="240" w:lineRule="auto"/>
              <w:jc w:val="center"/>
              <w:rPr>
                <w:rFonts w:cs="Times New Roman"/>
                <w:b/>
              </w:rPr>
            </w:pPr>
            <w:r w:rsidRPr="00755651">
              <w:rPr>
                <w:rFonts w:cs="Times New Roman"/>
                <w:b/>
                <w:sz w:val="22"/>
              </w:rPr>
              <w:t>RUKOVOĐENJE</w:t>
            </w:r>
          </w:p>
        </w:tc>
        <w:tc>
          <w:tcPr>
            <w:tcW w:w="1278" w:type="pct"/>
            <w:shd w:val="clear" w:color="auto" w:fill="F2DBDB" w:themeFill="accent2" w:themeFillTint="33"/>
            <w:vAlign w:val="bottom"/>
          </w:tcPr>
          <w:p w14:paraId="57248015" w14:textId="77777777" w:rsidR="00F70B84" w:rsidRPr="00755651" w:rsidRDefault="00F70B84" w:rsidP="00755651">
            <w:pPr>
              <w:spacing w:after="0" w:line="240" w:lineRule="auto"/>
              <w:jc w:val="center"/>
              <w:rPr>
                <w:rFonts w:cs="Times New Roman"/>
                <w:b/>
              </w:rPr>
            </w:pPr>
            <w:r w:rsidRPr="00755651">
              <w:rPr>
                <w:rFonts w:cs="Times New Roman"/>
                <w:b/>
                <w:sz w:val="22"/>
              </w:rPr>
              <w:t>IZVRŠENJE/</w:t>
            </w:r>
          </w:p>
          <w:p w14:paraId="5BB833C1" w14:textId="155ACAD8" w:rsidR="00265C58" w:rsidRPr="00755651" w:rsidRDefault="00F70B84" w:rsidP="00755651">
            <w:pPr>
              <w:spacing w:after="0" w:line="240" w:lineRule="auto"/>
              <w:jc w:val="center"/>
              <w:rPr>
                <w:rFonts w:cs="Times New Roman"/>
                <w:b/>
              </w:rPr>
            </w:pPr>
            <w:r w:rsidRPr="00755651">
              <w:rPr>
                <w:rFonts w:cs="Times New Roman"/>
                <w:b/>
                <w:sz w:val="22"/>
              </w:rPr>
              <w:t>SURADNJA</w:t>
            </w:r>
          </w:p>
        </w:tc>
      </w:tr>
      <w:tr w:rsidR="00265C58" w:rsidRPr="00755651" w14:paraId="0D66474F" w14:textId="77777777" w:rsidTr="00755651">
        <w:trPr>
          <w:trHeight w:val="832"/>
        </w:trPr>
        <w:tc>
          <w:tcPr>
            <w:tcW w:w="2425" w:type="pct"/>
            <w:vAlign w:val="center"/>
          </w:tcPr>
          <w:p w14:paraId="3F2FECC8" w14:textId="77777777" w:rsidR="00265C58" w:rsidRPr="00755651" w:rsidRDefault="00265C58" w:rsidP="00755651">
            <w:pPr>
              <w:spacing w:after="0" w:line="240" w:lineRule="auto"/>
              <w:rPr>
                <w:rFonts w:cs="Times New Roman"/>
                <w:i/>
              </w:rPr>
            </w:pPr>
            <w:r w:rsidRPr="00755651">
              <w:rPr>
                <w:rFonts w:cs="Times New Roman"/>
                <w:sz w:val="22"/>
              </w:rPr>
              <w:t>Prikupljanje informacija o stanju objekata za uzgoj životinja i o stoci koja se našla izvan kontrole</w:t>
            </w:r>
          </w:p>
        </w:tc>
        <w:tc>
          <w:tcPr>
            <w:tcW w:w="1297" w:type="pct"/>
            <w:vAlign w:val="center"/>
          </w:tcPr>
          <w:p w14:paraId="2C9B8894" w14:textId="77777777" w:rsidR="00265C58" w:rsidRPr="00755651" w:rsidRDefault="00265C58" w:rsidP="00755651">
            <w:pPr>
              <w:spacing w:after="0" w:line="240" w:lineRule="auto"/>
              <w:jc w:val="center"/>
              <w:rPr>
                <w:rFonts w:cs="Times New Roman"/>
                <w:i/>
              </w:rPr>
            </w:pPr>
            <w:r w:rsidRPr="00755651">
              <w:rPr>
                <w:rFonts w:cs="Times New Roman"/>
                <w:sz w:val="22"/>
              </w:rPr>
              <w:t xml:space="preserve">Stožer CZ </w:t>
            </w:r>
            <w:r w:rsidR="00872C90" w:rsidRPr="00755651">
              <w:rPr>
                <w:rFonts w:cs="Times New Roman"/>
                <w:sz w:val="22"/>
              </w:rPr>
              <w:t xml:space="preserve">Općine </w:t>
            </w:r>
            <w:r w:rsidR="00CB684B" w:rsidRPr="00755651">
              <w:rPr>
                <w:rFonts w:cs="Times New Roman"/>
                <w:sz w:val="22"/>
              </w:rPr>
              <w:t>Gračac</w:t>
            </w:r>
          </w:p>
        </w:tc>
        <w:tc>
          <w:tcPr>
            <w:tcW w:w="1278" w:type="pct"/>
            <w:vAlign w:val="center"/>
          </w:tcPr>
          <w:p w14:paraId="65D35A06" w14:textId="77777777" w:rsidR="00265C58" w:rsidRPr="00755651" w:rsidRDefault="00265C58" w:rsidP="00755651">
            <w:pPr>
              <w:spacing w:after="0" w:line="240" w:lineRule="auto"/>
              <w:jc w:val="center"/>
              <w:rPr>
                <w:rFonts w:cs="Times New Roman"/>
              </w:rPr>
            </w:pPr>
            <w:r w:rsidRPr="00755651">
              <w:rPr>
                <w:rFonts w:cs="Times New Roman"/>
                <w:sz w:val="22"/>
              </w:rPr>
              <w:t xml:space="preserve">povjerenici CZ </w:t>
            </w:r>
            <w:r w:rsidRPr="00755651">
              <w:rPr>
                <w:rFonts w:cs="Times New Roman"/>
                <w:sz w:val="22"/>
              </w:rPr>
              <w:br/>
            </w:r>
            <w:r w:rsidRPr="00755651">
              <w:rPr>
                <w:rFonts w:cs="Times New Roman"/>
                <w:color w:val="0000FF"/>
                <w:sz w:val="22"/>
              </w:rPr>
              <w:t>(</w:t>
            </w:r>
            <w:hyperlink r:id="rId188" w:history="1">
              <w:r w:rsidRPr="00755651">
                <w:rPr>
                  <w:rStyle w:val="Hiperveza"/>
                  <w:rFonts w:cs="Times New Roman"/>
                  <w:color w:val="0000FF"/>
                  <w:sz w:val="22"/>
                </w:rPr>
                <w:t>Prilog 14</w:t>
              </w:r>
            </w:hyperlink>
            <w:r w:rsidRPr="00755651">
              <w:rPr>
                <w:rFonts w:cs="Times New Roman"/>
                <w:color w:val="0000FF"/>
                <w:sz w:val="22"/>
              </w:rPr>
              <w:t>)</w:t>
            </w:r>
          </w:p>
          <w:p w14:paraId="78318439" w14:textId="77777777" w:rsidR="00265C58" w:rsidRPr="00755651" w:rsidRDefault="00265C58" w:rsidP="00755651">
            <w:pPr>
              <w:spacing w:after="0" w:line="240" w:lineRule="auto"/>
              <w:jc w:val="center"/>
              <w:rPr>
                <w:rFonts w:cs="Times New Roman"/>
              </w:rPr>
            </w:pPr>
            <w:r w:rsidRPr="00755651">
              <w:rPr>
                <w:rFonts w:cs="Times New Roman"/>
                <w:sz w:val="22"/>
              </w:rPr>
              <w:t>članovi MO</w:t>
            </w:r>
          </w:p>
          <w:p w14:paraId="1EAA7C10" w14:textId="77777777" w:rsidR="00265C58" w:rsidRPr="00755651" w:rsidRDefault="00265C58" w:rsidP="00755651">
            <w:pPr>
              <w:spacing w:after="0" w:line="240" w:lineRule="auto"/>
              <w:jc w:val="center"/>
              <w:rPr>
                <w:rFonts w:cs="Times New Roman"/>
              </w:rPr>
            </w:pPr>
          </w:p>
        </w:tc>
      </w:tr>
      <w:tr w:rsidR="00265C58" w:rsidRPr="00755651" w14:paraId="293777A3" w14:textId="77777777" w:rsidTr="00343539">
        <w:trPr>
          <w:trHeight w:val="692"/>
        </w:trPr>
        <w:tc>
          <w:tcPr>
            <w:tcW w:w="2425" w:type="pct"/>
            <w:vAlign w:val="center"/>
          </w:tcPr>
          <w:p w14:paraId="27CA5ED8" w14:textId="77777777" w:rsidR="00265C58" w:rsidRPr="00755651" w:rsidRDefault="00265C58" w:rsidP="00755651">
            <w:pPr>
              <w:spacing w:after="0" w:line="240" w:lineRule="auto"/>
              <w:rPr>
                <w:rFonts w:cs="Times New Roman"/>
              </w:rPr>
            </w:pPr>
            <w:r w:rsidRPr="00755651">
              <w:rPr>
                <w:rFonts w:cs="Times New Roman"/>
                <w:sz w:val="22"/>
              </w:rPr>
              <w:t>Analiziranje stanja stočnog fonda i mjere koje je potrebno poduzeti</w:t>
            </w:r>
          </w:p>
        </w:tc>
        <w:tc>
          <w:tcPr>
            <w:tcW w:w="1297" w:type="pct"/>
            <w:vAlign w:val="center"/>
          </w:tcPr>
          <w:p w14:paraId="19A54057" w14:textId="77777777" w:rsidR="00265C58" w:rsidRPr="00755651" w:rsidRDefault="00265C58" w:rsidP="00755651">
            <w:pPr>
              <w:spacing w:after="0" w:line="240" w:lineRule="auto"/>
              <w:jc w:val="center"/>
              <w:rPr>
                <w:rFonts w:cs="Times New Roman"/>
              </w:rPr>
            </w:pPr>
            <w:r w:rsidRPr="00755651">
              <w:rPr>
                <w:rFonts w:cs="Times New Roman"/>
                <w:sz w:val="22"/>
              </w:rPr>
              <w:t xml:space="preserve">Stožer CZ Općine </w:t>
            </w:r>
            <w:r w:rsidR="00CB684B" w:rsidRPr="00755651">
              <w:rPr>
                <w:rFonts w:cs="Times New Roman"/>
                <w:sz w:val="22"/>
              </w:rPr>
              <w:t>Gračac</w:t>
            </w:r>
          </w:p>
        </w:tc>
        <w:tc>
          <w:tcPr>
            <w:tcW w:w="1278" w:type="pct"/>
            <w:vAlign w:val="center"/>
          </w:tcPr>
          <w:p w14:paraId="73A20219" w14:textId="2B9DCC5D" w:rsidR="00265C58" w:rsidRPr="00755651" w:rsidRDefault="00265C58" w:rsidP="00755651">
            <w:pPr>
              <w:spacing w:after="0" w:line="240" w:lineRule="auto"/>
              <w:jc w:val="center"/>
              <w:rPr>
                <w:rFonts w:cs="Times New Roman"/>
                <w:i/>
              </w:rPr>
            </w:pPr>
            <w:r w:rsidRPr="00755651">
              <w:rPr>
                <w:rFonts w:cs="Times New Roman"/>
                <w:sz w:val="22"/>
              </w:rPr>
              <w:t xml:space="preserve">članovi </w:t>
            </w:r>
            <w:r w:rsidR="000948E4" w:rsidRPr="00755651">
              <w:rPr>
                <w:rFonts w:cs="Times New Roman"/>
                <w:sz w:val="22"/>
              </w:rPr>
              <w:t xml:space="preserve">veterinarske </w:t>
            </w:r>
            <w:r w:rsidR="00610211" w:rsidRPr="00755651">
              <w:rPr>
                <w:rFonts w:cs="Times New Roman"/>
                <w:sz w:val="22"/>
              </w:rPr>
              <w:t>ambulante</w:t>
            </w:r>
            <w:r w:rsidR="000948E4" w:rsidRPr="00755651">
              <w:rPr>
                <w:rFonts w:cs="Times New Roman"/>
                <w:sz w:val="22"/>
              </w:rPr>
              <w:t xml:space="preserve"> Gračac</w:t>
            </w:r>
            <w:r w:rsidRPr="00755651">
              <w:rPr>
                <w:rFonts w:cs="Times New Roman"/>
                <w:sz w:val="22"/>
              </w:rPr>
              <w:t xml:space="preserve"> </w:t>
            </w:r>
            <w:r w:rsidRPr="00755651">
              <w:rPr>
                <w:rFonts w:cs="Times New Roman"/>
                <w:color w:val="0000FF"/>
                <w:sz w:val="22"/>
              </w:rPr>
              <w:t>(</w:t>
            </w:r>
            <w:hyperlink r:id="rId189" w:history="1">
              <w:r w:rsidRPr="00755651">
                <w:rPr>
                  <w:rStyle w:val="Hiperveza"/>
                  <w:rFonts w:cs="Times New Roman"/>
                  <w:color w:val="0000FF"/>
                  <w:sz w:val="22"/>
                </w:rPr>
                <w:t xml:space="preserve">Prilog </w:t>
              </w:r>
              <w:r w:rsidR="00755651" w:rsidRPr="00755651">
                <w:rPr>
                  <w:rStyle w:val="Hiperveza"/>
                  <w:rFonts w:cs="Times New Roman"/>
                  <w:color w:val="0000FF"/>
                  <w:sz w:val="22"/>
                </w:rPr>
                <w:t>30</w:t>
              </w:r>
            </w:hyperlink>
            <w:r w:rsidRPr="00755651">
              <w:rPr>
                <w:rFonts w:cs="Times New Roman"/>
                <w:color w:val="0000FF"/>
                <w:sz w:val="22"/>
              </w:rPr>
              <w:t>)</w:t>
            </w:r>
          </w:p>
        </w:tc>
      </w:tr>
      <w:tr w:rsidR="00265C58" w:rsidRPr="00755651" w14:paraId="093DF105" w14:textId="77777777" w:rsidTr="00343539">
        <w:trPr>
          <w:trHeight w:val="647"/>
        </w:trPr>
        <w:tc>
          <w:tcPr>
            <w:tcW w:w="2425" w:type="pct"/>
            <w:vAlign w:val="center"/>
          </w:tcPr>
          <w:p w14:paraId="4FF57A1C" w14:textId="77777777" w:rsidR="00265C58" w:rsidRPr="00755651" w:rsidRDefault="00265C58" w:rsidP="00755651">
            <w:pPr>
              <w:spacing w:after="0" w:line="240" w:lineRule="auto"/>
              <w:rPr>
                <w:rFonts w:cs="Times New Roman"/>
              </w:rPr>
            </w:pPr>
            <w:r w:rsidRPr="00755651">
              <w:rPr>
                <w:rFonts w:cs="Times New Roman"/>
                <w:sz w:val="22"/>
              </w:rPr>
              <w:t>Utvrđivanje raspoloživih punktova za smještaj stoke</w:t>
            </w:r>
          </w:p>
        </w:tc>
        <w:tc>
          <w:tcPr>
            <w:tcW w:w="1297" w:type="pct"/>
            <w:vAlign w:val="center"/>
          </w:tcPr>
          <w:p w14:paraId="175A7278" w14:textId="77777777" w:rsidR="00265C58" w:rsidRPr="00755651" w:rsidRDefault="00265C58" w:rsidP="00755651">
            <w:pPr>
              <w:spacing w:after="0" w:line="240" w:lineRule="auto"/>
              <w:jc w:val="center"/>
              <w:rPr>
                <w:rFonts w:cs="Times New Roman"/>
              </w:rPr>
            </w:pPr>
            <w:r w:rsidRPr="00755651">
              <w:rPr>
                <w:rFonts w:cs="Times New Roman"/>
                <w:sz w:val="22"/>
              </w:rPr>
              <w:t xml:space="preserve">Stožer CZ Općine </w:t>
            </w:r>
            <w:r w:rsidR="00CB684B" w:rsidRPr="00755651">
              <w:rPr>
                <w:rFonts w:cs="Times New Roman"/>
                <w:sz w:val="22"/>
              </w:rPr>
              <w:t>Gračac</w:t>
            </w:r>
          </w:p>
        </w:tc>
        <w:tc>
          <w:tcPr>
            <w:tcW w:w="1278" w:type="pct"/>
            <w:vAlign w:val="center"/>
          </w:tcPr>
          <w:p w14:paraId="03E62776" w14:textId="77777777" w:rsidR="00265C58" w:rsidRPr="00755651" w:rsidRDefault="00265C58" w:rsidP="00755651">
            <w:pPr>
              <w:spacing w:after="0" w:line="240" w:lineRule="auto"/>
              <w:jc w:val="center"/>
              <w:rPr>
                <w:rFonts w:cs="Times New Roman"/>
              </w:rPr>
            </w:pPr>
            <w:r w:rsidRPr="00755651">
              <w:rPr>
                <w:rFonts w:cs="Times New Roman"/>
                <w:sz w:val="22"/>
              </w:rPr>
              <w:t xml:space="preserve">povjerenici CZ </w:t>
            </w:r>
            <w:r w:rsidRPr="00755651">
              <w:rPr>
                <w:rFonts w:cs="Times New Roman"/>
                <w:sz w:val="22"/>
              </w:rPr>
              <w:br/>
            </w:r>
            <w:r w:rsidRPr="00755651">
              <w:rPr>
                <w:rFonts w:cs="Times New Roman"/>
                <w:color w:val="0000FF"/>
                <w:sz w:val="22"/>
              </w:rPr>
              <w:t>(</w:t>
            </w:r>
            <w:hyperlink r:id="rId190" w:history="1">
              <w:r w:rsidRPr="00755651">
                <w:rPr>
                  <w:rStyle w:val="Hiperveza"/>
                  <w:rFonts w:cs="Times New Roman"/>
                  <w:color w:val="0000FF"/>
                  <w:sz w:val="22"/>
                </w:rPr>
                <w:t>Prilog 14</w:t>
              </w:r>
            </w:hyperlink>
            <w:r w:rsidRPr="00755651">
              <w:rPr>
                <w:rFonts w:cs="Times New Roman"/>
                <w:color w:val="0000FF"/>
                <w:sz w:val="22"/>
              </w:rPr>
              <w:t>)</w:t>
            </w:r>
          </w:p>
          <w:p w14:paraId="2F848062" w14:textId="77777777" w:rsidR="00265C58" w:rsidRPr="00755651" w:rsidRDefault="00265C58" w:rsidP="00755651">
            <w:pPr>
              <w:spacing w:after="0" w:line="240" w:lineRule="auto"/>
              <w:jc w:val="center"/>
              <w:rPr>
                <w:rFonts w:cs="Times New Roman"/>
              </w:rPr>
            </w:pPr>
            <w:r w:rsidRPr="00755651">
              <w:rPr>
                <w:rFonts w:cs="Times New Roman"/>
                <w:sz w:val="22"/>
              </w:rPr>
              <w:t>članovi MO</w:t>
            </w:r>
          </w:p>
        </w:tc>
      </w:tr>
      <w:tr w:rsidR="00265C58" w:rsidRPr="00755651" w14:paraId="2F9438A9" w14:textId="77777777" w:rsidTr="00343539">
        <w:trPr>
          <w:trHeight w:val="856"/>
        </w:trPr>
        <w:tc>
          <w:tcPr>
            <w:tcW w:w="2425" w:type="pct"/>
            <w:vAlign w:val="center"/>
          </w:tcPr>
          <w:p w14:paraId="2853EFE2" w14:textId="27324BC9" w:rsidR="00265C58" w:rsidRPr="00755651" w:rsidRDefault="00265C58" w:rsidP="00755651">
            <w:pPr>
              <w:spacing w:after="0" w:line="240" w:lineRule="auto"/>
              <w:rPr>
                <w:rFonts w:cs="Times New Roman"/>
              </w:rPr>
            </w:pPr>
            <w:r w:rsidRPr="00755651">
              <w:rPr>
                <w:rFonts w:cs="Times New Roman"/>
                <w:sz w:val="22"/>
              </w:rPr>
              <w:t xml:space="preserve">Zahtjev za traženje veterinarske pomoći </w:t>
            </w:r>
            <w:r w:rsidR="00872C90" w:rsidRPr="00755651">
              <w:rPr>
                <w:rFonts w:cs="Times New Roman"/>
                <w:sz w:val="22"/>
              </w:rPr>
              <w:t xml:space="preserve">od više hijerarhijske razine, </w:t>
            </w:r>
            <w:r w:rsidR="00A466E8" w:rsidRPr="00755651">
              <w:rPr>
                <w:rFonts w:cs="Times New Roman"/>
                <w:sz w:val="22"/>
              </w:rPr>
              <w:t>ZŽ</w:t>
            </w:r>
            <w:r w:rsidRPr="00755651">
              <w:rPr>
                <w:rFonts w:cs="Times New Roman"/>
                <w:sz w:val="22"/>
              </w:rPr>
              <w:t xml:space="preserve">  </w:t>
            </w:r>
            <w:r w:rsidRPr="00755651">
              <w:rPr>
                <w:rFonts w:cs="Times New Roman"/>
                <w:color w:val="0000FF"/>
                <w:sz w:val="22"/>
              </w:rPr>
              <w:t>(</w:t>
            </w:r>
            <w:hyperlink r:id="rId191" w:history="1">
              <w:r w:rsidRPr="00755651">
                <w:rPr>
                  <w:rStyle w:val="Hiperveza"/>
                  <w:rFonts w:cs="Times New Roman"/>
                  <w:color w:val="0000FF"/>
                  <w:sz w:val="22"/>
                </w:rPr>
                <w:t>Prilog 3</w:t>
              </w:r>
              <w:r w:rsidR="00E7535D" w:rsidRPr="00755651">
                <w:rPr>
                  <w:rStyle w:val="Hiperveza"/>
                  <w:rFonts w:cs="Times New Roman"/>
                  <w:color w:val="0000FF"/>
                  <w:sz w:val="22"/>
                </w:rPr>
                <w:t>1</w:t>
              </w:r>
              <w:r w:rsidRPr="00755651">
                <w:rPr>
                  <w:rStyle w:val="Hiperveza"/>
                  <w:rFonts w:cs="Times New Roman"/>
                  <w:color w:val="0000FF"/>
                  <w:sz w:val="22"/>
                </w:rPr>
                <w:t>, Prilog 3</w:t>
              </w:r>
              <w:r w:rsidR="00E7535D" w:rsidRPr="00755651">
                <w:rPr>
                  <w:rStyle w:val="Hiperveza"/>
                  <w:rFonts w:cs="Times New Roman"/>
                  <w:color w:val="0000FF"/>
                  <w:sz w:val="22"/>
                </w:rPr>
                <w:t>2</w:t>
              </w:r>
              <w:r w:rsidRPr="00755651">
                <w:rPr>
                  <w:rStyle w:val="Hiperveza"/>
                  <w:rFonts w:cs="Times New Roman"/>
                  <w:color w:val="0000FF"/>
                  <w:sz w:val="22"/>
                </w:rPr>
                <w:t>, Prilog 3</w:t>
              </w:r>
              <w:r w:rsidR="00E7535D" w:rsidRPr="00755651">
                <w:rPr>
                  <w:rStyle w:val="Hiperveza"/>
                  <w:rFonts w:cs="Times New Roman"/>
                  <w:color w:val="0000FF"/>
                  <w:sz w:val="22"/>
                </w:rPr>
                <w:t>3</w:t>
              </w:r>
            </w:hyperlink>
            <w:r w:rsidR="00755651" w:rsidRPr="00755651">
              <w:rPr>
                <w:rStyle w:val="Hiperveza"/>
                <w:rFonts w:cs="Times New Roman"/>
                <w:color w:val="0000FF"/>
                <w:sz w:val="22"/>
              </w:rPr>
              <w:t>,</w:t>
            </w:r>
            <w:r w:rsidR="00755651" w:rsidRPr="00755651">
              <w:rPr>
                <w:rStyle w:val="Hiperveza"/>
                <w:color w:val="0000FF"/>
                <w:sz w:val="22"/>
              </w:rPr>
              <w:t xml:space="preserve"> Prilog 34</w:t>
            </w:r>
            <w:r w:rsidRPr="00755651">
              <w:rPr>
                <w:rFonts w:cs="Times New Roman"/>
                <w:color w:val="0000FF"/>
                <w:sz w:val="22"/>
              </w:rPr>
              <w:t>)</w:t>
            </w:r>
          </w:p>
        </w:tc>
        <w:tc>
          <w:tcPr>
            <w:tcW w:w="1297" w:type="pct"/>
            <w:vAlign w:val="center"/>
          </w:tcPr>
          <w:p w14:paraId="37268B3E" w14:textId="77777777" w:rsidR="00265C58" w:rsidRPr="00755651" w:rsidRDefault="00265C58" w:rsidP="00755651">
            <w:pPr>
              <w:spacing w:after="0" w:line="240" w:lineRule="auto"/>
              <w:jc w:val="center"/>
              <w:rPr>
                <w:rFonts w:cs="Times New Roman"/>
              </w:rPr>
            </w:pPr>
            <w:r w:rsidRPr="00755651">
              <w:rPr>
                <w:rFonts w:cs="Times New Roman"/>
                <w:sz w:val="22"/>
              </w:rPr>
              <w:t>Načelnik</w:t>
            </w:r>
          </w:p>
        </w:tc>
        <w:tc>
          <w:tcPr>
            <w:tcW w:w="1278" w:type="pct"/>
            <w:vAlign w:val="center"/>
          </w:tcPr>
          <w:p w14:paraId="3D9995E9" w14:textId="77777777" w:rsidR="00265C58" w:rsidRPr="00755651" w:rsidRDefault="00265C58" w:rsidP="00755651">
            <w:pPr>
              <w:spacing w:after="0" w:line="240" w:lineRule="auto"/>
              <w:jc w:val="center"/>
              <w:rPr>
                <w:rFonts w:cs="Times New Roman"/>
              </w:rPr>
            </w:pPr>
            <w:r w:rsidRPr="00755651">
              <w:rPr>
                <w:rFonts w:cs="Times New Roman"/>
                <w:sz w:val="22"/>
              </w:rPr>
              <w:t>načelni</w:t>
            </w:r>
            <w:r w:rsidR="00755651" w:rsidRPr="00755651">
              <w:rPr>
                <w:rFonts w:cs="Times New Roman"/>
                <w:sz w:val="22"/>
              </w:rPr>
              <w:t>ca</w:t>
            </w:r>
            <w:r w:rsidRPr="00755651">
              <w:rPr>
                <w:rFonts w:cs="Times New Roman"/>
                <w:sz w:val="22"/>
              </w:rPr>
              <w:t xml:space="preserve"> Stožera CZ Općine </w:t>
            </w:r>
            <w:r w:rsidR="00CB684B" w:rsidRPr="00755651">
              <w:rPr>
                <w:rFonts w:cs="Times New Roman"/>
                <w:sz w:val="22"/>
              </w:rPr>
              <w:t>Gračac</w:t>
            </w:r>
          </w:p>
          <w:p w14:paraId="5CB890B4" w14:textId="0DAAC7D2" w:rsidR="00755651" w:rsidRPr="00755651" w:rsidRDefault="00755651" w:rsidP="00755651">
            <w:pPr>
              <w:spacing w:after="0" w:line="240" w:lineRule="auto"/>
              <w:jc w:val="center"/>
              <w:rPr>
                <w:rFonts w:cs="Times New Roman"/>
              </w:rPr>
            </w:pPr>
            <w:r w:rsidRPr="00755651">
              <w:rPr>
                <w:rFonts w:eastAsia="Calibri" w:cs="Times New Roman"/>
                <w:color w:val="0000FF"/>
                <w:sz w:val="22"/>
              </w:rPr>
              <w:t>(</w:t>
            </w:r>
            <w:hyperlink r:id="rId192" w:history="1">
              <w:r w:rsidRPr="00755651">
                <w:rPr>
                  <w:rStyle w:val="Hiperveza"/>
                  <w:rFonts w:eastAsia="Calibri" w:cs="Times New Roman"/>
                  <w:color w:val="0000FF"/>
                  <w:sz w:val="22"/>
                </w:rPr>
                <w:t>Prilog 7</w:t>
              </w:r>
            </w:hyperlink>
            <w:r w:rsidRPr="00755651">
              <w:rPr>
                <w:rStyle w:val="Hiperveza"/>
                <w:rFonts w:eastAsia="Calibri"/>
                <w:color w:val="0000FF"/>
                <w:sz w:val="22"/>
              </w:rPr>
              <w:t>)</w:t>
            </w:r>
          </w:p>
        </w:tc>
      </w:tr>
      <w:tr w:rsidR="00265C58" w:rsidRPr="00755651" w14:paraId="07026A67" w14:textId="77777777" w:rsidTr="00343539">
        <w:trPr>
          <w:trHeight w:val="1704"/>
        </w:trPr>
        <w:tc>
          <w:tcPr>
            <w:tcW w:w="2425" w:type="pct"/>
            <w:vAlign w:val="center"/>
          </w:tcPr>
          <w:p w14:paraId="644E7B1E" w14:textId="77777777" w:rsidR="00265C58" w:rsidRPr="00755651" w:rsidRDefault="00265C58" w:rsidP="00755651">
            <w:pPr>
              <w:spacing w:after="0" w:line="240" w:lineRule="auto"/>
              <w:rPr>
                <w:rFonts w:cs="Times New Roman"/>
              </w:rPr>
            </w:pPr>
            <w:r w:rsidRPr="00755651">
              <w:rPr>
                <w:rFonts w:cs="Times New Roman"/>
                <w:sz w:val="22"/>
              </w:rPr>
              <w:t>Organizacija prikupljanja stoke koja je bez kontrole</w:t>
            </w:r>
          </w:p>
        </w:tc>
        <w:tc>
          <w:tcPr>
            <w:tcW w:w="1297" w:type="pct"/>
            <w:vAlign w:val="center"/>
          </w:tcPr>
          <w:p w14:paraId="31D611EE" w14:textId="77777777" w:rsidR="00265C58" w:rsidRPr="00755651" w:rsidRDefault="00265C58" w:rsidP="00755651">
            <w:pPr>
              <w:spacing w:after="0" w:line="240" w:lineRule="auto"/>
              <w:jc w:val="center"/>
              <w:rPr>
                <w:rFonts w:cs="Times New Roman"/>
              </w:rPr>
            </w:pPr>
            <w:r w:rsidRPr="00755651">
              <w:rPr>
                <w:rFonts w:cs="Times New Roman"/>
                <w:sz w:val="22"/>
              </w:rPr>
              <w:t xml:space="preserve">Stožer CZ Općine </w:t>
            </w:r>
            <w:r w:rsidR="00CB684B" w:rsidRPr="00755651">
              <w:rPr>
                <w:rFonts w:cs="Times New Roman"/>
                <w:sz w:val="22"/>
              </w:rPr>
              <w:t>Gračac</w:t>
            </w:r>
          </w:p>
        </w:tc>
        <w:tc>
          <w:tcPr>
            <w:tcW w:w="1278" w:type="pct"/>
            <w:vAlign w:val="center"/>
          </w:tcPr>
          <w:p w14:paraId="0A060FED" w14:textId="77777777" w:rsidR="00755651" w:rsidRDefault="00265C58" w:rsidP="00755651">
            <w:pPr>
              <w:spacing w:after="0" w:line="240" w:lineRule="auto"/>
              <w:jc w:val="center"/>
              <w:rPr>
                <w:rFonts w:cs="Times New Roman"/>
              </w:rPr>
            </w:pPr>
            <w:r w:rsidRPr="00755651">
              <w:rPr>
                <w:rFonts w:cs="Times New Roman"/>
                <w:sz w:val="22"/>
              </w:rPr>
              <w:t xml:space="preserve">članovi </w:t>
            </w:r>
            <w:r w:rsidR="00D41644" w:rsidRPr="00755651">
              <w:rPr>
                <w:rFonts w:cs="Times New Roman"/>
                <w:sz w:val="22"/>
              </w:rPr>
              <w:t>Udruga</w:t>
            </w:r>
            <w:r w:rsidRPr="00755651">
              <w:rPr>
                <w:rFonts w:cs="Times New Roman"/>
                <w:sz w:val="22"/>
              </w:rPr>
              <w:t xml:space="preserve"> </w:t>
            </w:r>
          </w:p>
          <w:p w14:paraId="7C7A9DBE" w14:textId="32E5BD0A" w:rsidR="00265C58" w:rsidRPr="00755651" w:rsidRDefault="00265C58" w:rsidP="00755651">
            <w:pPr>
              <w:spacing w:after="0" w:line="240" w:lineRule="auto"/>
              <w:jc w:val="center"/>
              <w:rPr>
                <w:rFonts w:cs="Times New Roman"/>
              </w:rPr>
            </w:pPr>
            <w:r w:rsidRPr="00755651">
              <w:rPr>
                <w:rFonts w:cs="Times New Roman"/>
                <w:color w:val="0000FF"/>
                <w:sz w:val="22"/>
              </w:rPr>
              <w:t>(</w:t>
            </w:r>
            <w:hyperlink r:id="rId193" w:history="1">
              <w:r w:rsidRPr="00755651">
                <w:rPr>
                  <w:rStyle w:val="Hiperveza"/>
                  <w:rFonts w:cs="Times New Roman"/>
                  <w:color w:val="0000FF"/>
                  <w:sz w:val="22"/>
                </w:rPr>
                <w:t>Prilog 19</w:t>
              </w:r>
            </w:hyperlink>
            <w:r w:rsidRPr="00755651">
              <w:rPr>
                <w:rFonts w:cs="Times New Roman"/>
                <w:color w:val="0000FF"/>
                <w:sz w:val="22"/>
              </w:rPr>
              <w:t>)</w:t>
            </w:r>
            <w:r w:rsidRPr="00755651">
              <w:rPr>
                <w:rFonts w:cs="Times New Roman"/>
                <w:sz w:val="22"/>
              </w:rPr>
              <w:br/>
              <w:t xml:space="preserve">pravne osobe od interesa za sustav CZ – osiguranje MTS i prijevoza       </w:t>
            </w:r>
            <w:r w:rsidRPr="00755651">
              <w:rPr>
                <w:rFonts w:cs="Times New Roman"/>
                <w:sz w:val="22"/>
              </w:rPr>
              <w:br/>
              <w:t xml:space="preserve">  </w:t>
            </w:r>
            <w:r w:rsidRPr="00755651">
              <w:rPr>
                <w:rFonts w:cs="Times New Roman"/>
                <w:color w:val="0070C0"/>
                <w:sz w:val="22"/>
                <w:u w:val="single"/>
              </w:rPr>
              <w:t>(</w:t>
            </w:r>
            <w:hyperlink r:id="rId194" w:history="1">
              <w:r w:rsidRPr="00755651">
                <w:rPr>
                  <w:rStyle w:val="Hiperveza"/>
                  <w:rFonts w:cs="Times New Roman"/>
                  <w:sz w:val="22"/>
                </w:rPr>
                <w:t>Prilog 16</w:t>
              </w:r>
            </w:hyperlink>
            <w:r w:rsidRPr="00755651">
              <w:rPr>
                <w:rFonts w:cs="Times New Roman"/>
                <w:sz w:val="22"/>
              </w:rPr>
              <w:t xml:space="preserve">, </w:t>
            </w:r>
            <w:hyperlink r:id="rId195" w:history="1">
              <w:r w:rsidRPr="00755651">
                <w:rPr>
                  <w:rStyle w:val="Hiperveza"/>
                  <w:rFonts w:cs="Times New Roman"/>
                  <w:sz w:val="22"/>
                </w:rPr>
                <w:t>Prilog 17</w:t>
              </w:r>
            </w:hyperlink>
            <w:r w:rsidRPr="00755651">
              <w:rPr>
                <w:rFonts w:cs="Times New Roman"/>
                <w:color w:val="0070C0"/>
                <w:sz w:val="22"/>
                <w:u w:val="single"/>
              </w:rPr>
              <w:t>)</w:t>
            </w:r>
          </w:p>
        </w:tc>
      </w:tr>
      <w:tr w:rsidR="00265C58" w:rsidRPr="00755651" w14:paraId="0AC916A7" w14:textId="77777777" w:rsidTr="0013268D">
        <w:trPr>
          <w:trHeight w:val="1213"/>
        </w:trPr>
        <w:tc>
          <w:tcPr>
            <w:tcW w:w="2425" w:type="pct"/>
            <w:vAlign w:val="center"/>
          </w:tcPr>
          <w:p w14:paraId="02B8A5F2" w14:textId="77777777" w:rsidR="00265C58" w:rsidRPr="00755651" w:rsidRDefault="00265C58" w:rsidP="00755651">
            <w:pPr>
              <w:spacing w:after="0" w:line="240" w:lineRule="auto"/>
              <w:rPr>
                <w:rFonts w:cs="Times New Roman"/>
              </w:rPr>
            </w:pPr>
            <w:r w:rsidRPr="00755651">
              <w:rPr>
                <w:rFonts w:cs="Times New Roman"/>
                <w:sz w:val="22"/>
              </w:rPr>
              <w:t>Organiziranje popisa stoke</w:t>
            </w:r>
          </w:p>
        </w:tc>
        <w:tc>
          <w:tcPr>
            <w:tcW w:w="1297" w:type="pct"/>
            <w:vAlign w:val="center"/>
          </w:tcPr>
          <w:p w14:paraId="00C2F50F" w14:textId="77777777" w:rsidR="00265C58" w:rsidRPr="00755651" w:rsidRDefault="00265C58" w:rsidP="00755651">
            <w:pPr>
              <w:spacing w:after="0" w:line="240" w:lineRule="auto"/>
              <w:jc w:val="center"/>
              <w:rPr>
                <w:rFonts w:cs="Times New Roman"/>
              </w:rPr>
            </w:pPr>
            <w:r w:rsidRPr="00755651">
              <w:rPr>
                <w:rFonts w:cs="Times New Roman"/>
                <w:sz w:val="22"/>
              </w:rPr>
              <w:t xml:space="preserve">Stožer CZ Općine </w:t>
            </w:r>
            <w:r w:rsidR="00CB684B" w:rsidRPr="00755651">
              <w:rPr>
                <w:rFonts w:cs="Times New Roman"/>
                <w:sz w:val="22"/>
              </w:rPr>
              <w:t>Gračac</w:t>
            </w:r>
          </w:p>
        </w:tc>
        <w:tc>
          <w:tcPr>
            <w:tcW w:w="1278" w:type="pct"/>
            <w:vAlign w:val="center"/>
          </w:tcPr>
          <w:p w14:paraId="523FE025" w14:textId="77777777" w:rsidR="00265C58" w:rsidRPr="00755651" w:rsidRDefault="00265C58" w:rsidP="00755651">
            <w:pPr>
              <w:spacing w:after="0" w:line="240" w:lineRule="auto"/>
              <w:jc w:val="center"/>
              <w:rPr>
                <w:rFonts w:cs="Times New Roman"/>
                <w:color w:val="0000FF"/>
              </w:rPr>
            </w:pPr>
            <w:r w:rsidRPr="00755651">
              <w:rPr>
                <w:rFonts w:cs="Times New Roman"/>
                <w:sz w:val="22"/>
              </w:rPr>
              <w:t>Djelatnici Općine</w:t>
            </w:r>
            <w:r w:rsidRPr="00755651">
              <w:rPr>
                <w:rFonts w:cs="Times New Roman"/>
                <w:sz w:val="22"/>
              </w:rPr>
              <w:br/>
            </w:r>
            <w:r w:rsidRPr="00755651">
              <w:rPr>
                <w:rFonts w:cs="Times New Roman"/>
                <w:color w:val="0000FF"/>
                <w:sz w:val="22"/>
              </w:rPr>
              <w:t>(</w:t>
            </w:r>
            <w:hyperlink r:id="rId196" w:history="1">
              <w:r w:rsidRPr="00755651">
                <w:rPr>
                  <w:rStyle w:val="Hiperveza"/>
                  <w:rFonts w:cs="Times New Roman"/>
                  <w:color w:val="0000FF"/>
                  <w:sz w:val="22"/>
                </w:rPr>
                <w:t>Prilog 6</w:t>
              </w:r>
            </w:hyperlink>
            <w:r w:rsidRPr="00755651">
              <w:rPr>
                <w:rFonts w:cs="Times New Roman"/>
                <w:color w:val="0000FF"/>
                <w:sz w:val="22"/>
              </w:rPr>
              <w:t>)</w:t>
            </w:r>
          </w:p>
          <w:p w14:paraId="2A893364" w14:textId="77777777" w:rsidR="00755651" w:rsidRDefault="00265C58" w:rsidP="00755651">
            <w:pPr>
              <w:spacing w:after="0" w:line="240" w:lineRule="auto"/>
              <w:jc w:val="center"/>
              <w:rPr>
                <w:rFonts w:cs="Times New Roman"/>
              </w:rPr>
            </w:pPr>
            <w:r w:rsidRPr="00755651">
              <w:rPr>
                <w:rFonts w:cs="Times New Roman"/>
                <w:sz w:val="22"/>
              </w:rPr>
              <w:t xml:space="preserve">članovi </w:t>
            </w:r>
            <w:r w:rsidR="00D41644" w:rsidRPr="00755651">
              <w:rPr>
                <w:rFonts w:cs="Times New Roman"/>
                <w:sz w:val="22"/>
              </w:rPr>
              <w:t>Udruga</w:t>
            </w:r>
            <w:r w:rsidRPr="00755651">
              <w:rPr>
                <w:rFonts w:cs="Times New Roman"/>
                <w:sz w:val="22"/>
              </w:rPr>
              <w:t xml:space="preserve">  </w:t>
            </w:r>
          </w:p>
          <w:p w14:paraId="7786D5E8" w14:textId="259D9C7D" w:rsidR="00265C58" w:rsidRPr="00755651" w:rsidRDefault="00265C58" w:rsidP="00755651">
            <w:pPr>
              <w:spacing w:after="0" w:line="240" w:lineRule="auto"/>
              <w:jc w:val="center"/>
              <w:rPr>
                <w:rStyle w:val="Hiperveza"/>
                <w:rFonts w:cs="Times New Roman"/>
                <w:color w:val="0000FF"/>
                <w:u w:val="none"/>
              </w:rPr>
            </w:pPr>
            <w:r w:rsidRPr="00755651">
              <w:rPr>
                <w:rFonts w:cs="Times New Roman"/>
                <w:color w:val="0000FF"/>
                <w:sz w:val="22"/>
              </w:rPr>
              <w:t>(</w:t>
            </w:r>
            <w:hyperlink r:id="rId197" w:history="1">
              <w:r w:rsidRPr="00755651">
                <w:rPr>
                  <w:rStyle w:val="Hiperveza"/>
                  <w:rFonts w:cs="Times New Roman"/>
                  <w:color w:val="0000FF"/>
                  <w:sz w:val="22"/>
                </w:rPr>
                <w:t>Prilog 19</w:t>
              </w:r>
            </w:hyperlink>
            <w:r w:rsidRPr="00755651">
              <w:rPr>
                <w:rFonts w:cs="Times New Roman"/>
                <w:color w:val="0000FF"/>
                <w:sz w:val="22"/>
              </w:rPr>
              <w:t>)</w:t>
            </w:r>
          </w:p>
        </w:tc>
      </w:tr>
      <w:tr w:rsidR="00265C58" w:rsidRPr="00755651" w14:paraId="0EEBD0B3" w14:textId="77777777" w:rsidTr="0013268D">
        <w:trPr>
          <w:trHeight w:val="65"/>
        </w:trPr>
        <w:tc>
          <w:tcPr>
            <w:tcW w:w="2425" w:type="pct"/>
            <w:vAlign w:val="center"/>
          </w:tcPr>
          <w:p w14:paraId="5F76B166" w14:textId="77777777" w:rsidR="00265C58" w:rsidRPr="00755651" w:rsidRDefault="00265C58" w:rsidP="00755651">
            <w:pPr>
              <w:spacing w:after="0" w:line="240" w:lineRule="auto"/>
              <w:rPr>
                <w:rFonts w:cs="Times New Roman"/>
              </w:rPr>
            </w:pPr>
            <w:r w:rsidRPr="00755651">
              <w:rPr>
                <w:rFonts w:cs="Times New Roman"/>
                <w:sz w:val="22"/>
              </w:rPr>
              <w:t xml:space="preserve">Organizacija prijevoza do klaonice </w:t>
            </w:r>
          </w:p>
        </w:tc>
        <w:tc>
          <w:tcPr>
            <w:tcW w:w="1297" w:type="pct"/>
            <w:vAlign w:val="center"/>
          </w:tcPr>
          <w:p w14:paraId="678080C0" w14:textId="77777777" w:rsidR="00265C58" w:rsidRPr="00755651" w:rsidRDefault="00265C58" w:rsidP="00755651">
            <w:pPr>
              <w:spacing w:after="0" w:line="240" w:lineRule="auto"/>
              <w:jc w:val="center"/>
              <w:rPr>
                <w:rFonts w:cs="Times New Roman"/>
              </w:rPr>
            </w:pPr>
            <w:r w:rsidRPr="00755651">
              <w:rPr>
                <w:rFonts w:cs="Times New Roman"/>
                <w:sz w:val="22"/>
              </w:rPr>
              <w:t xml:space="preserve">Stožer CZ </w:t>
            </w:r>
            <w:r w:rsidR="00872C90" w:rsidRPr="00755651">
              <w:rPr>
                <w:rFonts w:cs="Times New Roman"/>
                <w:sz w:val="22"/>
              </w:rPr>
              <w:t xml:space="preserve">Općine </w:t>
            </w:r>
            <w:r w:rsidR="00CB684B" w:rsidRPr="00755651">
              <w:rPr>
                <w:rFonts w:cs="Times New Roman"/>
                <w:sz w:val="22"/>
              </w:rPr>
              <w:t>Gračac</w:t>
            </w:r>
          </w:p>
        </w:tc>
        <w:tc>
          <w:tcPr>
            <w:tcW w:w="1278" w:type="pct"/>
            <w:vAlign w:val="center"/>
          </w:tcPr>
          <w:p w14:paraId="47D838C4" w14:textId="37520C72" w:rsidR="00265C58" w:rsidRPr="00755651" w:rsidRDefault="00265C58" w:rsidP="00755651">
            <w:pPr>
              <w:spacing w:after="0" w:line="240" w:lineRule="auto"/>
              <w:jc w:val="center"/>
              <w:rPr>
                <w:rFonts w:cs="Times New Roman"/>
                <w:color w:val="0070C0"/>
                <w:u w:val="single"/>
              </w:rPr>
            </w:pPr>
            <w:r w:rsidRPr="00755651">
              <w:rPr>
                <w:rFonts w:cs="Times New Roman"/>
                <w:sz w:val="22"/>
              </w:rPr>
              <w:t xml:space="preserve">pravne osobe od interesa za sustav CZ – osiguranje MTS i prijevoza        </w:t>
            </w:r>
            <w:r w:rsidRPr="00755651">
              <w:rPr>
                <w:rFonts w:cs="Times New Roman"/>
                <w:sz w:val="22"/>
              </w:rPr>
              <w:br/>
              <w:t xml:space="preserve"> </w:t>
            </w:r>
            <w:r w:rsidRPr="00755651">
              <w:rPr>
                <w:rFonts w:cs="Times New Roman"/>
                <w:color w:val="0000FF"/>
                <w:sz w:val="22"/>
                <w:u w:val="single"/>
              </w:rPr>
              <w:t>(</w:t>
            </w:r>
            <w:hyperlink r:id="rId198" w:history="1">
              <w:r w:rsidRPr="00755651">
                <w:rPr>
                  <w:rStyle w:val="Hiperveza"/>
                  <w:rFonts w:cs="Times New Roman"/>
                  <w:color w:val="0000FF"/>
                  <w:sz w:val="22"/>
                </w:rPr>
                <w:t>Prilog 16</w:t>
              </w:r>
            </w:hyperlink>
            <w:r w:rsidRPr="00755651">
              <w:rPr>
                <w:rFonts w:cs="Times New Roman"/>
                <w:color w:val="0000FF"/>
                <w:sz w:val="22"/>
              </w:rPr>
              <w:t xml:space="preserve">, </w:t>
            </w:r>
            <w:hyperlink r:id="rId199" w:history="1">
              <w:r w:rsidRPr="00755651">
                <w:rPr>
                  <w:rStyle w:val="Hiperveza"/>
                  <w:rFonts w:cs="Times New Roman"/>
                  <w:color w:val="0000FF"/>
                  <w:sz w:val="22"/>
                </w:rPr>
                <w:t>Prilog 17</w:t>
              </w:r>
            </w:hyperlink>
            <w:r w:rsidRPr="00755651">
              <w:rPr>
                <w:rFonts w:cs="Times New Roman"/>
                <w:color w:val="0000FF"/>
                <w:sz w:val="22"/>
                <w:u w:val="single"/>
              </w:rPr>
              <w:t>)</w:t>
            </w:r>
          </w:p>
          <w:p w14:paraId="4D068A13" w14:textId="77777777" w:rsidR="00265C58" w:rsidRPr="00755651" w:rsidRDefault="00265C58" w:rsidP="00755651">
            <w:pPr>
              <w:spacing w:after="0" w:line="240" w:lineRule="auto"/>
              <w:ind w:left="-42"/>
              <w:jc w:val="center"/>
              <w:rPr>
                <w:rFonts w:cs="Times New Roman"/>
                <w:color w:val="0070C0"/>
                <w:u w:val="single"/>
              </w:rPr>
            </w:pPr>
            <w:r w:rsidRPr="00755651">
              <w:rPr>
                <w:rFonts w:cs="Times New Roman"/>
                <w:sz w:val="22"/>
              </w:rPr>
              <w:t xml:space="preserve">članovi </w:t>
            </w:r>
            <w:r w:rsidR="000948E4" w:rsidRPr="00755651">
              <w:rPr>
                <w:rFonts w:cs="Times New Roman"/>
                <w:sz w:val="22"/>
              </w:rPr>
              <w:t>Udruga</w:t>
            </w:r>
            <w:r w:rsidRPr="00755651">
              <w:rPr>
                <w:rFonts w:cs="Times New Roman"/>
                <w:color w:val="0000FF"/>
                <w:sz w:val="22"/>
              </w:rPr>
              <w:t xml:space="preserve"> (</w:t>
            </w:r>
            <w:hyperlink r:id="rId200" w:history="1">
              <w:r w:rsidRPr="00755651">
                <w:rPr>
                  <w:rStyle w:val="Hiperveza"/>
                  <w:rFonts w:cs="Times New Roman"/>
                  <w:color w:val="0000FF"/>
                  <w:sz w:val="22"/>
                </w:rPr>
                <w:t>Prilog 19</w:t>
              </w:r>
            </w:hyperlink>
            <w:r w:rsidRPr="00755651">
              <w:rPr>
                <w:rFonts w:cs="Times New Roman"/>
                <w:color w:val="0000FF"/>
                <w:sz w:val="22"/>
              </w:rPr>
              <w:t>)</w:t>
            </w:r>
          </w:p>
        </w:tc>
      </w:tr>
      <w:tr w:rsidR="00265C58" w:rsidRPr="00755651" w14:paraId="6F7D5407" w14:textId="77777777" w:rsidTr="0013268D">
        <w:trPr>
          <w:trHeight w:val="65"/>
        </w:trPr>
        <w:tc>
          <w:tcPr>
            <w:tcW w:w="2425" w:type="pct"/>
            <w:vAlign w:val="center"/>
          </w:tcPr>
          <w:p w14:paraId="07B215AF" w14:textId="77777777" w:rsidR="00265C58" w:rsidRPr="00755651" w:rsidRDefault="00265C58" w:rsidP="00755651">
            <w:pPr>
              <w:spacing w:after="0" w:line="240" w:lineRule="auto"/>
              <w:rPr>
                <w:rFonts w:cs="Times New Roman"/>
              </w:rPr>
            </w:pPr>
            <w:r w:rsidRPr="00755651">
              <w:rPr>
                <w:rFonts w:cs="Times New Roman"/>
                <w:sz w:val="22"/>
              </w:rPr>
              <w:t xml:space="preserve">Pravne osobe od interesa za sustav civilne zaštite – osiguranje prijevoza </w:t>
            </w:r>
            <w:r w:rsidRPr="00CA41C2">
              <w:rPr>
                <w:rFonts w:cs="Times New Roman"/>
                <w:color w:val="0000FF"/>
                <w:sz w:val="22"/>
              </w:rPr>
              <w:t>(</w:t>
            </w:r>
            <w:hyperlink r:id="rId201" w:history="1">
              <w:r w:rsidRPr="00CA41C2">
                <w:rPr>
                  <w:rStyle w:val="Hiperveza"/>
                  <w:rFonts w:cs="Times New Roman"/>
                  <w:color w:val="0000FF"/>
                  <w:sz w:val="22"/>
                </w:rPr>
                <w:t>Prilog 17</w:t>
              </w:r>
            </w:hyperlink>
            <w:r w:rsidRPr="00CA41C2">
              <w:rPr>
                <w:rFonts w:cs="Times New Roman"/>
                <w:color w:val="0000FF"/>
                <w:sz w:val="22"/>
              </w:rPr>
              <w:t>)</w:t>
            </w:r>
          </w:p>
        </w:tc>
        <w:tc>
          <w:tcPr>
            <w:tcW w:w="1297" w:type="pct"/>
            <w:vAlign w:val="center"/>
          </w:tcPr>
          <w:p w14:paraId="283A5D13" w14:textId="77777777" w:rsidR="0013268D" w:rsidRPr="00755651" w:rsidRDefault="00265C58" w:rsidP="00755651">
            <w:pPr>
              <w:pStyle w:val="Odlomakpopisa"/>
              <w:numPr>
                <w:ilvl w:val="0"/>
                <w:numId w:val="23"/>
              </w:numPr>
              <w:spacing w:after="0" w:line="240" w:lineRule="auto"/>
              <w:ind w:left="183" w:hanging="218"/>
              <w:rPr>
                <w:rFonts w:cs="Times New Roman"/>
              </w:rPr>
            </w:pPr>
            <w:r w:rsidRPr="00755651">
              <w:rPr>
                <w:rFonts w:cs="Times New Roman"/>
                <w:sz w:val="22"/>
              </w:rPr>
              <w:t>prijevoz povrijeđenih/</w:t>
            </w:r>
          </w:p>
          <w:p w14:paraId="55F685F5" w14:textId="3436752F" w:rsidR="00265C58" w:rsidRPr="00755651" w:rsidRDefault="00265C58" w:rsidP="00755651">
            <w:pPr>
              <w:pStyle w:val="Odlomakpopisa"/>
              <w:spacing w:after="0" w:line="240" w:lineRule="auto"/>
              <w:ind w:left="183"/>
              <w:rPr>
                <w:rFonts w:cs="Times New Roman"/>
              </w:rPr>
            </w:pPr>
            <w:r w:rsidRPr="00755651">
              <w:rPr>
                <w:rFonts w:cs="Times New Roman"/>
                <w:sz w:val="22"/>
              </w:rPr>
              <w:t>zaraženih životinja do klaonica</w:t>
            </w:r>
          </w:p>
          <w:p w14:paraId="6D7DE85C" w14:textId="77777777" w:rsidR="00265C58" w:rsidRPr="00755651" w:rsidRDefault="00265C58" w:rsidP="00755651">
            <w:pPr>
              <w:pStyle w:val="Odlomakpopisa"/>
              <w:numPr>
                <w:ilvl w:val="0"/>
                <w:numId w:val="23"/>
              </w:numPr>
              <w:spacing w:after="0" w:line="240" w:lineRule="auto"/>
              <w:ind w:left="183" w:hanging="218"/>
              <w:rPr>
                <w:rFonts w:cs="Times New Roman"/>
              </w:rPr>
            </w:pPr>
            <w:r w:rsidRPr="00755651">
              <w:rPr>
                <w:rFonts w:cs="Times New Roman"/>
                <w:sz w:val="22"/>
              </w:rPr>
              <w:t xml:space="preserve">prijevoz uginulih životinja  </w:t>
            </w:r>
          </w:p>
        </w:tc>
        <w:tc>
          <w:tcPr>
            <w:tcW w:w="1278" w:type="pct"/>
            <w:vAlign w:val="center"/>
          </w:tcPr>
          <w:p w14:paraId="124801E4" w14:textId="77777777" w:rsidR="00265C58" w:rsidRPr="00755651" w:rsidRDefault="00265C58" w:rsidP="00755651">
            <w:pPr>
              <w:spacing w:after="0" w:line="240" w:lineRule="auto"/>
              <w:rPr>
                <w:rFonts w:cs="Times New Roman"/>
              </w:rPr>
            </w:pPr>
            <w:r w:rsidRPr="00755651">
              <w:rPr>
                <w:rFonts w:cs="Times New Roman"/>
                <w:sz w:val="22"/>
              </w:rPr>
              <w:t xml:space="preserve">Pravne osobe od interesa za sustav civilne zaštite – osiguranje prijevoza </w:t>
            </w:r>
            <w:r w:rsidRPr="00CA41C2">
              <w:rPr>
                <w:rFonts w:cs="Times New Roman"/>
                <w:color w:val="0000FF"/>
                <w:sz w:val="22"/>
              </w:rPr>
              <w:t>(</w:t>
            </w:r>
            <w:hyperlink r:id="rId202" w:history="1">
              <w:r w:rsidRPr="00CA41C2">
                <w:rPr>
                  <w:rStyle w:val="Hiperveza"/>
                  <w:rFonts w:cs="Times New Roman"/>
                  <w:color w:val="0000FF"/>
                  <w:sz w:val="22"/>
                </w:rPr>
                <w:t>Prilog 17</w:t>
              </w:r>
            </w:hyperlink>
            <w:r w:rsidRPr="00CA41C2">
              <w:rPr>
                <w:rFonts w:cs="Times New Roman"/>
                <w:color w:val="0000FF"/>
                <w:sz w:val="22"/>
              </w:rPr>
              <w:t>)</w:t>
            </w:r>
          </w:p>
        </w:tc>
      </w:tr>
      <w:tr w:rsidR="00265C58" w:rsidRPr="00755651" w14:paraId="7483BB25" w14:textId="77777777" w:rsidTr="0013268D">
        <w:trPr>
          <w:trHeight w:val="65"/>
        </w:trPr>
        <w:tc>
          <w:tcPr>
            <w:tcW w:w="2425" w:type="pct"/>
            <w:vAlign w:val="center"/>
          </w:tcPr>
          <w:p w14:paraId="360D8655" w14:textId="77777777" w:rsidR="00265C58" w:rsidRPr="00755651" w:rsidRDefault="00265C58" w:rsidP="00755651">
            <w:pPr>
              <w:spacing w:after="0" w:line="240" w:lineRule="auto"/>
              <w:rPr>
                <w:rFonts w:cs="Times New Roman"/>
              </w:rPr>
            </w:pPr>
            <w:r w:rsidRPr="00755651">
              <w:rPr>
                <w:rFonts w:cs="Times New Roman"/>
                <w:sz w:val="22"/>
              </w:rPr>
              <w:t xml:space="preserve">Pravne osobe od interesa za sustav CZ – MTS </w:t>
            </w:r>
            <w:r w:rsidR="00DC3055" w:rsidRPr="00755651">
              <w:rPr>
                <w:rFonts w:cs="Times New Roman"/>
                <w:sz w:val="22"/>
              </w:rPr>
              <w:br/>
            </w:r>
            <w:r w:rsidRPr="00CA41C2">
              <w:rPr>
                <w:rFonts w:cs="Times New Roman"/>
                <w:color w:val="0000FF"/>
                <w:sz w:val="22"/>
              </w:rPr>
              <w:t>(</w:t>
            </w:r>
            <w:hyperlink r:id="rId203" w:history="1">
              <w:r w:rsidRPr="00CA41C2">
                <w:rPr>
                  <w:rStyle w:val="Hiperveza"/>
                  <w:rFonts w:cs="Times New Roman"/>
                  <w:color w:val="0000FF"/>
                  <w:sz w:val="22"/>
                </w:rPr>
                <w:t>Prilog 17</w:t>
              </w:r>
            </w:hyperlink>
            <w:r w:rsidRPr="00CA41C2">
              <w:rPr>
                <w:rFonts w:cs="Times New Roman"/>
                <w:color w:val="0000FF"/>
                <w:sz w:val="22"/>
              </w:rPr>
              <w:t>)</w:t>
            </w:r>
          </w:p>
        </w:tc>
        <w:tc>
          <w:tcPr>
            <w:tcW w:w="1297" w:type="pct"/>
            <w:vAlign w:val="center"/>
          </w:tcPr>
          <w:p w14:paraId="3FE73309" w14:textId="77777777" w:rsidR="00265C58" w:rsidRPr="00755651" w:rsidRDefault="00265C58" w:rsidP="00755651">
            <w:pPr>
              <w:pStyle w:val="Odlomakpopisa"/>
              <w:numPr>
                <w:ilvl w:val="0"/>
                <w:numId w:val="23"/>
              </w:numPr>
              <w:spacing w:after="0" w:line="240" w:lineRule="auto"/>
              <w:ind w:left="183" w:hanging="218"/>
              <w:rPr>
                <w:rFonts w:cs="Times New Roman"/>
              </w:rPr>
            </w:pPr>
            <w:r w:rsidRPr="00755651">
              <w:rPr>
                <w:rFonts w:cs="Times New Roman"/>
                <w:sz w:val="22"/>
              </w:rPr>
              <w:t xml:space="preserve">ukop uginulih životinja </w:t>
            </w:r>
          </w:p>
        </w:tc>
        <w:tc>
          <w:tcPr>
            <w:tcW w:w="1278" w:type="pct"/>
            <w:vAlign w:val="center"/>
          </w:tcPr>
          <w:p w14:paraId="239DB70A" w14:textId="77777777" w:rsidR="00265C58" w:rsidRPr="00755651" w:rsidRDefault="00265C58" w:rsidP="00755651">
            <w:pPr>
              <w:spacing w:after="0" w:line="240" w:lineRule="auto"/>
              <w:rPr>
                <w:rFonts w:cs="Times New Roman"/>
              </w:rPr>
            </w:pPr>
            <w:r w:rsidRPr="00755651">
              <w:rPr>
                <w:rFonts w:cs="Times New Roman"/>
                <w:sz w:val="22"/>
              </w:rPr>
              <w:t xml:space="preserve">Pravne osobe od interesa za sustav CZ – MTS </w:t>
            </w:r>
            <w:r w:rsidRPr="00CA41C2">
              <w:rPr>
                <w:rFonts w:cs="Times New Roman"/>
                <w:color w:val="0000FF"/>
                <w:sz w:val="22"/>
              </w:rPr>
              <w:t>(</w:t>
            </w:r>
            <w:hyperlink r:id="rId204" w:history="1">
              <w:r w:rsidRPr="00CA41C2">
                <w:rPr>
                  <w:rStyle w:val="Hiperveza"/>
                  <w:rFonts w:cs="Times New Roman"/>
                  <w:color w:val="0000FF"/>
                  <w:sz w:val="22"/>
                </w:rPr>
                <w:t>Prilog 16</w:t>
              </w:r>
            </w:hyperlink>
            <w:r w:rsidRPr="00CA41C2">
              <w:rPr>
                <w:rFonts w:cs="Times New Roman"/>
                <w:color w:val="0000FF"/>
                <w:sz w:val="22"/>
              </w:rPr>
              <w:t>)</w:t>
            </w:r>
          </w:p>
        </w:tc>
      </w:tr>
      <w:tr w:rsidR="00265C58" w:rsidRPr="00755651" w14:paraId="685F1DF2" w14:textId="77777777" w:rsidTr="0013268D">
        <w:trPr>
          <w:trHeight w:val="65"/>
        </w:trPr>
        <w:tc>
          <w:tcPr>
            <w:tcW w:w="2425" w:type="pct"/>
            <w:vAlign w:val="center"/>
          </w:tcPr>
          <w:p w14:paraId="7CAF6356" w14:textId="5530BFA7" w:rsidR="00265C58" w:rsidRPr="00755651" w:rsidRDefault="000948E4" w:rsidP="00755651">
            <w:pPr>
              <w:spacing w:after="0" w:line="240" w:lineRule="auto"/>
              <w:rPr>
                <w:rFonts w:cs="Times New Roman"/>
              </w:rPr>
            </w:pPr>
            <w:r w:rsidRPr="00755651">
              <w:rPr>
                <w:rFonts w:cs="Times New Roman"/>
                <w:sz w:val="22"/>
              </w:rPr>
              <w:t>U</w:t>
            </w:r>
            <w:r w:rsidR="00265C58" w:rsidRPr="00755651">
              <w:rPr>
                <w:rFonts w:cs="Times New Roman"/>
                <w:sz w:val="22"/>
              </w:rPr>
              <w:t xml:space="preserve">druge </w:t>
            </w:r>
            <w:r w:rsidR="00DC3055" w:rsidRPr="00755651">
              <w:rPr>
                <w:rFonts w:cs="Times New Roman"/>
                <w:sz w:val="22"/>
              </w:rPr>
              <w:br/>
            </w:r>
            <w:r w:rsidR="00265C58" w:rsidRPr="00CA41C2">
              <w:rPr>
                <w:rFonts w:cs="Times New Roman"/>
                <w:color w:val="0000FF"/>
                <w:sz w:val="22"/>
              </w:rPr>
              <w:t>(</w:t>
            </w:r>
            <w:hyperlink r:id="rId205" w:history="1">
              <w:r w:rsidR="00265C58" w:rsidRPr="00CA41C2">
                <w:rPr>
                  <w:rStyle w:val="Hiperveza"/>
                  <w:rFonts w:cs="Times New Roman"/>
                  <w:color w:val="0000FF"/>
                  <w:sz w:val="22"/>
                </w:rPr>
                <w:t>Prilog 19</w:t>
              </w:r>
            </w:hyperlink>
            <w:r w:rsidR="00265C58" w:rsidRPr="00CA41C2">
              <w:rPr>
                <w:rFonts w:cs="Times New Roman"/>
                <w:color w:val="0000FF"/>
                <w:sz w:val="22"/>
              </w:rPr>
              <w:t>)</w:t>
            </w:r>
          </w:p>
        </w:tc>
        <w:tc>
          <w:tcPr>
            <w:tcW w:w="1297" w:type="pct"/>
            <w:vAlign w:val="center"/>
          </w:tcPr>
          <w:p w14:paraId="6F82E5D5" w14:textId="60B425AF" w:rsidR="00265C58" w:rsidRPr="00755651" w:rsidRDefault="00AD7235" w:rsidP="00755651">
            <w:pPr>
              <w:pStyle w:val="Odlomakpopisa"/>
              <w:spacing w:after="0" w:line="240" w:lineRule="auto"/>
              <w:ind w:left="0"/>
              <w:rPr>
                <w:rFonts w:cs="Times New Roman"/>
              </w:rPr>
            </w:pPr>
            <w:r w:rsidRPr="00755651">
              <w:rPr>
                <w:rFonts w:cs="Times New Roman"/>
                <w:sz w:val="22"/>
              </w:rPr>
              <w:t>-</w:t>
            </w:r>
            <w:r w:rsidR="00265C58" w:rsidRPr="00755651">
              <w:rPr>
                <w:rFonts w:cs="Times New Roman"/>
                <w:sz w:val="22"/>
              </w:rPr>
              <w:t>prikupljanje</w:t>
            </w:r>
            <w:r w:rsidR="00CA41C2">
              <w:rPr>
                <w:rFonts w:cs="Times New Roman"/>
                <w:sz w:val="22"/>
              </w:rPr>
              <w:t xml:space="preserve"> </w:t>
            </w:r>
            <w:r w:rsidR="00265C58" w:rsidRPr="00755651">
              <w:rPr>
                <w:rFonts w:cs="Times New Roman"/>
                <w:sz w:val="22"/>
              </w:rPr>
              <w:t xml:space="preserve">informacija o </w:t>
            </w:r>
            <w:r w:rsidRPr="00755651">
              <w:rPr>
                <w:rFonts w:cs="Times New Roman"/>
                <w:sz w:val="22"/>
              </w:rPr>
              <w:t xml:space="preserve">                  </w:t>
            </w:r>
            <w:r w:rsidR="00265C58" w:rsidRPr="00755651">
              <w:rPr>
                <w:rFonts w:cs="Times New Roman"/>
                <w:sz w:val="22"/>
              </w:rPr>
              <w:t>broju životinja</w:t>
            </w:r>
          </w:p>
          <w:p w14:paraId="0BB80582" w14:textId="77777777" w:rsidR="00265C58" w:rsidRPr="00755651" w:rsidRDefault="00AD7235" w:rsidP="00755651">
            <w:pPr>
              <w:pStyle w:val="Odlomakpopisa"/>
              <w:spacing w:after="0" w:line="240" w:lineRule="auto"/>
              <w:ind w:left="0"/>
              <w:rPr>
                <w:rFonts w:cs="Times New Roman"/>
              </w:rPr>
            </w:pPr>
            <w:r w:rsidRPr="00755651">
              <w:rPr>
                <w:rFonts w:cs="Times New Roman"/>
                <w:sz w:val="22"/>
              </w:rPr>
              <w:t xml:space="preserve">- </w:t>
            </w:r>
            <w:r w:rsidR="00265C58" w:rsidRPr="00755651">
              <w:rPr>
                <w:rFonts w:cs="Times New Roman"/>
                <w:sz w:val="22"/>
              </w:rPr>
              <w:t>prikupljanje stoke koja bez kontrole</w:t>
            </w:r>
          </w:p>
          <w:p w14:paraId="2DB7F9B6" w14:textId="77777777" w:rsidR="00265C58" w:rsidRPr="00755651" w:rsidRDefault="00AD7235" w:rsidP="00755651">
            <w:pPr>
              <w:pStyle w:val="Odlomakpopisa"/>
              <w:spacing w:after="0" w:line="240" w:lineRule="auto"/>
              <w:ind w:left="0"/>
              <w:rPr>
                <w:rFonts w:cs="Times New Roman"/>
              </w:rPr>
            </w:pPr>
            <w:r w:rsidRPr="00755651">
              <w:rPr>
                <w:rFonts w:cs="Times New Roman"/>
                <w:sz w:val="22"/>
              </w:rPr>
              <w:t xml:space="preserve">- </w:t>
            </w:r>
            <w:r w:rsidR="00265C58" w:rsidRPr="00755651">
              <w:rPr>
                <w:rFonts w:cs="Times New Roman"/>
                <w:sz w:val="22"/>
              </w:rPr>
              <w:t>pomoć pri prijevozu do klaonica</w:t>
            </w:r>
          </w:p>
        </w:tc>
        <w:tc>
          <w:tcPr>
            <w:tcW w:w="1278" w:type="pct"/>
            <w:vAlign w:val="center"/>
          </w:tcPr>
          <w:p w14:paraId="05F3786A" w14:textId="77777777" w:rsidR="00265C58" w:rsidRPr="00755651" w:rsidRDefault="000948E4" w:rsidP="00755651">
            <w:pPr>
              <w:spacing w:after="0" w:line="240" w:lineRule="auto"/>
              <w:rPr>
                <w:rFonts w:cs="Times New Roman"/>
              </w:rPr>
            </w:pPr>
            <w:r w:rsidRPr="00755651">
              <w:rPr>
                <w:rFonts w:cs="Times New Roman"/>
                <w:sz w:val="22"/>
              </w:rPr>
              <w:t>članovi Udruga</w:t>
            </w:r>
            <w:r w:rsidR="00265C58" w:rsidRPr="00755651">
              <w:rPr>
                <w:rFonts w:cs="Times New Roman"/>
                <w:sz w:val="22"/>
              </w:rPr>
              <w:t xml:space="preserve"> </w:t>
            </w:r>
            <w:r w:rsidR="00265C58" w:rsidRPr="00755651">
              <w:rPr>
                <w:rFonts w:cs="Times New Roman"/>
                <w:sz w:val="22"/>
              </w:rPr>
              <w:br/>
            </w:r>
            <w:r w:rsidR="00265C58" w:rsidRPr="00CA41C2">
              <w:rPr>
                <w:rFonts w:cs="Times New Roman"/>
                <w:color w:val="0000FF"/>
                <w:sz w:val="22"/>
              </w:rPr>
              <w:t>(</w:t>
            </w:r>
            <w:hyperlink r:id="rId206" w:history="1">
              <w:r w:rsidR="00265C58" w:rsidRPr="00CA41C2">
                <w:rPr>
                  <w:rStyle w:val="Hiperveza"/>
                  <w:rFonts w:cs="Times New Roman"/>
                  <w:color w:val="0000FF"/>
                  <w:sz w:val="22"/>
                </w:rPr>
                <w:t>Prilog 19</w:t>
              </w:r>
            </w:hyperlink>
            <w:r w:rsidR="00265C58" w:rsidRPr="00CA41C2">
              <w:rPr>
                <w:rFonts w:cs="Times New Roman"/>
                <w:color w:val="0000FF"/>
                <w:sz w:val="22"/>
              </w:rPr>
              <w:t>)</w:t>
            </w:r>
          </w:p>
        </w:tc>
      </w:tr>
    </w:tbl>
    <w:p w14:paraId="19AA2F22" w14:textId="77777777" w:rsidR="00265C58" w:rsidRPr="0013268D" w:rsidRDefault="00265C58">
      <w:pPr>
        <w:pStyle w:val="Naslov2"/>
        <w:numPr>
          <w:ilvl w:val="1"/>
          <w:numId w:val="74"/>
        </w:numPr>
        <w:ind w:left="578" w:hanging="578"/>
        <w:rPr>
          <w:rFonts w:cs="Times New Roman"/>
        </w:rPr>
      </w:pPr>
      <w:bookmarkStart w:id="108" w:name="_Toc529367672"/>
      <w:bookmarkStart w:id="109" w:name="_Toc110614863"/>
      <w:r w:rsidRPr="0013268D">
        <w:rPr>
          <w:rFonts w:cs="Times New Roman"/>
        </w:rPr>
        <w:t>Organizaciju provođenja evakuacije (pregled pravaca za evakuaciju građana i kretanje prioritetnih službi spašavanja kao i površina za prihvat stanovništva i postavljanje šatorskih naselja)</w:t>
      </w:r>
      <w:bookmarkEnd w:id="108"/>
      <w:bookmarkEnd w:id="109"/>
    </w:p>
    <w:p w14:paraId="500D8480" w14:textId="12C340D3" w:rsidR="0013268D" w:rsidRPr="0013268D" w:rsidRDefault="00265C58" w:rsidP="00265C58">
      <w:pPr>
        <w:pStyle w:val="NoSpacing2"/>
        <w:spacing w:line="276" w:lineRule="auto"/>
        <w:jc w:val="both"/>
        <w:rPr>
          <w:rFonts w:ascii="Times New Roman" w:hAnsi="Times New Roman"/>
          <w:sz w:val="24"/>
          <w:szCs w:val="24"/>
          <w:lang w:val="hr-HR"/>
        </w:rPr>
      </w:pPr>
      <w:r w:rsidRPr="0013268D">
        <w:rPr>
          <w:rFonts w:ascii="Times New Roman" w:hAnsi="Times New Roman"/>
          <w:lang w:val="hr-HR"/>
        </w:rPr>
        <w:br/>
      </w:r>
      <w:r w:rsidR="0013268D" w:rsidRPr="0013268D">
        <w:rPr>
          <w:rFonts w:ascii="Times New Roman" w:hAnsi="Times New Roman"/>
          <w:sz w:val="24"/>
          <w:szCs w:val="24"/>
          <w:lang w:val="hr-HR"/>
        </w:rPr>
        <w:t xml:space="preserve">          </w:t>
      </w:r>
      <w:r w:rsidRPr="0013268D">
        <w:rPr>
          <w:rFonts w:ascii="Times New Roman" w:hAnsi="Times New Roman"/>
          <w:sz w:val="24"/>
          <w:szCs w:val="24"/>
          <w:lang w:val="hr-HR"/>
        </w:rPr>
        <w:t xml:space="preserve">Evakuacija je postupak u kojem </w:t>
      </w:r>
      <w:r w:rsidR="008459E5" w:rsidRPr="0013268D">
        <w:rPr>
          <w:rFonts w:ascii="Times New Roman" w:hAnsi="Times New Roman"/>
          <w:sz w:val="24"/>
          <w:szCs w:val="24"/>
          <w:lang w:val="hr-HR"/>
        </w:rPr>
        <w:t>N</w:t>
      </w:r>
      <w:r w:rsidRPr="0013268D">
        <w:rPr>
          <w:rFonts w:ascii="Times New Roman" w:hAnsi="Times New Roman"/>
          <w:sz w:val="24"/>
          <w:szCs w:val="24"/>
          <w:lang w:val="hr-HR"/>
        </w:rPr>
        <w:t>ačelnik provodi plansko i organizirano izmještanje stanovništva s ugroženog na neugroženo područje, odnosno manje ugroženo područje, na vrijeme duže od 48 sati, uz organizirano zbrinjavanje evakuiranog stanovništva.</w:t>
      </w:r>
    </w:p>
    <w:p w14:paraId="030EA4CE" w14:textId="679A9101" w:rsidR="00536BA7" w:rsidRPr="000A78B0" w:rsidRDefault="00265C58" w:rsidP="000A78B0">
      <w:pPr>
        <w:rPr>
          <w:rFonts w:cs="Times New Roman"/>
          <w:szCs w:val="24"/>
        </w:rPr>
      </w:pPr>
      <w:r w:rsidRPr="0013268D">
        <w:rPr>
          <w:rFonts w:cs="Times New Roman"/>
          <w:szCs w:val="24"/>
        </w:rPr>
        <w:t xml:space="preserve">Za potrebe evakuacije koristit će se osobna prijevozna sredstva u sklopu evakuacije vlastitim prijevozom i prijevozna sredstva pravnih osoba od interesa za sustav civilne zaštite – osiguranje prijevoza u sklopu evakuacije organiziranim prijevozom </w:t>
      </w:r>
      <w:r w:rsidRPr="00CA41C2">
        <w:rPr>
          <w:rFonts w:cs="Times New Roman"/>
          <w:color w:val="0000FF"/>
          <w:szCs w:val="24"/>
        </w:rPr>
        <w:t>(</w:t>
      </w:r>
      <w:hyperlink r:id="rId207" w:history="1">
        <w:r w:rsidRPr="00CA41C2">
          <w:rPr>
            <w:rStyle w:val="Hiperveza"/>
            <w:rFonts w:cs="Times New Roman"/>
            <w:color w:val="0000FF"/>
            <w:szCs w:val="24"/>
          </w:rPr>
          <w:t>Prilog 1</w:t>
        </w:r>
      </w:hyperlink>
      <w:r w:rsidR="008459E5" w:rsidRPr="00CA41C2">
        <w:rPr>
          <w:rStyle w:val="Hiperveza"/>
          <w:rFonts w:cs="Times New Roman"/>
          <w:color w:val="0000FF"/>
          <w:szCs w:val="24"/>
        </w:rPr>
        <w:t>7</w:t>
      </w:r>
      <w:r w:rsidRPr="00CA41C2">
        <w:rPr>
          <w:rFonts w:cs="Times New Roman"/>
          <w:color w:val="0000FF"/>
          <w:szCs w:val="24"/>
        </w:rPr>
        <w:t>).</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2158"/>
        <w:gridCol w:w="3338"/>
      </w:tblGrid>
      <w:tr w:rsidR="00265C58" w:rsidRPr="00A73005" w14:paraId="3137EF50" w14:textId="77777777" w:rsidTr="00FB260A">
        <w:trPr>
          <w:tblHeader/>
        </w:trPr>
        <w:tc>
          <w:tcPr>
            <w:tcW w:w="2141" w:type="pct"/>
            <w:shd w:val="clear" w:color="auto" w:fill="F2DBDB" w:themeFill="accent2" w:themeFillTint="33"/>
            <w:vAlign w:val="center"/>
          </w:tcPr>
          <w:p w14:paraId="03A7372E" w14:textId="711778FA" w:rsidR="00265C58" w:rsidRPr="00CA41C2" w:rsidRDefault="006B021F" w:rsidP="000A78B0">
            <w:pPr>
              <w:spacing w:after="0" w:line="240" w:lineRule="auto"/>
              <w:jc w:val="center"/>
              <w:rPr>
                <w:rFonts w:cs="Times New Roman"/>
                <w:b/>
                <w:i/>
              </w:rPr>
            </w:pPr>
            <w:r w:rsidRPr="00CA41C2">
              <w:rPr>
                <w:rFonts w:cs="Times New Roman"/>
                <w:b/>
                <w:sz w:val="22"/>
              </w:rPr>
              <w:t>RADNJE I POSTUPCI</w:t>
            </w:r>
          </w:p>
        </w:tc>
        <w:tc>
          <w:tcPr>
            <w:tcW w:w="1122" w:type="pct"/>
            <w:shd w:val="clear" w:color="auto" w:fill="F2DBDB" w:themeFill="accent2" w:themeFillTint="33"/>
            <w:vAlign w:val="center"/>
          </w:tcPr>
          <w:p w14:paraId="40FC91FD" w14:textId="1C779FF4" w:rsidR="00265C58" w:rsidRPr="00CA41C2" w:rsidRDefault="006B021F" w:rsidP="000A78B0">
            <w:pPr>
              <w:spacing w:after="0" w:line="240" w:lineRule="auto"/>
              <w:jc w:val="center"/>
              <w:rPr>
                <w:rFonts w:cs="Times New Roman"/>
                <w:b/>
              </w:rPr>
            </w:pPr>
            <w:r w:rsidRPr="00CA41C2">
              <w:rPr>
                <w:rFonts w:cs="Times New Roman"/>
                <w:b/>
                <w:sz w:val="22"/>
              </w:rPr>
              <w:t>RUKOVOĐENJE</w:t>
            </w:r>
          </w:p>
        </w:tc>
        <w:tc>
          <w:tcPr>
            <w:tcW w:w="1736" w:type="pct"/>
            <w:shd w:val="clear" w:color="auto" w:fill="F2DBDB" w:themeFill="accent2" w:themeFillTint="33"/>
            <w:vAlign w:val="center"/>
          </w:tcPr>
          <w:p w14:paraId="51CF5EFD" w14:textId="18972D7A" w:rsidR="0013268D" w:rsidRPr="00CA41C2" w:rsidRDefault="006B021F" w:rsidP="000A78B0">
            <w:pPr>
              <w:spacing w:after="0" w:line="240" w:lineRule="auto"/>
              <w:jc w:val="center"/>
              <w:rPr>
                <w:rFonts w:cs="Times New Roman"/>
                <w:b/>
              </w:rPr>
            </w:pPr>
            <w:r w:rsidRPr="00CA41C2">
              <w:rPr>
                <w:rFonts w:cs="Times New Roman"/>
                <w:b/>
                <w:sz w:val="22"/>
              </w:rPr>
              <w:t>IZVRŠENJE/</w:t>
            </w:r>
          </w:p>
          <w:p w14:paraId="34796C2E" w14:textId="0E34F54A" w:rsidR="00265C58" w:rsidRPr="00CA41C2" w:rsidRDefault="006B021F" w:rsidP="000A78B0">
            <w:pPr>
              <w:spacing w:after="0" w:line="240" w:lineRule="auto"/>
              <w:jc w:val="center"/>
              <w:rPr>
                <w:rFonts w:cs="Times New Roman"/>
                <w:b/>
              </w:rPr>
            </w:pPr>
            <w:r w:rsidRPr="00CA41C2">
              <w:rPr>
                <w:rFonts w:cs="Times New Roman"/>
                <w:b/>
                <w:sz w:val="22"/>
              </w:rPr>
              <w:t>SURADNJA</w:t>
            </w:r>
          </w:p>
        </w:tc>
      </w:tr>
      <w:tr w:rsidR="00265C58" w:rsidRPr="00A73005" w14:paraId="42B86576" w14:textId="77777777" w:rsidTr="0013268D">
        <w:trPr>
          <w:trHeight w:val="533"/>
        </w:trPr>
        <w:tc>
          <w:tcPr>
            <w:tcW w:w="2141" w:type="pct"/>
            <w:vAlign w:val="center"/>
          </w:tcPr>
          <w:p w14:paraId="49E4984B" w14:textId="77777777" w:rsidR="00265C58" w:rsidRPr="00CA41C2" w:rsidRDefault="00265C58" w:rsidP="000A78B0">
            <w:pPr>
              <w:spacing w:after="0" w:line="240" w:lineRule="auto"/>
              <w:jc w:val="center"/>
              <w:rPr>
                <w:rFonts w:cs="Times New Roman"/>
              </w:rPr>
            </w:pPr>
            <w:r w:rsidRPr="00CA41C2">
              <w:rPr>
                <w:rFonts w:cs="Times New Roman"/>
                <w:sz w:val="22"/>
              </w:rPr>
              <w:t>Procjena situacije i utvrđivanje trenutka kada počinje evakuacija</w:t>
            </w:r>
          </w:p>
        </w:tc>
        <w:tc>
          <w:tcPr>
            <w:tcW w:w="1122" w:type="pct"/>
            <w:vAlign w:val="center"/>
          </w:tcPr>
          <w:p w14:paraId="61B352FB" w14:textId="77777777" w:rsidR="00265C58" w:rsidRPr="00CA41C2" w:rsidRDefault="008459E5" w:rsidP="000A78B0">
            <w:pPr>
              <w:spacing w:after="0" w:line="240" w:lineRule="auto"/>
              <w:jc w:val="center"/>
              <w:rPr>
                <w:rFonts w:cs="Times New Roman"/>
              </w:rPr>
            </w:pPr>
            <w:r w:rsidRPr="00CA41C2">
              <w:rPr>
                <w:rFonts w:cs="Times New Roman"/>
                <w:sz w:val="22"/>
              </w:rPr>
              <w:t>N</w:t>
            </w:r>
            <w:r w:rsidR="00265C58" w:rsidRPr="00CA41C2">
              <w:rPr>
                <w:rFonts w:cs="Times New Roman"/>
                <w:sz w:val="22"/>
              </w:rPr>
              <w:t>ačelnik</w:t>
            </w:r>
          </w:p>
        </w:tc>
        <w:tc>
          <w:tcPr>
            <w:tcW w:w="1736" w:type="pct"/>
            <w:vAlign w:val="center"/>
          </w:tcPr>
          <w:p w14:paraId="1A3E1C4A" w14:textId="77777777"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 xml:space="preserve">Stožer CZ </w:t>
            </w:r>
            <w:r w:rsidR="008459E5" w:rsidRPr="00CA41C2">
              <w:rPr>
                <w:rFonts w:ascii="Times New Roman" w:hAnsi="Times New Roman"/>
                <w:lang w:val="hr-HR"/>
              </w:rPr>
              <w:t xml:space="preserve">Općine </w:t>
            </w:r>
            <w:r w:rsidR="00CB684B" w:rsidRPr="00CA41C2">
              <w:rPr>
                <w:rFonts w:ascii="Times New Roman" w:hAnsi="Times New Roman"/>
              </w:rPr>
              <w:t>Gračac</w:t>
            </w:r>
            <w:r w:rsidR="00974F93" w:rsidRPr="00CA41C2">
              <w:rPr>
                <w:rFonts w:ascii="Times New Roman" w:hAnsi="Times New Roman"/>
                <w:lang w:val="hr-HR"/>
              </w:rPr>
              <w:t xml:space="preserve"> </w:t>
            </w:r>
          </w:p>
          <w:p w14:paraId="378349F1" w14:textId="2BF78847" w:rsidR="00CA41C2" w:rsidRPr="00CA41C2" w:rsidRDefault="00CA41C2" w:rsidP="000A78B0">
            <w:pPr>
              <w:pStyle w:val="NoSpacing2"/>
              <w:jc w:val="center"/>
              <w:rPr>
                <w:rFonts w:ascii="Times New Roman" w:hAnsi="Times New Roman"/>
                <w:lang w:val="hr-HR"/>
              </w:rPr>
            </w:pPr>
            <w:r w:rsidRPr="00CA41C2">
              <w:rPr>
                <w:rFonts w:ascii="Times New Roman" w:eastAsia="Calibri" w:hAnsi="Times New Roman"/>
                <w:color w:val="0000FF"/>
              </w:rPr>
              <w:t>(</w:t>
            </w:r>
            <w:hyperlink r:id="rId208" w:history="1">
              <w:r w:rsidRPr="00CA41C2">
                <w:rPr>
                  <w:rStyle w:val="Hiperveza"/>
                  <w:rFonts w:ascii="Times New Roman" w:eastAsia="Calibri" w:hAnsi="Times New Roman"/>
                  <w:color w:val="0000FF"/>
                </w:rPr>
                <w:t>Prilog 7</w:t>
              </w:r>
            </w:hyperlink>
            <w:r w:rsidRPr="00CA41C2">
              <w:rPr>
                <w:rStyle w:val="Hiperveza"/>
                <w:rFonts w:ascii="Times New Roman" w:eastAsia="Calibri" w:hAnsi="Times New Roman"/>
                <w:color w:val="0000FF"/>
              </w:rPr>
              <w:t>)</w:t>
            </w:r>
          </w:p>
        </w:tc>
      </w:tr>
      <w:tr w:rsidR="00265C58" w:rsidRPr="00A73005" w14:paraId="053CA96E" w14:textId="77777777" w:rsidTr="0013268D">
        <w:trPr>
          <w:trHeight w:val="529"/>
        </w:trPr>
        <w:tc>
          <w:tcPr>
            <w:tcW w:w="2141" w:type="pct"/>
            <w:vAlign w:val="center"/>
          </w:tcPr>
          <w:p w14:paraId="37194193" w14:textId="77777777" w:rsidR="00265C58" w:rsidRPr="00CA41C2" w:rsidRDefault="00265C58" w:rsidP="000A78B0">
            <w:pPr>
              <w:spacing w:after="0" w:line="240" w:lineRule="auto"/>
              <w:jc w:val="center"/>
              <w:rPr>
                <w:rFonts w:cs="Times New Roman"/>
              </w:rPr>
            </w:pPr>
            <w:r w:rsidRPr="00CA41C2">
              <w:rPr>
                <w:rFonts w:cs="Times New Roman"/>
                <w:sz w:val="22"/>
              </w:rPr>
              <w:t>Donošenje Odluke o evakuaciji</w:t>
            </w:r>
          </w:p>
        </w:tc>
        <w:tc>
          <w:tcPr>
            <w:tcW w:w="1122" w:type="pct"/>
            <w:vAlign w:val="center"/>
          </w:tcPr>
          <w:p w14:paraId="5EF578D8" w14:textId="77777777" w:rsidR="00265C58" w:rsidRPr="00CA41C2" w:rsidRDefault="008459E5" w:rsidP="000A78B0">
            <w:pPr>
              <w:spacing w:after="0" w:line="240" w:lineRule="auto"/>
              <w:jc w:val="center"/>
              <w:rPr>
                <w:rFonts w:cs="Times New Roman"/>
              </w:rPr>
            </w:pPr>
            <w:r w:rsidRPr="00CA41C2">
              <w:rPr>
                <w:rFonts w:cs="Times New Roman"/>
                <w:sz w:val="22"/>
              </w:rPr>
              <w:t>N</w:t>
            </w:r>
            <w:r w:rsidR="00265C58" w:rsidRPr="00CA41C2">
              <w:rPr>
                <w:rFonts w:cs="Times New Roman"/>
                <w:sz w:val="22"/>
              </w:rPr>
              <w:t>ačelnik</w:t>
            </w:r>
          </w:p>
        </w:tc>
        <w:tc>
          <w:tcPr>
            <w:tcW w:w="1736" w:type="pct"/>
            <w:vAlign w:val="center"/>
          </w:tcPr>
          <w:p w14:paraId="2C0D2E73" w14:textId="77777777"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 xml:space="preserve">Stožer CZ </w:t>
            </w:r>
            <w:r w:rsidR="008459E5" w:rsidRPr="00CA41C2">
              <w:rPr>
                <w:rFonts w:ascii="Times New Roman" w:hAnsi="Times New Roman"/>
                <w:lang w:val="hr-HR"/>
              </w:rPr>
              <w:t xml:space="preserve">Općine </w:t>
            </w:r>
            <w:r w:rsidR="00CB684B" w:rsidRPr="00CA41C2">
              <w:rPr>
                <w:rFonts w:ascii="Times New Roman" w:hAnsi="Times New Roman"/>
              </w:rPr>
              <w:t>Gračac</w:t>
            </w:r>
            <w:r w:rsidR="00974F93" w:rsidRPr="00CA41C2">
              <w:rPr>
                <w:rFonts w:ascii="Times New Roman" w:hAnsi="Times New Roman"/>
                <w:lang w:val="hr-HR"/>
              </w:rPr>
              <w:t xml:space="preserve"> </w:t>
            </w:r>
          </w:p>
          <w:p w14:paraId="0A29EB83" w14:textId="14FB49D3" w:rsidR="00CA41C2" w:rsidRPr="00CA41C2" w:rsidRDefault="00CA41C2" w:rsidP="000A78B0">
            <w:pPr>
              <w:pStyle w:val="NoSpacing2"/>
              <w:jc w:val="center"/>
              <w:rPr>
                <w:rFonts w:ascii="Times New Roman" w:hAnsi="Times New Roman"/>
                <w:lang w:val="hr-HR"/>
              </w:rPr>
            </w:pPr>
            <w:r w:rsidRPr="00CA41C2">
              <w:rPr>
                <w:rFonts w:ascii="Times New Roman" w:eastAsia="Calibri" w:hAnsi="Times New Roman"/>
                <w:color w:val="0000FF"/>
              </w:rPr>
              <w:t>(</w:t>
            </w:r>
            <w:hyperlink r:id="rId209" w:history="1">
              <w:r w:rsidRPr="00CA41C2">
                <w:rPr>
                  <w:rStyle w:val="Hiperveza"/>
                  <w:rFonts w:ascii="Times New Roman" w:eastAsia="Calibri" w:hAnsi="Times New Roman"/>
                  <w:color w:val="0000FF"/>
                </w:rPr>
                <w:t>Prilog 7</w:t>
              </w:r>
            </w:hyperlink>
            <w:r w:rsidRPr="00CA41C2">
              <w:rPr>
                <w:rStyle w:val="Hiperveza"/>
                <w:rFonts w:ascii="Times New Roman" w:eastAsia="Calibri" w:hAnsi="Times New Roman"/>
                <w:color w:val="0000FF"/>
              </w:rPr>
              <w:t>)</w:t>
            </w:r>
          </w:p>
        </w:tc>
      </w:tr>
      <w:tr w:rsidR="00265C58" w:rsidRPr="00A73005" w14:paraId="48BEC82F" w14:textId="77777777" w:rsidTr="0013268D">
        <w:trPr>
          <w:trHeight w:val="834"/>
        </w:trPr>
        <w:tc>
          <w:tcPr>
            <w:tcW w:w="2141" w:type="pct"/>
            <w:vAlign w:val="center"/>
          </w:tcPr>
          <w:p w14:paraId="033C9437" w14:textId="77777777" w:rsidR="00265C58" w:rsidRPr="00CA41C2" w:rsidRDefault="00265C58" w:rsidP="000A78B0">
            <w:pPr>
              <w:spacing w:after="0" w:line="240" w:lineRule="auto"/>
              <w:jc w:val="center"/>
              <w:rPr>
                <w:rFonts w:cs="Times New Roman"/>
              </w:rPr>
            </w:pPr>
            <w:r w:rsidRPr="00CA41C2">
              <w:rPr>
                <w:rFonts w:cs="Times New Roman"/>
                <w:sz w:val="22"/>
              </w:rPr>
              <w:t xml:space="preserve">Uspostavljanje kontakta sa susjednim JLS zbog utvrđivanja mogućnosti zbrinjavanja </w:t>
            </w:r>
            <w:hyperlink r:id="rId210" w:history="1">
              <w:r w:rsidRPr="00CA41C2">
                <w:rPr>
                  <w:rStyle w:val="Hiperveza"/>
                  <w:rFonts w:cs="Times New Roman"/>
                  <w:sz w:val="22"/>
                </w:rPr>
                <w:t xml:space="preserve">(Prilog </w:t>
              </w:r>
              <w:r w:rsidR="008459E5" w:rsidRPr="00CA41C2">
                <w:rPr>
                  <w:rStyle w:val="Hiperveza"/>
                  <w:rFonts w:cs="Times New Roman"/>
                  <w:sz w:val="22"/>
                </w:rPr>
                <w:t>44)</w:t>
              </w:r>
            </w:hyperlink>
          </w:p>
        </w:tc>
        <w:tc>
          <w:tcPr>
            <w:tcW w:w="1122" w:type="pct"/>
            <w:vAlign w:val="center"/>
          </w:tcPr>
          <w:p w14:paraId="460EBEBF" w14:textId="77777777" w:rsidR="00265C58" w:rsidRPr="00CA41C2" w:rsidRDefault="008459E5" w:rsidP="000A78B0">
            <w:pPr>
              <w:spacing w:after="0" w:line="240" w:lineRule="auto"/>
              <w:jc w:val="center"/>
              <w:rPr>
                <w:rFonts w:cs="Times New Roman"/>
              </w:rPr>
            </w:pPr>
            <w:r w:rsidRPr="00CA41C2">
              <w:rPr>
                <w:rFonts w:cs="Times New Roman"/>
                <w:sz w:val="22"/>
              </w:rPr>
              <w:t>N</w:t>
            </w:r>
            <w:r w:rsidR="00265C58" w:rsidRPr="00CA41C2">
              <w:rPr>
                <w:rFonts w:cs="Times New Roman"/>
                <w:sz w:val="22"/>
              </w:rPr>
              <w:t>ačelnik</w:t>
            </w:r>
          </w:p>
        </w:tc>
        <w:tc>
          <w:tcPr>
            <w:tcW w:w="1736" w:type="pct"/>
            <w:vAlign w:val="center"/>
          </w:tcPr>
          <w:p w14:paraId="6E3D34D5" w14:textId="400CA000"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načelni</w:t>
            </w:r>
            <w:r w:rsidR="00CA41C2" w:rsidRPr="00CA41C2">
              <w:rPr>
                <w:rFonts w:ascii="Times New Roman" w:hAnsi="Times New Roman"/>
                <w:lang w:val="hr-HR"/>
              </w:rPr>
              <w:t>ca</w:t>
            </w:r>
            <w:r w:rsidRPr="00CA41C2">
              <w:rPr>
                <w:rFonts w:ascii="Times New Roman" w:hAnsi="Times New Roman"/>
                <w:lang w:val="hr-HR"/>
              </w:rPr>
              <w:t xml:space="preserve"> Stožera CZ </w:t>
            </w:r>
            <w:r w:rsidR="008459E5" w:rsidRPr="00CA41C2">
              <w:rPr>
                <w:rFonts w:ascii="Times New Roman" w:hAnsi="Times New Roman"/>
                <w:lang w:val="hr-HR"/>
              </w:rPr>
              <w:t xml:space="preserve">Općine </w:t>
            </w:r>
            <w:r w:rsidR="00CB684B" w:rsidRPr="00CA41C2">
              <w:rPr>
                <w:rFonts w:ascii="Times New Roman" w:hAnsi="Times New Roman"/>
                <w:lang w:val="hr-HR"/>
              </w:rPr>
              <w:t>Gračac</w:t>
            </w:r>
          </w:p>
          <w:p w14:paraId="3EB88B24" w14:textId="246C90A1" w:rsidR="00CA41C2" w:rsidRPr="00CA41C2" w:rsidRDefault="00CA41C2" w:rsidP="000A78B0">
            <w:pPr>
              <w:pStyle w:val="NoSpacing2"/>
              <w:jc w:val="center"/>
              <w:rPr>
                <w:rFonts w:ascii="Times New Roman" w:hAnsi="Times New Roman"/>
                <w:lang w:val="hr-HR"/>
              </w:rPr>
            </w:pPr>
            <w:r w:rsidRPr="00CA41C2">
              <w:rPr>
                <w:rFonts w:ascii="Times New Roman" w:eastAsia="Calibri" w:hAnsi="Times New Roman"/>
                <w:color w:val="0000FF"/>
              </w:rPr>
              <w:t>(</w:t>
            </w:r>
            <w:hyperlink r:id="rId211" w:history="1">
              <w:r w:rsidRPr="00CA41C2">
                <w:rPr>
                  <w:rStyle w:val="Hiperveza"/>
                  <w:rFonts w:ascii="Times New Roman" w:eastAsia="Calibri" w:hAnsi="Times New Roman"/>
                  <w:color w:val="0000FF"/>
                </w:rPr>
                <w:t>Prilog 7</w:t>
              </w:r>
            </w:hyperlink>
            <w:r w:rsidRPr="00CA41C2">
              <w:rPr>
                <w:rStyle w:val="Hiperveza"/>
                <w:rFonts w:ascii="Times New Roman" w:eastAsia="Calibri" w:hAnsi="Times New Roman"/>
                <w:color w:val="0000FF"/>
              </w:rPr>
              <w:t>)</w:t>
            </w:r>
          </w:p>
        </w:tc>
      </w:tr>
      <w:tr w:rsidR="00265C58" w:rsidRPr="00A73005" w14:paraId="48DE29BF" w14:textId="77777777" w:rsidTr="000A78B0">
        <w:trPr>
          <w:trHeight w:val="986"/>
        </w:trPr>
        <w:tc>
          <w:tcPr>
            <w:tcW w:w="2141" w:type="pct"/>
            <w:vAlign w:val="center"/>
          </w:tcPr>
          <w:p w14:paraId="5A128053" w14:textId="77777777" w:rsidR="00265C58" w:rsidRPr="00CA41C2" w:rsidRDefault="00265C58" w:rsidP="000A78B0">
            <w:pPr>
              <w:spacing w:after="0" w:line="240" w:lineRule="auto"/>
              <w:jc w:val="center"/>
              <w:rPr>
                <w:rFonts w:cs="Times New Roman"/>
              </w:rPr>
            </w:pPr>
            <w:r w:rsidRPr="00CA41C2">
              <w:rPr>
                <w:rFonts w:cs="Times New Roman"/>
                <w:sz w:val="22"/>
              </w:rPr>
              <w:t xml:space="preserve">Uspostavljanje kontakta s prijevozničkom tvrtkom zbog osiguranja prijevoznih sredstava </w:t>
            </w:r>
            <w:hyperlink r:id="rId212" w:history="1">
              <w:r w:rsidRPr="00CA41C2">
                <w:rPr>
                  <w:rStyle w:val="Hiperveza"/>
                  <w:rFonts w:cs="Times New Roman"/>
                  <w:sz w:val="22"/>
                </w:rPr>
                <w:t>(Prilog 1</w:t>
              </w:r>
              <w:r w:rsidR="008459E5" w:rsidRPr="00CA41C2">
                <w:rPr>
                  <w:rStyle w:val="Hiperveza"/>
                  <w:rFonts w:cs="Times New Roman"/>
                  <w:sz w:val="22"/>
                </w:rPr>
                <w:t>7</w:t>
              </w:r>
              <w:r w:rsidRPr="00CA41C2">
                <w:rPr>
                  <w:rStyle w:val="Hiperveza"/>
                  <w:rFonts w:cs="Times New Roman"/>
                  <w:sz w:val="22"/>
                </w:rPr>
                <w:t>)</w:t>
              </w:r>
            </w:hyperlink>
          </w:p>
        </w:tc>
        <w:tc>
          <w:tcPr>
            <w:tcW w:w="1122" w:type="pct"/>
            <w:vAlign w:val="center"/>
          </w:tcPr>
          <w:p w14:paraId="12D1D469" w14:textId="05A122AC"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načelni</w:t>
            </w:r>
            <w:r w:rsidR="00CA41C2" w:rsidRPr="00CA41C2">
              <w:rPr>
                <w:rFonts w:ascii="Times New Roman" w:hAnsi="Times New Roman"/>
                <w:lang w:val="hr-HR"/>
              </w:rPr>
              <w:t>ca</w:t>
            </w:r>
            <w:r w:rsidRPr="00CA41C2">
              <w:rPr>
                <w:rFonts w:ascii="Times New Roman" w:hAnsi="Times New Roman"/>
                <w:lang w:val="hr-HR"/>
              </w:rPr>
              <w:t xml:space="preserve"> Stožera CZ </w:t>
            </w:r>
            <w:r w:rsidR="008459E5" w:rsidRPr="00CA41C2">
              <w:rPr>
                <w:rFonts w:ascii="Times New Roman" w:hAnsi="Times New Roman"/>
                <w:lang w:val="hr-HR"/>
              </w:rPr>
              <w:t xml:space="preserve">Općine </w:t>
            </w:r>
            <w:r w:rsidR="00CB684B" w:rsidRPr="00CA41C2">
              <w:rPr>
                <w:rFonts w:ascii="Times New Roman" w:hAnsi="Times New Roman"/>
                <w:lang w:val="hr-HR"/>
              </w:rPr>
              <w:t>Gračac</w:t>
            </w:r>
          </w:p>
        </w:tc>
        <w:tc>
          <w:tcPr>
            <w:tcW w:w="1736" w:type="pct"/>
            <w:vAlign w:val="center"/>
          </w:tcPr>
          <w:p w14:paraId="16CE74F9" w14:textId="77777777" w:rsidR="00265C58" w:rsidRPr="00CA41C2" w:rsidRDefault="00265C58" w:rsidP="000A78B0">
            <w:pPr>
              <w:pStyle w:val="NoSpacing1"/>
              <w:jc w:val="center"/>
              <w:rPr>
                <w:rFonts w:ascii="Times New Roman" w:hAnsi="Times New Roman"/>
              </w:rPr>
            </w:pPr>
            <w:r w:rsidRPr="00CA41C2">
              <w:rPr>
                <w:rFonts w:ascii="Times New Roman" w:hAnsi="Times New Roman"/>
              </w:rPr>
              <w:t>odgovorna osoba i djelatnici pravne osobe od interesa za sustav CZ – osiguranje prijevoza</w:t>
            </w:r>
          </w:p>
          <w:p w14:paraId="096A2A1C" w14:textId="77777777" w:rsidR="00265C58" w:rsidRPr="00CA41C2" w:rsidRDefault="00265C58" w:rsidP="000A78B0">
            <w:pPr>
              <w:pStyle w:val="NoSpacing1"/>
              <w:jc w:val="center"/>
              <w:rPr>
                <w:rFonts w:ascii="Times New Roman" w:hAnsi="Times New Roman"/>
                <w:color w:val="0000FF"/>
              </w:rPr>
            </w:pPr>
            <w:r w:rsidRPr="00CA41C2">
              <w:rPr>
                <w:rFonts w:ascii="Times New Roman" w:hAnsi="Times New Roman"/>
                <w:color w:val="0000FF"/>
              </w:rPr>
              <w:t>(</w:t>
            </w:r>
            <w:hyperlink r:id="rId213" w:history="1">
              <w:r w:rsidRPr="00CA41C2">
                <w:rPr>
                  <w:rStyle w:val="Hiperveza"/>
                  <w:rFonts w:ascii="Times New Roman" w:eastAsiaTheme="majorEastAsia" w:hAnsi="Times New Roman"/>
                  <w:color w:val="0000FF"/>
                </w:rPr>
                <w:t>Prilog 1</w:t>
              </w:r>
            </w:hyperlink>
            <w:r w:rsidR="008459E5" w:rsidRPr="00CA41C2">
              <w:rPr>
                <w:rStyle w:val="Hiperveza"/>
                <w:rFonts w:ascii="Times New Roman" w:eastAsiaTheme="majorEastAsia" w:hAnsi="Times New Roman"/>
                <w:color w:val="0000FF"/>
              </w:rPr>
              <w:t>7</w:t>
            </w:r>
            <w:r w:rsidRPr="00CA41C2">
              <w:rPr>
                <w:rFonts w:ascii="Times New Roman" w:hAnsi="Times New Roman"/>
                <w:color w:val="0000FF"/>
              </w:rPr>
              <w:t>)</w:t>
            </w:r>
          </w:p>
        </w:tc>
      </w:tr>
      <w:tr w:rsidR="00265C58" w:rsidRPr="00A73005" w14:paraId="011C91F3" w14:textId="77777777" w:rsidTr="000A78B0">
        <w:trPr>
          <w:trHeight w:val="1041"/>
        </w:trPr>
        <w:tc>
          <w:tcPr>
            <w:tcW w:w="2141" w:type="pct"/>
            <w:vAlign w:val="center"/>
          </w:tcPr>
          <w:p w14:paraId="0DF4595C" w14:textId="77777777" w:rsidR="006B74EC" w:rsidRPr="00CA41C2" w:rsidRDefault="00265C58" w:rsidP="000A78B0">
            <w:pPr>
              <w:spacing w:after="0" w:line="240" w:lineRule="auto"/>
              <w:jc w:val="center"/>
              <w:rPr>
                <w:rFonts w:cs="Times New Roman"/>
              </w:rPr>
            </w:pPr>
            <w:r w:rsidRPr="00CA41C2">
              <w:rPr>
                <w:rFonts w:cs="Times New Roman"/>
                <w:sz w:val="22"/>
              </w:rPr>
              <w:t>Uspostavljanje kontakta s</w:t>
            </w:r>
            <w:r w:rsidR="006B74EC" w:rsidRPr="00CA41C2">
              <w:rPr>
                <w:rFonts w:cs="Times New Roman"/>
                <w:sz w:val="22"/>
              </w:rPr>
              <w:t>:</w:t>
            </w:r>
          </w:p>
          <w:p w14:paraId="7214D125" w14:textId="77777777" w:rsidR="006B74EC" w:rsidRPr="00CA41C2" w:rsidRDefault="00265C58" w:rsidP="000A78B0">
            <w:pPr>
              <w:spacing w:after="0" w:line="240" w:lineRule="auto"/>
              <w:jc w:val="center"/>
              <w:rPr>
                <w:rFonts w:cs="Times New Roman"/>
              </w:rPr>
            </w:pPr>
            <w:r w:rsidRPr="00CA41C2">
              <w:rPr>
                <w:rFonts w:cs="Times New Roman"/>
                <w:sz w:val="22"/>
              </w:rPr>
              <w:t xml:space="preserve"> MUP</w:t>
            </w:r>
            <w:r w:rsidR="00AE5FD5" w:rsidRPr="00CA41C2">
              <w:rPr>
                <w:rFonts w:cs="Times New Roman"/>
                <w:sz w:val="22"/>
              </w:rPr>
              <w:t xml:space="preserve"> </w:t>
            </w:r>
          </w:p>
          <w:p w14:paraId="23A87786" w14:textId="620F47A1" w:rsidR="00265C58" w:rsidRPr="00CA41C2" w:rsidRDefault="00FA1A5D" w:rsidP="000A78B0">
            <w:pPr>
              <w:spacing w:after="0" w:line="240" w:lineRule="auto"/>
              <w:jc w:val="center"/>
              <w:rPr>
                <w:rFonts w:cs="Times New Roman"/>
              </w:rPr>
            </w:pPr>
            <w:r>
              <w:rPr>
                <w:rFonts w:cs="Times New Roman"/>
                <w:sz w:val="22"/>
              </w:rPr>
              <w:t xml:space="preserve">Postaja granične policije </w:t>
            </w:r>
            <w:r w:rsidR="006B74EC" w:rsidRPr="00CA41C2">
              <w:rPr>
                <w:rFonts w:cs="Times New Roman"/>
                <w:sz w:val="22"/>
              </w:rPr>
              <w:t>Gračac</w:t>
            </w:r>
            <w:r w:rsidR="00043041" w:rsidRPr="00CA41C2">
              <w:rPr>
                <w:rFonts w:cs="Times New Roman"/>
                <w:sz w:val="22"/>
              </w:rPr>
              <w:t xml:space="preserve"> </w:t>
            </w:r>
            <w:r w:rsidR="00265C58" w:rsidRPr="00CA41C2">
              <w:rPr>
                <w:rFonts w:cs="Times New Roman"/>
                <w:sz w:val="22"/>
              </w:rPr>
              <w:t>zbog prometnog osiguranja evakuacije</w:t>
            </w:r>
          </w:p>
        </w:tc>
        <w:tc>
          <w:tcPr>
            <w:tcW w:w="1122" w:type="pct"/>
            <w:vAlign w:val="center"/>
          </w:tcPr>
          <w:p w14:paraId="10FE058E" w14:textId="74F04001"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načelni</w:t>
            </w:r>
            <w:r w:rsidR="00CA41C2" w:rsidRPr="00CA41C2">
              <w:rPr>
                <w:rFonts w:ascii="Times New Roman" w:hAnsi="Times New Roman"/>
                <w:lang w:val="hr-HR"/>
              </w:rPr>
              <w:t>ca</w:t>
            </w:r>
            <w:r w:rsidRPr="00CA41C2">
              <w:rPr>
                <w:rFonts w:ascii="Times New Roman" w:hAnsi="Times New Roman"/>
                <w:lang w:val="hr-HR"/>
              </w:rPr>
              <w:t xml:space="preserve"> Stožera CZ </w:t>
            </w:r>
            <w:r w:rsidR="008459E5" w:rsidRPr="00CA41C2">
              <w:rPr>
                <w:rFonts w:ascii="Times New Roman" w:hAnsi="Times New Roman"/>
                <w:lang w:val="hr-HR"/>
              </w:rPr>
              <w:t xml:space="preserve">Općine </w:t>
            </w:r>
            <w:r w:rsidR="00CB684B" w:rsidRPr="00CA41C2">
              <w:rPr>
                <w:rFonts w:ascii="Times New Roman" w:hAnsi="Times New Roman"/>
                <w:lang w:val="hr-HR"/>
              </w:rPr>
              <w:t>Gračac</w:t>
            </w:r>
          </w:p>
        </w:tc>
        <w:tc>
          <w:tcPr>
            <w:tcW w:w="1736" w:type="pct"/>
            <w:vAlign w:val="center"/>
          </w:tcPr>
          <w:p w14:paraId="213ECBC9" w14:textId="604AFF29"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predstavni</w:t>
            </w:r>
            <w:r w:rsidR="00CA41C2" w:rsidRPr="00CA41C2">
              <w:rPr>
                <w:rFonts w:ascii="Times New Roman" w:hAnsi="Times New Roman"/>
                <w:lang w:val="hr-HR"/>
              </w:rPr>
              <w:t>ci</w:t>
            </w:r>
            <w:r w:rsidRPr="00CA41C2">
              <w:rPr>
                <w:rFonts w:ascii="Times New Roman" w:hAnsi="Times New Roman"/>
                <w:lang w:val="hr-HR"/>
              </w:rPr>
              <w:t xml:space="preserve"> MUP</w:t>
            </w:r>
            <w:r w:rsidR="00CA41C2" w:rsidRPr="00CA41C2">
              <w:rPr>
                <w:rFonts w:ascii="Times New Roman" w:hAnsi="Times New Roman"/>
                <w:lang w:val="hr-HR"/>
              </w:rPr>
              <w:t>-a P</w:t>
            </w:r>
            <w:r w:rsidR="00FA1A5D">
              <w:rPr>
                <w:rFonts w:ascii="Times New Roman" w:hAnsi="Times New Roman"/>
                <w:lang w:val="hr-HR"/>
              </w:rPr>
              <w:t xml:space="preserve">ostaje granične policije </w:t>
            </w:r>
            <w:r w:rsidR="00CA41C2" w:rsidRPr="00CA41C2">
              <w:rPr>
                <w:rFonts w:ascii="Times New Roman" w:hAnsi="Times New Roman"/>
                <w:lang w:val="hr-HR"/>
              </w:rPr>
              <w:t xml:space="preserve">Gračac </w:t>
            </w:r>
            <w:r w:rsidRPr="00CA41C2">
              <w:rPr>
                <w:rFonts w:ascii="Times New Roman" w:hAnsi="Times New Roman"/>
                <w:lang w:val="hr-HR"/>
              </w:rPr>
              <w:br/>
            </w:r>
            <w:r w:rsidRPr="00CA41C2">
              <w:rPr>
                <w:rFonts w:ascii="Times New Roman" w:hAnsi="Times New Roman"/>
                <w:color w:val="0000FF"/>
                <w:lang w:val="hr-HR"/>
              </w:rPr>
              <w:t>(</w:t>
            </w:r>
            <w:hyperlink r:id="rId214" w:history="1">
              <w:r w:rsidRPr="00CA41C2">
                <w:rPr>
                  <w:rStyle w:val="Hiperveza"/>
                  <w:rFonts w:ascii="Times New Roman" w:eastAsiaTheme="majorEastAsia" w:hAnsi="Times New Roman"/>
                  <w:color w:val="0000FF"/>
                  <w:lang w:val="hr-HR"/>
                </w:rPr>
                <w:t>Prilog 5</w:t>
              </w:r>
            </w:hyperlink>
            <w:r w:rsidR="008459E5" w:rsidRPr="00CA41C2">
              <w:rPr>
                <w:rStyle w:val="Hiperveza"/>
                <w:rFonts w:ascii="Times New Roman" w:eastAsiaTheme="majorEastAsia" w:hAnsi="Times New Roman"/>
                <w:color w:val="0000FF"/>
                <w:lang w:val="hr-HR"/>
              </w:rPr>
              <w:t>5</w:t>
            </w:r>
            <w:r w:rsidRPr="00CA41C2">
              <w:rPr>
                <w:rFonts w:ascii="Times New Roman" w:hAnsi="Times New Roman"/>
                <w:color w:val="0000FF"/>
                <w:lang w:val="hr-HR"/>
              </w:rPr>
              <w:t>)</w:t>
            </w:r>
          </w:p>
        </w:tc>
      </w:tr>
      <w:tr w:rsidR="00265C58" w:rsidRPr="00A73005" w14:paraId="080E08E3" w14:textId="77777777" w:rsidTr="00033C93">
        <w:trPr>
          <w:trHeight w:val="619"/>
        </w:trPr>
        <w:tc>
          <w:tcPr>
            <w:tcW w:w="2141" w:type="pct"/>
            <w:vAlign w:val="center"/>
          </w:tcPr>
          <w:p w14:paraId="4017C608" w14:textId="77777777" w:rsidR="00265C58" w:rsidRPr="00CA41C2" w:rsidRDefault="00265C58" w:rsidP="00033C93">
            <w:pPr>
              <w:spacing w:after="0" w:line="240" w:lineRule="auto"/>
              <w:jc w:val="center"/>
              <w:rPr>
                <w:rFonts w:cs="Times New Roman"/>
              </w:rPr>
            </w:pPr>
            <w:r w:rsidRPr="00CA41C2">
              <w:rPr>
                <w:rFonts w:cs="Times New Roman"/>
                <w:sz w:val="22"/>
              </w:rPr>
              <w:t xml:space="preserve">Tiskanje uputa sa svim potrebnim informacijama. Jedna uputa za jedno domaćinstvo </w:t>
            </w:r>
            <w:hyperlink r:id="rId215" w:history="1">
              <w:r w:rsidR="008459E5" w:rsidRPr="00CA41C2">
                <w:rPr>
                  <w:rStyle w:val="Hiperveza"/>
                  <w:rFonts w:cs="Times New Roman"/>
                  <w:sz w:val="22"/>
                </w:rPr>
                <w:t>(Prilog 53</w:t>
              </w:r>
              <w:r w:rsidRPr="00CA41C2">
                <w:rPr>
                  <w:rStyle w:val="Hiperveza"/>
                  <w:rFonts w:cs="Times New Roman"/>
                  <w:sz w:val="22"/>
                </w:rPr>
                <w:t>)</w:t>
              </w:r>
            </w:hyperlink>
          </w:p>
        </w:tc>
        <w:tc>
          <w:tcPr>
            <w:tcW w:w="1122" w:type="pct"/>
            <w:vAlign w:val="center"/>
          </w:tcPr>
          <w:p w14:paraId="6B1507EE" w14:textId="77777777" w:rsidR="00265C58" w:rsidRPr="00CA41C2" w:rsidRDefault="00265C58" w:rsidP="00033C93">
            <w:pPr>
              <w:pStyle w:val="NoSpacing2"/>
              <w:jc w:val="center"/>
              <w:rPr>
                <w:rFonts w:ascii="Times New Roman" w:hAnsi="Times New Roman"/>
                <w:lang w:val="hr-HR"/>
              </w:rPr>
            </w:pPr>
            <w:r w:rsidRPr="00CA41C2">
              <w:rPr>
                <w:rFonts w:ascii="Times New Roman" w:hAnsi="Times New Roman"/>
                <w:lang w:val="hr-HR"/>
              </w:rPr>
              <w:t>članovi upravljačke skupine PON CZ</w:t>
            </w:r>
          </w:p>
        </w:tc>
        <w:tc>
          <w:tcPr>
            <w:tcW w:w="1736" w:type="pct"/>
            <w:vAlign w:val="center"/>
          </w:tcPr>
          <w:p w14:paraId="20DE37C3" w14:textId="77777777" w:rsidR="00265C58" w:rsidRPr="00CA41C2" w:rsidRDefault="00265C58" w:rsidP="00033C93">
            <w:pPr>
              <w:pStyle w:val="NoSpacing1"/>
              <w:jc w:val="center"/>
              <w:rPr>
                <w:rFonts w:ascii="Times New Roman" w:hAnsi="Times New Roman"/>
              </w:rPr>
            </w:pPr>
            <w:r w:rsidRPr="00CA41C2">
              <w:rPr>
                <w:rFonts w:ascii="Times New Roman" w:hAnsi="Times New Roman"/>
              </w:rPr>
              <w:t xml:space="preserve">odgovorne osobe za komunalne djelatnosti </w:t>
            </w:r>
            <w:r w:rsidRPr="00CA41C2">
              <w:rPr>
                <w:rFonts w:ascii="Times New Roman" w:hAnsi="Times New Roman"/>
                <w:color w:val="0000FF"/>
              </w:rPr>
              <w:t>(</w:t>
            </w:r>
            <w:hyperlink r:id="rId216" w:history="1">
              <w:r w:rsidRPr="00CA41C2">
                <w:rPr>
                  <w:rStyle w:val="Hiperveza"/>
                  <w:rFonts w:ascii="Times New Roman" w:eastAsiaTheme="majorEastAsia" w:hAnsi="Times New Roman"/>
                  <w:color w:val="0000FF"/>
                </w:rPr>
                <w:t>Prilog 1</w:t>
              </w:r>
              <w:r w:rsidR="008459E5" w:rsidRPr="00CA41C2">
                <w:rPr>
                  <w:rStyle w:val="Hiperveza"/>
                  <w:rFonts w:ascii="Times New Roman" w:eastAsiaTheme="majorEastAsia" w:hAnsi="Times New Roman"/>
                  <w:color w:val="0000FF"/>
                </w:rPr>
                <w:t>6</w:t>
              </w:r>
            </w:hyperlink>
            <w:r w:rsidRPr="00CA41C2">
              <w:rPr>
                <w:rFonts w:ascii="Times New Roman" w:hAnsi="Times New Roman"/>
                <w:color w:val="0000FF"/>
              </w:rPr>
              <w:t>)</w:t>
            </w:r>
          </w:p>
        </w:tc>
      </w:tr>
      <w:tr w:rsidR="00265C58" w:rsidRPr="00A73005" w14:paraId="4A64C39A" w14:textId="77777777" w:rsidTr="009C074A">
        <w:trPr>
          <w:trHeight w:val="1068"/>
        </w:trPr>
        <w:tc>
          <w:tcPr>
            <w:tcW w:w="2141" w:type="pct"/>
            <w:vAlign w:val="center"/>
          </w:tcPr>
          <w:p w14:paraId="1D77A629" w14:textId="77777777" w:rsidR="00265C58" w:rsidRPr="00CA41C2" w:rsidRDefault="00265C58" w:rsidP="000A78B0">
            <w:pPr>
              <w:spacing w:after="0" w:line="240" w:lineRule="auto"/>
              <w:jc w:val="center"/>
              <w:rPr>
                <w:rFonts w:cs="Times New Roman"/>
              </w:rPr>
            </w:pPr>
            <w:r w:rsidRPr="00CA41C2">
              <w:rPr>
                <w:rFonts w:cs="Times New Roman"/>
                <w:sz w:val="22"/>
              </w:rPr>
              <w:t>Obavještavanje stanovnika o evakuaciji</w:t>
            </w:r>
          </w:p>
          <w:p w14:paraId="122E477E" w14:textId="77777777" w:rsidR="00265C58" w:rsidRPr="00CA41C2" w:rsidRDefault="00265C58" w:rsidP="000A78B0">
            <w:pPr>
              <w:spacing w:after="0" w:line="240" w:lineRule="auto"/>
              <w:jc w:val="center"/>
              <w:rPr>
                <w:rFonts w:cs="Times New Roman"/>
              </w:rPr>
            </w:pPr>
            <w:r w:rsidRPr="00CA41C2">
              <w:rPr>
                <w:rFonts w:cs="Times New Roman"/>
                <w:sz w:val="22"/>
              </w:rPr>
              <w:t>Uručivanje informativnih materijala sa svim potrebnim podacima</w:t>
            </w:r>
          </w:p>
        </w:tc>
        <w:tc>
          <w:tcPr>
            <w:tcW w:w="1122" w:type="pct"/>
            <w:vAlign w:val="center"/>
          </w:tcPr>
          <w:p w14:paraId="0FD8A424" w14:textId="28B15CBC"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načelni</w:t>
            </w:r>
            <w:r w:rsidR="00CA41C2">
              <w:rPr>
                <w:rFonts w:ascii="Times New Roman" w:hAnsi="Times New Roman"/>
                <w:lang w:val="hr-HR"/>
              </w:rPr>
              <w:t>ca</w:t>
            </w:r>
            <w:r w:rsidRPr="00CA41C2">
              <w:rPr>
                <w:rFonts w:ascii="Times New Roman" w:hAnsi="Times New Roman"/>
                <w:lang w:val="hr-HR"/>
              </w:rPr>
              <w:t xml:space="preserve"> Stožera</w:t>
            </w:r>
            <w:r w:rsidR="00CA41C2">
              <w:rPr>
                <w:rFonts w:ascii="Times New Roman" w:hAnsi="Times New Roman"/>
                <w:lang w:val="hr-HR"/>
              </w:rPr>
              <w:t xml:space="preserve"> </w:t>
            </w:r>
            <w:r w:rsidR="00CA41C2" w:rsidRPr="00CA41C2">
              <w:rPr>
                <w:rFonts w:ascii="Times New Roman" w:hAnsi="Times New Roman"/>
                <w:lang w:val="hr-HR"/>
              </w:rPr>
              <w:t>CZ Općine Gračac</w:t>
            </w:r>
            <w:r w:rsidRPr="00CA41C2">
              <w:rPr>
                <w:rFonts w:ascii="Times New Roman" w:hAnsi="Times New Roman"/>
                <w:lang w:val="hr-HR"/>
              </w:rPr>
              <w:br/>
              <w:t>članovi upravljačke skupine PON CZ</w:t>
            </w:r>
          </w:p>
        </w:tc>
        <w:tc>
          <w:tcPr>
            <w:tcW w:w="1736" w:type="pct"/>
            <w:vAlign w:val="center"/>
          </w:tcPr>
          <w:p w14:paraId="051DAD15" w14:textId="7AC6A2FD"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 xml:space="preserve">povjerenici CZ </w:t>
            </w:r>
            <w:r w:rsidRPr="000A78B0">
              <w:rPr>
                <w:rFonts w:ascii="Times New Roman" w:hAnsi="Times New Roman"/>
                <w:color w:val="0000FF"/>
                <w:lang w:val="hr-HR"/>
              </w:rPr>
              <w:t>(</w:t>
            </w:r>
            <w:hyperlink r:id="rId217" w:history="1">
              <w:r w:rsidRPr="000A78B0">
                <w:rPr>
                  <w:rStyle w:val="Hiperveza"/>
                  <w:rFonts w:ascii="Times New Roman" w:eastAsiaTheme="majorEastAsia" w:hAnsi="Times New Roman"/>
                  <w:color w:val="0000FF"/>
                  <w:lang w:val="hr-HR"/>
                </w:rPr>
                <w:t>Prilog 14</w:t>
              </w:r>
            </w:hyperlink>
            <w:r w:rsidRPr="000A78B0">
              <w:rPr>
                <w:rFonts w:ascii="Times New Roman" w:hAnsi="Times New Roman"/>
                <w:color w:val="0000FF"/>
                <w:lang w:val="hr-HR"/>
              </w:rPr>
              <w:t>)</w:t>
            </w:r>
          </w:p>
          <w:p w14:paraId="5E85B45A" w14:textId="77777777"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br/>
              <w:t xml:space="preserve">pripadnici PON CZ </w:t>
            </w:r>
            <w:r w:rsidRPr="000A78B0">
              <w:rPr>
                <w:rFonts w:ascii="Times New Roman" w:hAnsi="Times New Roman"/>
                <w:color w:val="0000FF"/>
                <w:lang w:val="hr-HR"/>
              </w:rPr>
              <w:t>(</w:t>
            </w:r>
            <w:hyperlink r:id="rId218" w:history="1">
              <w:r w:rsidRPr="000A78B0">
                <w:rPr>
                  <w:rStyle w:val="Hiperveza"/>
                  <w:rFonts w:ascii="Times New Roman" w:eastAsiaTheme="majorEastAsia" w:hAnsi="Times New Roman"/>
                  <w:color w:val="0000FF"/>
                  <w:lang w:val="hr-HR"/>
                </w:rPr>
                <w:t>Prilog 15</w:t>
              </w:r>
            </w:hyperlink>
            <w:r w:rsidRPr="000A78B0">
              <w:rPr>
                <w:rFonts w:ascii="Times New Roman" w:hAnsi="Times New Roman"/>
                <w:color w:val="0000FF"/>
                <w:lang w:val="it-IT"/>
              </w:rPr>
              <w:t>)</w:t>
            </w:r>
          </w:p>
        </w:tc>
      </w:tr>
      <w:tr w:rsidR="00265C58" w:rsidRPr="00A73005" w14:paraId="09346264" w14:textId="77777777" w:rsidTr="009C074A">
        <w:tc>
          <w:tcPr>
            <w:tcW w:w="2141" w:type="pct"/>
            <w:vAlign w:val="center"/>
          </w:tcPr>
          <w:p w14:paraId="16B0BBCC" w14:textId="77777777" w:rsidR="00265C58" w:rsidRPr="00CA41C2" w:rsidRDefault="00265C58" w:rsidP="000A78B0">
            <w:pPr>
              <w:spacing w:after="0" w:line="240" w:lineRule="auto"/>
              <w:jc w:val="center"/>
              <w:rPr>
                <w:rFonts w:cs="Times New Roman"/>
                <w:color w:val="FF0000"/>
              </w:rPr>
            </w:pPr>
            <w:r w:rsidRPr="00CA41C2">
              <w:rPr>
                <w:rFonts w:cs="Times New Roman"/>
                <w:sz w:val="22"/>
              </w:rPr>
              <w:t xml:space="preserve">Organizacija info punktova za stanovništvo koje se evakuira organiziranim prijevozom u svim naseljima </w:t>
            </w:r>
            <w:hyperlink r:id="rId219" w:history="1">
              <w:r w:rsidRPr="00CA41C2">
                <w:rPr>
                  <w:rStyle w:val="Hiperveza"/>
                  <w:rFonts w:cs="Times New Roman"/>
                  <w:sz w:val="22"/>
                </w:rPr>
                <w:t>(Prilog 4</w:t>
              </w:r>
              <w:r w:rsidR="008459E5" w:rsidRPr="00CA41C2">
                <w:rPr>
                  <w:rStyle w:val="Hiperveza"/>
                  <w:rFonts w:cs="Times New Roman"/>
                  <w:sz w:val="22"/>
                </w:rPr>
                <w:t>5</w:t>
              </w:r>
              <w:r w:rsidRPr="00CA41C2">
                <w:rPr>
                  <w:rStyle w:val="Hiperveza"/>
                  <w:rFonts w:cs="Times New Roman"/>
                  <w:sz w:val="22"/>
                </w:rPr>
                <w:t>)</w:t>
              </w:r>
            </w:hyperlink>
          </w:p>
        </w:tc>
        <w:tc>
          <w:tcPr>
            <w:tcW w:w="1122" w:type="pct"/>
            <w:vAlign w:val="center"/>
          </w:tcPr>
          <w:p w14:paraId="35DCD0D0" w14:textId="549FC077" w:rsidR="00265C58" w:rsidRPr="00CA41C2" w:rsidRDefault="000A78B0" w:rsidP="000A78B0">
            <w:pPr>
              <w:pStyle w:val="NoSpacing2"/>
              <w:jc w:val="center"/>
              <w:rPr>
                <w:rFonts w:ascii="Times New Roman" w:hAnsi="Times New Roman"/>
                <w:lang w:val="hr-HR"/>
              </w:rPr>
            </w:pPr>
            <w:r w:rsidRPr="00CA41C2">
              <w:rPr>
                <w:rFonts w:ascii="Times New Roman" w:hAnsi="Times New Roman"/>
                <w:lang w:val="hr-HR"/>
              </w:rPr>
              <w:t>N</w:t>
            </w:r>
            <w:r w:rsidR="00265C58" w:rsidRPr="00CA41C2">
              <w:rPr>
                <w:rFonts w:ascii="Times New Roman" w:hAnsi="Times New Roman"/>
                <w:lang w:val="hr-HR"/>
              </w:rPr>
              <w:t>ačelni</w:t>
            </w:r>
            <w:r>
              <w:rPr>
                <w:rFonts w:ascii="Times New Roman" w:hAnsi="Times New Roman"/>
                <w:lang w:val="hr-HR"/>
              </w:rPr>
              <w:t xml:space="preserve">ca </w:t>
            </w:r>
            <w:r w:rsidR="00265C58" w:rsidRPr="00CA41C2">
              <w:rPr>
                <w:rFonts w:ascii="Times New Roman" w:hAnsi="Times New Roman"/>
                <w:lang w:val="hr-HR"/>
              </w:rPr>
              <w:t>Stožera</w:t>
            </w:r>
            <w:r>
              <w:rPr>
                <w:rFonts w:ascii="Times New Roman" w:hAnsi="Times New Roman"/>
                <w:lang w:val="hr-HR"/>
              </w:rPr>
              <w:t xml:space="preserve"> CZ Općine Gračac,</w:t>
            </w:r>
            <w:r w:rsidR="00265C58" w:rsidRPr="00CA41C2">
              <w:rPr>
                <w:rFonts w:ascii="Times New Roman" w:hAnsi="Times New Roman"/>
                <w:lang w:val="hr-HR"/>
              </w:rPr>
              <w:br/>
              <w:t>članovi upravljačke skupine PON CZ</w:t>
            </w:r>
          </w:p>
        </w:tc>
        <w:tc>
          <w:tcPr>
            <w:tcW w:w="1736" w:type="pct"/>
            <w:vAlign w:val="center"/>
          </w:tcPr>
          <w:p w14:paraId="73438331" w14:textId="3167AAA3"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 xml:space="preserve">povjerenici CZ </w:t>
            </w:r>
            <w:r w:rsidRPr="000A78B0">
              <w:rPr>
                <w:rFonts w:ascii="Times New Roman" w:hAnsi="Times New Roman"/>
                <w:color w:val="0000FF"/>
                <w:lang w:val="hr-HR"/>
              </w:rPr>
              <w:t>(</w:t>
            </w:r>
            <w:hyperlink r:id="rId220" w:history="1">
              <w:r w:rsidRPr="000A78B0">
                <w:rPr>
                  <w:rStyle w:val="Hiperveza"/>
                  <w:rFonts w:ascii="Times New Roman" w:eastAsiaTheme="majorEastAsia" w:hAnsi="Times New Roman"/>
                  <w:color w:val="0000FF"/>
                  <w:lang w:val="hr-HR"/>
                </w:rPr>
                <w:t>Prilog 14</w:t>
              </w:r>
            </w:hyperlink>
            <w:r w:rsidRPr="000A78B0">
              <w:rPr>
                <w:rFonts w:ascii="Times New Roman" w:hAnsi="Times New Roman"/>
                <w:color w:val="0000FF"/>
                <w:lang w:val="hr-HR"/>
              </w:rPr>
              <w:t>)</w:t>
            </w:r>
          </w:p>
          <w:p w14:paraId="000CE185" w14:textId="710A0A40"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br/>
              <w:t xml:space="preserve">pripadnici PON CZ </w:t>
            </w:r>
            <w:r w:rsidR="000A78B0" w:rsidRPr="000A78B0">
              <w:rPr>
                <w:rFonts w:ascii="Times New Roman" w:hAnsi="Times New Roman"/>
                <w:color w:val="0000FF"/>
                <w:lang w:val="hr-HR"/>
              </w:rPr>
              <w:t>(</w:t>
            </w:r>
            <w:hyperlink r:id="rId221" w:history="1">
              <w:r w:rsidRPr="000A78B0">
                <w:rPr>
                  <w:rStyle w:val="Hiperveza"/>
                  <w:rFonts w:ascii="Times New Roman" w:eastAsiaTheme="majorEastAsia" w:hAnsi="Times New Roman"/>
                  <w:color w:val="0000FF"/>
                  <w:lang w:val="hr-HR"/>
                </w:rPr>
                <w:t>Prilog 15</w:t>
              </w:r>
            </w:hyperlink>
            <w:r w:rsidRPr="000A78B0">
              <w:rPr>
                <w:rFonts w:ascii="Times New Roman" w:hAnsi="Times New Roman"/>
                <w:color w:val="0000FF"/>
                <w:lang w:val="hr-HR"/>
              </w:rPr>
              <w:t>)</w:t>
            </w:r>
          </w:p>
        </w:tc>
      </w:tr>
      <w:tr w:rsidR="00265C58" w:rsidRPr="00A73005" w14:paraId="0D7E8070" w14:textId="77777777" w:rsidTr="009C074A">
        <w:tc>
          <w:tcPr>
            <w:tcW w:w="2141" w:type="pct"/>
            <w:vAlign w:val="center"/>
          </w:tcPr>
          <w:p w14:paraId="39AF5D36" w14:textId="77777777" w:rsidR="00265C58" w:rsidRPr="00CA41C2" w:rsidRDefault="00265C58" w:rsidP="000A78B0">
            <w:pPr>
              <w:spacing w:after="0" w:line="240" w:lineRule="auto"/>
              <w:jc w:val="center"/>
              <w:rPr>
                <w:rFonts w:cs="Times New Roman"/>
              </w:rPr>
            </w:pPr>
            <w:r w:rsidRPr="00CA41C2">
              <w:rPr>
                <w:rFonts w:cs="Times New Roman"/>
                <w:sz w:val="22"/>
              </w:rPr>
              <w:t xml:space="preserve">Organizacija info punktova za stanovništvo koje se evakuira vlastitim prijevozom   </w:t>
            </w:r>
            <w:hyperlink r:id="rId222" w:history="1">
              <w:r w:rsidRPr="00CA41C2">
                <w:rPr>
                  <w:rStyle w:val="Hiperveza"/>
                  <w:rFonts w:cs="Times New Roman"/>
                  <w:sz w:val="22"/>
                </w:rPr>
                <w:t>(Prilog 4</w:t>
              </w:r>
              <w:r w:rsidR="008459E5" w:rsidRPr="00CA41C2">
                <w:rPr>
                  <w:rStyle w:val="Hiperveza"/>
                  <w:rFonts w:cs="Times New Roman"/>
                  <w:sz w:val="22"/>
                </w:rPr>
                <w:t>5</w:t>
              </w:r>
              <w:r w:rsidRPr="00CA41C2">
                <w:rPr>
                  <w:rStyle w:val="Hiperveza"/>
                  <w:rFonts w:cs="Times New Roman"/>
                  <w:sz w:val="22"/>
                </w:rPr>
                <w:t>)</w:t>
              </w:r>
            </w:hyperlink>
          </w:p>
        </w:tc>
        <w:tc>
          <w:tcPr>
            <w:tcW w:w="1122" w:type="pct"/>
            <w:vAlign w:val="center"/>
          </w:tcPr>
          <w:p w14:paraId="33ED97B6" w14:textId="5CD6805C"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načelni</w:t>
            </w:r>
            <w:r w:rsidR="000A78B0">
              <w:rPr>
                <w:rFonts w:ascii="Times New Roman" w:hAnsi="Times New Roman"/>
                <w:lang w:val="hr-HR"/>
              </w:rPr>
              <w:t>ca</w:t>
            </w:r>
            <w:r w:rsidRPr="00CA41C2">
              <w:rPr>
                <w:rFonts w:ascii="Times New Roman" w:hAnsi="Times New Roman"/>
                <w:lang w:val="hr-HR"/>
              </w:rPr>
              <w:t xml:space="preserve"> Stožera</w:t>
            </w:r>
            <w:r w:rsidR="000A78B0">
              <w:rPr>
                <w:rFonts w:ascii="Times New Roman" w:hAnsi="Times New Roman"/>
                <w:lang w:val="hr-HR"/>
              </w:rPr>
              <w:t xml:space="preserve"> CZ Općine Gračac</w:t>
            </w:r>
            <w:r w:rsidRPr="00CA41C2">
              <w:rPr>
                <w:rFonts w:ascii="Times New Roman" w:hAnsi="Times New Roman"/>
                <w:lang w:val="hr-HR"/>
              </w:rPr>
              <w:br/>
              <w:t>članovi upravljačke skupine PON CZ</w:t>
            </w:r>
          </w:p>
        </w:tc>
        <w:tc>
          <w:tcPr>
            <w:tcW w:w="1736" w:type="pct"/>
            <w:vAlign w:val="center"/>
          </w:tcPr>
          <w:p w14:paraId="3CE1EBBF" w14:textId="77777777"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t xml:space="preserve">povjerenici CZ </w:t>
            </w:r>
            <w:r w:rsidRPr="000A78B0">
              <w:rPr>
                <w:rFonts w:ascii="Times New Roman" w:hAnsi="Times New Roman"/>
                <w:color w:val="0000FF"/>
                <w:lang w:val="hr-HR"/>
              </w:rPr>
              <w:t>(</w:t>
            </w:r>
            <w:hyperlink r:id="rId223" w:history="1">
              <w:r w:rsidRPr="000A78B0">
                <w:rPr>
                  <w:rStyle w:val="Hiperveza"/>
                  <w:rFonts w:ascii="Times New Roman" w:eastAsiaTheme="majorEastAsia" w:hAnsi="Times New Roman"/>
                  <w:color w:val="0000FF"/>
                  <w:lang w:val="hr-HR"/>
                </w:rPr>
                <w:t>Prilog 14</w:t>
              </w:r>
            </w:hyperlink>
            <w:r w:rsidRPr="000A78B0">
              <w:rPr>
                <w:rFonts w:ascii="Times New Roman" w:hAnsi="Times New Roman"/>
                <w:color w:val="0000FF"/>
                <w:lang w:val="hr-HR"/>
              </w:rPr>
              <w:t>)</w:t>
            </w:r>
          </w:p>
          <w:p w14:paraId="421DD4EE" w14:textId="77777777" w:rsidR="00265C58" w:rsidRPr="00CA41C2" w:rsidRDefault="00265C58" w:rsidP="000A78B0">
            <w:pPr>
              <w:pStyle w:val="NoSpacing2"/>
              <w:jc w:val="center"/>
              <w:rPr>
                <w:rFonts w:ascii="Times New Roman" w:hAnsi="Times New Roman"/>
                <w:lang w:val="hr-HR"/>
              </w:rPr>
            </w:pPr>
            <w:r w:rsidRPr="00CA41C2">
              <w:rPr>
                <w:rFonts w:ascii="Times New Roman" w:hAnsi="Times New Roman"/>
                <w:lang w:val="hr-HR"/>
              </w:rPr>
              <w:br/>
              <w:t xml:space="preserve">pripadnici PON CZ </w:t>
            </w:r>
            <w:r w:rsidRPr="000A78B0">
              <w:rPr>
                <w:rFonts w:ascii="Times New Roman" w:hAnsi="Times New Roman"/>
                <w:color w:val="0000FF"/>
                <w:lang w:val="hr-HR"/>
              </w:rPr>
              <w:t>(</w:t>
            </w:r>
            <w:hyperlink r:id="rId224" w:history="1">
              <w:r w:rsidRPr="000A78B0">
                <w:rPr>
                  <w:rStyle w:val="Hiperveza"/>
                  <w:rFonts w:ascii="Times New Roman" w:eastAsiaTheme="majorEastAsia" w:hAnsi="Times New Roman"/>
                  <w:color w:val="0000FF"/>
                  <w:lang w:val="hr-HR"/>
                </w:rPr>
                <w:t>Prilog 15</w:t>
              </w:r>
            </w:hyperlink>
            <w:r w:rsidRPr="000A78B0">
              <w:rPr>
                <w:rFonts w:ascii="Times New Roman" w:hAnsi="Times New Roman"/>
                <w:color w:val="0000FF"/>
                <w:lang w:val="hr-HR"/>
              </w:rPr>
              <w:t>)</w:t>
            </w:r>
          </w:p>
        </w:tc>
      </w:tr>
      <w:tr w:rsidR="00265C58" w:rsidRPr="00A73005" w14:paraId="46FD3F1D" w14:textId="77777777" w:rsidTr="00033C93">
        <w:trPr>
          <w:trHeight w:val="702"/>
        </w:trPr>
        <w:tc>
          <w:tcPr>
            <w:tcW w:w="2141" w:type="pct"/>
            <w:vAlign w:val="center"/>
          </w:tcPr>
          <w:p w14:paraId="4911F139" w14:textId="29FD2636" w:rsidR="00265C58" w:rsidRPr="00045643" w:rsidRDefault="00265C58" w:rsidP="000A78B0">
            <w:pPr>
              <w:spacing w:after="0" w:line="240" w:lineRule="auto"/>
              <w:jc w:val="center"/>
              <w:rPr>
                <w:rFonts w:cs="Times New Roman"/>
              </w:rPr>
            </w:pPr>
            <w:r w:rsidRPr="00045643">
              <w:rPr>
                <w:rFonts w:cs="Times New Roman"/>
                <w:sz w:val="22"/>
              </w:rPr>
              <w:t xml:space="preserve">Organizacija </w:t>
            </w:r>
            <w:r w:rsidR="000A78B0">
              <w:rPr>
                <w:rFonts w:cs="Times New Roman"/>
                <w:sz w:val="22"/>
              </w:rPr>
              <w:t>P</w:t>
            </w:r>
            <w:r w:rsidRPr="00045643">
              <w:rPr>
                <w:rFonts w:cs="Times New Roman"/>
                <w:sz w:val="22"/>
              </w:rPr>
              <w:t>opisa stanovništva na info punktovima</w:t>
            </w:r>
          </w:p>
        </w:tc>
        <w:tc>
          <w:tcPr>
            <w:tcW w:w="1122" w:type="pct"/>
            <w:vAlign w:val="center"/>
          </w:tcPr>
          <w:p w14:paraId="505FFBD0" w14:textId="77777777" w:rsidR="00265C58" w:rsidRPr="00045643" w:rsidRDefault="00265C58" w:rsidP="000A78B0">
            <w:pPr>
              <w:pStyle w:val="NoSpacing1"/>
              <w:jc w:val="center"/>
              <w:rPr>
                <w:rFonts w:ascii="Times New Roman" w:hAnsi="Times New Roman"/>
              </w:rPr>
            </w:pPr>
            <w:r w:rsidRPr="00045643">
              <w:rPr>
                <w:rFonts w:ascii="Times New Roman" w:hAnsi="Times New Roman"/>
              </w:rPr>
              <w:t xml:space="preserve">Stožer CZ </w:t>
            </w:r>
            <w:r w:rsidR="00715927" w:rsidRPr="00045643">
              <w:rPr>
                <w:rFonts w:ascii="Times New Roman" w:hAnsi="Times New Roman"/>
              </w:rPr>
              <w:t xml:space="preserve">Općine </w:t>
            </w:r>
            <w:r w:rsidR="00CB684B" w:rsidRPr="00045643">
              <w:rPr>
                <w:rFonts w:ascii="Times New Roman" w:hAnsi="Times New Roman"/>
              </w:rPr>
              <w:t>Gračac</w:t>
            </w:r>
          </w:p>
        </w:tc>
        <w:tc>
          <w:tcPr>
            <w:tcW w:w="1736" w:type="pct"/>
            <w:vAlign w:val="center"/>
          </w:tcPr>
          <w:p w14:paraId="0D4C27D1" w14:textId="77777777" w:rsidR="00265C58" w:rsidRPr="00045643" w:rsidRDefault="00265C58" w:rsidP="000A78B0">
            <w:pPr>
              <w:pStyle w:val="NoSpacing2"/>
              <w:jc w:val="center"/>
              <w:rPr>
                <w:rFonts w:ascii="Times New Roman" w:hAnsi="Times New Roman"/>
                <w:lang w:val="hr-HR"/>
              </w:rPr>
            </w:pPr>
            <w:r w:rsidRPr="00045643">
              <w:rPr>
                <w:rFonts w:ascii="Times New Roman" w:hAnsi="Times New Roman"/>
                <w:lang w:val="hr-HR"/>
              </w:rPr>
              <w:t xml:space="preserve">povjerenici CZ </w:t>
            </w:r>
            <w:r w:rsidRPr="000A78B0">
              <w:rPr>
                <w:rFonts w:ascii="Times New Roman" w:hAnsi="Times New Roman"/>
                <w:color w:val="0000FF"/>
                <w:lang w:val="hr-HR"/>
              </w:rPr>
              <w:t>(</w:t>
            </w:r>
            <w:hyperlink r:id="rId225" w:history="1">
              <w:r w:rsidRPr="000A78B0">
                <w:rPr>
                  <w:rStyle w:val="Hiperveza"/>
                  <w:rFonts w:ascii="Times New Roman" w:eastAsiaTheme="majorEastAsia" w:hAnsi="Times New Roman"/>
                  <w:color w:val="0000FF"/>
                  <w:lang w:val="hr-HR"/>
                </w:rPr>
                <w:t>Prilog 14</w:t>
              </w:r>
            </w:hyperlink>
            <w:r w:rsidRPr="000A78B0">
              <w:rPr>
                <w:rFonts w:ascii="Times New Roman" w:hAnsi="Times New Roman"/>
                <w:color w:val="0000FF"/>
                <w:lang w:val="hr-HR"/>
              </w:rPr>
              <w:t>)</w:t>
            </w:r>
          </w:p>
          <w:p w14:paraId="3DA03AD1" w14:textId="77777777" w:rsidR="00265C58" w:rsidRPr="00045643" w:rsidRDefault="00265C58" w:rsidP="000A78B0">
            <w:pPr>
              <w:pStyle w:val="NoSpacing2"/>
              <w:jc w:val="center"/>
              <w:rPr>
                <w:rFonts w:ascii="Times New Roman" w:hAnsi="Times New Roman"/>
                <w:lang w:val="hr-HR"/>
              </w:rPr>
            </w:pPr>
            <w:r w:rsidRPr="00045643">
              <w:rPr>
                <w:rFonts w:ascii="Times New Roman" w:hAnsi="Times New Roman"/>
                <w:lang w:val="hr-HR"/>
              </w:rPr>
              <w:br/>
              <w:t xml:space="preserve">pripadnici PON CZ </w:t>
            </w:r>
            <w:r w:rsidRPr="000A78B0">
              <w:rPr>
                <w:rFonts w:ascii="Times New Roman" w:hAnsi="Times New Roman"/>
                <w:color w:val="0000FF"/>
                <w:lang w:val="hr-HR"/>
              </w:rPr>
              <w:t>(</w:t>
            </w:r>
            <w:hyperlink r:id="rId226" w:history="1">
              <w:r w:rsidRPr="000A78B0">
                <w:rPr>
                  <w:rStyle w:val="Hiperveza"/>
                  <w:rFonts w:ascii="Times New Roman" w:eastAsiaTheme="majorEastAsia" w:hAnsi="Times New Roman"/>
                  <w:color w:val="0000FF"/>
                  <w:lang w:val="hr-HR"/>
                </w:rPr>
                <w:t>Prilog 15</w:t>
              </w:r>
            </w:hyperlink>
            <w:r w:rsidRPr="000A78B0">
              <w:rPr>
                <w:rFonts w:ascii="Times New Roman" w:hAnsi="Times New Roman"/>
                <w:color w:val="0000FF"/>
                <w:lang w:val="hr-HR"/>
              </w:rPr>
              <w:t>)</w:t>
            </w:r>
          </w:p>
        </w:tc>
      </w:tr>
      <w:tr w:rsidR="00265C58" w:rsidRPr="00A73005" w14:paraId="6ABF9C39" w14:textId="77777777" w:rsidTr="006B021F">
        <w:trPr>
          <w:trHeight w:val="320"/>
        </w:trPr>
        <w:tc>
          <w:tcPr>
            <w:tcW w:w="2141" w:type="pct"/>
            <w:vAlign w:val="center"/>
          </w:tcPr>
          <w:p w14:paraId="7C6B178B" w14:textId="77777777" w:rsidR="00265C58" w:rsidRPr="00045643" w:rsidRDefault="00265C58" w:rsidP="000A78B0">
            <w:pPr>
              <w:spacing w:after="0" w:line="240" w:lineRule="auto"/>
              <w:jc w:val="center"/>
              <w:rPr>
                <w:rFonts w:cs="Times New Roman"/>
              </w:rPr>
            </w:pPr>
            <w:r w:rsidRPr="00045643">
              <w:rPr>
                <w:rFonts w:cs="Times New Roman"/>
                <w:sz w:val="22"/>
              </w:rPr>
              <w:t>Prihvat prijevoznih sredstava na mjestu okupljanja</w:t>
            </w:r>
          </w:p>
        </w:tc>
        <w:tc>
          <w:tcPr>
            <w:tcW w:w="1122" w:type="pct"/>
            <w:vAlign w:val="center"/>
          </w:tcPr>
          <w:p w14:paraId="337331CC" w14:textId="77777777" w:rsidR="00265C58" w:rsidRPr="00045643" w:rsidRDefault="00265C58" w:rsidP="000A78B0">
            <w:pPr>
              <w:spacing w:after="0" w:line="240" w:lineRule="auto"/>
              <w:jc w:val="center"/>
              <w:rPr>
                <w:rFonts w:cs="Times New Roman"/>
              </w:rPr>
            </w:pPr>
            <w:r w:rsidRPr="00045643">
              <w:rPr>
                <w:rFonts w:cs="Times New Roman"/>
                <w:sz w:val="22"/>
              </w:rPr>
              <w:t>povjerenici CZ</w:t>
            </w:r>
          </w:p>
        </w:tc>
        <w:tc>
          <w:tcPr>
            <w:tcW w:w="1736" w:type="pct"/>
            <w:vAlign w:val="center"/>
          </w:tcPr>
          <w:p w14:paraId="654A3427" w14:textId="77777777" w:rsidR="00265C58" w:rsidRPr="00045643" w:rsidRDefault="00265C58" w:rsidP="000A78B0">
            <w:pPr>
              <w:pStyle w:val="NoSpacing2"/>
              <w:jc w:val="center"/>
              <w:rPr>
                <w:rFonts w:ascii="Times New Roman" w:hAnsi="Times New Roman"/>
                <w:lang w:val="hr-HR"/>
              </w:rPr>
            </w:pPr>
            <w:r w:rsidRPr="00045643">
              <w:rPr>
                <w:rFonts w:ascii="Times New Roman" w:hAnsi="Times New Roman"/>
                <w:lang w:val="hr-HR"/>
              </w:rPr>
              <w:t xml:space="preserve">pripadnici PON CZ </w:t>
            </w:r>
            <w:r w:rsidRPr="000A78B0">
              <w:rPr>
                <w:rFonts w:ascii="Times New Roman" w:hAnsi="Times New Roman"/>
                <w:color w:val="0000FF"/>
                <w:lang w:val="hr-HR"/>
              </w:rPr>
              <w:t>(</w:t>
            </w:r>
            <w:hyperlink r:id="rId227" w:history="1">
              <w:r w:rsidRPr="000A78B0">
                <w:rPr>
                  <w:rStyle w:val="Hiperveza"/>
                  <w:rFonts w:ascii="Times New Roman" w:eastAsiaTheme="majorEastAsia" w:hAnsi="Times New Roman"/>
                  <w:color w:val="0000FF"/>
                  <w:lang w:val="hr-HR"/>
                </w:rPr>
                <w:t>Prilog 14</w:t>
              </w:r>
            </w:hyperlink>
            <w:r w:rsidRPr="000A78B0">
              <w:rPr>
                <w:rFonts w:ascii="Times New Roman" w:hAnsi="Times New Roman"/>
                <w:color w:val="0000FF"/>
                <w:lang w:val="hr-HR"/>
              </w:rPr>
              <w:t>)</w:t>
            </w:r>
          </w:p>
        </w:tc>
      </w:tr>
    </w:tbl>
    <w:p w14:paraId="6680BA77" w14:textId="07D67D58" w:rsidR="00FB261A" w:rsidRDefault="00FB261A">
      <w:pPr>
        <w:rPr>
          <w:rFonts w:cs="Times New Roman"/>
          <w:highlight w:val="yellow"/>
        </w:rPr>
      </w:pPr>
    </w:p>
    <w:p w14:paraId="4A934F24" w14:textId="77777777" w:rsidR="00033C93" w:rsidRPr="00A73005" w:rsidRDefault="00033C93">
      <w:pPr>
        <w:rPr>
          <w:rFonts w:cs="Times New Roman"/>
          <w:highlight w:val="yellow"/>
        </w:rPr>
      </w:pPr>
    </w:p>
    <w:p w14:paraId="737E67F4" w14:textId="77777777" w:rsidR="00FB261A" w:rsidRPr="00C16920" w:rsidRDefault="00FB261A">
      <w:pPr>
        <w:pStyle w:val="Naslov3"/>
        <w:numPr>
          <w:ilvl w:val="2"/>
          <w:numId w:val="74"/>
        </w:numPr>
        <w:rPr>
          <w:rFonts w:cs="Times New Roman"/>
        </w:rPr>
      </w:pPr>
      <w:bookmarkStart w:id="110" w:name="_Toc529367673"/>
      <w:bookmarkStart w:id="111" w:name="_Toc110614864"/>
      <w:r w:rsidRPr="00C16920">
        <w:rPr>
          <w:rFonts w:cs="Times New Roman"/>
        </w:rPr>
        <w:t>Pregled pravaca za evakuaciju građana i kretanje prioritetnih službi spašavanja</w:t>
      </w:r>
      <w:bookmarkEnd w:id="110"/>
      <w:bookmarkEnd w:id="111"/>
    </w:p>
    <w:p w14:paraId="5366FE17" w14:textId="77777777" w:rsidR="00FB261A" w:rsidRPr="00C16920" w:rsidRDefault="00FB261A" w:rsidP="00FB261A">
      <w:pPr>
        <w:rPr>
          <w:rFonts w:cs="Times New Roman"/>
        </w:rPr>
      </w:pPr>
    </w:p>
    <w:tbl>
      <w:tblPr>
        <w:tblW w:w="9640" w:type="dxa"/>
        <w:tblLook w:val="04A0" w:firstRow="1" w:lastRow="0" w:firstColumn="1" w:lastColumn="0" w:noHBand="0" w:noVBand="1"/>
      </w:tblPr>
      <w:tblGrid>
        <w:gridCol w:w="7383"/>
        <w:gridCol w:w="2257"/>
      </w:tblGrid>
      <w:tr w:rsidR="000A78B0" w:rsidRPr="000A78B0" w14:paraId="7030B6CA" w14:textId="77777777" w:rsidTr="00C16920">
        <w:trPr>
          <w:trHeight w:val="471"/>
        </w:trPr>
        <w:tc>
          <w:tcPr>
            <w:tcW w:w="7383" w:type="dxa"/>
            <w:vAlign w:val="center"/>
          </w:tcPr>
          <w:p w14:paraId="312E9B56" w14:textId="1D944772" w:rsidR="00FB261A" w:rsidRPr="00C16920" w:rsidRDefault="00C16920" w:rsidP="00C16920">
            <w:pPr>
              <w:rPr>
                <w:rFonts w:cs="Times New Roman"/>
              </w:rPr>
            </w:pPr>
            <w:r>
              <w:rPr>
                <w:rFonts w:cs="Times New Roman"/>
              </w:rPr>
              <w:t xml:space="preserve">          </w:t>
            </w:r>
            <w:r w:rsidR="00FB261A" w:rsidRPr="00C16920">
              <w:rPr>
                <w:rFonts w:cs="Times New Roman"/>
              </w:rPr>
              <w:t>Pregled pravaca i</w:t>
            </w:r>
            <w:r w:rsidR="001757B5" w:rsidRPr="00C16920">
              <w:rPr>
                <w:rFonts w:cs="Times New Roman"/>
              </w:rPr>
              <w:t xml:space="preserve"> prometnica </w:t>
            </w:r>
            <w:r w:rsidR="00AE2CE7" w:rsidRPr="00C16920">
              <w:rPr>
                <w:rFonts w:cs="Times New Roman"/>
              </w:rPr>
              <w:t xml:space="preserve">za evakuaciju </w:t>
            </w:r>
            <w:r w:rsidR="001757B5" w:rsidRPr="00C16920">
              <w:rPr>
                <w:rFonts w:cs="Times New Roman"/>
              </w:rPr>
              <w:t xml:space="preserve">na području Općine </w:t>
            </w:r>
            <w:r w:rsidR="00CB684B" w:rsidRPr="00C16920">
              <w:rPr>
                <w:rFonts w:cs="Times New Roman"/>
                <w:szCs w:val="24"/>
              </w:rPr>
              <w:t>Gračac</w:t>
            </w:r>
            <w:r>
              <w:rPr>
                <w:rFonts w:cs="Times New Roman"/>
                <w:szCs w:val="24"/>
              </w:rPr>
              <w:t>.</w:t>
            </w:r>
          </w:p>
        </w:tc>
        <w:tc>
          <w:tcPr>
            <w:tcW w:w="2257" w:type="dxa"/>
            <w:vAlign w:val="bottom"/>
          </w:tcPr>
          <w:p w14:paraId="640A0A0E" w14:textId="31EF48CA" w:rsidR="00FB261A" w:rsidRPr="000A78B0" w:rsidRDefault="00AE2CE7" w:rsidP="00C16920">
            <w:pPr>
              <w:jc w:val="right"/>
              <w:rPr>
                <w:rFonts w:cs="Times New Roman"/>
                <w:color w:val="0000FF"/>
                <w:u w:val="single"/>
              </w:rPr>
            </w:pPr>
            <w:r w:rsidRPr="000A78B0">
              <w:rPr>
                <w:rFonts w:cs="Times New Roman"/>
                <w:color w:val="0000FF"/>
                <w:u w:val="single"/>
              </w:rPr>
              <w:t xml:space="preserve">Grafički prilog </w:t>
            </w:r>
            <w:r w:rsidR="00DB17A2">
              <w:rPr>
                <w:rFonts w:cs="Times New Roman"/>
                <w:color w:val="0000FF"/>
                <w:u w:val="single"/>
              </w:rPr>
              <w:t>5</w:t>
            </w:r>
            <w:r w:rsidR="00FB261A" w:rsidRPr="000A78B0">
              <w:rPr>
                <w:rFonts w:cs="Times New Roman"/>
                <w:color w:val="0000FF"/>
                <w:u w:val="single"/>
              </w:rPr>
              <w:t>.</w:t>
            </w:r>
          </w:p>
        </w:tc>
      </w:tr>
    </w:tbl>
    <w:p w14:paraId="17E15F51" w14:textId="5578B4F7" w:rsidR="008C676E" w:rsidRPr="00C16920" w:rsidRDefault="00FB261A" w:rsidP="00C16920">
      <w:pPr>
        <w:spacing w:after="0"/>
        <w:rPr>
          <w:rFonts w:cs="Times New Roman"/>
        </w:rPr>
      </w:pPr>
      <w:r w:rsidRPr="00C16920">
        <w:rPr>
          <w:rFonts w:cs="Times New Roman"/>
        </w:rPr>
        <w:t>Prometnice kojima će se provoditi evakuacija stanovništva motornim vozilima su:</w:t>
      </w:r>
      <w:r w:rsidR="00FA6CAD" w:rsidRPr="00C16920">
        <w:rPr>
          <w:rFonts w:cs="Times New Roman"/>
        </w:rPr>
        <w:t xml:space="preserve"> </w:t>
      </w:r>
    </w:p>
    <w:p w14:paraId="77769772" w14:textId="276DC16A" w:rsidR="00C16920" w:rsidRPr="00C16920" w:rsidRDefault="00C16920">
      <w:pPr>
        <w:pStyle w:val="Odlomakpopisa"/>
        <w:numPr>
          <w:ilvl w:val="0"/>
          <w:numId w:val="85"/>
        </w:numPr>
        <w:autoSpaceDE w:val="0"/>
        <w:autoSpaceDN w:val="0"/>
        <w:adjustRightInd w:val="0"/>
        <w:spacing w:after="0"/>
        <w:rPr>
          <w:rFonts w:cs="Times New Roman"/>
        </w:rPr>
      </w:pPr>
      <w:r w:rsidRPr="00C16920">
        <w:rPr>
          <w:rFonts w:cs="Times New Roman"/>
        </w:rPr>
        <w:t>D 1: Gornji Macelj (A2) – Krapina – Ivanec Bistranski (A2) – Zagreb (A1) – Karlovac – Gračac – Knin – Sinj – Split (D8)</w:t>
      </w:r>
      <w:r>
        <w:rPr>
          <w:rFonts w:cs="Times New Roman"/>
        </w:rPr>
        <w:t>,</w:t>
      </w:r>
    </w:p>
    <w:p w14:paraId="1B9CE9A7" w14:textId="38A1C2DE" w:rsidR="00C16920" w:rsidRPr="00C16920" w:rsidRDefault="00C16920">
      <w:pPr>
        <w:pStyle w:val="Odlomakpopisa"/>
        <w:numPr>
          <w:ilvl w:val="0"/>
          <w:numId w:val="85"/>
        </w:numPr>
        <w:autoSpaceDE w:val="0"/>
        <w:autoSpaceDN w:val="0"/>
        <w:adjustRightInd w:val="0"/>
        <w:spacing w:after="0"/>
        <w:rPr>
          <w:rFonts w:cs="Times New Roman"/>
        </w:rPr>
      </w:pPr>
      <w:r w:rsidRPr="00C16920">
        <w:rPr>
          <w:rFonts w:cs="Times New Roman"/>
        </w:rPr>
        <w:t>D 27:</w:t>
      </w:r>
      <w:r w:rsidRPr="00C16920">
        <w:rPr>
          <w:rFonts w:cs="Times New Roman"/>
        </w:rPr>
        <w:tab/>
        <w:t>Gračac (D1/L63030) – Zaton Obrovački – Benkovac – Stankovci – Šibenik (D8)</w:t>
      </w:r>
      <w:r>
        <w:rPr>
          <w:rFonts w:cs="Times New Roman"/>
        </w:rPr>
        <w:t>,</w:t>
      </w:r>
    </w:p>
    <w:p w14:paraId="6DBC5B3F" w14:textId="30BDA3CE" w:rsidR="00C16920" w:rsidRPr="00C16920" w:rsidRDefault="00C16920">
      <w:pPr>
        <w:pStyle w:val="Odlomakpopisa"/>
        <w:numPr>
          <w:ilvl w:val="0"/>
          <w:numId w:val="85"/>
        </w:numPr>
        <w:autoSpaceDE w:val="0"/>
        <w:autoSpaceDN w:val="0"/>
        <w:adjustRightInd w:val="0"/>
        <w:spacing w:after="0"/>
        <w:rPr>
          <w:rFonts w:cs="Times New Roman"/>
        </w:rPr>
      </w:pPr>
      <w:r w:rsidRPr="00C16920">
        <w:rPr>
          <w:rFonts w:cs="Times New Roman"/>
        </w:rPr>
        <w:t>D 50:</w:t>
      </w:r>
      <w:r w:rsidRPr="00C16920">
        <w:rPr>
          <w:rFonts w:cs="Times New Roman"/>
        </w:rPr>
        <w:tab/>
        <w:t>Rapain Klanac (D23) – Otočac – Lički Osik (D25) – Gospić (D25) – Gračac (D27)</w:t>
      </w:r>
      <w:r>
        <w:rPr>
          <w:rFonts w:cs="Times New Roman"/>
        </w:rPr>
        <w:t>,</w:t>
      </w:r>
    </w:p>
    <w:p w14:paraId="329817F2" w14:textId="56110582" w:rsidR="00FA6CAD" w:rsidRPr="00C16920" w:rsidRDefault="00C16920">
      <w:pPr>
        <w:pStyle w:val="Odlomakpopisa"/>
        <w:numPr>
          <w:ilvl w:val="0"/>
          <w:numId w:val="85"/>
        </w:numPr>
        <w:autoSpaceDE w:val="0"/>
        <w:autoSpaceDN w:val="0"/>
        <w:adjustRightInd w:val="0"/>
        <w:spacing w:after="0"/>
        <w:rPr>
          <w:rFonts w:cs="Times New Roman"/>
        </w:rPr>
      </w:pPr>
      <w:r w:rsidRPr="00C16920">
        <w:rPr>
          <w:rFonts w:cs="Times New Roman"/>
        </w:rPr>
        <w:t>D 218:</w:t>
      </w:r>
      <w:r w:rsidRPr="00C16920">
        <w:rPr>
          <w:rFonts w:cs="Times New Roman"/>
        </w:rPr>
        <w:tab/>
        <w:t>Nebljusi (GP Užljebić (granica RH/BiH)) – Donji Lapac (Ž5218) – Bjelopolje (D1)</w:t>
      </w:r>
      <w:r>
        <w:rPr>
          <w:rFonts w:cs="Times New Roman"/>
        </w:rPr>
        <w:t>.</w:t>
      </w:r>
    </w:p>
    <w:p w14:paraId="6C7D7EBB" w14:textId="77777777" w:rsidR="00C16920" w:rsidRPr="00A73005" w:rsidRDefault="00C16920" w:rsidP="00134E86">
      <w:pPr>
        <w:autoSpaceDE w:val="0"/>
        <w:autoSpaceDN w:val="0"/>
        <w:adjustRightInd w:val="0"/>
        <w:spacing w:after="0" w:line="240" w:lineRule="auto"/>
        <w:rPr>
          <w:rFonts w:cs="Times New Roman"/>
          <w:highlight w:val="yellow"/>
        </w:rPr>
      </w:pPr>
    </w:p>
    <w:p w14:paraId="0FDB5EE8" w14:textId="77777777" w:rsidR="00FB261A" w:rsidRPr="00C16920" w:rsidRDefault="00FB261A">
      <w:pPr>
        <w:pStyle w:val="Naslov3"/>
        <w:numPr>
          <w:ilvl w:val="2"/>
          <w:numId w:val="74"/>
        </w:numPr>
        <w:rPr>
          <w:rFonts w:cs="Times New Roman"/>
        </w:rPr>
      </w:pPr>
      <w:bookmarkStart w:id="112" w:name="_Toc529367674"/>
      <w:bookmarkStart w:id="113" w:name="_Toc110614865"/>
      <w:r w:rsidRPr="00C16920">
        <w:rPr>
          <w:rFonts w:cs="Times New Roman"/>
        </w:rPr>
        <w:t>Površina za prihvat stanovništva i postavljanje šatorskih naselja</w:t>
      </w:r>
      <w:bookmarkEnd w:id="112"/>
      <w:bookmarkEnd w:id="113"/>
      <w:r w:rsidRPr="00C16920">
        <w:rPr>
          <w:rFonts w:cs="Times New Roman"/>
        </w:rPr>
        <w:t xml:space="preserve"> </w:t>
      </w:r>
      <w:r w:rsidRPr="00C16920">
        <w:rPr>
          <w:rFonts w:cs="Times New Roman"/>
        </w:rPr>
        <w:br/>
      </w:r>
    </w:p>
    <w:tbl>
      <w:tblPr>
        <w:tblW w:w="5000" w:type="pct"/>
        <w:tblLook w:val="04A0" w:firstRow="1" w:lastRow="0" w:firstColumn="1" w:lastColumn="0" w:noHBand="0" w:noVBand="1"/>
      </w:tblPr>
      <w:tblGrid>
        <w:gridCol w:w="6380"/>
        <w:gridCol w:w="2690"/>
      </w:tblGrid>
      <w:tr w:rsidR="00FB261A" w:rsidRPr="00C16920" w14:paraId="3D08496A" w14:textId="77777777" w:rsidTr="00EA6389">
        <w:trPr>
          <w:trHeight w:val="509"/>
        </w:trPr>
        <w:tc>
          <w:tcPr>
            <w:tcW w:w="3517" w:type="pct"/>
            <w:hideMark/>
          </w:tcPr>
          <w:p w14:paraId="6DD4A266" w14:textId="77777777" w:rsidR="00FB261A" w:rsidRPr="00C16920" w:rsidRDefault="00FB261A" w:rsidP="00EA6389">
            <w:pPr>
              <w:spacing w:after="0"/>
              <w:rPr>
                <w:rFonts w:cs="Times New Roman"/>
                <w:b/>
                <w:szCs w:val="24"/>
              </w:rPr>
            </w:pPr>
            <w:r w:rsidRPr="00C16920">
              <w:rPr>
                <w:rFonts w:cs="Times New Roman"/>
                <w:b/>
                <w:szCs w:val="24"/>
              </w:rPr>
              <w:t xml:space="preserve">Mjesta i lokacije </w:t>
            </w:r>
          </w:p>
        </w:tc>
        <w:tc>
          <w:tcPr>
            <w:tcW w:w="1483" w:type="pct"/>
            <w:hideMark/>
          </w:tcPr>
          <w:p w14:paraId="11672522" w14:textId="77777777" w:rsidR="00FB261A" w:rsidRPr="00C16920" w:rsidRDefault="00FB261A" w:rsidP="00EA6389">
            <w:pPr>
              <w:spacing w:after="0"/>
              <w:rPr>
                <w:rFonts w:cs="Times New Roman"/>
                <w:b/>
                <w:szCs w:val="24"/>
              </w:rPr>
            </w:pPr>
            <w:r w:rsidRPr="00C16920">
              <w:rPr>
                <w:rFonts w:cs="Times New Roman"/>
                <w:b/>
                <w:szCs w:val="24"/>
              </w:rPr>
              <w:t>Kapaciteti i sadržaji</w:t>
            </w:r>
          </w:p>
        </w:tc>
      </w:tr>
      <w:tr w:rsidR="00FB261A" w:rsidRPr="00C16920" w14:paraId="33ACADCF" w14:textId="77777777" w:rsidTr="00EA6389">
        <w:tc>
          <w:tcPr>
            <w:tcW w:w="3517" w:type="pct"/>
            <w:hideMark/>
          </w:tcPr>
          <w:p w14:paraId="01F54CF7" w14:textId="77777777" w:rsidR="00FB261A" w:rsidRPr="00C16920" w:rsidRDefault="00FB261A">
            <w:pPr>
              <w:pStyle w:val="Odlomakpopisa"/>
              <w:numPr>
                <w:ilvl w:val="0"/>
                <w:numId w:val="22"/>
              </w:numPr>
              <w:spacing w:after="0" w:line="360" w:lineRule="auto"/>
              <w:ind w:left="317"/>
              <w:rPr>
                <w:rFonts w:cs="Times New Roman"/>
                <w:szCs w:val="24"/>
              </w:rPr>
            </w:pPr>
            <w:r w:rsidRPr="00C16920">
              <w:rPr>
                <w:rFonts w:cs="Times New Roman"/>
                <w:szCs w:val="24"/>
              </w:rPr>
              <w:t xml:space="preserve">mjesta i lokacije prihvata </w:t>
            </w:r>
          </w:p>
        </w:tc>
        <w:tc>
          <w:tcPr>
            <w:tcW w:w="1483" w:type="pct"/>
            <w:vAlign w:val="center"/>
            <w:hideMark/>
          </w:tcPr>
          <w:p w14:paraId="3A9650F6" w14:textId="77777777" w:rsidR="00FB261A" w:rsidRPr="000A78B0" w:rsidRDefault="00213393" w:rsidP="00EA6389">
            <w:pPr>
              <w:spacing w:after="0" w:line="360" w:lineRule="auto"/>
              <w:jc w:val="center"/>
              <w:rPr>
                <w:rFonts w:cs="Times New Roman"/>
                <w:color w:val="0000FF"/>
                <w:szCs w:val="24"/>
              </w:rPr>
            </w:pPr>
            <w:hyperlink r:id="rId228" w:history="1">
              <w:r w:rsidR="00FB261A" w:rsidRPr="000A78B0">
                <w:rPr>
                  <w:rStyle w:val="Hiperveza"/>
                  <w:rFonts w:cs="Times New Roman"/>
                  <w:color w:val="0000FF"/>
                  <w:szCs w:val="24"/>
                </w:rPr>
                <w:t>Prilog 4</w:t>
              </w:r>
              <w:r w:rsidR="00EA6389" w:rsidRPr="000A78B0">
                <w:rPr>
                  <w:rStyle w:val="Hiperveza"/>
                  <w:rFonts w:cs="Times New Roman"/>
                  <w:color w:val="0000FF"/>
                  <w:szCs w:val="24"/>
                </w:rPr>
                <w:t>6</w:t>
              </w:r>
              <w:r w:rsidR="00FB261A" w:rsidRPr="000A78B0">
                <w:rPr>
                  <w:rStyle w:val="Hiperveza"/>
                  <w:rFonts w:cs="Times New Roman"/>
                  <w:color w:val="0000FF"/>
                  <w:szCs w:val="24"/>
                </w:rPr>
                <w:t>.</w:t>
              </w:r>
            </w:hyperlink>
          </w:p>
        </w:tc>
      </w:tr>
      <w:tr w:rsidR="00FB261A" w:rsidRPr="00A73005" w14:paraId="61404F55" w14:textId="77777777" w:rsidTr="00EA6389">
        <w:trPr>
          <w:trHeight w:val="361"/>
        </w:trPr>
        <w:tc>
          <w:tcPr>
            <w:tcW w:w="3517" w:type="pct"/>
            <w:hideMark/>
          </w:tcPr>
          <w:p w14:paraId="0294B0C6" w14:textId="77777777" w:rsidR="00FB261A" w:rsidRPr="00C16920" w:rsidRDefault="00FB261A">
            <w:pPr>
              <w:pStyle w:val="Odlomakpopisa"/>
              <w:numPr>
                <w:ilvl w:val="0"/>
                <w:numId w:val="22"/>
              </w:numPr>
              <w:spacing w:after="0" w:line="360" w:lineRule="auto"/>
              <w:ind w:left="317"/>
              <w:rPr>
                <w:rFonts w:cs="Times New Roman"/>
                <w:szCs w:val="24"/>
              </w:rPr>
            </w:pPr>
            <w:r w:rsidRPr="00C16920">
              <w:rPr>
                <w:rFonts w:cs="Times New Roman"/>
                <w:szCs w:val="24"/>
              </w:rPr>
              <w:t>podizanje šatorskih i drugih privremenih naselja</w:t>
            </w:r>
          </w:p>
        </w:tc>
        <w:tc>
          <w:tcPr>
            <w:tcW w:w="1483" w:type="pct"/>
            <w:vAlign w:val="center"/>
            <w:hideMark/>
          </w:tcPr>
          <w:p w14:paraId="1D4E55DA" w14:textId="77777777" w:rsidR="00FB261A" w:rsidRPr="000A78B0" w:rsidRDefault="00213393" w:rsidP="00EA6389">
            <w:pPr>
              <w:spacing w:after="0" w:line="360" w:lineRule="auto"/>
              <w:jc w:val="center"/>
              <w:rPr>
                <w:rFonts w:cs="Times New Roman"/>
                <w:color w:val="0000FF"/>
                <w:szCs w:val="24"/>
              </w:rPr>
            </w:pPr>
            <w:hyperlink r:id="rId229" w:history="1">
              <w:r w:rsidR="00FB261A" w:rsidRPr="000A78B0">
                <w:rPr>
                  <w:rStyle w:val="Hiperveza"/>
                  <w:rFonts w:cs="Times New Roman"/>
                  <w:color w:val="0000FF"/>
                  <w:szCs w:val="24"/>
                </w:rPr>
                <w:t>Prilog 4</w:t>
              </w:r>
              <w:r w:rsidR="00EA6389" w:rsidRPr="000A78B0">
                <w:rPr>
                  <w:rStyle w:val="Hiperveza"/>
                  <w:rFonts w:cs="Times New Roman"/>
                  <w:color w:val="0000FF"/>
                  <w:szCs w:val="24"/>
                </w:rPr>
                <w:t>8</w:t>
              </w:r>
              <w:r w:rsidR="00FB261A" w:rsidRPr="000A78B0">
                <w:rPr>
                  <w:rStyle w:val="Hiperveza"/>
                  <w:rFonts w:cs="Times New Roman"/>
                  <w:color w:val="0000FF"/>
                  <w:szCs w:val="24"/>
                </w:rPr>
                <w:t>.</w:t>
              </w:r>
            </w:hyperlink>
          </w:p>
        </w:tc>
      </w:tr>
    </w:tbl>
    <w:p w14:paraId="7B305720" w14:textId="77777777" w:rsidR="00FB261A" w:rsidRPr="00C16920" w:rsidRDefault="00FB261A">
      <w:pPr>
        <w:pStyle w:val="Naslov2"/>
        <w:numPr>
          <w:ilvl w:val="1"/>
          <w:numId w:val="74"/>
        </w:numPr>
        <w:ind w:left="578" w:hanging="578"/>
        <w:rPr>
          <w:rFonts w:cs="Times New Roman"/>
        </w:rPr>
      </w:pPr>
      <w:bookmarkStart w:id="114" w:name="_Toc529367675"/>
      <w:bookmarkStart w:id="115" w:name="_Toc110614866"/>
      <w:r w:rsidRPr="00C16920">
        <w:rPr>
          <w:rFonts w:cs="Times New Roman"/>
        </w:rPr>
        <w:t>Organizacija spašavanja i evakuacije ranjivih skupina stanovništva – djece, osoba s invaliditetom, bolesnih, starih i nemoćnih (navođenje načela postupanja, pregled dječjih vrtića, škola, domova za starije i nemoćne)</w:t>
      </w:r>
      <w:bookmarkEnd w:id="114"/>
      <w:bookmarkEnd w:id="115"/>
    </w:p>
    <w:p w14:paraId="088B725F" w14:textId="6329273C" w:rsidR="00FB261A" w:rsidRPr="00783E4A" w:rsidRDefault="00FB261A" w:rsidP="00FB261A">
      <w:pPr>
        <w:autoSpaceDE w:val="0"/>
        <w:autoSpaceDN w:val="0"/>
        <w:adjustRightInd w:val="0"/>
        <w:spacing w:after="120" w:line="240" w:lineRule="auto"/>
        <w:rPr>
          <w:rFonts w:cs="Times New Roman"/>
        </w:rPr>
      </w:pPr>
      <w:r w:rsidRPr="00A73005">
        <w:rPr>
          <w:rFonts w:cs="Times New Roman"/>
          <w:highlight w:val="yellow"/>
        </w:rPr>
        <w:br/>
      </w:r>
      <w:r w:rsidR="001D070F" w:rsidRPr="00783E4A">
        <w:rPr>
          <w:rFonts w:cs="Times New Roman"/>
        </w:rPr>
        <w:t xml:space="preserve">           </w:t>
      </w:r>
      <w:r w:rsidRPr="00783E4A">
        <w:rPr>
          <w:rFonts w:cs="Times New Roman"/>
        </w:rPr>
        <w:t>Evakuacija kao planska mjera premještanja stanovništva i materijalnih dobara iz ugroženih područja, primjenjivat će se za određene kategorije građana</w:t>
      </w:r>
      <w:r w:rsidR="00C16920" w:rsidRPr="00783E4A">
        <w:rPr>
          <w:rFonts w:cs="Times New Roman"/>
        </w:rPr>
        <w:t>:</w:t>
      </w:r>
    </w:p>
    <w:p w14:paraId="68AF50D8" w14:textId="10C5CD4B" w:rsidR="00FB261A" w:rsidRPr="00F36347" w:rsidRDefault="00FB261A" w:rsidP="00F36347">
      <w:pPr>
        <w:pStyle w:val="Opisslike"/>
      </w:pPr>
      <w:r w:rsidRPr="00783E4A">
        <w:br/>
      </w:r>
      <w:r w:rsidRPr="00F36347">
        <w:t xml:space="preserve">Tablica </w:t>
      </w:r>
      <w:r w:rsidR="00F36347" w:rsidRPr="00F36347">
        <w:t xml:space="preserve">11. </w:t>
      </w:r>
      <w:r w:rsidRPr="00F36347">
        <w:t xml:space="preserve"> Pregled osoba koje podliježu evakuaciji po kategorijama i broju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3283"/>
      </w:tblGrid>
      <w:tr w:rsidR="00FB261A" w:rsidRPr="00783E4A" w14:paraId="55106CCE" w14:textId="77777777" w:rsidTr="00FB260A">
        <w:trPr>
          <w:trHeight w:val="428"/>
          <w:jc w:val="center"/>
        </w:trPr>
        <w:tc>
          <w:tcPr>
            <w:tcW w:w="3188" w:type="pct"/>
            <w:shd w:val="clear" w:color="auto" w:fill="F2DBDB" w:themeFill="accent2" w:themeFillTint="33"/>
            <w:vAlign w:val="center"/>
            <w:hideMark/>
          </w:tcPr>
          <w:p w14:paraId="28BD605D" w14:textId="74DA4ACC" w:rsidR="00FB261A" w:rsidRPr="00783E4A" w:rsidRDefault="00783E4A" w:rsidP="000A78B0">
            <w:pPr>
              <w:autoSpaceDE w:val="0"/>
              <w:autoSpaceDN w:val="0"/>
              <w:adjustRightInd w:val="0"/>
              <w:spacing w:after="0" w:line="240" w:lineRule="auto"/>
              <w:jc w:val="center"/>
              <w:rPr>
                <w:rFonts w:cs="Times New Roman"/>
                <w:b/>
              </w:rPr>
            </w:pPr>
            <w:r w:rsidRPr="00783E4A">
              <w:rPr>
                <w:rFonts w:cs="Times New Roman"/>
                <w:b/>
                <w:sz w:val="22"/>
              </w:rPr>
              <w:t>KATEGORIJA STANOVNIKA</w:t>
            </w:r>
          </w:p>
        </w:tc>
        <w:tc>
          <w:tcPr>
            <w:tcW w:w="1812" w:type="pct"/>
            <w:shd w:val="clear" w:color="auto" w:fill="F2DBDB" w:themeFill="accent2" w:themeFillTint="33"/>
            <w:vAlign w:val="center"/>
            <w:hideMark/>
          </w:tcPr>
          <w:p w14:paraId="042686DD" w14:textId="0B99E11D" w:rsidR="00FB261A" w:rsidRPr="00783E4A" w:rsidRDefault="00783E4A" w:rsidP="000A78B0">
            <w:pPr>
              <w:spacing w:after="0" w:line="240" w:lineRule="auto"/>
              <w:jc w:val="center"/>
              <w:rPr>
                <w:rFonts w:eastAsia="Times New Roman" w:cs="Times New Roman"/>
                <w:b/>
                <w:lang w:eastAsia="zh-CN"/>
              </w:rPr>
            </w:pPr>
            <w:r w:rsidRPr="00783E4A">
              <w:rPr>
                <w:rFonts w:eastAsia="Times New Roman" w:cs="Times New Roman"/>
                <w:b/>
                <w:sz w:val="22"/>
                <w:lang w:eastAsia="zh-CN"/>
              </w:rPr>
              <w:t>BROJ STANOVNIKA</w:t>
            </w:r>
          </w:p>
        </w:tc>
      </w:tr>
      <w:tr w:rsidR="00027E39" w:rsidRPr="00783E4A" w14:paraId="129DCF1D" w14:textId="77777777" w:rsidTr="0022131B">
        <w:trPr>
          <w:trHeight w:val="291"/>
          <w:jc w:val="center"/>
        </w:trPr>
        <w:tc>
          <w:tcPr>
            <w:tcW w:w="3188" w:type="pct"/>
            <w:vAlign w:val="center"/>
            <w:hideMark/>
          </w:tcPr>
          <w:p w14:paraId="722AEE3A" w14:textId="77777777" w:rsidR="00027E39" w:rsidRPr="00783E4A" w:rsidRDefault="00027E39" w:rsidP="000A78B0">
            <w:pPr>
              <w:autoSpaceDE w:val="0"/>
              <w:autoSpaceDN w:val="0"/>
              <w:adjustRightInd w:val="0"/>
              <w:spacing w:after="0" w:line="240" w:lineRule="auto"/>
              <w:rPr>
                <w:rFonts w:cs="Times New Roman"/>
              </w:rPr>
            </w:pPr>
            <w:r w:rsidRPr="00783E4A">
              <w:rPr>
                <w:rFonts w:cs="Times New Roman"/>
                <w:sz w:val="22"/>
              </w:rPr>
              <w:t>Djeca od 0 – 9 g. starosti</w:t>
            </w:r>
          </w:p>
        </w:tc>
        <w:tc>
          <w:tcPr>
            <w:tcW w:w="1812" w:type="pct"/>
            <w:shd w:val="clear" w:color="auto" w:fill="auto"/>
            <w:vAlign w:val="bottom"/>
          </w:tcPr>
          <w:p w14:paraId="74022DA3" w14:textId="77777777" w:rsidR="00027E39" w:rsidRPr="00783E4A" w:rsidRDefault="00027E39" w:rsidP="000A78B0">
            <w:pPr>
              <w:spacing w:after="0" w:line="240" w:lineRule="auto"/>
              <w:jc w:val="center"/>
              <w:rPr>
                <w:rFonts w:cs="Times New Roman"/>
                <w:bCs/>
              </w:rPr>
            </w:pPr>
            <w:r w:rsidRPr="00783E4A">
              <w:rPr>
                <w:rFonts w:cs="Times New Roman"/>
                <w:bCs/>
                <w:sz w:val="22"/>
              </w:rPr>
              <w:t>472</w:t>
            </w:r>
          </w:p>
        </w:tc>
      </w:tr>
      <w:tr w:rsidR="00027E39" w:rsidRPr="00783E4A" w14:paraId="71517519" w14:textId="77777777" w:rsidTr="0022131B">
        <w:trPr>
          <w:trHeight w:val="281"/>
          <w:jc w:val="center"/>
        </w:trPr>
        <w:tc>
          <w:tcPr>
            <w:tcW w:w="3188" w:type="pct"/>
            <w:vAlign w:val="center"/>
            <w:hideMark/>
          </w:tcPr>
          <w:p w14:paraId="4B1F399E" w14:textId="77777777" w:rsidR="00027E39" w:rsidRPr="00783E4A" w:rsidRDefault="00027E39" w:rsidP="000A78B0">
            <w:pPr>
              <w:autoSpaceDE w:val="0"/>
              <w:autoSpaceDN w:val="0"/>
              <w:adjustRightInd w:val="0"/>
              <w:spacing w:after="0" w:line="240" w:lineRule="auto"/>
              <w:rPr>
                <w:rFonts w:cs="Times New Roman"/>
              </w:rPr>
            </w:pPr>
            <w:r w:rsidRPr="00783E4A">
              <w:rPr>
                <w:rFonts w:cs="Times New Roman"/>
                <w:sz w:val="22"/>
              </w:rPr>
              <w:t>Majke ili staratelji u pratnji djece iz rubrike 1</w:t>
            </w:r>
          </w:p>
        </w:tc>
        <w:tc>
          <w:tcPr>
            <w:tcW w:w="1812" w:type="pct"/>
            <w:shd w:val="clear" w:color="auto" w:fill="auto"/>
            <w:vAlign w:val="bottom"/>
          </w:tcPr>
          <w:p w14:paraId="07F23114" w14:textId="77777777" w:rsidR="00027E39" w:rsidRPr="00783E4A" w:rsidRDefault="00027E39" w:rsidP="000A78B0">
            <w:pPr>
              <w:spacing w:after="0" w:line="240" w:lineRule="auto"/>
              <w:jc w:val="center"/>
              <w:rPr>
                <w:rFonts w:cs="Times New Roman"/>
                <w:bCs/>
              </w:rPr>
            </w:pPr>
            <w:r w:rsidRPr="00783E4A">
              <w:rPr>
                <w:rFonts w:cs="Times New Roman"/>
                <w:bCs/>
                <w:sz w:val="22"/>
              </w:rPr>
              <w:t>411</w:t>
            </w:r>
          </w:p>
        </w:tc>
      </w:tr>
      <w:tr w:rsidR="00027E39" w:rsidRPr="00783E4A" w14:paraId="15D6AD85" w14:textId="77777777" w:rsidTr="0022131B">
        <w:trPr>
          <w:trHeight w:val="115"/>
          <w:jc w:val="center"/>
        </w:trPr>
        <w:tc>
          <w:tcPr>
            <w:tcW w:w="3188" w:type="pct"/>
            <w:vAlign w:val="center"/>
            <w:hideMark/>
          </w:tcPr>
          <w:p w14:paraId="5D06400F" w14:textId="77777777" w:rsidR="00027E39" w:rsidRPr="00783E4A" w:rsidRDefault="00027E39" w:rsidP="000A78B0">
            <w:pPr>
              <w:autoSpaceDE w:val="0"/>
              <w:autoSpaceDN w:val="0"/>
              <w:adjustRightInd w:val="0"/>
              <w:spacing w:after="0" w:line="240" w:lineRule="auto"/>
              <w:rPr>
                <w:rFonts w:cs="Times New Roman"/>
              </w:rPr>
            </w:pPr>
            <w:r w:rsidRPr="00783E4A">
              <w:rPr>
                <w:rFonts w:cs="Times New Roman"/>
                <w:sz w:val="22"/>
              </w:rPr>
              <w:t>Djeca od 10 – do 14 g. starosti koji se evakuiraju bez roditelja</w:t>
            </w:r>
          </w:p>
        </w:tc>
        <w:tc>
          <w:tcPr>
            <w:tcW w:w="1812" w:type="pct"/>
            <w:shd w:val="clear" w:color="auto" w:fill="auto"/>
            <w:vAlign w:val="bottom"/>
          </w:tcPr>
          <w:p w14:paraId="53D46294" w14:textId="77777777" w:rsidR="00027E39" w:rsidRPr="00783E4A" w:rsidRDefault="00027E39" w:rsidP="000A78B0">
            <w:pPr>
              <w:spacing w:after="0" w:line="240" w:lineRule="auto"/>
              <w:jc w:val="center"/>
              <w:rPr>
                <w:rFonts w:cs="Times New Roman"/>
              </w:rPr>
            </w:pPr>
            <w:r w:rsidRPr="00783E4A">
              <w:rPr>
                <w:rFonts w:cs="Times New Roman"/>
                <w:sz w:val="22"/>
              </w:rPr>
              <w:t>287</w:t>
            </w:r>
          </w:p>
        </w:tc>
      </w:tr>
      <w:tr w:rsidR="00027E39" w:rsidRPr="00783E4A" w14:paraId="74C64BDD" w14:textId="77777777" w:rsidTr="0022131B">
        <w:trPr>
          <w:trHeight w:val="147"/>
          <w:jc w:val="center"/>
        </w:trPr>
        <w:tc>
          <w:tcPr>
            <w:tcW w:w="3188" w:type="pct"/>
            <w:vAlign w:val="center"/>
            <w:hideMark/>
          </w:tcPr>
          <w:p w14:paraId="67CB946A" w14:textId="77777777" w:rsidR="00027E39" w:rsidRPr="00783E4A" w:rsidRDefault="00027E39" w:rsidP="000A78B0">
            <w:pPr>
              <w:autoSpaceDE w:val="0"/>
              <w:autoSpaceDN w:val="0"/>
              <w:adjustRightInd w:val="0"/>
              <w:spacing w:after="0" w:line="240" w:lineRule="auto"/>
              <w:rPr>
                <w:rFonts w:cs="Times New Roman"/>
              </w:rPr>
            </w:pPr>
            <w:r w:rsidRPr="00783E4A">
              <w:rPr>
                <w:rFonts w:cs="Times New Roman"/>
                <w:sz w:val="22"/>
              </w:rPr>
              <w:t>Osobe starije od 70 godina</w:t>
            </w:r>
          </w:p>
        </w:tc>
        <w:tc>
          <w:tcPr>
            <w:tcW w:w="1812" w:type="pct"/>
            <w:shd w:val="clear" w:color="auto" w:fill="auto"/>
            <w:vAlign w:val="bottom"/>
          </w:tcPr>
          <w:p w14:paraId="0809A331" w14:textId="77777777" w:rsidR="00027E39" w:rsidRPr="00783E4A" w:rsidRDefault="00027E39" w:rsidP="000A78B0">
            <w:pPr>
              <w:spacing w:after="0" w:line="240" w:lineRule="auto"/>
              <w:jc w:val="center"/>
              <w:rPr>
                <w:rFonts w:cs="Times New Roman"/>
              </w:rPr>
            </w:pPr>
            <w:r w:rsidRPr="00783E4A">
              <w:rPr>
                <w:rFonts w:cs="Times New Roman"/>
                <w:sz w:val="22"/>
              </w:rPr>
              <w:t>841</w:t>
            </w:r>
          </w:p>
        </w:tc>
      </w:tr>
      <w:tr w:rsidR="00027E39" w:rsidRPr="00783E4A" w14:paraId="1C86D8C2" w14:textId="77777777" w:rsidTr="0022131B">
        <w:trPr>
          <w:trHeight w:val="165"/>
          <w:jc w:val="center"/>
        </w:trPr>
        <w:tc>
          <w:tcPr>
            <w:tcW w:w="3188" w:type="pct"/>
            <w:vAlign w:val="center"/>
            <w:hideMark/>
          </w:tcPr>
          <w:p w14:paraId="76595EE8" w14:textId="77777777" w:rsidR="00027E39" w:rsidRPr="00783E4A" w:rsidRDefault="00027E39" w:rsidP="000A78B0">
            <w:pPr>
              <w:autoSpaceDE w:val="0"/>
              <w:autoSpaceDN w:val="0"/>
              <w:adjustRightInd w:val="0"/>
              <w:spacing w:after="0" w:line="240" w:lineRule="auto"/>
              <w:rPr>
                <w:rFonts w:cs="Times New Roman"/>
              </w:rPr>
            </w:pPr>
            <w:r w:rsidRPr="00783E4A">
              <w:rPr>
                <w:rFonts w:cs="Times New Roman"/>
                <w:sz w:val="22"/>
              </w:rPr>
              <w:t>Bolesni, invalidni i nemoćni</w:t>
            </w:r>
          </w:p>
        </w:tc>
        <w:tc>
          <w:tcPr>
            <w:tcW w:w="1812" w:type="pct"/>
            <w:shd w:val="clear" w:color="auto" w:fill="auto"/>
            <w:vAlign w:val="bottom"/>
          </w:tcPr>
          <w:p w14:paraId="5D9AF3C6" w14:textId="77777777" w:rsidR="00027E39" w:rsidRPr="00783E4A" w:rsidRDefault="00027E39" w:rsidP="000A78B0">
            <w:pPr>
              <w:spacing w:after="0" w:line="240" w:lineRule="auto"/>
              <w:jc w:val="center"/>
              <w:rPr>
                <w:rFonts w:cs="Times New Roman"/>
                <w:color w:val="000000"/>
              </w:rPr>
            </w:pPr>
            <w:r w:rsidRPr="00783E4A">
              <w:rPr>
                <w:rFonts w:cs="Times New Roman"/>
                <w:color w:val="000000"/>
                <w:sz w:val="22"/>
              </w:rPr>
              <w:t>879</w:t>
            </w:r>
          </w:p>
        </w:tc>
      </w:tr>
      <w:tr w:rsidR="00027E39" w:rsidRPr="00783E4A" w14:paraId="46DA43F7" w14:textId="77777777" w:rsidTr="0022131B">
        <w:trPr>
          <w:trHeight w:val="70"/>
          <w:jc w:val="center"/>
        </w:trPr>
        <w:tc>
          <w:tcPr>
            <w:tcW w:w="3188" w:type="pct"/>
            <w:shd w:val="clear" w:color="auto" w:fill="F2DBDB" w:themeFill="accent2" w:themeFillTint="33"/>
            <w:vAlign w:val="center"/>
            <w:hideMark/>
          </w:tcPr>
          <w:p w14:paraId="7C365E8B" w14:textId="77777777" w:rsidR="00027E39" w:rsidRPr="00783E4A" w:rsidRDefault="00027E39" w:rsidP="000A78B0">
            <w:pPr>
              <w:autoSpaceDE w:val="0"/>
              <w:autoSpaceDN w:val="0"/>
              <w:adjustRightInd w:val="0"/>
              <w:spacing w:after="0" w:line="240" w:lineRule="auto"/>
              <w:jc w:val="center"/>
              <w:rPr>
                <w:rFonts w:cs="Times New Roman"/>
                <w:b/>
              </w:rPr>
            </w:pPr>
            <w:r w:rsidRPr="00783E4A">
              <w:rPr>
                <w:rFonts w:cs="Times New Roman"/>
                <w:b/>
                <w:sz w:val="22"/>
              </w:rPr>
              <w:t>UKUPNO</w:t>
            </w:r>
          </w:p>
        </w:tc>
        <w:tc>
          <w:tcPr>
            <w:tcW w:w="1812" w:type="pct"/>
            <w:shd w:val="clear" w:color="auto" w:fill="F2DBDB" w:themeFill="accent2" w:themeFillTint="33"/>
            <w:vAlign w:val="bottom"/>
          </w:tcPr>
          <w:p w14:paraId="4CD5F30E" w14:textId="77777777" w:rsidR="00027E39" w:rsidRPr="00783E4A" w:rsidRDefault="00027E39" w:rsidP="000A78B0">
            <w:pPr>
              <w:spacing w:after="120" w:line="240" w:lineRule="auto"/>
              <w:jc w:val="center"/>
              <w:rPr>
                <w:rFonts w:cs="Times New Roman"/>
                <w:b/>
              </w:rPr>
            </w:pPr>
            <w:r w:rsidRPr="00783E4A">
              <w:rPr>
                <w:rFonts w:cs="Times New Roman"/>
                <w:b/>
                <w:sz w:val="22"/>
              </w:rPr>
              <w:t>2520</w:t>
            </w:r>
          </w:p>
        </w:tc>
      </w:tr>
    </w:tbl>
    <w:p w14:paraId="3E6E3971" w14:textId="3B4E231E" w:rsidR="00FB261A" w:rsidRPr="00783E4A" w:rsidRDefault="00FB261A" w:rsidP="001D070F">
      <w:pPr>
        <w:autoSpaceDE w:val="0"/>
        <w:autoSpaceDN w:val="0"/>
        <w:adjustRightInd w:val="0"/>
        <w:spacing w:after="0" w:line="240" w:lineRule="auto"/>
        <w:jc w:val="center"/>
        <w:rPr>
          <w:rFonts w:cs="Times New Roman"/>
          <w:i/>
          <w:noProof/>
          <w:sz w:val="20"/>
          <w:szCs w:val="20"/>
        </w:rPr>
      </w:pPr>
      <w:r w:rsidRPr="00783E4A">
        <w:rPr>
          <w:rFonts w:cs="Times New Roman"/>
          <w:i/>
          <w:noProof/>
          <w:sz w:val="20"/>
          <w:szCs w:val="20"/>
        </w:rPr>
        <w:t>Izvor</w:t>
      </w:r>
      <w:r w:rsidR="001D070F" w:rsidRPr="00783E4A">
        <w:rPr>
          <w:rFonts w:cs="Times New Roman"/>
          <w:i/>
          <w:noProof/>
          <w:sz w:val="20"/>
          <w:szCs w:val="20"/>
        </w:rPr>
        <w:t>: Popis stanovništva 2011. godine</w:t>
      </w:r>
    </w:p>
    <w:p w14:paraId="3FA61415" w14:textId="77777777" w:rsidR="001D070F" w:rsidRPr="00783E4A" w:rsidRDefault="001D070F" w:rsidP="00FB261A">
      <w:pPr>
        <w:autoSpaceDE w:val="0"/>
        <w:autoSpaceDN w:val="0"/>
        <w:adjustRightInd w:val="0"/>
        <w:spacing w:after="0" w:line="240" w:lineRule="auto"/>
        <w:rPr>
          <w:rFonts w:cs="Times New Roman"/>
          <w:i/>
          <w:sz w:val="20"/>
          <w:szCs w:val="20"/>
        </w:rPr>
      </w:pPr>
    </w:p>
    <w:p w14:paraId="259E6E4F" w14:textId="0BD32256" w:rsidR="00FB261A" w:rsidRPr="00783E4A" w:rsidRDefault="00FB261A" w:rsidP="00FB261A">
      <w:pPr>
        <w:autoSpaceDE w:val="0"/>
        <w:autoSpaceDN w:val="0"/>
        <w:adjustRightInd w:val="0"/>
        <w:spacing w:after="120"/>
        <w:rPr>
          <w:rFonts w:cs="Times New Roman"/>
          <w:szCs w:val="24"/>
        </w:rPr>
      </w:pPr>
      <w:r w:rsidRPr="00783E4A">
        <w:rPr>
          <w:rFonts w:cs="Times New Roman"/>
          <w:szCs w:val="24"/>
        </w:rPr>
        <w:t>Evakuaciju ovih kategorija stanovništva treba vršiti samo kada budu neposredno ugroženi i kada se procjeni da nema uvjeta za njihovu efikasnu zaštitu i zbrinjavanje u mjestima boravka.</w:t>
      </w:r>
    </w:p>
    <w:p w14:paraId="49FA8066" w14:textId="77777777" w:rsidR="00FB261A" w:rsidRPr="00783E4A" w:rsidRDefault="00FB261A" w:rsidP="00FB261A">
      <w:pPr>
        <w:autoSpaceDE w:val="0"/>
        <w:autoSpaceDN w:val="0"/>
        <w:adjustRightInd w:val="0"/>
        <w:spacing w:after="0"/>
        <w:rPr>
          <w:rFonts w:cs="Times New Roman"/>
          <w:szCs w:val="24"/>
        </w:rPr>
      </w:pPr>
      <w:r w:rsidRPr="00783E4A">
        <w:rPr>
          <w:rFonts w:cs="Times New Roman"/>
          <w:szCs w:val="24"/>
        </w:rPr>
        <w:t>U okviru priprema za evakuaciju stanovništva, treba poduzeti organizacijske, materijalne, kadrovske, psihološke i druge mjere i postupke, kako bi se stvorili uvjeti za sigurno premještanje stanovništva, njihov boravak na određenim lokacijama i povratak u ranije mjesto boravka kada za to budu stvoreni uvjeti.</w:t>
      </w:r>
    </w:p>
    <w:p w14:paraId="352E7363" w14:textId="77777777" w:rsidR="00FB261A" w:rsidRPr="00A73005" w:rsidRDefault="00FB261A" w:rsidP="00FB261A">
      <w:pPr>
        <w:autoSpaceDE w:val="0"/>
        <w:autoSpaceDN w:val="0"/>
        <w:adjustRightInd w:val="0"/>
        <w:spacing w:after="0"/>
        <w:rPr>
          <w:rFonts w:cs="Times New Roman"/>
          <w:highlight w:val="yellow"/>
        </w:rPr>
      </w:pPr>
    </w:p>
    <w:p w14:paraId="520D5D1A" w14:textId="77777777" w:rsidR="00EA6389" w:rsidRPr="00467B4C" w:rsidRDefault="00EA6389">
      <w:pPr>
        <w:pStyle w:val="Naslov2"/>
        <w:numPr>
          <w:ilvl w:val="1"/>
          <w:numId w:val="74"/>
        </w:numPr>
        <w:ind w:left="578" w:hanging="578"/>
        <w:rPr>
          <w:rFonts w:cs="Times New Roman"/>
        </w:rPr>
      </w:pPr>
      <w:bookmarkStart w:id="116" w:name="_Toc529367676"/>
      <w:bookmarkStart w:id="117" w:name="_Toc110614867"/>
      <w:r w:rsidRPr="00467B4C">
        <w:rPr>
          <w:rFonts w:cs="Times New Roman"/>
        </w:rPr>
        <w:t>Organizacija provođenja zbrinjavanja (utvrđivanje zadaća ustanovama i organizacijama, utvrđivanje potrebnih kapaciteta objekata za zbrinjavanje)</w:t>
      </w:r>
      <w:bookmarkEnd w:id="116"/>
      <w:bookmarkEnd w:id="117"/>
    </w:p>
    <w:p w14:paraId="65B99ADD" w14:textId="224B4B56" w:rsidR="00EA6389" w:rsidRDefault="00EA6389" w:rsidP="00467B4C">
      <w:pPr>
        <w:pStyle w:val="NoSpacing2"/>
        <w:spacing w:line="276" w:lineRule="auto"/>
        <w:jc w:val="both"/>
        <w:rPr>
          <w:rFonts w:ascii="Times New Roman" w:hAnsi="Times New Roman"/>
          <w:sz w:val="24"/>
          <w:szCs w:val="24"/>
          <w:lang w:val="hr-HR"/>
        </w:rPr>
      </w:pPr>
      <w:r w:rsidRPr="00467B4C">
        <w:rPr>
          <w:rFonts w:ascii="Times New Roman" w:hAnsi="Times New Roman"/>
          <w:lang w:val="hr-HR"/>
        </w:rPr>
        <w:br/>
      </w:r>
      <w:r w:rsidR="00467B4C" w:rsidRPr="00467B4C">
        <w:rPr>
          <w:rFonts w:ascii="Times New Roman" w:hAnsi="Times New Roman"/>
          <w:sz w:val="24"/>
          <w:szCs w:val="24"/>
          <w:lang w:val="hr-HR"/>
        </w:rPr>
        <w:t xml:space="preserve">          </w:t>
      </w:r>
      <w:r w:rsidRPr="00467B4C">
        <w:rPr>
          <w:rFonts w:ascii="Times New Roman" w:hAnsi="Times New Roman"/>
          <w:sz w:val="24"/>
          <w:szCs w:val="24"/>
          <w:lang w:val="hr-HR"/>
        </w:rPr>
        <w:t xml:space="preserve">Osobama koje su evakuirane s ugroženih ili neposredno ugroženih područja od prirodnih ili tehničko-tehnoloških </w:t>
      </w:r>
      <w:r w:rsidR="00033C93">
        <w:rPr>
          <w:rFonts w:ascii="Times New Roman" w:hAnsi="Times New Roman"/>
          <w:sz w:val="24"/>
          <w:szCs w:val="24"/>
          <w:lang w:val="hr-HR"/>
        </w:rPr>
        <w:t xml:space="preserve">nesreća ili </w:t>
      </w:r>
      <w:r w:rsidRPr="00467B4C">
        <w:rPr>
          <w:rFonts w:ascii="Times New Roman" w:hAnsi="Times New Roman"/>
          <w:sz w:val="24"/>
          <w:szCs w:val="24"/>
          <w:lang w:val="hr-HR"/>
        </w:rPr>
        <w:t xml:space="preserve">katastrofa potrebno je osigurati zbrinjavanje na neugroženom području do prestanka okolnosti zbog kojih je evakuacija izvršena. </w:t>
      </w:r>
    </w:p>
    <w:p w14:paraId="50753DD7" w14:textId="77777777" w:rsidR="00467B4C" w:rsidRPr="00467B4C" w:rsidRDefault="00467B4C" w:rsidP="00467B4C">
      <w:pPr>
        <w:pStyle w:val="NoSpacing2"/>
        <w:spacing w:line="276" w:lineRule="auto"/>
        <w:jc w:val="both"/>
        <w:rPr>
          <w:rFonts w:ascii="Times New Roman" w:hAnsi="Times New Roman"/>
          <w:sz w:val="24"/>
          <w:szCs w:val="24"/>
          <w:lang w:val="hr-HR"/>
        </w:rPr>
      </w:pPr>
    </w:p>
    <w:p w14:paraId="6A9BEB85" w14:textId="77777777" w:rsidR="00467B4C" w:rsidRDefault="00EA6389" w:rsidP="00EA6389">
      <w:pPr>
        <w:pStyle w:val="NoSpacing2"/>
        <w:spacing w:line="276" w:lineRule="auto"/>
        <w:jc w:val="both"/>
        <w:rPr>
          <w:rFonts w:ascii="Times New Roman" w:hAnsi="Times New Roman"/>
          <w:sz w:val="24"/>
          <w:szCs w:val="24"/>
          <w:lang w:val="hr-HR"/>
        </w:rPr>
      </w:pPr>
      <w:r w:rsidRPr="00467B4C">
        <w:rPr>
          <w:rFonts w:ascii="Times New Roman" w:hAnsi="Times New Roman"/>
          <w:sz w:val="24"/>
          <w:szCs w:val="24"/>
          <w:lang w:val="hr-HR"/>
        </w:rPr>
        <w:t>Zbrinjavanje podrazumijeva osiguranje boravka, prehrane i najnužniju zdravstvenu skrb.</w:t>
      </w:r>
    </w:p>
    <w:p w14:paraId="1C770A1F" w14:textId="3D95D8F1" w:rsidR="00EA6389" w:rsidRPr="00A73005" w:rsidRDefault="00EA6389" w:rsidP="00EA6389">
      <w:pPr>
        <w:pStyle w:val="NoSpacing2"/>
        <w:spacing w:line="276" w:lineRule="auto"/>
        <w:jc w:val="both"/>
        <w:rPr>
          <w:rFonts w:ascii="Times New Roman" w:hAnsi="Times New Roman"/>
          <w:sz w:val="24"/>
          <w:szCs w:val="24"/>
          <w:highlight w:val="yellow"/>
          <w:lang w:val="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928"/>
        <w:gridCol w:w="2251"/>
      </w:tblGrid>
      <w:tr w:rsidR="00EA6389" w:rsidRPr="00033C93" w14:paraId="17E38D63" w14:textId="77777777" w:rsidTr="00033C93">
        <w:trPr>
          <w:trHeight w:val="511"/>
          <w:tblHeader/>
          <w:jc w:val="center"/>
        </w:trPr>
        <w:tc>
          <w:tcPr>
            <w:tcW w:w="2730" w:type="pct"/>
            <w:shd w:val="clear" w:color="auto" w:fill="F2DBDB" w:themeFill="accent2" w:themeFillTint="33"/>
            <w:vAlign w:val="center"/>
            <w:hideMark/>
          </w:tcPr>
          <w:p w14:paraId="1DCC0814" w14:textId="3E54F6D2" w:rsidR="00EA6389" w:rsidRPr="00033C93" w:rsidRDefault="00467B4C" w:rsidP="00033C93">
            <w:pPr>
              <w:spacing w:after="0" w:line="240" w:lineRule="auto"/>
              <w:jc w:val="center"/>
              <w:rPr>
                <w:rFonts w:cs="Times New Roman"/>
                <w:b/>
                <w:i/>
              </w:rPr>
            </w:pPr>
            <w:r w:rsidRPr="00033C93">
              <w:rPr>
                <w:rFonts w:cs="Times New Roman"/>
                <w:b/>
                <w:sz w:val="22"/>
              </w:rPr>
              <w:t>RADNJE I POSTUPCI</w:t>
            </w:r>
          </w:p>
        </w:tc>
        <w:tc>
          <w:tcPr>
            <w:tcW w:w="992" w:type="pct"/>
            <w:shd w:val="clear" w:color="auto" w:fill="F2DBDB" w:themeFill="accent2" w:themeFillTint="33"/>
            <w:vAlign w:val="center"/>
            <w:hideMark/>
          </w:tcPr>
          <w:p w14:paraId="375E9F50" w14:textId="44683F9D" w:rsidR="00EA6389" w:rsidRPr="00033C93" w:rsidRDefault="00467B4C" w:rsidP="00033C93">
            <w:pPr>
              <w:spacing w:after="0" w:line="240" w:lineRule="auto"/>
              <w:jc w:val="center"/>
              <w:rPr>
                <w:rFonts w:cs="Times New Roman"/>
                <w:b/>
              </w:rPr>
            </w:pPr>
            <w:r w:rsidRPr="00033C93">
              <w:rPr>
                <w:rFonts w:cs="Times New Roman"/>
                <w:b/>
                <w:sz w:val="22"/>
              </w:rPr>
              <w:t>RUKOVOĐENJE</w:t>
            </w:r>
          </w:p>
        </w:tc>
        <w:tc>
          <w:tcPr>
            <w:tcW w:w="1278" w:type="pct"/>
            <w:shd w:val="clear" w:color="auto" w:fill="F2DBDB" w:themeFill="accent2" w:themeFillTint="33"/>
            <w:vAlign w:val="center"/>
            <w:hideMark/>
          </w:tcPr>
          <w:p w14:paraId="06FA0A36" w14:textId="0CF303AD" w:rsidR="00467B4C" w:rsidRPr="00033C93" w:rsidRDefault="00467B4C" w:rsidP="00033C93">
            <w:pPr>
              <w:spacing w:after="0" w:line="240" w:lineRule="auto"/>
              <w:jc w:val="center"/>
              <w:rPr>
                <w:rFonts w:cs="Times New Roman"/>
                <w:b/>
              </w:rPr>
            </w:pPr>
            <w:r w:rsidRPr="00033C93">
              <w:rPr>
                <w:rFonts w:cs="Times New Roman"/>
                <w:b/>
                <w:sz w:val="22"/>
              </w:rPr>
              <w:t>IZVRŠENJE/</w:t>
            </w:r>
          </w:p>
          <w:p w14:paraId="441294CE" w14:textId="073BA1EE" w:rsidR="00EA6389" w:rsidRPr="00033C93" w:rsidRDefault="00467B4C" w:rsidP="00033C93">
            <w:pPr>
              <w:spacing w:after="0" w:line="240" w:lineRule="auto"/>
              <w:jc w:val="center"/>
              <w:rPr>
                <w:rFonts w:cs="Times New Roman"/>
                <w:b/>
              </w:rPr>
            </w:pPr>
            <w:r w:rsidRPr="00033C93">
              <w:rPr>
                <w:rFonts w:cs="Times New Roman"/>
                <w:b/>
                <w:sz w:val="22"/>
              </w:rPr>
              <w:t>SURADNJA</w:t>
            </w:r>
          </w:p>
        </w:tc>
      </w:tr>
      <w:tr w:rsidR="00EA6389" w:rsidRPr="00033C93" w14:paraId="12724E4D" w14:textId="77777777" w:rsidTr="00033C93">
        <w:trPr>
          <w:trHeight w:val="525"/>
          <w:jc w:val="center"/>
        </w:trPr>
        <w:tc>
          <w:tcPr>
            <w:tcW w:w="2730" w:type="pct"/>
            <w:vAlign w:val="center"/>
            <w:hideMark/>
          </w:tcPr>
          <w:p w14:paraId="0FB3CDAF" w14:textId="77777777" w:rsidR="00EA6389" w:rsidRPr="00033C93" w:rsidRDefault="00EA6389" w:rsidP="0079123A">
            <w:pPr>
              <w:spacing w:after="0" w:line="240" w:lineRule="auto"/>
              <w:rPr>
                <w:rFonts w:cs="Times New Roman"/>
              </w:rPr>
            </w:pPr>
            <w:r w:rsidRPr="00033C93">
              <w:rPr>
                <w:rFonts w:cs="Times New Roman"/>
                <w:sz w:val="22"/>
              </w:rPr>
              <w:t xml:space="preserve">Prijem informacije o potrebi zbrinjavanja većeg broja ljudi </w:t>
            </w:r>
          </w:p>
        </w:tc>
        <w:tc>
          <w:tcPr>
            <w:tcW w:w="992" w:type="pct"/>
            <w:vAlign w:val="center"/>
            <w:hideMark/>
          </w:tcPr>
          <w:p w14:paraId="7FE66752" w14:textId="77777777" w:rsidR="00EA6389" w:rsidRPr="00033C93" w:rsidRDefault="00EA6389" w:rsidP="0079123A">
            <w:pPr>
              <w:spacing w:after="0" w:line="240" w:lineRule="auto"/>
              <w:jc w:val="center"/>
              <w:rPr>
                <w:rFonts w:cs="Times New Roman"/>
              </w:rPr>
            </w:pPr>
            <w:r w:rsidRPr="00033C93">
              <w:rPr>
                <w:rFonts w:cs="Times New Roman"/>
                <w:sz w:val="22"/>
              </w:rPr>
              <w:t xml:space="preserve">Stožer CZ </w:t>
            </w:r>
            <w:r w:rsidR="001757B5"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4516B032" w14:textId="4D015814" w:rsidR="00EA6389" w:rsidRPr="00033C93" w:rsidRDefault="00EA6389" w:rsidP="0079123A">
            <w:pPr>
              <w:spacing w:after="0" w:line="240" w:lineRule="auto"/>
              <w:jc w:val="center"/>
              <w:rPr>
                <w:rFonts w:cs="Times New Roman"/>
              </w:rPr>
            </w:pPr>
            <w:r w:rsidRPr="00033C93">
              <w:rPr>
                <w:rFonts w:cs="Times New Roman"/>
                <w:sz w:val="22"/>
              </w:rPr>
              <w:t>Načelnik</w:t>
            </w:r>
            <w:r w:rsidR="00033C93">
              <w:rPr>
                <w:rFonts w:cs="Times New Roman"/>
                <w:sz w:val="22"/>
              </w:rPr>
              <w:t xml:space="preserve"> </w:t>
            </w:r>
            <w:r w:rsidR="00033C93" w:rsidRPr="00033C93">
              <w:rPr>
                <w:rFonts w:cs="Times New Roman"/>
                <w:color w:val="0000FF"/>
                <w:sz w:val="22"/>
              </w:rPr>
              <w:t>(</w:t>
            </w:r>
            <w:hyperlink r:id="rId230" w:history="1">
              <w:r w:rsidR="00033C93" w:rsidRPr="00033C93">
                <w:rPr>
                  <w:rStyle w:val="Hiperveza"/>
                  <w:rFonts w:eastAsiaTheme="majorEastAsia" w:cs="Times New Roman"/>
                  <w:color w:val="0000FF"/>
                  <w:sz w:val="22"/>
                </w:rPr>
                <w:t xml:space="preserve">Prilog </w:t>
              </w:r>
              <w:r w:rsidR="00033C93">
                <w:rPr>
                  <w:rStyle w:val="Hiperveza"/>
                  <w:rFonts w:eastAsiaTheme="majorEastAsia" w:cs="Times New Roman"/>
                  <w:color w:val="0000FF"/>
                  <w:sz w:val="22"/>
                </w:rPr>
                <w:t>6</w:t>
              </w:r>
            </w:hyperlink>
            <w:r w:rsidR="00033C93" w:rsidRPr="00033C93">
              <w:rPr>
                <w:rFonts w:cs="Times New Roman"/>
                <w:color w:val="0000FF"/>
                <w:sz w:val="22"/>
              </w:rPr>
              <w:t>)</w:t>
            </w:r>
          </w:p>
        </w:tc>
      </w:tr>
      <w:tr w:rsidR="00EA6389" w:rsidRPr="00033C93" w14:paraId="70002982" w14:textId="77777777" w:rsidTr="00033C93">
        <w:trPr>
          <w:trHeight w:val="740"/>
          <w:jc w:val="center"/>
        </w:trPr>
        <w:tc>
          <w:tcPr>
            <w:tcW w:w="2730" w:type="pct"/>
            <w:vAlign w:val="center"/>
            <w:hideMark/>
          </w:tcPr>
          <w:p w14:paraId="4632952C" w14:textId="1173713E" w:rsidR="00EA6389" w:rsidRPr="00033C93" w:rsidRDefault="00EA6389" w:rsidP="0079123A">
            <w:pPr>
              <w:spacing w:after="0" w:line="240" w:lineRule="auto"/>
              <w:rPr>
                <w:rFonts w:cs="Times New Roman"/>
              </w:rPr>
            </w:pPr>
            <w:r w:rsidRPr="00033C93">
              <w:rPr>
                <w:rFonts w:cs="Times New Roman"/>
                <w:sz w:val="22"/>
              </w:rPr>
              <w:t xml:space="preserve">Pozivanje Stožera  </w:t>
            </w:r>
            <w:hyperlink r:id="rId231" w:history="1">
              <w:r w:rsidRPr="00033C93">
                <w:rPr>
                  <w:rStyle w:val="Hiperveza"/>
                  <w:rFonts w:cs="Times New Roman"/>
                  <w:color w:val="0000FF"/>
                  <w:sz w:val="22"/>
                </w:rPr>
                <w:t>(Prilog 7</w:t>
              </w:r>
            </w:hyperlink>
            <w:r w:rsidRPr="00033C93">
              <w:rPr>
                <w:rStyle w:val="Hiperveza"/>
                <w:rFonts w:cs="Times New Roman"/>
                <w:color w:val="0000FF"/>
                <w:sz w:val="22"/>
              </w:rPr>
              <w:t xml:space="preserve"> </w:t>
            </w:r>
            <w:r w:rsidRPr="00033C93">
              <w:rPr>
                <w:rFonts w:cs="Times New Roman"/>
                <w:color w:val="0000FF"/>
                <w:sz w:val="22"/>
              </w:rPr>
              <w:t xml:space="preserve">i/ili </w:t>
            </w:r>
            <w:hyperlink r:id="rId232" w:history="1">
              <w:r w:rsidRPr="00033C93">
                <w:rPr>
                  <w:rStyle w:val="Hiperveza"/>
                  <w:rFonts w:cs="Times New Roman"/>
                  <w:color w:val="0000FF"/>
                  <w:sz w:val="22"/>
                </w:rPr>
                <w:t>Prilog 7/1</w:t>
              </w:r>
            </w:hyperlink>
            <w:r w:rsidRPr="00033C93">
              <w:rPr>
                <w:rFonts w:cs="Times New Roman"/>
                <w:color w:val="0000FF"/>
                <w:sz w:val="22"/>
              </w:rPr>
              <w:t xml:space="preserve"> i/ili </w:t>
            </w:r>
            <w:hyperlink r:id="rId233" w:history="1">
              <w:r w:rsidRPr="00033C93">
                <w:rPr>
                  <w:rStyle w:val="Hiperveza"/>
                  <w:rFonts w:cs="Times New Roman"/>
                  <w:color w:val="0000FF"/>
                  <w:sz w:val="22"/>
                </w:rPr>
                <w:t>Prilog 7/2</w:t>
              </w:r>
            </w:hyperlink>
            <w:r w:rsidRPr="00033C93">
              <w:rPr>
                <w:rFonts w:cs="Times New Roman"/>
                <w:color w:val="0000FF"/>
                <w:sz w:val="22"/>
              </w:rPr>
              <w:t>)</w:t>
            </w:r>
          </w:p>
        </w:tc>
        <w:tc>
          <w:tcPr>
            <w:tcW w:w="992" w:type="pct"/>
            <w:vAlign w:val="center"/>
            <w:hideMark/>
          </w:tcPr>
          <w:p w14:paraId="1D91917A" w14:textId="77777777" w:rsidR="00EA6389" w:rsidRPr="00033C93" w:rsidRDefault="00FC005F" w:rsidP="0079123A">
            <w:pPr>
              <w:spacing w:after="0" w:line="240" w:lineRule="auto"/>
              <w:jc w:val="center"/>
              <w:rPr>
                <w:rFonts w:cs="Times New Roman"/>
              </w:rPr>
            </w:pPr>
            <w:r w:rsidRPr="00033C93">
              <w:rPr>
                <w:rFonts w:cs="Times New Roman"/>
                <w:sz w:val="22"/>
              </w:rPr>
              <w:t>N</w:t>
            </w:r>
            <w:r w:rsidR="00EA6389" w:rsidRPr="00033C93">
              <w:rPr>
                <w:rFonts w:cs="Times New Roman"/>
                <w:sz w:val="22"/>
              </w:rPr>
              <w:t>ačelnik</w:t>
            </w:r>
          </w:p>
        </w:tc>
        <w:tc>
          <w:tcPr>
            <w:tcW w:w="1278" w:type="pct"/>
            <w:vAlign w:val="center"/>
            <w:hideMark/>
          </w:tcPr>
          <w:p w14:paraId="7486BCA6"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 xml:space="preserve">Stožer CZ </w:t>
            </w:r>
            <w:r w:rsidR="00FC005F" w:rsidRPr="00033C93">
              <w:rPr>
                <w:rFonts w:ascii="Times New Roman" w:hAnsi="Times New Roman"/>
                <w:lang w:val="hr-HR"/>
              </w:rPr>
              <w:t xml:space="preserve">Općine </w:t>
            </w:r>
            <w:r w:rsidR="00CB684B" w:rsidRPr="00033C93">
              <w:rPr>
                <w:rFonts w:ascii="Times New Roman" w:hAnsi="Times New Roman"/>
                <w:lang w:val="de-DE"/>
              </w:rPr>
              <w:t>Gračac</w:t>
            </w:r>
            <w:r w:rsidR="00FC005F" w:rsidRPr="00033C93">
              <w:rPr>
                <w:rFonts w:ascii="Times New Roman" w:hAnsi="Times New Roman"/>
                <w:lang w:val="hr-HR"/>
              </w:rPr>
              <w:t xml:space="preserve"> </w:t>
            </w:r>
            <w:r w:rsidRPr="00033C93">
              <w:rPr>
                <w:rFonts w:ascii="Times New Roman" w:hAnsi="Times New Roman"/>
                <w:color w:val="0000FF"/>
                <w:lang w:val="hr-HR"/>
              </w:rPr>
              <w:t>(</w:t>
            </w:r>
            <w:hyperlink r:id="rId234" w:history="1">
              <w:r w:rsidRPr="00033C93">
                <w:rPr>
                  <w:rStyle w:val="Hiperveza"/>
                  <w:rFonts w:ascii="Times New Roman" w:eastAsiaTheme="majorEastAsia" w:hAnsi="Times New Roman"/>
                  <w:color w:val="0000FF"/>
                  <w:lang w:val="hr-HR"/>
                </w:rPr>
                <w:t>Prilog 7</w:t>
              </w:r>
            </w:hyperlink>
            <w:r w:rsidRPr="00033C93">
              <w:rPr>
                <w:rFonts w:ascii="Times New Roman" w:hAnsi="Times New Roman"/>
                <w:color w:val="0000FF"/>
                <w:lang w:val="hr-HR"/>
              </w:rPr>
              <w:t>)</w:t>
            </w:r>
          </w:p>
        </w:tc>
      </w:tr>
      <w:tr w:rsidR="00EA6389" w:rsidRPr="00033C93" w14:paraId="2A89146A" w14:textId="77777777" w:rsidTr="00033C93">
        <w:trPr>
          <w:trHeight w:val="878"/>
          <w:jc w:val="center"/>
        </w:trPr>
        <w:tc>
          <w:tcPr>
            <w:tcW w:w="2730" w:type="pct"/>
            <w:vAlign w:val="center"/>
            <w:hideMark/>
          </w:tcPr>
          <w:p w14:paraId="51454E25" w14:textId="77777777" w:rsidR="00EA6389" w:rsidRPr="00033C93" w:rsidRDefault="00EA6389" w:rsidP="0079123A">
            <w:pPr>
              <w:spacing w:after="0" w:line="240" w:lineRule="auto"/>
              <w:rPr>
                <w:rFonts w:cs="Times New Roman"/>
              </w:rPr>
            </w:pPr>
            <w:r w:rsidRPr="00033C93">
              <w:rPr>
                <w:rFonts w:cs="Times New Roman"/>
                <w:sz w:val="22"/>
              </w:rPr>
              <w:t xml:space="preserve">Pozivanje upravljačke skupine PON CZ </w:t>
            </w:r>
            <w:r w:rsidRPr="00033C93">
              <w:rPr>
                <w:rFonts w:cs="Times New Roman"/>
                <w:color w:val="0000FF"/>
                <w:sz w:val="22"/>
              </w:rPr>
              <w:t>(</w:t>
            </w:r>
            <w:hyperlink r:id="rId235" w:history="1">
              <w:r w:rsidRPr="00033C93">
                <w:rPr>
                  <w:rStyle w:val="Hiperveza"/>
                  <w:rFonts w:cs="Times New Roman"/>
                  <w:color w:val="0000FF"/>
                  <w:sz w:val="22"/>
                </w:rPr>
                <w:t>Prilog 15</w:t>
              </w:r>
            </w:hyperlink>
            <w:r w:rsidRPr="00033C93">
              <w:rPr>
                <w:rStyle w:val="Hiperveza"/>
                <w:rFonts w:cs="Times New Roman"/>
                <w:color w:val="0000FF"/>
                <w:sz w:val="22"/>
              </w:rPr>
              <w:t xml:space="preserve"> </w:t>
            </w:r>
            <w:r w:rsidRPr="00033C93">
              <w:rPr>
                <w:rFonts w:cs="Times New Roman"/>
                <w:color w:val="0000FF"/>
                <w:sz w:val="22"/>
              </w:rPr>
              <w:t xml:space="preserve">i/ili </w:t>
            </w:r>
            <w:hyperlink r:id="rId236" w:history="1">
              <w:r w:rsidRPr="00033C93">
                <w:rPr>
                  <w:rStyle w:val="Hiperveza"/>
                  <w:rFonts w:cs="Times New Roman"/>
                  <w:color w:val="0000FF"/>
                  <w:sz w:val="22"/>
                </w:rPr>
                <w:t>Prilog 15/1 i/ili Prilog 15/2)</w:t>
              </w:r>
            </w:hyperlink>
          </w:p>
        </w:tc>
        <w:tc>
          <w:tcPr>
            <w:tcW w:w="992" w:type="pct"/>
            <w:vAlign w:val="center"/>
            <w:hideMark/>
          </w:tcPr>
          <w:p w14:paraId="6AD3CD43" w14:textId="77777777" w:rsidR="00EA6389" w:rsidRPr="00033C93" w:rsidRDefault="00FC005F" w:rsidP="0079123A">
            <w:pPr>
              <w:spacing w:after="0" w:line="240" w:lineRule="auto"/>
              <w:jc w:val="center"/>
              <w:rPr>
                <w:rFonts w:cs="Times New Roman"/>
              </w:rPr>
            </w:pPr>
            <w:r w:rsidRPr="00033C93">
              <w:rPr>
                <w:rFonts w:cs="Times New Roman"/>
                <w:sz w:val="22"/>
              </w:rPr>
              <w:t>N</w:t>
            </w:r>
            <w:r w:rsidR="00EA6389" w:rsidRPr="00033C93">
              <w:rPr>
                <w:rFonts w:cs="Times New Roman"/>
                <w:sz w:val="22"/>
              </w:rPr>
              <w:t>ačelnik</w:t>
            </w:r>
          </w:p>
        </w:tc>
        <w:tc>
          <w:tcPr>
            <w:tcW w:w="1278" w:type="pct"/>
            <w:vAlign w:val="center"/>
            <w:hideMark/>
          </w:tcPr>
          <w:p w14:paraId="5A766BCA"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članovi upravljačke skupine PON CZ</w:t>
            </w:r>
          </w:p>
          <w:p w14:paraId="0C120651" w14:textId="77777777" w:rsidR="00EA6389" w:rsidRPr="00033C93" w:rsidRDefault="00EA6389" w:rsidP="0079123A">
            <w:pPr>
              <w:pStyle w:val="NoSpacing2"/>
              <w:jc w:val="center"/>
              <w:rPr>
                <w:rFonts w:ascii="Times New Roman" w:hAnsi="Times New Roman"/>
                <w:color w:val="0000FF"/>
                <w:lang w:val="hr-HR"/>
              </w:rPr>
            </w:pPr>
            <w:r w:rsidRPr="00033C93">
              <w:rPr>
                <w:rFonts w:ascii="Times New Roman" w:hAnsi="Times New Roman"/>
                <w:color w:val="0000FF"/>
                <w:lang w:val="hr-HR"/>
              </w:rPr>
              <w:t>(</w:t>
            </w:r>
            <w:hyperlink r:id="rId237" w:history="1">
              <w:r w:rsidRPr="00033C93">
                <w:rPr>
                  <w:rStyle w:val="Hiperveza"/>
                  <w:rFonts w:ascii="Times New Roman" w:eastAsiaTheme="majorEastAsia" w:hAnsi="Times New Roman"/>
                  <w:color w:val="0000FF"/>
                  <w:lang w:val="hr-HR"/>
                </w:rPr>
                <w:t>Prilog 15</w:t>
              </w:r>
            </w:hyperlink>
            <w:r w:rsidRPr="00033C93">
              <w:rPr>
                <w:rFonts w:ascii="Times New Roman" w:hAnsi="Times New Roman"/>
                <w:color w:val="0000FF"/>
                <w:lang w:val="hr-HR"/>
              </w:rPr>
              <w:t>)</w:t>
            </w:r>
          </w:p>
        </w:tc>
      </w:tr>
      <w:tr w:rsidR="00EA6389" w:rsidRPr="00033C93" w14:paraId="4CFA92C7" w14:textId="77777777" w:rsidTr="00033C93">
        <w:trPr>
          <w:trHeight w:val="988"/>
          <w:jc w:val="center"/>
        </w:trPr>
        <w:tc>
          <w:tcPr>
            <w:tcW w:w="2730" w:type="pct"/>
            <w:vAlign w:val="center"/>
            <w:hideMark/>
          </w:tcPr>
          <w:p w14:paraId="67E0E8D1" w14:textId="77777777" w:rsidR="00EA6389" w:rsidRPr="00033C93" w:rsidRDefault="00EA6389" w:rsidP="0079123A">
            <w:pPr>
              <w:spacing w:after="0" w:line="240" w:lineRule="auto"/>
              <w:rPr>
                <w:rFonts w:cs="Times New Roman"/>
              </w:rPr>
            </w:pPr>
            <w:r w:rsidRPr="00033C93">
              <w:rPr>
                <w:rFonts w:cs="Times New Roman"/>
                <w:sz w:val="22"/>
              </w:rPr>
              <w:t>Traženje potrebnih podataka o broju i strukturi stanovništva s ugroženog područja</w:t>
            </w:r>
          </w:p>
        </w:tc>
        <w:tc>
          <w:tcPr>
            <w:tcW w:w="992" w:type="pct"/>
            <w:vAlign w:val="center"/>
          </w:tcPr>
          <w:p w14:paraId="3A50909D" w14:textId="77777777" w:rsidR="00EA6389" w:rsidRPr="00033C93" w:rsidRDefault="00EA6389" w:rsidP="0079123A">
            <w:pPr>
              <w:spacing w:after="0" w:line="240" w:lineRule="auto"/>
              <w:jc w:val="center"/>
              <w:rPr>
                <w:rFonts w:cs="Times New Roman"/>
              </w:rPr>
            </w:pPr>
            <w:r w:rsidRPr="00033C93">
              <w:rPr>
                <w:rFonts w:cs="Times New Roman"/>
                <w:sz w:val="22"/>
              </w:rPr>
              <w:t>Stožer CZ</w:t>
            </w:r>
            <w:r w:rsidR="00FC005F" w:rsidRPr="00033C93">
              <w:rPr>
                <w:rFonts w:cs="Times New Roman"/>
                <w:sz w:val="22"/>
              </w:rPr>
              <w:t xml:space="preserve"> Općine </w:t>
            </w:r>
            <w:r w:rsidR="00CB684B" w:rsidRPr="00033C93">
              <w:rPr>
                <w:rFonts w:cs="Times New Roman"/>
                <w:sz w:val="22"/>
              </w:rPr>
              <w:t>Gračac</w:t>
            </w:r>
          </w:p>
        </w:tc>
        <w:tc>
          <w:tcPr>
            <w:tcW w:w="1278" w:type="pct"/>
            <w:vAlign w:val="center"/>
            <w:hideMark/>
          </w:tcPr>
          <w:p w14:paraId="3FC8A616"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povjerenici CZ</w:t>
            </w:r>
          </w:p>
          <w:p w14:paraId="0F9865AC" w14:textId="77777777" w:rsidR="00EA6389" w:rsidRPr="00033C93" w:rsidRDefault="00EA6389" w:rsidP="0079123A">
            <w:pPr>
              <w:pStyle w:val="NoSpacing2"/>
              <w:jc w:val="center"/>
              <w:rPr>
                <w:rFonts w:ascii="Times New Roman" w:hAnsi="Times New Roman"/>
                <w:color w:val="0000FF"/>
                <w:lang w:val="hr-HR"/>
              </w:rPr>
            </w:pPr>
            <w:r w:rsidRPr="00033C93">
              <w:rPr>
                <w:rFonts w:ascii="Times New Roman" w:hAnsi="Times New Roman"/>
                <w:color w:val="0000FF"/>
                <w:lang w:val="hr-HR"/>
              </w:rPr>
              <w:t>(</w:t>
            </w:r>
            <w:hyperlink r:id="rId238" w:history="1">
              <w:r w:rsidRPr="00033C93">
                <w:rPr>
                  <w:rStyle w:val="Hiperveza"/>
                  <w:rFonts w:ascii="Times New Roman" w:eastAsiaTheme="majorEastAsia" w:hAnsi="Times New Roman"/>
                  <w:color w:val="0000FF"/>
                  <w:lang w:val="hr-HR"/>
                </w:rPr>
                <w:t>Prilog 14</w:t>
              </w:r>
            </w:hyperlink>
            <w:r w:rsidRPr="00033C93">
              <w:rPr>
                <w:rFonts w:ascii="Times New Roman" w:hAnsi="Times New Roman"/>
                <w:color w:val="0000FF"/>
                <w:lang w:val="hr-HR"/>
              </w:rPr>
              <w:t>)</w:t>
            </w:r>
          </w:p>
          <w:p w14:paraId="64813C7E"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članovi MO</w:t>
            </w:r>
          </w:p>
        </w:tc>
      </w:tr>
      <w:tr w:rsidR="00EA6389" w:rsidRPr="00033C93" w14:paraId="1B2A8ADB" w14:textId="77777777" w:rsidTr="00033C93">
        <w:trPr>
          <w:trHeight w:val="770"/>
          <w:jc w:val="center"/>
        </w:trPr>
        <w:tc>
          <w:tcPr>
            <w:tcW w:w="2730" w:type="pct"/>
            <w:vAlign w:val="center"/>
            <w:hideMark/>
          </w:tcPr>
          <w:p w14:paraId="43DDB070" w14:textId="77777777" w:rsidR="00EA6389" w:rsidRPr="00033C93" w:rsidRDefault="00EA6389" w:rsidP="0079123A">
            <w:pPr>
              <w:spacing w:after="0" w:line="240" w:lineRule="auto"/>
              <w:rPr>
                <w:rFonts w:cs="Times New Roman"/>
              </w:rPr>
            </w:pPr>
            <w:r w:rsidRPr="00033C93">
              <w:rPr>
                <w:rFonts w:cs="Times New Roman"/>
                <w:sz w:val="22"/>
              </w:rPr>
              <w:t xml:space="preserve">Donošenje odluke o zbrinjavanju ugroženog stanovništva </w:t>
            </w:r>
          </w:p>
        </w:tc>
        <w:tc>
          <w:tcPr>
            <w:tcW w:w="992" w:type="pct"/>
            <w:vAlign w:val="center"/>
            <w:hideMark/>
          </w:tcPr>
          <w:p w14:paraId="2AC691DB" w14:textId="77777777" w:rsidR="00EA6389" w:rsidRPr="00033C93" w:rsidRDefault="00FC005F" w:rsidP="0079123A">
            <w:pPr>
              <w:spacing w:after="0" w:line="240" w:lineRule="auto"/>
              <w:jc w:val="center"/>
              <w:rPr>
                <w:rFonts w:cs="Times New Roman"/>
              </w:rPr>
            </w:pPr>
            <w:r w:rsidRPr="00033C93">
              <w:rPr>
                <w:rFonts w:cs="Times New Roman"/>
                <w:sz w:val="22"/>
              </w:rPr>
              <w:t>N</w:t>
            </w:r>
            <w:r w:rsidR="00EA6389" w:rsidRPr="00033C93">
              <w:rPr>
                <w:rFonts w:cs="Times New Roman"/>
                <w:sz w:val="22"/>
              </w:rPr>
              <w:t>ačelnik</w:t>
            </w:r>
          </w:p>
        </w:tc>
        <w:tc>
          <w:tcPr>
            <w:tcW w:w="1278" w:type="pct"/>
            <w:vAlign w:val="center"/>
            <w:hideMark/>
          </w:tcPr>
          <w:p w14:paraId="4AC2108F" w14:textId="77777777" w:rsidR="00EA6389" w:rsidRDefault="00EA6389" w:rsidP="0079123A">
            <w:pPr>
              <w:pStyle w:val="NoSpacing2"/>
              <w:jc w:val="center"/>
              <w:rPr>
                <w:rFonts w:ascii="Times New Roman" w:hAnsi="Times New Roman"/>
                <w:lang w:val="hr-HR"/>
              </w:rPr>
            </w:pPr>
            <w:r w:rsidRPr="00033C93">
              <w:rPr>
                <w:rFonts w:ascii="Times New Roman" w:hAnsi="Times New Roman"/>
                <w:lang w:val="hr-HR"/>
              </w:rPr>
              <w:t>načelni</w:t>
            </w:r>
            <w:r w:rsidR="00033C93">
              <w:rPr>
                <w:rFonts w:ascii="Times New Roman" w:hAnsi="Times New Roman"/>
                <w:lang w:val="hr-HR"/>
              </w:rPr>
              <w:t>ca</w:t>
            </w:r>
            <w:r w:rsidRPr="00033C93">
              <w:rPr>
                <w:rFonts w:ascii="Times New Roman" w:hAnsi="Times New Roman"/>
                <w:lang w:val="hr-HR"/>
              </w:rPr>
              <w:t xml:space="preserve"> Stožera</w:t>
            </w:r>
            <w:r w:rsidR="00033C93">
              <w:rPr>
                <w:rFonts w:ascii="Times New Roman" w:hAnsi="Times New Roman"/>
                <w:lang w:val="hr-HR"/>
              </w:rPr>
              <w:t xml:space="preserve"> CZ Općine Gračac</w:t>
            </w:r>
          </w:p>
          <w:p w14:paraId="1ED637E2" w14:textId="120221C2" w:rsidR="0079123A" w:rsidRPr="00033C93" w:rsidRDefault="0079123A" w:rsidP="0079123A">
            <w:pPr>
              <w:pStyle w:val="NoSpacing2"/>
              <w:jc w:val="center"/>
              <w:rPr>
                <w:rFonts w:ascii="Times New Roman" w:hAnsi="Times New Roman"/>
                <w:lang w:val="hr-HR"/>
              </w:rPr>
            </w:pPr>
            <w:r w:rsidRPr="00033C93">
              <w:rPr>
                <w:rFonts w:ascii="Times New Roman" w:hAnsi="Times New Roman"/>
                <w:color w:val="0000FF"/>
                <w:lang w:val="hr-HR"/>
              </w:rPr>
              <w:t>(</w:t>
            </w:r>
            <w:hyperlink r:id="rId239" w:history="1">
              <w:r w:rsidRPr="00033C93">
                <w:rPr>
                  <w:rStyle w:val="Hiperveza"/>
                  <w:rFonts w:ascii="Times New Roman" w:eastAsiaTheme="majorEastAsia" w:hAnsi="Times New Roman"/>
                  <w:color w:val="0000FF"/>
                  <w:lang w:val="hr-HR"/>
                </w:rPr>
                <w:t>Prilog 7</w:t>
              </w:r>
            </w:hyperlink>
            <w:r w:rsidRPr="00033C93">
              <w:rPr>
                <w:rFonts w:ascii="Times New Roman" w:hAnsi="Times New Roman"/>
                <w:color w:val="0000FF"/>
                <w:lang w:val="hr-HR"/>
              </w:rPr>
              <w:t>)</w:t>
            </w:r>
          </w:p>
        </w:tc>
      </w:tr>
      <w:tr w:rsidR="00EA6389" w:rsidRPr="00033C93" w14:paraId="0C263F86" w14:textId="77777777" w:rsidTr="00033C93">
        <w:trPr>
          <w:trHeight w:val="1299"/>
          <w:jc w:val="center"/>
        </w:trPr>
        <w:tc>
          <w:tcPr>
            <w:tcW w:w="2730" w:type="pct"/>
            <w:vAlign w:val="center"/>
            <w:hideMark/>
          </w:tcPr>
          <w:p w14:paraId="4A1DBE69" w14:textId="77777777" w:rsidR="00EA6389" w:rsidRPr="00033C93" w:rsidRDefault="00EA6389" w:rsidP="0079123A">
            <w:pPr>
              <w:spacing w:after="0" w:line="240" w:lineRule="auto"/>
              <w:rPr>
                <w:rFonts w:cs="Times New Roman"/>
              </w:rPr>
            </w:pPr>
            <w:r w:rsidRPr="00033C93">
              <w:rPr>
                <w:rFonts w:cs="Times New Roman"/>
                <w:sz w:val="22"/>
              </w:rPr>
              <w:t>Obavještavanje o odluci</w:t>
            </w:r>
          </w:p>
        </w:tc>
        <w:tc>
          <w:tcPr>
            <w:tcW w:w="992" w:type="pct"/>
            <w:vAlign w:val="center"/>
            <w:hideMark/>
          </w:tcPr>
          <w:p w14:paraId="721EAD97" w14:textId="7C39E4AA" w:rsidR="00EA6389" w:rsidRPr="00033C93" w:rsidRDefault="00EA6389" w:rsidP="0079123A">
            <w:pPr>
              <w:spacing w:after="0" w:line="240" w:lineRule="auto"/>
              <w:jc w:val="center"/>
              <w:rPr>
                <w:rFonts w:cs="Times New Roman"/>
              </w:rPr>
            </w:pPr>
            <w:r w:rsidRPr="00033C93">
              <w:rPr>
                <w:rFonts w:cs="Times New Roman"/>
                <w:sz w:val="22"/>
              </w:rPr>
              <w:t>načelni</w:t>
            </w:r>
            <w:r w:rsidR="00033C93">
              <w:rPr>
                <w:rFonts w:cs="Times New Roman"/>
                <w:sz w:val="22"/>
              </w:rPr>
              <w:t>ca</w:t>
            </w:r>
            <w:r w:rsidRPr="00033C93">
              <w:rPr>
                <w:rFonts w:cs="Times New Roman"/>
                <w:sz w:val="22"/>
              </w:rPr>
              <w:t xml:space="preserve"> Stožera</w:t>
            </w:r>
            <w:r w:rsidR="00033C93">
              <w:rPr>
                <w:rFonts w:cs="Times New Roman"/>
                <w:sz w:val="22"/>
              </w:rPr>
              <w:t xml:space="preserve"> CZ Općine G</w:t>
            </w:r>
            <w:r w:rsidR="0079123A">
              <w:rPr>
                <w:rFonts w:cs="Times New Roman"/>
                <w:sz w:val="22"/>
              </w:rPr>
              <w:t xml:space="preserve">račac, </w:t>
            </w:r>
          </w:p>
          <w:p w14:paraId="1DF665D4" w14:textId="77777777" w:rsidR="00EA6389" w:rsidRPr="00033C93" w:rsidRDefault="00EA6389" w:rsidP="0079123A">
            <w:pPr>
              <w:spacing w:after="0" w:line="240" w:lineRule="auto"/>
              <w:jc w:val="center"/>
              <w:rPr>
                <w:rFonts w:cs="Times New Roman"/>
              </w:rPr>
            </w:pPr>
            <w:r w:rsidRPr="00033C93">
              <w:rPr>
                <w:rFonts w:cs="Times New Roman"/>
                <w:sz w:val="22"/>
              </w:rPr>
              <w:t>članovi upravljačke skupine PON CZ</w:t>
            </w:r>
          </w:p>
        </w:tc>
        <w:tc>
          <w:tcPr>
            <w:tcW w:w="1278" w:type="pct"/>
            <w:vAlign w:val="center"/>
            <w:hideMark/>
          </w:tcPr>
          <w:p w14:paraId="03478B86" w14:textId="77777777" w:rsidR="0041476E" w:rsidRDefault="0041476E" w:rsidP="0041476E">
            <w:pPr>
              <w:pStyle w:val="NoSpacing2"/>
              <w:jc w:val="center"/>
              <w:rPr>
                <w:rFonts w:ascii="Times New Roman" w:hAnsi="Times New Roman"/>
                <w:lang w:val="hr-HR"/>
              </w:rPr>
            </w:pPr>
            <w:r w:rsidRPr="00033C93">
              <w:rPr>
                <w:rFonts w:ascii="Times New Roman" w:hAnsi="Times New Roman"/>
                <w:lang w:val="hr-HR"/>
              </w:rPr>
              <w:t>načelni</w:t>
            </w:r>
            <w:r>
              <w:rPr>
                <w:rFonts w:ascii="Times New Roman" w:hAnsi="Times New Roman"/>
                <w:lang w:val="hr-HR"/>
              </w:rPr>
              <w:t>ca</w:t>
            </w:r>
            <w:r w:rsidRPr="00033C93">
              <w:rPr>
                <w:rFonts w:ascii="Times New Roman" w:hAnsi="Times New Roman"/>
                <w:lang w:val="hr-HR"/>
              </w:rPr>
              <w:t xml:space="preserve"> Stožera</w:t>
            </w:r>
            <w:r>
              <w:rPr>
                <w:rFonts w:ascii="Times New Roman" w:hAnsi="Times New Roman"/>
                <w:lang w:val="hr-HR"/>
              </w:rPr>
              <w:t xml:space="preserve"> CZ Općine Gračac</w:t>
            </w:r>
          </w:p>
          <w:p w14:paraId="68CC5E38" w14:textId="6AC04CD9" w:rsidR="0041476E" w:rsidRDefault="0041476E" w:rsidP="0041476E">
            <w:pPr>
              <w:pStyle w:val="NoSpacing2"/>
              <w:jc w:val="center"/>
              <w:rPr>
                <w:rFonts w:ascii="Times New Roman" w:hAnsi="Times New Roman"/>
                <w:lang w:val="hr-HR"/>
              </w:rPr>
            </w:pPr>
            <w:r w:rsidRPr="00033C93">
              <w:rPr>
                <w:rFonts w:ascii="Times New Roman" w:hAnsi="Times New Roman"/>
                <w:color w:val="0000FF"/>
                <w:lang w:val="hr-HR"/>
              </w:rPr>
              <w:t>(</w:t>
            </w:r>
            <w:hyperlink r:id="rId240" w:history="1">
              <w:r w:rsidRPr="00033C93">
                <w:rPr>
                  <w:rStyle w:val="Hiperveza"/>
                  <w:rFonts w:ascii="Times New Roman" w:eastAsiaTheme="majorEastAsia" w:hAnsi="Times New Roman"/>
                  <w:color w:val="0000FF"/>
                  <w:lang w:val="hr-HR"/>
                </w:rPr>
                <w:t>Prilog 7</w:t>
              </w:r>
            </w:hyperlink>
            <w:r w:rsidRPr="00033C93">
              <w:rPr>
                <w:rFonts w:ascii="Times New Roman" w:hAnsi="Times New Roman"/>
                <w:color w:val="0000FF"/>
                <w:lang w:val="hr-HR"/>
              </w:rPr>
              <w:t>)</w:t>
            </w:r>
          </w:p>
          <w:p w14:paraId="10AD461E" w14:textId="1FB11DAE"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povjerenici CZ</w:t>
            </w:r>
          </w:p>
          <w:p w14:paraId="6267A70B" w14:textId="77777777" w:rsidR="00EA6389" w:rsidRPr="0079123A" w:rsidRDefault="00EA6389" w:rsidP="0079123A">
            <w:pPr>
              <w:pStyle w:val="NoSpacing2"/>
              <w:jc w:val="center"/>
              <w:rPr>
                <w:rFonts w:ascii="Times New Roman" w:hAnsi="Times New Roman"/>
                <w:color w:val="0000FF"/>
                <w:lang w:val="hr-HR"/>
              </w:rPr>
            </w:pPr>
            <w:r w:rsidRPr="0079123A">
              <w:rPr>
                <w:rFonts w:ascii="Times New Roman" w:hAnsi="Times New Roman"/>
                <w:color w:val="0000FF"/>
                <w:lang w:val="hr-HR"/>
              </w:rPr>
              <w:t>(</w:t>
            </w:r>
            <w:hyperlink r:id="rId241" w:history="1">
              <w:r w:rsidRPr="0079123A">
                <w:rPr>
                  <w:rStyle w:val="Hiperveza"/>
                  <w:rFonts w:ascii="Times New Roman" w:eastAsiaTheme="majorEastAsia" w:hAnsi="Times New Roman"/>
                  <w:color w:val="0000FF"/>
                  <w:lang w:val="hr-HR"/>
                </w:rPr>
                <w:t>Prilog 14</w:t>
              </w:r>
            </w:hyperlink>
            <w:r w:rsidRPr="0079123A">
              <w:rPr>
                <w:rFonts w:ascii="Times New Roman" w:hAnsi="Times New Roman"/>
                <w:color w:val="0000FF"/>
                <w:lang w:val="hr-HR"/>
              </w:rPr>
              <w:t>)</w:t>
            </w:r>
          </w:p>
          <w:p w14:paraId="3D80290A"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pripadnici PON CZ</w:t>
            </w:r>
          </w:p>
          <w:p w14:paraId="78B32884" w14:textId="77777777" w:rsidR="00EA6389" w:rsidRPr="0079123A" w:rsidRDefault="00EA6389" w:rsidP="0079123A">
            <w:pPr>
              <w:pStyle w:val="NoSpacing2"/>
              <w:jc w:val="center"/>
              <w:rPr>
                <w:rFonts w:ascii="Times New Roman" w:hAnsi="Times New Roman"/>
                <w:color w:val="0000FF"/>
                <w:lang w:val="hr-HR"/>
              </w:rPr>
            </w:pPr>
            <w:r w:rsidRPr="0079123A">
              <w:rPr>
                <w:rFonts w:ascii="Times New Roman" w:hAnsi="Times New Roman"/>
                <w:color w:val="0000FF"/>
                <w:lang w:val="hr-HR"/>
              </w:rPr>
              <w:t>(</w:t>
            </w:r>
            <w:hyperlink r:id="rId242" w:history="1">
              <w:r w:rsidRPr="0079123A">
                <w:rPr>
                  <w:rStyle w:val="Hiperveza"/>
                  <w:rFonts w:ascii="Times New Roman" w:eastAsiaTheme="majorEastAsia" w:hAnsi="Times New Roman"/>
                  <w:color w:val="0000FF"/>
                  <w:lang w:val="hr-HR"/>
                </w:rPr>
                <w:t>Prilog 15</w:t>
              </w:r>
            </w:hyperlink>
            <w:r w:rsidRPr="0079123A">
              <w:rPr>
                <w:rFonts w:ascii="Times New Roman" w:hAnsi="Times New Roman"/>
                <w:color w:val="0000FF"/>
                <w:lang w:val="hr-HR"/>
              </w:rPr>
              <w:t>)</w:t>
            </w:r>
          </w:p>
        </w:tc>
      </w:tr>
      <w:tr w:rsidR="00EA6389" w:rsidRPr="00033C93" w14:paraId="12AD63A5" w14:textId="77777777" w:rsidTr="0079123A">
        <w:trPr>
          <w:trHeight w:val="89"/>
          <w:jc w:val="center"/>
        </w:trPr>
        <w:tc>
          <w:tcPr>
            <w:tcW w:w="2730" w:type="pct"/>
            <w:vAlign w:val="center"/>
            <w:hideMark/>
          </w:tcPr>
          <w:p w14:paraId="325FBCFD" w14:textId="77777777" w:rsidR="00EA6389" w:rsidRPr="00033C93" w:rsidRDefault="00EA6389" w:rsidP="0079123A">
            <w:pPr>
              <w:spacing w:after="0" w:line="240" w:lineRule="auto"/>
              <w:rPr>
                <w:rFonts w:cs="Times New Roman"/>
              </w:rPr>
            </w:pPr>
            <w:r w:rsidRPr="00033C93">
              <w:rPr>
                <w:rFonts w:cs="Times New Roman"/>
                <w:sz w:val="22"/>
              </w:rPr>
              <w:t>Aktivacija vatrogasnih postrojbi</w:t>
            </w:r>
          </w:p>
        </w:tc>
        <w:tc>
          <w:tcPr>
            <w:tcW w:w="992" w:type="pct"/>
            <w:vAlign w:val="center"/>
            <w:hideMark/>
          </w:tcPr>
          <w:p w14:paraId="1DE2106D" w14:textId="6B71A46E" w:rsidR="00EA6389" w:rsidRPr="00033C93" w:rsidRDefault="00EA6389" w:rsidP="0079123A">
            <w:pPr>
              <w:spacing w:after="0" w:line="240" w:lineRule="auto"/>
              <w:jc w:val="center"/>
              <w:rPr>
                <w:rFonts w:cs="Times New Roman"/>
              </w:rPr>
            </w:pPr>
            <w:r w:rsidRPr="00033C93">
              <w:rPr>
                <w:rFonts w:cs="Times New Roman"/>
                <w:sz w:val="22"/>
              </w:rPr>
              <w:t>načelni</w:t>
            </w:r>
            <w:r w:rsidR="0079123A">
              <w:rPr>
                <w:rFonts w:cs="Times New Roman"/>
                <w:sz w:val="22"/>
              </w:rPr>
              <w:t>ca</w:t>
            </w:r>
            <w:r w:rsidRPr="00033C93">
              <w:rPr>
                <w:rFonts w:cs="Times New Roman"/>
                <w:sz w:val="22"/>
              </w:rPr>
              <w:t xml:space="preserve"> Stožera CZ </w:t>
            </w:r>
            <w:r w:rsidR="00FC005F"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049CE943"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 xml:space="preserve">zapovjednici vatrogasnih postrojbi </w:t>
            </w:r>
            <w:r w:rsidRPr="0079123A">
              <w:rPr>
                <w:rFonts w:ascii="Times New Roman" w:hAnsi="Times New Roman"/>
                <w:color w:val="0000FF"/>
                <w:lang w:val="hr-HR"/>
              </w:rPr>
              <w:t>(</w:t>
            </w:r>
            <w:hyperlink r:id="rId243" w:history="1">
              <w:r w:rsidRPr="0079123A">
                <w:rPr>
                  <w:rStyle w:val="Hiperveza"/>
                  <w:rFonts w:ascii="Times New Roman" w:eastAsiaTheme="majorEastAsia" w:hAnsi="Times New Roman"/>
                  <w:color w:val="0000FF"/>
                  <w:lang w:val="hr-HR"/>
                </w:rPr>
                <w:t>Prilog 4</w:t>
              </w:r>
            </w:hyperlink>
            <w:r w:rsidRPr="0079123A">
              <w:rPr>
                <w:rFonts w:ascii="Times New Roman" w:hAnsi="Times New Roman"/>
                <w:color w:val="0000FF"/>
                <w:lang w:val="hr-HR"/>
              </w:rPr>
              <w:t>)</w:t>
            </w:r>
          </w:p>
        </w:tc>
      </w:tr>
      <w:tr w:rsidR="00EA6389" w:rsidRPr="00033C93" w14:paraId="0B84C05C" w14:textId="77777777" w:rsidTr="0041476E">
        <w:trPr>
          <w:trHeight w:val="1055"/>
          <w:jc w:val="center"/>
        </w:trPr>
        <w:tc>
          <w:tcPr>
            <w:tcW w:w="2730" w:type="pct"/>
            <w:vAlign w:val="center"/>
            <w:hideMark/>
          </w:tcPr>
          <w:p w14:paraId="20D45C2D" w14:textId="77777777" w:rsidR="00EA6389" w:rsidRPr="00033C93" w:rsidRDefault="00EA6389" w:rsidP="0079123A">
            <w:pPr>
              <w:spacing w:after="0" w:line="240" w:lineRule="auto"/>
              <w:rPr>
                <w:rFonts w:cs="Times New Roman"/>
              </w:rPr>
            </w:pPr>
            <w:r w:rsidRPr="00033C93">
              <w:rPr>
                <w:rFonts w:cs="Times New Roman"/>
                <w:sz w:val="22"/>
              </w:rPr>
              <w:t>Dovođenje u funkciju objekta za prijem ljudi (čišćenje, provjera upotrebljivosti sanitarnog čvora)</w:t>
            </w:r>
          </w:p>
        </w:tc>
        <w:tc>
          <w:tcPr>
            <w:tcW w:w="992" w:type="pct"/>
            <w:vAlign w:val="center"/>
            <w:hideMark/>
          </w:tcPr>
          <w:p w14:paraId="0DE0FCC6" w14:textId="5963E06D" w:rsidR="00EA6389" w:rsidRPr="00033C93" w:rsidRDefault="00EA6389" w:rsidP="0079123A">
            <w:pPr>
              <w:pStyle w:val="NoSpacing1"/>
              <w:jc w:val="center"/>
              <w:rPr>
                <w:rFonts w:ascii="Times New Roman" w:hAnsi="Times New Roman"/>
                <w:lang w:eastAsia="en-US"/>
              </w:rPr>
            </w:pPr>
            <w:r w:rsidRPr="00033C93">
              <w:rPr>
                <w:rFonts w:ascii="Times New Roman" w:hAnsi="Times New Roman"/>
                <w:lang w:eastAsia="en-US"/>
              </w:rPr>
              <w:t>zamjenik načelni</w:t>
            </w:r>
            <w:r w:rsidR="0079123A">
              <w:rPr>
                <w:rFonts w:ascii="Times New Roman" w:hAnsi="Times New Roman"/>
                <w:lang w:eastAsia="en-US"/>
              </w:rPr>
              <w:t>ce</w:t>
            </w:r>
            <w:r w:rsidRPr="00033C93">
              <w:rPr>
                <w:rFonts w:ascii="Times New Roman" w:hAnsi="Times New Roman"/>
                <w:lang w:eastAsia="en-US"/>
              </w:rPr>
              <w:t xml:space="preserve"> Stožera CZ </w:t>
            </w:r>
            <w:r w:rsidR="001757B5" w:rsidRPr="00033C93">
              <w:rPr>
                <w:rFonts w:ascii="Times New Roman" w:hAnsi="Times New Roman"/>
                <w:lang w:eastAsia="en-US"/>
              </w:rPr>
              <w:t xml:space="preserve">Općine </w:t>
            </w:r>
            <w:r w:rsidR="00CB684B" w:rsidRPr="00033C93">
              <w:rPr>
                <w:rFonts w:ascii="Times New Roman" w:hAnsi="Times New Roman"/>
              </w:rPr>
              <w:t>Gračac</w:t>
            </w:r>
          </w:p>
        </w:tc>
        <w:tc>
          <w:tcPr>
            <w:tcW w:w="1278" w:type="pct"/>
            <w:vAlign w:val="center"/>
            <w:hideMark/>
          </w:tcPr>
          <w:p w14:paraId="0B4DE3EB"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povjerenici CZ</w:t>
            </w:r>
          </w:p>
          <w:p w14:paraId="462D5363" w14:textId="77777777" w:rsidR="00EA6389" w:rsidRPr="0079123A" w:rsidRDefault="00EA6389" w:rsidP="0079123A">
            <w:pPr>
              <w:pStyle w:val="NoSpacing2"/>
              <w:jc w:val="center"/>
              <w:rPr>
                <w:rFonts w:ascii="Times New Roman" w:hAnsi="Times New Roman"/>
                <w:color w:val="0000FF"/>
                <w:lang w:val="hr-HR"/>
              </w:rPr>
            </w:pPr>
            <w:r w:rsidRPr="0079123A">
              <w:rPr>
                <w:rFonts w:ascii="Times New Roman" w:hAnsi="Times New Roman"/>
                <w:color w:val="0000FF"/>
                <w:lang w:val="hr-HR"/>
              </w:rPr>
              <w:t>(</w:t>
            </w:r>
            <w:hyperlink r:id="rId244" w:history="1">
              <w:r w:rsidRPr="0079123A">
                <w:rPr>
                  <w:rStyle w:val="Hiperveza"/>
                  <w:rFonts w:ascii="Times New Roman" w:eastAsiaTheme="majorEastAsia" w:hAnsi="Times New Roman"/>
                  <w:color w:val="0000FF"/>
                  <w:lang w:val="hr-HR"/>
                </w:rPr>
                <w:t>Prilog 14</w:t>
              </w:r>
            </w:hyperlink>
            <w:r w:rsidRPr="0079123A">
              <w:rPr>
                <w:rFonts w:ascii="Times New Roman" w:hAnsi="Times New Roman"/>
                <w:color w:val="0000FF"/>
                <w:lang w:val="hr-HR"/>
              </w:rPr>
              <w:t>)</w:t>
            </w:r>
          </w:p>
          <w:p w14:paraId="53E4CC76" w14:textId="77777777" w:rsidR="00EA6389" w:rsidRPr="00033C93" w:rsidRDefault="00EA6389" w:rsidP="0079123A">
            <w:pPr>
              <w:pStyle w:val="NoSpacing2"/>
              <w:jc w:val="center"/>
              <w:rPr>
                <w:rFonts w:ascii="Times New Roman" w:hAnsi="Times New Roman"/>
                <w:lang w:val="hr-HR"/>
              </w:rPr>
            </w:pPr>
            <w:r w:rsidRPr="00033C93">
              <w:rPr>
                <w:rFonts w:ascii="Times New Roman" w:hAnsi="Times New Roman"/>
                <w:lang w:val="hr-HR"/>
              </w:rPr>
              <w:t>pripadnici PON CZ</w:t>
            </w:r>
            <w:r w:rsidRPr="00033C93">
              <w:rPr>
                <w:rFonts w:ascii="Times New Roman" w:hAnsi="Times New Roman"/>
                <w:lang w:val="hr-HR"/>
              </w:rPr>
              <w:br/>
            </w:r>
            <w:r w:rsidRPr="0079123A">
              <w:rPr>
                <w:rFonts w:ascii="Times New Roman" w:hAnsi="Times New Roman"/>
                <w:color w:val="0000FF"/>
                <w:lang w:val="hr-HR"/>
              </w:rPr>
              <w:t>(</w:t>
            </w:r>
            <w:hyperlink r:id="rId245" w:history="1">
              <w:r w:rsidRPr="0079123A">
                <w:rPr>
                  <w:rStyle w:val="Hiperveza"/>
                  <w:rFonts w:ascii="Times New Roman" w:eastAsiaTheme="majorEastAsia" w:hAnsi="Times New Roman"/>
                  <w:color w:val="0000FF"/>
                  <w:lang w:val="hr-HR"/>
                </w:rPr>
                <w:t>Prilog 15</w:t>
              </w:r>
            </w:hyperlink>
            <w:r w:rsidRPr="0079123A">
              <w:rPr>
                <w:rFonts w:ascii="Times New Roman" w:hAnsi="Times New Roman"/>
                <w:color w:val="0000FF"/>
                <w:lang w:val="hr-HR"/>
              </w:rPr>
              <w:t>)</w:t>
            </w:r>
          </w:p>
        </w:tc>
      </w:tr>
      <w:tr w:rsidR="00EA6389" w:rsidRPr="00033C93" w14:paraId="4F24C752" w14:textId="77777777" w:rsidTr="0079123A">
        <w:trPr>
          <w:trHeight w:val="885"/>
          <w:jc w:val="center"/>
        </w:trPr>
        <w:tc>
          <w:tcPr>
            <w:tcW w:w="2730" w:type="pct"/>
            <w:vAlign w:val="center"/>
            <w:hideMark/>
          </w:tcPr>
          <w:p w14:paraId="7ED435B3" w14:textId="77777777" w:rsidR="00EA6389" w:rsidRPr="00033C93" w:rsidRDefault="00EA6389" w:rsidP="00033C93">
            <w:pPr>
              <w:spacing w:after="0" w:line="240" w:lineRule="auto"/>
              <w:rPr>
                <w:rFonts w:cs="Times New Roman"/>
              </w:rPr>
            </w:pPr>
            <w:r w:rsidRPr="00033C93">
              <w:rPr>
                <w:rFonts w:cs="Times New Roman"/>
                <w:sz w:val="22"/>
              </w:rPr>
              <w:t>Dovođenje u funkciju objekta za prijem ljudi u smislu organizacije prostora (informativni punkt, prostor za boravak, prostor za prehranu)</w:t>
            </w:r>
          </w:p>
        </w:tc>
        <w:tc>
          <w:tcPr>
            <w:tcW w:w="992" w:type="pct"/>
            <w:vAlign w:val="center"/>
            <w:hideMark/>
          </w:tcPr>
          <w:p w14:paraId="2E1D21A5" w14:textId="06D4FE44" w:rsidR="00EA6389" w:rsidRPr="00033C93" w:rsidRDefault="00EA6389" w:rsidP="00033C93">
            <w:pPr>
              <w:spacing w:after="0" w:line="240" w:lineRule="auto"/>
              <w:jc w:val="center"/>
              <w:rPr>
                <w:rFonts w:cs="Times New Roman"/>
              </w:rPr>
            </w:pPr>
            <w:r w:rsidRPr="00033C93">
              <w:rPr>
                <w:rFonts w:cs="Times New Roman"/>
                <w:sz w:val="22"/>
              </w:rPr>
              <w:t>zamjenik načelni</w:t>
            </w:r>
            <w:r w:rsidR="0079123A">
              <w:rPr>
                <w:rFonts w:cs="Times New Roman"/>
                <w:sz w:val="22"/>
              </w:rPr>
              <w:t>ce</w:t>
            </w:r>
            <w:r w:rsidRPr="00033C93">
              <w:rPr>
                <w:rFonts w:cs="Times New Roman"/>
                <w:sz w:val="22"/>
              </w:rPr>
              <w:t xml:space="preserve"> Stožera CZ </w:t>
            </w:r>
            <w:r w:rsidR="00FC005F"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2EA0761B" w14:textId="77777777" w:rsidR="00EA6389" w:rsidRPr="00033C93" w:rsidRDefault="00EA6389" w:rsidP="00033C93">
            <w:pPr>
              <w:pStyle w:val="NoSpacing2"/>
              <w:jc w:val="center"/>
              <w:rPr>
                <w:rFonts w:ascii="Times New Roman" w:hAnsi="Times New Roman"/>
                <w:lang w:val="hr-HR"/>
              </w:rPr>
            </w:pPr>
            <w:r w:rsidRPr="00033C93">
              <w:rPr>
                <w:rFonts w:ascii="Times New Roman" w:hAnsi="Times New Roman"/>
                <w:lang w:val="hr-HR"/>
              </w:rPr>
              <w:t>povjerenici CZ</w:t>
            </w:r>
          </w:p>
          <w:p w14:paraId="5CDFC85E" w14:textId="77777777" w:rsidR="00EA6389" w:rsidRPr="0079123A" w:rsidRDefault="00EA6389" w:rsidP="00033C93">
            <w:pPr>
              <w:pStyle w:val="NoSpacing2"/>
              <w:jc w:val="center"/>
              <w:rPr>
                <w:rFonts w:ascii="Times New Roman" w:hAnsi="Times New Roman"/>
                <w:color w:val="0000FF"/>
                <w:lang w:val="hr-HR"/>
              </w:rPr>
            </w:pPr>
            <w:r w:rsidRPr="0079123A">
              <w:rPr>
                <w:rFonts w:ascii="Times New Roman" w:hAnsi="Times New Roman"/>
                <w:color w:val="0000FF"/>
                <w:lang w:val="hr-HR"/>
              </w:rPr>
              <w:t>(</w:t>
            </w:r>
            <w:hyperlink r:id="rId246" w:history="1">
              <w:r w:rsidRPr="0079123A">
                <w:rPr>
                  <w:rStyle w:val="Hiperveza"/>
                  <w:rFonts w:ascii="Times New Roman" w:eastAsiaTheme="majorEastAsia" w:hAnsi="Times New Roman"/>
                  <w:color w:val="0000FF"/>
                  <w:lang w:val="hr-HR"/>
                </w:rPr>
                <w:t>Prilog 14</w:t>
              </w:r>
            </w:hyperlink>
            <w:r w:rsidRPr="0079123A">
              <w:rPr>
                <w:rFonts w:ascii="Times New Roman" w:hAnsi="Times New Roman"/>
                <w:color w:val="0000FF"/>
                <w:lang w:val="hr-HR"/>
              </w:rPr>
              <w:t>)</w:t>
            </w:r>
          </w:p>
          <w:p w14:paraId="1016A0D5" w14:textId="77777777" w:rsidR="00EA6389" w:rsidRPr="00033C93" w:rsidRDefault="00EA6389" w:rsidP="00033C93">
            <w:pPr>
              <w:pStyle w:val="NoSpacing2"/>
              <w:jc w:val="center"/>
              <w:rPr>
                <w:rFonts w:ascii="Times New Roman" w:hAnsi="Times New Roman"/>
                <w:lang w:val="hr-HR"/>
              </w:rPr>
            </w:pPr>
            <w:r w:rsidRPr="00033C93">
              <w:rPr>
                <w:rFonts w:ascii="Times New Roman" w:hAnsi="Times New Roman"/>
                <w:lang w:val="hr-HR"/>
              </w:rPr>
              <w:t xml:space="preserve">pripadnici PON CZ </w:t>
            </w:r>
            <w:r w:rsidRPr="0079123A">
              <w:rPr>
                <w:rFonts w:ascii="Times New Roman" w:hAnsi="Times New Roman"/>
                <w:color w:val="0000FF"/>
                <w:lang w:val="hr-HR"/>
              </w:rPr>
              <w:t>(</w:t>
            </w:r>
            <w:hyperlink r:id="rId247" w:history="1">
              <w:r w:rsidRPr="0079123A">
                <w:rPr>
                  <w:rStyle w:val="Hiperveza"/>
                  <w:rFonts w:ascii="Times New Roman" w:eastAsiaTheme="majorEastAsia" w:hAnsi="Times New Roman"/>
                  <w:color w:val="0000FF"/>
                  <w:lang w:val="hr-HR"/>
                </w:rPr>
                <w:t>Prilog 15</w:t>
              </w:r>
            </w:hyperlink>
            <w:r w:rsidRPr="0079123A">
              <w:rPr>
                <w:rFonts w:ascii="Times New Roman" w:hAnsi="Times New Roman"/>
                <w:color w:val="0000FF"/>
                <w:lang w:val="hr-HR"/>
              </w:rPr>
              <w:t>)</w:t>
            </w:r>
          </w:p>
        </w:tc>
      </w:tr>
      <w:tr w:rsidR="00EA6389" w:rsidRPr="00033C93" w14:paraId="43FD4D43" w14:textId="77777777" w:rsidTr="0041476E">
        <w:trPr>
          <w:trHeight w:val="743"/>
          <w:jc w:val="center"/>
        </w:trPr>
        <w:tc>
          <w:tcPr>
            <w:tcW w:w="2730" w:type="pct"/>
            <w:vAlign w:val="center"/>
            <w:hideMark/>
          </w:tcPr>
          <w:p w14:paraId="50FF7A9E" w14:textId="77777777" w:rsidR="00EA6389" w:rsidRPr="00033C93" w:rsidRDefault="00EA6389" w:rsidP="00033C93">
            <w:pPr>
              <w:spacing w:after="0" w:line="240" w:lineRule="auto"/>
              <w:rPr>
                <w:rFonts w:cs="Times New Roman"/>
              </w:rPr>
            </w:pPr>
            <w:r w:rsidRPr="00033C93">
              <w:rPr>
                <w:rFonts w:cs="Times New Roman"/>
                <w:sz w:val="22"/>
              </w:rPr>
              <w:t>Traženje postavljanja pokretnih sanitarnih čvorova</w:t>
            </w:r>
          </w:p>
        </w:tc>
        <w:tc>
          <w:tcPr>
            <w:tcW w:w="992" w:type="pct"/>
            <w:vAlign w:val="center"/>
            <w:hideMark/>
          </w:tcPr>
          <w:p w14:paraId="740FD377" w14:textId="77777777" w:rsidR="00EA6389" w:rsidRPr="00033C93" w:rsidRDefault="00FC005F" w:rsidP="00033C93">
            <w:pPr>
              <w:spacing w:after="0" w:line="240" w:lineRule="auto"/>
              <w:jc w:val="center"/>
              <w:rPr>
                <w:rFonts w:cs="Times New Roman"/>
              </w:rPr>
            </w:pPr>
            <w:r w:rsidRPr="00033C93">
              <w:rPr>
                <w:rFonts w:cs="Times New Roman"/>
                <w:sz w:val="22"/>
              </w:rPr>
              <w:t>N</w:t>
            </w:r>
            <w:r w:rsidR="00EA6389" w:rsidRPr="00033C93">
              <w:rPr>
                <w:rFonts w:cs="Times New Roman"/>
                <w:sz w:val="22"/>
              </w:rPr>
              <w:t>ačelnik</w:t>
            </w:r>
          </w:p>
        </w:tc>
        <w:tc>
          <w:tcPr>
            <w:tcW w:w="1278" w:type="pct"/>
            <w:vAlign w:val="center"/>
            <w:hideMark/>
          </w:tcPr>
          <w:p w14:paraId="09613A6E" w14:textId="77777777" w:rsidR="0079123A" w:rsidRDefault="0079123A" w:rsidP="00033C93">
            <w:pPr>
              <w:pStyle w:val="NoSpacing2"/>
              <w:jc w:val="center"/>
              <w:rPr>
                <w:rFonts w:ascii="Times New Roman" w:hAnsi="Times New Roman"/>
              </w:rPr>
            </w:pPr>
            <w:r w:rsidRPr="00033C93">
              <w:rPr>
                <w:rFonts w:ascii="Times New Roman" w:hAnsi="Times New Roman"/>
                <w:lang w:val="hr-HR"/>
              </w:rPr>
              <w:t>N</w:t>
            </w:r>
            <w:r w:rsidR="00EA6389" w:rsidRPr="00033C93">
              <w:rPr>
                <w:rFonts w:ascii="Times New Roman" w:hAnsi="Times New Roman"/>
                <w:lang w:val="hr-HR"/>
              </w:rPr>
              <w:t>ačelni</w:t>
            </w:r>
            <w:r>
              <w:rPr>
                <w:rFonts w:ascii="Times New Roman" w:hAnsi="Times New Roman"/>
                <w:lang w:val="hr-HR"/>
              </w:rPr>
              <w:t>ca</w:t>
            </w:r>
            <w:r w:rsidR="00EA6389" w:rsidRPr="00033C93">
              <w:rPr>
                <w:rFonts w:ascii="Times New Roman" w:hAnsi="Times New Roman"/>
                <w:lang w:val="hr-HR"/>
              </w:rPr>
              <w:t xml:space="preserve"> Stožera</w:t>
            </w:r>
            <w:r w:rsidR="00EA6389" w:rsidRPr="00033C93">
              <w:rPr>
                <w:rFonts w:ascii="Times New Roman" w:hAnsi="Times New Roman"/>
              </w:rPr>
              <w:t xml:space="preserve"> CZ</w:t>
            </w:r>
            <w:r>
              <w:rPr>
                <w:rFonts w:ascii="Times New Roman" w:hAnsi="Times New Roman"/>
              </w:rPr>
              <w:t xml:space="preserve"> Općine Gračac</w:t>
            </w:r>
          </w:p>
          <w:p w14:paraId="1E3074CB" w14:textId="156972AE" w:rsidR="00EA6389" w:rsidRPr="0079123A" w:rsidRDefault="00EA6389" w:rsidP="00033C93">
            <w:pPr>
              <w:pStyle w:val="NoSpacing2"/>
              <w:jc w:val="center"/>
              <w:rPr>
                <w:rFonts w:ascii="Times New Roman" w:hAnsi="Times New Roman"/>
                <w:color w:val="0000FF"/>
                <w:lang w:val="hr-HR"/>
              </w:rPr>
            </w:pPr>
            <w:r w:rsidRPr="0079123A">
              <w:rPr>
                <w:rFonts w:ascii="Times New Roman" w:hAnsi="Times New Roman"/>
                <w:color w:val="0000FF"/>
              </w:rPr>
              <w:t xml:space="preserve"> </w:t>
            </w:r>
            <w:r w:rsidRPr="0079123A">
              <w:rPr>
                <w:rFonts w:ascii="Times New Roman" w:hAnsi="Times New Roman"/>
                <w:color w:val="0000FF"/>
                <w:lang w:val="hr-HR"/>
              </w:rPr>
              <w:t>(</w:t>
            </w:r>
            <w:hyperlink r:id="rId248" w:history="1">
              <w:r w:rsidRPr="0079123A">
                <w:rPr>
                  <w:rStyle w:val="Hiperveza"/>
                  <w:rFonts w:ascii="Times New Roman" w:eastAsiaTheme="majorEastAsia" w:hAnsi="Times New Roman"/>
                  <w:color w:val="0000FF"/>
                  <w:lang w:val="hr-HR"/>
                </w:rPr>
                <w:t>Prilog 7</w:t>
              </w:r>
            </w:hyperlink>
            <w:r w:rsidRPr="0079123A">
              <w:rPr>
                <w:rFonts w:ascii="Times New Roman" w:hAnsi="Times New Roman"/>
                <w:color w:val="0000FF"/>
                <w:lang w:val="hr-HR"/>
              </w:rPr>
              <w:t>)</w:t>
            </w:r>
          </w:p>
        </w:tc>
      </w:tr>
      <w:tr w:rsidR="00EA6389" w:rsidRPr="00033C93" w14:paraId="5BF4DAAD" w14:textId="77777777" w:rsidTr="0041476E">
        <w:trPr>
          <w:trHeight w:val="839"/>
          <w:jc w:val="center"/>
        </w:trPr>
        <w:tc>
          <w:tcPr>
            <w:tcW w:w="2730" w:type="pct"/>
            <w:vAlign w:val="center"/>
            <w:hideMark/>
          </w:tcPr>
          <w:p w14:paraId="6789E20C" w14:textId="77777777" w:rsidR="00EA6389" w:rsidRPr="00033C93" w:rsidRDefault="00EA6389" w:rsidP="00033C93">
            <w:pPr>
              <w:spacing w:after="0" w:line="240" w:lineRule="auto"/>
              <w:rPr>
                <w:rFonts w:cs="Times New Roman"/>
              </w:rPr>
            </w:pPr>
            <w:r w:rsidRPr="00033C93">
              <w:rPr>
                <w:rFonts w:cs="Times New Roman"/>
                <w:sz w:val="22"/>
              </w:rPr>
              <w:t>Obavještavanje stanovništva s tog područja o činjenici prijema većeg broja ljudi na njihovom području i razlozima njihovog prijema</w:t>
            </w:r>
          </w:p>
        </w:tc>
        <w:tc>
          <w:tcPr>
            <w:tcW w:w="992" w:type="pct"/>
            <w:vAlign w:val="center"/>
            <w:hideMark/>
          </w:tcPr>
          <w:p w14:paraId="2FB1D6FA" w14:textId="77777777" w:rsidR="00EA6389" w:rsidRPr="00033C93" w:rsidRDefault="00EA6389" w:rsidP="00033C93">
            <w:pPr>
              <w:spacing w:after="0" w:line="240" w:lineRule="auto"/>
              <w:jc w:val="center"/>
              <w:rPr>
                <w:rFonts w:cs="Times New Roman"/>
              </w:rPr>
            </w:pPr>
            <w:r w:rsidRPr="00033C93">
              <w:rPr>
                <w:rFonts w:cs="Times New Roman"/>
                <w:sz w:val="22"/>
              </w:rPr>
              <w:t>povjerenici CZ</w:t>
            </w:r>
          </w:p>
        </w:tc>
        <w:tc>
          <w:tcPr>
            <w:tcW w:w="1278" w:type="pct"/>
            <w:vAlign w:val="center"/>
            <w:hideMark/>
          </w:tcPr>
          <w:p w14:paraId="54910EE2" w14:textId="77777777" w:rsidR="00EA6389" w:rsidRPr="00033C93" w:rsidRDefault="00EA6389" w:rsidP="00033C93">
            <w:pPr>
              <w:pStyle w:val="NoSpacing2"/>
              <w:jc w:val="center"/>
              <w:rPr>
                <w:rFonts w:ascii="Times New Roman" w:hAnsi="Times New Roman"/>
                <w:lang w:val="hr-HR"/>
              </w:rPr>
            </w:pPr>
            <w:r w:rsidRPr="00033C93">
              <w:rPr>
                <w:rFonts w:ascii="Times New Roman" w:hAnsi="Times New Roman"/>
                <w:lang w:val="hr-HR"/>
              </w:rPr>
              <w:t xml:space="preserve">pripadnici PON CZ  </w:t>
            </w:r>
            <w:r w:rsidRPr="0079123A">
              <w:rPr>
                <w:rFonts w:ascii="Times New Roman" w:hAnsi="Times New Roman"/>
                <w:color w:val="0000FF"/>
                <w:lang w:val="hr-HR"/>
              </w:rPr>
              <w:t>(</w:t>
            </w:r>
            <w:hyperlink r:id="rId249" w:history="1">
              <w:r w:rsidRPr="0079123A">
                <w:rPr>
                  <w:rStyle w:val="Hiperveza"/>
                  <w:rFonts w:ascii="Times New Roman" w:eastAsiaTheme="majorEastAsia" w:hAnsi="Times New Roman"/>
                  <w:color w:val="0000FF"/>
                  <w:lang w:val="hr-HR"/>
                </w:rPr>
                <w:t>Prilog 15</w:t>
              </w:r>
            </w:hyperlink>
            <w:r w:rsidRPr="0079123A">
              <w:rPr>
                <w:rFonts w:ascii="Times New Roman" w:hAnsi="Times New Roman"/>
                <w:color w:val="0000FF"/>
                <w:lang w:val="hr-HR"/>
              </w:rPr>
              <w:t>)</w:t>
            </w:r>
          </w:p>
        </w:tc>
      </w:tr>
      <w:tr w:rsidR="00EA6389" w:rsidRPr="00033C93" w14:paraId="540B8F0A" w14:textId="77777777" w:rsidTr="00DB2AF8">
        <w:trPr>
          <w:trHeight w:val="898"/>
          <w:jc w:val="center"/>
        </w:trPr>
        <w:tc>
          <w:tcPr>
            <w:tcW w:w="2730" w:type="pct"/>
            <w:vAlign w:val="center"/>
            <w:hideMark/>
          </w:tcPr>
          <w:p w14:paraId="5B76123C" w14:textId="35244443" w:rsidR="00EA6389" w:rsidRPr="00033C93" w:rsidRDefault="00EA6389" w:rsidP="000169E3">
            <w:pPr>
              <w:spacing w:after="0" w:line="240" w:lineRule="auto"/>
              <w:rPr>
                <w:rFonts w:cs="Times New Roman"/>
                <w:color w:val="0000FF"/>
              </w:rPr>
            </w:pPr>
            <w:r w:rsidRPr="00033C93">
              <w:rPr>
                <w:rFonts w:cs="Times New Roman"/>
                <w:sz w:val="22"/>
              </w:rPr>
              <w:t xml:space="preserve">Izrada pregleda razmještaja stanovništva po objektima i naseljima </w:t>
            </w:r>
            <w:hyperlink r:id="rId250" w:history="1">
              <w:r w:rsidRPr="00DB2AF8">
                <w:rPr>
                  <w:rStyle w:val="Hiperveza"/>
                  <w:rFonts w:cs="Times New Roman"/>
                  <w:color w:val="0000FF"/>
                  <w:sz w:val="22"/>
                </w:rPr>
                <w:t xml:space="preserve">(Prilog </w:t>
              </w:r>
              <w:r w:rsidR="00DB2AF8">
                <w:rPr>
                  <w:rStyle w:val="Hiperveza"/>
                  <w:rFonts w:cs="Times New Roman"/>
                  <w:color w:val="0000FF"/>
                  <w:sz w:val="22"/>
                </w:rPr>
                <w:t>49</w:t>
              </w:r>
              <w:r w:rsidRPr="00DB2AF8">
                <w:rPr>
                  <w:rStyle w:val="Hiperveza"/>
                  <w:rFonts w:cs="Times New Roman"/>
                  <w:color w:val="0000FF"/>
                  <w:sz w:val="22"/>
                </w:rPr>
                <w:t>)</w:t>
              </w:r>
            </w:hyperlink>
          </w:p>
        </w:tc>
        <w:tc>
          <w:tcPr>
            <w:tcW w:w="992" w:type="pct"/>
            <w:vAlign w:val="center"/>
            <w:hideMark/>
          </w:tcPr>
          <w:p w14:paraId="5BA67D82" w14:textId="34F5F373" w:rsidR="00EA6389" w:rsidRPr="00033C93" w:rsidRDefault="00EA6389" w:rsidP="000169E3">
            <w:pPr>
              <w:spacing w:after="0" w:line="240" w:lineRule="auto"/>
              <w:jc w:val="center"/>
              <w:rPr>
                <w:rFonts w:cs="Times New Roman"/>
              </w:rPr>
            </w:pPr>
            <w:r w:rsidRPr="00033C93">
              <w:rPr>
                <w:rFonts w:cs="Times New Roman"/>
                <w:sz w:val="22"/>
              </w:rPr>
              <w:t>zamjenik načelni</w:t>
            </w:r>
            <w:r w:rsidR="0041476E">
              <w:rPr>
                <w:rFonts w:cs="Times New Roman"/>
                <w:sz w:val="22"/>
              </w:rPr>
              <w:t>ce</w:t>
            </w:r>
            <w:r w:rsidRPr="00033C93">
              <w:rPr>
                <w:rFonts w:cs="Times New Roman"/>
                <w:sz w:val="22"/>
              </w:rPr>
              <w:t xml:space="preserve"> Stožera CZ </w:t>
            </w:r>
            <w:r w:rsidR="00FC005F"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1D29CBC8" w14:textId="77777777" w:rsidR="00EA6389" w:rsidRPr="00033C93" w:rsidRDefault="00EA6389" w:rsidP="000169E3">
            <w:pPr>
              <w:pStyle w:val="NoSpacing2"/>
              <w:jc w:val="center"/>
              <w:rPr>
                <w:rFonts w:ascii="Times New Roman" w:hAnsi="Times New Roman"/>
                <w:lang w:val="hr-HR"/>
              </w:rPr>
            </w:pPr>
            <w:r w:rsidRPr="00033C93">
              <w:rPr>
                <w:rFonts w:ascii="Times New Roman" w:hAnsi="Times New Roman"/>
                <w:lang w:val="hr-HR"/>
              </w:rPr>
              <w:t>povjerenici CZ</w:t>
            </w:r>
          </w:p>
          <w:p w14:paraId="04F20737" w14:textId="09AE56D4" w:rsidR="00EA6389" w:rsidRPr="00DB2AF8" w:rsidRDefault="00EA6389" w:rsidP="000169E3">
            <w:pPr>
              <w:pStyle w:val="NoSpacing2"/>
              <w:jc w:val="center"/>
              <w:rPr>
                <w:rFonts w:ascii="Times New Roman" w:hAnsi="Times New Roman"/>
                <w:color w:val="0000FF"/>
                <w:lang w:val="hr-HR"/>
              </w:rPr>
            </w:pPr>
            <w:r w:rsidRPr="00DB2AF8">
              <w:rPr>
                <w:rFonts w:ascii="Times New Roman" w:hAnsi="Times New Roman"/>
                <w:color w:val="0000FF"/>
                <w:lang w:val="hr-HR"/>
              </w:rPr>
              <w:t>(</w:t>
            </w:r>
            <w:hyperlink r:id="rId251" w:history="1">
              <w:r w:rsidRPr="00DB2AF8">
                <w:rPr>
                  <w:rStyle w:val="Hiperveza"/>
                  <w:rFonts w:ascii="Times New Roman" w:eastAsiaTheme="majorEastAsia" w:hAnsi="Times New Roman"/>
                  <w:color w:val="0000FF"/>
                  <w:lang w:val="hr-HR"/>
                </w:rPr>
                <w:t>Prilog 14</w:t>
              </w:r>
            </w:hyperlink>
            <w:r w:rsidRPr="00DB2AF8">
              <w:rPr>
                <w:rFonts w:ascii="Times New Roman" w:hAnsi="Times New Roman"/>
                <w:color w:val="0000FF"/>
                <w:lang w:val="hr-HR"/>
              </w:rPr>
              <w:t>)</w:t>
            </w:r>
            <w:r w:rsidRPr="00033C93">
              <w:rPr>
                <w:rFonts w:ascii="Times New Roman" w:hAnsi="Times New Roman"/>
                <w:lang w:val="hr-HR"/>
              </w:rPr>
              <w:br/>
              <w:t xml:space="preserve">pripadnici PON CZ </w:t>
            </w:r>
            <w:r w:rsidRPr="00033C93">
              <w:rPr>
                <w:rFonts w:ascii="Times New Roman" w:hAnsi="Times New Roman"/>
                <w:lang w:val="hr-HR"/>
              </w:rPr>
              <w:br/>
            </w:r>
            <w:r w:rsidRPr="00DB2AF8">
              <w:rPr>
                <w:rFonts w:ascii="Times New Roman" w:hAnsi="Times New Roman"/>
                <w:color w:val="0000FF"/>
                <w:lang w:val="hr-HR"/>
              </w:rPr>
              <w:t>(</w:t>
            </w:r>
            <w:hyperlink r:id="rId252" w:history="1">
              <w:r w:rsidRPr="00DB2AF8">
                <w:rPr>
                  <w:rStyle w:val="Hiperveza"/>
                  <w:rFonts w:ascii="Times New Roman" w:eastAsiaTheme="majorEastAsia" w:hAnsi="Times New Roman"/>
                  <w:color w:val="0000FF"/>
                  <w:lang w:val="hr-HR"/>
                </w:rPr>
                <w:t>Prilog 15</w:t>
              </w:r>
            </w:hyperlink>
            <w:r w:rsidRPr="00DB2AF8">
              <w:rPr>
                <w:rFonts w:ascii="Times New Roman" w:hAnsi="Times New Roman"/>
                <w:color w:val="0000FF"/>
                <w:lang w:val="hr-HR"/>
              </w:rPr>
              <w:t>)</w:t>
            </w:r>
          </w:p>
        </w:tc>
      </w:tr>
      <w:tr w:rsidR="00EA6389" w:rsidRPr="00033C93" w14:paraId="56F465FA" w14:textId="77777777" w:rsidTr="00DB2AF8">
        <w:trPr>
          <w:trHeight w:val="1012"/>
          <w:jc w:val="center"/>
        </w:trPr>
        <w:tc>
          <w:tcPr>
            <w:tcW w:w="2730" w:type="pct"/>
            <w:vAlign w:val="center"/>
            <w:hideMark/>
          </w:tcPr>
          <w:p w14:paraId="5A7B461A" w14:textId="77777777" w:rsidR="00EA6389" w:rsidRPr="00033C93" w:rsidRDefault="00EA6389" w:rsidP="000169E3">
            <w:pPr>
              <w:spacing w:after="0" w:line="240" w:lineRule="auto"/>
              <w:rPr>
                <w:rFonts w:cs="Times New Roman"/>
              </w:rPr>
            </w:pPr>
            <w:r w:rsidRPr="00033C93">
              <w:rPr>
                <w:rFonts w:cs="Times New Roman"/>
                <w:sz w:val="22"/>
              </w:rPr>
              <w:t>Dostava pregleda razmještaja po lokacijama</w:t>
            </w:r>
          </w:p>
        </w:tc>
        <w:tc>
          <w:tcPr>
            <w:tcW w:w="992" w:type="pct"/>
            <w:vAlign w:val="center"/>
            <w:hideMark/>
          </w:tcPr>
          <w:p w14:paraId="463D3A9F" w14:textId="656F563E" w:rsidR="00EA6389" w:rsidRPr="00033C93" w:rsidRDefault="00EA6389" w:rsidP="000169E3">
            <w:pPr>
              <w:spacing w:after="0" w:line="240" w:lineRule="auto"/>
              <w:jc w:val="center"/>
              <w:rPr>
                <w:rFonts w:cs="Times New Roman"/>
              </w:rPr>
            </w:pPr>
            <w:r w:rsidRPr="00033C93">
              <w:rPr>
                <w:rFonts w:cs="Times New Roman"/>
                <w:sz w:val="22"/>
              </w:rPr>
              <w:t>zamjenik načelni</w:t>
            </w:r>
            <w:r w:rsidR="0041476E">
              <w:rPr>
                <w:rFonts w:cs="Times New Roman"/>
                <w:sz w:val="22"/>
              </w:rPr>
              <w:t>ce</w:t>
            </w:r>
            <w:r w:rsidRPr="00033C93">
              <w:rPr>
                <w:rFonts w:cs="Times New Roman"/>
                <w:sz w:val="22"/>
              </w:rPr>
              <w:t xml:space="preserve"> Stožera CZ </w:t>
            </w:r>
            <w:r w:rsidR="00FC005F"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35FEC42C" w14:textId="77777777" w:rsidR="00EA6389" w:rsidRPr="00033C93" w:rsidRDefault="00EA6389" w:rsidP="000169E3">
            <w:pPr>
              <w:pStyle w:val="NoSpacing2"/>
              <w:jc w:val="center"/>
              <w:rPr>
                <w:rFonts w:ascii="Times New Roman" w:hAnsi="Times New Roman"/>
                <w:lang w:val="hr-HR"/>
              </w:rPr>
            </w:pPr>
            <w:r w:rsidRPr="00033C93">
              <w:rPr>
                <w:rFonts w:ascii="Times New Roman" w:hAnsi="Times New Roman"/>
                <w:lang w:val="hr-HR"/>
              </w:rPr>
              <w:t>povjerenici CZ</w:t>
            </w:r>
          </w:p>
          <w:p w14:paraId="09B8A0BB" w14:textId="77777777" w:rsidR="00EA6389" w:rsidRPr="000169E3" w:rsidRDefault="00EA6389" w:rsidP="000169E3">
            <w:pPr>
              <w:pStyle w:val="NoSpacing2"/>
              <w:jc w:val="center"/>
              <w:rPr>
                <w:rFonts w:ascii="Times New Roman" w:hAnsi="Times New Roman"/>
                <w:color w:val="0000FF"/>
                <w:lang w:val="hr-HR"/>
              </w:rPr>
            </w:pPr>
            <w:r w:rsidRPr="000169E3">
              <w:rPr>
                <w:rFonts w:ascii="Times New Roman" w:hAnsi="Times New Roman"/>
                <w:color w:val="0000FF"/>
                <w:lang w:val="hr-HR"/>
              </w:rPr>
              <w:t>(</w:t>
            </w:r>
            <w:hyperlink r:id="rId253" w:history="1">
              <w:r w:rsidRPr="000169E3">
                <w:rPr>
                  <w:rStyle w:val="Hiperveza"/>
                  <w:rFonts w:ascii="Times New Roman" w:eastAsiaTheme="majorEastAsia" w:hAnsi="Times New Roman"/>
                  <w:color w:val="0000FF"/>
                  <w:lang w:val="hr-HR"/>
                </w:rPr>
                <w:t>Prilog 14</w:t>
              </w:r>
            </w:hyperlink>
            <w:r w:rsidRPr="000169E3">
              <w:rPr>
                <w:rFonts w:ascii="Times New Roman" w:hAnsi="Times New Roman"/>
                <w:color w:val="0000FF"/>
                <w:lang w:val="hr-HR"/>
              </w:rPr>
              <w:t>)</w:t>
            </w:r>
          </w:p>
          <w:p w14:paraId="0AFAEA1F" w14:textId="77777777" w:rsidR="00EA6389" w:rsidRPr="00033C93" w:rsidRDefault="00EA6389" w:rsidP="000169E3">
            <w:pPr>
              <w:pStyle w:val="NoSpacing2"/>
              <w:jc w:val="center"/>
              <w:rPr>
                <w:rFonts w:ascii="Times New Roman" w:hAnsi="Times New Roman"/>
                <w:lang w:val="hr-HR"/>
              </w:rPr>
            </w:pPr>
            <w:r w:rsidRPr="00033C93">
              <w:rPr>
                <w:rFonts w:ascii="Times New Roman" w:hAnsi="Times New Roman"/>
                <w:lang w:val="hr-HR"/>
              </w:rPr>
              <w:t xml:space="preserve">pripadnici PON CZ </w:t>
            </w:r>
            <w:r w:rsidRPr="000169E3">
              <w:rPr>
                <w:rFonts w:ascii="Times New Roman" w:hAnsi="Times New Roman"/>
                <w:color w:val="0000FF"/>
                <w:lang w:val="hr-HR"/>
              </w:rPr>
              <w:t>(</w:t>
            </w:r>
            <w:hyperlink r:id="rId254" w:history="1">
              <w:r w:rsidRPr="000169E3">
                <w:rPr>
                  <w:rStyle w:val="Hiperveza"/>
                  <w:rFonts w:ascii="Times New Roman" w:eastAsiaTheme="majorEastAsia" w:hAnsi="Times New Roman"/>
                  <w:color w:val="0000FF"/>
                  <w:lang w:val="hr-HR"/>
                </w:rPr>
                <w:t>Prilog 15</w:t>
              </w:r>
            </w:hyperlink>
            <w:r w:rsidRPr="000169E3">
              <w:rPr>
                <w:rFonts w:ascii="Times New Roman" w:hAnsi="Times New Roman"/>
                <w:color w:val="0000FF"/>
                <w:lang w:val="hr-HR"/>
              </w:rPr>
              <w:t>)</w:t>
            </w:r>
          </w:p>
        </w:tc>
      </w:tr>
      <w:tr w:rsidR="00EA6389" w:rsidRPr="00033C93" w14:paraId="150F5C14" w14:textId="77777777" w:rsidTr="00033C93">
        <w:trPr>
          <w:trHeight w:val="634"/>
          <w:jc w:val="center"/>
        </w:trPr>
        <w:tc>
          <w:tcPr>
            <w:tcW w:w="2730" w:type="pct"/>
            <w:vAlign w:val="center"/>
            <w:hideMark/>
          </w:tcPr>
          <w:p w14:paraId="78F902EE" w14:textId="77777777" w:rsidR="00EA6389" w:rsidRPr="00033C93" w:rsidRDefault="00EA6389" w:rsidP="000169E3">
            <w:pPr>
              <w:spacing w:after="0" w:line="240" w:lineRule="auto"/>
              <w:rPr>
                <w:rFonts w:cs="Times New Roman"/>
              </w:rPr>
            </w:pPr>
            <w:r w:rsidRPr="00033C93">
              <w:rPr>
                <w:rFonts w:cs="Times New Roman"/>
                <w:sz w:val="22"/>
              </w:rPr>
              <w:t>Određivanje odgovorne osobe za svaki smještajni objekt</w:t>
            </w:r>
          </w:p>
        </w:tc>
        <w:tc>
          <w:tcPr>
            <w:tcW w:w="992" w:type="pct"/>
            <w:vAlign w:val="center"/>
            <w:hideMark/>
          </w:tcPr>
          <w:p w14:paraId="03F25FDF" w14:textId="77777777" w:rsidR="00EA6389" w:rsidRPr="00033C93" w:rsidRDefault="00EA6389" w:rsidP="000169E3">
            <w:pPr>
              <w:spacing w:after="0" w:line="240" w:lineRule="auto"/>
              <w:jc w:val="center"/>
              <w:rPr>
                <w:rFonts w:cs="Times New Roman"/>
              </w:rPr>
            </w:pPr>
            <w:r w:rsidRPr="00033C93">
              <w:rPr>
                <w:rFonts w:cs="Times New Roman"/>
                <w:sz w:val="22"/>
              </w:rPr>
              <w:t>članovi upravljačke skupine PON CZ</w:t>
            </w:r>
          </w:p>
        </w:tc>
        <w:tc>
          <w:tcPr>
            <w:tcW w:w="1278" w:type="pct"/>
            <w:vAlign w:val="center"/>
            <w:hideMark/>
          </w:tcPr>
          <w:p w14:paraId="0454A7C9" w14:textId="77777777" w:rsidR="00EA6389" w:rsidRPr="00033C93" w:rsidRDefault="00EA6389" w:rsidP="000169E3">
            <w:pPr>
              <w:pStyle w:val="NoSpacing1"/>
              <w:jc w:val="center"/>
              <w:rPr>
                <w:rFonts w:ascii="Times New Roman" w:hAnsi="Times New Roman"/>
                <w:lang w:eastAsia="en-US"/>
              </w:rPr>
            </w:pPr>
            <w:r w:rsidRPr="00033C93">
              <w:rPr>
                <w:rFonts w:ascii="Times New Roman" w:hAnsi="Times New Roman"/>
                <w:lang w:eastAsia="en-US"/>
              </w:rPr>
              <w:t>povjerenici CZ</w:t>
            </w:r>
          </w:p>
          <w:p w14:paraId="53DE5FD5" w14:textId="64ED0541" w:rsidR="00EA6389" w:rsidRPr="000169E3" w:rsidRDefault="00EA6389" w:rsidP="000169E3">
            <w:pPr>
              <w:pStyle w:val="NoSpacing1"/>
              <w:jc w:val="center"/>
              <w:rPr>
                <w:rFonts w:ascii="Times New Roman" w:hAnsi="Times New Roman"/>
                <w:color w:val="0000FF"/>
                <w:lang w:eastAsia="en-US"/>
              </w:rPr>
            </w:pPr>
            <w:r w:rsidRPr="000169E3">
              <w:rPr>
                <w:rFonts w:ascii="Times New Roman" w:hAnsi="Times New Roman"/>
                <w:color w:val="0000FF"/>
                <w:lang w:eastAsia="en-US"/>
              </w:rPr>
              <w:t>(</w:t>
            </w:r>
            <w:hyperlink r:id="rId255" w:history="1">
              <w:r w:rsidRPr="000169E3">
                <w:rPr>
                  <w:rStyle w:val="Hiperveza"/>
                  <w:rFonts w:ascii="Times New Roman" w:eastAsiaTheme="majorEastAsia" w:hAnsi="Times New Roman"/>
                  <w:color w:val="0000FF"/>
                  <w:lang w:eastAsia="en-US"/>
                </w:rPr>
                <w:t>Prilog 14</w:t>
              </w:r>
            </w:hyperlink>
            <w:r w:rsidRPr="000169E3">
              <w:rPr>
                <w:rFonts w:ascii="Times New Roman" w:hAnsi="Times New Roman"/>
                <w:color w:val="0000FF"/>
                <w:lang w:eastAsia="en-US"/>
              </w:rPr>
              <w:t>)</w:t>
            </w:r>
            <w:r w:rsidRPr="00033C93">
              <w:rPr>
                <w:rFonts w:ascii="Times New Roman" w:hAnsi="Times New Roman"/>
                <w:lang w:eastAsia="en-US"/>
              </w:rPr>
              <w:br/>
              <w:t>Članovi MO</w:t>
            </w:r>
          </w:p>
        </w:tc>
      </w:tr>
      <w:tr w:rsidR="00EA6389" w:rsidRPr="00033C93" w14:paraId="375BBD34" w14:textId="77777777" w:rsidTr="00033C93">
        <w:trPr>
          <w:trHeight w:val="983"/>
          <w:jc w:val="center"/>
        </w:trPr>
        <w:tc>
          <w:tcPr>
            <w:tcW w:w="2730" w:type="pct"/>
            <w:vAlign w:val="center"/>
            <w:hideMark/>
          </w:tcPr>
          <w:p w14:paraId="094C1BBF" w14:textId="77777777" w:rsidR="00EA6389" w:rsidRPr="00033C93" w:rsidRDefault="00EA6389" w:rsidP="000169E3">
            <w:pPr>
              <w:spacing w:after="0" w:line="240" w:lineRule="auto"/>
              <w:ind w:right="-108"/>
              <w:rPr>
                <w:rFonts w:cs="Times New Roman"/>
              </w:rPr>
            </w:pPr>
            <w:r w:rsidRPr="00033C93">
              <w:rPr>
                <w:rFonts w:cs="Times New Roman"/>
                <w:sz w:val="22"/>
              </w:rPr>
              <w:t xml:space="preserve">Tiskanje informacija (kućni red) o pravilima ponašanja u smještajnim objektima i isticanje istih na vidnom mjestu </w:t>
            </w:r>
            <w:hyperlink r:id="rId256" w:history="1">
              <w:r w:rsidRPr="00033C93">
                <w:rPr>
                  <w:rStyle w:val="Hiperveza"/>
                  <w:rFonts w:cs="Times New Roman"/>
                  <w:sz w:val="22"/>
                </w:rPr>
                <w:t>(Prilog 50)</w:t>
              </w:r>
            </w:hyperlink>
          </w:p>
        </w:tc>
        <w:tc>
          <w:tcPr>
            <w:tcW w:w="992" w:type="pct"/>
            <w:vAlign w:val="center"/>
            <w:hideMark/>
          </w:tcPr>
          <w:p w14:paraId="47D135DE" w14:textId="0E7A2B11" w:rsidR="00EA6389" w:rsidRPr="00033C93" w:rsidRDefault="00EA6389" w:rsidP="000169E3">
            <w:pPr>
              <w:spacing w:after="0" w:line="240" w:lineRule="auto"/>
              <w:jc w:val="center"/>
              <w:rPr>
                <w:rFonts w:cs="Times New Roman"/>
              </w:rPr>
            </w:pPr>
            <w:r w:rsidRPr="00033C93">
              <w:rPr>
                <w:rFonts w:cs="Times New Roman"/>
                <w:sz w:val="22"/>
              </w:rPr>
              <w:t>zamjenik načelni</w:t>
            </w:r>
            <w:r w:rsidR="000169E3">
              <w:rPr>
                <w:rFonts w:cs="Times New Roman"/>
                <w:sz w:val="22"/>
              </w:rPr>
              <w:t>ce</w:t>
            </w:r>
            <w:r w:rsidRPr="00033C93">
              <w:rPr>
                <w:rFonts w:cs="Times New Roman"/>
                <w:sz w:val="22"/>
              </w:rPr>
              <w:t xml:space="preserve"> Stožera CZ </w:t>
            </w:r>
            <w:r w:rsidR="00FC005F" w:rsidRPr="00033C93">
              <w:rPr>
                <w:rFonts w:cs="Times New Roman"/>
                <w:sz w:val="22"/>
              </w:rPr>
              <w:t xml:space="preserve">Općine </w:t>
            </w:r>
            <w:r w:rsidR="00CB684B" w:rsidRPr="00033C93">
              <w:rPr>
                <w:rFonts w:cs="Times New Roman"/>
                <w:sz w:val="22"/>
              </w:rPr>
              <w:t>Gračac</w:t>
            </w:r>
          </w:p>
        </w:tc>
        <w:tc>
          <w:tcPr>
            <w:tcW w:w="1278" w:type="pct"/>
            <w:vAlign w:val="center"/>
            <w:hideMark/>
          </w:tcPr>
          <w:p w14:paraId="400C6A6D" w14:textId="77777777" w:rsidR="00EA6389" w:rsidRPr="00033C93" w:rsidRDefault="00EA6389" w:rsidP="000169E3">
            <w:pPr>
              <w:pStyle w:val="NoSpacing2"/>
              <w:jc w:val="center"/>
              <w:rPr>
                <w:rFonts w:ascii="Times New Roman" w:hAnsi="Times New Roman"/>
                <w:lang w:val="hr-HR"/>
              </w:rPr>
            </w:pPr>
            <w:r w:rsidRPr="00033C93">
              <w:rPr>
                <w:rFonts w:ascii="Times New Roman" w:hAnsi="Times New Roman"/>
                <w:lang w:val="hr-HR"/>
              </w:rPr>
              <w:t>odgovorne osobe u smještajnim objektima</w:t>
            </w:r>
          </w:p>
        </w:tc>
      </w:tr>
      <w:tr w:rsidR="00EA6389" w:rsidRPr="00033C93" w14:paraId="5AABFF3D" w14:textId="77777777" w:rsidTr="00033C93">
        <w:trPr>
          <w:jc w:val="center"/>
        </w:trPr>
        <w:tc>
          <w:tcPr>
            <w:tcW w:w="2730" w:type="pct"/>
            <w:vAlign w:val="center"/>
            <w:hideMark/>
          </w:tcPr>
          <w:p w14:paraId="5576330E" w14:textId="77777777" w:rsidR="00EA6389" w:rsidRPr="00033C93" w:rsidRDefault="00EA6389" w:rsidP="00033C93">
            <w:pPr>
              <w:spacing w:after="0" w:line="240" w:lineRule="auto"/>
              <w:rPr>
                <w:rFonts w:cs="Times New Roman"/>
              </w:rPr>
            </w:pPr>
            <w:r w:rsidRPr="00033C93">
              <w:rPr>
                <w:rFonts w:cs="Times New Roman"/>
                <w:sz w:val="22"/>
              </w:rPr>
              <w:t>Organizacija prijema i razmještaja u objekte:</w:t>
            </w:r>
          </w:p>
          <w:p w14:paraId="32917EA6"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evidencija</w:t>
            </w:r>
            <w:r w:rsidR="00FC005F" w:rsidRPr="00033C93">
              <w:rPr>
                <w:rFonts w:ascii="Times New Roman" w:hAnsi="Times New Roman"/>
                <w:sz w:val="22"/>
                <w:lang w:eastAsia="en-US"/>
              </w:rPr>
              <w:t xml:space="preserve"> osoba koja ulaze u objekt</w:t>
            </w:r>
            <w:r w:rsidRPr="00033C93">
              <w:rPr>
                <w:rFonts w:ascii="Times New Roman" w:hAnsi="Times New Roman"/>
                <w:sz w:val="22"/>
                <w:lang w:eastAsia="en-US"/>
              </w:rPr>
              <w:t xml:space="preserve"> </w:t>
            </w:r>
            <w:hyperlink r:id="rId257" w:history="1">
              <w:r w:rsidRPr="00033C93">
                <w:rPr>
                  <w:rStyle w:val="Hiperveza"/>
                  <w:rFonts w:ascii="Times New Roman" w:eastAsiaTheme="majorEastAsia" w:hAnsi="Times New Roman"/>
                  <w:sz w:val="22"/>
                  <w:lang w:eastAsia="en-US"/>
                </w:rPr>
                <w:t>(Prilog 51)</w:t>
              </w:r>
            </w:hyperlink>
          </w:p>
          <w:p w14:paraId="12B462A0"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prijava osoba koje imaju potrebu za zdravstvenom skrbi</w:t>
            </w:r>
          </w:p>
          <w:p w14:paraId="2D385012"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prijava školske djece zbog traženja mogućnosti za nastavkom redovne nastave</w:t>
            </w:r>
          </w:p>
          <w:p w14:paraId="64648200"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prijava osoba za koje rodbina ne zna što se s njima dogodilo</w:t>
            </w:r>
          </w:p>
          <w:p w14:paraId="7EDC346E"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upoznavanje s „kućnim redom“</w:t>
            </w:r>
          </w:p>
          <w:p w14:paraId="60D45885" w14:textId="77777777" w:rsidR="00EA6389" w:rsidRPr="00033C93" w:rsidRDefault="00EA6389" w:rsidP="00033C93">
            <w:pPr>
              <w:pStyle w:val="ListParagraph2"/>
              <w:numPr>
                <w:ilvl w:val="0"/>
                <w:numId w:val="24"/>
              </w:numPr>
              <w:spacing w:after="0" w:line="240" w:lineRule="auto"/>
              <w:rPr>
                <w:rFonts w:ascii="Times New Roman" w:hAnsi="Times New Roman"/>
                <w:lang w:eastAsia="en-US"/>
              </w:rPr>
            </w:pPr>
            <w:r w:rsidRPr="00033C93">
              <w:rPr>
                <w:rFonts w:ascii="Times New Roman" w:hAnsi="Times New Roman"/>
                <w:sz w:val="22"/>
                <w:lang w:eastAsia="en-US"/>
              </w:rPr>
              <w:t>evidencija osoba koje trajno napuštaju objekt</w:t>
            </w:r>
          </w:p>
        </w:tc>
        <w:tc>
          <w:tcPr>
            <w:tcW w:w="992" w:type="pct"/>
            <w:vAlign w:val="center"/>
            <w:hideMark/>
          </w:tcPr>
          <w:p w14:paraId="4D54CA32" w14:textId="77777777" w:rsidR="00EA6389" w:rsidRPr="00033C93" w:rsidRDefault="00EA6389" w:rsidP="00033C93">
            <w:pPr>
              <w:spacing w:after="0" w:line="240" w:lineRule="auto"/>
              <w:jc w:val="center"/>
              <w:rPr>
                <w:rFonts w:cs="Times New Roman"/>
              </w:rPr>
            </w:pPr>
            <w:r w:rsidRPr="00033C93">
              <w:rPr>
                <w:rFonts w:cs="Times New Roman"/>
                <w:sz w:val="22"/>
              </w:rPr>
              <w:t>članovi upravljačke skupine PON CZ</w:t>
            </w:r>
          </w:p>
        </w:tc>
        <w:tc>
          <w:tcPr>
            <w:tcW w:w="1278" w:type="pct"/>
            <w:vAlign w:val="center"/>
          </w:tcPr>
          <w:p w14:paraId="48DDBEE0" w14:textId="7FD2ED55" w:rsidR="00EA6389" w:rsidRPr="00033C93" w:rsidRDefault="00EA6389" w:rsidP="00033C93">
            <w:pPr>
              <w:pStyle w:val="NoSpacing2"/>
              <w:jc w:val="center"/>
              <w:rPr>
                <w:rFonts w:ascii="Times New Roman" w:hAnsi="Times New Roman"/>
                <w:lang w:val="hr-HR"/>
              </w:rPr>
            </w:pPr>
            <w:r w:rsidRPr="00033C93">
              <w:rPr>
                <w:rFonts w:ascii="Times New Roman" w:hAnsi="Times New Roman"/>
                <w:lang w:val="hr-HR"/>
              </w:rPr>
              <w:t xml:space="preserve">pripadnici PON CZ </w:t>
            </w:r>
            <w:r w:rsidRPr="00033C93">
              <w:rPr>
                <w:rFonts w:ascii="Times New Roman" w:hAnsi="Times New Roman"/>
                <w:lang w:val="hr-HR"/>
              </w:rPr>
              <w:br/>
            </w:r>
            <w:r w:rsidR="000169E3" w:rsidRPr="000169E3">
              <w:rPr>
                <w:rFonts w:ascii="Times New Roman" w:hAnsi="Times New Roman"/>
                <w:color w:val="0000FF"/>
              </w:rPr>
              <w:t>(</w:t>
            </w:r>
            <w:hyperlink r:id="rId258" w:history="1">
              <w:r w:rsidRPr="000169E3">
                <w:rPr>
                  <w:rStyle w:val="Hiperveza"/>
                  <w:rFonts w:ascii="Times New Roman" w:eastAsiaTheme="majorEastAsia" w:hAnsi="Times New Roman"/>
                  <w:color w:val="0000FF"/>
                  <w:lang w:val="hr-HR"/>
                </w:rPr>
                <w:t xml:space="preserve">Prilog </w:t>
              </w:r>
              <w:r w:rsidRPr="000169E3">
                <w:rPr>
                  <w:rStyle w:val="Hiperveza"/>
                  <w:rFonts w:ascii="Times New Roman" w:eastAsiaTheme="majorEastAsia" w:hAnsi="Times New Roman"/>
                  <w:color w:val="0000FF"/>
                  <w:lang w:val="it-IT"/>
                </w:rPr>
                <w:t>15</w:t>
              </w:r>
            </w:hyperlink>
            <w:r w:rsidRPr="000169E3">
              <w:rPr>
                <w:rFonts w:ascii="Times New Roman" w:hAnsi="Times New Roman"/>
                <w:color w:val="0000FF"/>
                <w:lang w:val="hr-HR"/>
              </w:rPr>
              <w:t>)</w:t>
            </w:r>
          </w:p>
          <w:p w14:paraId="7DF061A0" w14:textId="77777777" w:rsidR="00EA6389" w:rsidRPr="00033C93" w:rsidRDefault="00EA6389" w:rsidP="00033C93">
            <w:pPr>
              <w:spacing w:after="0" w:line="240" w:lineRule="auto"/>
              <w:jc w:val="center"/>
              <w:rPr>
                <w:rFonts w:cs="Times New Roman"/>
              </w:rPr>
            </w:pPr>
            <w:r w:rsidRPr="00033C93">
              <w:rPr>
                <w:rFonts w:cs="Times New Roman"/>
                <w:sz w:val="22"/>
              </w:rPr>
              <w:t>povjerenici CZ</w:t>
            </w:r>
          </w:p>
          <w:p w14:paraId="09DE378E" w14:textId="77777777" w:rsidR="00EA6389" w:rsidRPr="000169E3" w:rsidRDefault="00EA6389" w:rsidP="00033C93">
            <w:pPr>
              <w:spacing w:after="0" w:line="240" w:lineRule="auto"/>
              <w:jc w:val="center"/>
              <w:rPr>
                <w:rFonts w:cs="Times New Roman"/>
                <w:color w:val="0000FF"/>
              </w:rPr>
            </w:pPr>
            <w:r w:rsidRPr="000169E3">
              <w:rPr>
                <w:rFonts w:cs="Times New Roman"/>
                <w:color w:val="0000FF"/>
                <w:sz w:val="22"/>
              </w:rPr>
              <w:t>(</w:t>
            </w:r>
            <w:hyperlink r:id="rId259" w:history="1">
              <w:r w:rsidRPr="000169E3">
                <w:rPr>
                  <w:rStyle w:val="Hiperveza"/>
                  <w:rFonts w:cs="Times New Roman"/>
                  <w:color w:val="0000FF"/>
                  <w:sz w:val="22"/>
                </w:rPr>
                <w:t>Prilog 14</w:t>
              </w:r>
            </w:hyperlink>
            <w:r w:rsidRPr="000169E3">
              <w:rPr>
                <w:rFonts w:cs="Times New Roman"/>
                <w:color w:val="0000FF"/>
                <w:sz w:val="22"/>
              </w:rPr>
              <w:t>)</w:t>
            </w:r>
          </w:p>
          <w:p w14:paraId="2D0602F3" w14:textId="77777777" w:rsidR="00EA6389" w:rsidRPr="00033C93" w:rsidRDefault="00EA6389" w:rsidP="00033C93">
            <w:pPr>
              <w:pStyle w:val="NoSpacing2"/>
              <w:jc w:val="center"/>
              <w:rPr>
                <w:rFonts w:ascii="Times New Roman" w:hAnsi="Times New Roman"/>
                <w:lang w:val="hr-HR"/>
              </w:rPr>
            </w:pPr>
          </w:p>
        </w:tc>
      </w:tr>
      <w:tr w:rsidR="00EA6389" w:rsidRPr="00033C93" w14:paraId="31962A60" w14:textId="77777777" w:rsidTr="00033C93">
        <w:trPr>
          <w:trHeight w:val="946"/>
          <w:jc w:val="center"/>
        </w:trPr>
        <w:tc>
          <w:tcPr>
            <w:tcW w:w="2730" w:type="pct"/>
            <w:vAlign w:val="center"/>
            <w:hideMark/>
          </w:tcPr>
          <w:p w14:paraId="136BB4A2" w14:textId="77777777" w:rsidR="00EA6389" w:rsidRPr="00033C93" w:rsidRDefault="00EA6389" w:rsidP="00033C93">
            <w:pPr>
              <w:spacing w:after="0" w:line="240" w:lineRule="auto"/>
              <w:rPr>
                <w:rFonts w:cs="Times New Roman"/>
              </w:rPr>
            </w:pPr>
            <w:r w:rsidRPr="00033C93">
              <w:rPr>
                <w:rFonts w:cs="Times New Roman"/>
                <w:sz w:val="22"/>
              </w:rPr>
              <w:t>Dostavljanje p</w:t>
            </w:r>
            <w:r w:rsidR="00FC005F" w:rsidRPr="00033C93">
              <w:rPr>
                <w:rFonts w:cs="Times New Roman"/>
                <w:sz w:val="22"/>
              </w:rPr>
              <w:t>o</w:t>
            </w:r>
            <w:r w:rsidR="00027E39" w:rsidRPr="00033C93">
              <w:rPr>
                <w:rFonts w:cs="Times New Roman"/>
                <w:sz w:val="22"/>
              </w:rPr>
              <w:t>pisa osoba koje se traže O</w:t>
            </w:r>
            <w:r w:rsidR="00F57CC2" w:rsidRPr="00033C93">
              <w:rPr>
                <w:rFonts w:cs="Times New Roman"/>
                <w:sz w:val="22"/>
              </w:rPr>
              <w:t xml:space="preserve">DCK </w:t>
            </w:r>
            <w:r w:rsidR="004D2EB8" w:rsidRPr="00033C93">
              <w:rPr>
                <w:rFonts w:cs="Times New Roman"/>
                <w:sz w:val="22"/>
              </w:rPr>
              <w:t>Gračac</w:t>
            </w:r>
          </w:p>
        </w:tc>
        <w:tc>
          <w:tcPr>
            <w:tcW w:w="992" w:type="pct"/>
            <w:vAlign w:val="center"/>
            <w:hideMark/>
          </w:tcPr>
          <w:p w14:paraId="25FD6CCA" w14:textId="77777777" w:rsidR="00EA6389" w:rsidRPr="00033C93" w:rsidRDefault="00EA6389" w:rsidP="00033C93">
            <w:pPr>
              <w:spacing w:after="0" w:line="240" w:lineRule="auto"/>
              <w:jc w:val="center"/>
              <w:rPr>
                <w:rFonts w:cs="Times New Roman"/>
              </w:rPr>
            </w:pPr>
            <w:r w:rsidRPr="00033C93">
              <w:rPr>
                <w:rFonts w:cs="Times New Roman"/>
                <w:sz w:val="22"/>
              </w:rPr>
              <w:t>članovi upravljačke skupine PON CZ</w:t>
            </w:r>
          </w:p>
        </w:tc>
        <w:tc>
          <w:tcPr>
            <w:tcW w:w="1278" w:type="pct"/>
            <w:vAlign w:val="center"/>
            <w:hideMark/>
          </w:tcPr>
          <w:p w14:paraId="0643553B" w14:textId="59E7E4FE" w:rsidR="00EA6389" w:rsidRDefault="00EA6389" w:rsidP="00033C93">
            <w:pPr>
              <w:spacing w:after="0" w:line="240" w:lineRule="auto"/>
              <w:jc w:val="center"/>
              <w:rPr>
                <w:rFonts w:cs="Times New Roman"/>
              </w:rPr>
            </w:pPr>
            <w:r w:rsidRPr="00033C93">
              <w:rPr>
                <w:rFonts w:cs="Times New Roman"/>
                <w:sz w:val="22"/>
              </w:rPr>
              <w:t>član Stožera CZ</w:t>
            </w:r>
          </w:p>
          <w:p w14:paraId="3048BBB7" w14:textId="407C93C1" w:rsidR="000169E3" w:rsidRPr="00033C93" w:rsidRDefault="000169E3" w:rsidP="00033C93">
            <w:pPr>
              <w:spacing w:after="0" w:line="240" w:lineRule="auto"/>
              <w:jc w:val="center"/>
              <w:rPr>
                <w:rFonts w:cs="Times New Roman"/>
              </w:rPr>
            </w:pPr>
            <w:r w:rsidRPr="0079123A">
              <w:rPr>
                <w:rFonts w:cs="Times New Roman"/>
                <w:color w:val="0000FF"/>
                <w:sz w:val="22"/>
              </w:rPr>
              <w:t>(</w:t>
            </w:r>
            <w:hyperlink r:id="rId260" w:history="1">
              <w:r w:rsidRPr="0079123A">
                <w:rPr>
                  <w:rStyle w:val="Hiperveza"/>
                  <w:rFonts w:eastAsiaTheme="majorEastAsia" w:cs="Times New Roman"/>
                  <w:color w:val="0000FF"/>
                  <w:sz w:val="22"/>
                </w:rPr>
                <w:t>Prilog 7</w:t>
              </w:r>
            </w:hyperlink>
            <w:r w:rsidRPr="0079123A">
              <w:rPr>
                <w:rFonts w:cs="Times New Roman"/>
                <w:color w:val="0000FF"/>
                <w:sz w:val="22"/>
              </w:rPr>
              <w:t>)</w:t>
            </w:r>
          </w:p>
          <w:p w14:paraId="602975B9" w14:textId="77777777" w:rsidR="00EA6389" w:rsidRPr="00033C93" w:rsidRDefault="00EA6389" w:rsidP="00033C93">
            <w:pPr>
              <w:spacing w:after="0" w:line="240" w:lineRule="auto"/>
              <w:jc w:val="center"/>
              <w:rPr>
                <w:rFonts w:cs="Times New Roman"/>
              </w:rPr>
            </w:pPr>
            <w:r w:rsidRPr="00033C93">
              <w:rPr>
                <w:rFonts w:cs="Times New Roman"/>
                <w:sz w:val="22"/>
              </w:rPr>
              <w:t xml:space="preserve">pripadnik </w:t>
            </w:r>
            <w:r w:rsidR="00027E39" w:rsidRPr="00033C93">
              <w:rPr>
                <w:rFonts w:cs="Times New Roman"/>
                <w:sz w:val="22"/>
              </w:rPr>
              <w:t>ODCK</w:t>
            </w:r>
            <w:r w:rsidRPr="00033C93">
              <w:rPr>
                <w:rFonts w:cs="Times New Roman"/>
                <w:sz w:val="22"/>
              </w:rPr>
              <w:t xml:space="preserve"> </w:t>
            </w:r>
            <w:r w:rsidR="004D2EB8" w:rsidRPr="00033C93">
              <w:rPr>
                <w:rFonts w:cs="Times New Roman"/>
                <w:sz w:val="22"/>
              </w:rPr>
              <w:t xml:space="preserve">Gračac </w:t>
            </w:r>
            <w:r w:rsidRPr="000169E3">
              <w:rPr>
                <w:rFonts w:cs="Times New Roman"/>
                <w:color w:val="0000FF"/>
                <w:sz w:val="22"/>
              </w:rPr>
              <w:t>(</w:t>
            </w:r>
            <w:hyperlink r:id="rId261" w:history="1">
              <w:r w:rsidRPr="000169E3">
                <w:rPr>
                  <w:rStyle w:val="Hiperveza"/>
                  <w:rFonts w:cs="Times New Roman"/>
                  <w:color w:val="0000FF"/>
                  <w:sz w:val="22"/>
                </w:rPr>
                <w:t>Prilog 13</w:t>
              </w:r>
            </w:hyperlink>
            <w:r w:rsidRPr="000169E3">
              <w:rPr>
                <w:rFonts w:cs="Times New Roman"/>
                <w:color w:val="0000FF"/>
                <w:sz w:val="22"/>
              </w:rPr>
              <w:t>)</w:t>
            </w:r>
          </w:p>
        </w:tc>
      </w:tr>
      <w:tr w:rsidR="00EA6389" w:rsidRPr="00033C93" w14:paraId="5CA63474" w14:textId="77777777" w:rsidTr="00033C93">
        <w:trPr>
          <w:trHeight w:val="974"/>
          <w:jc w:val="center"/>
        </w:trPr>
        <w:tc>
          <w:tcPr>
            <w:tcW w:w="2730" w:type="pct"/>
            <w:vAlign w:val="center"/>
            <w:hideMark/>
          </w:tcPr>
          <w:p w14:paraId="68E47B7D" w14:textId="67DC722F" w:rsidR="00EA6389" w:rsidRPr="00033C93" w:rsidRDefault="00F57CC2" w:rsidP="00033C93">
            <w:pPr>
              <w:spacing w:after="0" w:line="240" w:lineRule="auto"/>
              <w:rPr>
                <w:rFonts w:cs="Times New Roman"/>
              </w:rPr>
            </w:pPr>
            <w:r w:rsidRPr="00033C93">
              <w:rPr>
                <w:rFonts w:cs="Times New Roman"/>
                <w:sz w:val="22"/>
              </w:rPr>
              <w:t>Obavještavanje PU</w:t>
            </w:r>
            <w:r w:rsidR="00A466E8" w:rsidRPr="00033C93">
              <w:rPr>
                <w:rFonts w:cs="Times New Roman"/>
                <w:sz w:val="22"/>
              </w:rPr>
              <w:t>Z</w:t>
            </w:r>
            <w:r w:rsidR="00EA6389" w:rsidRPr="00033C93">
              <w:rPr>
                <w:rFonts w:cs="Times New Roman"/>
                <w:sz w:val="22"/>
              </w:rPr>
              <w:t xml:space="preserve"> o činjenici postojanja lokacija na kojima boravi veći broj ljudi zbog potrebe češćih obilazaka policijskih službenika</w:t>
            </w:r>
          </w:p>
        </w:tc>
        <w:tc>
          <w:tcPr>
            <w:tcW w:w="992" w:type="pct"/>
            <w:vAlign w:val="center"/>
            <w:hideMark/>
          </w:tcPr>
          <w:p w14:paraId="206269B7" w14:textId="77777777" w:rsidR="00EA6389" w:rsidRPr="00033C93" w:rsidRDefault="00EA6389" w:rsidP="00033C93">
            <w:pPr>
              <w:spacing w:after="0" w:line="240" w:lineRule="auto"/>
              <w:jc w:val="center"/>
              <w:rPr>
                <w:rFonts w:cs="Times New Roman"/>
              </w:rPr>
            </w:pPr>
            <w:r w:rsidRPr="00033C93">
              <w:rPr>
                <w:rFonts w:cs="Times New Roman"/>
                <w:sz w:val="22"/>
              </w:rPr>
              <w:t>članovi upravljačke skupine PON CZ</w:t>
            </w:r>
          </w:p>
        </w:tc>
        <w:tc>
          <w:tcPr>
            <w:tcW w:w="1278" w:type="pct"/>
            <w:vAlign w:val="center"/>
            <w:hideMark/>
          </w:tcPr>
          <w:p w14:paraId="50B6B761" w14:textId="77777777" w:rsidR="00FA1A5D" w:rsidRDefault="00EA6389" w:rsidP="00033C93">
            <w:pPr>
              <w:pStyle w:val="NoSpacing2"/>
              <w:jc w:val="center"/>
              <w:rPr>
                <w:rFonts w:ascii="Times New Roman" w:hAnsi="Times New Roman"/>
                <w:lang w:val="hr-HR"/>
              </w:rPr>
            </w:pPr>
            <w:r w:rsidRPr="00033C93">
              <w:rPr>
                <w:rFonts w:ascii="Times New Roman" w:hAnsi="Times New Roman"/>
                <w:lang w:val="hr-HR"/>
              </w:rPr>
              <w:t>predstavnik MUP</w:t>
            </w:r>
            <w:r w:rsidR="004B5EB3" w:rsidRPr="00033C93">
              <w:rPr>
                <w:rFonts w:ascii="Times New Roman" w:hAnsi="Times New Roman"/>
                <w:lang w:val="hr-HR"/>
              </w:rPr>
              <w:t xml:space="preserve"> </w:t>
            </w:r>
            <w:r w:rsidR="009C7AAE">
              <w:rPr>
                <w:rFonts w:ascii="Times New Roman" w:hAnsi="Times New Roman"/>
                <w:lang w:val="hr-HR"/>
              </w:rPr>
              <w:t>P</w:t>
            </w:r>
            <w:r w:rsidR="00FA1A5D">
              <w:rPr>
                <w:rFonts w:ascii="Times New Roman" w:hAnsi="Times New Roman"/>
                <w:lang w:val="hr-HR"/>
              </w:rPr>
              <w:t>ostaje granične policije</w:t>
            </w:r>
            <w:r w:rsidR="009C7AAE">
              <w:rPr>
                <w:rFonts w:ascii="Times New Roman" w:hAnsi="Times New Roman"/>
                <w:lang w:val="hr-HR"/>
              </w:rPr>
              <w:t xml:space="preserve"> </w:t>
            </w:r>
            <w:r w:rsidR="00043041" w:rsidRPr="00033C93">
              <w:rPr>
                <w:rFonts w:ascii="Times New Roman" w:hAnsi="Times New Roman"/>
                <w:lang w:val="hr-HR"/>
              </w:rPr>
              <w:t>Gračac</w:t>
            </w:r>
            <w:r w:rsidR="00FC005F" w:rsidRPr="00033C93">
              <w:rPr>
                <w:rFonts w:ascii="Times New Roman" w:hAnsi="Times New Roman"/>
                <w:lang w:val="hr-HR"/>
              </w:rPr>
              <w:t xml:space="preserve"> </w:t>
            </w:r>
          </w:p>
          <w:p w14:paraId="7A7E5C41" w14:textId="5093C9EF" w:rsidR="00EA6389" w:rsidRPr="00033C93" w:rsidRDefault="00EA6389" w:rsidP="00033C93">
            <w:pPr>
              <w:pStyle w:val="NoSpacing2"/>
              <w:jc w:val="center"/>
              <w:rPr>
                <w:rFonts w:ascii="Times New Roman" w:hAnsi="Times New Roman"/>
                <w:lang w:val="hr-HR"/>
              </w:rPr>
            </w:pPr>
            <w:r w:rsidRPr="009C7AAE">
              <w:rPr>
                <w:rFonts w:ascii="Times New Roman" w:hAnsi="Times New Roman"/>
                <w:color w:val="0000FF"/>
                <w:lang w:val="hr-HR"/>
              </w:rPr>
              <w:t>(</w:t>
            </w:r>
            <w:hyperlink r:id="rId262" w:history="1">
              <w:r w:rsidRPr="009C7AAE">
                <w:rPr>
                  <w:rStyle w:val="Hiperveza"/>
                  <w:rFonts w:ascii="Times New Roman" w:eastAsiaTheme="majorEastAsia" w:hAnsi="Times New Roman"/>
                  <w:color w:val="0000FF"/>
                  <w:lang w:val="hr-HR"/>
                </w:rPr>
                <w:t>Prilog 5</w:t>
              </w:r>
            </w:hyperlink>
            <w:r w:rsidRPr="009C7AAE">
              <w:rPr>
                <w:rStyle w:val="Hiperveza"/>
                <w:rFonts w:ascii="Times New Roman" w:eastAsiaTheme="majorEastAsia" w:hAnsi="Times New Roman"/>
                <w:color w:val="0000FF"/>
                <w:lang w:val="hr-HR"/>
              </w:rPr>
              <w:t>5</w:t>
            </w:r>
            <w:r w:rsidRPr="009C7AAE">
              <w:rPr>
                <w:rFonts w:ascii="Times New Roman" w:hAnsi="Times New Roman"/>
                <w:color w:val="0000FF"/>
                <w:lang w:val="hr-HR"/>
              </w:rPr>
              <w:t>)</w:t>
            </w:r>
          </w:p>
        </w:tc>
      </w:tr>
      <w:tr w:rsidR="00EA6389" w:rsidRPr="00033C93" w14:paraId="09F34FEE" w14:textId="77777777" w:rsidTr="00033C93">
        <w:trPr>
          <w:trHeight w:val="535"/>
          <w:jc w:val="center"/>
        </w:trPr>
        <w:tc>
          <w:tcPr>
            <w:tcW w:w="2730" w:type="pct"/>
            <w:vAlign w:val="center"/>
            <w:hideMark/>
          </w:tcPr>
          <w:p w14:paraId="6F37364E" w14:textId="77777777" w:rsidR="00EA6389" w:rsidRPr="00033C93" w:rsidRDefault="00EA6389" w:rsidP="00033C93">
            <w:pPr>
              <w:spacing w:after="0" w:line="240" w:lineRule="auto"/>
              <w:rPr>
                <w:rFonts w:cs="Times New Roman"/>
              </w:rPr>
            </w:pPr>
            <w:r w:rsidRPr="00033C93">
              <w:rPr>
                <w:rFonts w:cs="Times New Roman"/>
                <w:sz w:val="22"/>
              </w:rPr>
              <w:t>Kontrola provođenja odredaba „kućnog reda“</w:t>
            </w:r>
          </w:p>
        </w:tc>
        <w:tc>
          <w:tcPr>
            <w:tcW w:w="992" w:type="pct"/>
            <w:vAlign w:val="center"/>
            <w:hideMark/>
          </w:tcPr>
          <w:p w14:paraId="342B4B51" w14:textId="77777777" w:rsidR="00EA6389" w:rsidRPr="00033C93" w:rsidRDefault="00EA6389" w:rsidP="00033C93">
            <w:pPr>
              <w:spacing w:after="0" w:line="240" w:lineRule="auto"/>
              <w:jc w:val="center"/>
              <w:rPr>
                <w:rFonts w:cs="Times New Roman"/>
              </w:rPr>
            </w:pPr>
            <w:r w:rsidRPr="00033C93">
              <w:rPr>
                <w:rFonts w:cs="Times New Roman"/>
                <w:sz w:val="22"/>
              </w:rPr>
              <w:t>odgovorne osobe u objektima</w:t>
            </w:r>
          </w:p>
        </w:tc>
        <w:tc>
          <w:tcPr>
            <w:tcW w:w="1278" w:type="pct"/>
            <w:vAlign w:val="center"/>
            <w:hideMark/>
          </w:tcPr>
          <w:p w14:paraId="7BF53B5D" w14:textId="77777777" w:rsidR="00EA6389" w:rsidRPr="00033C93" w:rsidRDefault="00EA6389" w:rsidP="00033C93">
            <w:pPr>
              <w:pStyle w:val="NoSpacing2"/>
              <w:jc w:val="center"/>
              <w:rPr>
                <w:rFonts w:ascii="Times New Roman" w:hAnsi="Times New Roman"/>
                <w:lang w:val="hr-HR"/>
              </w:rPr>
            </w:pPr>
            <w:r w:rsidRPr="00033C93">
              <w:rPr>
                <w:rFonts w:ascii="Times New Roman" w:hAnsi="Times New Roman"/>
                <w:lang w:val="hr-HR"/>
              </w:rPr>
              <w:t>privremeno premješteni stanovnici</w:t>
            </w:r>
          </w:p>
        </w:tc>
      </w:tr>
    </w:tbl>
    <w:p w14:paraId="564E1BBA" w14:textId="4EC22AE2" w:rsidR="00D01187" w:rsidRDefault="00D01187" w:rsidP="000612AD">
      <w:pPr>
        <w:pStyle w:val="Opisslike"/>
        <w:keepNext/>
        <w:rPr>
          <w:rFonts w:cs="Times New Roman"/>
          <w:sz w:val="24"/>
          <w:highlight w:val="yellow"/>
        </w:rPr>
      </w:pPr>
    </w:p>
    <w:p w14:paraId="09F40AE1" w14:textId="725206FE" w:rsidR="009C7AAE" w:rsidRDefault="009C7AAE" w:rsidP="009C7AAE">
      <w:pPr>
        <w:rPr>
          <w:highlight w:val="yellow"/>
        </w:rPr>
      </w:pPr>
    </w:p>
    <w:p w14:paraId="4FE33363" w14:textId="1E131030" w:rsidR="009C7AAE" w:rsidRDefault="009C7AAE" w:rsidP="009C7AAE">
      <w:pPr>
        <w:rPr>
          <w:highlight w:val="yellow"/>
        </w:rPr>
      </w:pPr>
    </w:p>
    <w:p w14:paraId="5C60B968" w14:textId="05B5BEED" w:rsidR="00727D8F" w:rsidRDefault="00727D8F" w:rsidP="009C7AAE">
      <w:pPr>
        <w:rPr>
          <w:highlight w:val="yellow"/>
        </w:rPr>
      </w:pPr>
    </w:p>
    <w:p w14:paraId="0404A1E1" w14:textId="323B0C5E" w:rsidR="00727D8F" w:rsidRDefault="00727D8F" w:rsidP="009C7AAE">
      <w:pPr>
        <w:rPr>
          <w:highlight w:val="yellow"/>
        </w:rPr>
      </w:pPr>
    </w:p>
    <w:p w14:paraId="1E565162" w14:textId="77777777" w:rsidR="00FE6EC1" w:rsidRPr="009C7AAE" w:rsidRDefault="00FE6EC1" w:rsidP="009C7AAE">
      <w:pPr>
        <w:rPr>
          <w:highlight w:val="yellow"/>
        </w:rPr>
      </w:pPr>
    </w:p>
    <w:p w14:paraId="0D8A863D" w14:textId="6C0FD0CF" w:rsidR="000612AD" w:rsidRPr="000F2AF5" w:rsidRDefault="000612AD" w:rsidP="00081528">
      <w:pPr>
        <w:rPr>
          <w:b/>
          <w:bCs/>
          <w:u w:val="single"/>
        </w:rPr>
      </w:pPr>
      <w:r w:rsidRPr="000F2AF5">
        <w:rPr>
          <w:b/>
          <w:bCs/>
          <w:u w:val="single"/>
        </w:rPr>
        <w:t xml:space="preserve">Organizacija zdravstvenog zbrinjavanja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928"/>
        <w:gridCol w:w="2251"/>
      </w:tblGrid>
      <w:tr w:rsidR="000612AD" w:rsidRPr="00A73005" w14:paraId="44B785B8" w14:textId="77777777" w:rsidTr="000F2AF5">
        <w:trPr>
          <w:trHeight w:val="530"/>
          <w:tblHeader/>
        </w:trPr>
        <w:tc>
          <w:tcPr>
            <w:tcW w:w="2730" w:type="pct"/>
            <w:shd w:val="clear" w:color="auto" w:fill="F2DBDB" w:themeFill="accent2" w:themeFillTint="33"/>
            <w:vAlign w:val="center"/>
            <w:hideMark/>
          </w:tcPr>
          <w:p w14:paraId="164C9992" w14:textId="07B84D80" w:rsidR="000612AD" w:rsidRPr="009C7AAE" w:rsidRDefault="000F2AF5" w:rsidP="009C7AAE">
            <w:pPr>
              <w:spacing w:after="0" w:line="240" w:lineRule="auto"/>
              <w:jc w:val="center"/>
              <w:rPr>
                <w:rFonts w:cs="Times New Roman"/>
                <w:b/>
                <w:i/>
              </w:rPr>
            </w:pPr>
            <w:r w:rsidRPr="009C7AAE">
              <w:rPr>
                <w:rFonts w:cs="Times New Roman"/>
                <w:b/>
                <w:sz w:val="22"/>
              </w:rPr>
              <w:t>RADNJE I POSTUPCI</w:t>
            </w:r>
          </w:p>
        </w:tc>
        <w:tc>
          <w:tcPr>
            <w:tcW w:w="992" w:type="pct"/>
            <w:shd w:val="clear" w:color="auto" w:fill="F2DBDB" w:themeFill="accent2" w:themeFillTint="33"/>
            <w:vAlign w:val="center"/>
            <w:hideMark/>
          </w:tcPr>
          <w:p w14:paraId="13AC2D7D" w14:textId="4480FD14" w:rsidR="000612AD" w:rsidRPr="009C7AAE" w:rsidRDefault="000F2AF5" w:rsidP="009C7AAE">
            <w:pPr>
              <w:spacing w:after="0" w:line="240" w:lineRule="auto"/>
              <w:jc w:val="center"/>
              <w:rPr>
                <w:rFonts w:cs="Times New Roman"/>
                <w:b/>
              </w:rPr>
            </w:pPr>
            <w:r w:rsidRPr="009C7AAE">
              <w:rPr>
                <w:rFonts w:cs="Times New Roman"/>
                <w:b/>
                <w:sz w:val="22"/>
              </w:rPr>
              <w:t>RUKOVOĐENJE</w:t>
            </w:r>
          </w:p>
        </w:tc>
        <w:tc>
          <w:tcPr>
            <w:tcW w:w="1278" w:type="pct"/>
            <w:shd w:val="clear" w:color="auto" w:fill="F2DBDB" w:themeFill="accent2" w:themeFillTint="33"/>
            <w:vAlign w:val="center"/>
            <w:hideMark/>
          </w:tcPr>
          <w:p w14:paraId="253BEF85" w14:textId="77777777" w:rsidR="000F2AF5" w:rsidRPr="009C7AAE" w:rsidRDefault="000F2AF5" w:rsidP="009C7AAE">
            <w:pPr>
              <w:spacing w:after="0" w:line="240" w:lineRule="auto"/>
              <w:jc w:val="center"/>
              <w:rPr>
                <w:rFonts w:cs="Times New Roman"/>
                <w:b/>
              </w:rPr>
            </w:pPr>
            <w:r w:rsidRPr="009C7AAE">
              <w:rPr>
                <w:rFonts w:cs="Times New Roman"/>
                <w:b/>
                <w:sz w:val="22"/>
              </w:rPr>
              <w:t>IZVRŠENJE/</w:t>
            </w:r>
          </w:p>
          <w:p w14:paraId="4F59D7C5" w14:textId="43656E0E" w:rsidR="000612AD" w:rsidRPr="009C7AAE" w:rsidRDefault="000F2AF5" w:rsidP="009C7AAE">
            <w:pPr>
              <w:spacing w:after="0" w:line="240" w:lineRule="auto"/>
              <w:jc w:val="center"/>
              <w:rPr>
                <w:rFonts w:cs="Times New Roman"/>
                <w:b/>
              </w:rPr>
            </w:pPr>
            <w:r w:rsidRPr="009C7AAE">
              <w:rPr>
                <w:rFonts w:cs="Times New Roman"/>
                <w:b/>
                <w:sz w:val="22"/>
              </w:rPr>
              <w:t>SURADNJA</w:t>
            </w:r>
          </w:p>
        </w:tc>
      </w:tr>
      <w:tr w:rsidR="000612AD" w:rsidRPr="00A73005" w14:paraId="363E1E53" w14:textId="77777777" w:rsidTr="000F2AF5">
        <w:trPr>
          <w:trHeight w:val="962"/>
        </w:trPr>
        <w:tc>
          <w:tcPr>
            <w:tcW w:w="2730" w:type="pct"/>
            <w:vAlign w:val="center"/>
            <w:hideMark/>
          </w:tcPr>
          <w:p w14:paraId="4F91C5ED" w14:textId="77777777" w:rsidR="000612AD" w:rsidRPr="009C7AAE" w:rsidRDefault="000612AD" w:rsidP="009C7AAE">
            <w:pPr>
              <w:spacing w:after="0" w:line="240" w:lineRule="auto"/>
              <w:rPr>
                <w:rFonts w:cs="Times New Roman"/>
              </w:rPr>
            </w:pPr>
            <w:r w:rsidRPr="009C7AAE">
              <w:rPr>
                <w:rFonts w:cs="Times New Roman"/>
                <w:sz w:val="22"/>
              </w:rPr>
              <w:t>Stavljanje u stanje pripravnosti kapaciteta za zdravstveno zbrinjavanje</w:t>
            </w:r>
          </w:p>
        </w:tc>
        <w:tc>
          <w:tcPr>
            <w:tcW w:w="992" w:type="pct"/>
            <w:vAlign w:val="center"/>
            <w:hideMark/>
          </w:tcPr>
          <w:p w14:paraId="2662E606" w14:textId="77777777" w:rsidR="000612AD" w:rsidRP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 xml:space="preserve">Stožer CZ Općine </w:t>
            </w:r>
            <w:r w:rsidR="00CB684B" w:rsidRPr="009C7AAE">
              <w:rPr>
                <w:rFonts w:ascii="Times New Roman" w:hAnsi="Times New Roman"/>
              </w:rPr>
              <w:t>Gračac</w:t>
            </w:r>
          </w:p>
        </w:tc>
        <w:tc>
          <w:tcPr>
            <w:tcW w:w="1278" w:type="pct"/>
            <w:vAlign w:val="center"/>
            <w:hideMark/>
          </w:tcPr>
          <w:p w14:paraId="3B1F2E40" w14:textId="77777777" w:rsidR="000612AD" w:rsidRPr="009C7AAE" w:rsidRDefault="000612AD" w:rsidP="009C7AAE">
            <w:pPr>
              <w:pStyle w:val="NoSpacing2"/>
              <w:jc w:val="center"/>
              <w:rPr>
                <w:rFonts w:ascii="Times New Roman" w:hAnsi="Times New Roman"/>
                <w:lang w:val="hr-HR"/>
              </w:rPr>
            </w:pPr>
            <w:r w:rsidRPr="009C7AAE">
              <w:rPr>
                <w:rFonts w:ascii="Times New Roman" w:hAnsi="Times New Roman"/>
                <w:lang w:val="hr-HR"/>
              </w:rPr>
              <w:t xml:space="preserve">odgovorne osobe u zdravstvenim ustanovama </w:t>
            </w:r>
            <w:r w:rsidRPr="009C7AAE">
              <w:rPr>
                <w:rFonts w:ascii="Times New Roman" w:hAnsi="Times New Roman"/>
                <w:lang w:val="hr-HR"/>
              </w:rPr>
              <w:br/>
            </w:r>
            <w:r w:rsidRPr="009C7AAE">
              <w:rPr>
                <w:rFonts w:ascii="Times New Roman" w:hAnsi="Times New Roman"/>
                <w:color w:val="0000FF"/>
                <w:lang w:val="hr-HR"/>
              </w:rPr>
              <w:t>(</w:t>
            </w:r>
            <w:hyperlink r:id="rId263" w:history="1">
              <w:r w:rsidRPr="009C7AAE">
                <w:rPr>
                  <w:rStyle w:val="Hiperveza"/>
                  <w:rFonts w:ascii="Times New Roman" w:eastAsiaTheme="majorEastAsia" w:hAnsi="Times New Roman"/>
                  <w:color w:val="0000FF"/>
                  <w:lang w:val="hr-HR"/>
                </w:rPr>
                <w:t>Prilog 30</w:t>
              </w:r>
            </w:hyperlink>
            <w:r w:rsidRPr="009C7AAE">
              <w:rPr>
                <w:rFonts w:ascii="Times New Roman" w:hAnsi="Times New Roman"/>
                <w:color w:val="0000FF"/>
                <w:lang w:val="hr-HR"/>
              </w:rPr>
              <w:t>)</w:t>
            </w:r>
          </w:p>
        </w:tc>
      </w:tr>
      <w:tr w:rsidR="000612AD" w:rsidRPr="00A73005" w14:paraId="79AA0B4D" w14:textId="77777777" w:rsidTr="000F2AF5">
        <w:trPr>
          <w:trHeight w:val="862"/>
        </w:trPr>
        <w:tc>
          <w:tcPr>
            <w:tcW w:w="2730" w:type="pct"/>
            <w:vAlign w:val="center"/>
            <w:hideMark/>
          </w:tcPr>
          <w:p w14:paraId="081E1E2A" w14:textId="77777777" w:rsidR="000612AD" w:rsidRPr="009C7AAE" w:rsidRDefault="000612AD" w:rsidP="009C7AAE">
            <w:pPr>
              <w:spacing w:after="0" w:line="240" w:lineRule="auto"/>
              <w:rPr>
                <w:rFonts w:cs="Times New Roman"/>
              </w:rPr>
            </w:pPr>
            <w:r w:rsidRPr="009C7AAE">
              <w:rPr>
                <w:rFonts w:cs="Times New Roman"/>
                <w:sz w:val="22"/>
              </w:rPr>
              <w:t>Upućivanje popisa osoba kojima je potrebna zdravstvena skrb liječnicima u zdravstvenim ustanovama</w:t>
            </w:r>
          </w:p>
        </w:tc>
        <w:tc>
          <w:tcPr>
            <w:tcW w:w="992" w:type="pct"/>
            <w:vAlign w:val="center"/>
            <w:hideMark/>
          </w:tcPr>
          <w:p w14:paraId="0677D3BB" w14:textId="77777777" w:rsidR="000612AD" w:rsidRP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članovi upravljačke skupine PON CZ</w:t>
            </w:r>
          </w:p>
        </w:tc>
        <w:tc>
          <w:tcPr>
            <w:tcW w:w="1278" w:type="pct"/>
            <w:vAlign w:val="center"/>
            <w:hideMark/>
          </w:tcPr>
          <w:p w14:paraId="3E024F53" w14:textId="77777777" w:rsidR="000612AD" w:rsidRPr="009C7AAE" w:rsidRDefault="000612AD" w:rsidP="009C7AAE">
            <w:pPr>
              <w:pStyle w:val="NoSpacing2"/>
              <w:jc w:val="center"/>
              <w:rPr>
                <w:rFonts w:ascii="Times New Roman" w:hAnsi="Times New Roman"/>
                <w:lang w:val="hr-HR"/>
              </w:rPr>
            </w:pPr>
            <w:r w:rsidRPr="009C7AAE">
              <w:rPr>
                <w:rFonts w:ascii="Times New Roman" w:hAnsi="Times New Roman"/>
                <w:lang w:val="hr-HR"/>
              </w:rPr>
              <w:t xml:space="preserve">odgovorne osobe u zdravstvenim ustanovama     </w:t>
            </w:r>
            <w:r w:rsidR="00970978" w:rsidRPr="009C7AAE">
              <w:rPr>
                <w:rFonts w:ascii="Times New Roman" w:hAnsi="Times New Roman"/>
                <w:lang w:val="hr-HR"/>
              </w:rPr>
              <w:br/>
            </w:r>
            <w:r w:rsidRPr="009C7AAE">
              <w:rPr>
                <w:rFonts w:ascii="Times New Roman" w:hAnsi="Times New Roman"/>
                <w:color w:val="0000FF"/>
                <w:lang w:val="hr-HR"/>
              </w:rPr>
              <w:t>(</w:t>
            </w:r>
            <w:hyperlink r:id="rId264" w:history="1">
              <w:r w:rsidRPr="009C7AAE">
                <w:rPr>
                  <w:rStyle w:val="Hiperveza"/>
                  <w:rFonts w:ascii="Times New Roman" w:eastAsiaTheme="majorEastAsia" w:hAnsi="Times New Roman"/>
                  <w:color w:val="0000FF"/>
                  <w:lang w:val="hr-HR"/>
                </w:rPr>
                <w:t>Prilog 3</w:t>
              </w:r>
            </w:hyperlink>
            <w:r w:rsidR="00970978" w:rsidRPr="009C7AAE">
              <w:rPr>
                <w:rStyle w:val="Hiperveza"/>
                <w:rFonts w:ascii="Times New Roman" w:eastAsiaTheme="majorEastAsia" w:hAnsi="Times New Roman"/>
                <w:color w:val="0000FF"/>
                <w:lang w:val="hr-HR"/>
              </w:rPr>
              <w:t>0</w:t>
            </w:r>
            <w:r w:rsidRPr="009C7AAE">
              <w:rPr>
                <w:rFonts w:ascii="Times New Roman" w:hAnsi="Times New Roman"/>
                <w:color w:val="0000FF"/>
                <w:lang w:val="hr-HR"/>
              </w:rPr>
              <w:t>)</w:t>
            </w:r>
          </w:p>
        </w:tc>
      </w:tr>
      <w:tr w:rsidR="000612AD" w:rsidRPr="00A73005" w14:paraId="4FC1EF7C" w14:textId="77777777" w:rsidTr="000F2AF5">
        <w:trPr>
          <w:trHeight w:val="837"/>
        </w:trPr>
        <w:tc>
          <w:tcPr>
            <w:tcW w:w="2730" w:type="pct"/>
            <w:vAlign w:val="center"/>
            <w:hideMark/>
          </w:tcPr>
          <w:p w14:paraId="0B80753F" w14:textId="77777777" w:rsidR="000612AD" w:rsidRPr="009C7AAE" w:rsidRDefault="000612AD" w:rsidP="009C7AAE">
            <w:pPr>
              <w:spacing w:after="0" w:line="240" w:lineRule="auto"/>
              <w:rPr>
                <w:rFonts w:cs="Times New Roman"/>
              </w:rPr>
            </w:pPr>
            <w:r w:rsidRPr="009C7AAE">
              <w:rPr>
                <w:rFonts w:cs="Times New Roman"/>
                <w:sz w:val="22"/>
              </w:rPr>
              <w:t xml:space="preserve">Organizacija pružanja zdravstvene zaštite </w:t>
            </w:r>
          </w:p>
        </w:tc>
        <w:tc>
          <w:tcPr>
            <w:tcW w:w="992" w:type="pct"/>
            <w:vAlign w:val="center"/>
            <w:hideMark/>
          </w:tcPr>
          <w:p w14:paraId="5A1EB77E" w14:textId="77777777" w:rsidR="000612AD" w:rsidRP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član Stožera CZ iz područja zdravstva</w:t>
            </w:r>
          </w:p>
        </w:tc>
        <w:tc>
          <w:tcPr>
            <w:tcW w:w="1278" w:type="pct"/>
            <w:vAlign w:val="center"/>
            <w:hideMark/>
          </w:tcPr>
          <w:p w14:paraId="67725328" w14:textId="77777777" w:rsidR="00536BA7" w:rsidRPr="009C7AAE" w:rsidRDefault="000612AD" w:rsidP="009C7AAE">
            <w:pPr>
              <w:pStyle w:val="NoSpacing2"/>
              <w:jc w:val="center"/>
              <w:rPr>
                <w:rFonts w:ascii="Times New Roman" w:hAnsi="Times New Roman"/>
                <w:lang w:val="hr-HR"/>
              </w:rPr>
            </w:pPr>
            <w:r w:rsidRPr="009C7AAE">
              <w:rPr>
                <w:rFonts w:ascii="Times New Roman" w:hAnsi="Times New Roman"/>
                <w:lang w:val="hr-HR"/>
              </w:rPr>
              <w:t xml:space="preserve">odgovorne osobe i djelatnici u zdravstvenim ustanovama      </w:t>
            </w:r>
          </w:p>
          <w:p w14:paraId="27ED2570" w14:textId="77777777" w:rsidR="000612AD" w:rsidRPr="009C7AAE" w:rsidRDefault="000612AD" w:rsidP="009C7AAE">
            <w:pPr>
              <w:pStyle w:val="NoSpacing2"/>
              <w:jc w:val="center"/>
              <w:rPr>
                <w:rFonts w:ascii="Times New Roman" w:hAnsi="Times New Roman"/>
                <w:color w:val="0000FF"/>
                <w:lang w:val="hr-HR"/>
              </w:rPr>
            </w:pPr>
            <w:r w:rsidRPr="009C7AAE">
              <w:rPr>
                <w:rFonts w:ascii="Times New Roman" w:hAnsi="Times New Roman"/>
                <w:color w:val="0000FF"/>
                <w:lang w:val="hr-HR"/>
              </w:rPr>
              <w:t>(</w:t>
            </w:r>
            <w:hyperlink r:id="rId265" w:history="1">
              <w:r w:rsidRPr="009C7AAE">
                <w:rPr>
                  <w:rStyle w:val="Hiperveza"/>
                  <w:rFonts w:ascii="Times New Roman" w:eastAsiaTheme="majorEastAsia" w:hAnsi="Times New Roman"/>
                  <w:color w:val="0000FF"/>
                  <w:lang w:val="hr-HR"/>
                </w:rPr>
                <w:t>Prilog 3</w:t>
              </w:r>
            </w:hyperlink>
            <w:r w:rsidR="00970978" w:rsidRPr="009C7AAE">
              <w:rPr>
                <w:rStyle w:val="Hiperveza"/>
                <w:rFonts w:ascii="Times New Roman" w:eastAsiaTheme="majorEastAsia" w:hAnsi="Times New Roman"/>
                <w:color w:val="0000FF"/>
                <w:lang w:val="hr-HR"/>
              </w:rPr>
              <w:t>0</w:t>
            </w:r>
            <w:r w:rsidRPr="009C7AAE">
              <w:rPr>
                <w:rFonts w:ascii="Times New Roman" w:hAnsi="Times New Roman"/>
                <w:color w:val="0000FF"/>
                <w:lang w:val="hr-HR"/>
              </w:rPr>
              <w:t>)</w:t>
            </w:r>
          </w:p>
        </w:tc>
      </w:tr>
      <w:tr w:rsidR="000612AD" w:rsidRPr="00A73005" w14:paraId="3BCCE86D" w14:textId="77777777" w:rsidTr="0009543B">
        <w:trPr>
          <w:trHeight w:val="576"/>
        </w:trPr>
        <w:tc>
          <w:tcPr>
            <w:tcW w:w="2730" w:type="pct"/>
            <w:vAlign w:val="center"/>
            <w:hideMark/>
          </w:tcPr>
          <w:p w14:paraId="5E0D51EB" w14:textId="77777777" w:rsidR="000612AD" w:rsidRPr="009C7AAE" w:rsidRDefault="000612AD" w:rsidP="009C7AAE">
            <w:pPr>
              <w:spacing w:after="0" w:line="240" w:lineRule="auto"/>
              <w:rPr>
                <w:rFonts w:cs="Times New Roman"/>
              </w:rPr>
            </w:pPr>
            <w:r w:rsidRPr="009C7AAE">
              <w:rPr>
                <w:rFonts w:cs="Times New Roman"/>
                <w:sz w:val="22"/>
              </w:rPr>
              <w:t>Upućivanje zahtjeva za angažiranjem dodatnih liječničkih ekipa primarne zdravstvene zaštite</w:t>
            </w:r>
          </w:p>
        </w:tc>
        <w:tc>
          <w:tcPr>
            <w:tcW w:w="992" w:type="pct"/>
            <w:vAlign w:val="center"/>
            <w:hideMark/>
          </w:tcPr>
          <w:p w14:paraId="400C9776" w14:textId="77777777" w:rsidR="000612AD" w:rsidRPr="009C7AAE" w:rsidRDefault="00970978" w:rsidP="009C7AAE">
            <w:pPr>
              <w:spacing w:after="0" w:line="240" w:lineRule="auto"/>
              <w:jc w:val="center"/>
              <w:rPr>
                <w:rFonts w:cs="Times New Roman"/>
              </w:rPr>
            </w:pPr>
            <w:r w:rsidRPr="009C7AAE">
              <w:rPr>
                <w:rFonts w:cs="Times New Roman"/>
                <w:sz w:val="22"/>
              </w:rPr>
              <w:t>N</w:t>
            </w:r>
            <w:r w:rsidR="000612AD" w:rsidRPr="009C7AAE">
              <w:rPr>
                <w:rFonts w:cs="Times New Roman"/>
                <w:sz w:val="22"/>
              </w:rPr>
              <w:t>ačelnik</w:t>
            </w:r>
          </w:p>
        </w:tc>
        <w:tc>
          <w:tcPr>
            <w:tcW w:w="1278" w:type="pct"/>
            <w:vAlign w:val="center"/>
            <w:hideMark/>
          </w:tcPr>
          <w:p w14:paraId="6BF111B9" w14:textId="77777777" w:rsid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član Stožera</w:t>
            </w:r>
            <w:r w:rsidR="009C7AAE">
              <w:rPr>
                <w:rFonts w:ascii="Times New Roman" w:hAnsi="Times New Roman"/>
                <w:lang w:eastAsia="en-US"/>
              </w:rPr>
              <w:t xml:space="preserve"> </w:t>
            </w:r>
          </w:p>
          <w:p w14:paraId="3E1B63B5" w14:textId="41336687" w:rsidR="000612AD" w:rsidRPr="009C7AAE" w:rsidRDefault="009C7AAE" w:rsidP="009C7AAE">
            <w:pPr>
              <w:pStyle w:val="NoSpacing1"/>
              <w:jc w:val="center"/>
              <w:rPr>
                <w:rFonts w:ascii="Times New Roman" w:hAnsi="Times New Roman"/>
                <w:lang w:eastAsia="en-US"/>
              </w:rPr>
            </w:pPr>
            <w:r w:rsidRPr="0079123A">
              <w:rPr>
                <w:rFonts w:ascii="Times New Roman" w:hAnsi="Times New Roman"/>
                <w:color w:val="0000FF"/>
              </w:rPr>
              <w:t>(</w:t>
            </w:r>
            <w:hyperlink r:id="rId266" w:history="1">
              <w:r w:rsidRPr="0079123A">
                <w:rPr>
                  <w:rStyle w:val="Hiperveza"/>
                  <w:rFonts w:ascii="Times New Roman" w:eastAsiaTheme="majorEastAsia" w:hAnsi="Times New Roman"/>
                  <w:color w:val="0000FF"/>
                </w:rPr>
                <w:t>Prilog 7</w:t>
              </w:r>
            </w:hyperlink>
            <w:r w:rsidRPr="0079123A">
              <w:rPr>
                <w:rFonts w:ascii="Times New Roman" w:hAnsi="Times New Roman"/>
                <w:color w:val="0000FF"/>
              </w:rPr>
              <w:t>)</w:t>
            </w:r>
          </w:p>
        </w:tc>
      </w:tr>
      <w:tr w:rsidR="000612AD" w:rsidRPr="00A73005" w14:paraId="33F62F92" w14:textId="77777777" w:rsidTr="0009543B">
        <w:trPr>
          <w:trHeight w:val="561"/>
        </w:trPr>
        <w:tc>
          <w:tcPr>
            <w:tcW w:w="2730" w:type="pct"/>
            <w:vAlign w:val="center"/>
            <w:hideMark/>
          </w:tcPr>
          <w:p w14:paraId="3EFD76FD" w14:textId="77777777" w:rsidR="000612AD" w:rsidRPr="009C7AAE" w:rsidRDefault="000612AD" w:rsidP="009C7AAE">
            <w:pPr>
              <w:spacing w:after="0" w:line="240" w:lineRule="auto"/>
              <w:rPr>
                <w:rFonts w:cs="Times New Roman"/>
              </w:rPr>
            </w:pPr>
            <w:r w:rsidRPr="009C7AAE">
              <w:rPr>
                <w:rFonts w:cs="Times New Roman"/>
                <w:sz w:val="22"/>
              </w:rPr>
              <w:t>Upućivanje zahtjeva za angažiranjem timova za psihološku pomoć</w:t>
            </w:r>
          </w:p>
        </w:tc>
        <w:tc>
          <w:tcPr>
            <w:tcW w:w="992" w:type="pct"/>
            <w:vAlign w:val="center"/>
            <w:hideMark/>
          </w:tcPr>
          <w:p w14:paraId="1CCA9623" w14:textId="77777777" w:rsidR="000612AD" w:rsidRPr="009C7AAE" w:rsidRDefault="00970978" w:rsidP="009C7AAE">
            <w:pPr>
              <w:spacing w:after="0" w:line="240" w:lineRule="auto"/>
              <w:jc w:val="center"/>
              <w:rPr>
                <w:rFonts w:cs="Times New Roman"/>
              </w:rPr>
            </w:pPr>
            <w:r w:rsidRPr="009C7AAE">
              <w:rPr>
                <w:rFonts w:cs="Times New Roman"/>
                <w:sz w:val="22"/>
              </w:rPr>
              <w:t>N</w:t>
            </w:r>
            <w:r w:rsidR="000612AD" w:rsidRPr="009C7AAE">
              <w:rPr>
                <w:rFonts w:cs="Times New Roman"/>
                <w:sz w:val="22"/>
              </w:rPr>
              <w:t>ačelnik</w:t>
            </w:r>
          </w:p>
        </w:tc>
        <w:tc>
          <w:tcPr>
            <w:tcW w:w="1278" w:type="pct"/>
            <w:vAlign w:val="center"/>
            <w:hideMark/>
          </w:tcPr>
          <w:p w14:paraId="688B116E" w14:textId="77777777" w:rsid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član Stožera</w:t>
            </w:r>
            <w:r w:rsidR="009C7AAE">
              <w:rPr>
                <w:rFonts w:ascii="Times New Roman" w:hAnsi="Times New Roman"/>
                <w:lang w:eastAsia="en-US"/>
              </w:rPr>
              <w:t xml:space="preserve"> </w:t>
            </w:r>
          </w:p>
          <w:p w14:paraId="22EE8878" w14:textId="1A41C764" w:rsidR="000612AD" w:rsidRPr="009C7AAE" w:rsidRDefault="009C7AAE" w:rsidP="009C7AAE">
            <w:pPr>
              <w:pStyle w:val="NoSpacing1"/>
              <w:jc w:val="center"/>
              <w:rPr>
                <w:rFonts w:ascii="Times New Roman" w:hAnsi="Times New Roman"/>
                <w:lang w:eastAsia="en-US"/>
              </w:rPr>
            </w:pPr>
            <w:r w:rsidRPr="0079123A">
              <w:rPr>
                <w:rFonts w:ascii="Times New Roman" w:hAnsi="Times New Roman"/>
                <w:color w:val="0000FF"/>
              </w:rPr>
              <w:t>(</w:t>
            </w:r>
            <w:hyperlink r:id="rId267" w:history="1">
              <w:r w:rsidRPr="0079123A">
                <w:rPr>
                  <w:rStyle w:val="Hiperveza"/>
                  <w:rFonts w:ascii="Times New Roman" w:eastAsiaTheme="majorEastAsia" w:hAnsi="Times New Roman"/>
                  <w:color w:val="0000FF"/>
                </w:rPr>
                <w:t>Prilog 7</w:t>
              </w:r>
            </w:hyperlink>
            <w:r w:rsidRPr="0079123A">
              <w:rPr>
                <w:rFonts w:ascii="Times New Roman" w:hAnsi="Times New Roman"/>
                <w:color w:val="0000FF"/>
              </w:rPr>
              <w:t>)</w:t>
            </w:r>
          </w:p>
        </w:tc>
      </w:tr>
      <w:tr w:rsidR="000612AD" w:rsidRPr="00A73005" w14:paraId="5A4481BC" w14:textId="77777777" w:rsidTr="0009543B">
        <w:trPr>
          <w:trHeight w:val="1692"/>
        </w:trPr>
        <w:tc>
          <w:tcPr>
            <w:tcW w:w="2730" w:type="pct"/>
            <w:vAlign w:val="center"/>
            <w:hideMark/>
          </w:tcPr>
          <w:p w14:paraId="068BD4ED" w14:textId="77777777" w:rsidR="000612AD" w:rsidRPr="009C7AAE" w:rsidRDefault="000612AD" w:rsidP="009C7AAE">
            <w:pPr>
              <w:spacing w:after="0" w:line="240" w:lineRule="auto"/>
              <w:rPr>
                <w:rFonts w:cs="Times New Roman"/>
              </w:rPr>
            </w:pPr>
            <w:r w:rsidRPr="009C7AAE">
              <w:rPr>
                <w:rFonts w:cs="Times New Roman"/>
                <w:sz w:val="22"/>
              </w:rPr>
              <w:t>Organizacija prijevoza za pacijente koji trebaju bolničku skrb</w:t>
            </w:r>
          </w:p>
        </w:tc>
        <w:tc>
          <w:tcPr>
            <w:tcW w:w="992" w:type="pct"/>
            <w:vAlign w:val="center"/>
            <w:hideMark/>
          </w:tcPr>
          <w:p w14:paraId="3D743641" w14:textId="77777777" w:rsidR="000612AD" w:rsidRPr="009C7AAE" w:rsidRDefault="000612AD" w:rsidP="009C7AAE">
            <w:pPr>
              <w:spacing w:after="0" w:line="240" w:lineRule="auto"/>
              <w:jc w:val="center"/>
              <w:rPr>
                <w:rFonts w:cs="Times New Roman"/>
              </w:rPr>
            </w:pPr>
            <w:r w:rsidRPr="009C7AAE">
              <w:rPr>
                <w:rFonts w:cs="Times New Roman"/>
                <w:sz w:val="22"/>
              </w:rPr>
              <w:t>članovi upravljačke skupine PON CZ</w:t>
            </w:r>
          </w:p>
        </w:tc>
        <w:tc>
          <w:tcPr>
            <w:tcW w:w="1278" w:type="pct"/>
            <w:vAlign w:val="center"/>
            <w:hideMark/>
          </w:tcPr>
          <w:p w14:paraId="2E523142" w14:textId="77777777" w:rsidR="00970978" w:rsidRPr="009C7AAE" w:rsidRDefault="000612AD" w:rsidP="009C7AAE">
            <w:pPr>
              <w:pStyle w:val="NoSpacing2"/>
              <w:jc w:val="center"/>
              <w:rPr>
                <w:rFonts w:ascii="Times New Roman" w:hAnsi="Times New Roman"/>
                <w:lang w:val="hr-HR"/>
              </w:rPr>
            </w:pPr>
            <w:r w:rsidRPr="009C7AAE">
              <w:rPr>
                <w:rFonts w:ascii="Times New Roman" w:hAnsi="Times New Roman"/>
                <w:lang w:val="hr-HR"/>
              </w:rPr>
              <w:t xml:space="preserve">djelatnici zdravstvene ustanove         </w:t>
            </w:r>
          </w:p>
          <w:p w14:paraId="22387C0F" w14:textId="77777777" w:rsidR="000612AD" w:rsidRPr="004E19B2" w:rsidRDefault="000612AD" w:rsidP="009C7AAE">
            <w:pPr>
              <w:pStyle w:val="NoSpacing2"/>
              <w:jc w:val="center"/>
              <w:rPr>
                <w:rFonts w:ascii="Times New Roman" w:hAnsi="Times New Roman"/>
                <w:color w:val="0000FF"/>
                <w:lang w:val="hr-HR"/>
              </w:rPr>
            </w:pPr>
            <w:r w:rsidRPr="004E19B2">
              <w:rPr>
                <w:rFonts w:ascii="Times New Roman" w:hAnsi="Times New Roman"/>
                <w:color w:val="0000FF"/>
                <w:lang w:val="hr-HR"/>
              </w:rPr>
              <w:t xml:space="preserve"> (</w:t>
            </w:r>
            <w:hyperlink r:id="rId268" w:history="1">
              <w:r w:rsidRPr="004E19B2">
                <w:rPr>
                  <w:rStyle w:val="Hiperveza"/>
                  <w:rFonts w:ascii="Times New Roman" w:eastAsiaTheme="majorEastAsia" w:hAnsi="Times New Roman"/>
                  <w:color w:val="0000FF"/>
                  <w:lang w:val="hr-HR"/>
                </w:rPr>
                <w:t>Prilog 3</w:t>
              </w:r>
            </w:hyperlink>
            <w:r w:rsidR="00970978" w:rsidRPr="004E19B2">
              <w:rPr>
                <w:rStyle w:val="Hiperveza"/>
                <w:rFonts w:ascii="Times New Roman" w:eastAsiaTheme="majorEastAsia" w:hAnsi="Times New Roman"/>
                <w:color w:val="0000FF"/>
                <w:lang w:val="hr-HR"/>
              </w:rPr>
              <w:t>0</w:t>
            </w:r>
            <w:r w:rsidRPr="004E19B2">
              <w:rPr>
                <w:rFonts w:ascii="Times New Roman" w:hAnsi="Times New Roman"/>
                <w:color w:val="0000FF"/>
                <w:lang w:val="hr-HR"/>
              </w:rPr>
              <w:t>)</w:t>
            </w:r>
          </w:p>
          <w:p w14:paraId="004EDC2C" w14:textId="77777777" w:rsidR="004E19B2" w:rsidRDefault="000612AD" w:rsidP="009C7AAE">
            <w:pPr>
              <w:pStyle w:val="NoSpacing2"/>
              <w:jc w:val="center"/>
              <w:rPr>
                <w:rStyle w:val="Hiperveza"/>
                <w:rFonts w:ascii="Times New Roman" w:eastAsiaTheme="majorEastAsia" w:hAnsi="Times New Roman"/>
                <w:color w:val="auto"/>
                <w:u w:val="none"/>
                <w:lang w:val="hr-HR"/>
              </w:rPr>
            </w:pPr>
            <w:r w:rsidRPr="009C7AAE">
              <w:rPr>
                <w:rStyle w:val="Hiperveza"/>
                <w:rFonts w:ascii="Times New Roman" w:eastAsiaTheme="majorEastAsia" w:hAnsi="Times New Roman"/>
                <w:color w:val="auto"/>
                <w:u w:val="none"/>
                <w:lang w:val="hr-HR"/>
              </w:rPr>
              <w:t xml:space="preserve">članovi </w:t>
            </w:r>
            <w:r w:rsidR="00027E39" w:rsidRPr="009C7AAE">
              <w:rPr>
                <w:rStyle w:val="Hiperveza"/>
                <w:rFonts w:ascii="Times New Roman" w:eastAsiaTheme="majorEastAsia" w:hAnsi="Times New Roman"/>
                <w:color w:val="auto"/>
                <w:u w:val="none"/>
                <w:lang w:val="hr-HR"/>
              </w:rPr>
              <w:t>ODCK</w:t>
            </w:r>
          </w:p>
          <w:p w14:paraId="6BFBFF13" w14:textId="21F99ED3" w:rsidR="000612AD" w:rsidRPr="004E19B2" w:rsidRDefault="000612AD" w:rsidP="009C7AAE">
            <w:pPr>
              <w:pStyle w:val="NoSpacing2"/>
              <w:jc w:val="center"/>
              <w:rPr>
                <w:rFonts w:ascii="Times New Roman" w:hAnsi="Times New Roman"/>
                <w:color w:val="0000FF"/>
                <w:lang w:val="hr-HR"/>
              </w:rPr>
            </w:pPr>
            <w:r w:rsidRPr="004E19B2">
              <w:rPr>
                <w:rFonts w:ascii="Times New Roman" w:hAnsi="Times New Roman"/>
                <w:color w:val="0000FF"/>
                <w:lang w:val="hr-HR"/>
              </w:rPr>
              <w:t>(</w:t>
            </w:r>
            <w:hyperlink r:id="rId269" w:history="1">
              <w:r w:rsidRPr="004E19B2">
                <w:rPr>
                  <w:rStyle w:val="Hiperveza"/>
                  <w:rFonts w:ascii="Times New Roman" w:eastAsiaTheme="majorEastAsia" w:hAnsi="Times New Roman"/>
                  <w:color w:val="0000FF"/>
                  <w:lang w:val="hr-HR"/>
                </w:rPr>
                <w:t>Prilog 13</w:t>
              </w:r>
            </w:hyperlink>
            <w:r w:rsidRPr="004E19B2">
              <w:rPr>
                <w:rFonts w:ascii="Times New Roman" w:hAnsi="Times New Roman"/>
                <w:color w:val="0000FF"/>
                <w:lang w:val="hr-HR"/>
              </w:rPr>
              <w:t>)</w:t>
            </w:r>
          </w:p>
          <w:p w14:paraId="3D755B83" w14:textId="77777777" w:rsidR="000612AD" w:rsidRPr="009C7AAE" w:rsidRDefault="000612AD" w:rsidP="009C7AAE">
            <w:pPr>
              <w:pStyle w:val="NoSpacing2"/>
              <w:jc w:val="center"/>
              <w:rPr>
                <w:rFonts w:ascii="Times New Roman" w:hAnsi="Times New Roman"/>
                <w:lang w:val="hr-HR"/>
              </w:rPr>
            </w:pPr>
            <w:r w:rsidRPr="009C7AAE">
              <w:rPr>
                <w:rFonts w:ascii="Times New Roman" w:hAnsi="Times New Roman"/>
                <w:lang w:val="hr-HR"/>
              </w:rPr>
              <w:t>pripadnici</w:t>
            </w:r>
            <w:r w:rsidRPr="009C7AAE">
              <w:rPr>
                <w:rFonts w:ascii="Times New Roman" w:hAnsi="Times New Roman"/>
              </w:rPr>
              <w:t xml:space="preserve"> PON CZ     </w:t>
            </w:r>
            <w:hyperlink r:id="rId270" w:history="1">
              <w:r w:rsidRPr="004E19B2">
                <w:rPr>
                  <w:rStyle w:val="Hiperveza"/>
                  <w:rFonts w:ascii="Times New Roman" w:eastAsiaTheme="majorEastAsia" w:hAnsi="Times New Roman"/>
                  <w:color w:val="0000FF"/>
                  <w:lang w:val="hr-HR"/>
                </w:rPr>
                <w:t>(</w:t>
              </w:r>
              <w:hyperlink r:id="rId271" w:history="1">
                <w:r w:rsidRPr="004E19B2">
                  <w:rPr>
                    <w:rStyle w:val="Hiperveza"/>
                    <w:rFonts w:ascii="Times New Roman" w:eastAsiaTheme="majorEastAsia" w:hAnsi="Times New Roman"/>
                    <w:color w:val="0000FF"/>
                    <w:lang w:val="hr-HR"/>
                  </w:rPr>
                  <w:t>Prilog 15</w:t>
                </w:r>
              </w:hyperlink>
              <w:r w:rsidRPr="004E19B2">
                <w:rPr>
                  <w:rStyle w:val="Hiperveza"/>
                  <w:rFonts w:ascii="Times New Roman" w:eastAsiaTheme="majorEastAsia" w:hAnsi="Times New Roman"/>
                  <w:color w:val="0000FF"/>
                  <w:lang w:val="hr-HR"/>
                </w:rPr>
                <w:t>)</w:t>
              </w:r>
            </w:hyperlink>
          </w:p>
        </w:tc>
      </w:tr>
      <w:tr w:rsidR="000612AD" w:rsidRPr="00A73005" w14:paraId="701B6300" w14:textId="77777777" w:rsidTr="004E19B2">
        <w:trPr>
          <w:trHeight w:val="1463"/>
        </w:trPr>
        <w:tc>
          <w:tcPr>
            <w:tcW w:w="2730" w:type="pct"/>
            <w:vAlign w:val="center"/>
            <w:hideMark/>
          </w:tcPr>
          <w:p w14:paraId="1131FEA3" w14:textId="77777777" w:rsidR="000612AD" w:rsidRPr="009C7AAE" w:rsidRDefault="000612AD" w:rsidP="009C7AAE">
            <w:pPr>
              <w:spacing w:after="0" w:line="240" w:lineRule="auto"/>
              <w:rPr>
                <w:rFonts w:cs="Times New Roman"/>
              </w:rPr>
            </w:pPr>
            <w:r w:rsidRPr="009C7AAE">
              <w:rPr>
                <w:rFonts w:cs="Times New Roman"/>
                <w:sz w:val="22"/>
              </w:rPr>
              <w:t>Organizacija dostave lijekova kroničnim bolesnicima</w:t>
            </w:r>
          </w:p>
        </w:tc>
        <w:tc>
          <w:tcPr>
            <w:tcW w:w="992" w:type="pct"/>
            <w:vAlign w:val="center"/>
            <w:hideMark/>
          </w:tcPr>
          <w:p w14:paraId="460277ED" w14:textId="77777777" w:rsidR="000612AD" w:rsidRPr="009C7AAE" w:rsidRDefault="000612AD" w:rsidP="009C7AAE">
            <w:pPr>
              <w:pStyle w:val="NoSpacing1"/>
              <w:jc w:val="center"/>
              <w:rPr>
                <w:rFonts w:ascii="Times New Roman" w:hAnsi="Times New Roman"/>
                <w:lang w:eastAsia="en-US"/>
              </w:rPr>
            </w:pPr>
            <w:r w:rsidRPr="009C7AAE">
              <w:rPr>
                <w:rFonts w:ascii="Times New Roman" w:hAnsi="Times New Roman"/>
                <w:lang w:eastAsia="en-US"/>
              </w:rPr>
              <w:t>članovi upravljačke skupine PON CZ</w:t>
            </w:r>
          </w:p>
        </w:tc>
        <w:tc>
          <w:tcPr>
            <w:tcW w:w="1278" w:type="pct"/>
            <w:vAlign w:val="center"/>
            <w:hideMark/>
          </w:tcPr>
          <w:p w14:paraId="67BF883A" w14:textId="209F5BF9" w:rsidR="000612AD" w:rsidRPr="004E19B2" w:rsidRDefault="000612AD" w:rsidP="009C7AAE">
            <w:pPr>
              <w:pStyle w:val="NoSpacing2"/>
              <w:jc w:val="center"/>
              <w:rPr>
                <w:rStyle w:val="Hiperveza"/>
                <w:rFonts w:ascii="Times New Roman" w:eastAsiaTheme="majorEastAsia" w:hAnsi="Times New Roman"/>
                <w:color w:val="0000FF"/>
                <w:lang w:val="hr-HR"/>
              </w:rPr>
            </w:pPr>
            <w:r w:rsidRPr="009C7AAE">
              <w:rPr>
                <w:rFonts w:ascii="Times New Roman" w:hAnsi="Times New Roman"/>
                <w:lang w:val="hr-HR"/>
              </w:rPr>
              <w:t xml:space="preserve">djelatnici u ljekarnama       </w:t>
            </w:r>
            <w:r w:rsidRPr="004E19B2">
              <w:rPr>
                <w:rFonts w:ascii="Times New Roman" w:hAnsi="Times New Roman"/>
                <w:color w:val="0000FF"/>
                <w:lang w:val="hr-HR"/>
              </w:rPr>
              <w:t>(</w:t>
            </w:r>
            <w:hyperlink r:id="rId272" w:history="1">
              <w:r w:rsidRPr="004E19B2">
                <w:rPr>
                  <w:rStyle w:val="Hiperveza"/>
                  <w:rFonts w:ascii="Times New Roman" w:eastAsiaTheme="majorEastAsia" w:hAnsi="Times New Roman"/>
                  <w:color w:val="0000FF"/>
                  <w:lang w:val="hr-HR"/>
                </w:rPr>
                <w:t xml:space="preserve">Prilog </w:t>
              </w:r>
              <w:r w:rsidR="004E19B2" w:rsidRPr="004E19B2">
                <w:rPr>
                  <w:rStyle w:val="Hiperveza"/>
                  <w:rFonts w:ascii="Times New Roman" w:eastAsiaTheme="majorEastAsia" w:hAnsi="Times New Roman"/>
                  <w:color w:val="0000FF"/>
                  <w:lang w:val="hr-HR"/>
                </w:rPr>
                <w:t>30</w:t>
              </w:r>
            </w:hyperlink>
            <w:r w:rsidRPr="004E19B2">
              <w:rPr>
                <w:rFonts w:ascii="Times New Roman" w:hAnsi="Times New Roman"/>
                <w:color w:val="0000FF"/>
                <w:lang w:val="hr-HR"/>
              </w:rPr>
              <w:t>)</w:t>
            </w:r>
          </w:p>
          <w:p w14:paraId="39D9FDB3" w14:textId="77777777" w:rsidR="00970978" w:rsidRPr="009C7AAE" w:rsidRDefault="000612AD" w:rsidP="009C7AAE">
            <w:pPr>
              <w:pStyle w:val="NoSpacing2"/>
              <w:jc w:val="center"/>
              <w:rPr>
                <w:rStyle w:val="Hiperveza"/>
                <w:rFonts w:ascii="Times New Roman" w:eastAsiaTheme="majorEastAsia" w:hAnsi="Times New Roman"/>
                <w:color w:val="auto"/>
                <w:u w:val="none"/>
                <w:lang w:val="hr-HR"/>
              </w:rPr>
            </w:pPr>
            <w:r w:rsidRPr="009C7AAE">
              <w:rPr>
                <w:rStyle w:val="Hiperveza"/>
                <w:rFonts w:ascii="Times New Roman" w:eastAsiaTheme="majorEastAsia" w:hAnsi="Times New Roman"/>
                <w:color w:val="auto"/>
                <w:u w:val="none"/>
                <w:lang w:val="hr-HR"/>
              </w:rPr>
              <w:t xml:space="preserve">članovi </w:t>
            </w:r>
            <w:r w:rsidR="00027E39" w:rsidRPr="009C7AAE">
              <w:rPr>
                <w:rStyle w:val="Hiperveza"/>
                <w:rFonts w:ascii="Times New Roman" w:eastAsiaTheme="majorEastAsia" w:hAnsi="Times New Roman"/>
                <w:color w:val="auto"/>
                <w:u w:val="none"/>
                <w:lang w:val="hr-HR"/>
              </w:rPr>
              <w:t>ODCK</w:t>
            </w:r>
            <w:r w:rsidRPr="009C7AAE">
              <w:rPr>
                <w:rStyle w:val="Hiperveza"/>
                <w:rFonts w:ascii="Times New Roman" w:eastAsiaTheme="majorEastAsia" w:hAnsi="Times New Roman"/>
                <w:color w:val="auto"/>
                <w:u w:val="none"/>
                <w:lang w:val="hr-HR"/>
              </w:rPr>
              <w:t xml:space="preserve"> </w:t>
            </w:r>
          </w:p>
          <w:p w14:paraId="7AE693B1" w14:textId="77777777" w:rsidR="000612AD" w:rsidRPr="004E19B2" w:rsidRDefault="000612AD" w:rsidP="009C7AAE">
            <w:pPr>
              <w:pStyle w:val="NoSpacing2"/>
              <w:jc w:val="center"/>
              <w:rPr>
                <w:rFonts w:ascii="Times New Roman" w:eastAsiaTheme="majorEastAsia" w:hAnsi="Times New Roman"/>
                <w:color w:val="0000FF"/>
                <w:lang w:val="it-IT"/>
              </w:rPr>
            </w:pPr>
            <w:r w:rsidRPr="004E19B2">
              <w:rPr>
                <w:rFonts w:ascii="Times New Roman" w:hAnsi="Times New Roman"/>
                <w:color w:val="0000FF"/>
                <w:lang w:val="hr-HR"/>
              </w:rPr>
              <w:t>(</w:t>
            </w:r>
            <w:hyperlink r:id="rId273" w:history="1">
              <w:r w:rsidRPr="004E19B2">
                <w:rPr>
                  <w:rStyle w:val="Hiperveza"/>
                  <w:rFonts w:ascii="Times New Roman" w:eastAsiaTheme="majorEastAsia" w:hAnsi="Times New Roman"/>
                  <w:color w:val="0000FF"/>
                  <w:lang w:val="hr-HR"/>
                </w:rPr>
                <w:t>Prilog 13</w:t>
              </w:r>
            </w:hyperlink>
            <w:r w:rsidRPr="004E19B2">
              <w:rPr>
                <w:rFonts w:ascii="Times New Roman" w:hAnsi="Times New Roman"/>
                <w:color w:val="0000FF"/>
                <w:lang w:val="hr-HR"/>
              </w:rPr>
              <w:t>)</w:t>
            </w:r>
          </w:p>
          <w:p w14:paraId="7ABCDB11" w14:textId="77777777" w:rsidR="000612AD" w:rsidRPr="009C7AAE" w:rsidRDefault="000612AD" w:rsidP="009C7AAE">
            <w:pPr>
              <w:pStyle w:val="NoSpacing2"/>
              <w:jc w:val="center"/>
              <w:rPr>
                <w:rFonts w:ascii="Times New Roman" w:hAnsi="Times New Roman"/>
                <w:lang w:val="hr-HR"/>
              </w:rPr>
            </w:pPr>
            <w:r w:rsidRPr="009C7AAE">
              <w:rPr>
                <w:rFonts w:ascii="Times New Roman" w:hAnsi="Times New Roman"/>
                <w:lang w:val="hr-HR"/>
              </w:rPr>
              <w:t>pripadnici PON CZ</w:t>
            </w:r>
          </w:p>
          <w:p w14:paraId="3A2D1F6D" w14:textId="77777777" w:rsidR="000612AD" w:rsidRPr="004E19B2" w:rsidRDefault="000612AD" w:rsidP="009C7AAE">
            <w:pPr>
              <w:pStyle w:val="NoSpacing2"/>
              <w:jc w:val="center"/>
              <w:rPr>
                <w:rFonts w:ascii="Times New Roman" w:hAnsi="Times New Roman"/>
                <w:color w:val="0000FF"/>
                <w:lang w:val="hr-HR"/>
              </w:rPr>
            </w:pPr>
            <w:r w:rsidRPr="004E19B2">
              <w:rPr>
                <w:rFonts w:ascii="Times New Roman" w:hAnsi="Times New Roman"/>
                <w:color w:val="0000FF"/>
                <w:lang w:val="hr-HR"/>
              </w:rPr>
              <w:t>(</w:t>
            </w:r>
            <w:hyperlink r:id="rId274" w:history="1">
              <w:r w:rsidRPr="004E19B2">
                <w:rPr>
                  <w:rStyle w:val="Hiperveza"/>
                  <w:rFonts w:ascii="Times New Roman" w:eastAsiaTheme="majorEastAsia" w:hAnsi="Times New Roman"/>
                  <w:color w:val="0000FF"/>
                  <w:lang w:val="hr-HR"/>
                </w:rPr>
                <w:t>Prilog 15</w:t>
              </w:r>
            </w:hyperlink>
            <w:r w:rsidRPr="004E19B2">
              <w:rPr>
                <w:rFonts w:ascii="Times New Roman" w:hAnsi="Times New Roman"/>
                <w:color w:val="0000FF"/>
                <w:lang w:val="hr-HR"/>
              </w:rPr>
              <w:t>)</w:t>
            </w:r>
          </w:p>
        </w:tc>
      </w:tr>
    </w:tbl>
    <w:p w14:paraId="65B1DF00" w14:textId="77777777" w:rsidR="000612AD" w:rsidRPr="00A73005" w:rsidRDefault="000612AD" w:rsidP="000612AD">
      <w:pPr>
        <w:rPr>
          <w:rFonts w:cs="Times New Roman"/>
          <w:highlight w:val="yellow"/>
        </w:rPr>
      </w:pPr>
    </w:p>
    <w:p w14:paraId="73C4E155" w14:textId="74E1FC24" w:rsidR="000612AD" w:rsidRPr="000F2AF5" w:rsidRDefault="000612AD" w:rsidP="000F2AF5">
      <w:pPr>
        <w:rPr>
          <w:b/>
          <w:bCs/>
          <w:u w:val="single"/>
        </w:rPr>
      </w:pPr>
      <w:r w:rsidRPr="000F2AF5">
        <w:rPr>
          <w:b/>
          <w:bCs/>
          <w:u w:val="single"/>
        </w:rPr>
        <w:t>Utvrđivanje potrebnih kapaciteta objekata za zbrinjavanje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2685"/>
      </w:tblGrid>
      <w:tr w:rsidR="000612AD" w:rsidRPr="000F2AF5" w14:paraId="44AB0FB5" w14:textId="77777777" w:rsidTr="00FB260A">
        <w:trPr>
          <w:trHeight w:val="446"/>
        </w:trPr>
        <w:tc>
          <w:tcPr>
            <w:tcW w:w="3518" w:type="pct"/>
            <w:shd w:val="clear" w:color="auto" w:fill="F2DBDB" w:themeFill="accent2" w:themeFillTint="33"/>
            <w:vAlign w:val="center"/>
            <w:hideMark/>
          </w:tcPr>
          <w:p w14:paraId="63056E04" w14:textId="525B582F" w:rsidR="000612AD" w:rsidRPr="004E19B2" w:rsidRDefault="000F2AF5" w:rsidP="004E19B2">
            <w:pPr>
              <w:spacing w:after="0" w:line="240" w:lineRule="auto"/>
              <w:jc w:val="center"/>
              <w:rPr>
                <w:rFonts w:cs="Times New Roman"/>
                <w:b/>
              </w:rPr>
            </w:pPr>
            <w:r w:rsidRPr="004E19B2">
              <w:rPr>
                <w:rFonts w:cs="Times New Roman"/>
                <w:b/>
                <w:sz w:val="22"/>
              </w:rPr>
              <w:t>MJESTA I LOKACIJE</w:t>
            </w:r>
          </w:p>
        </w:tc>
        <w:tc>
          <w:tcPr>
            <w:tcW w:w="1482" w:type="pct"/>
            <w:shd w:val="clear" w:color="auto" w:fill="F2DBDB" w:themeFill="accent2" w:themeFillTint="33"/>
            <w:vAlign w:val="center"/>
            <w:hideMark/>
          </w:tcPr>
          <w:p w14:paraId="625A7E45" w14:textId="261FF81F" w:rsidR="000612AD" w:rsidRPr="004E19B2" w:rsidRDefault="000F2AF5" w:rsidP="004E19B2">
            <w:pPr>
              <w:spacing w:after="0" w:line="240" w:lineRule="auto"/>
              <w:jc w:val="center"/>
              <w:rPr>
                <w:rFonts w:cs="Times New Roman"/>
                <w:b/>
              </w:rPr>
            </w:pPr>
            <w:r w:rsidRPr="004E19B2">
              <w:rPr>
                <w:rFonts w:cs="Times New Roman"/>
                <w:b/>
                <w:sz w:val="22"/>
              </w:rPr>
              <w:t>KAPACITETI I SADRŽAJI</w:t>
            </w:r>
          </w:p>
        </w:tc>
      </w:tr>
      <w:tr w:rsidR="000612AD" w:rsidRPr="000F2AF5" w14:paraId="634D013F" w14:textId="77777777" w:rsidTr="009C074A">
        <w:tc>
          <w:tcPr>
            <w:tcW w:w="3518" w:type="pct"/>
            <w:vAlign w:val="center"/>
            <w:hideMark/>
          </w:tcPr>
          <w:p w14:paraId="71866925" w14:textId="77777777" w:rsidR="000612AD" w:rsidRPr="004E19B2" w:rsidRDefault="000612AD" w:rsidP="004E19B2">
            <w:pPr>
              <w:pStyle w:val="Odlomakpopisa"/>
              <w:numPr>
                <w:ilvl w:val="0"/>
                <w:numId w:val="22"/>
              </w:numPr>
              <w:spacing w:after="0" w:line="240" w:lineRule="auto"/>
              <w:ind w:left="317" w:hanging="219"/>
              <w:rPr>
                <w:rFonts w:cs="Times New Roman"/>
              </w:rPr>
            </w:pPr>
            <w:r w:rsidRPr="004E19B2">
              <w:rPr>
                <w:rFonts w:cs="Times New Roman"/>
                <w:sz w:val="22"/>
              </w:rPr>
              <w:t>pravne osobe od interesa za sustav civilne zaštite – smještajni kapaciteti</w:t>
            </w:r>
          </w:p>
        </w:tc>
        <w:tc>
          <w:tcPr>
            <w:tcW w:w="1482" w:type="pct"/>
            <w:vAlign w:val="center"/>
            <w:hideMark/>
          </w:tcPr>
          <w:p w14:paraId="4C7C9AD7" w14:textId="77777777" w:rsidR="000612AD" w:rsidRPr="004E19B2" w:rsidRDefault="00213393" w:rsidP="004E19B2">
            <w:pPr>
              <w:spacing w:after="0" w:line="240" w:lineRule="auto"/>
              <w:jc w:val="center"/>
              <w:rPr>
                <w:rFonts w:cs="Times New Roman"/>
              </w:rPr>
            </w:pPr>
            <w:hyperlink r:id="rId275" w:history="1">
              <w:r w:rsidR="000612AD" w:rsidRPr="004E19B2">
                <w:rPr>
                  <w:rStyle w:val="Hiperveza"/>
                  <w:rFonts w:cs="Times New Roman"/>
                  <w:sz w:val="22"/>
                </w:rPr>
                <w:t>Prilog 1</w:t>
              </w:r>
              <w:r w:rsidR="009D2A73" w:rsidRPr="004E19B2">
                <w:rPr>
                  <w:rStyle w:val="Hiperveza"/>
                  <w:rFonts w:cs="Times New Roman"/>
                  <w:sz w:val="22"/>
                </w:rPr>
                <w:t>8</w:t>
              </w:r>
            </w:hyperlink>
          </w:p>
        </w:tc>
      </w:tr>
      <w:tr w:rsidR="000612AD" w:rsidRPr="000F2AF5" w14:paraId="137E1808" w14:textId="77777777" w:rsidTr="009C074A">
        <w:trPr>
          <w:trHeight w:val="474"/>
        </w:trPr>
        <w:tc>
          <w:tcPr>
            <w:tcW w:w="3518" w:type="pct"/>
            <w:vAlign w:val="center"/>
            <w:hideMark/>
          </w:tcPr>
          <w:p w14:paraId="1C35B13F" w14:textId="77777777" w:rsidR="000612AD" w:rsidRPr="004E19B2" w:rsidRDefault="000612AD" w:rsidP="004E19B2">
            <w:pPr>
              <w:pStyle w:val="Odlomakpopisa"/>
              <w:numPr>
                <w:ilvl w:val="0"/>
                <w:numId w:val="22"/>
              </w:numPr>
              <w:spacing w:after="0" w:line="240" w:lineRule="auto"/>
              <w:ind w:left="317" w:hanging="219"/>
              <w:rPr>
                <w:rFonts w:cs="Times New Roman"/>
              </w:rPr>
            </w:pPr>
            <w:r w:rsidRPr="004E19B2">
              <w:rPr>
                <w:rFonts w:cs="Times New Roman"/>
                <w:sz w:val="22"/>
              </w:rPr>
              <w:t xml:space="preserve">šatorska i druga privremena naselja </w:t>
            </w:r>
          </w:p>
        </w:tc>
        <w:tc>
          <w:tcPr>
            <w:tcW w:w="1482" w:type="pct"/>
            <w:vAlign w:val="center"/>
            <w:hideMark/>
          </w:tcPr>
          <w:p w14:paraId="52DD6BD1" w14:textId="77777777" w:rsidR="000612AD" w:rsidRPr="004E19B2" w:rsidRDefault="00213393" w:rsidP="004E19B2">
            <w:pPr>
              <w:spacing w:after="0" w:line="240" w:lineRule="auto"/>
              <w:jc w:val="center"/>
              <w:rPr>
                <w:rFonts w:cs="Times New Roman"/>
              </w:rPr>
            </w:pPr>
            <w:hyperlink r:id="rId276" w:history="1">
              <w:r w:rsidR="000612AD" w:rsidRPr="004E19B2">
                <w:rPr>
                  <w:rStyle w:val="Hiperveza"/>
                  <w:rFonts w:cs="Times New Roman"/>
                  <w:sz w:val="22"/>
                </w:rPr>
                <w:t>Prilog 4</w:t>
              </w:r>
              <w:r w:rsidR="009D2A73" w:rsidRPr="004E19B2">
                <w:rPr>
                  <w:rStyle w:val="Hiperveza"/>
                  <w:rFonts w:cs="Times New Roman"/>
                  <w:sz w:val="22"/>
                </w:rPr>
                <w:t>8</w:t>
              </w:r>
            </w:hyperlink>
          </w:p>
        </w:tc>
      </w:tr>
      <w:tr w:rsidR="000612AD" w:rsidRPr="000F2AF5" w14:paraId="075C0552" w14:textId="77777777" w:rsidTr="009C074A">
        <w:trPr>
          <w:trHeight w:val="493"/>
        </w:trPr>
        <w:tc>
          <w:tcPr>
            <w:tcW w:w="3518" w:type="pct"/>
            <w:vAlign w:val="center"/>
            <w:hideMark/>
          </w:tcPr>
          <w:p w14:paraId="676C9BFB" w14:textId="77777777" w:rsidR="000612AD" w:rsidRPr="004E19B2" w:rsidRDefault="000612AD" w:rsidP="004E19B2">
            <w:pPr>
              <w:pStyle w:val="Odlomakpopisa"/>
              <w:numPr>
                <w:ilvl w:val="0"/>
                <w:numId w:val="22"/>
              </w:numPr>
              <w:spacing w:after="0" w:line="240" w:lineRule="auto"/>
              <w:ind w:left="317" w:hanging="219"/>
              <w:rPr>
                <w:rFonts w:cs="Times New Roman"/>
              </w:rPr>
            </w:pPr>
            <w:r w:rsidRPr="004E19B2">
              <w:rPr>
                <w:rFonts w:cs="Times New Roman"/>
                <w:sz w:val="22"/>
              </w:rPr>
              <w:t>mjesta i lokacije prihvata</w:t>
            </w:r>
          </w:p>
        </w:tc>
        <w:tc>
          <w:tcPr>
            <w:tcW w:w="1482" w:type="pct"/>
            <w:vAlign w:val="center"/>
            <w:hideMark/>
          </w:tcPr>
          <w:p w14:paraId="4CA8EB69" w14:textId="77777777" w:rsidR="000612AD" w:rsidRPr="004E19B2" w:rsidRDefault="00213393" w:rsidP="004E19B2">
            <w:pPr>
              <w:spacing w:after="0" w:line="240" w:lineRule="auto"/>
              <w:jc w:val="center"/>
              <w:rPr>
                <w:rFonts w:cs="Times New Roman"/>
              </w:rPr>
            </w:pPr>
            <w:hyperlink r:id="rId277" w:history="1">
              <w:r w:rsidR="000612AD" w:rsidRPr="004E19B2">
                <w:rPr>
                  <w:rStyle w:val="Hiperveza"/>
                  <w:rFonts w:cs="Times New Roman"/>
                  <w:sz w:val="22"/>
                </w:rPr>
                <w:t>Prilog 4</w:t>
              </w:r>
              <w:r w:rsidR="009D2A73" w:rsidRPr="004E19B2">
                <w:rPr>
                  <w:rStyle w:val="Hiperveza"/>
                  <w:rFonts w:cs="Times New Roman"/>
                  <w:sz w:val="22"/>
                </w:rPr>
                <w:t>6</w:t>
              </w:r>
            </w:hyperlink>
          </w:p>
        </w:tc>
      </w:tr>
    </w:tbl>
    <w:p w14:paraId="7044DD06" w14:textId="2878B3EE" w:rsidR="000612AD" w:rsidRDefault="000612AD" w:rsidP="000612AD">
      <w:pPr>
        <w:rPr>
          <w:rFonts w:cs="Times New Roman"/>
          <w:highlight w:val="yellow"/>
        </w:rPr>
      </w:pPr>
    </w:p>
    <w:p w14:paraId="399B7F50" w14:textId="1D6FEF57" w:rsidR="004E19B2" w:rsidRDefault="004E19B2" w:rsidP="000612AD">
      <w:pPr>
        <w:rPr>
          <w:rFonts w:cs="Times New Roman"/>
          <w:highlight w:val="yellow"/>
        </w:rPr>
      </w:pPr>
    </w:p>
    <w:p w14:paraId="6A3D96D3" w14:textId="57CFFBA9" w:rsidR="004E19B2" w:rsidRDefault="004E19B2" w:rsidP="000612AD">
      <w:pPr>
        <w:rPr>
          <w:rFonts w:cs="Times New Roman"/>
          <w:highlight w:val="yellow"/>
        </w:rPr>
      </w:pPr>
    </w:p>
    <w:p w14:paraId="60F66885" w14:textId="77777777" w:rsidR="004E19B2" w:rsidRPr="00A73005" w:rsidRDefault="004E19B2" w:rsidP="000612AD">
      <w:pPr>
        <w:rPr>
          <w:rFonts w:cs="Times New Roman"/>
          <w:highlight w:val="yellow"/>
        </w:rPr>
      </w:pPr>
    </w:p>
    <w:p w14:paraId="1CE01EE6" w14:textId="77777777" w:rsidR="009D2A73" w:rsidRPr="000F2AF5" w:rsidRDefault="009D2A73" w:rsidP="009D2A73">
      <w:pPr>
        <w:rPr>
          <w:rFonts w:eastAsia="Calibri" w:cs="Times New Roman"/>
          <w:b/>
          <w:bCs/>
          <w:iCs/>
          <w:u w:val="single"/>
        </w:rPr>
      </w:pPr>
      <w:r w:rsidRPr="000F2AF5">
        <w:rPr>
          <w:rFonts w:eastAsia="Calibri" w:cs="Times New Roman"/>
          <w:b/>
          <w:bCs/>
          <w:iCs/>
          <w:u w:val="single"/>
        </w:rPr>
        <w:t xml:space="preserve">Veterinarsko zbrinjavanje </w:t>
      </w:r>
    </w:p>
    <w:p w14:paraId="5D0E30CC" w14:textId="4635C635" w:rsidR="009D2A73" w:rsidRPr="000F2AF5" w:rsidRDefault="00F57CC2" w:rsidP="009D2A73">
      <w:pPr>
        <w:spacing w:after="0"/>
        <w:rPr>
          <w:rFonts w:eastAsia="Calibri" w:cs="Times New Roman"/>
          <w:szCs w:val="24"/>
        </w:rPr>
      </w:pPr>
      <w:r w:rsidRPr="000F2AF5">
        <w:rPr>
          <w:rFonts w:eastAsia="Calibri" w:cs="Times New Roman"/>
          <w:szCs w:val="24"/>
        </w:rPr>
        <w:t xml:space="preserve">Zavod za javno zdravstvo </w:t>
      </w:r>
      <w:r w:rsidR="00A466E8" w:rsidRPr="000F2AF5">
        <w:rPr>
          <w:rFonts w:eastAsia="Calibri" w:cs="Times New Roman"/>
          <w:szCs w:val="24"/>
        </w:rPr>
        <w:t>Z</w:t>
      </w:r>
      <w:r w:rsidR="00727D8F">
        <w:rPr>
          <w:rFonts w:eastAsia="Calibri" w:cs="Times New Roman"/>
          <w:szCs w:val="24"/>
        </w:rPr>
        <w:t>adar</w:t>
      </w:r>
      <w:r w:rsidR="009D2A73" w:rsidRPr="000F2AF5">
        <w:rPr>
          <w:rFonts w:eastAsia="Calibri" w:cs="Times New Roman"/>
          <w:szCs w:val="24"/>
        </w:rPr>
        <w:t>, osposobljen je za poslove DDD te ima mogućnost d</w:t>
      </w:r>
      <w:r w:rsidRPr="000F2AF5">
        <w:rPr>
          <w:rFonts w:eastAsia="Calibri" w:cs="Times New Roman"/>
          <w:szCs w:val="24"/>
        </w:rPr>
        <w:t xml:space="preserve">jelovanja na čitavom području </w:t>
      </w:r>
      <w:r w:rsidR="00A466E8" w:rsidRPr="000F2AF5">
        <w:rPr>
          <w:rFonts w:eastAsia="Calibri" w:cs="Times New Roman"/>
          <w:szCs w:val="24"/>
        </w:rPr>
        <w:t>ZŽ</w:t>
      </w:r>
      <w:r w:rsidR="009D2A73" w:rsidRPr="000F2AF5">
        <w:rPr>
          <w:rFonts w:eastAsia="Calibri" w:cs="Times New Roman"/>
          <w:szCs w:val="24"/>
        </w:rPr>
        <w:t>. U izvanrednim okolnostima, za deratizaciju, dezinfekc</w:t>
      </w:r>
      <w:r w:rsidR="00D01187" w:rsidRPr="000F2AF5">
        <w:rPr>
          <w:rFonts w:eastAsia="Calibri" w:cs="Times New Roman"/>
          <w:szCs w:val="24"/>
        </w:rPr>
        <w:t>iju i dekontaminaciju, koristit</w:t>
      </w:r>
      <w:r w:rsidR="009D2A73" w:rsidRPr="000F2AF5">
        <w:rPr>
          <w:rFonts w:eastAsia="Calibri" w:cs="Times New Roman"/>
          <w:szCs w:val="24"/>
        </w:rPr>
        <w:t xml:space="preserve"> će se snage i sre</w:t>
      </w:r>
      <w:r w:rsidR="00B75292" w:rsidRPr="000F2AF5">
        <w:rPr>
          <w:rFonts w:eastAsia="Calibri" w:cs="Times New Roman"/>
          <w:szCs w:val="24"/>
        </w:rPr>
        <w:t xml:space="preserve">dstva PON CZ, </w:t>
      </w:r>
      <w:r w:rsidR="004E19B2">
        <w:rPr>
          <w:rFonts w:eastAsia="Calibri" w:cs="Times New Roman"/>
          <w:szCs w:val="24"/>
        </w:rPr>
        <w:t>Ordinacije opće medicine</w:t>
      </w:r>
      <w:r w:rsidR="00B75292" w:rsidRPr="000F2AF5">
        <w:rPr>
          <w:rFonts w:eastAsia="Calibri" w:cs="Times New Roman"/>
          <w:szCs w:val="24"/>
        </w:rPr>
        <w:t>, V</w:t>
      </w:r>
      <w:r w:rsidR="009D2A73" w:rsidRPr="000F2AF5">
        <w:rPr>
          <w:rFonts w:eastAsia="Calibri" w:cs="Times New Roman"/>
          <w:szCs w:val="24"/>
        </w:rPr>
        <w:t xml:space="preserve">eterinarske </w:t>
      </w:r>
      <w:r w:rsidR="004E19B2">
        <w:rPr>
          <w:rFonts w:eastAsia="Calibri" w:cs="Times New Roman"/>
          <w:szCs w:val="24"/>
        </w:rPr>
        <w:t>stanice</w:t>
      </w:r>
      <w:r w:rsidR="009D2A73" w:rsidRPr="000F2AF5">
        <w:rPr>
          <w:rFonts w:eastAsia="Calibri" w:cs="Times New Roman"/>
          <w:szCs w:val="24"/>
        </w:rPr>
        <w:t xml:space="preserve"> </w:t>
      </w:r>
      <w:r w:rsidR="00043041" w:rsidRPr="000F2AF5">
        <w:rPr>
          <w:rFonts w:eastAsia="Calibri" w:cs="Times New Roman"/>
          <w:szCs w:val="24"/>
        </w:rPr>
        <w:t>Gračac</w:t>
      </w:r>
      <w:r w:rsidR="007447E3" w:rsidRPr="000F2AF5">
        <w:rPr>
          <w:rFonts w:eastAsia="Calibri" w:cs="Times New Roman"/>
          <w:szCs w:val="24"/>
        </w:rPr>
        <w:t xml:space="preserve"> </w:t>
      </w:r>
      <w:r w:rsidR="009D2A73" w:rsidRPr="000F2AF5">
        <w:rPr>
          <w:rFonts w:eastAsia="Calibri" w:cs="Times New Roman"/>
          <w:szCs w:val="24"/>
        </w:rPr>
        <w:t>i drugih za to ovlaštenih osoba.</w:t>
      </w:r>
    </w:p>
    <w:p w14:paraId="5DE1CF3F" w14:textId="77777777" w:rsidR="000F2AF5" w:rsidRPr="000F2AF5" w:rsidRDefault="000F2AF5" w:rsidP="009D2A73">
      <w:pPr>
        <w:spacing w:after="0"/>
        <w:rPr>
          <w:rFonts w:eastAsia="Calibri" w:cs="Times New Roman"/>
          <w:szCs w:val="24"/>
        </w:rPr>
      </w:pPr>
    </w:p>
    <w:p w14:paraId="0472FABF" w14:textId="77777777" w:rsidR="009D2A73" w:rsidRPr="000F2AF5" w:rsidRDefault="009D2A73" w:rsidP="006E02D5">
      <w:pPr>
        <w:spacing w:after="0"/>
        <w:rPr>
          <w:rFonts w:eastAsia="Calibri" w:cs="Times New Roman"/>
          <w:szCs w:val="24"/>
        </w:rPr>
      </w:pPr>
      <w:r w:rsidRPr="000F2AF5">
        <w:rPr>
          <w:rFonts w:eastAsia="Calibri" w:cs="Times New Roman"/>
          <w:szCs w:val="24"/>
        </w:rPr>
        <w:t>Zdravstvene ustanove dužne su osigurati određene kadrove, prostorije i opremu, sredstva za rad, potrebne lijekove za pružanje prve medicinske pomoći u slučaju trovanja.</w:t>
      </w:r>
    </w:p>
    <w:p w14:paraId="4A0A35CC" w14:textId="77777777" w:rsidR="009D2A73" w:rsidRPr="000F2AF5" w:rsidRDefault="009D2A73" w:rsidP="006E02D5">
      <w:pPr>
        <w:spacing w:after="0"/>
        <w:rPr>
          <w:rFonts w:eastAsia="Calibri" w:cs="Times New Roman"/>
          <w:szCs w:val="24"/>
        </w:rPr>
      </w:pPr>
      <w:r w:rsidRPr="000F2AF5">
        <w:rPr>
          <w:rFonts w:eastAsia="Calibri" w:cs="Times New Roman"/>
          <w:szCs w:val="24"/>
        </w:rPr>
        <w:t>U okviru mjere za veterinarsko zbrinjavanje postoje mogućnosti na području za uključivanje ostalih subjekata kao što su:</w:t>
      </w:r>
    </w:p>
    <w:p w14:paraId="04BEA6BC" w14:textId="09BCFF93"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građani kroz osobnu i uzajamnu zaštitu</w:t>
      </w:r>
      <w:r w:rsidR="000F2AF5" w:rsidRPr="000F2AF5">
        <w:rPr>
          <w:rFonts w:eastAsia="Calibri" w:cs="Times New Roman"/>
          <w:szCs w:val="24"/>
        </w:rPr>
        <w:t>,</w:t>
      </w:r>
    </w:p>
    <w:p w14:paraId="210F22AF" w14:textId="4ADCEC3C" w:rsidR="009D2A73" w:rsidRPr="000F2AF5" w:rsidRDefault="009D2A73" w:rsidP="006E02D5">
      <w:pPr>
        <w:numPr>
          <w:ilvl w:val="0"/>
          <w:numId w:val="25"/>
        </w:numPr>
        <w:spacing w:after="0"/>
        <w:rPr>
          <w:rFonts w:eastAsia="Calibri" w:cs="Times New Roman"/>
          <w:color w:val="0070C0"/>
          <w:szCs w:val="24"/>
        </w:rPr>
      </w:pPr>
      <w:r w:rsidRPr="000F2AF5">
        <w:rPr>
          <w:rFonts w:eastAsia="Calibri" w:cs="Times New Roman"/>
          <w:szCs w:val="24"/>
        </w:rPr>
        <w:t>PON CZ</w:t>
      </w:r>
      <w:r w:rsidR="0009543B">
        <w:rPr>
          <w:rFonts w:eastAsia="Calibri" w:cs="Times New Roman"/>
          <w:szCs w:val="24"/>
        </w:rPr>
        <w:t xml:space="preserve"> </w:t>
      </w:r>
      <w:r w:rsidRPr="004E19B2">
        <w:rPr>
          <w:rFonts w:eastAsia="Calibri" w:cs="Times New Roman"/>
          <w:color w:val="0000FF"/>
          <w:szCs w:val="24"/>
        </w:rPr>
        <w:t>(</w:t>
      </w:r>
      <w:hyperlink r:id="rId278" w:history="1">
        <w:r w:rsidRPr="004E19B2">
          <w:rPr>
            <w:rStyle w:val="Hiperveza"/>
            <w:rFonts w:eastAsia="Calibri" w:cs="Times New Roman"/>
            <w:color w:val="0000FF"/>
            <w:szCs w:val="24"/>
          </w:rPr>
          <w:t>Prilog 15</w:t>
        </w:r>
      </w:hyperlink>
      <w:r w:rsidRPr="004E19B2">
        <w:rPr>
          <w:rFonts w:eastAsia="Calibri" w:cs="Times New Roman"/>
          <w:color w:val="0000FF"/>
          <w:szCs w:val="24"/>
        </w:rPr>
        <w:t>)</w:t>
      </w:r>
      <w:r w:rsidR="000F2AF5" w:rsidRPr="004E19B2">
        <w:rPr>
          <w:rFonts w:eastAsia="Calibri" w:cs="Times New Roman"/>
          <w:color w:val="0000FF"/>
          <w:szCs w:val="24"/>
        </w:rPr>
        <w:t>,</w:t>
      </w:r>
    </w:p>
    <w:p w14:paraId="5CB269BE" w14:textId="2A1514EB"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 xml:space="preserve">domovi zdravlja, sanitarni nadzor, ispravnost vode za piće, utvrđivanje i uzroka smrti, sudsku medicinu </w:t>
      </w:r>
      <w:r w:rsidRPr="004E19B2">
        <w:rPr>
          <w:rFonts w:eastAsia="Calibri" w:cs="Times New Roman"/>
          <w:color w:val="0000FF"/>
          <w:szCs w:val="24"/>
        </w:rPr>
        <w:t>(</w:t>
      </w:r>
      <w:hyperlink r:id="rId279" w:history="1">
        <w:r w:rsidRPr="004E19B2">
          <w:rPr>
            <w:rStyle w:val="Hiperveza"/>
            <w:rFonts w:eastAsia="Calibri" w:cs="Times New Roman"/>
            <w:color w:val="0000FF"/>
            <w:szCs w:val="24"/>
          </w:rPr>
          <w:t>Prilog 30</w:t>
        </w:r>
      </w:hyperlink>
      <w:r w:rsidRPr="004E19B2">
        <w:rPr>
          <w:rFonts w:eastAsia="Calibri" w:cs="Times New Roman"/>
          <w:color w:val="0000FF"/>
          <w:szCs w:val="24"/>
        </w:rPr>
        <w:t>)</w:t>
      </w:r>
      <w:r w:rsidR="000F2AF5" w:rsidRPr="004E19B2">
        <w:rPr>
          <w:rFonts w:eastAsia="Calibri" w:cs="Times New Roman"/>
          <w:color w:val="0000FF"/>
          <w:szCs w:val="24"/>
        </w:rPr>
        <w:t>,</w:t>
      </w:r>
    </w:p>
    <w:p w14:paraId="438F7384" w14:textId="77777777"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ekspertizu, dezinfekciju, deratizaciju i higijensku epidemiološku službu,</w:t>
      </w:r>
    </w:p>
    <w:p w14:paraId="714F7275" w14:textId="66C4001F"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 xml:space="preserve">veterinarska postaja za provođenje protuepidemijskih mjera, liječenje stoke, kontrola i pregled namirnica životinjskog podrijetla </w:t>
      </w:r>
      <w:r w:rsidRPr="00861D8E">
        <w:rPr>
          <w:rFonts w:eastAsia="Calibri" w:cs="Times New Roman"/>
          <w:color w:val="0000FF"/>
          <w:szCs w:val="24"/>
        </w:rPr>
        <w:t>(</w:t>
      </w:r>
      <w:hyperlink r:id="rId280" w:history="1">
        <w:r w:rsidRPr="00861D8E">
          <w:rPr>
            <w:rStyle w:val="Hiperveza"/>
            <w:rFonts w:eastAsia="Calibri" w:cs="Times New Roman"/>
            <w:color w:val="0000FF"/>
            <w:szCs w:val="24"/>
          </w:rPr>
          <w:t>Prilog 30</w:t>
        </w:r>
      </w:hyperlink>
      <w:r w:rsidRPr="00861D8E">
        <w:rPr>
          <w:rFonts w:eastAsia="Calibri" w:cs="Times New Roman"/>
          <w:color w:val="0000FF"/>
          <w:szCs w:val="24"/>
        </w:rPr>
        <w:t>)</w:t>
      </w:r>
      <w:r w:rsidR="000F2AF5" w:rsidRPr="00861D8E">
        <w:rPr>
          <w:rFonts w:eastAsia="Calibri" w:cs="Times New Roman"/>
          <w:color w:val="0000FF"/>
          <w:szCs w:val="24"/>
        </w:rPr>
        <w:t>,</w:t>
      </w:r>
    </w:p>
    <w:p w14:paraId="0FE6D4BD" w14:textId="09704852" w:rsidR="009D2A73" w:rsidRPr="006E2E10" w:rsidRDefault="009D2A73" w:rsidP="006E02D5">
      <w:pPr>
        <w:numPr>
          <w:ilvl w:val="0"/>
          <w:numId w:val="25"/>
        </w:numPr>
        <w:spacing w:after="0"/>
        <w:rPr>
          <w:rFonts w:eastAsia="Calibri" w:cs="Times New Roman"/>
          <w:color w:val="0000FF"/>
          <w:szCs w:val="24"/>
        </w:rPr>
      </w:pPr>
      <w:r w:rsidRPr="000F2AF5">
        <w:rPr>
          <w:rFonts w:eastAsia="Calibri" w:cs="Times New Roman"/>
          <w:szCs w:val="24"/>
        </w:rPr>
        <w:t xml:space="preserve">građevinska poduzeća za raščišćavanje vode, raščišćavanje prometnica, kopanje zajedničkih grobnica, kopanje jama, zatrpavanje uginulih životinja i otpadnih tvari, </w:t>
      </w:r>
      <w:r w:rsidRPr="006E2E10">
        <w:rPr>
          <w:rFonts w:eastAsia="Calibri" w:cs="Times New Roman"/>
          <w:color w:val="0000FF"/>
          <w:szCs w:val="24"/>
        </w:rPr>
        <w:t>(</w:t>
      </w:r>
      <w:hyperlink r:id="rId281" w:history="1">
        <w:r w:rsidRPr="006E2E10">
          <w:rPr>
            <w:rStyle w:val="Hiperveza"/>
            <w:rFonts w:eastAsia="Calibri" w:cs="Times New Roman"/>
            <w:color w:val="0000FF"/>
            <w:szCs w:val="24"/>
          </w:rPr>
          <w:t>Prilog 16</w:t>
        </w:r>
      </w:hyperlink>
      <w:r w:rsidRPr="006E2E10">
        <w:rPr>
          <w:rFonts w:eastAsia="Calibri" w:cs="Times New Roman"/>
          <w:color w:val="0000FF"/>
          <w:szCs w:val="24"/>
          <w:u w:val="single"/>
        </w:rPr>
        <w:t xml:space="preserve"> </w:t>
      </w:r>
      <w:r w:rsidRPr="006E2E10">
        <w:rPr>
          <w:rFonts w:eastAsia="Calibri" w:cs="Times New Roman"/>
          <w:color w:val="0000FF"/>
          <w:szCs w:val="24"/>
        </w:rPr>
        <w:t xml:space="preserve">i </w:t>
      </w:r>
      <w:hyperlink r:id="rId282" w:history="1">
        <w:r w:rsidRPr="006E2E10">
          <w:rPr>
            <w:rStyle w:val="Hiperveza"/>
            <w:rFonts w:eastAsia="Calibri" w:cs="Times New Roman"/>
            <w:color w:val="0000FF"/>
            <w:szCs w:val="24"/>
          </w:rPr>
          <w:t>Prilog 17</w:t>
        </w:r>
      </w:hyperlink>
      <w:r w:rsidRPr="006E2E10">
        <w:rPr>
          <w:rFonts w:eastAsia="Calibri" w:cs="Times New Roman"/>
          <w:color w:val="0000FF"/>
          <w:szCs w:val="24"/>
        </w:rPr>
        <w:t>)</w:t>
      </w:r>
      <w:r w:rsidR="000F2AF5" w:rsidRPr="006E2E10">
        <w:rPr>
          <w:rFonts w:eastAsia="Calibri" w:cs="Times New Roman"/>
          <w:color w:val="0000FF"/>
          <w:szCs w:val="24"/>
        </w:rPr>
        <w:t>,</w:t>
      </w:r>
    </w:p>
    <w:p w14:paraId="257C0F3C" w14:textId="2725F6B9"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vodovodna poduzeća, održavanje vodovodnih objekata i opskrbljivanje vodom, određivanje kapaciteta</w:t>
      </w:r>
      <w:r w:rsidR="006E2E10">
        <w:rPr>
          <w:rFonts w:eastAsia="Calibri" w:cs="Times New Roman"/>
          <w:szCs w:val="24"/>
        </w:rPr>
        <w:t xml:space="preserve"> </w:t>
      </w:r>
      <w:r w:rsidR="006E2E10" w:rsidRPr="00861D8E">
        <w:rPr>
          <w:rFonts w:eastAsia="Calibri" w:cs="Times New Roman"/>
          <w:color w:val="0000FF"/>
          <w:szCs w:val="24"/>
        </w:rPr>
        <w:t>(</w:t>
      </w:r>
      <w:hyperlink r:id="rId283" w:history="1">
        <w:r w:rsidR="006E2E10" w:rsidRPr="00861D8E">
          <w:rPr>
            <w:rStyle w:val="Hiperveza"/>
            <w:rFonts w:eastAsia="Calibri" w:cs="Times New Roman"/>
            <w:color w:val="0000FF"/>
            <w:szCs w:val="24"/>
          </w:rPr>
          <w:t xml:space="preserve">Prilog </w:t>
        </w:r>
        <w:r w:rsidR="006E2E10">
          <w:rPr>
            <w:rStyle w:val="Hiperveza"/>
            <w:rFonts w:eastAsia="Calibri" w:cs="Times New Roman"/>
            <w:color w:val="0000FF"/>
            <w:szCs w:val="24"/>
          </w:rPr>
          <w:t>16</w:t>
        </w:r>
      </w:hyperlink>
      <w:r w:rsidR="006E2E10" w:rsidRPr="00861D8E">
        <w:rPr>
          <w:rFonts w:eastAsia="Calibri" w:cs="Times New Roman"/>
          <w:color w:val="0000FF"/>
          <w:szCs w:val="24"/>
        </w:rPr>
        <w:t>),</w:t>
      </w:r>
    </w:p>
    <w:p w14:paraId="23612998" w14:textId="6C18A92B" w:rsidR="009D2A73" w:rsidRPr="000F2AF5" w:rsidRDefault="009D2A73" w:rsidP="006E02D5">
      <w:pPr>
        <w:numPr>
          <w:ilvl w:val="0"/>
          <w:numId w:val="25"/>
        </w:numPr>
        <w:spacing w:after="0"/>
        <w:rPr>
          <w:rFonts w:eastAsia="Calibri" w:cs="Times New Roman"/>
          <w:szCs w:val="24"/>
        </w:rPr>
      </w:pPr>
      <w:r w:rsidRPr="000F2AF5">
        <w:rPr>
          <w:rFonts w:eastAsia="Calibri" w:cs="Times New Roman"/>
          <w:szCs w:val="24"/>
        </w:rPr>
        <w:t xml:space="preserve">komunalna poduzeća, sahranjivanje poginulih i umrlih, održavanje čistoće i kanalizacijske mreže </w:t>
      </w:r>
      <w:r w:rsidRPr="006E02D5">
        <w:rPr>
          <w:rFonts w:eastAsia="Calibri" w:cs="Times New Roman"/>
          <w:color w:val="0000FF"/>
          <w:szCs w:val="24"/>
        </w:rPr>
        <w:t>(</w:t>
      </w:r>
      <w:hyperlink r:id="rId284" w:history="1">
        <w:r w:rsidRPr="006E02D5">
          <w:rPr>
            <w:rStyle w:val="Hiperveza"/>
            <w:rFonts w:eastAsia="Calibri" w:cs="Times New Roman"/>
            <w:color w:val="0000FF"/>
            <w:szCs w:val="24"/>
          </w:rPr>
          <w:t xml:space="preserve">Prilog </w:t>
        </w:r>
        <w:r w:rsidR="00E366A6" w:rsidRPr="006E02D5">
          <w:rPr>
            <w:rStyle w:val="Hiperveza"/>
            <w:rFonts w:eastAsia="Calibri" w:cs="Times New Roman"/>
            <w:color w:val="0000FF"/>
            <w:szCs w:val="24"/>
          </w:rPr>
          <w:t>16</w:t>
        </w:r>
      </w:hyperlink>
      <w:r w:rsidRPr="006E02D5">
        <w:rPr>
          <w:rFonts w:eastAsia="Calibri" w:cs="Times New Roman"/>
          <w:color w:val="0000FF"/>
          <w:szCs w:val="24"/>
        </w:rPr>
        <w:t xml:space="preserve">, </w:t>
      </w:r>
      <w:hyperlink r:id="rId285" w:history="1">
        <w:r w:rsidRPr="006E02D5">
          <w:rPr>
            <w:rStyle w:val="Hiperveza"/>
            <w:rFonts w:eastAsia="Calibri" w:cs="Times New Roman"/>
            <w:color w:val="0000FF"/>
            <w:szCs w:val="24"/>
          </w:rPr>
          <w:t>Prilog 43</w:t>
        </w:r>
      </w:hyperlink>
      <w:r w:rsidRPr="006E02D5">
        <w:rPr>
          <w:rFonts w:eastAsia="Calibri" w:cs="Times New Roman"/>
          <w:color w:val="0000FF"/>
          <w:szCs w:val="24"/>
        </w:rPr>
        <w:t xml:space="preserve">, </w:t>
      </w:r>
      <w:hyperlink r:id="rId286" w:history="1">
        <w:r w:rsidRPr="006E02D5">
          <w:rPr>
            <w:rStyle w:val="Hiperveza"/>
            <w:rFonts w:eastAsia="Calibri" w:cs="Times New Roman"/>
            <w:color w:val="0000FF"/>
            <w:szCs w:val="24"/>
          </w:rPr>
          <w:t>Prilog 43/1</w:t>
        </w:r>
      </w:hyperlink>
      <w:r w:rsidRPr="006E02D5">
        <w:rPr>
          <w:rFonts w:eastAsia="Calibri" w:cs="Times New Roman"/>
          <w:color w:val="0000FF"/>
          <w:szCs w:val="24"/>
        </w:rPr>
        <w:t xml:space="preserve">, </w:t>
      </w:r>
      <w:hyperlink r:id="rId287" w:history="1">
        <w:r w:rsidRPr="006E02D5">
          <w:rPr>
            <w:rStyle w:val="Hiperveza"/>
            <w:rFonts w:eastAsia="Calibri" w:cs="Times New Roman"/>
            <w:color w:val="0000FF"/>
            <w:szCs w:val="24"/>
          </w:rPr>
          <w:t>Prilog 43/2</w:t>
        </w:r>
      </w:hyperlink>
      <w:r w:rsidRPr="006E02D5">
        <w:rPr>
          <w:rFonts w:eastAsia="Calibri" w:cs="Times New Roman"/>
          <w:color w:val="0000FF"/>
          <w:szCs w:val="24"/>
        </w:rPr>
        <w:t>)</w:t>
      </w:r>
      <w:r w:rsidR="000F2AF5" w:rsidRPr="006E02D5">
        <w:rPr>
          <w:rFonts w:eastAsia="Calibri" w:cs="Times New Roman"/>
          <w:color w:val="0000FF"/>
          <w:szCs w:val="24"/>
        </w:rPr>
        <w:t>,</w:t>
      </w:r>
    </w:p>
    <w:p w14:paraId="618579EB" w14:textId="58DBCF27" w:rsidR="009D2A73" w:rsidRPr="000F2AF5" w:rsidRDefault="0009543B" w:rsidP="006E02D5">
      <w:pPr>
        <w:numPr>
          <w:ilvl w:val="0"/>
          <w:numId w:val="25"/>
        </w:numPr>
        <w:spacing w:after="0"/>
        <w:rPr>
          <w:rFonts w:eastAsia="Calibri" w:cs="Times New Roman"/>
          <w:szCs w:val="24"/>
        </w:rPr>
      </w:pPr>
      <w:r>
        <w:rPr>
          <w:rFonts w:cs="Times New Roman"/>
          <w:szCs w:val="24"/>
        </w:rPr>
        <w:t>P</w:t>
      </w:r>
      <w:r w:rsidR="006B74EC" w:rsidRPr="000F2AF5">
        <w:rPr>
          <w:rFonts w:cs="Times New Roman"/>
          <w:szCs w:val="24"/>
        </w:rPr>
        <w:t>ostaja granične policije Gračac</w:t>
      </w:r>
      <w:r w:rsidR="009D2A73" w:rsidRPr="000F2AF5">
        <w:rPr>
          <w:rFonts w:eastAsia="Calibri" w:cs="Times New Roman"/>
          <w:szCs w:val="24"/>
        </w:rPr>
        <w:t>, za održavanje reda i reguliranje prometa</w:t>
      </w:r>
      <w:r w:rsidR="006E02D5">
        <w:rPr>
          <w:rFonts w:eastAsia="Calibri" w:cs="Times New Roman"/>
          <w:szCs w:val="24"/>
        </w:rPr>
        <w:t xml:space="preserve"> </w:t>
      </w:r>
      <w:r w:rsidR="006E02D5" w:rsidRPr="006E02D5">
        <w:rPr>
          <w:rFonts w:eastAsia="Calibri" w:cs="Times New Roman"/>
          <w:color w:val="0000FF"/>
          <w:szCs w:val="24"/>
          <w:u w:val="single"/>
        </w:rPr>
        <w:t>(Prilog 55).</w:t>
      </w:r>
    </w:p>
    <w:p w14:paraId="58A31412" w14:textId="77777777" w:rsidR="000109D5" w:rsidRPr="00A73005" w:rsidRDefault="000109D5">
      <w:pPr>
        <w:rPr>
          <w:rFonts w:cs="Times New Roman"/>
          <w:szCs w:val="24"/>
          <w:highlight w:val="yellow"/>
        </w:rPr>
      </w:pPr>
      <w:r w:rsidRPr="00A73005">
        <w:rPr>
          <w:rFonts w:cs="Times New Roman"/>
          <w:szCs w:val="24"/>
          <w:highlight w:val="yellow"/>
        </w:rPr>
        <w:br w:type="page"/>
      </w:r>
    </w:p>
    <w:p w14:paraId="0345DF5E" w14:textId="77777777" w:rsidR="008E6C43" w:rsidRPr="000F2AF5" w:rsidRDefault="008E6C43">
      <w:pPr>
        <w:pStyle w:val="Naslov2"/>
        <w:numPr>
          <w:ilvl w:val="1"/>
          <w:numId w:val="74"/>
        </w:numPr>
        <w:ind w:left="578" w:hanging="578"/>
        <w:rPr>
          <w:rFonts w:cs="Times New Roman"/>
        </w:rPr>
      </w:pPr>
      <w:bookmarkStart w:id="118" w:name="_Toc529367677"/>
      <w:bookmarkStart w:id="119" w:name="_Toc110614868"/>
      <w:r w:rsidRPr="000F2AF5">
        <w:rPr>
          <w:rFonts w:cs="Times New Roman"/>
        </w:rPr>
        <w:t>Organizacija humane asanacije i identifikacije poginulih (kapaciteti i mjesta za čuvanje leševa, gotove pričuvne snage za sahranjivanje, lokacije stalnih ili privremenih ukapališta (groblja) i dr. te utvrđivanje zadaća nositeljima)</w:t>
      </w:r>
      <w:bookmarkEnd w:id="118"/>
      <w:bookmarkEnd w:id="119"/>
    </w:p>
    <w:p w14:paraId="2A96D10C" w14:textId="77777777" w:rsidR="00A64782" w:rsidRPr="00A73005" w:rsidRDefault="00A64782" w:rsidP="00A64782">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0"/>
        <w:gridCol w:w="1937"/>
        <w:gridCol w:w="2453"/>
      </w:tblGrid>
      <w:tr w:rsidR="008E6C43" w:rsidRPr="00A73005" w14:paraId="3B4B3C66" w14:textId="77777777" w:rsidTr="00160DFA">
        <w:trPr>
          <w:trHeight w:val="458"/>
          <w:tblHeader/>
        </w:trPr>
        <w:tc>
          <w:tcPr>
            <w:tcW w:w="2577" w:type="pct"/>
            <w:shd w:val="clear" w:color="auto" w:fill="F2DBDB" w:themeFill="accent2" w:themeFillTint="33"/>
            <w:vAlign w:val="center"/>
            <w:hideMark/>
          </w:tcPr>
          <w:p w14:paraId="76DE802A" w14:textId="4C07019A" w:rsidR="008E6C43" w:rsidRPr="000F2AF5" w:rsidRDefault="000F2AF5" w:rsidP="000F2AF5">
            <w:pPr>
              <w:spacing w:after="0" w:line="240" w:lineRule="auto"/>
              <w:jc w:val="center"/>
              <w:rPr>
                <w:rFonts w:cs="Times New Roman"/>
                <w:b/>
                <w:i/>
              </w:rPr>
            </w:pPr>
            <w:r w:rsidRPr="000F2AF5">
              <w:rPr>
                <w:rFonts w:cs="Times New Roman"/>
                <w:b/>
                <w:sz w:val="22"/>
              </w:rPr>
              <w:t>RADNJE I POSTUPCI</w:t>
            </w:r>
          </w:p>
        </w:tc>
        <w:tc>
          <w:tcPr>
            <w:tcW w:w="1069" w:type="pct"/>
            <w:shd w:val="clear" w:color="auto" w:fill="F2DBDB" w:themeFill="accent2" w:themeFillTint="33"/>
            <w:vAlign w:val="center"/>
            <w:hideMark/>
          </w:tcPr>
          <w:p w14:paraId="50E7D50D" w14:textId="66A329B6" w:rsidR="008E6C43" w:rsidRPr="000F2AF5" w:rsidRDefault="000F2AF5" w:rsidP="000F2AF5">
            <w:pPr>
              <w:spacing w:after="0" w:line="240" w:lineRule="auto"/>
              <w:jc w:val="center"/>
              <w:rPr>
                <w:rFonts w:cs="Times New Roman"/>
                <w:b/>
              </w:rPr>
            </w:pPr>
            <w:r w:rsidRPr="000F2AF5">
              <w:rPr>
                <w:rFonts w:cs="Times New Roman"/>
                <w:b/>
                <w:sz w:val="22"/>
              </w:rPr>
              <w:t>RUKOVOĐENJE</w:t>
            </w:r>
          </w:p>
        </w:tc>
        <w:tc>
          <w:tcPr>
            <w:tcW w:w="1354" w:type="pct"/>
            <w:shd w:val="clear" w:color="auto" w:fill="F2DBDB" w:themeFill="accent2" w:themeFillTint="33"/>
            <w:vAlign w:val="center"/>
            <w:hideMark/>
          </w:tcPr>
          <w:p w14:paraId="1DE89304" w14:textId="105FF570" w:rsidR="000F2AF5" w:rsidRPr="000F2AF5" w:rsidRDefault="000F2AF5" w:rsidP="000F2AF5">
            <w:pPr>
              <w:spacing w:after="0" w:line="240" w:lineRule="auto"/>
              <w:jc w:val="center"/>
              <w:rPr>
                <w:rFonts w:cs="Times New Roman"/>
                <w:b/>
              </w:rPr>
            </w:pPr>
            <w:r w:rsidRPr="000F2AF5">
              <w:rPr>
                <w:rFonts w:cs="Times New Roman"/>
                <w:b/>
                <w:sz w:val="22"/>
              </w:rPr>
              <w:t>IZVRŠENJE/</w:t>
            </w:r>
          </w:p>
          <w:p w14:paraId="68E52F0F" w14:textId="534147BD" w:rsidR="008E6C43" w:rsidRPr="000F2AF5" w:rsidRDefault="000F2AF5" w:rsidP="000F2AF5">
            <w:pPr>
              <w:spacing w:after="0" w:line="240" w:lineRule="auto"/>
              <w:jc w:val="center"/>
              <w:rPr>
                <w:rFonts w:cs="Times New Roman"/>
                <w:b/>
              </w:rPr>
            </w:pPr>
            <w:r w:rsidRPr="000F2AF5">
              <w:rPr>
                <w:rFonts w:cs="Times New Roman"/>
                <w:b/>
                <w:sz w:val="22"/>
              </w:rPr>
              <w:t>SURADNJA</w:t>
            </w:r>
          </w:p>
        </w:tc>
      </w:tr>
      <w:tr w:rsidR="008E6C43" w:rsidRPr="00A73005" w14:paraId="514F2684" w14:textId="77777777" w:rsidTr="00160DFA">
        <w:trPr>
          <w:trHeight w:val="832"/>
        </w:trPr>
        <w:tc>
          <w:tcPr>
            <w:tcW w:w="2577" w:type="pct"/>
            <w:vAlign w:val="center"/>
            <w:hideMark/>
          </w:tcPr>
          <w:p w14:paraId="5058E8C0" w14:textId="77777777" w:rsidR="008E6C43" w:rsidRPr="000577CA" w:rsidRDefault="008E6C43" w:rsidP="000F2AF5">
            <w:pPr>
              <w:spacing w:after="0" w:line="240" w:lineRule="auto"/>
              <w:rPr>
                <w:rFonts w:cs="Times New Roman"/>
                <w:i/>
              </w:rPr>
            </w:pPr>
            <w:r w:rsidRPr="000577CA">
              <w:rPr>
                <w:rFonts w:cs="Times New Roman"/>
                <w:sz w:val="22"/>
              </w:rPr>
              <w:t>Prikupljanje informacija o stanju uporabljivosti mrtvačnica u naseljima</w:t>
            </w:r>
          </w:p>
        </w:tc>
        <w:tc>
          <w:tcPr>
            <w:tcW w:w="1069" w:type="pct"/>
            <w:vAlign w:val="center"/>
            <w:hideMark/>
          </w:tcPr>
          <w:p w14:paraId="7DE5E377" w14:textId="77777777" w:rsidR="008E6C43" w:rsidRPr="000577CA" w:rsidRDefault="008E6C43" w:rsidP="000F2AF5">
            <w:pPr>
              <w:spacing w:after="0" w:line="240" w:lineRule="auto"/>
              <w:jc w:val="center"/>
              <w:rPr>
                <w:rFonts w:cs="Times New Roman"/>
                <w:i/>
              </w:rPr>
            </w:pPr>
            <w:r w:rsidRPr="000577CA">
              <w:rPr>
                <w:rFonts w:cs="Times New Roman"/>
                <w:sz w:val="22"/>
              </w:rPr>
              <w:t xml:space="preserve">Stožer  CZ Općine </w:t>
            </w:r>
            <w:r w:rsidR="00CB684B" w:rsidRPr="000577CA">
              <w:rPr>
                <w:rFonts w:cs="Times New Roman"/>
                <w:sz w:val="22"/>
              </w:rPr>
              <w:t>Gračac</w:t>
            </w:r>
          </w:p>
        </w:tc>
        <w:tc>
          <w:tcPr>
            <w:tcW w:w="1354" w:type="pct"/>
            <w:vAlign w:val="center"/>
            <w:hideMark/>
          </w:tcPr>
          <w:p w14:paraId="775444A3" w14:textId="77777777" w:rsidR="008E6C43" w:rsidRPr="000577CA" w:rsidRDefault="008E6C43" w:rsidP="000F2AF5">
            <w:pPr>
              <w:spacing w:after="0" w:line="240" w:lineRule="auto"/>
              <w:jc w:val="center"/>
              <w:rPr>
                <w:rFonts w:cs="Times New Roman"/>
              </w:rPr>
            </w:pPr>
            <w:r w:rsidRPr="000577CA">
              <w:rPr>
                <w:rFonts w:cs="Times New Roman"/>
                <w:sz w:val="22"/>
              </w:rPr>
              <w:t>povjerenici CZ</w:t>
            </w:r>
          </w:p>
          <w:p w14:paraId="76DA1D85" w14:textId="77777777" w:rsidR="008E6C43" w:rsidRPr="00160DFA" w:rsidRDefault="00213393" w:rsidP="000F2AF5">
            <w:pPr>
              <w:spacing w:after="0" w:line="240" w:lineRule="auto"/>
              <w:jc w:val="center"/>
              <w:rPr>
                <w:rFonts w:cs="Times New Roman"/>
                <w:color w:val="0000FF"/>
              </w:rPr>
            </w:pPr>
            <w:hyperlink r:id="rId288" w:history="1">
              <w:r w:rsidR="008E6C43" w:rsidRPr="00160DFA">
                <w:rPr>
                  <w:rStyle w:val="Hiperveza"/>
                  <w:rFonts w:cs="Times New Roman"/>
                  <w:color w:val="0000FF"/>
                  <w:sz w:val="22"/>
                </w:rPr>
                <w:t>(Prilog 14</w:t>
              </w:r>
            </w:hyperlink>
            <w:r w:rsidR="008E6C43" w:rsidRPr="00160DFA">
              <w:rPr>
                <w:rFonts w:cs="Times New Roman"/>
                <w:color w:val="0000FF"/>
                <w:sz w:val="22"/>
              </w:rPr>
              <w:t xml:space="preserve"> ili/i </w:t>
            </w:r>
            <w:hyperlink r:id="rId289" w:history="1">
              <w:r w:rsidR="008E6C43" w:rsidRPr="00160DFA">
                <w:rPr>
                  <w:rStyle w:val="Hiperveza"/>
                  <w:rFonts w:cs="Times New Roman"/>
                  <w:color w:val="0000FF"/>
                  <w:sz w:val="22"/>
                </w:rPr>
                <w:t>Prilog 14/1, Prilog 14/2)</w:t>
              </w:r>
            </w:hyperlink>
          </w:p>
          <w:p w14:paraId="28AB5E58" w14:textId="77777777" w:rsidR="008E6C43" w:rsidRPr="000577CA" w:rsidRDefault="008E6C43" w:rsidP="000F2AF5">
            <w:pPr>
              <w:spacing w:after="0" w:line="240" w:lineRule="auto"/>
              <w:jc w:val="center"/>
              <w:rPr>
                <w:rFonts w:cs="Times New Roman"/>
              </w:rPr>
            </w:pPr>
            <w:r w:rsidRPr="000577CA">
              <w:rPr>
                <w:rFonts w:cs="Times New Roman"/>
                <w:sz w:val="22"/>
              </w:rPr>
              <w:t>članovi MO</w:t>
            </w:r>
          </w:p>
        </w:tc>
      </w:tr>
      <w:tr w:rsidR="008E6C43" w:rsidRPr="00A73005" w14:paraId="71AE4DF0" w14:textId="77777777" w:rsidTr="00160DFA">
        <w:trPr>
          <w:trHeight w:val="648"/>
        </w:trPr>
        <w:tc>
          <w:tcPr>
            <w:tcW w:w="2577" w:type="pct"/>
            <w:vAlign w:val="center"/>
            <w:hideMark/>
          </w:tcPr>
          <w:p w14:paraId="648579E8" w14:textId="77777777" w:rsidR="008E6C43" w:rsidRPr="000577CA" w:rsidRDefault="008E6C43" w:rsidP="000F2AF5">
            <w:pPr>
              <w:spacing w:after="0" w:line="240" w:lineRule="auto"/>
              <w:rPr>
                <w:rFonts w:cs="Times New Roman"/>
              </w:rPr>
            </w:pPr>
            <w:r w:rsidRPr="000577CA">
              <w:rPr>
                <w:rFonts w:cs="Times New Roman"/>
                <w:sz w:val="22"/>
              </w:rPr>
              <w:t>Analiziranje stanja uporabljivosti mrtvačnica u naseljima</w:t>
            </w:r>
          </w:p>
        </w:tc>
        <w:tc>
          <w:tcPr>
            <w:tcW w:w="1069" w:type="pct"/>
            <w:vAlign w:val="center"/>
            <w:hideMark/>
          </w:tcPr>
          <w:p w14:paraId="6FA29EF5" w14:textId="79593B61" w:rsidR="008E6C43" w:rsidRPr="000577CA" w:rsidRDefault="00160DFA" w:rsidP="000F2AF5">
            <w:pPr>
              <w:spacing w:after="0" w:line="240" w:lineRule="auto"/>
              <w:jc w:val="center"/>
              <w:rPr>
                <w:rFonts w:cs="Times New Roman"/>
              </w:rPr>
            </w:pPr>
            <w:r>
              <w:rPr>
                <w:rFonts w:cs="Times New Roman"/>
                <w:sz w:val="22"/>
              </w:rPr>
              <w:t>n</w:t>
            </w:r>
            <w:r w:rsidR="008E6C43" w:rsidRPr="000577CA">
              <w:rPr>
                <w:rFonts w:cs="Times New Roman"/>
                <w:sz w:val="22"/>
              </w:rPr>
              <w:t>ačelni</w:t>
            </w:r>
            <w:r>
              <w:rPr>
                <w:rFonts w:cs="Times New Roman"/>
                <w:sz w:val="22"/>
              </w:rPr>
              <w:t xml:space="preserve">ca </w:t>
            </w:r>
            <w:r w:rsidR="008E6C43" w:rsidRPr="000577CA">
              <w:rPr>
                <w:rFonts w:cs="Times New Roman"/>
                <w:sz w:val="22"/>
              </w:rPr>
              <w:t xml:space="preserve">Stožera CZ Općine </w:t>
            </w:r>
            <w:r w:rsidR="00CB684B" w:rsidRPr="000577CA">
              <w:rPr>
                <w:rFonts w:cs="Times New Roman"/>
                <w:sz w:val="22"/>
              </w:rPr>
              <w:t>Gračac</w:t>
            </w:r>
          </w:p>
        </w:tc>
        <w:tc>
          <w:tcPr>
            <w:tcW w:w="1354" w:type="pct"/>
            <w:vAlign w:val="center"/>
            <w:hideMark/>
          </w:tcPr>
          <w:p w14:paraId="4CB90980" w14:textId="43513936" w:rsidR="008E6C43" w:rsidRPr="000577CA" w:rsidRDefault="008E6C43" w:rsidP="000F2AF5">
            <w:pPr>
              <w:spacing w:after="0" w:line="240" w:lineRule="auto"/>
              <w:jc w:val="center"/>
              <w:rPr>
                <w:rFonts w:cs="Times New Roman"/>
              </w:rPr>
            </w:pPr>
            <w:r w:rsidRPr="000577CA">
              <w:rPr>
                <w:rFonts w:cs="Times New Roman"/>
                <w:sz w:val="22"/>
              </w:rPr>
              <w:t xml:space="preserve">Stožer CZ </w:t>
            </w:r>
            <w:r w:rsidR="008250D4" w:rsidRPr="000577CA">
              <w:rPr>
                <w:rFonts w:cs="Times New Roman"/>
                <w:sz w:val="22"/>
              </w:rPr>
              <w:t xml:space="preserve">Općine </w:t>
            </w:r>
            <w:r w:rsidR="00CB684B" w:rsidRPr="000577CA">
              <w:rPr>
                <w:rFonts w:cs="Times New Roman"/>
                <w:sz w:val="22"/>
              </w:rPr>
              <w:t>Gračac</w:t>
            </w:r>
            <w:r w:rsidR="0009543B">
              <w:rPr>
                <w:rFonts w:cs="Times New Roman"/>
                <w:sz w:val="22"/>
              </w:rPr>
              <w:t xml:space="preserve"> </w:t>
            </w:r>
            <w:r w:rsidR="0009543B" w:rsidRPr="00160DFA">
              <w:rPr>
                <w:rFonts w:cs="Times New Roman"/>
                <w:color w:val="0000FF"/>
                <w:sz w:val="22"/>
              </w:rPr>
              <w:t>(</w:t>
            </w:r>
            <w:r w:rsidR="0009543B" w:rsidRPr="00160DFA">
              <w:rPr>
                <w:rFonts w:cs="Times New Roman"/>
                <w:color w:val="0000FF"/>
                <w:sz w:val="22"/>
                <w:u w:val="single"/>
              </w:rPr>
              <w:t>Prilog 7</w:t>
            </w:r>
            <w:r w:rsidR="0009543B" w:rsidRPr="00160DFA">
              <w:rPr>
                <w:rFonts w:cs="Times New Roman"/>
                <w:color w:val="0000FF"/>
                <w:sz w:val="22"/>
              </w:rPr>
              <w:t>)</w:t>
            </w:r>
          </w:p>
        </w:tc>
      </w:tr>
      <w:tr w:rsidR="008E6C43" w:rsidRPr="00A73005" w14:paraId="20B30276" w14:textId="77777777" w:rsidTr="00160DFA">
        <w:trPr>
          <w:trHeight w:val="588"/>
        </w:trPr>
        <w:tc>
          <w:tcPr>
            <w:tcW w:w="2577" w:type="pct"/>
            <w:vAlign w:val="center"/>
            <w:hideMark/>
          </w:tcPr>
          <w:p w14:paraId="46F0D33E" w14:textId="77777777" w:rsidR="008E6C43" w:rsidRPr="000577CA" w:rsidRDefault="008E6C43" w:rsidP="000F2AF5">
            <w:pPr>
              <w:spacing w:after="0" w:line="240" w:lineRule="auto"/>
              <w:rPr>
                <w:rFonts w:cs="Times New Roman"/>
                <w:i/>
              </w:rPr>
            </w:pPr>
            <w:r w:rsidRPr="000577CA">
              <w:rPr>
                <w:rFonts w:cs="Times New Roman"/>
                <w:sz w:val="22"/>
              </w:rPr>
              <w:t xml:space="preserve">Pozivanje ovlaštenih mrtvozornika u cilju identifikacije i proglašenja smrti </w:t>
            </w:r>
          </w:p>
        </w:tc>
        <w:tc>
          <w:tcPr>
            <w:tcW w:w="1069" w:type="pct"/>
            <w:vAlign w:val="center"/>
            <w:hideMark/>
          </w:tcPr>
          <w:p w14:paraId="1FE4D076" w14:textId="77777777" w:rsidR="008E6C43" w:rsidRPr="000577CA" w:rsidRDefault="008E6C43" w:rsidP="000F2AF5">
            <w:pPr>
              <w:spacing w:after="0" w:line="240" w:lineRule="auto"/>
              <w:jc w:val="center"/>
              <w:rPr>
                <w:rFonts w:cs="Times New Roman"/>
              </w:rPr>
            </w:pPr>
            <w:r w:rsidRPr="000577CA">
              <w:rPr>
                <w:rFonts w:cs="Times New Roman"/>
                <w:sz w:val="22"/>
              </w:rPr>
              <w:t xml:space="preserve">načelnik  Stožera CZ Općine </w:t>
            </w:r>
            <w:r w:rsidR="00CB684B" w:rsidRPr="000577CA">
              <w:rPr>
                <w:rFonts w:cs="Times New Roman"/>
                <w:sz w:val="22"/>
              </w:rPr>
              <w:t>Gračac</w:t>
            </w:r>
          </w:p>
        </w:tc>
        <w:tc>
          <w:tcPr>
            <w:tcW w:w="1354" w:type="pct"/>
            <w:vAlign w:val="center"/>
            <w:hideMark/>
          </w:tcPr>
          <w:p w14:paraId="281DF7AA" w14:textId="77777777" w:rsidR="008E6C43" w:rsidRPr="000577CA" w:rsidRDefault="008E6C43" w:rsidP="000F2AF5">
            <w:pPr>
              <w:spacing w:after="0" w:line="240" w:lineRule="auto"/>
              <w:jc w:val="center"/>
              <w:rPr>
                <w:rFonts w:cs="Times New Roman"/>
              </w:rPr>
            </w:pPr>
            <w:r w:rsidRPr="000577CA">
              <w:rPr>
                <w:rFonts w:cs="Times New Roman"/>
                <w:sz w:val="22"/>
              </w:rPr>
              <w:t xml:space="preserve">ovlašteni mrtvozornici      </w:t>
            </w:r>
            <w:hyperlink r:id="rId290" w:history="1">
              <w:r w:rsidRPr="00160DFA">
                <w:rPr>
                  <w:rStyle w:val="Hiperveza"/>
                  <w:rFonts w:cs="Times New Roman"/>
                  <w:color w:val="0000FF"/>
                  <w:sz w:val="22"/>
                </w:rPr>
                <w:t>(Prilog 4</w:t>
              </w:r>
              <w:r w:rsidR="00027931" w:rsidRPr="00160DFA">
                <w:rPr>
                  <w:rStyle w:val="Hiperveza"/>
                  <w:rFonts w:cs="Times New Roman"/>
                  <w:color w:val="0000FF"/>
                  <w:sz w:val="22"/>
                </w:rPr>
                <w:t>3</w:t>
              </w:r>
              <w:r w:rsidRPr="00160DFA">
                <w:rPr>
                  <w:rStyle w:val="Hiperveza"/>
                  <w:rFonts w:cs="Times New Roman"/>
                  <w:color w:val="0000FF"/>
                  <w:sz w:val="22"/>
                </w:rPr>
                <w:t>)</w:t>
              </w:r>
            </w:hyperlink>
          </w:p>
        </w:tc>
      </w:tr>
      <w:tr w:rsidR="008E6C43" w:rsidRPr="00A73005" w14:paraId="70169F9A" w14:textId="77777777" w:rsidTr="00160DFA">
        <w:trPr>
          <w:trHeight w:val="1763"/>
        </w:trPr>
        <w:tc>
          <w:tcPr>
            <w:tcW w:w="2577" w:type="pct"/>
            <w:vAlign w:val="center"/>
            <w:hideMark/>
          </w:tcPr>
          <w:p w14:paraId="0E722A35" w14:textId="77777777" w:rsidR="008E6C43" w:rsidRPr="000577CA" w:rsidRDefault="008E6C43" w:rsidP="000F2AF5">
            <w:pPr>
              <w:spacing w:after="0" w:line="240" w:lineRule="auto"/>
              <w:rPr>
                <w:rFonts w:cs="Times New Roman"/>
              </w:rPr>
            </w:pPr>
            <w:r w:rsidRPr="000577CA">
              <w:rPr>
                <w:rFonts w:cs="Times New Roman"/>
                <w:sz w:val="22"/>
              </w:rPr>
              <w:t>Identifikacija poginulih i utvrđivanje smrti.</w:t>
            </w:r>
          </w:p>
          <w:p w14:paraId="4CC9F5B7" w14:textId="77777777" w:rsidR="008E6C43" w:rsidRPr="000577CA" w:rsidRDefault="008E6C43" w:rsidP="000F2AF5">
            <w:pPr>
              <w:spacing w:after="0" w:line="240" w:lineRule="auto"/>
              <w:rPr>
                <w:rFonts w:cs="Times New Roman"/>
              </w:rPr>
            </w:pPr>
            <w:r w:rsidRPr="000577CA">
              <w:rPr>
                <w:rFonts w:cs="Times New Roman"/>
                <w:sz w:val="22"/>
              </w:rPr>
              <w:t>Lokacije:</w:t>
            </w:r>
          </w:p>
          <w:p w14:paraId="7AE44BBD" w14:textId="77777777" w:rsidR="008E6C43" w:rsidRPr="000577CA" w:rsidRDefault="008E6C43">
            <w:pPr>
              <w:numPr>
                <w:ilvl w:val="0"/>
                <w:numId w:val="21"/>
              </w:numPr>
              <w:spacing w:after="0" w:line="240" w:lineRule="auto"/>
              <w:ind w:left="589"/>
              <w:rPr>
                <w:rFonts w:cs="Times New Roman"/>
                <w:b/>
              </w:rPr>
            </w:pPr>
            <w:r w:rsidRPr="000577CA">
              <w:rPr>
                <w:rFonts w:cs="Times New Roman"/>
                <w:sz w:val="22"/>
              </w:rPr>
              <w:t xml:space="preserve">groblja na području </w:t>
            </w:r>
            <w:r w:rsidR="004B4F2F" w:rsidRPr="000577CA">
              <w:rPr>
                <w:rFonts w:cs="Times New Roman"/>
                <w:sz w:val="22"/>
              </w:rPr>
              <w:t xml:space="preserve">Općine </w:t>
            </w:r>
            <w:r w:rsidRPr="00160DFA">
              <w:rPr>
                <w:rFonts w:cs="Times New Roman"/>
                <w:color w:val="0000FF"/>
                <w:sz w:val="22"/>
              </w:rPr>
              <w:t>(</w:t>
            </w:r>
            <w:hyperlink r:id="rId291" w:history="1">
              <w:r w:rsidRPr="00160DFA">
                <w:rPr>
                  <w:rStyle w:val="Hiperveza"/>
                  <w:rFonts w:cs="Times New Roman"/>
                  <w:color w:val="0000FF"/>
                  <w:sz w:val="22"/>
                </w:rPr>
                <w:t>Prilog 4</w:t>
              </w:r>
              <w:r w:rsidR="009842E4" w:rsidRPr="00160DFA">
                <w:rPr>
                  <w:rStyle w:val="Hiperveza"/>
                  <w:rFonts w:cs="Times New Roman"/>
                  <w:color w:val="0000FF"/>
                  <w:sz w:val="22"/>
                </w:rPr>
                <w:t>3</w:t>
              </w:r>
              <w:r w:rsidRPr="00160DFA">
                <w:rPr>
                  <w:rStyle w:val="Hiperveza"/>
                  <w:rFonts w:cs="Times New Roman"/>
                  <w:color w:val="0000FF"/>
                  <w:sz w:val="22"/>
                </w:rPr>
                <w:t>/2</w:t>
              </w:r>
            </w:hyperlink>
            <w:r w:rsidRPr="00160DFA">
              <w:rPr>
                <w:rFonts w:cs="Times New Roman"/>
                <w:color w:val="0000FF"/>
                <w:sz w:val="22"/>
              </w:rPr>
              <w:t>)</w:t>
            </w:r>
          </w:p>
        </w:tc>
        <w:tc>
          <w:tcPr>
            <w:tcW w:w="1069" w:type="pct"/>
            <w:vAlign w:val="center"/>
            <w:hideMark/>
          </w:tcPr>
          <w:p w14:paraId="233A7ED5" w14:textId="77777777" w:rsidR="008E6C43" w:rsidRPr="000577CA" w:rsidRDefault="008E6C43" w:rsidP="000F2AF5">
            <w:pPr>
              <w:spacing w:after="0" w:line="240" w:lineRule="auto"/>
              <w:jc w:val="center"/>
              <w:rPr>
                <w:rFonts w:cs="Times New Roman"/>
              </w:rPr>
            </w:pPr>
            <w:r w:rsidRPr="000577CA">
              <w:rPr>
                <w:rFonts w:cs="Times New Roman"/>
                <w:sz w:val="22"/>
              </w:rPr>
              <w:t xml:space="preserve">Stožer CZ </w:t>
            </w:r>
            <w:r w:rsidR="008250D4" w:rsidRPr="000577CA">
              <w:rPr>
                <w:rFonts w:cs="Times New Roman"/>
                <w:sz w:val="22"/>
              </w:rPr>
              <w:t xml:space="preserve">Općine </w:t>
            </w:r>
            <w:r w:rsidR="00CB684B" w:rsidRPr="000577CA">
              <w:rPr>
                <w:rFonts w:cs="Times New Roman"/>
                <w:sz w:val="22"/>
              </w:rPr>
              <w:t>Gračac</w:t>
            </w:r>
          </w:p>
        </w:tc>
        <w:tc>
          <w:tcPr>
            <w:tcW w:w="1354" w:type="pct"/>
            <w:vAlign w:val="center"/>
            <w:hideMark/>
          </w:tcPr>
          <w:p w14:paraId="16207DE2" w14:textId="77777777" w:rsidR="008E6C43" w:rsidRPr="000577CA" w:rsidRDefault="008E6C43" w:rsidP="000F2AF5">
            <w:pPr>
              <w:spacing w:after="0" w:line="240" w:lineRule="auto"/>
              <w:jc w:val="center"/>
              <w:rPr>
                <w:rFonts w:cs="Times New Roman"/>
              </w:rPr>
            </w:pPr>
            <w:r w:rsidRPr="000577CA">
              <w:rPr>
                <w:rFonts w:cs="Times New Roman"/>
                <w:sz w:val="22"/>
              </w:rPr>
              <w:t xml:space="preserve">ovlašteni mrtvozornici,     </w:t>
            </w:r>
            <w:hyperlink r:id="rId292" w:history="1">
              <w:r w:rsidRPr="00160DFA">
                <w:rPr>
                  <w:rStyle w:val="Hiperveza"/>
                  <w:rFonts w:cs="Times New Roman"/>
                  <w:color w:val="0000FF"/>
                  <w:sz w:val="22"/>
                </w:rPr>
                <w:t>(Prilog 4</w:t>
              </w:r>
              <w:r w:rsidR="00027931" w:rsidRPr="00160DFA">
                <w:rPr>
                  <w:rStyle w:val="Hiperveza"/>
                  <w:rFonts w:cs="Times New Roman"/>
                  <w:color w:val="0000FF"/>
                  <w:sz w:val="22"/>
                </w:rPr>
                <w:t>3</w:t>
              </w:r>
              <w:r w:rsidRPr="00160DFA">
                <w:rPr>
                  <w:rStyle w:val="Hiperveza"/>
                  <w:rFonts w:cs="Times New Roman"/>
                  <w:color w:val="0000FF"/>
                  <w:sz w:val="22"/>
                </w:rPr>
                <w:t>)</w:t>
              </w:r>
            </w:hyperlink>
          </w:p>
          <w:p w14:paraId="778A0C08" w14:textId="77777777" w:rsidR="006B74EC" w:rsidRPr="000577CA" w:rsidRDefault="008E6C43" w:rsidP="000F2AF5">
            <w:pPr>
              <w:spacing w:after="0" w:line="240" w:lineRule="auto"/>
              <w:jc w:val="center"/>
              <w:rPr>
                <w:rFonts w:cs="Times New Roman"/>
              </w:rPr>
            </w:pPr>
            <w:r w:rsidRPr="000577CA">
              <w:rPr>
                <w:rFonts w:cs="Times New Roman"/>
                <w:sz w:val="22"/>
              </w:rPr>
              <w:t>patolozi i predstavnik MUP</w:t>
            </w:r>
            <w:r w:rsidR="00AE5FD5" w:rsidRPr="000577CA">
              <w:rPr>
                <w:rFonts w:cs="Times New Roman"/>
                <w:sz w:val="22"/>
              </w:rPr>
              <w:t xml:space="preserve"> </w:t>
            </w:r>
          </w:p>
          <w:p w14:paraId="05FC934F" w14:textId="4D61F184" w:rsidR="00027931" w:rsidRPr="000577CA" w:rsidRDefault="00FD3933" w:rsidP="000F2AF5">
            <w:pPr>
              <w:spacing w:after="0" w:line="240" w:lineRule="auto"/>
              <w:jc w:val="center"/>
              <w:rPr>
                <w:rFonts w:cs="Times New Roman"/>
              </w:rPr>
            </w:pPr>
            <w:r w:rsidRPr="000577CA">
              <w:rPr>
                <w:rFonts w:cs="Times New Roman"/>
                <w:sz w:val="22"/>
              </w:rPr>
              <w:t>Postaja granične policije postaja Gračac</w:t>
            </w:r>
            <w:r w:rsidR="00043041" w:rsidRPr="000577CA">
              <w:rPr>
                <w:rFonts w:cs="Times New Roman"/>
                <w:sz w:val="22"/>
              </w:rPr>
              <w:t xml:space="preserve"> </w:t>
            </w:r>
          </w:p>
          <w:p w14:paraId="45ABEFAD" w14:textId="77777777" w:rsidR="008E6C43" w:rsidRPr="00160DFA" w:rsidRDefault="008E6C43" w:rsidP="000F2AF5">
            <w:pPr>
              <w:spacing w:after="0" w:line="240" w:lineRule="auto"/>
              <w:jc w:val="center"/>
              <w:rPr>
                <w:rFonts w:cs="Times New Roman"/>
                <w:color w:val="0000FF"/>
              </w:rPr>
            </w:pPr>
            <w:r w:rsidRPr="00160DFA">
              <w:rPr>
                <w:rFonts w:cs="Times New Roman"/>
                <w:color w:val="0000FF"/>
                <w:sz w:val="22"/>
              </w:rPr>
              <w:t>(</w:t>
            </w:r>
            <w:hyperlink r:id="rId293" w:history="1">
              <w:r w:rsidRPr="00160DFA">
                <w:rPr>
                  <w:rStyle w:val="Hiperveza"/>
                  <w:rFonts w:cs="Times New Roman"/>
                  <w:color w:val="0000FF"/>
                  <w:sz w:val="22"/>
                </w:rPr>
                <w:t xml:space="preserve">Prilog </w:t>
              </w:r>
              <w:r w:rsidR="00027931" w:rsidRPr="00160DFA">
                <w:rPr>
                  <w:rStyle w:val="Hiperveza"/>
                  <w:rFonts w:cs="Times New Roman"/>
                  <w:color w:val="0000FF"/>
                  <w:sz w:val="22"/>
                </w:rPr>
                <w:t>5</w:t>
              </w:r>
              <w:r w:rsidRPr="00160DFA">
                <w:rPr>
                  <w:rStyle w:val="Hiperveza"/>
                  <w:rFonts w:cs="Times New Roman"/>
                  <w:color w:val="0000FF"/>
                  <w:sz w:val="22"/>
                </w:rPr>
                <w:t>5</w:t>
              </w:r>
            </w:hyperlink>
            <w:r w:rsidRPr="00160DFA">
              <w:rPr>
                <w:rFonts w:cs="Times New Roman"/>
                <w:color w:val="0000FF"/>
                <w:sz w:val="22"/>
              </w:rPr>
              <w:t>)</w:t>
            </w:r>
          </w:p>
        </w:tc>
      </w:tr>
      <w:tr w:rsidR="008E6C43" w:rsidRPr="00A73005" w14:paraId="3BDD964C" w14:textId="77777777" w:rsidTr="00160DFA">
        <w:trPr>
          <w:trHeight w:val="1944"/>
        </w:trPr>
        <w:tc>
          <w:tcPr>
            <w:tcW w:w="2577" w:type="pct"/>
            <w:vAlign w:val="center"/>
            <w:hideMark/>
          </w:tcPr>
          <w:p w14:paraId="2EF5DC65" w14:textId="77777777" w:rsidR="008E6C43" w:rsidRPr="000577CA" w:rsidRDefault="008E6C43" w:rsidP="000F2AF5">
            <w:pPr>
              <w:spacing w:after="0" w:line="240" w:lineRule="auto"/>
              <w:rPr>
                <w:rFonts w:cs="Times New Roman"/>
              </w:rPr>
            </w:pPr>
            <w:r w:rsidRPr="000577CA">
              <w:rPr>
                <w:rFonts w:cs="Times New Roman"/>
                <w:sz w:val="22"/>
              </w:rPr>
              <w:t xml:space="preserve">Organizacija ukopa poginulih na lokacijama za ukop poginulih </w:t>
            </w:r>
            <w:r w:rsidRPr="00160DFA">
              <w:rPr>
                <w:rFonts w:cs="Times New Roman"/>
                <w:color w:val="0000FF"/>
                <w:sz w:val="22"/>
              </w:rPr>
              <w:t>(</w:t>
            </w:r>
            <w:hyperlink r:id="rId294" w:history="1">
              <w:r w:rsidRPr="00160DFA">
                <w:rPr>
                  <w:rStyle w:val="Hiperveza"/>
                  <w:rFonts w:cs="Times New Roman"/>
                  <w:color w:val="0000FF"/>
                  <w:sz w:val="22"/>
                </w:rPr>
                <w:t>Prilog 4</w:t>
              </w:r>
              <w:r w:rsidR="00027931" w:rsidRPr="00160DFA">
                <w:rPr>
                  <w:rStyle w:val="Hiperveza"/>
                  <w:rFonts w:cs="Times New Roman"/>
                  <w:color w:val="0000FF"/>
                  <w:sz w:val="22"/>
                </w:rPr>
                <w:t>3</w:t>
              </w:r>
              <w:r w:rsidRPr="00160DFA">
                <w:rPr>
                  <w:rStyle w:val="Hiperveza"/>
                  <w:rFonts w:cs="Times New Roman"/>
                  <w:color w:val="0000FF"/>
                  <w:sz w:val="22"/>
                </w:rPr>
                <w:t>/2</w:t>
              </w:r>
            </w:hyperlink>
            <w:r w:rsidRPr="00160DFA">
              <w:rPr>
                <w:rFonts w:cs="Times New Roman"/>
                <w:color w:val="0000FF"/>
                <w:sz w:val="22"/>
              </w:rPr>
              <w:t>)</w:t>
            </w:r>
          </w:p>
        </w:tc>
        <w:tc>
          <w:tcPr>
            <w:tcW w:w="1069" w:type="pct"/>
            <w:vAlign w:val="center"/>
          </w:tcPr>
          <w:p w14:paraId="2914D580" w14:textId="77777777" w:rsidR="008E6C43" w:rsidRPr="000577CA" w:rsidRDefault="008E6C43" w:rsidP="000F2AF5">
            <w:pPr>
              <w:spacing w:after="0" w:line="240" w:lineRule="auto"/>
              <w:jc w:val="center"/>
              <w:rPr>
                <w:rFonts w:cs="Times New Roman"/>
              </w:rPr>
            </w:pPr>
            <w:r w:rsidRPr="000577CA">
              <w:rPr>
                <w:rFonts w:cs="Times New Roman"/>
                <w:sz w:val="22"/>
              </w:rPr>
              <w:t xml:space="preserve">Stožer CZ </w:t>
            </w:r>
            <w:r w:rsidR="008250D4" w:rsidRPr="000577CA">
              <w:rPr>
                <w:rFonts w:cs="Times New Roman"/>
                <w:sz w:val="22"/>
              </w:rPr>
              <w:t xml:space="preserve">Općine </w:t>
            </w:r>
            <w:r w:rsidR="00CB684B" w:rsidRPr="000577CA">
              <w:rPr>
                <w:rFonts w:cs="Times New Roman"/>
                <w:sz w:val="22"/>
              </w:rPr>
              <w:t>Gračac</w:t>
            </w:r>
          </w:p>
        </w:tc>
        <w:tc>
          <w:tcPr>
            <w:tcW w:w="1354" w:type="pct"/>
            <w:vAlign w:val="center"/>
            <w:hideMark/>
          </w:tcPr>
          <w:p w14:paraId="1F4F5BEE" w14:textId="77777777" w:rsidR="008E6C43" w:rsidRPr="000577CA" w:rsidRDefault="008E6C43" w:rsidP="000F2AF5">
            <w:pPr>
              <w:spacing w:after="0" w:line="240" w:lineRule="auto"/>
              <w:jc w:val="center"/>
              <w:rPr>
                <w:rFonts w:cs="Times New Roman"/>
              </w:rPr>
            </w:pPr>
            <w:r w:rsidRPr="000577CA">
              <w:rPr>
                <w:rFonts w:cs="Times New Roman"/>
                <w:sz w:val="22"/>
              </w:rPr>
              <w:t>članovi upravljačke skupine PON CZ i pripadnici PON CZ</w:t>
            </w:r>
          </w:p>
          <w:p w14:paraId="4286776D" w14:textId="33F61AA8" w:rsidR="008E6C43" w:rsidRPr="00160DFA" w:rsidRDefault="008E6C43" w:rsidP="000F2AF5">
            <w:pPr>
              <w:spacing w:after="0" w:line="240" w:lineRule="auto"/>
              <w:jc w:val="center"/>
              <w:rPr>
                <w:rFonts w:cs="Times New Roman"/>
                <w:color w:val="0000FF"/>
              </w:rPr>
            </w:pPr>
            <w:r w:rsidRPr="00160DFA">
              <w:rPr>
                <w:rFonts w:cs="Times New Roman"/>
                <w:color w:val="0000FF"/>
                <w:sz w:val="22"/>
              </w:rPr>
              <w:t>(</w:t>
            </w:r>
            <w:hyperlink r:id="rId295" w:history="1">
              <w:r w:rsidRPr="00160DFA">
                <w:rPr>
                  <w:rStyle w:val="Hiperveza"/>
                  <w:rFonts w:cs="Times New Roman"/>
                  <w:color w:val="0000FF"/>
                  <w:sz w:val="22"/>
                </w:rPr>
                <w:t>Prilog 15</w:t>
              </w:r>
            </w:hyperlink>
            <w:r w:rsidRPr="00160DFA">
              <w:rPr>
                <w:rFonts w:cs="Times New Roman"/>
                <w:color w:val="0000FF"/>
                <w:sz w:val="22"/>
              </w:rPr>
              <w:t>)</w:t>
            </w:r>
          </w:p>
          <w:p w14:paraId="3BA072C1" w14:textId="77777777" w:rsidR="008E6C43" w:rsidRPr="000577CA" w:rsidRDefault="008E6C43" w:rsidP="000F2AF5">
            <w:pPr>
              <w:spacing w:after="0" w:line="240" w:lineRule="auto"/>
              <w:jc w:val="center"/>
              <w:rPr>
                <w:rFonts w:cs="Times New Roman"/>
              </w:rPr>
            </w:pPr>
            <w:r w:rsidRPr="000577CA">
              <w:rPr>
                <w:rFonts w:cs="Times New Roman"/>
                <w:sz w:val="22"/>
              </w:rPr>
              <w:t xml:space="preserve">svećenici         </w:t>
            </w:r>
            <w:r w:rsidR="00027931" w:rsidRPr="000577CA">
              <w:rPr>
                <w:rFonts w:cs="Times New Roman"/>
                <w:sz w:val="22"/>
              </w:rPr>
              <w:br/>
            </w:r>
            <w:r w:rsidRPr="00160DFA">
              <w:rPr>
                <w:rFonts w:cs="Times New Roman"/>
                <w:color w:val="0000FF"/>
                <w:sz w:val="22"/>
              </w:rPr>
              <w:t xml:space="preserve"> </w:t>
            </w:r>
            <w:hyperlink r:id="rId296" w:history="1">
              <w:r w:rsidRPr="00160DFA">
                <w:rPr>
                  <w:rStyle w:val="Hiperveza"/>
                  <w:rFonts w:cs="Times New Roman"/>
                  <w:color w:val="0000FF"/>
                  <w:sz w:val="22"/>
                </w:rPr>
                <w:t>(Prilog 4</w:t>
              </w:r>
              <w:r w:rsidR="00027931" w:rsidRPr="00160DFA">
                <w:rPr>
                  <w:rStyle w:val="Hiperveza"/>
                  <w:rFonts w:cs="Times New Roman"/>
                  <w:color w:val="0000FF"/>
                  <w:sz w:val="22"/>
                </w:rPr>
                <w:t>3</w:t>
              </w:r>
              <w:r w:rsidRPr="00160DFA">
                <w:rPr>
                  <w:rStyle w:val="Hiperveza"/>
                  <w:rFonts w:cs="Times New Roman"/>
                  <w:color w:val="0000FF"/>
                  <w:sz w:val="22"/>
                </w:rPr>
                <w:t>/3)</w:t>
              </w:r>
            </w:hyperlink>
          </w:p>
          <w:p w14:paraId="155F2E02" w14:textId="77777777" w:rsidR="008E6C43" w:rsidRPr="000577CA" w:rsidRDefault="008E6C43" w:rsidP="000F2AF5">
            <w:pPr>
              <w:spacing w:after="0" w:line="240" w:lineRule="auto"/>
              <w:jc w:val="center"/>
              <w:rPr>
                <w:rFonts w:cs="Times New Roman"/>
              </w:rPr>
            </w:pPr>
            <w:r w:rsidRPr="000577CA">
              <w:rPr>
                <w:rFonts w:cs="Times New Roman"/>
                <w:sz w:val="22"/>
              </w:rPr>
              <w:t>tvrtke za ukop</w:t>
            </w:r>
          </w:p>
          <w:p w14:paraId="7F74B8AC" w14:textId="77777777" w:rsidR="008E6C43" w:rsidRPr="00160DFA" w:rsidRDefault="00213393" w:rsidP="000F2AF5">
            <w:pPr>
              <w:spacing w:after="0" w:line="240" w:lineRule="auto"/>
              <w:jc w:val="center"/>
              <w:rPr>
                <w:rFonts w:cs="Times New Roman"/>
                <w:color w:val="0000FF"/>
              </w:rPr>
            </w:pPr>
            <w:hyperlink r:id="rId297" w:history="1">
              <w:r w:rsidR="008E6C43" w:rsidRPr="00160DFA">
                <w:rPr>
                  <w:rStyle w:val="Hiperveza"/>
                  <w:rFonts w:cs="Times New Roman"/>
                  <w:color w:val="0000FF"/>
                  <w:sz w:val="22"/>
                </w:rPr>
                <w:t>(Prilog 4</w:t>
              </w:r>
              <w:r w:rsidR="00027931" w:rsidRPr="00160DFA">
                <w:rPr>
                  <w:rStyle w:val="Hiperveza"/>
                  <w:rFonts w:cs="Times New Roman"/>
                  <w:color w:val="0000FF"/>
                  <w:sz w:val="22"/>
                </w:rPr>
                <w:t>3</w:t>
              </w:r>
              <w:r w:rsidR="008E6C43" w:rsidRPr="00160DFA">
                <w:rPr>
                  <w:rStyle w:val="Hiperveza"/>
                  <w:rFonts w:cs="Times New Roman"/>
                  <w:color w:val="0000FF"/>
                  <w:sz w:val="22"/>
                </w:rPr>
                <w:t>/1)</w:t>
              </w:r>
            </w:hyperlink>
          </w:p>
        </w:tc>
      </w:tr>
    </w:tbl>
    <w:p w14:paraId="3EDBA62B" w14:textId="77777777" w:rsidR="00A64782" w:rsidRPr="00933670" w:rsidRDefault="00A64782" w:rsidP="00F628DD">
      <w:pPr>
        <w:rPr>
          <w:rFonts w:cs="Times New Roman"/>
        </w:rPr>
      </w:pPr>
      <w:bookmarkStart w:id="120" w:name="_Toc529367678"/>
    </w:p>
    <w:p w14:paraId="2D6E2838" w14:textId="4280A9F9" w:rsidR="00A64782" w:rsidRDefault="008E6C43">
      <w:pPr>
        <w:pStyle w:val="Naslov2"/>
        <w:numPr>
          <w:ilvl w:val="1"/>
          <w:numId w:val="74"/>
        </w:numPr>
        <w:ind w:left="578" w:hanging="578"/>
        <w:rPr>
          <w:rFonts w:cs="Times New Roman"/>
        </w:rPr>
      </w:pPr>
      <w:bookmarkStart w:id="121" w:name="_Toc110614869"/>
      <w:r w:rsidRPr="00933670">
        <w:rPr>
          <w:rFonts w:cs="Times New Roman"/>
        </w:rPr>
        <w:t>Organizaciju higijensko-epidemiološke zaštite</w:t>
      </w:r>
      <w:bookmarkEnd w:id="120"/>
      <w:bookmarkEnd w:id="121"/>
    </w:p>
    <w:p w14:paraId="5D058E52" w14:textId="77777777" w:rsidR="006F70A2" w:rsidRPr="006F70A2" w:rsidRDefault="006F70A2" w:rsidP="006F70A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1"/>
        <w:gridCol w:w="1928"/>
        <w:gridCol w:w="2251"/>
      </w:tblGrid>
      <w:tr w:rsidR="008E6C43" w:rsidRPr="006F70A2" w14:paraId="53527A8E" w14:textId="77777777" w:rsidTr="006F70A2">
        <w:trPr>
          <w:trHeight w:val="453"/>
          <w:tblHeader/>
        </w:trPr>
        <w:tc>
          <w:tcPr>
            <w:tcW w:w="2730" w:type="pct"/>
            <w:shd w:val="clear" w:color="auto" w:fill="F2DBDB" w:themeFill="accent2" w:themeFillTint="33"/>
            <w:vAlign w:val="center"/>
            <w:hideMark/>
          </w:tcPr>
          <w:p w14:paraId="7609C342" w14:textId="0422A042" w:rsidR="008E6C43" w:rsidRPr="006F70A2" w:rsidRDefault="006F70A2" w:rsidP="006F70A2">
            <w:pPr>
              <w:spacing w:after="0" w:line="240" w:lineRule="auto"/>
              <w:jc w:val="center"/>
              <w:rPr>
                <w:rFonts w:cs="Times New Roman"/>
                <w:b/>
                <w:i/>
              </w:rPr>
            </w:pPr>
            <w:r w:rsidRPr="006F70A2">
              <w:rPr>
                <w:rFonts w:cs="Times New Roman"/>
                <w:b/>
                <w:sz w:val="22"/>
              </w:rPr>
              <w:t>RADNJE I POSTUPCI</w:t>
            </w:r>
          </w:p>
        </w:tc>
        <w:tc>
          <w:tcPr>
            <w:tcW w:w="992" w:type="pct"/>
            <w:shd w:val="clear" w:color="auto" w:fill="F2DBDB" w:themeFill="accent2" w:themeFillTint="33"/>
            <w:vAlign w:val="center"/>
            <w:hideMark/>
          </w:tcPr>
          <w:p w14:paraId="6F94AFCA" w14:textId="7E57146D" w:rsidR="008E6C43" w:rsidRPr="006F70A2" w:rsidRDefault="006F70A2" w:rsidP="006F70A2">
            <w:pPr>
              <w:spacing w:after="0" w:line="240" w:lineRule="auto"/>
              <w:jc w:val="center"/>
              <w:rPr>
                <w:rFonts w:cs="Times New Roman"/>
                <w:b/>
              </w:rPr>
            </w:pPr>
            <w:r w:rsidRPr="006F70A2">
              <w:rPr>
                <w:rFonts w:cs="Times New Roman"/>
                <w:b/>
                <w:sz w:val="22"/>
              </w:rPr>
              <w:t>RUKOVOĐENJE</w:t>
            </w:r>
          </w:p>
        </w:tc>
        <w:tc>
          <w:tcPr>
            <w:tcW w:w="1278" w:type="pct"/>
            <w:shd w:val="clear" w:color="auto" w:fill="F2DBDB" w:themeFill="accent2" w:themeFillTint="33"/>
            <w:vAlign w:val="center"/>
            <w:hideMark/>
          </w:tcPr>
          <w:p w14:paraId="000FD623" w14:textId="38015A4E" w:rsidR="006F70A2" w:rsidRPr="006F70A2" w:rsidRDefault="006F70A2" w:rsidP="006F70A2">
            <w:pPr>
              <w:spacing w:after="0" w:line="240" w:lineRule="auto"/>
              <w:jc w:val="center"/>
              <w:rPr>
                <w:rFonts w:cs="Times New Roman"/>
                <w:b/>
              </w:rPr>
            </w:pPr>
            <w:r w:rsidRPr="006F70A2">
              <w:rPr>
                <w:rFonts w:cs="Times New Roman"/>
                <w:b/>
                <w:sz w:val="22"/>
              </w:rPr>
              <w:t>IZVRŠENJE/</w:t>
            </w:r>
          </w:p>
          <w:p w14:paraId="3628B91E" w14:textId="367F9612" w:rsidR="008E6C43" w:rsidRPr="006F70A2" w:rsidRDefault="006F70A2" w:rsidP="006F70A2">
            <w:pPr>
              <w:spacing w:after="0" w:line="240" w:lineRule="auto"/>
              <w:jc w:val="center"/>
              <w:rPr>
                <w:rFonts w:cs="Times New Roman"/>
                <w:b/>
              </w:rPr>
            </w:pPr>
            <w:r w:rsidRPr="006F70A2">
              <w:rPr>
                <w:rFonts w:cs="Times New Roman"/>
                <w:b/>
                <w:sz w:val="22"/>
              </w:rPr>
              <w:t>SURADNJA</w:t>
            </w:r>
          </w:p>
        </w:tc>
      </w:tr>
      <w:tr w:rsidR="008E6C43" w:rsidRPr="006F70A2" w14:paraId="0E1310EF" w14:textId="77777777" w:rsidTr="006F70A2">
        <w:trPr>
          <w:trHeight w:val="1114"/>
        </w:trPr>
        <w:tc>
          <w:tcPr>
            <w:tcW w:w="2730" w:type="pct"/>
            <w:vAlign w:val="center"/>
            <w:hideMark/>
          </w:tcPr>
          <w:p w14:paraId="1E347E71" w14:textId="77777777" w:rsidR="008E6C43" w:rsidRPr="006F70A2" w:rsidRDefault="008E6C43" w:rsidP="006F70A2">
            <w:pPr>
              <w:spacing w:after="0" w:line="240" w:lineRule="auto"/>
              <w:rPr>
                <w:rFonts w:cs="Times New Roman"/>
              </w:rPr>
            </w:pPr>
            <w:r w:rsidRPr="006F70A2">
              <w:rPr>
                <w:rFonts w:cs="Times New Roman"/>
                <w:sz w:val="22"/>
              </w:rPr>
              <w:t>Prikupljanje informacija o stanju higijensko-epidemiološke zaštite</w:t>
            </w:r>
          </w:p>
        </w:tc>
        <w:tc>
          <w:tcPr>
            <w:tcW w:w="992" w:type="pct"/>
            <w:vAlign w:val="center"/>
            <w:hideMark/>
          </w:tcPr>
          <w:p w14:paraId="5EE37B42" w14:textId="77777777" w:rsidR="008E6C43" w:rsidRPr="006F70A2" w:rsidRDefault="008E6C43" w:rsidP="006F70A2">
            <w:pPr>
              <w:spacing w:after="0" w:line="240" w:lineRule="auto"/>
              <w:jc w:val="center"/>
              <w:rPr>
                <w:rFonts w:cs="Times New Roman"/>
                <w:i/>
              </w:rPr>
            </w:pPr>
            <w:r w:rsidRPr="006F70A2">
              <w:rPr>
                <w:rFonts w:cs="Times New Roman"/>
                <w:sz w:val="22"/>
              </w:rPr>
              <w:t>član Stožera</w:t>
            </w:r>
          </w:p>
        </w:tc>
        <w:tc>
          <w:tcPr>
            <w:tcW w:w="1278" w:type="pct"/>
            <w:vAlign w:val="center"/>
            <w:hideMark/>
          </w:tcPr>
          <w:p w14:paraId="57FC7462" w14:textId="77777777" w:rsidR="008E6C43" w:rsidRPr="006F70A2" w:rsidRDefault="008E6C43" w:rsidP="006F70A2">
            <w:pPr>
              <w:spacing w:after="0" w:line="240" w:lineRule="auto"/>
              <w:jc w:val="center"/>
              <w:rPr>
                <w:rFonts w:cs="Times New Roman"/>
              </w:rPr>
            </w:pPr>
            <w:r w:rsidRPr="006F70A2">
              <w:rPr>
                <w:rFonts w:cs="Times New Roman"/>
                <w:sz w:val="22"/>
              </w:rPr>
              <w:t xml:space="preserve">komunalna poduzeća </w:t>
            </w:r>
            <w:r w:rsidRPr="00160DFA">
              <w:rPr>
                <w:rFonts w:cs="Times New Roman"/>
                <w:color w:val="0000FF"/>
                <w:sz w:val="22"/>
              </w:rPr>
              <w:t>(</w:t>
            </w:r>
            <w:hyperlink r:id="rId298" w:history="1">
              <w:r w:rsidRPr="00160DFA">
                <w:rPr>
                  <w:rStyle w:val="Hiperveza"/>
                  <w:rFonts w:cs="Times New Roman"/>
                  <w:color w:val="0000FF"/>
                  <w:sz w:val="22"/>
                </w:rPr>
                <w:t>Prilog 1</w:t>
              </w:r>
            </w:hyperlink>
            <w:r w:rsidR="00027931" w:rsidRPr="00160DFA">
              <w:rPr>
                <w:rStyle w:val="Hiperveza"/>
                <w:rFonts w:cs="Times New Roman"/>
                <w:color w:val="0000FF"/>
                <w:sz w:val="22"/>
              </w:rPr>
              <w:t>6</w:t>
            </w:r>
            <w:r w:rsidRPr="00160DFA">
              <w:rPr>
                <w:rFonts w:cs="Times New Roman"/>
                <w:color w:val="0000FF"/>
                <w:sz w:val="22"/>
              </w:rPr>
              <w:t>)</w:t>
            </w:r>
          </w:p>
          <w:p w14:paraId="0B09B28A" w14:textId="77777777" w:rsidR="008E6C43" w:rsidRPr="006F70A2" w:rsidRDefault="008E6C43" w:rsidP="006F70A2">
            <w:pPr>
              <w:spacing w:after="0" w:line="240" w:lineRule="auto"/>
              <w:jc w:val="center"/>
              <w:rPr>
                <w:rFonts w:cs="Times New Roman"/>
              </w:rPr>
            </w:pPr>
            <w:r w:rsidRPr="006F70A2">
              <w:rPr>
                <w:rFonts w:cs="Times New Roman"/>
                <w:sz w:val="22"/>
              </w:rPr>
              <w:t xml:space="preserve">zdravstvene ustanove </w:t>
            </w:r>
            <w:r w:rsidRPr="00160DFA">
              <w:rPr>
                <w:rFonts w:cs="Times New Roman"/>
                <w:color w:val="0000FF"/>
                <w:sz w:val="22"/>
              </w:rPr>
              <w:t>(</w:t>
            </w:r>
            <w:hyperlink r:id="rId299" w:history="1">
              <w:r w:rsidRPr="00160DFA">
                <w:rPr>
                  <w:rStyle w:val="Hiperveza"/>
                  <w:rFonts w:cs="Times New Roman"/>
                  <w:color w:val="0000FF"/>
                  <w:sz w:val="22"/>
                </w:rPr>
                <w:t>Prilog 3</w:t>
              </w:r>
              <w:r w:rsidR="00027931" w:rsidRPr="00160DFA">
                <w:rPr>
                  <w:rStyle w:val="Hiperveza"/>
                  <w:rFonts w:cs="Times New Roman"/>
                  <w:color w:val="0000FF"/>
                  <w:sz w:val="22"/>
                </w:rPr>
                <w:t>0</w:t>
              </w:r>
            </w:hyperlink>
            <w:r w:rsidRPr="00160DFA">
              <w:rPr>
                <w:rFonts w:cs="Times New Roman"/>
                <w:color w:val="0000FF"/>
                <w:sz w:val="22"/>
              </w:rPr>
              <w:t>)</w:t>
            </w:r>
          </w:p>
        </w:tc>
      </w:tr>
      <w:tr w:rsidR="008E6C43" w:rsidRPr="006F70A2" w14:paraId="75E8D2C8" w14:textId="77777777" w:rsidTr="006F70A2">
        <w:trPr>
          <w:trHeight w:val="834"/>
        </w:trPr>
        <w:tc>
          <w:tcPr>
            <w:tcW w:w="2730" w:type="pct"/>
            <w:vAlign w:val="center"/>
            <w:hideMark/>
          </w:tcPr>
          <w:p w14:paraId="0C7D482A" w14:textId="77777777" w:rsidR="008E6C43" w:rsidRPr="006F70A2" w:rsidRDefault="008E6C43" w:rsidP="006F70A2">
            <w:pPr>
              <w:spacing w:after="0" w:line="240" w:lineRule="auto"/>
              <w:rPr>
                <w:rFonts w:cs="Times New Roman"/>
              </w:rPr>
            </w:pPr>
            <w:r w:rsidRPr="006F70A2">
              <w:rPr>
                <w:rFonts w:cs="Times New Roman"/>
                <w:sz w:val="22"/>
              </w:rPr>
              <w:t>Analiziranje funkcioniranja objekata vodoopskrbne infrastrukture</w:t>
            </w:r>
          </w:p>
        </w:tc>
        <w:tc>
          <w:tcPr>
            <w:tcW w:w="992" w:type="pct"/>
            <w:vAlign w:val="center"/>
            <w:hideMark/>
          </w:tcPr>
          <w:p w14:paraId="3D463499" w14:textId="1D62AD18" w:rsidR="008E6C43" w:rsidRPr="006F70A2" w:rsidRDefault="008E6C43" w:rsidP="006F70A2">
            <w:pPr>
              <w:spacing w:after="0" w:line="240" w:lineRule="auto"/>
              <w:jc w:val="center"/>
              <w:rPr>
                <w:rFonts w:cs="Times New Roman"/>
              </w:rPr>
            </w:pPr>
            <w:r w:rsidRPr="006F70A2">
              <w:rPr>
                <w:rFonts w:cs="Times New Roman"/>
                <w:sz w:val="22"/>
              </w:rPr>
              <w:t>načelni</w:t>
            </w:r>
            <w:r w:rsidR="00160DFA">
              <w:rPr>
                <w:rFonts w:cs="Times New Roman"/>
                <w:sz w:val="22"/>
              </w:rPr>
              <w:t>ca</w:t>
            </w:r>
            <w:r w:rsidRPr="006F70A2">
              <w:rPr>
                <w:rFonts w:cs="Times New Roman"/>
                <w:sz w:val="22"/>
              </w:rPr>
              <w:t xml:space="preserve"> Stožera CZ </w:t>
            </w:r>
            <w:r w:rsidR="00027931" w:rsidRPr="006F70A2">
              <w:rPr>
                <w:rFonts w:cs="Times New Roman"/>
                <w:sz w:val="22"/>
              </w:rPr>
              <w:t>Općine</w:t>
            </w:r>
            <w:r w:rsidR="002013E4" w:rsidRPr="006F70A2">
              <w:rPr>
                <w:rFonts w:cs="Times New Roman"/>
                <w:sz w:val="22"/>
              </w:rPr>
              <w:t xml:space="preserve"> </w:t>
            </w:r>
            <w:r w:rsidR="00CB684B" w:rsidRPr="006F70A2">
              <w:rPr>
                <w:rFonts w:cs="Times New Roman"/>
                <w:sz w:val="22"/>
              </w:rPr>
              <w:t>Gračac</w:t>
            </w:r>
          </w:p>
        </w:tc>
        <w:tc>
          <w:tcPr>
            <w:tcW w:w="1278" w:type="pct"/>
            <w:vAlign w:val="center"/>
            <w:hideMark/>
          </w:tcPr>
          <w:p w14:paraId="495C940B" w14:textId="77777777" w:rsidR="00027931" w:rsidRPr="006F70A2" w:rsidRDefault="008E6C43" w:rsidP="006F70A2">
            <w:pPr>
              <w:spacing w:after="0" w:line="240" w:lineRule="auto"/>
              <w:jc w:val="center"/>
              <w:rPr>
                <w:rFonts w:cs="Times New Roman"/>
              </w:rPr>
            </w:pPr>
            <w:r w:rsidRPr="006F70A2">
              <w:rPr>
                <w:rFonts w:cs="Times New Roman"/>
                <w:sz w:val="22"/>
              </w:rPr>
              <w:t xml:space="preserve">djelatnici objekata KI – vodoopskrba </w:t>
            </w:r>
          </w:p>
          <w:p w14:paraId="7FA84841" w14:textId="77777777" w:rsidR="008E6C43" w:rsidRPr="00160DFA" w:rsidRDefault="008E6C43" w:rsidP="006F70A2">
            <w:pPr>
              <w:spacing w:after="0" w:line="240" w:lineRule="auto"/>
              <w:jc w:val="center"/>
              <w:rPr>
                <w:rFonts w:cs="Times New Roman"/>
                <w:color w:val="0000FF"/>
              </w:rPr>
            </w:pPr>
            <w:r w:rsidRPr="00160DFA">
              <w:rPr>
                <w:rFonts w:cs="Times New Roman"/>
                <w:color w:val="0000FF"/>
                <w:sz w:val="22"/>
              </w:rPr>
              <w:t>(</w:t>
            </w:r>
            <w:hyperlink r:id="rId300" w:history="1">
              <w:r w:rsidRPr="00160DFA">
                <w:rPr>
                  <w:rStyle w:val="Hiperveza"/>
                  <w:rFonts w:cs="Times New Roman"/>
                  <w:color w:val="0000FF"/>
                  <w:sz w:val="22"/>
                </w:rPr>
                <w:t>Prilog 4</w:t>
              </w:r>
            </w:hyperlink>
            <w:r w:rsidR="00027931" w:rsidRPr="00160DFA">
              <w:rPr>
                <w:rStyle w:val="Hiperveza"/>
                <w:rFonts w:cs="Times New Roman"/>
                <w:color w:val="0000FF"/>
                <w:sz w:val="22"/>
              </w:rPr>
              <w:t>1</w:t>
            </w:r>
            <w:r w:rsidRPr="00160DFA">
              <w:rPr>
                <w:rFonts w:cs="Times New Roman"/>
                <w:color w:val="0000FF"/>
                <w:sz w:val="22"/>
              </w:rPr>
              <w:t>)</w:t>
            </w:r>
          </w:p>
        </w:tc>
      </w:tr>
      <w:tr w:rsidR="008E6C43" w:rsidRPr="006F70A2" w14:paraId="308EEFA4" w14:textId="77777777" w:rsidTr="00B3592C">
        <w:trPr>
          <w:trHeight w:val="546"/>
        </w:trPr>
        <w:tc>
          <w:tcPr>
            <w:tcW w:w="2730" w:type="pct"/>
            <w:vAlign w:val="center"/>
            <w:hideMark/>
          </w:tcPr>
          <w:p w14:paraId="7FEB3585" w14:textId="3FEADD9D" w:rsidR="008E6C43" w:rsidRPr="006F70A2" w:rsidRDefault="00FB7E19" w:rsidP="006F70A2">
            <w:pPr>
              <w:spacing w:after="0" w:line="240" w:lineRule="auto"/>
              <w:rPr>
                <w:rFonts w:cs="Times New Roman"/>
                <w:i/>
              </w:rPr>
            </w:pPr>
            <w:r w:rsidRPr="006F70A2">
              <w:rPr>
                <w:rFonts w:cs="Times New Roman"/>
                <w:sz w:val="22"/>
              </w:rPr>
              <w:t>Upućivanje zahtjeva ZZJZ</w:t>
            </w:r>
            <w:r w:rsidR="00160DFA">
              <w:rPr>
                <w:rFonts w:cs="Times New Roman"/>
                <w:sz w:val="22"/>
              </w:rPr>
              <w:t xml:space="preserve"> Zadar </w:t>
            </w:r>
            <w:r w:rsidR="008E6C43" w:rsidRPr="006F70A2">
              <w:rPr>
                <w:rFonts w:cs="Times New Roman"/>
                <w:sz w:val="22"/>
              </w:rPr>
              <w:t xml:space="preserve"> za analizom ispravnosti vode za piće </w:t>
            </w:r>
          </w:p>
        </w:tc>
        <w:tc>
          <w:tcPr>
            <w:tcW w:w="992" w:type="pct"/>
            <w:vAlign w:val="center"/>
            <w:hideMark/>
          </w:tcPr>
          <w:p w14:paraId="7D711AAF" w14:textId="77777777" w:rsidR="008E6C43" w:rsidRPr="006F70A2" w:rsidRDefault="00027931" w:rsidP="006F70A2">
            <w:pPr>
              <w:spacing w:after="0" w:line="240" w:lineRule="auto"/>
              <w:jc w:val="center"/>
              <w:rPr>
                <w:rFonts w:cs="Times New Roman"/>
                <w:i/>
              </w:rPr>
            </w:pPr>
            <w:r w:rsidRPr="006F70A2">
              <w:rPr>
                <w:rFonts w:cs="Times New Roman"/>
                <w:sz w:val="22"/>
              </w:rPr>
              <w:t>N</w:t>
            </w:r>
            <w:r w:rsidR="008E6C43" w:rsidRPr="006F70A2">
              <w:rPr>
                <w:rFonts w:cs="Times New Roman"/>
                <w:sz w:val="22"/>
              </w:rPr>
              <w:t>ačelnik</w:t>
            </w:r>
          </w:p>
        </w:tc>
        <w:tc>
          <w:tcPr>
            <w:tcW w:w="1278" w:type="pct"/>
            <w:vAlign w:val="center"/>
            <w:hideMark/>
          </w:tcPr>
          <w:p w14:paraId="7719B703" w14:textId="39E84D1C" w:rsidR="008E6C43" w:rsidRPr="006F70A2" w:rsidRDefault="008E6C43" w:rsidP="006F70A2">
            <w:pPr>
              <w:spacing w:after="0" w:line="240" w:lineRule="auto"/>
              <w:jc w:val="center"/>
              <w:rPr>
                <w:rFonts w:cs="Times New Roman"/>
                <w:i/>
              </w:rPr>
            </w:pPr>
            <w:r w:rsidRPr="006F70A2">
              <w:rPr>
                <w:rFonts w:cs="Times New Roman"/>
                <w:sz w:val="22"/>
              </w:rPr>
              <w:t xml:space="preserve">član Stožera </w:t>
            </w:r>
            <w:r w:rsidR="00B3592C" w:rsidRPr="00160DFA">
              <w:rPr>
                <w:rFonts w:cs="Times New Roman"/>
                <w:color w:val="0000FF"/>
                <w:sz w:val="22"/>
              </w:rPr>
              <w:t>(</w:t>
            </w:r>
            <w:r w:rsidR="00B3592C" w:rsidRPr="00160DFA">
              <w:rPr>
                <w:rFonts w:cs="Times New Roman"/>
                <w:color w:val="0000FF"/>
                <w:sz w:val="22"/>
                <w:u w:val="single"/>
              </w:rPr>
              <w:t>Prilog 7</w:t>
            </w:r>
            <w:r w:rsidR="00B3592C" w:rsidRPr="00160DFA">
              <w:rPr>
                <w:rFonts w:cs="Times New Roman"/>
                <w:color w:val="0000FF"/>
                <w:sz w:val="22"/>
              </w:rPr>
              <w:t>)</w:t>
            </w:r>
          </w:p>
        </w:tc>
      </w:tr>
      <w:tr w:rsidR="008E6C43" w:rsidRPr="006F70A2" w14:paraId="687C0FFE" w14:textId="77777777" w:rsidTr="00B3592C">
        <w:trPr>
          <w:trHeight w:val="318"/>
        </w:trPr>
        <w:tc>
          <w:tcPr>
            <w:tcW w:w="2730" w:type="pct"/>
            <w:vAlign w:val="center"/>
            <w:hideMark/>
          </w:tcPr>
          <w:p w14:paraId="768C42A9" w14:textId="77777777" w:rsidR="008E6C43" w:rsidRPr="006F70A2" w:rsidRDefault="008E6C43" w:rsidP="006F70A2">
            <w:pPr>
              <w:spacing w:after="0" w:line="240" w:lineRule="auto"/>
              <w:rPr>
                <w:rFonts w:cs="Times New Roman"/>
              </w:rPr>
            </w:pPr>
            <w:r w:rsidRPr="006F70A2">
              <w:rPr>
                <w:rFonts w:cs="Times New Roman"/>
                <w:sz w:val="22"/>
              </w:rPr>
              <w:t>Provedba analize ispravnosti vode za piće</w:t>
            </w:r>
          </w:p>
        </w:tc>
        <w:tc>
          <w:tcPr>
            <w:tcW w:w="992" w:type="pct"/>
            <w:vAlign w:val="center"/>
            <w:hideMark/>
          </w:tcPr>
          <w:p w14:paraId="7DE656A9" w14:textId="77777777" w:rsidR="008E6C43" w:rsidRPr="006F70A2" w:rsidRDefault="008E6C43" w:rsidP="006F70A2">
            <w:pPr>
              <w:spacing w:after="0" w:line="240" w:lineRule="auto"/>
              <w:jc w:val="center"/>
              <w:rPr>
                <w:rFonts w:cs="Times New Roman"/>
              </w:rPr>
            </w:pPr>
            <w:r w:rsidRPr="006F70A2">
              <w:rPr>
                <w:rFonts w:cs="Times New Roman"/>
                <w:sz w:val="22"/>
              </w:rPr>
              <w:t xml:space="preserve">član Stožera </w:t>
            </w:r>
          </w:p>
        </w:tc>
        <w:tc>
          <w:tcPr>
            <w:tcW w:w="1278" w:type="pct"/>
            <w:vAlign w:val="center"/>
            <w:hideMark/>
          </w:tcPr>
          <w:p w14:paraId="0897889C" w14:textId="06A1625E" w:rsidR="00536BA7" w:rsidRPr="006F70A2" w:rsidRDefault="008E6C43" w:rsidP="006F70A2">
            <w:pPr>
              <w:spacing w:after="0" w:line="240" w:lineRule="auto"/>
              <w:jc w:val="center"/>
              <w:rPr>
                <w:rFonts w:cs="Times New Roman"/>
              </w:rPr>
            </w:pPr>
            <w:r w:rsidRPr="006F70A2">
              <w:rPr>
                <w:rFonts w:cs="Times New Roman"/>
                <w:sz w:val="22"/>
              </w:rPr>
              <w:t xml:space="preserve">ZZJZ </w:t>
            </w:r>
            <w:r w:rsidR="00160DFA">
              <w:rPr>
                <w:rFonts w:cs="Times New Roman"/>
                <w:sz w:val="22"/>
              </w:rPr>
              <w:t>Zadar</w:t>
            </w:r>
            <w:r w:rsidRPr="006F70A2">
              <w:rPr>
                <w:rFonts w:cs="Times New Roman"/>
                <w:sz w:val="22"/>
              </w:rPr>
              <w:t xml:space="preserve">        </w:t>
            </w:r>
          </w:p>
          <w:p w14:paraId="38607BD9" w14:textId="77777777" w:rsidR="008E6C43" w:rsidRPr="00160DFA" w:rsidRDefault="008E6C43" w:rsidP="006F70A2">
            <w:pPr>
              <w:spacing w:after="0" w:line="240" w:lineRule="auto"/>
              <w:jc w:val="center"/>
              <w:rPr>
                <w:rFonts w:cs="Times New Roman"/>
                <w:color w:val="0000FF"/>
              </w:rPr>
            </w:pPr>
            <w:r w:rsidRPr="00160DFA">
              <w:rPr>
                <w:rFonts w:cs="Times New Roman"/>
                <w:color w:val="0000FF"/>
                <w:sz w:val="22"/>
              </w:rPr>
              <w:t xml:space="preserve"> (</w:t>
            </w:r>
            <w:hyperlink r:id="rId301" w:history="1">
              <w:r w:rsidRPr="00160DFA">
                <w:rPr>
                  <w:rStyle w:val="Hiperveza"/>
                  <w:rFonts w:cs="Times New Roman"/>
                  <w:color w:val="0000FF"/>
                  <w:sz w:val="22"/>
                </w:rPr>
                <w:t>Prilog 3</w:t>
              </w:r>
            </w:hyperlink>
            <w:r w:rsidR="00027931" w:rsidRPr="00160DFA">
              <w:rPr>
                <w:rStyle w:val="Hiperveza"/>
                <w:rFonts w:cs="Times New Roman"/>
                <w:color w:val="0000FF"/>
                <w:sz w:val="22"/>
              </w:rPr>
              <w:t>0</w:t>
            </w:r>
            <w:r w:rsidRPr="00160DFA">
              <w:rPr>
                <w:rFonts w:cs="Times New Roman"/>
                <w:color w:val="0000FF"/>
                <w:sz w:val="22"/>
              </w:rPr>
              <w:t>)</w:t>
            </w:r>
          </w:p>
        </w:tc>
      </w:tr>
      <w:tr w:rsidR="008E6C43" w:rsidRPr="006F70A2" w14:paraId="3CEB62D5" w14:textId="77777777" w:rsidTr="00160DFA">
        <w:trPr>
          <w:trHeight w:val="1310"/>
        </w:trPr>
        <w:tc>
          <w:tcPr>
            <w:tcW w:w="2730" w:type="pct"/>
            <w:vAlign w:val="center"/>
            <w:hideMark/>
          </w:tcPr>
          <w:p w14:paraId="7A7E6D25" w14:textId="77777777" w:rsidR="008E6C43" w:rsidRPr="00F148EA" w:rsidRDefault="008E6C43" w:rsidP="006F70A2">
            <w:pPr>
              <w:spacing w:after="0" w:line="240" w:lineRule="auto"/>
              <w:rPr>
                <w:rFonts w:cs="Times New Roman"/>
              </w:rPr>
            </w:pPr>
            <w:r w:rsidRPr="00F148EA">
              <w:rPr>
                <w:rFonts w:cs="Times New Roman"/>
                <w:sz w:val="22"/>
              </w:rPr>
              <w:t>Stavljanje u funkciju vodoopskrbnog sustava i zaštita voda</w:t>
            </w:r>
          </w:p>
        </w:tc>
        <w:tc>
          <w:tcPr>
            <w:tcW w:w="992" w:type="pct"/>
            <w:vAlign w:val="center"/>
            <w:hideMark/>
          </w:tcPr>
          <w:p w14:paraId="5F2E1788" w14:textId="77777777" w:rsidR="008E6C43" w:rsidRPr="00F148EA" w:rsidRDefault="008E6C43" w:rsidP="006F70A2">
            <w:pPr>
              <w:spacing w:after="0" w:line="240" w:lineRule="auto"/>
              <w:jc w:val="center"/>
              <w:rPr>
                <w:rFonts w:cs="Times New Roman"/>
              </w:rPr>
            </w:pPr>
            <w:r w:rsidRPr="00F148EA">
              <w:rPr>
                <w:rFonts w:cs="Times New Roman"/>
                <w:sz w:val="22"/>
              </w:rPr>
              <w:t>član Stožera</w:t>
            </w:r>
          </w:p>
        </w:tc>
        <w:tc>
          <w:tcPr>
            <w:tcW w:w="1278" w:type="pct"/>
            <w:vAlign w:val="center"/>
            <w:hideMark/>
          </w:tcPr>
          <w:p w14:paraId="06499640" w14:textId="77777777" w:rsidR="00027931" w:rsidRPr="00F148EA" w:rsidRDefault="008E6C43" w:rsidP="006F70A2">
            <w:pPr>
              <w:spacing w:after="0" w:line="240" w:lineRule="auto"/>
              <w:jc w:val="center"/>
              <w:rPr>
                <w:rFonts w:cs="Times New Roman"/>
              </w:rPr>
            </w:pPr>
            <w:r w:rsidRPr="00F148EA">
              <w:rPr>
                <w:rFonts w:cs="Times New Roman"/>
                <w:sz w:val="22"/>
              </w:rPr>
              <w:t xml:space="preserve">djelatnici objekata KI – vodoopskrba </w:t>
            </w:r>
          </w:p>
          <w:p w14:paraId="5015C08F" w14:textId="77777777" w:rsidR="008E6C43" w:rsidRPr="00F148EA" w:rsidRDefault="008E6C43" w:rsidP="006F70A2">
            <w:pPr>
              <w:spacing w:after="0" w:line="240" w:lineRule="auto"/>
              <w:jc w:val="center"/>
              <w:rPr>
                <w:rFonts w:cs="Times New Roman"/>
                <w:color w:val="0000FF"/>
              </w:rPr>
            </w:pPr>
            <w:r w:rsidRPr="00F148EA">
              <w:rPr>
                <w:rFonts w:cs="Times New Roman"/>
                <w:color w:val="0000FF"/>
                <w:sz w:val="22"/>
              </w:rPr>
              <w:t>(</w:t>
            </w:r>
            <w:hyperlink r:id="rId302" w:history="1">
              <w:r w:rsidRPr="00F148EA">
                <w:rPr>
                  <w:rStyle w:val="Hiperveza"/>
                  <w:rFonts w:cs="Times New Roman"/>
                  <w:color w:val="0000FF"/>
                  <w:sz w:val="22"/>
                </w:rPr>
                <w:t>Prilog 4</w:t>
              </w:r>
            </w:hyperlink>
            <w:r w:rsidR="00027931" w:rsidRPr="00F148EA">
              <w:rPr>
                <w:rStyle w:val="Hiperveza"/>
                <w:rFonts w:cs="Times New Roman"/>
                <w:color w:val="0000FF"/>
                <w:sz w:val="22"/>
              </w:rPr>
              <w:t>1</w:t>
            </w:r>
            <w:r w:rsidRPr="00F148EA">
              <w:rPr>
                <w:rFonts w:cs="Times New Roman"/>
                <w:color w:val="0000FF"/>
                <w:sz w:val="22"/>
              </w:rPr>
              <w:t>)</w:t>
            </w:r>
          </w:p>
          <w:p w14:paraId="6D890756" w14:textId="3921104A" w:rsidR="008E6C43" w:rsidRPr="00F148EA" w:rsidRDefault="008E6C43" w:rsidP="006F70A2">
            <w:pPr>
              <w:spacing w:after="0" w:line="240" w:lineRule="auto"/>
              <w:jc w:val="center"/>
              <w:rPr>
                <w:rFonts w:cs="Times New Roman"/>
              </w:rPr>
            </w:pPr>
            <w:r w:rsidRPr="00F148EA">
              <w:rPr>
                <w:rFonts w:cs="Times New Roman"/>
                <w:sz w:val="22"/>
              </w:rPr>
              <w:t xml:space="preserve">komunalne tvrtke </w:t>
            </w:r>
            <w:r w:rsidRPr="00F148EA">
              <w:rPr>
                <w:rFonts w:cs="Times New Roman"/>
                <w:sz w:val="22"/>
              </w:rPr>
              <w:br/>
            </w:r>
            <w:r w:rsidRPr="00F148EA">
              <w:rPr>
                <w:rFonts w:cs="Times New Roman"/>
                <w:color w:val="0000FF"/>
                <w:sz w:val="22"/>
              </w:rPr>
              <w:t>(</w:t>
            </w:r>
            <w:hyperlink r:id="rId303" w:history="1">
              <w:r w:rsidRPr="00F148EA">
                <w:rPr>
                  <w:rStyle w:val="Hiperveza"/>
                  <w:rFonts w:cs="Times New Roman"/>
                  <w:color w:val="0000FF"/>
                  <w:sz w:val="22"/>
                </w:rPr>
                <w:t>Prilog 1</w:t>
              </w:r>
              <w:r w:rsidR="00160DFA" w:rsidRPr="00F148EA">
                <w:rPr>
                  <w:rStyle w:val="Hiperveza"/>
                  <w:rFonts w:cs="Times New Roman"/>
                  <w:color w:val="0000FF"/>
                  <w:sz w:val="22"/>
                </w:rPr>
                <w:t>6</w:t>
              </w:r>
            </w:hyperlink>
            <w:r w:rsidRPr="00F148EA">
              <w:rPr>
                <w:rFonts w:cs="Times New Roman"/>
                <w:color w:val="0000FF"/>
                <w:sz w:val="22"/>
              </w:rPr>
              <w:t>)</w:t>
            </w:r>
          </w:p>
        </w:tc>
      </w:tr>
      <w:tr w:rsidR="008E6C43" w:rsidRPr="006F70A2" w14:paraId="49D6F193" w14:textId="77777777" w:rsidTr="006F70A2">
        <w:trPr>
          <w:trHeight w:val="904"/>
        </w:trPr>
        <w:tc>
          <w:tcPr>
            <w:tcW w:w="2730" w:type="pct"/>
            <w:vAlign w:val="center"/>
            <w:hideMark/>
          </w:tcPr>
          <w:p w14:paraId="2D3B5122" w14:textId="77777777" w:rsidR="008E6C43" w:rsidRPr="00F148EA" w:rsidRDefault="008E6C43" w:rsidP="006F70A2">
            <w:pPr>
              <w:spacing w:after="0" w:line="240" w:lineRule="auto"/>
              <w:rPr>
                <w:rFonts w:cs="Times New Roman"/>
              </w:rPr>
            </w:pPr>
            <w:r w:rsidRPr="00F148EA">
              <w:rPr>
                <w:rFonts w:cs="Times New Roman"/>
                <w:sz w:val="22"/>
              </w:rPr>
              <w:t>Analiza stanja DDD zaštite na ugroženom području</w:t>
            </w:r>
          </w:p>
        </w:tc>
        <w:tc>
          <w:tcPr>
            <w:tcW w:w="992" w:type="pct"/>
            <w:vAlign w:val="center"/>
            <w:hideMark/>
          </w:tcPr>
          <w:p w14:paraId="57A45154" w14:textId="5A26B352" w:rsidR="008E6C43" w:rsidRPr="00F148EA" w:rsidRDefault="008E6C43" w:rsidP="006F70A2">
            <w:pPr>
              <w:spacing w:after="0" w:line="240" w:lineRule="auto"/>
              <w:jc w:val="center"/>
              <w:rPr>
                <w:rFonts w:cs="Times New Roman"/>
              </w:rPr>
            </w:pPr>
            <w:r w:rsidRPr="00F148EA">
              <w:rPr>
                <w:rFonts w:cs="Times New Roman"/>
                <w:sz w:val="22"/>
              </w:rPr>
              <w:t>načelni</w:t>
            </w:r>
            <w:r w:rsidR="00F148EA" w:rsidRPr="00F148EA">
              <w:rPr>
                <w:rFonts w:cs="Times New Roman"/>
                <w:sz w:val="22"/>
              </w:rPr>
              <w:t>ca</w:t>
            </w:r>
            <w:r w:rsidRPr="00F148EA">
              <w:rPr>
                <w:rFonts w:cs="Times New Roman"/>
                <w:sz w:val="22"/>
              </w:rPr>
              <w:t xml:space="preserve"> Stožera CZ </w:t>
            </w:r>
            <w:r w:rsidR="00027931" w:rsidRPr="00F148EA">
              <w:rPr>
                <w:rFonts w:cs="Times New Roman"/>
                <w:sz w:val="22"/>
              </w:rPr>
              <w:t xml:space="preserve">Općine </w:t>
            </w:r>
            <w:r w:rsidR="00CB684B" w:rsidRPr="00F148EA">
              <w:rPr>
                <w:rFonts w:cs="Times New Roman"/>
                <w:sz w:val="22"/>
              </w:rPr>
              <w:t>Gračac</w:t>
            </w:r>
          </w:p>
        </w:tc>
        <w:tc>
          <w:tcPr>
            <w:tcW w:w="1278" w:type="pct"/>
            <w:vAlign w:val="center"/>
            <w:hideMark/>
          </w:tcPr>
          <w:p w14:paraId="69D71939" w14:textId="77777777" w:rsidR="00F148EA" w:rsidRDefault="001015A2" w:rsidP="006F70A2">
            <w:pPr>
              <w:spacing w:after="0" w:line="240" w:lineRule="auto"/>
              <w:jc w:val="center"/>
              <w:rPr>
                <w:rFonts w:cs="Times New Roman"/>
              </w:rPr>
            </w:pPr>
            <w:r w:rsidRPr="00F148EA">
              <w:rPr>
                <w:rFonts w:cs="Times New Roman"/>
                <w:sz w:val="22"/>
              </w:rPr>
              <w:t>č</w:t>
            </w:r>
            <w:r w:rsidR="008E6C43" w:rsidRPr="00F148EA">
              <w:rPr>
                <w:rFonts w:cs="Times New Roman"/>
                <w:sz w:val="22"/>
              </w:rPr>
              <w:t>lan Stožera CZ</w:t>
            </w:r>
          </w:p>
          <w:p w14:paraId="55D0E466" w14:textId="7BF60D64" w:rsidR="008E6C43" w:rsidRPr="00F148EA" w:rsidRDefault="00F148EA" w:rsidP="006F70A2">
            <w:pPr>
              <w:spacing w:after="0" w:line="240" w:lineRule="auto"/>
              <w:jc w:val="center"/>
              <w:rPr>
                <w:rFonts w:cs="Times New Roman"/>
              </w:rPr>
            </w:pPr>
            <w:r w:rsidRPr="00F148EA">
              <w:rPr>
                <w:rFonts w:cs="Times New Roman"/>
                <w:color w:val="0000FF"/>
                <w:sz w:val="22"/>
              </w:rPr>
              <w:t>(</w:t>
            </w:r>
            <w:hyperlink r:id="rId304" w:history="1">
              <w:r w:rsidRPr="00F148EA">
                <w:rPr>
                  <w:rStyle w:val="Hiperveza"/>
                  <w:rFonts w:cs="Times New Roman"/>
                  <w:color w:val="0000FF"/>
                  <w:sz w:val="22"/>
                </w:rPr>
                <w:t xml:space="preserve">Prilog </w:t>
              </w:r>
              <w:r>
                <w:rPr>
                  <w:rStyle w:val="Hiperveza"/>
                  <w:rFonts w:cs="Times New Roman"/>
                  <w:color w:val="0000FF"/>
                  <w:sz w:val="22"/>
                </w:rPr>
                <w:t>7</w:t>
              </w:r>
            </w:hyperlink>
            <w:r w:rsidRPr="00F148EA">
              <w:rPr>
                <w:rFonts w:cs="Times New Roman"/>
                <w:color w:val="0000FF"/>
                <w:sz w:val="22"/>
              </w:rPr>
              <w:t>)</w:t>
            </w:r>
            <w:r w:rsidR="008E6C43" w:rsidRPr="00F148EA">
              <w:rPr>
                <w:rFonts w:cs="Times New Roman"/>
                <w:sz w:val="22"/>
              </w:rPr>
              <w:br/>
              <w:t>zdravstvene ustanove -ZZJZ</w:t>
            </w:r>
            <w:r w:rsidRPr="00F148EA">
              <w:rPr>
                <w:rFonts w:cs="Times New Roman"/>
                <w:sz w:val="22"/>
              </w:rPr>
              <w:t xml:space="preserve"> Zadar</w:t>
            </w:r>
            <w:r w:rsidR="008E6C43" w:rsidRPr="00F148EA">
              <w:rPr>
                <w:rFonts w:cs="Times New Roman"/>
                <w:sz w:val="22"/>
              </w:rPr>
              <w:t xml:space="preserve"> </w:t>
            </w:r>
            <w:r w:rsidR="008E6C43" w:rsidRPr="00F148EA">
              <w:rPr>
                <w:rFonts w:cs="Times New Roman"/>
                <w:color w:val="0000FF"/>
                <w:sz w:val="22"/>
              </w:rPr>
              <w:t>(</w:t>
            </w:r>
            <w:hyperlink r:id="rId305" w:history="1">
              <w:r w:rsidR="008E6C43" w:rsidRPr="00F148EA">
                <w:rPr>
                  <w:rStyle w:val="Hiperveza"/>
                  <w:rFonts w:cs="Times New Roman"/>
                  <w:color w:val="0000FF"/>
                  <w:sz w:val="22"/>
                </w:rPr>
                <w:t xml:space="preserve">Prilog </w:t>
              </w:r>
              <w:r>
                <w:rPr>
                  <w:rStyle w:val="Hiperveza"/>
                  <w:rFonts w:cs="Times New Roman"/>
                  <w:color w:val="0000FF"/>
                  <w:sz w:val="22"/>
                </w:rPr>
                <w:t>3</w:t>
              </w:r>
              <w:r>
                <w:rPr>
                  <w:rStyle w:val="Hiperveza"/>
                  <w:color w:val="0000FF"/>
                </w:rPr>
                <w:t>0</w:t>
              </w:r>
            </w:hyperlink>
            <w:r w:rsidR="008E6C43" w:rsidRPr="00F148EA">
              <w:rPr>
                <w:rFonts w:cs="Times New Roman"/>
                <w:color w:val="0000FF"/>
                <w:sz w:val="22"/>
              </w:rPr>
              <w:t>)</w:t>
            </w:r>
          </w:p>
        </w:tc>
      </w:tr>
      <w:tr w:rsidR="008E6C43" w:rsidRPr="006F70A2" w14:paraId="56AE4775" w14:textId="77777777" w:rsidTr="006F70A2">
        <w:trPr>
          <w:trHeight w:val="813"/>
        </w:trPr>
        <w:tc>
          <w:tcPr>
            <w:tcW w:w="2730" w:type="pct"/>
            <w:vAlign w:val="center"/>
            <w:hideMark/>
          </w:tcPr>
          <w:p w14:paraId="55FE6A0B" w14:textId="1783E2EE" w:rsidR="008E6C43" w:rsidRPr="006F70A2" w:rsidRDefault="00FB7E19" w:rsidP="006F70A2">
            <w:pPr>
              <w:spacing w:after="0" w:line="240" w:lineRule="auto"/>
              <w:rPr>
                <w:rFonts w:cs="Times New Roman"/>
              </w:rPr>
            </w:pPr>
            <w:r w:rsidRPr="006F70A2">
              <w:rPr>
                <w:rFonts w:cs="Times New Roman"/>
                <w:sz w:val="22"/>
              </w:rPr>
              <w:t xml:space="preserve">Upućivanje zahtjeva ZZJZ </w:t>
            </w:r>
            <w:r w:rsidR="00A466E8" w:rsidRPr="006F70A2">
              <w:rPr>
                <w:rFonts w:cs="Times New Roman"/>
                <w:sz w:val="22"/>
              </w:rPr>
              <w:t>Z</w:t>
            </w:r>
            <w:r w:rsidR="005F691D">
              <w:rPr>
                <w:rFonts w:cs="Times New Roman"/>
                <w:sz w:val="22"/>
              </w:rPr>
              <w:t xml:space="preserve">adar </w:t>
            </w:r>
            <w:r w:rsidR="008E6C43" w:rsidRPr="006F70A2">
              <w:rPr>
                <w:rFonts w:cs="Times New Roman"/>
                <w:sz w:val="22"/>
              </w:rPr>
              <w:t>za provedbu mjera dezinfekcije, dezinsekcije i deratizacije</w:t>
            </w:r>
          </w:p>
        </w:tc>
        <w:tc>
          <w:tcPr>
            <w:tcW w:w="992" w:type="pct"/>
            <w:vAlign w:val="center"/>
            <w:hideMark/>
          </w:tcPr>
          <w:p w14:paraId="1C371971" w14:textId="77777777" w:rsidR="008E6C43" w:rsidRPr="006F70A2" w:rsidRDefault="00027931" w:rsidP="006F70A2">
            <w:pPr>
              <w:spacing w:after="0" w:line="240" w:lineRule="auto"/>
              <w:jc w:val="center"/>
              <w:rPr>
                <w:rFonts w:cs="Times New Roman"/>
              </w:rPr>
            </w:pPr>
            <w:r w:rsidRPr="006F70A2">
              <w:rPr>
                <w:rFonts w:cs="Times New Roman"/>
                <w:sz w:val="22"/>
              </w:rPr>
              <w:t>N</w:t>
            </w:r>
            <w:r w:rsidR="008E6C43" w:rsidRPr="006F70A2">
              <w:rPr>
                <w:rFonts w:cs="Times New Roman"/>
                <w:sz w:val="22"/>
              </w:rPr>
              <w:t>ačelnik</w:t>
            </w:r>
          </w:p>
        </w:tc>
        <w:tc>
          <w:tcPr>
            <w:tcW w:w="1278" w:type="pct"/>
            <w:vAlign w:val="center"/>
            <w:hideMark/>
          </w:tcPr>
          <w:p w14:paraId="126DF912" w14:textId="77777777" w:rsidR="008E6C43" w:rsidRDefault="001015A2" w:rsidP="006F70A2">
            <w:pPr>
              <w:spacing w:after="0" w:line="240" w:lineRule="auto"/>
              <w:jc w:val="center"/>
              <w:rPr>
                <w:rFonts w:cs="Times New Roman"/>
              </w:rPr>
            </w:pPr>
            <w:r w:rsidRPr="006F70A2">
              <w:rPr>
                <w:rFonts w:cs="Times New Roman"/>
                <w:sz w:val="22"/>
              </w:rPr>
              <w:t xml:space="preserve">član </w:t>
            </w:r>
            <w:r w:rsidR="008E6C43" w:rsidRPr="006F70A2">
              <w:rPr>
                <w:rFonts w:cs="Times New Roman"/>
                <w:sz w:val="22"/>
              </w:rPr>
              <w:t>Stožera za zdravstvene djelatnosti</w:t>
            </w:r>
          </w:p>
          <w:p w14:paraId="08D7B7AE" w14:textId="13EEA6B2" w:rsidR="00F148EA" w:rsidRPr="006F70A2" w:rsidRDefault="00F148EA" w:rsidP="006F70A2">
            <w:pPr>
              <w:spacing w:after="0" w:line="240" w:lineRule="auto"/>
              <w:jc w:val="center"/>
              <w:rPr>
                <w:rFonts w:cs="Times New Roman"/>
                <w:i/>
              </w:rPr>
            </w:pPr>
            <w:r w:rsidRPr="00F148EA">
              <w:rPr>
                <w:rFonts w:cs="Times New Roman"/>
                <w:color w:val="0000FF"/>
                <w:sz w:val="22"/>
              </w:rPr>
              <w:t>(</w:t>
            </w:r>
            <w:hyperlink r:id="rId306" w:history="1">
              <w:r w:rsidRPr="00F148EA">
                <w:rPr>
                  <w:rStyle w:val="Hiperveza"/>
                  <w:rFonts w:cs="Times New Roman"/>
                  <w:color w:val="0000FF"/>
                  <w:sz w:val="22"/>
                </w:rPr>
                <w:t xml:space="preserve">Prilog </w:t>
              </w:r>
              <w:r>
                <w:rPr>
                  <w:rStyle w:val="Hiperveza"/>
                  <w:rFonts w:cs="Times New Roman"/>
                  <w:color w:val="0000FF"/>
                  <w:sz w:val="22"/>
                </w:rPr>
                <w:t>7</w:t>
              </w:r>
            </w:hyperlink>
            <w:r w:rsidRPr="00F148EA">
              <w:rPr>
                <w:rFonts w:cs="Times New Roman"/>
                <w:color w:val="0000FF"/>
                <w:sz w:val="22"/>
              </w:rPr>
              <w:t>)</w:t>
            </w:r>
          </w:p>
        </w:tc>
      </w:tr>
      <w:tr w:rsidR="008E6C43" w:rsidRPr="006F70A2" w14:paraId="247CDEBC" w14:textId="77777777" w:rsidTr="00B3592C">
        <w:trPr>
          <w:trHeight w:val="1144"/>
        </w:trPr>
        <w:tc>
          <w:tcPr>
            <w:tcW w:w="2730" w:type="pct"/>
            <w:vAlign w:val="center"/>
            <w:hideMark/>
          </w:tcPr>
          <w:p w14:paraId="76F824A6" w14:textId="77777777" w:rsidR="008E6C43" w:rsidRPr="006F70A2" w:rsidRDefault="008E6C43" w:rsidP="006F70A2">
            <w:pPr>
              <w:spacing w:after="0" w:line="240" w:lineRule="auto"/>
              <w:rPr>
                <w:rFonts w:cs="Times New Roman"/>
              </w:rPr>
            </w:pPr>
            <w:r w:rsidRPr="006F70A2">
              <w:rPr>
                <w:rFonts w:cs="Times New Roman"/>
                <w:sz w:val="22"/>
              </w:rPr>
              <w:t>Provedba DDD mjera zaštite stanovništva, objekata i prostora</w:t>
            </w:r>
          </w:p>
        </w:tc>
        <w:tc>
          <w:tcPr>
            <w:tcW w:w="992" w:type="pct"/>
            <w:vAlign w:val="center"/>
            <w:hideMark/>
          </w:tcPr>
          <w:p w14:paraId="28A2E9A5" w14:textId="77777777" w:rsidR="008E6C43" w:rsidRPr="006F70A2" w:rsidRDefault="008E6C43" w:rsidP="006F70A2">
            <w:pPr>
              <w:spacing w:after="0" w:line="240" w:lineRule="auto"/>
              <w:jc w:val="center"/>
              <w:rPr>
                <w:rFonts w:cs="Times New Roman"/>
              </w:rPr>
            </w:pPr>
            <w:r w:rsidRPr="006F70A2">
              <w:rPr>
                <w:rFonts w:cs="Times New Roman"/>
                <w:sz w:val="22"/>
              </w:rPr>
              <w:t>član Stožera</w:t>
            </w:r>
          </w:p>
        </w:tc>
        <w:tc>
          <w:tcPr>
            <w:tcW w:w="1278" w:type="pct"/>
            <w:vAlign w:val="center"/>
            <w:hideMark/>
          </w:tcPr>
          <w:p w14:paraId="0CEA23CE" w14:textId="158E15EF" w:rsidR="00536BA7" w:rsidRPr="006F70A2" w:rsidRDefault="00FB7E19" w:rsidP="006F70A2">
            <w:pPr>
              <w:spacing w:after="0" w:line="240" w:lineRule="auto"/>
              <w:jc w:val="center"/>
              <w:rPr>
                <w:rFonts w:cs="Times New Roman"/>
              </w:rPr>
            </w:pPr>
            <w:r w:rsidRPr="006F70A2">
              <w:rPr>
                <w:rFonts w:cs="Times New Roman"/>
                <w:sz w:val="22"/>
              </w:rPr>
              <w:t xml:space="preserve">ZZJZ </w:t>
            </w:r>
            <w:r w:rsidR="00A466E8" w:rsidRPr="006F70A2">
              <w:rPr>
                <w:rFonts w:cs="Times New Roman"/>
                <w:sz w:val="22"/>
              </w:rPr>
              <w:t>Z</w:t>
            </w:r>
            <w:r w:rsidR="00F148EA">
              <w:rPr>
                <w:rFonts w:cs="Times New Roman"/>
                <w:sz w:val="22"/>
              </w:rPr>
              <w:t>adar</w:t>
            </w:r>
            <w:r w:rsidR="008E6C43" w:rsidRPr="006F70A2">
              <w:rPr>
                <w:rFonts w:cs="Times New Roman"/>
                <w:sz w:val="22"/>
              </w:rPr>
              <w:t xml:space="preserve">       </w:t>
            </w:r>
          </w:p>
          <w:p w14:paraId="0D6C468B" w14:textId="77777777" w:rsidR="008E6C43" w:rsidRPr="00F148EA" w:rsidRDefault="008E6C43" w:rsidP="006F70A2">
            <w:pPr>
              <w:spacing w:after="0" w:line="240" w:lineRule="auto"/>
              <w:jc w:val="center"/>
              <w:rPr>
                <w:rFonts w:cs="Times New Roman"/>
                <w:color w:val="0000FF"/>
              </w:rPr>
            </w:pPr>
            <w:r w:rsidRPr="00F148EA">
              <w:rPr>
                <w:rFonts w:cs="Times New Roman"/>
                <w:color w:val="0000FF"/>
                <w:sz w:val="22"/>
              </w:rPr>
              <w:t>(</w:t>
            </w:r>
            <w:hyperlink r:id="rId307" w:history="1">
              <w:r w:rsidRPr="00F148EA">
                <w:rPr>
                  <w:rStyle w:val="Hiperveza"/>
                  <w:rFonts w:cs="Times New Roman"/>
                  <w:color w:val="0000FF"/>
                  <w:sz w:val="22"/>
                </w:rPr>
                <w:t>Prilog 3</w:t>
              </w:r>
              <w:r w:rsidR="00027931" w:rsidRPr="00F148EA">
                <w:rPr>
                  <w:rStyle w:val="Hiperveza"/>
                  <w:rFonts w:cs="Times New Roman"/>
                  <w:color w:val="0000FF"/>
                  <w:sz w:val="22"/>
                </w:rPr>
                <w:t>0</w:t>
              </w:r>
            </w:hyperlink>
            <w:r w:rsidRPr="00F148EA">
              <w:rPr>
                <w:rFonts w:cs="Times New Roman"/>
                <w:color w:val="0000FF"/>
                <w:sz w:val="22"/>
              </w:rPr>
              <w:t>)</w:t>
            </w:r>
          </w:p>
          <w:p w14:paraId="0DDAF886" w14:textId="77777777" w:rsidR="008E6C43" w:rsidRPr="006F70A2" w:rsidRDefault="008E6C43" w:rsidP="006F70A2">
            <w:pPr>
              <w:spacing w:after="0" w:line="240" w:lineRule="auto"/>
              <w:jc w:val="center"/>
              <w:rPr>
                <w:rFonts w:cs="Times New Roman"/>
              </w:rPr>
            </w:pPr>
            <w:r w:rsidRPr="006F70A2">
              <w:rPr>
                <w:rFonts w:cs="Times New Roman"/>
                <w:sz w:val="22"/>
              </w:rPr>
              <w:t xml:space="preserve">pravne osobe ovlaštene za provođenje mjera DDD </w:t>
            </w:r>
            <w:r w:rsidRPr="00F148EA">
              <w:rPr>
                <w:rFonts w:cs="Times New Roman"/>
                <w:color w:val="0000FF"/>
                <w:sz w:val="22"/>
              </w:rPr>
              <w:t>(</w:t>
            </w:r>
            <w:hyperlink r:id="rId308" w:history="1">
              <w:r w:rsidRPr="00F148EA">
                <w:rPr>
                  <w:rStyle w:val="Hiperveza"/>
                  <w:rFonts w:cs="Times New Roman"/>
                  <w:color w:val="0000FF"/>
                  <w:sz w:val="22"/>
                </w:rPr>
                <w:t>Prilog 4</w:t>
              </w:r>
              <w:r w:rsidR="00027931" w:rsidRPr="00F148EA">
                <w:rPr>
                  <w:rStyle w:val="Hiperveza"/>
                  <w:rFonts w:cs="Times New Roman"/>
                  <w:color w:val="0000FF"/>
                  <w:sz w:val="22"/>
                </w:rPr>
                <w:t>7</w:t>
              </w:r>
              <w:r w:rsidRPr="00F148EA">
                <w:rPr>
                  <w:rStyle w:val="Hiperveza"/>
                  <w:rFonts w:cs="Times New Roman"/>
                  <w:color w:val="0000FF"/>
                  <w:sz w:val="22"/>
                </w:rPr>
                <w:t>/</w:t>
              </w:r>
              <w:r w:rsidR="00027931" w:rsidRPr="00F148EA">
                <w:rPr>
                  <w:rStyle w:val="Hiperveza"/>
                  <w:rFonts w:cs="Times New Roman"/>
                  <w:color w:val="0000FF"/>
                  <w:sz w:val="22"/>
                </w:rPr>
                <w:t>1</w:t>
              </w:r>
            </w:hyperlink>
            <w:r w:rsidRPr="00F148EA">
              <w:rPr>
                <w:rFonts w:cs="Times New Roman"/>
                <w:color w:val="0000FF"/>
                <w:sz w:val="22"/>
              </w:rPr>
              <w:t>)</w:t>
            </w:r>
          </w:p>
        </w:tc>
      </w:tr>
      <w:tr w:rsidR="008E6C43" w:rsidRPr="006F70A2" w14:paraId="03876B59" w14:textId="77777777" w:rsidTr="00B3592C">
        <w:trPr>
          <w:trHeight w:val="439"/>
        </w:trPr>
        <w:tc>
          <w:tcPr>
            <w:tcW w:w="2730" w:type="pct"/>
            <w:vAlign w:val="center"/>
            <w:hideMark/>
          </w:tcPr>
          <w:p w14:paraId="657992A9" w14:textId="77777777" w:rsidR="008E6C43" w:rsidRPr="006F70A2" w:rsidRDefault="008E6C43" w:rsidP="006F70A2">
            <w:pPr>
              <w:spacing w:after="0" w:line="240" w:lineRule="auto"/>
              <w:rPr>
                <w:rFonts w:cs="Times New Roman"/>
              </w:rPr>
            </w:pPr>
            <w:r w:rsidRPr="006F70A2">
              <w:rPr>
                <w:rFonts w:cs="Times New Roman"/>
                <w:sz w:val="22"/>
              </w:rPr>
              <w:t>Pozivanje PON CZ (</w:t>
            </w:r>
            <w:hyperlink r:id="rId309" w:history="1">
              <w:r w:rsidRPr="006F70A2">
                <w:rPr>
                  <w:rStyle w:val="Hiperveza"/>
                  <w:rFonts w:cs="Times New Roman"/>
                  <w:sz w:val="22"/>
                </w:rPr>
                <w:t>Prilog 15/1</w:t>
              </w:r>
            </w:hyperlink>
            <w:r w:rsidRPr="006F70A2">
              <w:rPr>
                <w:rFonts w:cs="Times New Roman"/>
                <w:sz w:val="22"/>
              </w:rPr>
              <w:t xml:space="preserve"> i/ili </w:t>
            </w:r>
            <w:hyperlink r:id="rId310" w:history="1">
              <w:r w:rsidRPr="006F70A2">
                <w:rPr>
                  <w:rStyle w:val="Hiperveza"/>
                  <w:rFonts w:cs="Times New Roman"/>
                  <w:sz w:val="22"/>
                </w:rPr>
                <w:t>Prilog 15/2)</w:t>
              </w:r>
            </w:hyperlink>
          </w:p>
        </w:tc>
        <w:tc>
          <w:tcPr>
            <w:tcW w:w="992" w:type="pct"/>
            <w:vAlign w:val="center"/>
            <w:hideMark/>
          </w:tcPr>
          <w:p w14:paraId="03FC385D" w14:textId="77777777" w:rsidR="008E6C43" w:rsidRPr="006F70A2" w:rsidRDefault="00027931" w:rsidP="006F70A2">
            <w:pPr>
              <w:spacing w:after="0" w:line="240" w:lineRule="auto"/>
              <w:jc w:val="center"/>
              <w:rPr>
                <w:rFonts w:cs="Times New Roman"/>
              </w:rPr>
            </w:pPr>
            <w:r w:rsidRPr="006F70A2">
              <w:rPr>
                <w:rFonts w:cs="Times New Roman"/>
                <w:sz w:val="22"/>
              </w:rPr>
              <w:t>N</w:t>
            </w:r>
            <w:r w:rsidR="008E6C43" w:rsidRPr="006F70A2">
              <w:rPr>
                <w:rFonts w:cs="Times New Roman"/>
                <w:sz w:val="22"/>
              </w:rPr>
              <w:t>ačelnik</w:t>
            </w:r>
          </w:p>
        </w:tc>
        <w:tc>
          <w:tcPr>
            <w:tcW w:w="1278" w:type="pct"/>
            <w:vAlign w:val="center"/>
            <w:hideMark/>
          </w:tcPr>
          <w:p w14:paraId="5CBFBA1F" w14:textId="77777777" w:rsidR="00F148EA" w:rsidRDefault="008E6C43" w:rsidP="006F70A2">
            <w:pPr>
              <w:spacing w:after="0" w:line="240" w:lineRule="auto"/>
              <w:jc w:val="center"/>
              <w:rPr>
                <w:rFonts w:cs="Times New Roman"/>
              </w:rPr>
            </w:pPr>
            <w:r w:rsidRPr="006F70A2">
              <w:rPr>
                <w:rFonts w:cs="Times New Roman"/>
                <w:sz w:val="22"/>
              </w:rPr>
              <w:t>načelni</w:t>
            </w:r>
            <w:r w:rsidR="00F148EA">
              <w:rPr>
                <w:rFonts w:cs="Times New Roman"/>
                <w:sz w:val="22"/>
              </w:rPr>
              <w:t>ca</w:t>
            </w:r>
            <w:r w:rsidRPr="006F70A2">
              <w:rPr>
                <w:rFonts w:cs="Times New Roman"/>
                <w:sz w:val="22"/>
              </w:rPr>
              <w:t xml:space="preserve"> Stožera CZ</w:t>
            </w:r>
            <w:r w:rsidR="00F148EA">
              <w:rPr>
                <w:rFonts w:cs="Times New Roman"/>
                <w:sz w:val="22"/>
              </w:rPr>
              <w:t xml:space="preserve"> Općine Gračac</w:t>
            </w:r>
          </w:p>
          <w:p w14:paraId="7E0AE886" w14:textId="31E94318" w:rsidR="008E6C43" w:rsidRPr="006F70A2" w:rsidRDefault="00F148EA" w:rsidP="006F70A2">
            <w:pPr>
              <w:spacing w:after="0" w:line="240" w:lineRule="auto"/>
              <w:jc w:val="center"/>
              <w:rPr>
                <w:rFonts w:cs="Times New Roman"/>
              </w:rPr>
            </w:pPr>
            <w:r>
              <w:rPr>
                <w:rFonts w:cs="Times New Roman"/>
                <w:sz w:val="22"/>
              </w:rPr>
              <w:t xml:space="preserve"> </w:t>
            </w:r>
            <w:r w:rsidRPr="00F148EA">
              <w:rPr>
                <w:rFonts w:cs="Times New Roman"/>
                <w:color w:val="0000FF"/>
                <w:sz w:val="22"/>
              </w:rPr>
              <w:t>(</w:t>
            </w:r>
            <w:hyperlink r:id="rId311" w:history="1">
              <w:r w:rsidRPr="00F148EA">
                <w:rPr>
                  <w:rStyle w:val="Hiperveza"/>
                  <w:rFonts w:cs="Times New Roman"/>
                  <w:color w:val="0000FF"/>
                  <w:sz w:val="22"/>
                </w:rPr>
                <w:t xml:space="preserve">Prilog </w:t>
              </w:r>
              <w:r>
                <w:rPr>
                  <w:rStyle w:val="Hiperveza"/>
                  <w:rFonts w:cs="Times New Roman"/>
                  <w:color w:val="0000FF"/>
                  <w:sz w:val="22"/>
                </w:rPr>
                <w:t>7</w:t>
              </w:r>
            </w:hyperlink>
            <w:r w:rsidRPr="00F148EA">
              <w:rPr>
                <w:rFonts w:cs="Times New Roman"/>
                <w:color w:val="0000FF"/>
                <w:sz w:val="22"/>
              </w:rPr>
              <w:t>)</w:t>
            </w:r>
          </w:p>
        </w:tc>
      </w:tr>
      <w:tr w:rsidR="008E6C43" w:rsidRPr="006F70A2" w14:paraId="7F242EF4" w14:textId="77777777" w:rsidTr="00B3592C">
        <w:trPr>
          <w:trHeight w:val="1126"/>
        </w:trPr>
        <w:tc>
          <w:tcPr>
            <w:tcW w:w="2730" w:type="pct"/>
            <w:vAlign w:val="center"/>
            <w:hideMark/>
          </w:tcPr>
          <w:p w14:paraId="7D2DE2CF" w14:textId="79F91C8C" w:rsidR="008E6C43" w:rsidRPr="006F70A2" w:rsidRDefault="008E6C43" w:rsidP="006F70A2">
            <w:pPr>
              <w:spacing w:after="0" w:line="240" w:lineRule="auto"/>
              <w:rPr>
                <w:rFonts w:cs="Times New Roman"/>
              </w:rPr>
            </w:pPr>
            <w:r w:rsidRPr="006F70A2">
              <w:rPr>
                <w:rFonts w:cs="Times New Roman"/>
                <w:sz w:val="22"/>
              </w:rPr>
              <w:t>Mobilizacija PON CZ (</w:t>
            </w:r>
            <w:hyperlink r:id="rId312" w:history="1">
              <w:r w:rsidRPr="006F70A2">
                <w:rPr>
                  <w:rStyle w:val="Hiperveza"/>
                  <w:rFonts w:cs="Times New Roman"/>
                  <w:sz w:val="22"/>
                </w:rPr>
                <w:t>Prilog 15</w:t>
              </w:r>
            </w:hyperlink>
            <w:r w:rsidRPr="006F70A2">
              <w:rPr>
                <w:rFonts w:cs="Times New Roman"/>
                <w:sz w:val="22"/>
              </w:rPr>
              <w:t xml:space="preserve"> i/ili </w:t>
            </w:r>
            <w:hyperlink r:id="rId313" w:history="1">
              <w:r w:rsidRPr="006F70A2">
                <w:rPr>
                  <w:rStyle w:val="Hiperveza"/>
                  <w:rFonts w:cs="Times New Roman"/>
                  <w:sz w:val="22"/>
                </w:rPr>
                <w:t>Prilog 15/1</w:t>
              </w:r>
            </w:hyperlink>
            <w:r w:rsidRPr="006F70A2">
              <w:rPr>
                <w:rFonts w:cs="Times New Roman"/>
                <w:sz w:val="22"/>
              </w:rPr>
              <w:t xml:space="preserve"> i/ili </w:t>
            </w:r>
            <w:hyperlink r:id="rId314" w:history="1">
              <w:r w:rsidRPr="006F70A2">
                <w:rPr>
                  <w:rStyle w:val="Hiperveza"/>
                  <w:rFonts w:cs="Times New Roman"/>
                  <w:sz w:val="22"/>
                </w:rPr>
                <w:t>Prilog 15/2)</w:t>
              </w:r>
            </w:hyperlink>
          </w:p>
        </w:tc>
        <w:tc>
          <w:tcPr>
            <w:tcW w:w="992" w:type="pct"/>
            <w:vAlign w:val="center"/>
            <w:hideMark/>
          </w:tcPr>
          <w:p w14:paraId="64632937" w14:textId="2566345C" w:rsidR="008E6C43" w:rsidRPr="006F70A2" w:rsidRDefault="008E6C43" w:rsidP="006F70A2">
            <w:pPr>
              <w:spacing w:after="0" w:line="240" w:lineRule="auto"/>
              <w:jc w:val="center"/>
              <w:rPr>
                <w:rFonts w:cs="Times New Roman"/>
              </w:rPr>
            </w:pPr>
            <w:r w:rsidRPr="006F70A2">
              <w:rPr>
                <w:rFonts w:cs="Times New Roman"/>
                <w:sz w:val="22"/>
              </w:rPr>
              <w:t>načelni</w:t>
            </w:r>
            <w:r w:rsidR="00F148EA">
              <w:rPr>
                <w:rFonts w:cs="Times New Roman"/>
                <w:sz w:val="22"/>
              </w:rPr>
              <w:t>ca</w:t>
            </w:r>
            <w:r w:rsidRPr="006F70A2">
              <w:rPr>
                <w:rFonts w:cs="Times New Roman"/>
                <w:sz w:val="22"/>
              </w:rPr>
              <w:t xml:space="preserve"> Stožera CZ </w:t>
            </w:r>
            <w:r w:rsidR="00027931" w:rsidRPr="006F70A2">
              <w:rPr>
                <w:rFonts w:cs="Times New Roman"/>
                <w:sz w:val="22"/>
              </w:rPr>
              <w:t>Op</w:t>
            </w:r>
            <w:r w:rsidR="00FB7E19" w:rsidRPr="006F70A2">
              <w:rPr>
                <w:rFonts w:cs="Times New Roman"/>
                <w:sz w:val="22"/>
              </w:rPr>
              <w:t xml:space="preserve">ćine </w:t>
            </w:r>
            <w:r w:rsidR="00CB684B" w:rsidRPr="006F70A2">
              <w:rPr>
                <w:rFonts w:cs="Times New Roman"/>
                <w:sz w:val="22"/>
              </w:rPr>
              <w:t>Gračac</w:t>
            </w:r>
          </w:p>
        </w:tc>
        <w:tc>
          <w:tcPr>
            <w:tcW w:w="1278" w:type="pct"/>
            <w:vAlign w:val="center"/>
            <w:hideMark/>
          </w:tcPr>
          <w:p w14:paraId="4B31134C" w14:textId="0A8B95DB" w:rsidR="008E6C43" w:rsidRDefault="008E6C43" w:rsidP="006F70A2">
            <w:pPr>
              <w:spacing w:after="0" w:line="240" w:lineRule="auto"/>
              <w:jc w:val="center"/>
              <w:rPr>
                <w:rFonts w:cs="Times New Roman"/>
              </w:rPr>
            </w:pPr>
            <w:r w:rsidRPr="006F70A2">
              <w:rPr>
                <w:rFonts w:cs="Times New Roman"/>
                <w:sz w:val="22"/>
              </w:rPr>
              <w:t>telefonski SMS i/ili teklići</w:t>
            </w:r>
          </w:p>
          <w:p w14:paraId="2800B16D" w14:textId="5AA22098" w:rsidR="00F148EA" w:rsidRPr="006F70A2" w:rsidRDefault="00F148EA" w:rsidP="006F70A2">
            <w:pPr>
              <w:spacing w:after="0" w:line="240" w:lineRule="auto"/>
              <w:jc w:val="center"/>
              <w:rPr>
                <w:rFonts w:cs="Times New Roman"/>
              </w:rPr>
            </w:pPr>
            <w:r w:rsidRPr="006F70A2">
              <w:rPr>
                <w:rFonts w:cs="Times New Roman"/>
                <w:sz w:val="22"/>
              </w:rPr>
              <w:t>(</w:t>
            </w:r>
            <w:hyperlink r:id="rId315" w:history="1">
              <w:r w:rsidRPr="006F70A2">
                <w:rPr>
                  <w:rStyle w:val="Hiperveza"/>
                  <w:rFonts w:cs="Times New Roman"/>
                  <w:sz w:val="22"/>
                </w:rPr>
                <w:t>Prilog 15/1</w:t>
              </w:r>
            </w:hyperlink>
            <w:r w:rsidRPr="006F70A2">
              <w:rPr>
                <w:rFonts w:cs="Times New Roman"/>
                <w:sz w:val="22"/>
              </w:rPr>
              <w:t xml:space="preserve"> i/ili </w:t>
            </w:r>
            <w:hyperlink r:id="rId316" w:history="1">
              <w:r w:rsidRPr="006F70A2">
                <w:rPr>
                  <w:rStyle w:val="Hiperveza"/>
                  <w:rFonts w:cs="Times New Roman"/>
                  <w:sz w:val="22"/>
                </w:rPr>
                <w:t>Prilog 15/2)</w:t>
              </w:r>
            </w:hyperlink>
          </w:p>
          <w:p w14:paraId="4B548A87" w14:textId="77777777" w:rsidR="008E6C43" w:rsidRDefault="00EE2BA4" w:rsidP="006F70A2">
            <w:pPr>
              <w:spacing w:after="0" w:line="240" w:lineRule="auto"/>
              <w:jc w:val="center"/>
              <w:rPr>
                <w:rFonts w:cs="Times New Roman"/>
              </w:rPr>
            </w:pPr>
            <w:r w:rsidRPr="006F70A2">
              <w:rPr>
                <w:rFonts w:cs="Times New Roman"/>
                <w:sz w:val="22"/>
              </w:rPr>
              <w:t>članovi upravljačke skupine</w:t>
            </w:r>
            <w:r w:rsidR="008E6C43" w:rsidRPr="006F70A2">
              <w:rPr>
                <w:rFonts w:cs="Times New Roman"/>
                <w:sz w:val="22"/>
              </w:rPr>
              <w:t xml:space="preserve"> PON CZ</w:t>
            </w:r>
          </w:p>
          <w:p w14:paraId="5BD5F3CF" w14:textId="02325BA5" w:rsidR="00F148EA" w:rsidRPr="00F148EA" w:rsidRDefault="00F148EA" w:rsidP="00F148EA">
            <w:pPr>
              <w:spacing w:after="0" w:line="240" w:lineRule="auto"/>
              <w:jc w:val="center"/>
              <w:rPr>
                <w:rFonts w:cs="Times New Roman"/>
                <w:color w:val="0000FF"/>
              </w:rPr>
            </w:pPr>
            <w:r w:rsidRPr="00F148EA">
              <w:rPr>
                <w:rFonts w:cs="Times New Roman"/>
                <w:color w:val="0000FF"/>
                <w:sz w:val="22"/>
              </w:rPr>
              <w:t>(</w:t>
            </w:r>
            <w:hyperlink r:id="rId317" w:history="1">
              <w:r w:rsidRPr="00F148EA">
                <w:rPr>
                  <w:rStyle w:val="Hiperveza"/>
                  <w:rFonts w:cs="Times New Roman"/>
                  <w:color w:val="0000FF"/>
                  <w:sz w:val="22"/>
                </w:rPr>
                <w:t>Prilog 15</w:t>
              </w:r>
            </w:hyperlink>
            <w:r w:rsidRPr="00F148EA">
              <w:rPr>
                <w:rFonts w:cs="Times New Roman"/>
                <w:color w:val="0000FF"/>
                <w:sz w:val="22"/>
              </w:rPr>
              <w:t>)</w:t>
            </w:r>
          </w:p>
          <w:p w14:paraId="34BE2F2A" w14:textId="296CBB27" w:rsidR="00F148EA" w:rsidRPr="006F70A2" w:rsidRDefault="00F148EA" w:rsidP="006F70A2">
            <w:pPr>
              <w:spacing w:after="0" w:line="240" w:lineRule="auto"/>
              <w:jc w:val="center"/>
              <w:rPr>
                <w:rFonts w:cs="Times New Roman"/>
              </w:rPr>
            </w:pPr>
          </w:p>
        </w:tc>
      </w:tr>
      <w:tr w:rsidR="008E6C43" w:rsidRPr="006F70A2" w14:paraId="24585DA4" w14:textId="77777777" w:rsidTr="006F70A2">
        <w:trPr>
          <w:trHeight w:val="1129"/>
        </w:trPr>
        <w:tc>
          <w:tcPr>
            <w:tcW w:w="2730" w:type="pct"/>
            <w:vAlign w:val="center"/>
            <w:hideMark/>
          </w:tcPr>
          <w:p w14:paraId="2A2A3889" w14:textId="77777777" w:rsidR="008E6C43" w:rsidRPr="006F70A2" w:rsidRDefault="008E6C43" w:rsidP="006F70A2">
            <w:pPr>
              <w:spacing w:after="0" w:line="240" w:lineRule="auto"/>
              <w:rPr>
                <w:rFonts w:cs="Times New Roman"/>
              </w:rPr>
            </w:pPr>
            <w:r w:rsidRPr="006F70A2">
              <w:rPr>
                <w:rFonts w:cs="Times New Roman"/>
                <w:sz w:val="22"/>
              </w:rPr>
              <w:t xml:space="preserve">Zahtjev za dodatno angažiranje snaga za provođenje mjera higijensko-epidemiološke zaštite </w:t>
            </w:r>
            <w:r w:rsidR="00FB7E19" w:rsidRPr="006F70A2">
              <w:rPr>
                <w:rFonts w:cs="Times New Roman"/>
                <w:sz w:val="22"/>
              </w:rPr>
              <w:t xml:space="preserve">od više hijerarhijske razine, </w:t>
            </w:r>
            <w:r w:rsidR="00A466E8" w:rsidRPr="006F70A2">
              <w:rPr>
                <w:rFonts w:cs="Times New Roman"/>
                <w:sz w:val="22"/>
              </w:rPr>
              <w:t>ZŽ</w:t>
            </w:r>
            <w:r w:rsidRPr="006F70A2">
              <w:rPr>
                <w:rFonts w:cs="Times New Roman"/>
                <w:sz w:val="22"/>
              </w:rPr>
              <w:t xml:space="preserve"> </w:t>
            </w:r>
            <w:r w:rsidRPr="00F148EA">
              <w:rPr>
                <w:rFonts w:cs="Times New Roman"/>
                <w:color w:val="0000FF"/>
                <w:sz w:val="22"/>
              </w:rPr>
              <w:t>(</w:t>
            </w:r>
            <w:hyperlink r:id="rId318" w:history="1">
              <w:r w:rsidRPr="00F148EA">
                <w:rPr>
                  <w:rStyle w:val="Hiperveza"/>
                  <w:rFonts w:cs="Times New Roman"/>
                  <w:color w:val="0000FF"/>
                  <w:sz w:val="22"/>
                </w:rPr>
                <w:t>Prilog 3</w:t>
              </w:r>
            </w:hyperlink>
            <w:r w:rsidR="00027931" w:rsidRPr="00F148EA">
              <w:rPr>
                <w:rStyle w:val="Hiperveza"/>
                <w:rFonts w:cs="Times New Roman"/>
                <w:color w:val="0000FF"/>
                <w:sz w:val="22"/>
              </w:rPr>
              <w:t>1</w:t>
            </w:r>
            <w:r w:rsidRPr="00F148EA">
              <w:rPr>
                <w:rFonts w:cs="Times New Roman"/>
                <w:color w:val="0000FF"/>
                <w:sz w:val="22"/>
              </w:rPr>
              <w:t>)</w:t>
            </w:r>
          </w:p>
        </w:tc>
        <w:tc>
          <w:tcPr>
            <w:tcW w:w="992" w:type="pct"/>
            <w:vAlign w:val="center"/>
            <w:hideMark/>
          </w:tcPr>
          <w:p w14:paraId="30C796D8" w14:textId="77777777" w:rsidR="008E6C43" w:rsidRPr="006F70A2" w:rsidRDefault="00027931" w:rsidP="006F70A2">
            <w:pPr>
              <w:spacing w:after="0" w:line="240" w:lineRule="auto"/>
              <w:jc w:val="center"/>
              <w:rPr>
                <w:rFonts w:cs="Times New Roman"/>
              </w:rPr>
            </w:pPr>
            <w:r w:rsidRPr="006F70A2">
              <w:rPr>
                <w:rFonts w:cs="Times New Roman"/>
                <w:sz w:val="22"/>
              </w:rPr>
              <w:t>N</w:t>
            </w:r>
            <w:r w:rsidR="008E6C43" w:rsidRPr="006F70A2">
              <w:rPr>
                <w:rFonts w:cs="Times New Roman"/>
                <w:sz w:val="22"/>
              </w:rPr>
              <w:t>ačelnik</w:t>
            </w:r>
          </w:p>
        </w:tc>
        <w:tc>
          <w:tcPr>
            <w:tcW w:w="1278" w:type="pct"/>
            <w:vAlign w:val="center"/>
            <w:hideMark/>
          </w:tcPr>
          <w:p w14:paraId="2E63705B" w14:textId="77777777" w:rsidR="00F148EA" w:rsidRDefault="008E6C43" w:rsidP="006F70A2">
            <w:pPr>
              <w:spacing w:after="0" w:line="240" w:lineRule="auto"/>
              <w:jc w:val="center"/>
              <w:rPr>
                <w:rFonts w:cs="Times New Roman"/>
              </w:rPr>
            </w:pPr>
            <w:r w:rsidRPr="006F70A2">
              <w:rPr>
                <w:rFonts w:cs="Times New Roman"/>
                <w:sz w:val="22"/>
              </w:rPr>
              <w:t>načelni</w:t>
            </w:r>
            <w:r w:rsidR="00F148EA">
              <w:rPr>
                <w:rFonts w:cs="Times New Roman"/>
                <w:sz w:val="22"/>
              </w:rPr>
              <w:t>ca</w:t>
            </w:r>
            <w:r w:rsidRPr="006F70A2">
              <w:rPr>
                <w:rFonts w:cs="Times New Roman"/>
                <w:sz w:val="22"/>
              </w:rPr>
              <w:t xml:space="preserve"> Stožera CZ  </w:t>
            </w:r>
            <w:r w:rsidR="00F148EA">
              <w:rPr>
                <w:rFonts w:cs="Times New Roman"/>
                <w:sz w:val="22"/>
              </w:rPr>
              <w:t>Općine Gračac</w:t>
            </w:r>
          </w:p>
          <w:p w14:paraId="73F2A359" w14:textId="037B5B1F" w:rsidR="008E6C43" w:rsidRPr="00F148EA" w:rsidRDefault="008E6C43" w:rsidP="006F70A2">
            <w:pPr>
              <w:spacing w:after="0" w:line="240" w:lineRule="auto"/>
              <w:jc w:val="center"/>
              <w:rPr>
                <w:rFonts w:cs="Times New Roman"/>
                <w:color w:val="0000FF"/>
              </w:rPr>
            </w:pPr>
            <w:r w:rsidRPr="006F70A2">
              <w:rPr>
                <w:rFonts w:cs="Times New Roman"/>
                <w:sz w:val="22"/>
              </w:rPr>
              <w:t xml:space="preserve">  </w:t>
            </w:r>
            <w:r w:rsidRPr="00F148EA">
              <w:rPr>
                <w:rFonts w:cs="Times New Roman"/>
                <w:color w:val="0000FF"/>
                <w:sz w:val="22"/>
              </w:rPr>
              <w:t>(</w:t>
            </w:r>
            <w:hyperlink r:id="rId319" w:history="1">
              <w:r w:rsidRPr="00F148EA">
                <w:rPr>
                  <w:rStyle w:val="Hiperveza"/>
                  <w:rFonts w:cs="Times New Roman"/>
                  <w:color w:val="0000FF"/>
                  <w:sz w:val="22"/>
                </w:rPr>
                <w:t>Prilog 7</w:t>
              </w:r>
            </w:hyperlink>
            <w:r w:rsidRPr="00F148EA">
              <w:rPr>
                <w:rFonts w:cs="Times New Roman"/>
                <w:color w:val="0000FF"/>
                <w:sz w:val="22"/>
              </w:rPr>
              <w:t>)</w:t>
            </w:r>
          </w:p>
          <w:p w14:paraId="3E718717" w14:textId="77777777" w:rsidR="008E6C43" w:rsidRPr="006F70A2" w:rsidRDefault="00FB7E19" w:rsidP="006F70A2">
            <w:pPr>
              <w:spacing w:after="0" w:line="240" w:lineRule="auto"/>
              <w:jc w:val="center"/>
              <w:rPr>
                <w:rFonts w:cs="Times New Roman"/>
              </w:rPr>
            </w:pPr>
            <w:r w:rsidRPr="006F70A2">
              <w:rPr>
                <w:rFonts w:cs="Times New Roman"/>
                <w:sz w:val="22"/>
              </w:rPr>
              <w:t xml:space="preserve">Stožer </w:t>
            </w:r>
            <w:r w:rsidR="00A466E8" w:rsidRPr="006F70A2">
              <w:rPr>
                <w:rFonts w:cs="Times New Roman"/>
                <w:sz w:val="22"/>
              </w:rPr>
              <w:t>ZŽ</w:t>
            </w:r>
            <w:r w:rsidR="00027931" w:rsidRPr="006F70A2">
              <w:rPr>
                <w:rFonts w:cs="Times New Roman"/>
                <w:sz w:val="22"/>
              </w:rPr>
              <w:t xml:space="preserve"> </w:t>
            </w:r>
            <w:r w:rsidR="00027931" w:rsidRPr="006F70A2">
              <w:rPr>
                <w:rFonts w:cs="Times New Roman"/>
                <w:sz w:val="22"/>
              </w:rPr>
              <w:br/>
            </w:r>
            <w:r w:rsidR="008E6C43" w:rsidRPr="00F148EA">
              <w:rPr>
                <w:rFonts w:cs="Times New Roman"/>
                <w:color w:val="0000FF"/>
                <w:sz w:val="22"/>
              </w:rPr>
              <w:t>(</w:t>
            </w:r>
            <w:hyperlink r:id="rId320" w:history="1">
              <w:r w:rsidR="008E6C43" w:rsidRPr="00F148EA">
                <w:rPr>
                  <w:rStyle w:val="Hiperveza"/>
                  <w:rFonts w:cs="Times New Roman"/>
                  <w:color w:val="0000FF"/>
                  <w:sz w:val="22"/>
                </w:rPr>
                <w:t>Prilog 3</w:t>
              </w:r>
            </w:hyperlink>
            <w:r w:rsidR="00027931" w:rsidRPr="00F148EA">
              <w:rPr>
                <w:rStyle w:val="Hiperveza"/>
                <w:rFonts w:cs="Times New Roman"/>
                <w:color w:val="0000FF"/>
                <w:sz w:val="22"/>
              </w:rPr>
              <w:t>4</w:t>
            </w:r>
            <w:r w:rsidR="008E6C43" w:rsidRPr="00F148EA">
              <w:rPr>
                <w:rFonts w:cs="Times New Roman"/>
                <w:color w:val="0000FF"/>
                <w:sz w:val="22"/>
              </w:rPr>
              <w:t>)</w:t>
            </w:r>
          </w:p>
        </w:tc>
      </w:tr>
    </w:tbl>
    <w:p w14:paraId="6D0D1FB6" w14:textId="77777777" w:rsidR="00027931" w:rsidRPr="00A73005" w:rsidRDefault="00027931" w:rsidP="00F628DD">
      <w:pPr>
        <w:rPr>
          <w:rFonts w:cs="Times New Roman"/>
          <w:highlight w:val="yellow"/>
        </w:rPr>
      </w:pPr>
    </w:p>
    <w:p w14:paraId="2B867FBB" w14:textId="77777777" w:rsidR="00027931" w:rsidRPr="00A73005" w:rsidRDefault="00027931" w:rsidP="00F628DD">
      <w:pPr>
        <w:rPr>
          <w:rFonts w:cs="Times New Roman"/>
          <w:highlight w:val="yellow"/>
        </w:rPr>
      </w:pPr>
    </w:p>
    <w:p w14:paraId="61DEF116" w14:textId="77777777" w:rsidR="00027931" w:rsidRPr="00A73005" w:rsidRDefault="00027931" w:rsidP="00F628DD">
      <w:pPr>
        <w:rPr>
          <w:rFonts w:cs="Times New Roman"/>
          <w:highlight w:val="yellow"/>
        </w:rPr>
      </w:pPr>
    </w:p>
    <w:p w14:paraId="40D3D61F" w14:textId="77777777" w:rsidR="00027931" w:rsidRPr="00A73005" w:rsidRDefault="00027931" w:rsidP="00F628DD">
      <w:pPr>
        <w:rPr>
          <w:rFonts w:cs="Times New Roman"/>
          <w:highlight w:val="yellow"/>
        </w:rPr>
      </w:pPr>
    </w:p>
    <w:p w14:paraId="19CA4A24" w14:textId="77777777" w:rsidR="00027931" w:rsidRPr="00A73005" w:rsidRDefault="00027931" w:rsidP="00F628DD">
      <w:pPr>
        <w:rPr>
          <w:rFonts w:cs="Times New Roman"/>
          <w:highlight w:val="yellow"/>
        </w:rPr>
      </w:pPr>
    </w:p>
    <w:p w14:paraId="008B099E" w14:textId="77777777" w:rsidR="00FD73E2" w:rsidRPr="00A73005" w:rsidRDefault="00FD73E2">
      <w:pPr>
        <w:rPr>
          <w:rFonts w:eastAsiaTheme="majorEastAsia" w:cs="Times New Roman"/>
          <w:b/>
          <w:bCs/>
          <w:szCs w:val="26"/>
          <w:highlight w:val="yellow"/>
        </w:rPr>
      </w:pPr>
      <w:r w:rsidRPr="00A73005">
        <w:rPr>
          <w:rFonts w:cs="Times New Roman"/>
          <w:highlight w:val="yellow"/>
        </w:rPr>
        <w:br w:type="page"/>
      </w:r>
    </w:p>
    <w:p w14:paraId="70FCB143" w14:textId="77777777" w:rsidR="00FD73E2" w:rsidRPr="00B83C75" w:rsidRDefault="00FD73E2">
      <w:pPr>
        <w:pStyle w:val="Naslov2"/>
        <w:numPr>
          <w:ilvl w:val="1"/>
          <w:numId w:val="74"/>
        </w:numPr>
        <w:ind w:left="578" w:hanging="578"/>
        <w:rPr>
          <w:rFonts w:cs="Times New Roman"/>
        </w:rPr>
      </w:pPr>
      <w:bookmarkStart w:id="122" w:name="_Toc110614870"/>
      <w:r w:rsidRPr="00B83C75">
        <w:rPr>
          <w:rFonts w:cs="Times New Roman"/>
        </w:rPr>
        <w:t>Organizacija osiguravanja hrane i vode za piće (utvrđivanje zadaća nositeljima)</w:t>
      </w:r>
      <w:bookmarkEnd w:id="122"/>
      <w:r w:rsidRPr="00B83C75">
        <w:rPr>
          <w:rFonts w:cs="Times New Roman"/>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gridCol w:w="1928"/>
        <w:gridCol w:w="2666"/>
      </w:tblGrid>
      <w:tr w:rsidR="00FD73E2" w:rsidRPr="00A73005" w14:paraId="77306DD2" w14:textId="77777777" w:rsidTr="00B83C75">
        <w:trPr>
          <w:trHeight w:val="452"/>
          <w:tblHeader/>
        </w:trPr>
        <w:tc>
          <w:tcPr>
            <w:tcW w:w="2501" w:type="pct"/>
            <w:shd w:val="clear" w:color="auto" w:fill="F2DBDB" w:themeFill="accent2" w:themeFillTint="33"/>
            <w:vAlign w:val="center"/>
            <w:hideMark/>
          </w:tcPr>
          <w:p w14:paraId="29294064" w14:textId="21C825F6" w:rsidR="00FD73E2" w:rsidRPr="00B83C75" w:rsidRDefault="00B83C75" w:rsidP="00B83C75">
            <w:pPr>
              <w:spacing w:after="0" w:line="240" w:lineRule="auto"/>
              <w:jc w:val="center"/>
              <w:rPr>
                <w:rFonts w:cs="Times New Roman"/>
                <w:b/>
                <w:i/>
              </w:rPr>
            </w:pPr>
            <w:r w:rsidRPr="00B83C75">
              <w:rPr>
                <w:rFonts w:cs="Times New Roman"/>
                <w:b/>
                <w:sz w:val="22"/>
              </w:rPr>
              <w:t>RADNJE I POSTUPCI</w:t>
            </w:r>
          </w:p>
        </w:tc>
        <w:tc>
          <w:tcPr>
            <w:tcW w:w="992" w:type="pct"/>
            <w:shd w:val="clear" w:color="auto" w:fill="F2DBDB" w:themeFill="accent2" w:themeFillTint="33"/>
            <w:vAlign w:val="center"/>
            <w:hideMark/>
          </w:tcPr>
          <w:p w14:paraId="2E9814AC" w14:textId="3DB3B9BE" w:rsidR="00FD73E2" w:rsidRPr="00B83C75" w:rsidRDefault="00B83C75" w:rsidP="00B83C75">
            <w:pPr>
              <w:spacing w:after="0" w:line="240" w:lineRule="auto"/>
              <w:jc w:val="center"/>
              <w:rPr>
                <w:rFonts w:cs="Times New Roman"/>
                <w:b/>
              </w:rPr>
            </w:pPr>
            <w:r w:rsidRPr="00B83C75">
              <w:rPr>
                <w:rFonts w:cs="Times New Roman"/>
                <w:b/>
                <w:sz w:val="22"/>
              </w:rPr>
              <w:t>RUKOVOĐENJE</w:t>
            </w:r>
          </w:p>
        </w:tc>
        <w:tc>
          <w:tcPr>
            <w:tcW w:w="1507" w:type="pct"/>
            <w:shd w:val="clear" w:color="auto" w:fill="F2DBDB" w:themeFill="accent2" w:themeFillTint="33"/>
            <w:vAlign w:val="center"/>
            <w:hideMark/>
          </w:tcPr>
          <w:p w14:paraId="19D433CC" w14:textId="4356033C" w:rsidR="00B83C75" w:rsidRPr="00B83C75" w:rsidRDefault="00B83C75" w:rsidP="00B83C75">
            <w:pPr>
              <w:spacing w:after="0" w:line="240" w:lineRule="auto"/>
              <w:jc w:val="center"/>
              <w:rPr>
                <w:rFonts w:cs="Times New Roman"/>
                <w:b/>
              </w:rPr>
            </w:pPr>
            <w:r w:rsidRPr="00B83C75">
              <w:rPr>
                <w:rFonts w:cs="Times New Roman"/>
                <w:b/>
                <w:sz w:val="22"/>
              </w:rPr>
              <w:t>IZVRŠENJE/</w:t>
            </w:r>
          </w:p>
          <w:p w14:paraId="1B5DC3E2" w14:textId="4AF47DF0" w:rsidR="00FD73E2" w:rsidRPr="00B83C75" w:rsidRDefault="00B83C75" w:rsidP="00B83C75">
            <w:pPr>
              <w:spacing w:after="0" w:line="240" w:lineRule="auto"/>
              <w:jc w:val="center"/>
              <w:rPr>
                <w:rFonts w:cs="Times New Roman"/>
                <w:b/>
              </w:rPr>
            </w:pPr>
            <w:r w:rsidRPr="00B83C75">
              <w:rPr>
                <w:rFonts w:cs="Times New Roman"/>
                <w:b/>
                <w:sz w:val="22"/>
              </w:rPr>
              <w:t>SURADNJA</w:t>
            </w:r>
          </w:p>
        </w:tc>
      </w:tr>
      <w:tr w:rsidR="00FD73E2" w:rsidRPr="00A73005" w14:paraId="3687C179" w14:textId="77777777" w:rsidTr="00AF7616">
        <w:trPr>
          <w:trHeight w:val="1204"/>
        </w:trPr>
        <w:tc>
          <w:tcPr>
            <w:tcW w:w="2501" w:type="pct"/>
            <w:vAlign w:val="center"/>
            <w:hideMark/>
          </w:tcPr>
          <w:p w14:paraId="17F1FE63" w14:textId="77777777" w:rsidR="00FD73E2" w:rsidRPr="00B83C75" w:rsidRDefault="00FD73E2" w:rsidP="00B83C75">
            <w:pPr>
              <w:spacing w:after="0" w:line="240" w:lineRule="auto"/>
              <w:rPr>
                <w:rFonts w:cs="Times New Roman"/>
              </w:rPr>
            </w:pPr>
            <w:r w:rsidRPr="00B83C75">
              <w:rPr>
                <w:rFonts w:cs="Times New Roman"/>
                <w:sz w:val="22"/>
              </w:rPr>
              <w:t>Prikupljanje informacija o mogućnosti funkcioniranja vodoopskrbnog sustava</w:t>
            </w:r>
          </w:p>
        </w:tc>
        <w:tc>
          <w:tcPr>
            <w:tcW w:w="992" w:type="pct"/>
            <w:vAlign w:val="center"/>
            <w:hideMark/>
          </w:tcPr>
          <w:p w14:paraId="39B8E16D" w14:textId="77777777" w:rsidR="00FD73E2" w:rsidRPr="00B83C75" w:rsidRDefault="00FD73E2" w:rsidP="00B83C75">
            <w:pPr>
              <w:spacing w:after="0" w:line="240" w:lineRule="auto"/>
              <w:jc w:val="center"/>
              <w:rPr>
                <w:rFonts w:cs="Times New Roman"/>
                <w:i/>
              </w:rPr>
            </w:pPr>
            <w:r w:rsidRPr="00B83C75">
              <w:rPr>
                <w:rFonts w:cs="Times New Roman"/>
                <w:sz w:val="22"/>
              </w:rPr>
              <w:t>Stožer civilne zaštite</w:t>
            </w:r>
          </w:p>
        </w:tc>
        <w:tc>
          <w:tcPr>
            <w:tcW w:w="1507" w:type="pct"/>
            <w:vAlign w:val="center"/>
            <w:hideMark/>
          </w:tcPr>
          <w:p w14:paraId="04ACD4B0" w14:textId="6772CDEB" w:rsidR="00FD73E2" w:rsidRPr="00B83C75" w:rsidRDefault="00FD73E2" w:rsidP="00B83C75">
            <w:pPr>
              <w:spacing w:after="0" w:line="240" w:lineRule="auto"/>
              <w:jc w:val="center"/>
              <w:rPr>
                <w:rFonts w:cs="Times New Roman"/>
              </w:rPr>
            </w:pPr>
            <w:r w:rsidRPr="00B83C75">
              <w:rPr>
                <w:rFonts w:cs="Times New Roman"/>
                <w:sz w:val="22"/>
              </w:rPr>
              <w:t xml:space="preserve">povjerenici CZ </w:t>
            </w:r>
            <w:hyperlink r:id="rId321" w:history="1">
              <w:r w:rsidRPr="003D7900">
                <w:rPr>
                  <w:rStyle w:val="Hiperveza"/>
                  <w:rFonts w:cs="Times New Roman"/>
                  <w:color w:val="0000FF"/>
                  <w:sz w:val="22"/>
                </w:rPr>
                <w:t>(Prilog 14</w:t>
              </w:r>
            </w:hyperlink>
            <w:r w:rsidRPr="003D7900">
              <w:rPr>
                <w:rFonts w:cs="Times New Roman"/>
                <w:color w:val="0000FF"/>
                <w:sz w:val="22"/>
              </w:rPr>
              <w:t xml:space="preserve"> ili/i Prilog 14/1 ili/i </w:t>
            </w:r>
            <w:hyperlink r:id="rId322" w:history="1">
              <w:r w:rsidRPr="003D7900">
                <w:rPr>
                  <w:rStyle w:val="Hiperveza"/>
                  <w:rFonts w:cs="Times New Roman"/>
                  <w:color w:val="0000FF"/>
                  <w:sz w:val="22"/>
                </w:rPr>
                <w:t>Prilog 14/2</w:t>
              </w:r>
            </w:hyperlink>
            <w:r w:rsidRPr="003D7900">
              <w:rPr>
                <w:rFonts w:cs="Times New Roman"/>
                <w:color w:val="0000FF"/>
                <w:sz w:val="22"/>
              </w:rPr>
              <w:t>)</w:t>
            </w:r>
          </w:p>
          <w:p w14:paraId="75681F5A" w14:textId="77777777" w:rsidR="00FD73E2" w:rsidRPr="00B83C75" w:rsidRDefault="00FD73E2" w:rsidP="00B83C75">
            <w:pPr>
              <w:spacing w:after="0" w:line="240" w:lineRule="auto"/>
              <w:jc w:val="center"/>
              <w:rPr>
                <w:rFonts w:cs="Times New Roman"/>
              </w:rPr>
            </w:pPr>
            <w:r w:rsidRPr="00B83C75">
              <w:rPr>
                <w:rFonts w:cs="Times New Roman"/>
                <w:sz w:val="22"/>
              </w:rPr>
              <w:t xml:space="preserve">objekti KI – vodoopskrba </w:t>
            </w:r>
            <w:r w:rsidRPr="003D7900">
              <w:rPr>
                <w:rFonts w:cs="Times New Roman"/>
                <w:color w:val="0000FF"/>
                <w:sz w:val="22"/>
              </w:rPr>
              <w:t>(</w:t>
            </w:r>
            <w:hyperlink r:id="rId323" w:history="1">
              <w:r w:rsidRPr="003D7900">
                <w:rPr>
                  <w:rStyle w:val="Hiperveza"/>
                  <w:rFonts w:cs="Times New Roman"/>
                  <w:color w:val="0000FF"/>
                  <w:sz w:val="22"/>
                </w:rPr>
                <w:t>Prilog 4</w:t>
              </w:r>
            </w:hyperlink>
            <w:r w:rsidRPr="003D7900">
              <w:rPr>
                <w:rStyle w:val="Hiperveza"/>
                <w:rFonts w:cs="Times New Roman"/>
                <w:color w:val="0000FF"/>
                <w:sz w:val="22"/>
              </w:rPr>
              <w:t>1</w:t>
            </w:r>
            <w:r w:rsidRPr="003D7900">
              <w:rPr>
                <w:rFonts w:cs="Times New Roman"/>
                <w:color w:val="0000FF"/>
                <w:sz w:val="22"/>
              </w:rPr>
              <w:t>)</w:t>
            </w:r>
          </w:p>
        </w:tc>
      </w:tr>
      <w:tr w:rsidR="00FD73E2" w:rsidRPr="00A73005" w14:paraId="4EAD01F8" w14:textId="77777777" w:rsidTr="00B83C75">
        <w:trPr>
          <w:trHeight w:val="932"/>
        </w:trPr>
        <w:tc>
          <w:tcPr>
            <w:tcW w:w="2501" w:type="pct"/>
            <w:vAlign w:val="center"/>
            <w:hideMark/>
          </w:tcPr>
          <w:p w14:paraId="11160984" w14:textId="77777777" w:rsidR="00FD73E2" w:rsidRPr="00B83C75" w:rsidRDefault="00FD73E2" w:rsidP="00B83C75">
            <w:pPr>
              <w:spacing w:after="0" w:line="240" w:lineRule="auto"/>
              <w:rPr>
                <w:rFonts w:cs="Times New Roman"/>
              </w:rPr>
            </w:pPr>
            <w:r w:rsidRPr="00B83C75">
              <w:rPr>
                <w:rFonts w:cs="Times New Roman"/>
                <w:sz w:val="22"/>
              </w:rPr>
              <w:t>Analiziranje funkcioniranja objekata vodoopskrbne infrastrukture</w:t>
            </w:r>
          </w:p>
        </w:tc>
        <w:tc>
          <w:tcPr>
            <w:tcW w:w="992" w:type="pct"/>
            <w:vAlign w:val="center"/>
            <w:hideMark/>
          </w:tcPr>
          <w:p w14:paraId="1577B62B" w14:textId="46798699" w:rsidR="00FD73E2" w:rsidRPr="00B83C75" w:rsidRDefault="00FD73E2" w:rsidP="00B83C75">
            <w:pPr>
              <w:spacing w:after="0" w:line="240" w:lineRule="auto"/>
              <w:jc w:val="center"/>
              <w:rPr>
                <w:rFonts w:cs="Times New Roman"/>
              </w:rPr>
            </w:pPr>
            <w:r w:rsidRPr="00B83C75">
              <w:rPr>
                <w:rFonts w:cs="Times New Roman"/>
                <w:sz w:val="22"/>
              </w:rPr>
              <w:t>načelni</w:t>
            </w:r>
            <w:r w:rsidR="003D7900">
              <w:rPr>
                <w:rFonts w:cs="Times New Roman"/>
                <w:sz w:val="22"/>
              </w:rPr>
              <w:t>ca</w:t>
            </w:r>
            <w:r w:rsidRPr="00B83C75">
              <w:rPr>
                <w:rFonts w:cs="Times New Roman"/>
                <w:sz w:val="22"/>
              </w:rPr>
              <w:t xml:space="preserve"> Stožera CZ Općine </w:t>
            </w:r>
            <w:r w:rsidR="00CB684B" w:rsidRPr="00B83C75">
              <w:rPr>
                <w:rFonts w:cs="Times New Roman"/>
                <w:sz w:val="22"/>
              </w:rPr>
              <w:t>Gračac</w:t>
            </w:r>
          </w:p>
        </w:tc>
        <w:tc>
          <w:tcPr>
            <w:tcW w:w="1507" w:type="pct"/>
            <w:vAlign w:val="center"/>
            <w:hideMark/>
          </w:tcPr>
          <w:p w14:paraId="2C943F5A" w14:textId="77777777" w:rsidR="00FD73E2" w:rsidRPr="00B83C75" w:rsidRDefault="00FD73E2" w:rsidP="00B83C75">
            <w:pPr>
              <w:spacing w:after="0" w:line="240" w:lineRule="auto"/>
              <w:jc w:val="center"/>
              <w:rPr>
                <w:rFonts w:cs="Times New Roman"/>
              </w:rPr>
            </w:pPr>
            <w:r w:rsidRPr="00B83C75">
              <w:rPr>
                <w:rFonts w:cs="Times New Roman"/>
                <w:sz w:val="22"/>
              </w:rPr>
              <w:t xml:space="preserve">Stožer CZ </w:t>
            </w:r>
            <w:r w:rsidRPr="003D7900">
              <w:rPr>
                <w:rFonts w:cs="Times New Roman"/>
                <w:color w:val="0000FF"/>
                <w:sz w:val="22"/>
              </w:rPr>
              <w:t>(</w:t>
            </w:r>
            <w:hyperlink r:id="rId324" w:history="1">
              <w:r w:rsidRPr="003D7900">
                <w:rPr>
                  <w:rStyle w:val="Hiperveza"/>
                  <w:rFonts w:cs="Times New Roman"/>
                  <w:color w:val="0000FF"/>
                  <w:sz w:val="22"/>
                </w:rPr>
                <w:t>Prilog 7</w:t>
              </w:r>
            </w:hyperlink>
            <w:r w:rsidRPr="003D7900">
              <w:rPr>
                <w:rFonts w:cs="Times New Roman"/>
                <w:color w:val="0000FF"/>
                <w:sz w:val="22"/>
              </w:rPr>
              <w:t>),</w:t>
            </w:r>
          </w:p>
          <w:p w14:paraId="4E4F2E38" w14:textId="77777777" w:rsidR="00FD73E2" w:rsidRPr="00B83C75" w:rsidRDefault="00FD73E2" w:rsidP="00B83C75">
            <w:pPr>
              <w:spacing w:after="0" w:line="240" w:lineRule="auto"/>
              <w:jc w:val="center"/>
              <w:rPr>
                <w:rFonts w:cs="Times New Roman"/>
              </w:rPr>
            </w:pPr>
            <w:r w:rsidRPr="00B83C75">
              <w:rPr>
                <w:rFonts w:cs="Times New Roman"/>
                <w:sz w:val="22"/>
              </w:rPr>
              <w:t>odgovorne osobe objekti KI – vodoopskrba (</w:t>
            </w:r>
            <w:hyperlink r:id="rId325" w:history="1">
              <w:r w:rsidRPr="00B83C75">
                <w:rPr>
                  <w:rStyle w:val="Hiperveza"/>
                  <w:rFonts w:cs="Times New Roman"/>
                  <w:sz w:val="22"/>
                </w:rPr>
                <w:t>Prilog 41)</w:t>
              </w:r>
            </w:hyperlink>
          </w:p>
        </w:tc>
      </w:tr>
      <w:tr w:rsidR="00FD73E2" w:rsidRPr="00A73005" w14:paraId="6EF428C8" w14:textId="77777777" w:rsidTr="00B83C75">
        <w:trPr>
          <w:trHeight w:val="1790"/>
        </w:trPr>
        <w:tc>
          <w:tcPr>
            <w:tcW w:w="2501" w:type="pct"/>
            <w:vAlign w:val="center"/>
            <w:hideMark/>
          </w:tcPr>
          <w:p w14:paraId="5E3168F3" w14:textId="0D0F5CA7" w:rsidR="00FD73E2" w:rsidRPr="00AF7616" w:rsidRDefault="00FD73E2" w:rsidP="00AF7616">
            <w:pPr>
              <w:spacing w:after="0" w:line="240" w:lineRule="auto"/>
              <w:rPr>
                <w:rFonts w:cs="Times New Roman"/>
              </w:rPr>
            </w:pPr>
            <w:r w:rsidRPr="00AF7616">
              <w:rPr>
                <w:rFonts w:cs="Times New Roman"/>
                <w:sz w:val="22"/>
              </w:rPr>
              <w:t>Upućivanje zahtjeva</w:t>
            </w:r>
            <w:r w:rsidRPr="00AF7616">
              <w:rPr>
                <w:rFonts w:cs="Times New Roman"/>
                <w:b/>
                <w:sz w:val="22"/>
              </w:rPr>
              <w:t xml:space="preserve"> </w:t>
            </w:r>
            <w:r w:rsidR="00C60609" w:rsidRPr="00AF7616">
              <w:rPr>
                <w:rFonts w:cs="Times New Roman"/>
                <w:sz w:val="22"/>
              </w:rPr>
              <w:t xml:space="preserve">ZZJZ </w:t>
            </w:r>
            <w:r w:rsidR="00AF7616" w:rsidRPr="00AF7616">
              <w:rPr>
                <w:rFonts w:cs="Times New Roman"/>
                <w:sz w:val="22"/>
              </w:rPr>
              <w:t>Zadar</w:t>
            </w:r>
            <w:r w:rsidRPr="00AF7616">
              <w:rPr>
                <w:rFonts w:cs="Times New Roman"/>
                <w:b/>
                <w:sz w:val="22"/>
              </w:rPr>
              <w:t xml:space="preserve"> </w:t>
            </w:r>
            <w:r w:rsidRPr="00AF7616">
              <w:rPr>
                <w:rFonts w:cs="Times New Roman"/>
                <w:sz w:val="22"/>
              </w:rPr>
              <w:t xml:space="preserve">za analizom ispravnosti vode za piće </w:t>
            </w:r>
            <w:r w:rsidRPr="00AF7616">
              <w:rPr>
                <w:rFonts w:cs="Times New Roman"/>
                <w:color w:val="0000FF"/>
                <w:sz w:val="22"/>
              </w:rPr>
              <w:t>(</w:t>
            </w:r>
            <w:hyperlink r:id="rId326" w:history="1">
              <w:r w:rsidRPr="00AF7616">
                <w:rPr>
                  <w:rStyle w:val="Hiperveza"/>
                  <w:rFonts w:cs="Times New Roman"/>
                  <w:color w:val="0000FF"/>
                  <w:sz w:val="22"/>
                </w:rPr>
                <w:t>Prilog 3</w:t>
              </w:r>
            </w:hyperlink>
            <w:r w:rsidRPr="00AF7616">
              <w:rPr>
                <w:rStyle w:val="Hiperveza"/>
                <w:rFonts w:cs="Times New Roman"/>
                <w:color w:val="0000FF"/>
                <w:sz w:val="22"/>
              </w:rPr>
              <w:t>7</w:t>
            </w:r>
            <w:r w:rsidRPr="00AF7616">
              <w:rPr>
                <w:rFonts w:cs="Times New Roman"/>
                <w:color w:val="0000FF"/>
                <w:sz w:val="22"/>
              </w:rPr>
              <w:t>)</w:t>
            </w:r>
            <w:r w:rsidRPr="00AF7616">
              <w:rPr>
                <w:rFonts w:cs="Times New Roman"/>
                <w:sz w:val="22"/>
              </w:rPr>
              <w:t xml:space="preserve"> po sljedećim prioritetima: </w:t>
            </w:r>
          </w:p>
          <w:p w14:paraId="289414A9" w14:textId="77777777" w:rsidR="00FD73E2" w:rsidRPr="00AF7616" w:rsidRDefault="00FD73E2" w:rsidP="00AF7616">
            <w:pPr>
              <w:numPr>
                <w:ilvl w:val="0"/>
                <w:numId w:val="26"/>
              </w:numPr>
              <w:spacing w:after="0" w:line="240" w:lineRule="auto"/>
              <w:rPr>
                <w:rFonts w:cs="Times New Roman"/>
              </w:rPr>
            </w:pPr>
            <w:r w:rsidRPr="00AF7616">
              <w:rPr>
                <w:rFonts w:cs="Times New Roman"/>
                <w:sz w:val="22"/>
              </w:rPr>
              <w:t>Crpilišta</w:t>
            </w:r>
          </w:p>
          <w:p w14:paraId="53E95DD4" w14:textId="77777777" w:rsidR="00FD73E2" w:rsidRPr="00AF7616" w:rsidRDefault="00FD73E2" w:rsidP="00AF7616">
            <w:pPr>
              <w:numPr>
                <w:ilvl w:val="0"/>
                <w:numId w:val="26"/>
              </w:numPr>
              <w:spacing w:after="0" w:line="240" w:lineRule="auto"/>
              <w:rPr>
                <w:rFonts w:cs="Times New Roman"/>
              </w:rPr>
            </w:pPr>
            <w:r w:rsidRPr="00AF7616">
              <w:rPr>
                <w:rFonts w:cs="Times New Roman"/>
                <w:sz w:val="22"/>
              </w:rPr>
              <w:t xml:space="preserve">Izvori </w:t>
            </w:r>
          </w:p>
          <w:p w14:paraId="3AC15DF7" w14:textId="77777777" w:rsidR="00FD73E2" w:rsidRPr="00AF7616" w:rsidRDefault="00FD73E2" w:rsidP="00AF7616">
            <w:pPr>
              <w:numPr>
                <w:ilvl w:val="0"/>
                <w:numId w:val="26"/>
              </w:numPr>
              <w:spacing w:after="0" w:line="240" w:lineRule="auto"/>
              <w:rPr>
                <w:rFonts w:cs="Times New Roman"/>
              </w:rPr>
            </w:pPr>
            <w:r w:rsidRPr="00AF7616">
              <w:rPr>
                <w:rFonts w:cs="Times New Roman"/>
                <w:sz w:val="22"/>
              </w:rPr>
              <w:t>Vodospreme</w:t>
            </w:r>
          </w:p>
          <w:p w14:paraId="273E9F4E" w14:textId="77777777" w:rsidR="00FD73E2" w:rsidRPr="00AF7616" w:rsidRDefault="00FD73E2" w:rsidP="00AF7616">
            <w:pPr>
              <w:numPr>
                <w:ilvl w:val="0"/>
                <w:numId w:val="26"/>
              </w:numPr>
              <w:spacing w:after="0" w:line="240" w:lineRule="auto"/>
              <w:rPr>
                <w:rFonts w:cs="Times New Roman"/>
                <w:i/>
              </w:rPr>
            </w:pPr>
            <w:r w:rsidRPr="00AF7616">
              <w:rPr>
                <w:rFonts w:cs="Times New Roman"/>
                <w:sz w:val="22"/>
              </w:rPr>
              <w:t>Kaptaže</w:t>
            </w:r>
          </w:p>
        </w:tc>
        <w:tc>
          <w:tcPr>
            <w:tcW w:w="992" w:type="pct"/>
            <w:vAlign w:val="center"/>
            <w:hideMark/>
          </w:tcPr>
          <w:p w14:paraId="28722D42" w14:textId="77777777" w:rsidR="00FD73E2" w:rsidRPr="00AF7616" w:rsidRDefault="00FD73E2" w:rsidP="00AF7616">
            <w:pPr>
              <w:spacing w:after="0" w:line="240" w:lineRule="auto"/>
              <w:jc w:val="center"/>
              <w:rPr>
                <w:rFonts w:cs="Times New Roman"/>
                <w:i/>
              </w:rPr>
            </w:pPr>
            <w:r w:rsidRPr="00AF7616">
              <w:rPr>
                <w:rFonts w:cs="Times New Roman"/>
                <w:sz w:val="22"/>
              </w:rPr>
              <w:t>Načelnik</w:t>
            </w:r>
          </w:p>
        </w:tc>
        <w:tc>
          <w:tcPr>
            <w:tcW w:w="1507" w:type="pct"/>
            <w:vAlign w:val="center"/>
            <w:hideMark/>
          </w:tcPr>
          <w:p w14:paraId="3F3F001D" w14:textId="77777777" w:rsidR="00FD73E2" w:rsidRPr="00AF7616" w:rsidRDefault="00C60609" w:rsidP="00AF7616">
            <w:pPr>
              <w:spacing w:after="0" w:line="240" w:lineRule="auto"/>
              <w:jc w:val="center"/>
              <w:rPr>
                <w:rFonts w:cs="Times New Roman"/>
              </w:rPr>
            </w:pPr>
            <w:r w:rsidRPr="00AF7616">
              <w:rPr>
                <w:rFonts w:cs="Times New Roman"/>
                <w:sz w:val="22"/>
              </w:rPr>
              <w:t xml:space="preserve">Stožer </w:t>
            </w:r>
            <w:r w:rsidR="00A466E8" w:rsidRPr="00AF7616">
              <w:rPr>
                <w:rFonts w:cs="Times New Roman"/>
                <w:sz w:val="22"/>
              </w:rPr>
              <w:t>ZŽ</w:t>
            </w:r>
            <w:r w:rsidR="00FD73E2" w:rsidRPr="00AF7616">
              <w:rPr>
                <w:rFonts w:cs="Times New Roman"/>
                <w:sz w:val="22"/>
              </w:rPr>
              <w:t xml:space="preserve">      </w:t>
            </w:r>
            <w:r w:rsidR="00FD73E2" w:rsidRPr="00AF7616">
              <w:rPr>
                <w:rFonts w:cs="Times New Roman"/>
                <w:sz w:val="22"/>
              </w:rPr>
              <w:br/>
            </w:r>
            <w:r w:rsidR="00FD73E2" w:rsidRPr="00AF7616">
              <w:rPr>
                <w:rFonts w:cs="Times New Roman"/>
                <w:color w:val="0000FF"/>
                <w:sz w:val="22"/>
              </w:rPr>
              <w:t>(</w:t>
            </w:r>
            <w:hyperlink r:id="rId327" w:history="1">
              <w:r w:rsidR="00FD73E2" w:rsidRPr="00AF7616">
                <w:rPr>
                  <w:rStyle w:val="Hiperveza"/>
                  <w:rFonts w:cs="Times New Roman"/>
                  <w:color w:val="0000FF"/>
                  <w:sz w:val="22"/>
                </w:rPr>
                <w:t>Prilog 34</w:t>
              </w:r>
            </w:hyperlink>
            <w:r w:rsidR="00FD73E2" w:rsidRPr="00AF7616">
              <w:rPr>
                <w:rFonts w:cs="Times New Roman"/>
                <w:color w:val="0000FF"/>
                <w:sz w:val="22"/>
              </w:rPr>
              <w:t>)</w:t>
            </w:r>
          </w:p>
        </w:tc>
      </w:tr>
      <w:tr w:rsidR="00FD73E2" w:rsidRPr="00A73005" w14:paraId="7E17339F" w14:textId="77777777" w:rsidTr="00B83C75">
        <w:trPr>
          <w:trHeight w:val="966"/>
        </w:trPr>
        <w:tc>
          <w:tcPr>
            <w:tcW w:w="2501" w:type="pct"/>
            <w:vAlign w:val="center"/>
            <w:hideMark/>
          </w:tcPr>
          <w:p w14:paraId="27CD6F1A" w14:textId="77777777" w:rsidR="00FD73E2" w:rsidRPr="00AF7616" w:rsidRDefault="00FD73E2" w:rsidP="00AF7616">
            <w:pPr>
              <w:spacing w:after="0" w:line="240" w:lineRule="auto"/>
              <w:rPr>
                <w:rFonts w:cs="Times New Roman"/>
              </w:rPr>
            </w:pPr>
            <w:r w:rsidRPr="00AF7616">
              <w:rPr>
                <w:rFonts w:cs="Times New Roman"/>
                <w:sz w:val="22"/>
              </w:rPr>
              <w:t>Upućivanje zahtjeva poduzeću Vodovod</w:t>
            </w:r>
            <w:r w:rsidR="00C60609" w:rsidRPr="00AF7616">
              <w:rPr>
                <w:rFonts w:cs="Times New Roman"/>
                <w:sz w:val="22"/>
              </w:rPr>
              <w:t xml:space="preserve"> i odvodnja </w:t>
            </w:r>
            <w:r w:rsidR="00043041" w:rsidRPr="00AF7616">
              <w:rPr>
                <w:rFonts w:cs="Times New Roman"/>
                <w:sz w:val="22"/>
              </w:rPr>
              <w:t>Gračac</w:t>
            </w:r>
            <w:r w:rsidRPr="00AF7616">
              <w:rPr>
                <w:rFonts w:cs="Times New Roman"/>
                <w:sz w:val="22"/>
              </w:rPr>
              <w:t xml:space="preserve"> d.o.o. za ponovnim stavljanjem u funkciju vodoopskrbnog  sustava </w:t>
            </w:r>
            <w:hyperlink r:id="rId328" w:history="1">
              <w:r w:rsidRPr="00AF7616">
                <w:rPr>
                  <w:rStyle w:val="Hiperveza"/>
                  <w:rFonts w:cs="Times New Roman"/>
                  <w:sz w:val="22"/>
                </w:rPr>
                <w:t>(Prilog 42)</w:t>
              </w:r>
            </w:hyperlink>
          </w:p>
        </w:tc>
        <w:tc>
          <w:tcPr>
            <w:tcW w:w="992" w:type="pct"/>
            <w:vAlign w:val="center"/>
            <w:hideMark/>
          </w:tcPr>
          <w:p w14:paraId="0F2C0866" w14:textId="77777777" w:rsidR="00FD73E2" w:rsidRPr="00AF7616" w:rsidRDefault="00FD73E2" w:rsidP="00AF7616">
            <w:pPr>
              <w:spacing w:after="0" w:line="240" w:lineRule="auto"/>
              <w:jc w:val="center"/>
              <w:rPr>
                <w:rFonts w:cs="Times New Roman"/>
              </w:rPr>
            </w:pPr>
            <w:r w:rsidRPr="00AF7616">
              <w:rPr>
                <w:rFonts w:cs="Times New Roman"/>
                <w:sz w:val="22"/>
              </w:rPr>
              <w:t>Načelnik</w:t>
            </w:r>
          </w:p>
        </w:tc>
        <w:tc>
          <w:tcPr>
            <w:tcW w:w="1507" w:type="pct"/>
            <w:vAlign w:val="center"/>
            <w:hideMark/>
          </w:tcPr>
          <w:p w14:paraId="55B45A21" w14:textId="527279C2" w:rsidR="00B3592C" w:rsidRPr="00AF7616" w:rsidRDefault="00FD73E2" w:rsidP="00AF7616">
            <w:pPr>
              <w:spacing w:after="0" w:line="240" w:lineRule="auto"/>
              <w:jc w:val="center"/>
              <w:rPr>
                <w:rFonts w:cs="Times New Roman"/>
              </w:rPr>
            </w:pPr>
            <w:r w:rsidRPr="00AF7616">
              <w:rPr>
                <w:rFonts w:cs="Times New Roman"/>
                <w:sz w:val="22"/>
              </w:rPr>
              <w:t>Načelni</w:t>
            </w:r>
            <w:r w:rsidR="00AF7616" w:rsidRPr="00AF7616">
              <w:rPr>
                <w:rFonts w:cs="Times New Roman"/>
                <w:sz w:val="22"/>
              </w:rPr>
              <w:t>ca</w:t>
            </w:r>
            <w:r w:rsidRPr="00AF7616">
              <w:rPr>
                <w:rFonts w:cs="Times New Roman"/>
                <w:sz w:val="22"/>
              </w:rPr>
              <w:t xml:space="preserve"> Stožera CZ</w:t>
            </w:r>
            <w:r w:rsidR="00657B61">
              <w:rPr>
                <w:rFonts w:cs="Times New Roman"/>
                <w:sz w:val="22"/>
              </w:rPr>
              <w:t xml:space="preserve"> Općine Gračac</w:t>
            </w:r>
            <w:r w:rsidRPr="00AF7616">
              <w:rPr>
                <w:rFonts w:cs="Times New Roman"/>
                <w:sz w:val="22"/>
              </w:rPr>
              <w:t xml:space="preserve"> </w:t>
            </w:r>
          </w:p>
          <w:p w14:paraId="274ADD44" w14:textId="1B2E2E56" w:rsidR="00FD73E2" w:rsidRPr="00AF7616" w:rsidRDefault="00FD73E2" w:rsidP="00AF7616">
            <w:pPr>
              <w:spacing w:after="0" w:line="240" w:lineRule="auto"/>
              <w:jc w:val="center"/>
              <w:rPr>
                <w:rFonts w:cs="Times New Roman"/>
                <w:color w:val="0000FF"/>
              </w:rPr>
            </w:pPr>
            <w:r w:rsidRPr="00AF7616">
              <w:rPr>
                <w:rFonts w:cs="Times New Roman"/>
                <w:color w:val="0000FF"/>
                <w:sz w:val="22"/>
              </w:rPr>
              <w:t>(</w:t>
            </w:r>
            <w:hyperlink r:id="rId329" w:history="1">
              <w:r w:rsidRPr="00AF7616">
                <w:rPr>
                  <w:rStyle w:val="Hiperveza"/>
                  <w:rFonts w:cs="Times New Roman"/>
                  <w:color w:val="0000FF"/>
                  <w:sz w:val="22"/>
                </w:rPr>
                <w:t>Prilog 7</w:t>
              </w:r>
            </w:hyperlink>
            <w:r w:rsidRPr="00AF7616">
              <w:rPr>
                <w:rFonts w:cs="Times New Roman"/>
                <w:color w:val="0000FF"/>
                <w:sz w:val="22"/>
              </w:rPr>
              <w:t>)</w:t>
            </w:r>
          </w:p>
        </w:tc>
      </w:tr>
      <w:tr w:rsidR="00FD73E2" w:rsidRPr="00A73005" w14:paraId="2B360CFD" w14:textId="77777777" w:rsidTr="00B83C75">
        <w:trPr>
          <w:trHeight w:val="711"/>
        </w:trPr>
        <w:tc>
          <w:tcPr>
            <w:tcW w:w="2501" w:type="pct"/>
            <w:vAlign w:val="center"/>
            <w:hideMark/>
          </w:tcPr>
          <w:p w14:paraId="5B244442" w14:textId="77777777" w:rsidR="00FD73E2" w:rsidRPr="00AF7616" w:rsidRDefault="00FD73E2" w:rsidP="00AF7616">
            <w:pPr>
              <w:spacing w:after="0" w:line="240" w:lineRule="auto"/>
              <w:rPr>
                <w:rFonts w:cs="Times New Roman"/>
              </w:rPr>
            </w:pPr>
            <w:r w:rsidRPr="00AF7616">
              <w:rPr>
                <w:rFonts w:cs="Times New Roman"/>
                <w:sz w:val="22"/>
              </w:rPr>
              <w:t>Upućivanje zahtijeva za angažiranjem uređaja z</w:t>
            </w:r>
            <w:r w:rsidR="00C60609" w:rsidRPr="00AF7616">
              <w:rPr>
                <w:rFonts w:cs="Times New Roman"/>
                <w:sz w:val="22"/>
              </w:rPr>
              <w:t xml:space="preserve">a pročišćavanje vode s razine </w:t>
            </w:r>
            <w:r w:rsidR="00A466E8" w:rsidRPr="00AF7616">
              <w:rPr>
                <w:rFonts w:cs="Times New Roman"/>
                <w:sz w:val="22"/>
              </w:rPr>
              <w:t>ZŽ</w:t>
            </w:r>
          </w:p>
        </w:tc>
        <w:tc>
          <w:tcPr>
            <w:tcW w:w="992" w:type="pct"/>
            <w:vAlign w:val="center"/>
            <w:hideMark/>
          </w:tcPr>
          <w:p w14:paraId="195B8E97" w14:textId="77777777" w:rsidR="00FD73E2" w:rsidRPr="00AF7616" w:rsidRDefault="00FD73E2" w:rsidP="00AF7616">
            <w:pPr>
              <w:spacing w:after="0" w:line="240" w:lineRule="auto"/>
              <w:jc w:val="center"/>
              <w:rPr>
                <w:rFonts w:cs="Times New Roman"/>
              </w:rPr>
            </w:pPr>
            <w:r w:rsidRPr="00AF7616">
              <w:rPr>
                <w:rFonts w:cs="Times New Roman"/>
                <w:sz w:val="22"/>
              </w:rPr>
              <w:t>Načelnik</w:t>
            </w:r>
          </w:p>
        </w:tc>
        <w:tc>
          <w:tcPr>
            <w:tcW w:w="1507" w:type="pct"/>
            <w:vAlign w:val="center"/>
            <w:hideMark/>
          </w:tcPr>
          <w:p w14:paraId="6879FEEF" w14:textId="15B1C123" w:rsidR="00FD73E2" w:rsidRPr="00AF7616" w:rsidRDefault="00C60609" w:rsidP="00AF7616">
            <w:pPr>
              <w:spacing w:after="0" w:line="240" w:lineRule="auto"/>
              <w:jc w:val="center"/>
              <w:rPr>
                <w:rFonts w:cs="Times New Roman"/>
              </w:rPr>
            </w:pPr>
            <w:r w:rsidRPr="00AF7616">
              <w:rPr>
                <w:rFonts w:cs="Times New Roman"/>
                <w:sz w:val="22"/>
              </w:rPr>
              <w:t xml:space="preserve">Stožer </w:t>
            </w:r>
            <w:r w:rsidR="00A466E8" w:rsidRPr="00AF7616">
              <w:rPr>
                <w:rFonts w:cs="Times New Roman"/>
                <w:sz w:val="22"/>
              </w:rPr>
              <w:t>ZŽ</w:t>
            </w:r>
            <w:r w:rsidR="00FD73E2" w:rsidRPr="00AF7616">
              <w:rPr>
                <w:rFonts w:cs="Times New Roman"/>
                <w:sz w:val="22"/>
              </w:rPr>
              <w:t xml:space="preserve">  </w:t>
            </w:r>
            <w:r w:rsidR="00FD73E2" w:rsidRPr="00AF7616">
              <w:rPr>
                <w:rFonts w:cs="Times New Roman"/>
                <w:color w:val="0000FF"/>
                <w:sz w:val="22"/>
              </w:rPr>
              <w:t>(</w:t>
            </w:r>
            <w:hyperlink r:id="rId330" w:history="1">
              <w:r w:rsidR="00FD73E2" w:rsidRPr="00AF7616">
                <w:rPr>
                  <w:rStyle w:val="Hiperveza"/>
                  <w:rFonts w:cs="Times New Roman"/>
                  <w:color w:val="0000FF"/>
                  <w:sz w:val="22"/>
                </w:rPr>
                <w:t>Prilog 3</w:t>
              </w:r>
              <w:r w:rsidR="00AF7616" w:rsidRPr="00AF7616">
                <w:rPr>
                  <w:rStyle w:val="Hiperveza"/>
                  <w:rFonts w:cs="Times New Roman"/>
                  <w:color w:val="0000FF"/>
                  <w:sz w:val="22"/>
                </w:rPr>
                <w:t>4</w:t>
              </w:r>
            </w:hyperlink>
            <w:r w:rsidR="00FD73E2" w:rsidRPr="00AF7616">
              <w:rPr>
                <w:rFonts w:cs="Times New Roman"/>
                <w:color w:val="0000FF"/>
                <w:sz w:val="22"/>
              </w:rPr>
              <w:t>)</w:t>
            </w:r>
          </w:p>
        </w:tc>
      </w:tr>
      <w:tr w:rsidR="00FD73E2" w:rsidRPr="00A73005" w14:paraId="72857E89" w14:textId="77777777" w:rsidTr="00B83C75">
        <w:trPr>
          <w:trHeight w:val="1750"/>
        </w:trPr>
        <w:tc>
          <w:tcPr>
            <w:tcW w:w="2501" w:type="pct"/>
            <w:vAlign w:val="center"/>
            <w:hideMark/>
          </w:tcPr>
          <w:p w14:paraId="539D0A8B" w14:textId="77777777" w:rsidR="00FD73E2" w:rsidRPr="00AF7616" w:rsidRDefault="00FD73E2" w:rsidP="00AF7616">
            <w:pPr>
              <w:spacing w:after="0" w:line="240" w:lineRule="auto"/>
              <w:rPr>
                <w:rFonts w:cs="Times New Roman"/>
                <w:color w:val="0000FF"/>
              </w:rPr>
            </w:pPr>
            <w:r w:rsidRPr="00AF7616">
              <w:rPr>
                <w:rFonts w:cs="Times New Roman"/>
                <w:sz w:val="22"/>
              </w:rPr>
              <w:t xml:space="preserve">Prijem ekipe i uređaja za pročišćavanje i upućivanje na vodocrpilišta po sljedećim prioritetima </w:t>
            </w:r>
            <w:r w:rsidRPr="00AF7616">
              <w:rPr>
                <w:rFonts w:cs="Times New Roman"/>
                <w:color w:val="0000FF"/>
                <w:sz w:val="22"/>
              </w:rPr>
              <w:t>(</w:t>
            </w:r>
            <w:hyperlink r:id="rId331" w:history="1">
              <w:r w:rsidRPr="00AF7616">
                <w:rPr>
                  <w:rStyle w:val="Hiperveza"/>
                  <w:rFonts w:cs="Times New Roman"/>
                  <w:color w:val="0000FF"/>
                  <w:sz w:val="22"/>
                </w:rPr>
                <w:t>Prilog 37</w:t>
              </w:r>
            </w:hyperlink>
            <w:r w:rsidRPr="00AF7616">
              <w:rPr>
                <w:rFonts w:cs="Times New Roman"/>
                <w:color w:val="0000FF"/>
                <w:sz w:val="22"/>
              </w:rPr>
              <w:t>):</w:t>
            </w:r>
          </w:p>
          <w:p w14:paraId="4AAA5F05" w14:textId="77777777" w:rsidR="00FD73E2" w:rsidRPr="00AF7616" w:rsidRDefault="00FD73E2" w:rsidP="00AF7616">
            <w:pPr>
              <w:numPr>
                <w:ilvl w:val="0"/>
                <w:numId w:val="27"/>
              </w:numPr>
              <w:spacing w:after="0" w:line="240" w:lineRule="auto"/>
              <w:rPr>
                <w:rFonts w:cs="Times New Roman"/>
              </w:rPr>
            </w:pPr>
            <w:r w:rsidRPr="00AF7616">
              <w:rPr>
                <w:rFonts w:cs="Times New Roman"/>
                <w:sz w:val="22"/>
              </w:rPr>
              <w:t>Crpilišta</w:t>
            </w:r>
          </w:p>
          <w:p w14:paraId="050C2B92" w14:textId="77777777" w:rsidR="00FD73E2" w:rsidRPr="00AF7616" w:rsidRDefault="00FD73E2" w:rsidP="00AF7616">
            <w:pPr>
              <w:numPr>
                <w:ilvl w:val="0"/>
                <w:numId w:val="27"/>
              </w:numPr>
              <w:spacing w:after="0" w:line="240" w:lineRule="auto"/>
              <w:rPr>
                <w:rFonts w:cs="Times New Roman"/>
              </w:rPr>
            </w:pPr>
            <w:r w:rsidRPr="00AF7616">
              <w:rPr>
                <w:rFonts w:cs="Times New Roman"/>
                <w:sz w:val="22"/>
              </w:rPr>
              <w:t xml:space="preserve">Izvori </w:t>
            </w:r>
          </w:p>
          <w:p w14:paraId="3EF030F8" w14:textId="77777777" w:rsidR="00FD73E2" w:rsidRPr="00AF7616" w:rsidRDefault="00FD73E2" w:rsidP="00AF7616">
            <w:pPr>
              <w:numPr>
                <w:ilvl w:val="0"/>
                <w:numId w:val="27"/>
              </w:numPr>
              <w:spacing w:after="0" w:line="240" w:lineRule="auto"/>
              <w:rPr>
                <w:rFonts w:cs="Times New Roman"/>
              </w:rPr>
            </w:pPr>
            <w:r w:rsidRPr="00AF7616">
              <w:rPr>
                <w:rFonts w:cs="Times New Roman"/>
                <w:sz w:val="22"/>
              </w:rPr>
              <w:t>Vodospreme</w:t>
            </w:r>
          </w:p>
          <w:p w14:paraId="1F936506" w14:textId="77777777" w:rsidR="00FD73E2" w:rsidRPr="00AF7616" w:rsidRDefault="00FD73E2" w:rsidP="00AF7616">
            <w:pPr>
              <w:numPr>
                <w:ilvl w:val="0"/>
                <w:numId w:val="27"/>
              </w:numPr>
              <w:spacing w:after="0" w:line="240" w:lineRule="auto"/>
              <w:rPr>
                <w:rFonts w:cs="Times New Roman"/>
                <w:i/>
              </w:rPr>
            </w:pPr>
            <w:r w:rsidRPr="00AF7616">
              <w:rPr>
                <w:rFonts w:cs="Times New Roman"/>
                <w:sz w:val="22"/>
              </w:rPr>
              <w:t>Kaptaže</w:t>
            </w:r>
          </w:p>
        </w:tc>
        <w:tc>
          <w:tcPr>
            <w:tcW w:w="992" w:type="pct"/>
            <w:vAlign w:val="center"/>
            <w:hideMark/>
          </w:tcPr>
          <w:p w14:paraId="7497633B" w14:textId="77777777" w:rsidR="00FD73E2" w:rsidRPr="00AF7616" w:rsidRDefault="00FD73E2" w:rsidP="00AF7616">
            <w:pPr>
              <w:spacing w:after="0" w:line="240" w:lineRule="auto"/>
              <w:jc w:val="center"/>
              <w:rPr>
                <w:rFonts w:cs="Times New Roman"/>
              </w:rPr>
            </w:pPr>
            <w:r w:rsidRPr="00AF7616">
              <w:rPr>
                <w:rFonts w:cs="Times New Roman"/>
                <w:sz w:val="22"/>
              </w:rPr>
              <w:t xml:space="preserve">Stožer CZ Općine </w:t>
            </w:r>
            <w:r w:rsidR="00CB684B" w:rsidRPr="00AF7616">
              <w:rPr>
                <w:rFonts w:cs="Times New Roman"/>
                <w:sz w:val="22"/>
              </w:rPr>
              <w:t>Gračac</w:t>
            </w:r>
          </w:p>
        </w:tc>
        <w:tc>
          <w:tcPr>
            <w:tcW w:w="1507" w:type="pct"/>
            <w:vAlign w:val="center"/>
            <w:hideMark/>
          </w:tcPr>
          <w:p w14:paraId="6EC6B648" w14:textId="77777777" w:rsidR="00FD73E2" w:rsidRPr="00AF7616" w:rsidRDefault="00FD73E2" w:rsidP="00AF7616">
            <w:pPr>
              <w:spacing w:after="0" w:line="240" w:lineRule="auto"/>
              <w:jc w:val="center"/>
              <w:rPr>
                <w:rFonts w:cs="Times New Roman"/>
              </w:rPr>
            </w:pPr>
            <w:r w:rsidRPr="00AF7616">
              <w:rPr>
                <w:rFonts w:cs="Times New Roman"/>
                <w:sz w:val="22"/>
              </w:rPr>
              <w:t xml:space="preserve">povjerenici CZ </w:t>
            </w:r>
          </w:p>
          <w:p w14:paraId="584BDF11" w14:textId="77777777" w:rsidR="00FD73E2" w:rsidRPr="00AF7616" w:rsidRDefault="00FD73E2" w:rsidP="00AF7616">
            <w:pPr>
              <w:spacing w:after="0" w:line="240" w:lineRule="auto"/>
              <w:jc w:val="center"/>
              <w:rPr>
                <w:rFonts w:cs="Times New Roman"/>
                <w:color w:val="0000FF"/>
              </w:rPr>
            </w:pPr>
            <w:r w:rsidRPr="00AF7616">
              <w:rPr>
                <w:rFonts w:cs="Times New Roman"/>
                <w:color w:val="0000FF"/>
                <w:sz w:val="22"/>
              </w:rPr>
              <w:t>(</w:t>
            </w:r>
            <w:hyperlink r:id="rId332" w:history="1">
              <w:r w:rsidRPr="00AF7616">
                <w:rPr>
                  <w:rStyle w:val="Hiperveza"/>
                  <w:rFonts w:cs="Times New Roman"/>
                  <w:color w:val="0000FF"/>
                  <w:sz w:val="22"/>
                </w:rPr>
                <w:t>Prilog 14</w:t>
              </w:r>
            </w:hyperlink>
            <w:r w:rsidRPr="00AF7616">
              <w:rPr>
                <w:rFonts w:cs="Times New Roman"/>
                <w:color w:val="0000FF"/>
                <w:sz w:val="22"/>
              </w:rPr>
              <w:t>)</w:t>
            </w:r>
          </w:p>
          <w:p w14:paraId="71B97334" w14:textId="77777777" w:rsidR="00FD73E2" w:rsidRPr="00AF7616" w:rsidRDefault="00FD73E2" w:rsidP="00AF7616">
            <w:pPr>
              <w:spacing w:after="0" w:line="240" w:lineRule="auto"/>
              <w:jc w:val="center"/>
              <w:rPr>
                <w:rFonts w:cs="Times New Roman"/>
              </w:rPr>
            </w:pPr>
            <w:r w:rsidRPr="00AF7616">
              <w:rPr>
                <w:rFonts w:cs="Times New Roman"/>
                <w:sz w:val="22"/>
              </w:rPr>
              <w:t xml:space="preserve">djelatnici vodoopskrbnog poduzeća </w:t>
            </w:r>
            <w:r w:rsidRPr="00AF7616">
              <w:rPr>
                <w:rFonts w:cs="Times New Roman"/>
                <w:color w:val="0000FF"/>
                <w:sz w:val="22"/>
              </w:rPr>
              <w:t>(</w:t>
            </w:r>
            <w:hyperlink r:id="rId333" w:history="1">
              <w:r w:rsidRPr="00AF7616">
                <w:rPr>
                  <w:rStyle w:val="Hiperveza"/>
                  <w:rFonts w:cs="Times New Roman"/>
                  <w:color w:val="0000FF"/>
                  <w:sz w:val="22"/>
                </w:rPr>
                <w:t>Prilog 1</w:t>
              </w:r>
            </w:hyperlink>
            <w:r w:rsidRPr="00AF7616">
              <w:rPr>
                <w:rStyle w:val="Hiperveza"/>
                <w:rFonts w:cs="Times New Roman"/>
                <w:color w:val="0000FF"/>
                <w:sz w:val="22"/>
              </w:rPr>
              <w:t>6</w:t>
            </w:r>
            <w:r w:rsidRPr="00AF7616">
              <w:rPr>
                <w:rFonts w:cs="Times New Roman"/>
                <w:color w:val="0000FF"/>
                <w:sz w:val="22"/>
              </w:rPr>
              <w:t>)</w:t>
            </w:r>
          </w:p>
        </w:tc>
      </w:tr>
      <w:tr w:rsidR="00FD73E2" w:rsidRPr="00A73005" w14:paraId="03522155" w14:textId="77777777" w:rsidTr="00B83C75">
        <w:trPr>
          <w:trHeight w:val="1566"/>
        </w:trPr>
        <w:tc>
          <w:tcPr>
            <w:tcW w:w="2501" w:type="pct"/>
            <w:vAlign w:val="center"/>
            <w:hideMark/>
          </w:tcPr>
          <w:p w14:paraId="0654364C" w14:textId="77777777" w:rsidR="00FD73E2" w:rsidRPr="00B83C75" w:rsidRDefault="00FD73E2" w:rsidP="00B83C75">
            <w:pPr>
              <w:spacing w:after="0" w:line="240" w:lineRule="auto"/>
              <w:rPr>
                <w:rFonts w:cs="Times New Roman"/>
              </w:rPr>
            </w:pPr>
            <w:r w:rsidRPr="00B83C75">
              <w:rPr>
                <w:rFonts w:cs="Times New Roman"/>
                <w:sz w:val="22"/>
              </w:rPr>
              <w:t>Do stavljanja u funkciju vodoopskrbne mreže, organizacija punktova u naseljima za snabdijevanje vodom</w:t>
            </w:r>
          </w:p>
        </w:tc>
        <w:tc>
          <w:tcPr>
            <w:tcW w:w="992" w:type="pct"/>
            <w:vAlign w:val="center"/>
            <w:hideMark/>
          </w:tcPr>
          <w:p w14:paraId="67B3C412" w14:textId="5B254EEF" w:rsidR="00FD73E2" w:rsidRPr="00B83C75" w:rsidRDefault="00FD73E2" w:rsidP="00B83C75">
            <w:pPr>
              <w:spacing w:after="0" w:line="240" w:lineRule="auto"/>
              <w:jc w:val="center"/>
              <w:rPr>
                <w:rFonts w:cs="Times New Roman"/>
              </w:rPr>
            </w:pPr>
            <w:r w:rsidRPr="00B83C75">
              <w:rPr>
                <w:rFonts w:cs="Times New Roman"/>
                <w:sz w:val="22"/>
              </w:rPr>
              <w:t>zamjenik načelni</w:t>
            </w:r>
            <w:r w:rsidR="00BD4D8C">
              <w:rPr>
                <w:rFonts w:cs="Times New Roman"/>
                <w:sz w:val="22"/>
              </w:rPr>
              <w:t>ce</w:t>
            </w:r>
            <w:r w:rsidRPr="00B83C75">
              <w:rPr>
                <w:rFonts w:cs="Times New Roman"/>
                <w:sz w:val="22"/>
              </w:rPr>
              <w:t xml:space="preserve"> Stožera CZ Općine </w:t>
            </w:r>
            <w:r w:rsidR="00CB684B" w:rsidRPr="00B83C75">
              <w:rPr>
                <w:rFonts w:cs="Times New Roman"/>
                <w:sz w:val="22"/>
              </w:rPr>
              <w:t>Gračac</w:t>
            </w:r>
          </w:p>
        </w:tc>
        <w:tc>
          <w:tcPr>
            <w:tcW w:w="1507" w:type="pct"/>
            <w:vAlign w:val="center"/>
            <w:hideMark/>
          </w:tcPr>
          <w:p w14:paraId="7675C4CC" w14:textId="77777777" w:rsidR="00FD73E2" w:rsidRPr="00B83C75" w:rsidRDefault="00FD73E2" w:rsidP="00B83C75">
            <w:pPr>
              <w:spacing w:after="0" w:line="240" w:lineRule="auto"/>
              <w:jc w:val="center"/>
              <w:rPr>
                <w:rFonts w:cs="Times New Roman"/>
              </w:rPr>
            </w:pPr>
            <w:r w:rsidRPr="00B83C75">
              <w:rPr>
                <w:rFonts w:cs="Times New Roman"/>
                <w:sz w:val="22"/>
              </w:rPr>
              <w:t xml:space="preserve">Pripadnici vatrogasnih snaga </w:t>
            </w:r>
            <w:r w:rsidRPr="00BD4D8C">
              <w:rPr>
                <w:rFonts w:cs="Times New Roman"/>
                <w:color w:val="0000FF"/>
                <w:sz w:val="22"/>
              </w:rPr>
              <w:t>(</w:t>
            </w:r>
            <w:hyperlink r:id="rId334" w:history="1">
              <w:r w:rsidRPr="00BD4D8C">
                <w:rPr>
                  <w:rStyle w:val="Hiperveza"/>
                  <w:rFonts w:cs="Times New Roman"/>
                  <w:color w:val="0000FF"/>
                  <w:sz w:val="22"/>
                </w:rPr>
                <w:t>Prilog 4)</w:t>
              </w:r>
            </w:hyperlink>
          </w:p>
          <w:p w14:paraId="1F0BB348" w14:textId="77777777" w:rsidR="00FD73E2" w:rsidRPr="00B83C75" w:rsidRDefault="00FD73E2" w:rsidP="00B83C75">
            <w:pPr>
              <w:spacing w:after="0" w:line="240" w:lineRule="auto"/>
              <w:jc w:val="center"/>
              <w:rPr>
                <w:rFonts w:cs="Times New Roman"/>
              </w:rPr>
            </w:pPr>
            <w:r w:rsidRPr="00B83C75">
              <w:rPr>
                <w:rFonts w:cs="Times New Roman"/>
                <w:sz w:val="22"/>
              </w:rPr>
              <w:t xml:space="preserve">povjerenici CZ </w:t>
            </w:r>
            <w:r w:rsidRPr="00B83C75">
              <w:rPr>
                <w:rFonts w:cs="Times New Roman"/>
                <w:sz w:val="22"/>
              </w:rPr>
              <w:br/>
            </w:r>
            <w:r w:rsidRPr="00BD4D8C">
              <w:rPr>
                <w:rFonts w:cs="Times New Roman"/>
                <w:color w:val="0000FF"/>
                <w:sz w:val="22"/>
              </w:rPr>
              <w:t>(</w:t>
            </w:r>
            <w:hyperlink r:id="rId335" w:history="1">
              <w:r w:rsidRPr="00BD4D8C">
                <w:rPr>
                  <w:rStyle w:val="Hiperveza"/>
                  <w:rFonts w:cs="Times New Roman"/>
                  <w:color w:val="0000FF"/>
                  <w:sz w:val="22"/>
                </w:rPr>
                <w:t>Prilog 14</w:t>
              </w:r>
            </w:hyperlink>
            <w:r w:rsidRPr="00BD4D8C">
              <w:rPr>
                <w:rFonts w:cs="Times New Roman"/>
                <w:color w:val="0000FF"/>
                <w:sz w:val="22"/>
              </w:rPr>
              <w:t>)</w:t>
            </w:r>
          </w:p>
          <w:p w14:paraId="02F8BF89" w14:textId="77777777" w:rsidR="00BD4D8C" w:rsidRDefault="00FD73E2" w:rsidP="00B83C75">
            <w:pPr>
              <w:spacing w:after="0" w:line="240" w:lineRule="auto"/>
              <w:jc w:val="center"/>
              <w:rPr>
                <w:rFonts w:cs="Times New Roman"/>
              </w:rPr>
            </w:pPr>
            <w:r w:rsidRPr="00B83C75">
              <w:rPr>
                <w:rFonts w:cs="Times New Roman"/>
                <w:sz w:val="22"/>
              </w:rPr>
              <w:t>pripadnici PON CZ</w:t>
            </w:r>
          </w:p>
          <w:p w14:paraId="1EE99DA9" w14:textId="4152078F" w:rsidR="00FD73E2" w:rsidRPr="00B83C75" w:rsidRDefault="00FD73E2" w:rsidP="00B83C75">
            <w:pPr>
              <w:spacing w:after="0" w:line="240" w:lineRule="auto"/>
              <w:jc w:val="center"/>
              <w:rPr>
                <w:rFonts w:cs="Times New Roman"/>
              </w:rPr>
            </w:pPr>
            <w:r w:rsidRPr="00B83C75">
              <w:rPr>
                <w:rFonts w:cs="Times New Roman"/>
                <w:sz w:val="22"/>
              </w:rPr>
              <w:t xml:space="preserve"> </w:t>
            </w:r>
            <w:r w:rsidRPr="00BD4D8C">
              <w:rPr>
                <w:rFonts w:cs="Times New Roman"/>
                <w:color w:val="0000FF"/>
                <w:sz w:val="22"/>
              </w:rPr>
              <w:t>(</w:t>
            </w:r>
            <w:hyperlink r:id="rId336" w:history="1">
              <w:r w:rsidRPr="00BD4D8C">
                <w:rPr>
                  <w:rStyle w:val="Hiperveza"/>
                  <w:rFonts w:cs="Times New Roman"/>
                  <w:color w:val="0000FF"/>
                  <w:sz w:val="22"/>
                </w:rPr>
                <w:t>Prilog 15</w:t>
              </w:r>
            </w:hyperlink>
            <w:r w:rsidRPr="00BD4D8C">
              <w:rPr>
                <w:rFonts w:cs="Times New Roman"/>
                <w:color w:val="0000FF"/>
                <w:sz w:val="22"/>
              </w:rPr>
              <w:t>)</w:t>
            </w:r>
          </w:p>
        </w:tc>
      </w:tr>
      <w:tr w:rsidR="00FD73E2" w:rsidRPr="00A73005" w14:paraId="3774D750" w14:textId="77777777" w:rsidTr="00B83C75">
        <w:trPr>
          <w:trHeight w:val="1108"/>
        </w:trPr>
        <w:tc>
          <w:tcPr>
            <w:tcW w:w="2501" w:type="pct"/>
            <w:vAlign w:val="center"/>
            <w:hideMark/>
          </w:tcPr>
          <w:p w14:paraId="00D5718E" w14:textId="77777777" w:rsidR="00FD73E2" w:rsidRPr="00B83C75" w:rsidRDefault="00FD73E2" w:rsidP="00B83C75">
            <w:pPr>
              <w:spacing w:after="0" w:line="240" w:lineRule="auto"/>
              <w:rPr>
                <w:rFonts w:cs="Times New Roman"/>
              </w:rPr>
            </w:pPr>
            <w:r w:rsidRPr="00B83C75">
              <w:rPr>
                <w:rFonts w:cs="Times New Roman"/>
                <w:sz w:val="22"/>
              </w:rPr>
              <w:t>Distribucija prehrambenih artikala u objekte za pripremu</w:t>
            </w:r>
          </w:p>
        </w:tc>
        <w:tc>
          <w:tcPr>
            <w:tcW w:w="992" w:type="pct"/>
            <w:vAlign w:val="center"/>
            <w:hideMark/>
          </w:tcPr>
          <w:p w14:paraId="1772067E" w14:textId="3481EE14" w:rsidR="00FD73E2" w:rsidRPr="00B83C75" w:rsidRDefault="00FD73E2" w:rsidP="00B83C75">
            <w:pPr>
              <w:spacing w:after="0" w:line="240" w:lineRule="auto"/>
              <w:jc w:val="center"/>
              <w:rPr>
                <w:rFonts w:cs="Times New Roman"/>
              </w:rPr>
            </w:pPr>
            <w:r w:rsidRPr="00B83C75">
              <w:rPr>
                <w:rFonts w:cs="Times New Roman"/>
                <w:sz w:val="22"/>
              </w:rPr>
              <w:t>zamjenik načelni</w:t>
            </w:r>
            <w:r w:rsidR="00BD4D8C">
              <w:rPr>
                <w:rFonts w:cs="Times New Roman"/>
                <w:sz w:val="22"/>
              </w:rPr>
              <w:t>ce</w:t>
            </w:r>
            <w:r w:rsidR="00C60609" w:rsidRPr="00B83C75">
              <w:rPr>
                <w:rFonts w:cs="Times New Roman"/>
                <w:sz w:val="22"/>
              </w:rPr>
              <w:t xml:space="preserve"> Stožera CZ Općine </w:t>
            </w:r>
            <w:r w:rsidR="00CB684B" w:rsidRPr="00B83C75">
              <w:rPr>
                <w:rFonts w:cs="Times New Roman"/>
                <w:sz w:val="22"/>
              </w:rPr>
              <w:t>Gračac</w:t>
            </w:r>
          </w:p>
        </w:tc>
        <w:tc>
          <w:tcPr>
            <w:tcW w:w="1507" w:type="pct"/>
            <w:vAlign w:val="center"/>
            <w:hideMark/>
          </w:tcPr>
          <w:p w14:paraId="0C6FD933" w14:textId="77777777" w:rsidR="00FD73E2" w:rsidRPr="00B83C75" w:rsidRDefault="00FD73E2" w:rsidP="00B83C75">
            <w:pPr>
              <w:spacing w:after="0" w:line="240" w:lineRule="auto"/>
              <w:jc w:val="center"/>
              <w:rPr>
                <w:rFonts w:cs="Times New Roman"/>
              </w:rPr>
            </w:pPr>
            <w:r w:rsidRPr="00B83C75">
              <w:rPr>
                <w:rFonts w:cs="Times New Roman"/>
                <w:sz w:val="22"/>
              </w:rPr>
              <w:t xml:space="preserve">povjerenici CZ </w:t>
            </w:r>
            <w:r w:rsidRPr="00B83C75">
              <w:rPr>
                <w:rFonts w:cs="Times New Roman"/>
                <w:sz w:val="22"/>
              </w:rPr>
              <w:br/>
            </w:r>
            <w:r w:rsidRPr="00BD4D8C">
              <w:rPr>
                <w:rFonts w:cs="Times New Roman"/>
                <w:color w:val="0000FF"/>
                <w:sz w:val="22"/>
              </w:rPr>
              <w:t>(</w:t>
            </w:r>
            <w:hyperlink r:id="rId337" w:history="1">
              <w:r w:rsidRPr="00BD4D8C">
                <w:rPr>
                  <w:rStyle w:val="Hiperveza"/>
                  <w:rFonts w:cs="Times New Roman"/>
                  <w:color w:val="0000FF"/>
                  <w:sz w:val="22"/>
                </w:rPr>
                <w:t>Prilog 14</w:t>
              </w:r>
            </w:hyperlink>
            <w:r w:rsidRPr="00BD4D8C">
              <w:rPr>
                <w:rFonts w:cs="Times New Roman"/>
                <w:color w:val="0000FF"/>
                <w:sz w:val="22"/>
              </w:rPr>
              <w:t>)</w:t>
            </w:r>
          </w:p>
          <w:p w14:paraId="01050488" w14:textId="77777777" w:rsidR="00BD4D8C" w:rsidRDefault="00FD73E2" w:rsidP="00B83C75">
            <w:pPr>
              <w:spacing w:after="0" w:line="240" w:lineRule="auto"/>
              <w:jc w:val="center"/>
              <w:rPr>
                <w:rFonts w:cs="Times New Roman"/>
              </w:rPr>
            </w:pPr>
            <w:r w:rsidRPr="00B83C75">
              <w:rPr>
                <w:rFonts w:cs="Times New Roman"/>
                <w:sz w:val="22"/>
              </w:rPr>
              <w:t>pripadnici PON CZ</w:t>
            </w:r>
          </w:p>
          <w:p w14:paraId="39EC408B" w14:textId="7797437D" w:rsidR="00FD73E2" w:rsidRPr="00B83C75" w:rsidRDefault="00FD73E2" w:rsidP="00B83C75">
            <w:pPr>
              <w:spacing w:after="0" w:line="240" w:lineRule="auto"/>
              <w:jc w:val="center"/>
              <w:rPr>
                <w:rFonts w:cs="Times New Roman"/>
              </w:rPr>
            </w:pPr>
            <w:r w:rsidRPr="00B83C75">
              <w:rPr>
                <w:rFonts w:cs="Times New Roman"/>
                <w:sz w:val="22"/>
              </w:rPr>
              <w:t xml:space="preserve"> </w:t>
            </w:r>
            <w:r w:rsidRPr="00BD4D8C">
              <w:rPr>
                <w:rFonts w:cs="Times New Roman"/>
                <w:color w:val="0000FF"/>
                <w:sz w:val="22"/>
              </w:rPr>
              <w:t>(</w:t>
            </w:r>
            <w:hyperlink r:id="rId338" w:history="1">
              <w:r w:rsidRPr="00BD4D8C">
                <w:rPr>
                  <w:rStyle w:val="Hiperveza"/>
                  <w:rFonts w:cs="Times New Roman"/>
                  <w:color w:val="0000FF"/>
                  <w:sz w:val="22"/>
                </w:rPr>
                <w:t>Prilog 15</w:t>
              </w:r>
            </w:hyperlink>
            <w:r w:rsidRPr="00BD4D8C">
              <w:rPr>
                <w:rFonts w:cs="Times New Roman"/>
                <w:color w:val="0000FF"/>
                <w:sz w:val="22"/>
              </w:rPr>
              <w:t>)</w:t>
            </w:r>
          </w:p>
        </w:tc>
      </w:tr>
      <w:tr w:rsidR="00FD73E2" w:rsidRPr="00A73005" w14:paraId="64B814D5" w14:textId="77777777" w:rsidTr="00B83C75">
        <w:trPr>
          <w:trHeight w:val="1118"/>
        </w:trPr>
        <w:tc>
          <w:tcPr>
            <w:tcW w:w="2501" w:type="pct"/>
            <w:vAlign w:val="center"/>
            <w:hideMark/>
          </w:tcPr>
          <w:p w14:paraId="1874FAAC" w14:textId="77777777" w:rsidR="00FD73E2" w:rsidRPr="00B83C75" w:rsidRDefault="00FD73E2" w:rsidP="00B83C75">
            <w:pPr>
              <w:spacing w:after="0" w:line="240" w:lineRule="auto"/>
              <w:rPr>
                <w:rFonts w:cs="Times New Roman"/>
              </w:rPr>
            </w:pPr>
            <w:r w:rsidRPr="00B83C75">
              <w:rPr>
                <w:rFonts w:cs="Times New Roman"/>
                <w:sz w:val="22"/>
              </w:rPr>
              <w:t>Organizacija pripreme hrane</w:t>
            </w:r>
          </w:p>
        </w:tc>
        <w:tc>
          <w:tcPr>
            <w:tcW w:w="992" w:type="pct"/>
            <w:vAlign w:val="center"/>
            <w:hideMark/>
          </w:tcPr>
          <w:p w14:paraId="5AC14D75" w14:textId="0773CFE8" w:rsidR="00FD73E2" w:rsidRPr="00B83C75" w:rsidRDefault="00FD73E2" w:rsidP="00B83C75">
            <w:pPr>
              <w:spacing w:after="0" w:line="240" w:lineRule="auto"/>
              <w:jc w:val="center"/>
              <w:rPr>
                <w:rFonts w:cs="Times New Roman"/>
              </w:rPr>
            </w:pPr>
            <w:r w:rsidRPr="00B83C75">
              <w:rPr>
                <w:rFonts w:cs="Times New Roman"/>
                <w:sz w:val="22"/>
              </w:rPr>
              <w:t>načelni</w:t>
            </w:r>
            <w:r w:rsidR="00BD4D8C">
              <w:rPr>
                <w:rFonts w:cs="Times New Roman"/>
                <w:sz w:val="22"/>
              </w:rPr>
              <w:t>ca</w:t>
            </w:r>
            <w:r w:rsidRPr="00B83C75">
              <w:rPr>
                <w:rFonts w:cs="Times New Roman"/>
                <w:sz w:val="22"/>
              </w:rPr>
              <w:t xml:space="preserve"> Stožera CZ Općine </w:t>
            </w:r>
            <w:r w:rsidR="00CB684B" w:rsidRPr="00B83C75">
              <w:rPr>
                <w:rFonts w:cs="Times New Roman"/>
                <w:sz w:val="22"/>
              </w:rPr>
              <w:t>Gračac</w:t>
            </w:r>
          </w:p>
        </w:tc>
        <w:tc>
          <w:tcPr>
            <w:tcW w:w="1507" w:type="pct"/>
            <w:vAlign w:val="center"/>
            <w:hideMark/>
          </w:tcPr>
          <w:p w14:paraId="44C56B74" w14:textId="77777777" w:rsidR="00FD73E2" w:rsidRPr="00B83C75" w:rsidRDefault="00FD73E2" w:rsidP="00B83C75">
            <w:pPr>
              <w:spacing w:after="0" w:line="240" w:lineRule="auto"/>
              <w:jc w:val="center"/>
              <w:rPr>
                <w:rFonts w:cs="Times New Roman"/>
              </w:rPr>
            </w:pPr>
            <w:r w:rsidRPr="00B83C75">
              <w:rPr>
                <w:rFonts w:cs="Times New Roman"/>
                <w:sz w:val="22"/>
              </w:rPr>
              <w:t>djelatnici pravnih osoba – osiguranje prehrane</w:t>
            </w:r>
            <w:r w:rsidRPr="00B83C75">
              <w:rPr>
                <w:rStyle w:val="Hiperveza"/>
                <w:rFonts w:cs="Times New Roman"/>
                <w:sz w:val="22"/>
              </w:rPr>
              <w:t xml:space="preserve">  </w:t>
            </w:r>
            <w:r w:rsidRPr="00B83C75">
              <w:rPr>
                <w:rFonts w:cs="Times New Roman"/>
                <w:sz w:val="22"/>
              </w:rPr>
              <w:t xml:space="preserve">          </w:t>
            </w:r>
            <w:hyperlink r:id="rId339" w:history="1">
              <w:r w:rsidRPr="00BD4D8C">
                <w:rPr>
                  <w:rStyle w:val="Hiperveza"/>
                  <w:rFonts w:cs="Times New Roman"/>
                  <w:color w:val="0000FF"/>
                  <w:sz w:val="22"/>
                </w:rPr>
                <w:t>(Prilog 17)</w:t>
              </w:r>
            </w:hyperlink>
          </w:p>
        </w:tc>
      </w:tr>
      <w:tr w:rsidR="00FD73E2" w:rsidRPr="00A73005" w14:paraId="1518E8DC" w14:textId="77777777" w:rsidTr="00B83C75">
        <w:trPr>
          <w:trHeight w:val="1877"/>
        </w:trPr>
        <w:tc>
          <w:tcPr>
            <w:tcW w:w="2501" w:type="pct"/>
            <w:vAlign w:val="center"/>
            <w:hideMark/>
          </w:tcPr>
          <w:p w14:paraId="05042B77" w14:textId="77777777" w:rsidR="00FD73E2" w:rsidRPr="00B83C75" w:rsidRDefault="00FD73E2" w:rsidP="00B83C75">
            <w:pPr>
              <w:spacing w:after="0" w:line="240" w:lineRule="auto"/>
              <w:rPr>
                <w:rFonts w:cs="Times New Roman"/>
              </w:rPr>
            </w:pPr>
            <w:r w:rsidRPr="00B83C75">
              <w:rPr>
                <w:rFonts w:cs="Times New Roman"/>
                <w:sz w:val="22"/>
              </w:rPr>
              <w:t>Distribucija hrane</w:t>
            </w:r>
          </w:p>
        </w:tc>
        <w:tc>
          <w:tcPr>
            <w:tcW w:w="992" w:type="pct"/>
            <w:vAlign w:val="center"/>
            <w:hideMark/>
          </w:tcPr>
          <w:p w14:paraId="0C041FEB" w14:textId="77777777" w:rsidR="00FD73E2" w:rsidRPr="00B83C75" w:rsidRDefault="00FD73E2" w:rsidP="00B83C75">
            <w:pPr>
              <w:spacing w:after="0" w:line="240" w:lineRule="auto"/>
              <w:jc w:val="center"/>
              <w:rPr>
                <w:rFonts w:cs="Times New Roman"/>
              </w:rPr>
            </w:pPr>
            <w:r w:rsidRPr="00B83C75">
              <w:rPr>
                <w:rFonts w:cs="Times New Roman"/>
                <w:sz w:val="22"/>
              </w:rPr>
              <w:t xml:space="preserve">Stožer CZ Općine </w:t>
            </w:r>
            <w:r w:rsidR="00CB684B" w:rsidRPr="00B83C75">
              <w:rPr>
                <w:rFonts w:cs="Times New Roman"/>
                <w:sz w:val="22"/>
              </w:rPr>
              <w:t>Gračac</w:t>
            </w:r>
          </w:p>
        </w:tc>
        <w:tc>
          <w:tcPr>
            <w:tcW w:w="1507" w:type="pct"/>
            <w:vAlign w:val="center"/>
            <w:hideMark/>
          </w:tcPr>
          <w:p w14:paraId="154929E1" w14:textId="77777777" w:rsidR="00FD73E2" w:rsidRPr="00B83C75" w:rsidRDefault="00FD73E2" w:rsidP="00B83C75">
            <w:pPr>
              <w:spacing w:after="0" w:line="240" w:lineRule="auto"/>
              <w:jc w:val="center"/>
              <w:rPr>
                <w:rFonts w:cs="Times New Roman"/>
              </w:rPr>
            </w:pPr>
            <w:r w:rsidRPr="00B83C75">
              <w:rPr>
                <w:rFonts w:cs="Times New Roman"/>
                <w:sz w:val="22"/>
              </w:rPr>
              <w:t xml:space="preserve">povjerenici CZ </w:t>
            </w:r>
          </w:p>
          <w:p w14:paraId="32D8565C" w14:textId="77777777" w:rsidR="00FD73E2" w:rsidRPr="00BD4D8C" w:rsidRDefault="00FD73E2" w:rsidP="00B83C75">
            <w:pPr>
              <w:spacing w:after="0" w:line="240" w:lineRule="auto"/>
              <w:jc w:val="center"/>
              <w:rPr>
                <w:rFonts w:cs="Times New Roman"/>
                <w:color w:val="0000FF"/>
              </w:rPr>
            </w:pPr>
            <w:r w:rsidRPr="00BD4D8C">
              <w:rPr>
                <w:rFonts w:cs="Times New Roman"/>
                <w:color w:val="0000FF"/>
                <w:sz w:val="22"/>
              </w:rPr>
              <w:t>(</w:t>
            </w:r>
            <w:hyperlink r:id="rId340" w:history="1">
              <w:r w:rsidRPr="00BD4D8C">
                <w:rPr>
                  <w:rStyle w:val="Hiperveza"/>
                  <w:rFonts w:cs="Times New Roman"/>
                  <w:color w:val="0000FF"/>
                  <w:sz w:val="22"/>
                </w:rPr>
                <w:t>Prilog 14</w:t>
              </w:r>
            </w:hyperlink>
            <w:r w:rsidRPr="00BD4D8C">
              <w:rPr>
                <w:rFonts w:cs="Times New Roman"/>
                <w:color w:val="0000FF"/>
                <w:sz w:val="22"/>
              </w:rPr>
              <w:t>)</w:t>
            </w:r>
          </w:p>
          <w:p w14:paraId="3075D50D" w14:textId="77777777" w:rsidR="00FD73E2" w:rsidRPr="00BD4D8C" w:rsidRDefault="00FD73E2" w:rsidP="00B83C75">
            <w:pPr>
              <w:spacing w:after="0" w:line="240" w:lineRule="auto"/>
              <w:jc w:val="center"/>
              <w:rPr>
                <w:rFonts w:cs="Times New Roman"/>
                <w:color w:val="0000FF"/>
              </w:rPr>
            </w:pPr>
            <w:r w:rsidRPr="00B83C75">
              <w:rPr>
                <w:rFonts w:cs="Times New Roman"/>
                <w:sz w:val="22"/>
              </w:rPr>
              <w:t xml:space="preserve">pripadnici PON CZ      </w:t>
            </w:r>
            <w:r w:rsidRPr="00BD4D8C">
              <w:rPr>
                <w:rFonts w:cs="Times New Roman"/>
                <w:color w:val="0000FF"/>
                <w:sz w:val="22"/>
              </w:rPr>
              <w:t>(</w:t>
            </w:r>
            <w:hyperlink r:id="rId341" w:history="1">
              <w:r w:rsidRPr="00BD4D8C">
                <w:rPr>
                  <w:rStyle w:val="Hiperveza"/>
                  <w:rFonts w:cs="Times New Roman"/>
                  <w:color w:val="0000FF"/>
                  <w:sz w:val="22"/>
                </w:rPr>
                <w:t>Prilog 15</w:t>
              </w:r>
            </w:hyperlink>
            <w:r w:rsidRPr="00BD4D8C">
              <w:rPr>
                <w:rFonts w:cs="Times New Roman"/>
                <w:color w:val="0000FF"/>
                <w:sz w:val="22"/>
              </w:rPr>
              <w:t>)</w:t>
            </w:r>
          </w:p>
          <w:p w14:paraId="337B0E18" w14:textId="77777777" w:rsidR="00FD73E2" w:rsidRPr="00B83C75" w:rsidRDefault="00FD73E2" w:rsidP="00B83C75">
            <w:pPr>
              <w:spacing w:after="0" w:line="240" w:lineRule="auto"/>
              <w:jc w:val="center"/>
              <w:rPr>
                <w:rFonts w:cs="Times New Roman"/>
              </w:rPr>
            </w:pPr>
            <w:r w:rsidRPr="00B83C75">
              <w:rPr>
                <w:rFonts w:cs="Times New Roman"/>
                <w:sz w:val="22"/>
              </w:rPr>
              <w:t>pravne osobe u sustavu CZ – osiguranje prijevoza</w:t>
            </w:r>
          </w:p>
          <w:p w14:paraId="12D8754E" w14:textId="77777777" w:rsidR="00FD73E2" w:rsidRPr="00BD4D8C" w:rsidRDefault="00213393" w:rsidP="00B83C75">
            <w:pPr>
              <w:spacing w:after="0" w:line="240" w:lineRule="auto"/>
              <w:jc w:val="center"/>
              <w:rPr>
                <w:rFonts w:cs="Times New Roman"/>
                <w:color w:val="0000FF"/>
              </w:rPr>
            </w:pPr>
            <w:hyperlink r:id="rId342" w:history="1">
              <w:r w:rsidR="00FD73E2" w:rsidRPr="00BD4D8C">
                <w:rPr>
                  <w:rStyle w:val="Hiperveza"/>
                  <w:rFonts w:cs="Times New Roman"/>
                  <w:color w:val="0000FF"/>
                  <w:sz w:val="22"/>
                </w:rPr>
                <w:t>(Prilog 17)</w:t>
              </w:r>
            </w:hyperlink>
          </w:p>
        </w:tc>
      </w:tr>
    </w:tbl>
    <w:p w14:paraId="77AA0A3F" w14:textId="77777777" w:rsidR="00FD73E2" w:rsidRPr="00A73005" w:rsidRDefault="00FD73E2" w:rsidP="00FD73E2">
      <w:pPr>
        <w:rPr>
          <w:rFonts w:cs="Times New Roman"/>
          <w:highlight w:val="yellow"/>
        </w:rPr>
      </w:pPr>
    </w:p>
    <w:p w14:paraId="51581A48" w14:textId="77777777" w:rsidR="00027931" w:rsidRPr="00B83C75" w:rsidRDefault="00027931">
      <w:pPr>
        <w:pStyle w:val="Naslov2"/>
        <w:numPr>
          <w:ilvl w:val="1"/>
          <w:numId w:val="74"/>
        </w:numPr>
        <w:ind w:left="578" w:hanging="578"/>
        <w:rPr>
          <w:rFonts w:cs="Times New Roman"/>
        </w:rPr>
      </w:pPr>
      <w:bookmarkStart w:id="123" w:name="_Toc529367680"/>
      <w:bookmarkStart w:id="124" w:name="_Toc110614871"/>
      <w:r w:rsidRPr="00B83C75">
        <w:rPr>
          <w:rFonts w:cs="Times New Roman"/>
        </w:rPr>
        <w:t>Organizacija središta za informiranje stanovništva (utvrđivanje zadaća nositeljima)</w:t>
      </w:r>
      <w:bookmarkEnd w:id="123"/>
      <w:bookmarkEnd w:id="124"/>
      <w:r w:rsidRPr="00B83C75">
        <w:rPr>
          <w:rFonts w:cs="Times New Roman"/>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928"/>
        <w:gridCol w:w="2077"/>
      </w:tblGrid>
      <w:tr w:rsidR="00027931" w:rsidRPr="00B83C75" w14:paraId="0EE7391B" w14:textId="77777777" w:rsidTr="00B83C75">
        <w:trPr>
          <w:trHeight w:val="475"/>
        </w:trPr>
        <w:tc>
          <w:tcPr>
            <w:tcW w:w="2813" w:type="pct"/>
            <w:shd w:val="clear" w:color="auto" w:fill="F2DBDB" w:themeFill="accent2" w:themeFillTint="33"/>
            <w:vAlign w:val="center"/>
            <w:hideMark/>
          </w:tcPr>
          <w:p w14:paraId="3BF51EB0" w14:textId="1BFD6F86" w:rsidR="00027931" w:rsidRPr="00055F38" w:rsidRDefault="00B83C75" w:rsidP="00055F38">
            <w:pPr>
              <w:spacing w:after="0" w:line="240" w:lineRule="auto"/>
              <w:jc w:val="center"/>
              <w:rPr>
                <w:rFonts w:cs="Times New Roman"/>
                <w:b/>
              </w:rPr>
            </w:pPr>
            <w:r w:rsidRPr="00055F38">
              <w:rPr>
                <w:rFonts w:cs="Times New Roman"/>
                <w:b/>
                <w:sz w:val="22"/>
              </w:rPr>
              <w:t>RADNJE I POSTUPCI</w:t>
            </w:r>
          </w:p>
        </w:tc>
        <w:tc>
          <w:tcPr>
            <w:tcW w:w="1018" w:type="pct"/>
            <w:shd w:val="clear" w:color="auto" w:fill="F2DBDB" w:themeFill="accent2" w:themeFillTint="33"/>
            <w:vAlign w:val="center"/>
            <w:hideMark/>
          </w:tcPr>
          <w:p w14:paraId="45A71A4F" w14:textId="3C1302C1" w:rsidR="00027931" w:rsidRPr="00055F38" w:rsidRDefault="00B83C75" w:rsidP="00055F38">
            <w:pPr>
              <w:spacing w:after="0" w:line="240" w:lineRule="auto"/>
              <w:jc w:val="center"/>
              <w:rPr>
                <w:rFonts w:cs="Times New Roman"/>
                <w:b/>
              </w:rPr>
            </w:pPr>
            <w:r w:rsidRPr="00055F38">
              <w:rPr>
                <w:rFonts w:cs="Times New Roman"/>
                <w:b/>
                <w:sz w:val="22"/>
              </w:rPr>
              <w:t>RUKOVOĐENJE</w:t>
            </w:r>
          </w:p>
        </w:tc>
        <w:tc>
          <w:tcPr>
            <w:tcW w:w="1169" w:type="pct"/>
            <w:shd w:val="clear" w:color="auto" w:fill="F2DBDB" w:themeFill="accent2" w:themeFillTint="33"/>
            <w:vAlign w:val="center"/>
            <w:hideMark/>
          </w:tcPr>
          <w:p w14:paraId="36A91068" w14:textId="5A4DEFFD" w:rsidR="00027931" w:rsidRPr="00055F38" w:rsidRDefault="00B83C75" w:rsidP="00055F38">
            <w:pPr>
              <w:spacing w:after="0" w:line="240" w:lineRule="auto"/>
              <w:jc w:val="center"/>
              <w:rPr>
                <w:rFonts w:cs="Times New Roman"/>
                <w:b/>
              </w:rPr>
            </w:pPr>
            <w:r w:rsidRPr="00055F38">
              <w:rPr>
                <w:rFonts w:cs="Times New Roman"/>
                <w:b/>
                <w:sz w:val="22"/>
              </w:rPr>
              <w:t>IZVRŠENJE / SURADNJA</w:t>
            </w:r>
          </w:p>
        </w:tc>
      </w:tr>
      <w:tr w:rsidR="00027931" w:rsidRPr="00A73005" w14:paraId="33B6B24A" w14:textId="77777777" w:rsidTr="00B83C75">
        <w:trPr>
          <w:trHeight w:val="1252"/>
        </w:trPr>
        <w:tc>
          <w:tcPr>
            <w:tcW w:w="2813" w:type="pct"/>
            <w:shd w:val="clear" w:color="auto" w:fill="auto"/>
            <w:vAlign w:val="center"/>
            <w:hideMark/>
          </w:tcPr>
          <w:p w14:paraId="74208FB2" w14:textId="30A822DE" w:rsidR="00B83C75" w:rsidRPr="00055F38" w:rsidRDefault="00C165A3" w:rsidP="00055F38">
            <w:pPr>
              <w:spacing w:after="0" w:line="240" w:lineRule="auto"/>
              <w:rPr>
                <w:rFonts w:cs="Times New Roman"/>
              </w:rPr>
            </w:pPr>
            <w:r w:rsidRPr="00055F38">
              <w:rPr>
                <w:rFonts w:cs="Times New Roman"/>
                <w:sz w:val="22"/>
              </w:rPr>
              <w:t>Informiranje stanovništva koristeći megafon na vozilima vatrogasnih snaga prolazeći sljedećim ce</w:t>
            </w:r>
            <w:r w:rsidR="00B83C75" w:rsidRPr="00055F38">
              <w:rPr>
                <w:rFonts w:cs="Times New Roman"/>
                <w:sz w:val="22"/>
              </w:rPr>
              <w:t>stam</w:t>
            </w:r>
            <w:r w:rsidRPr="00055F38">
              <w:rPr>
                <w:rFonts w:cs="Times New Roman"/>
                <w:sz w:val="22"/>
              </w:rPr>
              <w:t>a:</w:t>
            </w:r>
            <w:r w:rsidR="00B83C75" w:rsidRPr="00055F38">
              <w:rPr>
                <w:sz w:val="22"/>
              </w:rPr>
              <w:t xml:space="preserve"> </w:t>
            </w:r>
            <w:r w:rsidR="00B83C75" w:rsidRPr="00055F38">
              <w:rPr>
                <w:rFonts w:cs="Times New Roman"/>
                <w:sz w:val="22"/>
              </w:rPr>
              <w:t>D 1:</w:t>
            </w:r>
            <w:r w:rsidR="00B83C75" w:rsidRPr="00055F38">
              <w:rPr>
                <w:rFonts w:cs="Times New Roman"/>
                <w:sz w:val="22"/>
              </w:rPr>
              <w:tab/>
              <w:t>Gornji Macelj (A2) – Krapina – Ivanec Bistranski (A2) – Zagreb (A1) – Karlovac – Gračac – Knin – Sinj – Split (D8);</w:t>
            </w:r>
          </w:p>
          <w:p w14:paraId="20358C50" w14:textId="3D4E6F46" w:rsidR="00B83C75" w:rsidRPr="00055F38" w:rsidRDefault="00B83C75" w:rsidP="00055F38">
            <w:pPr>
              <w:spacing w:after="0" w:line="240" w:lineRule="auto"/>
              <w:rPr>
                <w:rFonts w:cs="Times New Roman"/>
              </w:rPr>
            </w:pPr>
            <w:r w:rsidRPr="00055F38">
              <w:rPr>
                <w:rFonts w:cs="Times New Roman"/>
                <w:sz w:val="22"/>
              </w:rPr>
              <w:t>D 27:</w:t>
            </w:r>
            <w:r w:rsidRPr="00055F38">
              <w:rPr>
                <w:rFonts w:cs="Times New Roman"/>
                <w:sz w:val="22"/>
              </w:rPr>
              <w:tab/>
              <w:t>Gračac (D1/L63030) – Zaton Obrovački – Benkovac – Stankovci – Šibenik (D8);</w:t>
            </w:r>
          </w:p>
          <w:p w14:paraId="41549B39" w14:textId="050F94FE" w:rsidR="00B83C75" w:rsidRPr="00055F38" w:rsidRDefault="00B83C75" w:rsidP="00055F38">
            <w:pPr>
              <w:spacing w:after="0" w:line="240" w:lineRule="auto"/>
              <w:rPr>
                <w:rFonts w:cs="Times New Roman"/>
              </w:rPr>
            </w:pPr>
            <w:r w:rsidRPr="00055F38">
              <w:rPr>
                <w:rFonts w:cs="Times New Roman"/>
                <w:sz w:val="22"/>
              </w:rPr>
              <w:t>D 50:</w:t>
            </w:r>
            <w:r w:rsidRPr="00055F38">
              <w:rPr>
                <w:rFonts w:cs="Times New Roman"/>
                <w:sz w:val="22"/>
              </w:rPr>
              <w:tab/>
              <w:t>Rapain Klanac (D23) – Otočac – Lički Osik (D25) – Gospić (D25) – Gračac (D27);</w:t>
            </w:r>
          </w:p>
          <w:p w14:paraId="65D3C274" w14:textId="41D38F78" w:rsidR="00B83C75" w:rsidRPr="00055F38" w:rsidRDefault="00B83C75" w:rsidP="00055F38">
            <w:pPr>
              <w:spacing w:after="0" w:line="240" w:lineRule="auto"/>
              <w:rPr>
                <w:rFonts w:cs="Times New Roman"/>
              </w:rPr>
            </w:pPr>
            <w:r w:rsidRPr="00055F38">
              <w:rPr>
                <w:rFonts w:cs="Times New Roman"/>
                <w:sz w:val="22"/>
              </w:rPr>
              <w:t>D 56:</w:t>
            </w:r>
            <w:r w:rsidRPr="00055F38">
              <w:rPr>
                <w:rFonts w:cs="Times New Roman"/>
                <w:sz w:val="22"/>
              </w:rPr>
              <w:tab/>
              <w:t>Zemunik Donji (D424/Ž6040) – Benkovac(D27/L63125) – Gračac – Bribir (D59) – Gračac – Gradina (D33) – Drniš (D33) – Gornji Muć – Klis (D1);</w:t>
            </w:r>
          </w:p>
          <w:p w14:paraId="578673AF" w14:textId="07A6E20B" w:rsidR="00C165A3" w:rsidRPr="00055F38" w:rsidRDefault="00B83C75" w:rsidP="00055F38">
            <w:pPr>
              <w:spacing w:after="0" w:line="240" w:lineRule="auto"/>
              <w:rPr>
                <w:rFonts w:cs="Times New Roman"/>
              </w:rPr>
            </w:pPr>
            <w:r w:rsidRPr="00055F38">
              <w:rPr>
                <w:rFonts w:cs="Times New Roman"/>
                <w:sz w:val="22"/>
              </w:rPr>
              <w:t>D 218:</w:t>
            </w:r>
            <w:r w:rsidRPr="00055F38">
              <w:rPr>
                <w:rFonts w:cs="Times New Roman"/>
                <w:sz w:val="22"/>
              </w:rPr>
              <w:tab/>
              <w:t>Nebljusi (GP Užljebić (granica RH/BiH)) – Donji Lapac (Ž5218) – Bjelopolje (D1)</w:t>
            </w:r>
            <w:r w:rsidR="00B615D3" w:rsidRPr="00055F38">
              <w:rPr>
                <w:rFonts w:cs="Times New Roman"/>
                <w:sz w:val="22"/>
              </w:rPr>
              <w:t>;</w:t>
            </w:r>
          </w:p>
          <w:p w14:paraId="6066B9C8" w14:textId="6FB4F649" w:rsidR="00B615D3" w:rsidRPr="00055F38" w:rsidRDefault="00B615D3" w:rsidP="00055F38">
            <w:pPr>
              <w:spacing w:after="0" w:line="240" w:lineRule="auto"/>
              <w:rPr>
                <w:rFonts w:cs="Times New Roman"/>
              </w:rPr>
            </w:pPr>
            <w:r w:rsidRPr="00055F38">
              <w:rPr>
                <w:rFonts w:cs="Times New Roman"/>
                <w:sz w:val="22"/>
              </w:rPr>
              <w:t>Ž 6009:</w:t>
            </w:r>
            <w:r w:rsidRPr="00055F38">
              <w:rPr>
                <w:rFonts w:cs="Times New Roman"/>
                <w:sz w:val="22"/>
              </w:rPr>
              <w:tab/>
              <w:t>Velika Popina (L63037) – Otrić (Ž5203)</w:t>
            </w:r>
            <w:r w:rsidR="00192A16" w:rsidRPr="00055F38">
              <w:rPr>
                <w:rFonts w:cs="Times New Roman"/>
                <w:sz w:val="22"/>
              </w:rPr>
              <w:t>;</w:t>
            </w:r>
          </w:p>
          <w:p w14:paraId="5FF216A1" w14:textId="0C59394C" w:rsidR="00B615D3" w:rsidRPr="00055F38" w:rsidRDefault="00B615D3" w:rsidP="00055F38">
            <w:pPr>
              <w:spacing w:after="0" w:line="240" w:lineRule="auto"/>
              <w:rPr>
                <w:rFonts w:cs="Times New Roman"/>
              </w:rPr>
            </w:pPr>
            <w:r w:rsidRPr="00055F38">
              <w:rPr>
                <w:rFonts w:cs="Times New Roman"/>
                <w:sz w:val="22"/>
              </w:rPr>
              <w:t>Ž 6025:</w:t>
            </w:r>
            <w:r w:rsidRPr="00055F38">
              <w:rPr>
                <w:rFonts w:cs="Times New Roman"/>
                <w:sz w:val="22"/>
              </w:rPr>
              <w:tab/>
              <w:t>Obrovac (D27) – Kaštel Žegarski – Ervenik (Ž6053)</w:t>
            </w:r>
            <w:r w:rsidR="00192A16" w:rsidRPr="00055F38">
              <w:rPr>
                <w:rFonts w:cs="Times New Roman"/>
                <w:sz w:val="22"/>
              </w:rPr>
              <w:t>;</w:t>
            </w:r>
          </w:p>
          <w:p w14:paraId="0F837011" w14:textId="55F7C5F1" w:rsidR="00027931" w:rsidRPr="00055F38" w:rsidRDefault="00B615D3" w:rsidP="00055F38">
            <w:pPr>
              <w:spacing w:after="0" w:line="240" w:lineRule="auto"/>
              <w:rPr>
                <w:rFonts w:cs="Times New Roman"/>
              </w:rPr>
            </w:pPr>
            <w:r w:rsidRPr="00055F38">
              <w:rPr>
                <w:rFonts w:cs="Times New Roman"/>
                <w:sz w:val="22"/>
              </w:rPr>
              <w:t>Ž 6033:Otrić (D1) – Pribudić (L65004)</w:t>
            </w:r>
            <w:r w:rsidR="00192A16" w:rsidRPr="00055F38">
              <w:rPr>
                <w:rFonts w:cs="Times New Roman"/>
                <w:sz w:val="22"/>
              </w:rPr>
              <w:t>.</w:t>
            </w:r>
          </w:p>
        </w:tc>
        <w:tc>
          <w:tcPr>
            <w:tcW w:w="1018" w:type="pct"/>
            <w:shd w:val="clear" w:color="auto" w:fill="auto"/>
            <w:vAlign w:val="center"/>
            <w:hideMark/>
          </w:tcPr>
          <w:p w14:paraId="406F0767" w14:textId="6A166343" w:rsidR="00027931" w:rsidRPr="00055F38" w:rsidRDefault="00027931" w:rsidP="00055F38">
            <w:pPr>
              <w:spacing w:after="0" w:line="240" w:lineRule="auto"/>
              <w:jc w:val="center"/>
              <w:rPr>
                <w:rFonts w:cs="Times New Roman"/>
                <w:color w:val="000000"/>
              </w:rPr>
            </w:pPr>
            <w:r w:rsidRPr="00055F38">
              <w:rPr>
                <w:rFonts w:cs="Times New Roman"/>
                <w:color w:val="000000"/>
                <w:sz w:val="22"/>
              </w:rPr>
              <w:t>načelni</w:t>
            </w:r>
            <w:r w:rsidR="00055F38">
              <w:rPr>
                <w:rFonts w:cs="Times New Roman"/>
                <w:color w:val="000000"/>
                <w:sz w:val="22"/>
              </w:rPr>
              <w:t>ca</w:t>
            </w:r>
            <w:r w:rsidRPr="00055F38">
              <w:rPr>
                <w:rFonts w:cs="Times New Roman"/>
                <w:color w:val="000000"/>
                <w:sz w:val="22"/>
              </w:rPr>
              <w:t xml:space="preserve">  Stožera </w:t>
            </w:r>
            <w:r w:rsidR="00C60609" w:rsidRPr="00055F38">
              <w:rPr>
                <w:rFonts w:cs="Times New Roman"/>
                <w:sz w:val="22"/>
              </w:rPr>
              <w:t xml:space="preserve">CZ Općine </w:t>
            </w:r>
            <w:r w:rsidR="00CB684B" w:rsidRPr="00055F38">
              <w:rPr>
                <w:rFonts w:cs="Times New Roman"/>
                <w:sz w:val="22"/>
              </w:rPr>
              <w:t>Gračac</w:t>
            </w:r>
            <w:r w:rsidRPr="00055F38">
              <w:rPr>
                <w:rFonts w:cs="Times New Roman"/>
                <w:sz w:val="22"/>
              </w:rPr>
              <w:t xml:space="preserve"> </w:t>
            </w:r>
          </w:p>
        </w:tc>
        <w:tc>
          <w:tcPr>
            <w:tcW w:w="1169" w:type="pct"/>
            <w:shd w:val="clear" w:color="auto" w:fill="auto"/>
            <w:vAlign w:val="center"/>
            <w:hideMark/>
          </w:tcPr>
          <w:p w14:paraId="7E7BE257" w14:textId="77777777" w:rsidR="00027931" w:rsidRPr="00055F38" w:rsidRDefault="00027931" w:rsidP="00055F38">
            <w:pPr>
              <w:spacing w:after="0" w:line="240" w:lineRule="auto"/>
              <w:jc w:val="center"/>
              <w:rPr>
                <w:rFonts w:cs="Times New Roman"/>
              </w:rPr>
            </w:pPr>
            <w:r w:rsidRPr="00055F38">
              <w:rPr>
                <w:rFonts w:cs="Times New Roman"/>
                <w:sz w:val="22"/>
              </w:rPr>
              <w:t xml:space="preserve">povjerenici CZ </w:t>
            </w:r>
            <w:r w:rsidRPr="00055F38">
              <w:rPr>
                <w:rFonts w:cs="Times New Roman"/>
                <w:sz w:val="22"/>
              </w:rPr>
              <w:br/>
            </w:r>
            <w:hyperlink r:id="rId343" w:history="1">
              <w:r w:rsidRPr="00055F38">
                <w:rPr>
                  <w:rStyle w:val="Hiperveza"/>
                  <w:rFonts w:cs="Times New Roman"/>
                  <w:color w:val="0000FF"/>
                  <w:sz w:val="22"/>
                </w:rPr>
                <w:t>(Prilog 14)</w:t>
              </w:r>
            </w:hyperlink>
          </w:p>
          <w:p w14:paraId="71A72155" w14:textId="2BDADC7B" w:rsidR="00027931" w:rsidRPr="00055F38" w:rsidRDefault="00027931" w:rsidP="00055F38">
            <w:pPr>
              <w:spacing w:after="0" w:line="240" w:lineRule="auto"/>
              <w:jc w:val="center"/>
              <w:rPr>
                <w:rFonts w:cs="Times New Roman"/>
              </w:rPr>
            </w:pPr>
            <w:r w:rsidRPr="00055F38">
              <w:rPr>
                <w:rFonts w:cs="Times New Roman"/>
                <w:sz w:val="22"/>
              </w:rPr>
              <w:t>djelatnici Općine</w:t>
            </w:r>
            <w:r w:rsidR="00055F38">
              <w:rPr>
                <w:rFonts w:cs="Times New Roman"/>
                <w:sz w:val="22"/>
              </w:rPr>
              <w:t xml:space="preserve"> Gračac </w:t>
            </w:r>
            <w:r w:rsidRPr="00055F38">
              <w:rPr>
                <w:rFonts w:cs="Times New Roman"/>
                <w:sz w:val="22"/>
              </w:rPr>
              <w:t xml:space="preserve"> </w:t>
            </w:r>
            <w:hyperlink r:id="rId344" w:history="1">
              <w:r w:rsidRPr="00055F38">
                <w:rPr>
                  <w:rStyle w:val="Hiperveza"/>
                  <w:rFonts w:cs="Times New Roman"/>
                  <w:color w:val="0000FF"/>
                  <w:sz w:val="22"/>
                </w:rPr>
                <w:t>(Prilog 6)</w:t>
              </w:r>
            </w:hyperlink>
          </w:p>
        </w:tc>
      </w:tr>
      <w:tr w:rsidR="00027931" w:rsidRPr="00A73005" w14:paraId="747595AB" w14:textId="77777777" w:rsidTr="00B615D3">
        <w:trPr>
          <w:trHeight w:val="964"/>
        </w:trPr>
        <w:tc>
          <w:tcPr>
            <w:tcW w:w="2813" w:type="pct"/>
            <w:vAlign w:val="center"/>
            <w:hideMark/>
          </w:tcPr>
          <w:p w14:paraId="02E296D4" w14:textId="77777777" w:rsidR="00027931" w:rsidRPr="00055F38" w:rsidRDefault="00027931" w:rsidP="00055F38">
            <w:pPr>
              <w:spacing w:after="0" w:line="240" w:lineRule="auto"/>
              <w:rPr>
                <w:rFonts w:cs="Times New Roman"/>
              </w:rPr>
            </w:pPr>
            <w:r w:rsidRPr="00055F38">
              <w:rPr>
                <w:rFonts w:cs="Times New Roman"/>
                <w:sz w:val="22"/>
              </w:rPr>
              <w:t>Uspostavljanje 24-satnog dežurstva zbog  informiranja stanovništva o trenutnoj situaciji, u cilju smanjenja osjećaja nesigurnosti i suzbijanja panike</w:t>
            </w:r>
          </w:p>
        </w:tc>
        <w:tc>
          <w:tcPr>
            <w:tcW w:w="1018" w:type="pct"/>
            <w:vAlign w:val="center"/>
            <w:hideMark/>
          </w:tcPr>
          <w:p w14:paraId="49C1039B" w14:textId="23D66912" w:rsidR="00027931" w:rsidRPr="00055F38" w:rsidRDefault="00027931" w:rsidP="00055F38">
            <w:pPr>
              <w:spacing w:after="0" w:line="240" w:lineRule="auto"/>
              <w:jc w:val="center"/>
              <w:rPr>
                <w:rFonts w:cs="Times New Roman"/>
                <w:color w:val="000000"/>
              </w:rPr>
            </w:pPr>
            <w:r w:rsidRPr="00055F38">
              <w:rPr>
                <w:rFonts w:cs="Times New Roman"/>
                <w:color w:val="000000"/>
                <w:sz w:val="22"/>
              </w:rPr>
              <w:t>načelni</w:t>
            </w:r>
            <w:r w:rsidR="00055F38">
              <w:rPr>
                <w:rFonts w:cs="Times New Roman"/>
                <w:color w:val="000000"/>
                <w:sz w:val="22"/>
              </w:rPr>
              <w:t>ca</w:t>
            </w:r>
            <w:r w:rsidRPr="00055F38">
              <w:rPr>
                <w:rFonts w:cs="Times New Roman"/>
                <w:color w:val="000000"/>
                <w:sz w:val="22"/>
              </w:rPr>
              <w:t xml:space="preserve">  Stožera </w:t>
            </w:r>
            <w:r w:rsidRPr="00055F38">
              <w:rPr>
                <w:rFonts w:cs="Times New Roman"/>
                <w:sz w:val="22"/>
              </w:rPr>
              <w:t xml:space="preserve">CZ Općine </w:t>
            </w:r>
            <w:r w:rsidR="00CB684B" w:rsidRPr="00055F38">
              <w:rPr>
                <w:rFonts w:cs="Times New Roman"/>
                <w:sz w:val="22"/>
              </w:rPr>
              <w:t>Gračac</w:t>
            </w:r>
          </w:p>
        </w:tc>
        <w:tc>
          <w:tcPr>
            <w:tcW w:w="1169" w:type="pct"/>
            <w:vAlign w:val="center"/>
            <w:hideMark/>
          </w:tcPr>
          <w:p w14:paraId="0CB41AD2" w14:textId="3ADABE94" w:rsidR="00027931" w:rsidRPr="00055F38" w:rsidRDefault="00027931" w:rsidP="00055F38">
            <w:pPr>
              <w:spacing w:after="0" w:line="240" w:lineRule="auto"/>
              <w:jc w:val="center"/>
              <w:rPr>
                <w:rFonts w:cs="Times New Roman"/>
              </w:rPr>
            </w:pPr>
            <w:r w:rsidRPr="00055F38">
              <w:rPr>
                <w:rFonts w:cs="Times New Roman"/>
                <w:sz w:val="22"/>
              </w:rPr>
              <w:t>djelatnici Općine</w:t>
            </w:r>
            <w:r w:rsidR="00055F38">
              <w:rPr>
                <w:rFonts w:cs="Times New Roman"/>
                <w:sz w:val="22"/>
              </w:rPr>
              <w:t xml:space="preserve"> Gračac</w:t>
            </w:r>
            <w:r w:rsidRPr="00055F38">
              <w:rPr>
                <w:rFonts w:cs="Times New Roman"/>
                <w:color w:val="0000FF"/>
                <w:sz w:val="22"/>
              </w:rPr>
              <w:t xml:space="preserve"> </w:t>
            </w:r>
            <w:hyperlink r:id="rId345" w:history="1">
              <w:r w:rsidRPr="00055F38">
                <w:rPr>
                  <w:rStyle w:val="Hiperveza"/>
                  <w:rFonts w:cs="Times New Roman"/>
                  <w:color w:val="0000FF"/>
                  <w:sz w:val="22"/>
                </w:rPr>
                <w:t>(Prilog 6)</w:t>
              </w:r>
            </w:hyperlink>
          </w:p>
        </w:tc>
      </w:tr>
    </w:tbl>
    <w:p w14:paraId="5DFBC7D7" w14:textId="77777777" w:rsidR="008E6C43" w:rsidRPr="00A73005" w:rsidRDefault="008E6C43" w:rsidP="008E6C43">
      <w:pPr>
        <w:rPr>
          <w:rFonts w:cs="Times New Roman"/>
          <w:highlight w:val="yellow"/>
        </w:rPr>
      </w:pPr>
    </w:p>
    <w:p w14:paraId="1F2E73BA" w14:textId="791C4789" w:rsidR="00FD73E2" w:rsidRPr="00B615D3" w:rsidRDefault="008E6C43">
      <w:pPr>
        <w:pStyle w:val="Naslov2"/>
        <w:numPr>
          <w:ilvl w:val="1"/>
          <w:numId w:val="74"/>
        </w:numPr>
        <w:ind w:left="578" w:hanging="578"/>
        <w:rPr>
          <w:rFonts w:cs="Times New Roman"/>
        </w:rPr>
      </w:pPr>
      <w:r w:rsidRPr="00A73005">
        <w:rPr>
          <w:rFonts w:cs="Times New Roman"/>
          <w:highlight w:val="yellow"/>
        </w:rPr>
        <w:br w:type="page"/>
      </w:r>
      <w:bookmarkStart w:id="125" w:name="_Toc529367681"/>
      <w:bookmarkStart w:id="126" w:name="_Toc110614872"/>
      <w:r w:rsidR="00FD73E2" w:rsidRPr="00B615D3">
        <w:rPr>
          <w:rFonts w:cs="Times New Roman"/>
        </w:rPr>
        <w:t>Organizacija prihvata pomoći (u ljudstvu i materijalnim sredstvima)</w:t>
      </w:r>
      <w:bookmarkEnd w:id="125"/>
      <w:bookmarkEnd w:id="126"/>
    </w:p>
    <w:p w14:paraId="4CF14137" w14:textId="77777777" w:rsidR="00B615D3" w:rsidRPr="00B615D3" w:rsidRDefault="00B615D3" w:rsidP="00B615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4"/>
        <w:gridCol w:w="1928"/>
        <w:gridCol w:w="2388"/>
      </w:tblGrid>
      <w:tr w:rsidR="00FD73E2" w:rsidRPr="00B615D3" w14:paraId="62D34E71" w14:textId="77777777" w:rsidTr="00B615D3">
        <w:trPr>
          <w:trHeight w:val="397"/>
          <w:tblHeader/>
        </w:trPr>
        <w:tc>
          <w:tcPr>
            <w:tcW w:w="2654" w:type="pct"/>
            <w:shd w:val="clear" w:color="auto" w:fill="F2DBDB" w:themeFill="accent2" w:themeFillTint="33"/>
            <w:vAlign w:val="center"/>
            <w:hideMark/>
          </w:tcPr>
          <w:p w14:paraId="541A5A45" w14:textId="6ED9C093" w:rsidR="00FD73E2" w:rsidRPr="00055F38" w:rsidRDefault="00B615D3" w:rsidP="00055F38">
            <w:pPr>
              <w:spacing w:after="0" w:line="240" w:lineRule="auto"/>
              <w:jc w:val="center"/>
              <w:rPr>
                <w:rFonts w:cs="Times New Roman"/>
                <w:b/>
                <w:i/>
              </w:rPr>
            </w:pPr>
            <w:r w:rsidRPr="00055F38">
              <w:rPr>
                <w:rFonts w:cs="Times New Roman"/>
                <w:b/>
                <w:sz w:val="22"/>
              </w:rPr>
              <w:t>RADNJE I POSTUPCI</w:t>
            </w:r>
          </w:p>
        </w:tc>
        <w:tc>
          <w:tcPr>
            <w:tcW w:w="992" w:type="pct"/>
            <w:shd w:val="clear" w:color="auto" w:fill="F2DBDB" w:themeFill="accent2" w:themeFillTint="33"/>
            <w:vAlign w:val="center"/>
            <w:hideMark/>
          </w:tcPr>
          <w:p w14:paraId="1205EFA5" w14:textId="33FBA9F0" w:rsidR="00FD73E2" w:rsidRPr="00055F38" w:rsidRDefault="00B615D3" w:rsidP="00055F38">
            <w:pPr>
              <w:spacing w:after="0" w:line="240" w:lineRule="auto"/>
              <w:jc w:val="center"/>
              <w:rPr>
                <w:rFonts w:cs="Times New Roman"/>
                <w:b/>
              </w:rPr>
            </w:pPr>
            <w:r w:rsidRPr="00055F38">
              <w:rPr>
                <w:rFonts w:cs="Times New Roman"/>
                <w:b/>
                <w:sz w:val="22"/>
              </w:rPr>
              <w:t>RUKOVOĐENJE</w:t>
            </w:r>
          </w:p>
        </w:tc>
        <w:tc>
          <w:tcPr>
            <w:tcW w:w="1354" w:type="pct"/>
            <w:shd w:val="clear" w:color="auto" w:fill="F2DBDB" w:themeFill="accent2" w:themeFillTint="33"/>
            <w:vAlign w:val="center"/>
            <w:hideMark/>
          </w:tcPr>
          <w:p w14:paraId="6C6FB40C" w14:textId="6D54E5E9" w:rsidR="00B615D3" w:rsidRPr="00055F38" w:rsidRDefault="00B615D3" w:rsidP="00055F38">
            <w:pPr>
              <w:spacing w:after="0" w:line="240" w:lineRule="auto"/>
              <w:jc w:val="center"/>
              <w:rPr>
                <w:rFonts w:cs="Times New Roman"/>
                <w:b/>
              </w:rPr>
            </w:pPr>
            <w:r w:rsidRPr="00055F38">
              <w:rPr>
                <w:rFonts w:cs="Times New Roman"/>
                <w:b/>
                <w:sz w:val="22"/>
              </w:rPr>
              <w:t>IZVRŠENJE/</w:t>
            </w:r>
          </w:p>
          <w:p w14:paraId="08C759F9" w14:textId="784C42AD" w:rsidR="00FD73E2" w:rsidRPr="00055F38" w:rsidRDefault="00B615D3" w:rsidP="00055F38">
            <w:pPr>
              <w:spacing w:after="0" w:line="240" w:lineRule="auto"/>
              <w:jc w:val="center"/>
              <w:rPr>
                <w:rFonts w:cs="Times New Roman"/>
                <w:b/>
              </w:rPr>
            </w:pPr>
            <w:r w:rsidRPr="00055F38">
              <w:rPr>
                <w:rFonts w:cs="Times New Roman"/>
                <w:b/>
                <w:sz w:val="22"/>
              </w:rPr>
              <w:t>SURADNJA</w:t>
            </w:r>
          </w:p>
        </w:tc>
      </w:tr>
      <w:tr w:rsidR="00FD73E2" w:rsidRPr="00B615D3" w14:paraId="35124B29" w14:textId="77777777" w:rsidTr="00B615D3">
        <w:trPr>
          <w:trHeight w:val="632"/>
        </w:trPr>
        <w:tc>
          <w:tcPr>
            <w:tcW w:w="2654" w:type="pct"/>
            <w:vAlign w:val="center"/>
            <w:hideMark/>
          </w:tcPr>
          <w:p w14:paraId="5F752C9A" w14:textId="77777777" w:rsidR="00FD73E2" w:rsidRPr="00055F38" w:rsidRDefault="00FD73E2" w:rsidP="00055F38">
            <w:pPr>
              <w:spacing w:after="0" w:line="240" w:lineRule="auto"/>
              <w:rPr>
                <w:rFonts w:cs="Times New Roman"/>
              </w:rPr>
            </w:pPr>
            <w:r w:rsidRPr="00055F38">
              <w:rPr>
                <w:rFonts w:cs="Times New Roman"/>
                <w:sz w:val="22"/>
              </w:rPr>
              <w:t>Procjenjivanje trenutne situacije u smislu mogućnosti angažiranja postojećih kapaciteta</w:t>
            </w:r>
          </w:p>
        </w:tc>
        <w:tc>
          <w:tcPr>
            <w:tcW w:w="992" w:type="pct"/>
            <w:vAlign w:val="center"/>
            <w:hideMark/>
          </w:tcPr>
          <w:p w14:paraId="2D3CEAD6" w14:textId="77777777" w:rsidR="00FD73E2" w:rsidRPr="00055F38" w:rsidRDefault="00FD73E2" w:rsidP="00055F38">
            <w:pPr>
              <w:spacing w:after="0" w:line="240" w:lineRule="auto"/>
              <w:jc w:val="center"/>
              <w:rPr>
                <w:rFonts w:cs="Times New Roman"/>
                <w:i/>
              </w:rPr>
            </w:pPr>
            <w:r w:rsidRPr="00055F38">
              <w:rPr>
                <w:rFonts w:cs="Times New Roman"/>
                <w:sz w:val="22"/>
              </w:rPr>
              <w:t>Načelnik</w:t>
            </w:r>
          </w:p>
        </w:tc>
        <w:tc>
          <w:tcPr>
            <w:tcW w:w="1354" w:type="pct"/>
            <w:vAlign w:val="center"/>
            <w:hideMark/>
          </w:tcPr>
          <w:p w14:paraId="1509D3E2" w14:textId="77777777" w:rsidR="00FD73E2" w:rsidRPr="00055F38" w:rsidRDefault="00FD73E2" w:rsidP="00055F38">
            <w:pPr>
              <w:spacing w:after="0" w:line="240" w:lineRule="auto"/>
              <w:jc w:val="center"/>
              <w:rPr>
                <w:rFonts w:cs="Times New Roman"/>
              </w:rPr>
            </w:pPr>
            <w:r w:rsidRPr="00055F38">
              <w:rPr>
                <w:rFonts w:cs="Times New Roman"/>
                <w:sz w:val="22"/>
              </w:rPr>
              <w:t>Stožer CZ</w:t>
            </w:r>
            <w:r w:rsidRPr="00055F38">
              <w:rPr>
                <w:rFonts w:cs="Times New Roman"/>
                <w:color w:val="0000FF"/>
                <w:sz w:val="22"/>
              </w:rPr>
              <w:t xml:space="preserve"> </w:t>
            </w:r>
            <w:hyperlink r:id="rId346" w:history="1">
              <w:r w:rsidRPr="00055F38">
                <w:rPr>
                  <w:rStyle w:val="Hiperveza"/>
                  <w:rFonts w:cs="Times New Roman"/>
                  <w:color w:val="0000FF"/>
                  <w:sz w:val="22"/>
                </w:rPr>
                <w:t>(Prilog 7)</w:t>
              </w:r>
            </w:hyperlink>
          </w:p>
        </w:tc>
      </w:tr>
      <w:tr w:rsidR="00FD73E2" w:rsidRPr="00A73005" w14:paraId="7E7E8B3F" w14:textId="77777777" w:rsidTr="00B615D3">
        <w:trPr>
          <w:trHeight w:val="65"/>
        </w:trPr>
        <w:tc>
          <w:tcPr>
            <w:tcW w:w="2654" w:type="pct"/>
            <w:vAlign w:val="center"/>
            <w:hideMark/>
          </w:tcPr>
          <w:p w14:paraId="19DA375E" w14:textId="77777777" w:rsidR="00FD73E2" w:rsidRPr="00055F38" w:rsidRDefault="000811D5" w:rsidP="00055F38">
            <w:pPr>
              <w:spacing w:after="0" w:line="240" w:lineRule="auto"/>
              <w:rPr>
                <w:rFonts w:cs="Times New Roman"/>
              </w:rPr>
            </w:pPr>
            <w:r w:rsidRPr="00055F38">
              <w:rPr>
                <w:rFonts w:cs="Times New Roman"/>
                <w:sz w:val="22"/>
              </w:rPr>
              <w:t xml:space="preserve">Očekuje se pomoć od </w:t>
            </w:r>
            <w:r w:rsidR="00A466E8" w:rsidRPr="00055F38">
              <w:rPr>
                <w:rFonts w:cs="Times New Roman"/>
                <w:sz w:val="22"/>
              </w:rPr>
              <w:t>ZŽ</w:t>
            </w:r>
            <w:r w:rsidR="00FD73E2" w:rsidRPr="00055F38">
              <w:rPr>
                <w:rFonts w:cs="Times New Roman"/>
                <w:sz w:val="22"/>
              </w:rPr>
              <w:t xml:space="preserve"> i RH:</w:t>
            </w:r>
          </w:p>
          <w:p w14:paraId="638AD1F6" w14:textId="77777777" w:rsidR="00FD73E2" w:rsidRPr="00055F38" w:rsidRDefault="00FD73E2" w:rsidP="00055F38">
            <w:pPr>
              <w:pStyle w:val="Odlomakpopisa"/>
              <w:numPr>
                <w:ilvl w:val="0"/>
                <w:numId w:val="22"/>
              </w:numPr>
              <w:spacing w:after="0" w:line="240" w:lineRule="auto"/>
              <w:rPr>
                <w:rFonts w:cs="Times New Roman"/>
              </w:rPr>
            </w:pPr>
            <w:r w:rsidRPr="00055F38">
              <w:rPr>
                <w:rFonts w:cs="Times New Roman"/>
                <w:sz w:val="22"/>
              </w:rPr>
              <w:t>specijalističkog tima za spašavanje iz ruševina</w:t>
            </w:r>
          </w:p>
          <w:p w14:paraId="5FA5A8C6" w14:textId="77777777" w:rsidR="00FD73E2" w:rsidRPr="00055F38" w:rsidRDefault="00FD73E2" w:rsidP="00055F38">
            <w:pPr>
              <w:pStyle w:val="Odlomakpopisa"/>
              <w:numPr>
                <w:ilvl w:val="0"/>
                <w:numId w:val="22"/>
              </w:numPr>
              <w:spacing w:after="0" w:line="240" w:lineRule="auto"/>
              <w:rPr>
                <w:rFonts w:cs="Times New Roman"/>
              </w:rPr>
            </w:pPr>
            <w:r w:rsidRPr="00055F38">
              <w:rPr>
                <w:rFonts w:cs="Times New Roman"/>
                <w:sz w:val="22"/>
              </w:rPr>
              <w:t>za snabdijevanjem lijekovima i sanitetskim materijalom</w:t>
            </w:r>
          </w:p>
          <w:p w14:paraId="7148AF09" w14:textId="77777777" w:rsidR="00FD73E2" w:rsidRPr="00055F38" w:rsidRDefault="00FD73E2" w:rsidP="00055F38">
            <w:pPr>
              <w:pStyle w:val="Odlomakpopisa"/>
              <w:numPr>
                <w:ilvl w:val="0"/>
                <w:numId w:val="22"/>
              </w:numPr>
              <w:spacing w:after="0" w:line="240" w:lineRule="auto"/>
              <w:rPr>
                <w:rFonts w:cs="Times New Roman"/>
              </w:rPr>
            </w:pPr>
            <w:r w:rsidRPr="00055F38">
              <w:rPr>
                <w:rFonts w:cs="Times New Roman"/>
                <w:sz w:val="22"/>
              </w:rPr>
              <w:t>za dodatnim snabdijevanjem naftom i naftnim derivatima</w:t>
            </w:r>
          </w:p>
          <w:p w14:paraId="0C6FD6D2" w14:textId="77777777" w:rsidR="00FD73E2" w:rsidRPr="00055F38" w:rsidRDefault="00FD73E2" w:rsidP="00055F38">
            <w:pPr>
              <w:pStyle w:val="Odlomakpopisa"/>
              <w:numPr>
                <w:ilvl w:val="0"/>
                <w:numId w:val="22"/>
              </w:numPr>
              <w:spacing w:after="0" w:line="240" w:lineRule="auto"/>
              <w:rPr>
                <w:rFonts w:cs="Times New Roman"/>
              </w:rPr>
            </w:pPr>
            <w:r w:rsidRPr="00055F38">
              <w:rPr>
                <w:rFonts w:cs="Times New Roman"/>
                <w:sz w:val="22"/>
              </w:rPr>
              <w:t xml:space="preserve">za dodatnim snabdijevanjem prehrambenim artiklima </w:t>
            </w:r>
          </w:p>
          <w:p w14:paraId="3990F528" w14:textId="77777777" w:rsidR="00FD73E2" w:rsidRPr="00055F38" w:rsidRDefault="000811D5" w:rsidP="00055F38">
            <w:pPr>
              <w:pStyle w:val="Odlomakpopisa"/>
              <w:numPr>
                <w:ilvl w:val="0"/>
                <w:numId w:val="22"/>
              </w:numPr>
              <w:spacing w:after="0" w:line="240" w:lineRule="auto"/>
              <w:rPr>
                <w:rFonts w:cs="Times New Roman"/>
              </w:rPr>
            </w:pPr>
            <w:r w:rsidRPr="00055F38">
              <w:rPr>
                <w:rFonts w:cs="Times New Roman"/>
                <w:sz w:val="22"/>
              </w:rPr>
              <w:t xml:space="preserve">Vatrogasne zajednice </w:t>
            </w:r>
            <w:r w:rsidR="00A466E8" w:rsidRPr="00055F38">
              <w:rPr>
                <w:rFonts w:cs="Times New Roman"/>
                <w:sz w:val="22"/>
              </w:rPr>
              <w:t>ZŽ</w:t>
            </w:r>
            <w:r w:rsidR="00FD73E2" w:rsidRPr="00055F38">
              <w:rPr>
                <w:rFonts w:cs="Times New Roman"/>
                <w:sz w:val="22"/>
              </w:rPr>
              <w:t xml:space="preserve"> i RH za gašenje požara velikih razmjera</w:t>
            </w:r>
          </w:p>
        </w:tc>
        <w:tc>
          <w:tcPr>
            <w:tcW w:w="992" w:type="pct"/>
            <w:vAlign w:val="center"/>
            <w:hideMark/>
          </w:tcPr>
          <w:p w14:paraId="0919C239" w14:textId="77777777" w:rsidR="00FD73E2" w:rsidRPr="00055F38" w:rsidRDefault="00FD73E2" w:rsidP="00055F38">
            <w:pPr>
              <w:spacing w:after="0" w:line="240" w:lineRule="auto"/>
              <w:jc w:val="center"/>
              <w:rPr>
                <w:rFonts w:cs="Times New Roman"/>
              </w:rPr>
            </w:pPr>
            <w:r w:rsidRPr="00055F38">
              <w:rPr>
                <w:rFonts w:cs="Times New Roman"/>
                <w:sz w:val="22"/>
              </w:rPr>
              <w:t>Načelnik</w:t>
            </w:r>
          </w:p>
        </w:tc>
        <w:tc>
          <w:tcPr>
            <w:tcW w:w="1354" w:type="pct"/>
            <w:vAlign w:val="center"/>
            <w:hideMark/>
          </w:tcPr>
          <w:p w14:paraId="3C3CAB25" w14:textId="77777777" w:rsidR="00FD73E2" w:rsidRPr="00055F38" w:rsidRDefault="000811D5" w:rsidP="00055F38">
            <w:pPr>
              <w:spacing w:after="0" w:line="240" w:lineRule="auto"/>
              <w:jc w:val="center"/>
              <w:rPr>
                <w:rFonts w:cs="Times New Roman"/>
              </w:rPr>
            </w:pPr>
            <w:r w:rsidRPr="00055F38">
              <w:rPr>
                <w:rFonts w:cs="Times New Roman"/>
                <w:sz w:val="22"/>
              </w:rPr>
              <w:t xml:space="preserve">Stožer </w:t>
            </w:r>
            <w:r w:rsidR="00A466E8" w:rsidRPr="00055F38">
              <w:rPr>
                <w:rFonts w:cs="Times New Roman"/>
                <w:sz w:val="22"/>
              </w:rPr>
              <w:t>ZŽ</w:t>
            </w:r>
            <w:r w:rsidR="00FD73E2" w:rsidRPr="00055F38">
              <w:rPr>
                <w:rFonts w:cs="Times New Roman"/>
                <w:sz w:val="22"/>
              </w:rPr>
              <w:t xml:space="preserve">     </w:t>
            </w:r>
            <w:r w:rsidR="00FD73E2" w:rsidRPr="00055F38">
              <w:rPr>
                <w:rFonts w:cs="Times New Roman"/>
                <w:sz w:val="22"/>
              </w:rPr>
              <w:br/>
            </w:r>
            <w:hyperlink r:id="rId347" w:history="1">
              <w:r w:rsidR="00FD73E2" w:rsidRPr="00055F38">
                <w:rPr>
                  <w:rStyle w:val="Hiperveza"/>
                  <w:rFonts w:cs="Times New Roman"/>
                  <w:color w:val="0000FF"/>
                  <w:sz w:val="22"/>
                </w:rPr>
                <w:t>(Prilog 34)</w:t>
              </w:r>
            </w:hyperlink>
          </w:p>
        </w:tc>
      </w:tr>
      <w:tr w:rsidR="00FD73E2" w:rsidRPr="00A73005" w14:paraId="6303EA29" w14:textId="77777777" w:rsidTr="00326D00">
        <w:trPr>
          <w:trHeight w:val="618"/>
        </w:trPr>
        <w:tc>
          <w:tcPr>
            <w:tcW w:w="2654" w:type="pct"/>
            <w:shd w:val="clear" w:color="auto" w:fill="auto"/>
            <w:vAlign w:val="center"/>
            <w:hideMark/>
          </w:tcPr>
          <w:p w14:paraId="57B0E3CD" w14:textId="77777777" w:rsidR="00FD73E2" w:rsidRPr="00055F38" w:rsidRDefault="0016568D" w:rsidP="00055F38">
            <w:pPr>
              <w:spacing w:after="0" w:line="240" w:lineRule="auto"/>
              <w:rPr>
                <w:rFonts w:cs="Times New Roman"/>
              </w:rPr>
            </w:pPr>
            <w:r w:rsidRPr="00055F38">
              <w:rPr>
                <w:rFonts w:cs="Times New Roman"/>
                <w:sz w:val="22"/>
              </w:rPr>
              <w:t xml:space="preserve">Organizacija prihvata </w:t>
            </w:r>
            <w:r w:rsidR="00FD73E2" w:rsidRPr="00055F38">
              <w:rPr>
                <w:rFonts w:cs="Times New Roman"/>
                <w:sz w:val="22"/>
              </w:rPr>
              <w:t xml:space="preserve">razmješta se na lokaciji </w:t>
            </w:r>
          </w:p>
          <w:p w14:paraId="38200950" w14:textId="5B833EBF" w:rsidR="00FD73E2" w:rsidRPr="00055F38" w:rsidRDefault="00C165A3" w:rsidP="00055F38">
            <w:pPr>
              <w:pStyle w:val="Odlomakpopisa"/>
              <w:numPr>
                <w:ilvl w:val="0"/>
                <w:numId w:val="21"/>
              </w:numPr>
              <w:spacing w:after="0" w:line="240" w:lineRule="auto"/>
              <w:rPr>
                <w:rFonts w:cs="Times New Roman"/>
              </w:rPr>
            </w:pPr>
            <w:r w:rsidRPr="00055F38">
              <w:rPr>
                <w:rFonts w:cs="Times New Roman"/>
                <w:sz w:val="22"/>
              </w:rPr>
              <w:t>Vatrogasni dom VP</w:t>
            </w:r>
            <w:r w:rsidR="00FD73E2" w:rsidRPr="00055F38">
              <w:rPr>
                <w:rFonts w:cs="Times New Roman"/>
                <w:sz w:val="22"/>
              </w:rPr>
              <w:t>-a</w:t>
            </w:r>
            <w:r w:rsidR="0016568D" w:rsidRPr="00055F38">
              <w:rPr>
                <w:rFonts w:cs="Times New Roman"/>
                <w:sz w:val="22"/>
              </w:rPr>
              <w:t xml:space="preserve"> </w:t>
            </w:r>
            <w:r w:rsidR="00CB684B" w:rsidRPr="00055F38">
              <w:rPr>
                <w:rFonts w:cs="Times New Roman"/>
                <w:sz w:val="22"/>
              </w:rPr>
              <w:t>Gračac</w:t>
            </w:r>
          </w:p>
        </w:tc>
        <w:tc>
          <w:tcPr>
            <w:tcW w:w="992" w:type="pct"/>
            <w:vAlign w:val="center"/>
            <w:hideMark/>
          </w:tcPr>
          <w:p w14:paraId="401213BC" w14:textId="1AF6E8AA" w:rsidR="00FD73E2" w:rsidRPr="00055F38" w:rsidRDefault="00FD73E2" w:rsidP="00055F38">
            <w:pPr>
              <w:spacing w:after="0" w:line="240" w:lineRule="auto"/>
              <w:jc w:val="center"/>
              <w:rPr>
                <w:rFonts w:cs="Times New Roman"/>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Općine </w:t>
            </w:r>
            <w:r w:rsidR="00CB684B" w:rsidRPr="00055F38">
              <w:rPr>
                <w:rFonts w:cs="Times New Roman"/>
                <w:sz w:val="22"/>
              </w:rPr>
              <w:t>Gračac</w:t>
            </w:r>
          </w:p>
        </w:tc>
        <w:tc>
          <w:tcPr>
            <w:tcW w:w="1354" w:type="pct"/>
            <w:vAlign w:val="center"/>
            <w:hideMark/>
          </w:tcPr>
          <w:p w14:paraId="108BECB1" w14:textId="77777777" w:rsidR="00FD73E2" w:rsidRPr="00055F38" w:rsidRDefault="00FD73E2" w:rsidP="00055F38">
            <w:pPr>
              <w:spacing w:after="0" w:line="240" w:lineRule="auto"/>
              <w:jc w:val="center"/>
              <w:rPr>
                <w:rFonts w:cs="Times New Roman"/>
              </w:rPr>
            </w:pPr>
            <w:r w:rsidRPr="00055F38">
              <w:rPr>
                <w:rFonts w:cs="Times New Roman"/>
                <w:sz w:val="22"/>
              </w:rPr>
              <w:t>odgovorne osobe objekata</w:t>
            </w:r>
          </w:p>
        </w:tc>
      </w:tr>
      <w:tr w:rsidR="0016568D" w:rsidRPr="00A73005" w14:paraId="2EDEFF9C" w14:textId="77777777" w:rsidTr="00B615D3">
        <w:trPr>
          <w:trHeight w:val="698"/>
        </w:trPr>
        <w:tc>
          <w:tcPr>
            <w:tcW w:w="2654" w:type="pct"/>
            <w:shd w:val="clear" w:color="auto" w:fill="auto"/>
            <w:vAlign w:val="center"/>
          </w:tcPr>
          <w:p w14:paraId="283B1903" w14:textId="77777777" w:rsidR="0016568D" w:rsidRPr="00055F38" w:rsidRDefault="0016568D" w:rsidP="00055F38">
            <w:pPr>
              <w:spacing w:after="0" w:line="240" w:lineRule="auto"/>
              <w:ind w:left="589" w:hanging="567"/>
              <w:rPr>
                <w:rFonts w:cs="Times New Roman"/>
              </w:rPr>
            </w:pPr>
            <w:r w:rsidRPr="00055F38">
              <w:rPr>
                <w:rFonts w:cs="Times New Roman"/>
                <w:sz w:val="22"/>
              </w:rPr>
              <w:t>Nafta i naftni derivati smještaju se u objekte:</w:t>
            </w:r>
          </w:p>
          <w:p w14:paraId="7E3B5410" w14:textId="77777777" w:rsidR="0016568D" w:rsidRPr="00055F38" w:rsidRDefault="0016568D" w:rsidP="00055F38">
            <w:pPr>
              <w:pStyle w:val="Odlomakpopisa"/>
              <w:numPr>
                <w:ilvl w:val="0"/>
                <w:numId w:val="21"/>
              </w:numPr>
              <w:spacing w:after="0" w:line="240" w:lineRule="auto"/>
              <w:rPr>
                <w:rFonts w:cs="Times New Roman"/>
              </w:rPr>
            </w:pPr>
          </w:p>
        </w:tc>
        <w:tc>
          <w:tcPr>
            <w:tcW w:w="992" w:type="pct"/>
            <w:vAlign w:val="center"/>
          </w:tcPr>
          <w:p w14:paraId="4514F10F" w14:textId="4C384A31" w:rsidR="0016568D" w:rsidRPr="00055F38" w:rsidRDefault="0016568D" w:rsidP="00055F38">
            <w:pPr>
              <w:spacing w:after="0" w:line="240" w:lineRule="auto"/>
              <w:jc w:val="center"/>
              <w:rPr>
                <w:rFonts w:cs="Times New Roman"/>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Općine </w:t>
            </w:r>
            <w:r w:rsidR="00CB684B" w:rsidRPr="00055F38">
              <w:rPr>
                <w:rFonts w:cs="Times New Roman"/>
                <w:sz w:val="22"/>
              </w:rPr>
              <w:t>Gračac</w:t>
            </w:r>
          </w:p>
        </w:tc>
        <w:tc>
          <w:tcPr>
            <w:tcW w:w="1354" w:type="pct"/>
            <w:vAlign w:val="center"/>
          </w:tcPr>
          <w:p w14:paraId="4F70A10B" w14:textId="77777777" w:rsidR="0016568D" w:rsidRPr="00055F38" w:rsidRDefault="0016568D" w:rsidP="00055F38">
            <w:pPr>
              <w:spacing w:after="0" w:line="240" w:lineRule="auto"/>
              <w:jc w:val="center"/>
              <w:rPr>
                <w:rFonts w:cs="Times New Roman"/>
              </w:rPr>
            </w:pPr>
            <w:r w:rsidRPr="00055F38">
              <w:rPr>
                <w:rFonts w:cs="Times New Roman"/>
                <w:sz w:val="22"/>
              </w:rPr>
              <w:t>odgovorne osobe objekata</w:t>
            </w:r>
          </w:p>
        </w:tc>
      </w:tr>
      <w:tr w:rsidR="00FD73E2" w:rsidRPr="00A73005" w14:paraId="29B4DAA9" w14:textId="77777777" w:rsidTr="00B615D3">
        <w:trPr>
          <w:trHeight w:val="849"/>
        </w:trPr>
        <w:tc>
          <w:tcPr>
            <w:tcW w:w="2654" w:type="pct"/>
            <w:vAlign w:val="center"/>
            <w:hideMark/>
          </w:tcPr>
          <w:p w14:paraId="3C00CAA1" w14:textId="77777777" w:rsidR="00FD73E2" w:rsidRPr="00055F38" w:rsidRDefault="00FD73E2" w:rsidP="00055F38">
            <w:pPr>
              <w:spacing w:after="0" w:line="240" w:lineRule="auto"/>
              <w:rPr>
                <w:rFonts w:cs="Times New Roman"/>
              </w:rPr>
            </w:pPr>
            <w:r w:rsidRPr="00055F38">
              <w:rPr>
                <w:rFonts w:cs="Times New Roman"/>
                <w:sz w:val="22"/>
              </w:rPr>
              <w:t>Lijekovi i sanitetski materijal</w:t>
            </w:r>
            <w:r w:rsidR="0016568D" w:rsidRPr="00055F38">
              <w:rPr>
                <w:rFonts w:cs="Times New Roman"/>
                <w:sz w:val="22"/>
              </w:rPr>
              <w:t xml:space="preserve"> prihvaćaju se u prostorijama </w:t>
            </w:r>
          </w:p>
          <w:p w14:paraId="056A5CDB" w14:textId="77777777" w:rsidR="00FD73E2" w:rsidRPr="00055F38" w:rsidRDefault="00FD73E2" w:rsidP="00055F38">
            <w:pPr>
              <w:pStyle w:val="Odlomakpopisa"/>
              <w:numPr>
                <w:ilvl w:val="0"/>
                <w:numId w:val="21"/>
              </w:numPr>
              <w:spacing w:after="0" w:line="240" w:lineRule="auto"/>
              <w:rPr>
                <w:rFonts w:cs="Times New Roman"/>
              </w:rPr>
            </w:pPr>
            <w:r w:rsidRPr="00055F38">
              <w:rPr>
                <w:rFonts w:cs="Times New Roman"/>
                <w:sz w:val="22"/>
              </w:rPr>
              <w:t>Ambulante opće medicine</w:t>
            </w:r>
          </w:p>
        </w:tc>
        <w:tc>
          <w:tcPr>
            <w:tcW w:w="992" w:type="pct"/>
            <w:vAlign w:val="center"/>
            <w:hideMark/>
          </w:tcPr>
          <w:p w14:paraId="5C78F348" w14:textId="77777777" w:rsidR="00FD73E2" w:rsidRPr="00055F38" w:rsidRDefault="00FD73E2" w:rsidP="00055F38">
            <w:pPr>
              <w:spacing w:after="0" w:line="240" w:lineRule="auto"/>
              <w:jc w:val="center"/>
              <w:rPr>
                <w:rFonts w:cs="Times New Roman"/>
              </w:rPr>
            </w:pPr>
            <w:r w:rsidRPr="00055F38">
              <w:rPr>
                <w:rFonts w:cs="Times New Roman"/>
                <w:sz w:val="22"/>
              </w:rPr>
              <w:t>član Stožera</w:t>
            </w:r>
          </w:p>
        </w:tc>
        <w:tc>
          <w:tcPr>
            <w:tcW w:w="1354" w:type="pct"/>
            <w:vAlign w:val="center"/>
            <w:hideMark/>
          </w:tcPr>
          <w:p w14:paraId="2719F410" w14:textId="77777777" w:rsidR="00FD73E2" w:rsidRPr="00055F38" w:rsidRDefault="00FD73E2" w:rsidP="00055F38">
            <w:pPr>
              <w:spacing w:after="0" w:line="240" w:lineRule="auto"/>
              <w:jc w:val="center"/>
              <w:rPr>
                <w:rFonts w:cs="Times New Roman"/>
              </w:rPr>
            </w:pPr>
            <w:r w:rsidRPr="00055F38">
              <w:rPr>
                <w:rFonts w:cs="Times New Roman"/>
                <w:sz w:val="22"/>
              </w:rPr>
              <w:t xml:space="preserve">djelatnici zdravstvenih ustanova </w:t>
            </w:r>
            <w:r w:rsidRPr="00055F38">
              <w:rPr>
                <w:rFonts w:cs="Times New Roman"/>
                <w:color w:val="0000FF"/>
                <w:sz w:val="22"/>
              </w:rPr>
              <w:t>(</w:t>
            </w:r>
            <w:hyperlink r:id="rId348" w:history="1">
              <w:r w:rsidRPr="00055F38">
                <w:rPr>
                  <w:rStyle w:val="Hiperveza"/>
                  <w:rFonts w:cs="Times New Roman"/>
                  <w:color w:val="0000FF"/>
                  <w:sz w:val="22"/>
                </w:rPr>
                <w:t>Prilog 3</w:t>
              </w:r>
              <w:r w:rsidR="00E366A6" w:rsidRPr="00055F38">
                <w:rPr>
                  <w:rStyle w:val="Hiperveza"/>
                  <w:rFonts w:cs="Times New Roman"/>
                  <w:color w:val="0000FF"/>
                  <w:sz w:val="22"/>
                </w:rPr>
                <w:t>0</w:t>
              </w:r>
            </w:hyperlink>
            <w:r w:rsidRPr="00055F38">
              <w:rPr>
                <w:rFonts w:cs="Times New Roman"/>
                <w:color w:val="0000FF"/>
                <w:sz w:val="22"/>
              </w:rPr>
              <w:t>)</w:t>
            </w:r>
          </w:p>
        </w:tc>
      </w:tr>
      <w:tr w:rsidR="00FD73E2" w:rsidRPr="00A73005" w14:paraId="0393FDD7" w14:textId="77777777" w:rsidTr="00B615D3">
        <w:trPr>
          <w:trHeight w:val="1245"/>
        </w:trPr>
        <w:tc>
          <w:tcPr>
            <w:tcW w:w="2654" w:type="pct"/>
            <w:vAlign w:val="center"/>
            <w:hideMark/>
          </w:tcPr>
          <w:p w14:paraId="1A355EDD" w14:textId="091E0643" w:rsidR="00FD73E2" w:rsidRPr="00055F38" w:rsidRDefault="00FD73E2" w:rsidP="00055F38">
            <w:pPr>
              <w:spacing w:after="0" w:line="240" w:lineRule="auto"/>
              <w:rPr>
                <w:rFonts w:cs="Times New Roman"/>
              </w:rPr>
            </w:pPr>
            <w:r w:rsidRPr="00055F38">
              <w:rPr>
                <w:rFonts w:cs="Times New Roman"/>
                <w:sz w:val="22"/>
              </w:rPr>
              <w:t xml:space="preserve">Prehrambeni artikli smještaju se u prostorije objekata za pripremu hrane </w:t>
            </w:r>
            <w:r w:rsidRPr="00055F38">
              <w:rPr>
                <w:rFonts w:cs="Times New Roman"/>
                <w:color w:val="0000FF"/>
                <w:sz w:val="22"/>
              </w:rPr>
              <w:t>(</w:t>
            </w:r>
            <w:hyperlink r:id="rId349" w:history="1">
              <w:r w:rsidRPr="00055F38">
                <w:rPr>
                  <w:rStyle w:val="Hiperveza"/>
                  <w:rFonts w:cs="Times New Roman"/>
                  <w:color w:val="0000FF"/>
                  <w:sz w:val="22"/>
                </w:rPr>
                <w:t>Prilog</w:t>
              </w:r>
            </w:hyperlink>
            <w:r w:rsidRPr="00055F38">
              <w:rPr>
                <w:rStyle w:val="Hiperveza"/>
                <w:rFonts w:cs="Times New Roman"/>
                <w:color w:val="0000FF"/>
                <w:sz w:val="22"/>
              </w:rPr>
              <w:t xml:space="preserve"> 1</w:t>
            </w:r>
            <w:r w:rsidR="00055F38" w:rsidRPr="00055F38">
              <w:rPr>
                <w:rStyle w:val="Hiperveza"/>
                <w:rFonts w:cs="Times New Roman"/>
                <w:color w:val="0000FF"/>
                <w:sz w:val="22"/>
              </w:rPr>
              <w:t>8</w:t>
            </w:r>
            <w:r w:rsidRPr="00055F38">
              <w:rPr>
                <w:rStyle w:val="Hiperveza"/>
                <w:rFonts w:cs="Times New Roman"/>
                <w:color w:val="0000FF"/>
                <w:sz w:val="22"/>
              </w:rPr>
              <w:t>)</w:t>
            </w:r>
          </w:p>
        </w:tc>
        <w:tc>
          <w:tcPr>
            <w:tcW w:w="992" w:type="pct"/>
            <w:vAlign w:val="center"/>
            <w:hideMark/>
          </w:tcPr>
          <w:p w14:paraId="0C84F31E" w14:textId="610D219A" w:rsidR="00FD73E2" w:rsidRPr="00055F38" w:rsidRDefault="00FD73E2" w:rsidP="00055F38">
            <w:pPr>
              <w:spacing w:after="0" w:line="240" w:lineRule="auto"/>
              <w:jc w:val="center"/>
              <w:rPr>
                <w:rFonts w:cs="Times New Roman"/>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w:t>
            </w:r>
            <w:r w:rsidR="004B4F2F" w:rsidRPr="00055F38">
              <w:rPr>
                <w:rFonts w:cs="Times New Roman"/>
                <w:sz w:val="22"/>
              </w:rPr>
              <w:t xml:space="preserve">Općine </w:t>
            </w:r>
            <w:r w:rsidR="00CB684B" w:rsidRPr="00055F38">
              <w:rPr>
                <w:rFonts w:cs="Times New Roman"/>
                <w:sz w:val="22"/>
              </w:rPr>
              <w:t>Gračac</w:t>
            </w:r>
          </w:p>
        </w:tc>
        <w:tc>
          <w:tcPr>
            <w:tcW w:w="1354" w:type="pct"/>
            <w:vAlign w:val="center"/>
            <w:hideMark/>
          </w:tcPr>
          <w:p w14:paraId="636F8D87" w14:textId="5A8AAC77" w:rsidR="004B4F2F" w:rsidRPr="00055F38" w:rsidRDefault="00FD73E2" w:rsidP="00055F38">
            <w:pPr>
              <w:spacing w:after="0" w:line="240" w:lineRule="auto"/>
              <w:jc w:val="center"/>
              <w:rPr>
                <w:rFonts w:cs="Times New Roman"/>
              </w:rPr>
            </w:pPr>
            <w:r w:rsidRPr="00055F38">
              <w:rPr>
                <w:rFonts w:cs="Times New Roman"/>
                <w:sz w:val="22"/>
              </w:rPr>
              <w:t xml:space="preserve">odgovorne osobe objekata za pripremu hrane </w:t>
            </w:r>
            <w:r w:rsidRPr="00055F38">
              <w:rPr>
                <w:rFonts w:cs="Times New Roman"/>
                <w:color w:val="0000FF"/>
                <w:sz w:val="22"/>
              </w:rPr>
              <w:t>(</w:t>
            </w:r>
            <w:hyperlink r:id="rId350" w:history="1">
              <w:r w:rsidRPr="00055F38">
                <w:rPr>
                  <w:rStyle w:val="Hiperveza"/>
                  <w:rFonts w:cs="Times New Roman"/>
                  <w:color w:val="0000FF"/>
                  <w:sz w:val="22"/>
                </w:rPr>
                <w:t>Prilog 1</w:t>
              </w:r>
              <w:r w:rsidR="004B4F2F" w:rsidRPr="00055F38">
                <w:rPr>
                  <w:rStyle w:val="Hiperveza"/>
                  <w:rFonts w:cs="Times New Roman"/>
                  <w:color w:val="0000FF"/>
                  <w:sz w:val="22"/>
                </w:rPr>
                <w:t>8</w:t>
              </w:r>
            </w:hyperlink>
            <w:r w:rsidRPr="00055F38">
              <w:rPr>
                <w:rFonts w:cs="Times New Roman"/>
                <w:color w:val="0000FF"/>
                <w:sz w:val="22"/>
              </w:rPr>
              <w:t xml:space="preserve">) </w:t>
            </w:r>
            <w:r w:rsidRPr="00055F38">
              <w:rPr>
                <w:rFonts w:cs="Times New Roman"/>
                <w:sz w:val="22"/>
              </w:rPr>
              <w:t xml:space="preserve">povjerenici CZ </w:t>
            </w:r>
          </w:p>
          <w:p w14:paraId="499566C2" w14:textId="77777777" w:rsidR="00FD73E2" w:rsidRPr="00055F38" w:rsidRDefault="00213393" w:rsidP="00055F38">
            <w:pPr>
              <w:spacing w:after="0" w:line="240" w:lineRule="auto"/>
              <w:jc w:val="center"/>
              <w:rPr>
                <w:rFonts w:cs="Times New Roman"/>
              </w:rPr>
            </w:pPr>
            <w:hyperlink r:id="rId351" w:history="1">
              <w:r w:rsidR="00FD73E2" w:rsidRPr="00055F38">
                <w:rPr>
                  <w:rStyle w:val="Hiperveza"/>
                  <w:rFonts w:cs="Times New Roman"/>
                  <w:sz w:val="22"/>
                </w:rPr>
                <w:t>(Prilog 14)</w:t>
              </w:r>
            </w:hyperlink>
          </w:p>
        </w:tc>
      </w:tr>
      <w:tr w:rsidR="00FD73E2" w:rsidRPr="00A73005" w14:paraId="58055677" w14:textId="77777777" w:rsidTr="00B615D3">
        <w:trPr>
          <w:trHeight w:val="869"/>
        </w:trPr>
        <w:tc>
          <w:tcPr>
            <w:tcW w:w="2654" w:type="pct"/>
            <w:vAlign w:val="center"/>
            <w:hideMark/>
          </w:tcPr>
          <w:p w14:paraId="5F7DE105" w14:textId="77777777" w:rsidR="00FD73E2" w:rsidRPr="00055F38" w:rsidRDefault="00FD73E2" w:rsidP="00055F38">
            <w:pPr>
              <w:spacing w:after="0" w:line="240" w:lineRule="auto"/>
              <w:rPr>
                <w:rFonts w:cs="Times New Roman"/>
                <w:b/>
              </w:rPr>
            </w:pPr>
            <w:r w:rsidRPr="00055F38">
              <w:rPr>
                <w:rFonts w:cs="Times New Roman"/>
                <w:sz w:val="22"/>
              </w:rPr>
              <w:t xml:space="preserve">Pripadnici vatrogasnih postrojbi s razine Županije smještaju se na lokaciji: </w:t>
            </w:r>
          </w:p>
          <w:p w14:paraId="7B2E5454" w14:textId="3ED08803" w:rsidR="00FD73E2" w:rsidRPr="00055F38" w:rsidRDefault="00C165A3" w:rsidP="00055F38">
            <w:pPr>
              <w:pStyle w:val="Odlomakpopisa"/>
              <w:numPr>
                <w:ilvl w:val="0"/>
                <w:numId w:val="21"/>
              </w:numPr>
              <w:spacing w:after="0" w:line="240" w:lineRule="auto"/>
              <w:rPr>
                <w:rFonts w:cs="Times New Roman"/>
                <w:b/>
              </w:rPr>
            </w:pPr>
            <w:r w:rsidRPr="00055F38">
              <w:rPr>
                <w:rFonts w:cs="Times New Roman"/>
                <w:sz w:val="22"/>
              </w:rPr>
              <w:t>vatrogasni dom VP</w:t>
            </w:r>
            <w:r w:rsidR="00B926E2" w:rsidRPr="00055F38">
              <w:rPr>
                <w:rFonts w:cs="Times New Roman"/>
                <w:sz w:val="22"/>
              </w:rPr>
              <w:t>-</w:t>
            </w:r>
            <w:r w:rsidR="00FD73E2" w:rsidRPr="00055F38">
              <w:rPr>
                <w:rFonts w:cs="Times New Roman"/>
                <w:sz w:val="22"/>
              </w:rPr>
              <w:t xml:space="preserve">a </w:t>
            </w:r>
          </w:p>
        </w:tc>
        <w:tc>
          <w:tcPr>
            <w:tcW w:w="992" w:type="pct"/>
            <w:vAlign w:val="center"/>
            <w:hideMark/>
          </w:tcPr>
          <w:p w14:paraId="3B6620B6" w14:textId="7DAF07F0" w:rsidR="00FD73E2" w:rsidRPr="00055F38" w:rsidRDefault="00FD73E2" w:rsidP="00055F38">
            <w:pPr>
              <w:spacing w:after="0" w:line="240" w:lineRule="auto"/>
              <w:jc w:val="center"/>
              <w:rPr>
                <w:rFonts w:cs="Times New Roman"/>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w:t>
            </w:r>
            <w:r w:rsidR="004B4F2F" w:rsidRPr="00055F38">
              <w:rPr>
                <w:rFonts w:cs="Times New Roman"/>
                <w:sz w:val="22"/>
              </w:rPr>
              <w:t>Općine</w:t>
            </w:r>
            <w:r w:rsidR="002013E4" w:rsidRPr="00055F38">
              <w:rPr>
                <w:rFonts w:cs="Times New Roman"/>
                <w:sz w:val="22"/>
              </w:rPr>
              <w:t xml:space="preserve"> </w:t>
            </w:r>
            <w:r w:rsidR="00CB684B" w:rsidRPr="00055F38">
              <w:rPr>
                <w:rFonts w:cs="Times New Roman"/>
                <w:sz w:val="22"/>
              </w:rPr>
              <w:t>Gračac</w:t>
            </w:r>
          </w:p>
        </w:tc>
        <w:tc>
          <w:tcPr>
            <w:tcW w:w="1354" w:type="pct"/>
            <w:vAlign w:val="center"/>
            <w:hideMark/>
          </w:tcPr>
          <w:p w14:paraId="5801CC3E" w14:textId="77777777" w:rsidR="00FD73E2" w:rsidRPr="00055F38" w:rsidRDefault="00FD73E2" w:rsidP="00055F38">
            <w:pPr>
              <w:spacing w:after="0" w:line="240" w:lineRule="auto"/>
              <w:jc w:val="center"/>
              <w:rPr>
                <w:rFonts w:cs="Times New Roman"/>
              </w:rPr>
            </w:pPr>
            <w:r w:rsidRPr="00055F38">
              <w:rPr>
                <w:rFonts w:cs="Times New Roman"/>
                <w:sz w:val="22"/>
              </w:rPr>
              <w:t>odgovorne osobe objekata</w:t>
            </w:r>
          </w:p>
        </w:tc>
      </w:tr>
    </w:tbl>
    <w:p w14:paraId="5FD2FB4E" w14:textId="77777777" w:rsidR="00FD73E2" w:rsidRPr="00DE5E29" w:rsidRDefault="00FD73E2">
      <w:pPr>
        <w:pStyle w:val="Naslov2"/>
        <w:numPr>
          <w:ilvl w:val="1"/>
          <w:numId w:val="74"/>
        </w:numPr>
        <w:ind w:left="578" w:hanging="578"/>
        <w:rPr>
          <w:rFonts w:cs="Times New Roman"/>
        </w:rPr>
      </w:pPr>
      <w:bookmarkStart w:id="127" w:name="_Toc529367682"/>
      <w:bookmarkStart w:id="128" w:name="_Toc110614873"/>
      <w:r w:rsidRPr="00DE5E29">
        <w:rPr>
          <w:rFonts w:cs="Times New Roman"/>
        </w:rPr>
        <w:t>Organizacija pružanja psihološke pomoći (utvrđivanje zadaća nositeljima)</w:t>
      </w:r>
      <w:bookmarkEnd w:id="127"/>
      <w:bookmarkEnd w:id="128"/>
      <w:r w:rsidRPr="00DE5E29">
        <w:rPr>
          <w:rFonts w:cs="Times New Roman"/>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2055"/>
        <w:gridCol w:w="1908"/>
      </w:tblGrid>
      <w:tr w:rsidR="00FD73E2" w:rsidRPr="00DE5E29" w14:paraId="7F89F080" w14:textId="77777777" w:rsidTr="00FB260A">
        <w:trPr>
          <w:trHeight w:val="452"/>
        </w:trPr>
        <w:tc>
          <w:tcPr>
            <w:tcW w:w="2813" w:type="pct"/>
            <w:shd w:val="clear" w:color="auto" w:fill="F2DBDB" w:themeFill="accent2" w:themeFillTint="33"/>
            <w:vAlign w:val="center"/>
            <w:hideMark/>
          </w:tcPr>
          <w:p w14:paraId="3BFFC4A4" w14:textId="4F884A7B" w:rsidR="00FD73E2" w:rsidRPr="00055F38" w:rsidRDefault="00DE5E29" w:rsidP="00055F38">
            <w:pPr>
              <w:spacing w:after="0" w:line="240" w:lineRule="auto"/>
              <w:jc w:val="center"/>
              <w:rPr>
                <w:rFonts w:cs="Times New Roman"/>
                <w:b/>
                <w:i/>
              </w:rPr>
            </w:pPr>
            <w:r w:rsidRPr="00055F38">
              <w:rPr>
                <w:rFonts w:cs="Times New Roman"/>
                <w:b/>
                <w:sz w:val="22"/>
              </w:rPr>
              <w:t>RADNJE I POSTUPCI</w:t>
            </w:r>
          </w:p>
        </w:tc>
        <w:tc>
          <w:tcPr>
            <w:tcW w:w="1134" w:type="pct"/>
            <w:shd w:val="clear" w:color="auto" w:fill="F2DBDB" w:themeFill="accent2" w:themeFillTint="33"/>
            <w:vAlign w:val="center"/>
            <w:hideMark/>
          </w:tcPr>
          <w:p w14:paraId="5E27913B" w14:textId="63954889" w:rsidR="00FD73E2" w:rsidRPr="00055F38" w:rsidRDefault="00DE5E29" w:rsidP="00055F38">
            <w:pPr>
              <w:spacing w:after="0" w:line="240" w:lineRule="auto"/>
              <w:jc w:val="center"/>
              <w:rPr>
                <w:rFonts w:cs="Times New Roman"/>
                <w:b/>
              </w:rPr>
            </w:pPr>
            <w:r w:rsidRPr="00055F38">
              <w:rPr>
                <w:rFonts w:cs="Times New Roman"/>
                <w:b/>
                <w:sz w:val="22"/>
              </w:rPr>
              <w:t>RUKOVOĐENJE</w:t>
            </w:r>
          </w:p>
        </w:tc>
        <w:tc>
          <w:tcPr>
            <w:tcW w:w="1053" w:type="pct"/>
            <w:shd w:val="clear" w:color="auto" w:fill="F2DBDB" w:themeFill="accent2" w:themeFillTint="33"/>
            <w:vAlign w:val="center"/>
            <w:hideMark/>
          </w:tcPr>
          <w:p w14:paraId="4861C5C9" w14:textId="77777777" w:rsidR="00DE5E29" w:rsidRPr="00055F38" w:rsidRDefault="00DE5E29" w:rsidP="00055F38">
            <w:pPr>
              <w:spacing w:after="0" w:line="240" w:lineRule="auto"/>
              <w:jc w:val="center"/>
              <w:rPr>
                <w:rFonts w:cs="Times New Roman"/>
                <w:b/>
              </w:rPr>
            </w:pPr>
            <w:r w:rsidRPr="00055F38">
              <w:rPr>
                <w:rFonts w:cs="Times New Roman"/>
                <w:b/>
                <w:sz w:val="22"/>
              </w:rPr>
              <w:t>IZVRŠENJE/</w:t>
            </w:r>
          </w:p>
          <w:p w14:paraId="2EFB737B" w14:textId="20DFE505" w:rsidR="00FD73E2" w:rsidRPr="00055F38" w:rsidRDefault="00DE5E29" w:rsidP="00055F38">
            <w:pPr>
              <w:spacing w:after="0" w:line="240" w:lineRule="auto"/>
              <w:jc w:val="center"/>
              <w:rPr>
                <w:rFonts w:cs="Times New Roman"/>
                <w:b/>
              </w:rPr>
            </w:pPr>
            <w:r w:rsidRPr="00055F38">
              <w:rPr>
                <w:rFonts w:cs="Times New Roman"/>
                <w:b/>
                <w:sz w:val="22"/>
              </w:rPr>
              <w:t>SURADNJA</w:t>
            </w:r>
          </w:p>
        </w:tc>
      </w:tr>
      <w:tr w:rsidR="00FD73E2" w:rsidRPr="00DE5E29" w14:paraId="57ED9A55" w14:textId="77777777" w:rsidTr="00DA4708">
        <w:trPr>
          <w:trHeight w:val="65"/>
        </w:trPr>
        <w:tc>
          <w:tcPr>
            <w:tcW w:w="2813" w:type="pct"/>
            <w:vAlign w:val="center"/>
            <w:hideMark/>
          </w:tcPr>
          <w:p w14:paraId="69DC4EE4" w14:textId="77777777" w:rsidR="00FD73E2" w:rsidRPr="00055F38" w:rsidRDefault="00FD73E2" w:rsidP="00055F38">
            <w:pPr>
              <w:spacing w:after="0" w:line="240" w:lineRule="auto"/>
              <w:rPr>
                <w:rFonts w:cs="Times New Roman"/>
              </w:rPr>
            </w:pPr>
            <w:r w:rsidRPr="00055F38">
              <w:rPr>
                <w:rFonts w:cs="Times New Roman"/>
                <w:sz w:val="22"/>
              </w:rPr>
              <w:t xml:space="preserve">Procjenjivanje trenutne situacije u smislu količine stresa pod kojim su operativne snage civilne zaštite prilikom intervencija </w:t>
            </w:r>
          </w:p>
        </w:tc>
        <w:tc>
          <w:tcPr>
            <w:tcW w:w="1134" w:type="pct"/>
            <w:vAlign w:val="center"/>
            <w:hideMark/>
          </w:tcPr>
          <w:p w14:paraId="43CB6C5A" w14:textId="2E0A6C2F" w:rsidR="00FD73E2" w:rsidRPr="00055F38" w:rsidRDefault="00FD73E2" w:rsidP="00055F38">
            <w:pPr>
              <w:spacing w:after="0" w:line="240" w:lineRule="auto"/>
              <w:jc w:val="center"/>
              <w:rPr>
                <w:rFonts w:cs="Times New Roman"/>
                <w:i/>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w:t>
            </w:r>
            <w:r w:rsidR="0016568D" w:rsidRPr="00055F38">
              <w:rPr>
                <w:rFonts w:cs="Times New Roman"/>
                <w:sz w:val="22"/>
              </w:rPr>
              <w:t xml:space="preserve">Općine </w:t>
            </w:r>
            <w:r w:rsidR="00CB684B" w:rsidRPr="00055F38">
              <w:rPr>
                <w:rFonts w:cs="Times New Roman"/>
                <w:sz w:val="22"/>
              </w:rPr>
              <w:t>Gračac</w:t>
            </w:r>
          </w:p>
        </w:tc>
        <w:tc>
          <w:tcPr>
            <w:tcW w:w="1053" w:type="pct"/>
            <w:vAlign w:val="center"/>
            <w:hideMark/>
          </w:tcPr>
          <w:p w14:paraId="514AF4C1" w14:textId="77777777" w:rsidR="00FD73E2" w:rsidRPr="00055F38" w:rsidRDefault="00FD73E2" w:rsidP="00055F38">
            <w:pPr>
              <w:spacing w:after="0" w:line="240" w:lineRule="auto"/>
              <w:jc w:val="center"/>
              <w:rPr>
                <w:rFonts w:cs="Times New Roman"/>
              </w:rPr>
            </w:pPr>
            <w:r w:rsidRPr="00055F38">
              <w:rPr>
                <w:rFonts w:cs="Times New Roman"/>
                <w:sz w:val="22"/>
              </w:rPr>
              <w:t xml:space="preserve">Stožer CZ </w:t>
            </w:r>
            <w:r w:rsidR="0016568D" w:rsidRPr="00055F38">
              <w:rPr>
                <w:rFonts w:cs="Times New Roman"/>
                <w:sz w:val="22"/>
              </w:rPr>
              <w:t xml:space="preserve">Općine </w:t>
            </w:r>
            <w:r w:rsidR="00CB684B" w:rsidRPr="00055F38">
              <w:rPr>
                <w:rFonts w:cs="Times New Roman"/>
                <w:sz w:val="22"/>
              </w:rPr>
              <w:t>Gračac</w:t>
            </w:r>
          </w:p>
          <w:p w14:paraId="6E088545" w14:textId="439C8261" w:rsidR="00055F38" w:rsidRPr="00055F38" w:rsidRDefault="00213393" w:rsidP="00055F38">
            <w:pPr>
              <w:spacing w:after="0" w:line="240" w:lineRule="auto"/>
              <w:jc w:val="center"/>
              <w:rPr>
                <w:rFonts w:cs="Times New Roman"/>
              </w:rPr>
            </w:pPr>
            <w:hyperlink r:id="rId352" w:history="1">
              <w:r w:rsidR="00055F38" w:rsidRPr="00055F38">
                <w:rPr>
                  <w:rStyle w:val="Hiperveza"/>
                  <w:rFonts w:cs="Times New Roman"/>
                  <w:color w:val="0000FF"/>
                  <w:sz w:val="22"/>
                </w:rPr>
                <w:t>(Prilog 7)</w:t>
              </w:r>
            </w:hyperlink>
          </w:p>
        </w:tc>
      </w:tr>
      <w:tr w:rsidR="00FD73E2" w:rsidRPr="00DE5E29" w14:paraId="5D9E4799" w14:textId="77777777" w:rsidTr="00DA4708">
        <w:trPr>
          <w:trHeight w:val="752"/>
        </w:trPr>
        <w:tc>
          <w:tcPr>
            <w:tcW w:w="2813" w:type="pct"/>
            <w:vAlign w:val="center"/>
            <w:hideMark/>
          </w:tcPr>
          <w:p w14:paraId="514688DE" w14:textId="77777777" w:rsidR="00FD73E2" w:rsidRPr="00055F38" w:rsidRDefault="00FD73E2" w:rsidP="00055F38">
            <w:pPr>
              <w:spacing w:after="0" w:line="240" w:lineRule="auto"/>
              <w:rPr>
                <w:rFonts w:cs="Times New Roman"/>
              </w:rPr>
            </w:pPr>
            <w:r w:rsidRPr="00055F38">
              <w:rPr>
                <w:rFonts w:cs="Times New Roman"/>
                <w:sz w:val="22"/>
              </w:rPr>
              <w:t xml:space="preserve">Educiranje i osvještavanje o potrebitosti psihosocijalne pomoći </w:t>
            </w:r>
          </w:p>
        </w:tc>
        <w:tc>
          <w:tcPr>
            <w:tcW w:w="1134" w:type="pct"/>
            <w:vAlign w:val="center"/>
            <w:hideMark/>
          </w:tcPr>
          <w:p w14:paraId="19FD8C42" w14:textId="714044EE" w:rsidR="00FD73E2" w:rsidRPr="00055F38" w:rsidRDefault="00FD73E2" w:rsidP="00055F38">
            <w:pPr>
              <w:spacing w:after="0" w:line="240" w:lineRule="auto"/>
              <w:jc w:val="center"/>
              <w:rPr>
                <w:rFonts w:cs="Times New Roman"/>
              </w:rPr>
            </w:pPr>
            <w:r w:rsidRPr="00055F38">
              <w:rPr>
                <w:rFonts w:cs="Times New Roman"/>
                <w:sz w:val="22"/>
              </w:rPr>
              <w:t>Načelni</w:t>
            </w:r>
            <w:r w:rsidR="00055F38" w:rsidRPr="00055F38">
              <w:rPr>
                <w:rFonts w:cs="Times New Roman"/>
                <w:sz w:val="22"/>
              </w:rPr>
              <w:t>ca</w:t>
            </w:r>
            <w:r w:rsidRPr="00055F38">
              <w:rPr>
                <w:rFonts w:cs="Times New Roman"/>
                <w:sz w:val="22"/>
              </w:rPr>
              <w:t xml:space="preserve"> Stožera CZ </w:t>
            </w:r>
            <w:r w:rsidR="00386545" w:rsidRPr="00055F38">
              <w:rPr>
                <w:rFonts w:cs="Times New Roman"/>
                <w:sz w:val="22"/>
              </w:rPr>
              <w:t xml:space="preserve">Općine </w:t>
            </w:r>
            <w:r w:rsidR="00CB684B" w:rsidRPr="00055F38">
              <w:rPr>
                <w:rFonts w:cs="Times New Roman"/>
                <w:sz w:val="22"/>
              </w:rPr>
              <w:t>Gračac</w:t>
            </w:r>
          </w:p>
        </w:tc>
        <w:tc>
          <w:tcPr>
            <w:tcW w:w="1053" w:type="pct"/>
            <w:vAlign w:val="center"/>
            <w:hideMark/>
          </w:tcPr>
          <w:p w14:paraId="2EFA9120" w14:textId="77777777" w:rsidR="00FD73E2" w:rsidRPr="00055F38" w:rsidRDefault="00FD73E2" w:rsidP="00055F38">
            <w:pPr>
              <w:spacing w:after="0" w:line="240" w:lineRule="auto"/>
              <w:jc w:val="center"/>
              <w:rPr>
                <w:rFonts w:cs="Times New Roman"/>
              </w:rPr>
            </w:pPr>
            <w:r w:rsidRPr="00055F38">
              <w:rPr>
                <w:rFonts w:cs="Times New Roman"/>
                <w:sz w:val="22"/>
              </w:rPr>
              <w:t>operativne snage sustava CZ</w:t>
            </w:r>
          </w:p>
        </w:tc>
      </w:tr>
      <w:tr w:rsidR="00FD73E2" w:rsidRPr="00A73005" w14:paraId="33098659" w14:textId="77777777" w:rsidTr="00DA4708">
        <w:trPr>
          <w:trHeight w:val="565"/>
        </w:trPr>
        <w:tc>
          <w:tcPr>
            <w:tcW w:w="2813" w:type="pct"/>
            <w:vAlign w:val="center"/>
            <w:hideMark/>
          </w:tcPr>
          <w:p w14:paraId="1C2DA3A8" w14:textId="77777777" w:rsidR="00FD73E2" w:rsidRPr="00055F38" w:rsidRDefault="00FD73E2" w:rsidP="00055F38">
            <w:pPr>
              <w:spacing w:after="0" w:line="240" w:lineRule="auto"/>
              <w:rPr>
                <w:rFonts w:cs="Times New Roman"/>
              </w:rPr>
            </w:pPr>
            <w:r w:rsidRPr="00055F38">
              <w:rPr>
                <w:rFonts w:cs="Times New Roman"/>
                <w:sz w:val="22"/>
              </w:rPr>
              <w:t>Upućivanje zahtjeva za angažiranjem timova za psihološku pomoć</w:t>
            </w:r>
          </w:p>
        </w:tc>
        <w:tc>
          <w:tcPr>
            <w:tcW w:w="1134" w:type="pct"/>
            <w:vAlign w:val="center"/>
            <w:hideMark/>
          </w:tcPr>
          <w:p w14:paraId="1DEC2D2A" w14:textId="77777777" w:rsidR="00FD73E2" w:rsidRPr="00055F38" w:rsidRDefault="0016568D" w:rsidP="00055F38">
            <w:pPr>
              <w:spacing w:after="0" w:line="240" w:lineRule="auto"/>
              <w:jc w:val="center"/>
              <w:rPr>
                <w:rFonts w:cs="Times New Roman"/>
              </w:rPr>
            </w:pPr>
            <w:r w:rsidRPr="00055F38">
              <w:rPr>
                <w:rFonts w:cs="Times New Roman"/>
                <w:sz w:val="22"/>
              </w:rPr>
              <w:t>N</w:t>
            </w:r>
            <w:r w:rsidR="00FD73E2" w:rsidRPr="00055F38">
              <w:rPr>
                <w:rFonts w:cs="Times New Roman"/>
                <w:sz w:val="22"/>
              </w:rPr>
              <w:t>ačelnik</w:t>
            </w:r>
          </w:p>
        </w:tc>
        <w:tc>
          <w:tcPr>
            <w:tcW w:w="1053" w:type="pct"/>
            <w:vAlign w:val="center"/>
            <w:hideMark/>
          </w:tcPr>
          <w:p w14:paraId="2493B9CF" w14:textId="77777777" w:rsidR="00FD73E2" w:rsidRPr="00055F38" w:rsidRDefault="00FD73E2" w:rsidP="00055F38">
            <w:pPr>
              <w:pStyle w:val="NoSpacing1"/>
              <w:jc w:val="center"/>
              <w:rPr>
                <w:rFonts w:ascii="Times New Roman" w:hAnsi="Times New Roman"/>
                <w:lang w:eastAsia="en-US"/>
              </w:rPr>
            </w:pPr>
            <w:r w:rsidRPr="00055F38">
              <w:rPr>
                <w:rFonts w:ascii="Times New Roman" w:hAnsi="Times New Roman"/>
                <w:lang w:eastAsia="en-US"/>
              </w:rPr>
              <w:t>član Stožera</w:t>
            </w:r>
          </w:p>
          <w:p w14:paraId="088D6287" w14:textId="524C0F78" w:rsidR="00055F38" w:rsidRPr="00055F38" w:rsidRDefault="00213393" w:rsidP="00055F38">
            <w:pPr>
              <w:pStyle w:val="NoSpacing1"/>
              <w:jc w:val="center"/>
              <w:rPr>
                <w:rFonts w:ascii="Times New Roman" w:hAnsi="Times New Roman"/>
                <w:lang w:eastAsia="en-US"/>
              </w:rPr>
            </w:pPr>
            <w:hyperlink r:id="rId353" w:history="1">
              <w:r w:rsidR="00055F38" w:rsidRPr="00055F38">
                <w:rPr>
                  <w:rStyle w:val="Hiperveza"/>
                  <w:rFonts w:ascii="Times New Roman" w:hAnsi="Times New Roman"/>
                  <w:color w:val="0000FF"/>
                </w:rPr>
                <w:t>(Prilog 7)</w:t>
              </w:r>
            </w:hyperlink>
          </w:p>
        </w:tc>
      </w:tr>
    </w:tbl>
    <w:p w14:paraId="0F73CBBE" w14:textId="77777777" w:rsidR="00D71A56" w:rsidRPr="00A73005" w:rsidRDefault="00D71A56" w:rsidP="00F628DD">
      <w:pPr>
        <w:rPr>
          <w:rFonts w:cs="Times New Roman"/>
          <w:highlight w:val="yellow"/>
        </w:rPr>
      </w:pPr>
      <w:bookmarkStart w:id="129" w:name="_Toc529367683"/>
    </w:p>
    <w:bookmarkEnd w:id="129"/>
    <w:p w14:paraId="3DFE2BCB" w14:textId="77777777" w:rsidR="00F3434A" w:rsidRPr="00A73005" w:rsidRDefault="00F3434A" w:rsidP="00F3434A">
      <w:pPr>
        <w:rPr>
          <w:rFonts w:cs="Times New Roman"/>
          <w:highlight w:val="yellow"/>
        </w:rPr>
      </w:pPr>
    </w:p>
    <w:p w14:paraId="5AE2F152" w14:textId="77777777" w:rsidR="00945617" w:rsidRPr="00A73005" w:rsidRDefault="00945617">
      <w:pPr>
        <w:rPr>
          <w:rFonts w:eastAsiaTheme="majorEastAsia" w:cs="Times New Roman"/>
          <w:b/>
          <w:bCs/>
          <w:caps/>
          <w:szCs w:val="28"/>
          <w:highlight w:val="yellow"/>
        </w:rPr>
      </w:pPr>
      <w:r w:rsidRPr="00A73005">
        <w:rPr>
          <w:rFonts w:cs="Times New Roman"/>
          <w:highlight w:val="yellow"/>
        </w:rPr>
        <w:br w:type="page"/>
      </w:r>
    </w:p>
    <w:p w14:paraId="4F50CA2E" w14:textId="77777777" w:rsidR="00EF0B93" w:rsidRPr="005857C5" w:rsidRDefault="00EF0B93">
      <w:pPr>
        <w:pStyle w:val="Naslov1"/>
        <w:numPr>
          <w:ilvl w:val="0"/>
          <w:numId w:val="74"/>
        </w:numPr>
        <w:rPr>
          <w:rFonts w:cs="Times New Roman"/>
        </w:rPr>
      </w:pPr>
      <w:bookmarkStart w:id="130" w:name="_Toc3891308"/>
      <w:bookmarkStart w:id="131" w:name="_Toc110614874"/>
      <w:bookmarkStart w:id="132" w:name="_Toc521578722"/>
      <w:bookmarkStart w:id="133" w:name="_Toc526420459"/>
      <w:r w:rsidRPr="005857C5">
        <w:rPr>
          <w:rFonts w:cs="Times New Roman"/>
        </w:rPr>
        <w:t>MJERE CIVILNE ZAŠTITE – POPLAVA</w:t>
      </w:r>
      <w:bookmarkEnd w:id="130"/>
      <w:bookmarkEnd w:id="131"/>
    </w:p>
    <w:p w14:paraId="6969160F" w14:textId="77777777" w:rsidR="00EF0B93" w:rsidRPr="005857C5" w:rsidRDefault="00EF0B93" w:rsidP="00EF0B93">
      <w:pPr>
        <w:rPr>
          <w:rFonts w:cs="Times New Roman"/>
        </w:rPr>
      </w:pPr>
    </w:p>
    <w:p w14:paraId="7F8024FF" w14:textId="77777777" w:rsidR="00EF0B93" w:rsidRPr="005857C5" w:rsidRDefault="00EF0B93">
      <w:pPr>
        <w:pStyle w:val="Naslov2"/>
        <w:numPr>
          <w:ilvl w:val="1"/>
          <w:numId w:val="74"/>
        </w:numPr>
        <w:spacing w:after="240"/>
        <w:ind w:left="578" w:hanging="578"/>
        <w:rPr>
          <w:rFonts w:cs="Times New Roman"/>
        </w:rPr>
      </w:pPr>
      <w:bookmarkStart w:id="134" w:name="_Toc110614875"/>
      <w:r w:rsidRPr="005857C5">
        <w:rPr>
          <w:rFonts w:cs="Times New Roman"/>
        </w:rPr>
        <w:t>Organizacija provođenja obveza iz Državnog plana obrane od poplava (način suradnje s kapacitetima Hrvatskih voda)</w:t>
      </w:r>
      <w:bookmarkEnd w:id="134"/>
    </w:p>
    <w:p w14:paraId="72184BE3" w14:textId="316580DC" w:rsidR="00EF0B93" w:rsidRPr="005857C5" w:rsidRDefault="005857C5" w:rsidP="009842E4">
      <w:pPr>
        <w:rPr>
          <w:rFonts w:cs="Times New Roman"/>
          <w:szCs w:val="24"/>
        </w:rPr>
      </w:pPr>
      <w:r>
        <w:rPr>
          <w:rFonts w:cs="Times New Roman"/>
          <w:szCs w:val="24"/>
        </w:rPr>
        <w:t xml:space="preserve">           </w:t>
      </w:r>
      <w:r w:rsidR="00EF0B93" w:rsidRPr="005857C5">
        <w:rPr>
          <w:rFonts w:cs="Times New Roman"/>
          <w:szCs w:val="24"/>
        </w:rPr>
        <w:t>Organizacijske jedinice "Hrvatskih voda" - vodno gospodarski odjeli i vodno gospodarske ispostave odgovorne su za stanje obrambenog sustava na slivnom području za koje su osnovane.</w:t>
      </w:r>
    </w:p>
    <w:p w14:paraId="29242A0B" w14:textId="3ECB3FEA" w:rsidR="00EF0B93" w:rsidRPr="005857C5" w:rsidRDefault="00EF0B93" w:rsidP="009842E4">
      <w:pPr>
        <w:rPr>
          <w:rFonts w:cs="Times New Roman"/>
          <w:szCs w:val="24"/>
        </w:rPr>
      </w:pPr>
      <w:r w:rsidRPr="005857C5">
        <w:rPr>
          <w:rFonts w:cs="Times New Roman"/>
          <w:szCs w:val="24"/>
        </w:rPr>
        <w:t xml:space="preserve">Trgovačka društva odgovorna su za stanje obrambenog sustava sukladno obvezama utvrđenim posebnim ugovorom s "Hrvatskim vodama", ali i obvezama utvrđenim provedbenim planom </w:t>
      </w:r>
      <w:r w:rsidR="002D413A">
        <w:rPr>
          <w:rFonts w:cs="Times New Roman"/>
          <w:szCs w:val="24"/>
        </w:rPr>
        <w:t>obrane od poplava.</w:t>
      </w:r>
    </w:p>
    <w:p w14:paraId="6B6DB518" w14:textId="749509C2" w:rsidR="00EF0B93" w:rsidRPr="005857C5" w:rsidRDefault="00EF0B93">
      <w:pPr>
        <w:pStyle w:val="Naslov2"/>
        <w:numPr>
          <w:ilvl w:val="1"/>
          <w:numId w:val="74"/>
        </w:numPr>
        <w:spacing w:after="240"/>
        <w:ind w:left="578" w:hanging="578"/>
        <w:rPr>
          <w:rFonts w:cs="Times New Roman"/>
        </w:rPr>
      </w:pPr>
      <w:bookmarkStart w:id="135" w:name="_Toc110614876"/>
      <w:r w:rsidRPr="005857C5">
        <w:rPr>
          <w:rFonts w:cs="Times New Roman"/>
        </w:rPr>
        <w:t>Organizacija pružanja pomoći ugroženim JLP</w:t>
      </w:r>
      <w:r w:rsidR="005857C5">
        <w:rPr>
          <w:rFonts w:cs="Times New Roman"/>
        </w:rPr>
        <w:t>(</w:t>
      </w:r>
      <w:r w:rsidRPr="005857C5">
        <w:rPr>
          <w:rFonts w:cs="Times New Roman"/>
        </w:rPr>
        <w:t>R</w:t>
      </w:r>
      <w:r w:rsidR="005857C5">
        <w:rPr>
          <w:rFonts w:cs="Times New Roman"/>
        </w:rPr>
        <w:t>)</w:t>
      </w:r>
      <w:r w:rsidRPr="005857C5">
        <w:rPr>
          <w:rFonts w:cs="Times New Roman"/>
        </w:rPr>
        <w:t>S</w:t>
      </w:r>
      <w:bookmarkEnd w:id="135"/>
    </w:p>
    <w:p w14:paraId="6AC95666" w14:textId="1E384DBE" w:rsidR="00EF0B93" w:rsidRPr="005857C5" w:rsidRDefault="005857C5" w:rsidP="00EF0B93">
      <w:pPr>
        <w:rPr>
          <w:rFonts w:cs="Times New Roman"/>
        </w:rPr>
      </w:pPr>
      <w:r>
        <w:rPr>
          <w:rFonts w:cs="Times New Roman"/>
        </w:rPr>
        <w:t xml:space="preserve">          </w:t>
      </w:r>
      <w:r w:rsidR="00EF0B93" w:rsidRPr="005857C5">
        <w:rPr>
          <w:rFonts w:cs="Times New Roman"/>
        </w:rPr>
        <w:t xml:space="preserve">Prema načelu supsidijarnosti odluke i mjere civilne zaštite prvenstveno se donose i provode angažiranjem svih raspoloživih vlastitih resursa i sposobnosti sudionika i operativnih snaga sustava civilne zaštite jedinice lokalne samouprave koja je pogođena velikom nesrećom ili katastrofom. </w:t>
      </w:r>
    </w:p>
    <w:p w14:paraId="49046A7C" w14:textId="77777777" w:rsidR="00EF0B93" w:rsidRPr="005857C5" w:rsidRDefault="00EF0B93" w:rsidP="00EF0B93">
      <w:pPr>
        <w:rPr>
          <w:rFonts w:cs="Times New Roman"/>
        </w:rPr>
      </w:pPr>
      <w:r w:rsidRPr="005857C5">
        <w:rPr>
          <w:rFonts w:cs="Times New Roman"/>
        </w:rPr>
        <w:t>Prema načelu solidarnosti pogođenoj jedinici lokalne i područne (regionalne) samouprave upućuje se dodatna pomoć nakon što je angažirala sve svoje raspoložive resurse i sposobnosti sudionika i operativnih snaga sustava civilne zaštite.</w:t>
      </w:r>
    </w:p>
    <w:p w14:paraId="4975F262" w14:textId="77777777" w:rsidR="00EF0B93" w:rsidRPr="005857C5" w:rsidRDefault="00EF0B93">
      <w:pPr>
        <w:pStyle w:val="Naslov2"/>
        <w:numPr>
          <w:ilvl w:val="1"/>
          <w:numId w:val="74"/>
        </w:numPr>
        <w:spacing w:after="240"/>
        <w:ind w:left="578" w:hanging="578"/>
        <w:rPr>
          <w:rFonts w:cs="Times New Roman"/>
        </w:rPr>
      </w:pPr>
      <w:bookmarkStart w:id="136" w:name="_Toc110614877"/>
      <w:r w:rsidRPr="005857C5">
        <w:rPr>
          <w:rFonts w:cs="Times New Roman"/>
        </w:rPr>
        <w:t>Organizacija i pregled obveza sudionika i operativnih snaga sustava civilne zaštite koje se trebaju uključiti u obranu od poplava</w:t>
      </w:r>
      <w:bookmarkEnd w:id="136"/>
    </w:p>
    <w:p w14:paraId="4CE0838D" w14:textId="7EDBFD98" w:rsidR="00EF0B93" w:rsidRPr="005857C5" w:rsidRDefault="005857C5" w:rsidP="00EF0B93">
      <w:pPr>
        <w:rPr>
          <w:rFonts w:cs="Times New Roman"/>
          <w:szCs w:val="24"/>
        </w:rPr>
      </w:pPr>
      <w:r w:rsidRPr="005857C5">
        <w:rPr>
          <w:rFonts w:cs="Times New Roman"/>
          <w:szCs w:val="24"/>
        </w:rPr>
        <w:t xml:space="preserve">          </w:t>
      </w:r>
      <w:r w:rsidR="00EF0B93" w:rsidRPr="005857C5">
        <w:rPr>
          <w:rFonts w:cs="Times New Roman"/>
          <w:szCs w:val="24"/>
        </w:rPr>
        <w:t xml:space="preserve">U trenutku kada se u obranu od poplave uključi </w:t>
      </w:r>
      <w:r w:rsidR="00D86426" w:rsidRPr="005857C5">
        <w:rPr>
          <w:rFonts w:cs="Times New Roman"/>
          <w:szCs w:val="24"/>
        </w:rPr>
        <w:t xml:space="preserve">VP Gračac, </w:t>
      </w:r>
      <w:r w:rsidR="00EF0B93" w:rsidRPr="005857C5">
        <w:rPr>
          <w:rFonts w:cs="Times New Roman"/>
          <w:szCs w:val="24"/>
        </w:rPr>
        <w:t>DVD</w:t>
      </w:r>
      <w:r w:rsidR="00D86426" w:rsidRPr="005857C5">
        <w:rPr>
          <w:rFonts w:cs="Times New Roman"/>
          <w:szCs w:val="24"/>
        </w:rPr>
        <w:t xml:space="preserve"> Gračac i </w:t>
      </w:r>
      <w:r w:rsidR="002D413A">
        <w:rPr>
          <w:rFonts w:cs="Times New Roman"/>
          <w:szCs w:val="24"/>
        </w:rPr>
        <w:t xml:space="preserve">DVD </w:t>
      </w:r>
      <w:r w:rsidR="00D86426" w:rsidRPr="005857C5">
        <w:rPr>
          <w:rFonts w:cs="Times New Roman"/>
          <w:szCs w:val="24"/>
        </w:rPr>
        <w:t>Srb</w:t>
      </w:r>
      <w:r w:rsidR="00EF0B93" w:rsidRPr="005857C5">
        <w:rPr>
          <w:rFonts w:cs="Times New Roman"/>
          <w:szCs w:val="24"/>
        </w:rPr>
        <w:t>, Načelnik će staviti u stanje pripravnosti P</w:t>
      </w:r>
      <w:r w:rsidR="002D413A">
        <w:rPr>
          <w:rFonts w:cs="Times New Roman"/>
          <w:szCs w:val="24"/>
        </w:rPr>
        <w:t xml:space="preserve">ON CZ </w:t>
      </w:r>
      <w:r w:rsidR="00EF0B93" w:rsidRPr="002D413A">
        <w:rPr>
          <w:rFonts w:cs="Times New Roman"/>
          <w:color w:val="0000FF"/>
          <w:szCs w:val="24"/>
        </w:rPr>
        <w:t>(</w:t>
      </w:r>
      <w:hyperlink r:id="rId354" w:history="1">
        <w:r w:rsidR="00EF0B93" w:rsidRPr="002D413A">
          <w:rPr>
            <w:rFonts w:cs="Times New Roman"/>
            <w:color w:val="0000FF"/>
            <w:szCs w:val="24"/>
            <w:u w:val="single"/>
          </w:rPr>
          <w:t>Prilog 15</w:t>
        </w:r>
      </w:hyperlink>
      <w:r w:rsidR="00EF0B93" w:rsidRPr="002D413A">
        <w:rPr>
          <w:rFonts w:cs="Times New Roman"/>
          <w:color w:val="0000FF"/>
          <w:szCs w:val="24"/>
        </w:rPr>
        <w:t xml:space="preserve"> i/ili </w:t>
      </w:r>
      <w:hyperlink r:id="rId355" w:history="1">
        <w:r w:rsidR="00EF0B93" w:rsidRPr="002D413A">
          <w:rPr>
            <w:rFonts w:cs="Times New Roman"/>
            <w:color w:val="0000FF"/>
            <w:szCs w:val="24"/>
            <w:u w:val="single"/>
          </w:rPr>
          <w:t>Prilog 15/1</w:t>
        </w:r>
      </w:hyperlink>
      <w:r w:rsidR="00EF0B93" w:rsidRPr="002D413A">
        <w:rPr>
          <w:rFonts w:cs="Times New Roman"/>
          <w:color w:val="0000FF"/>
          <w:szCs w:val="24"/>
        </w:rPr>
        <w:t xml:space="preserve"> i/ili </w:t>
      </w:r>
      <w:hyperlink r:id="rId356" w:history="1">
        <w:r w:rsidR="00EF0B93" w:rsidRPr="002D413A">
          <w:rPr>
            <w:rFonts w:cs="Times New Roman"/>
            <w:color w:val="0000FF"/>
            <w:szCs w:val="24"/>
            <w:u w:val="single"/>
          </w:rPr>
          <w:t>Prilog 15/2</w:t>
        </w:r>
      </w:hyperlink>
      <w:r w:rsidR="00EF0B93" w:rsidRPr="002D413A">
        <w:rPr>
          <w:rFonts w:cs="Times New Roman"/>
          <w:color w:val="0000FF"/>
          <w:szCs w:val="24"/>
        </w:rPr>
        <w:t>).</w:t>
      </w:r>
    </w:p>
    <w:p w14:paraId="5C238BEB" w14:textId="77777777" w:rsidR="00EF0B93" w:rsidRPr="005857C5" w:rsidRDefault="00EF0B93" w:rsidP="00EF0B93">
      <w:pPr>
        <w:spacing w:after="0"/>
        <w:rPr>
          <w:rFonts w:cs="Times New Roman"/>
          <w:szCs w:val="24"/>
        </w:rPr>
      </w:pPr>
      <w:r w:rsidRPr="005857C5">
        <w:rPr>
          <w:rFonts w:cs="Times New Roman"/>
          <w:szCs w:val="24"/>
        </w:rPr>
        <w:t xml:space="preserve">Sukladno procjeni, Načelnik uvodi u obranu od uspora PON CZ utvrđujući pri tome dinamiku. Provodi djelomičnu mobilizaciju sve do trenutka koji zahtjeva potpunu mobilizaciju postrojbi: </w:t>
      </w:r>
    </w:p>
    <w:p w14:paraId="5ABB8C16" w14:textId="4234EDE5" w:rsidR="00EF0B93" w:rsidRPr="005857C5" w:rsidRDefault="00EF0B93">
      <w:pPr>
        <w:numPr>
          <w:ilvl w:val="0"/>
          <w:numId w:val="29"/>
        </w:numPr>
        <w:spacing w:after="0"/>
        <w:contextualSpacing/>
        <w:rPr>
          <w:rFonts w:cs="Times New Roman"/>
          <w:szCs w:val="24"/>
        </w:rPr>
      </w:pPr>
      <w:r w:rsidRPr="005857C5">
        <w:rPr>
          <w:rFonts w:cs="Times New Roman"/>
          <w:szCs w:val="24"/>
        </w:rPr>
        <w:t xml:space="preserve">Upravljačka skupina PON CZ </w:t>
      </w:r>
      <w:r w:rsidRPr="002D413A">
        <w:rPr>
          <w:rFonts w:cs="Times New Roman"/>
          <w:color w:val="0000FF"/>
          <w:szCs w:val="24"/>
        </w:rPr>
        <w:t>(</w:t>
      </w:r>
      <w:hyperlink r:id="rId357" w:history="1">
        <w:r w:rsidRPr="002D413A">
          <w:rPr>
            <w:rFonts w:cs="Times New Roman"/>
            <w:color w:val="0000FF"/>
            <w:szCs w:val="24"/>
            <w:u w:val="single"/>
          </w:rPr>
          <w:t>Prilog 15</w:t>
        </w:r>
      </w:hyperlink>
      <w:r w:rsidRPr="002D413A">
        <w:rPr>
          <w:rFonts w:cs="Times New Roman"/>
          <w:color w:val="0000FF"/>
          <w:szCs w:val="24"/>
        </w:rPr>
        <w:t xml:space="preserve"> i/ili </w:t>
      </w:r>
      <w:hyperlink r:id="rId358" w:history="1">
        <w:r w:rsidRPr="002D413A">
          <w:rPr>
            <w:rFonts w:cs="Times New Roman"/>
            <w:color w:val="0000FF"/>
            <w:szCs w:val="24"/>
            <w:u w:val="single"/>
          </w:rPr>
          <w:t>Prilog 15/1</w:t>
        </w:r>
      </w:hyperlink>
      <w:r w:rsidRPr="002D413A">
        <w:rPr>
          <w:rFonts w:cs="Times New Roman"/>
          <w:color w:val="0000FF"/>
          <w:szCs w:val="24"/>
        </w:rPr>
        <w:t xml:space="preserve"> i/ili </w:t>
      </w:r>
      <w:hyperlink r:id="rId359" w:history="1">
        <w:r w:rsidRPr="002D413A">
          <w:rPr>
            <w:rFonts w:cs="Times New Roman"/>
            <w:color w:val="0000FF"/>
            <w:szCs w:val="24"/>
            <w:u w:val="single"/>
          </w:rPr>
          <w:t>Prilog 15/2</w:t>
        </w:r>
      </w:hyperlink>
      <w:r w:rsidRPr="002D413A">
        <w:rPr>
          <w:rFonts w:cs="Times New Roman"/>
          <w:color w:val="0000FF"/>
          <w:szCs w:val="24"/>
        </w:rPr>
        <w:t>)</w:t>
      </w:r>
      <w:r w:rsidR="002D413A">
        <w:rPr>
          <w:rFonts w:cs="Times New Roman"/>
          <w:color w:val="0000FF"/>
          <w:szCs w:val="24"/>
        </w:rPr>
        <w:t>,</w:t>
      </w:r>
    </w:p>
    <w:p w14:paraId="67FA2066" w14:textId="03972F94" w:rsidR="00EF0B93" w:rsidRPr="005857C5" w:rsidRDefault="00EF0B93">
      <w:pPr>
        <w:numPr>
          <w:ilvl w:val="0"/>
          <w:numId w:val="29"/>
        </w:numPr>
        <w:spacing w:after="0"/>
        <w:contextualSpacing/>
        <w:rPr>
          <w:rFonts w:cs="Times New Roman"/>
          <w:szCs w:val="24"/>
        </w:rPr>
      </w:pPr>
      <w:r w:rsidRPr="005857C5">
        <w:rPr>
          <w:rFonts w:cs="Times New Roman"/>
          <w:szCs w:val="24"/>
        </w:rPr>
        <w:t xml:space="preserve">Pripadnici PON CZ  </w:t>
      </w:r>
      <w:r w:rsidRPr="002D413A">
        <w:rPr>
          <w:rFonts w:cs="Times New Roman"/>
          <w:color w:val="0000FF"/>
          <w:szCs w:val="24"/>
        </w:rPr>
        <w:t>(</w:t>
      </w:r>
      <w:hyperlink r:id="rId360" w:history="1">
        <w:r w:rsidRPr="002D413A">
          <w:rPr>
            <w:rFonts w:cs="Times New Roman"/>
            <w:color w:val="0000FF"/>
            <w:szCs w:val="24"/>
            <w:u w:val="single"/>
          </w:rPr>
          <w:t>Prilog 15</w:t>
        </w:r>
      </w:hyperlink>
      <w:r w:rsidRPr="002D413A">
        <w:rPr>
          <w:rFonts w:cs="Times New Roman"/>
          <w:color w:val="0000FF"/>
          <w:szCs w:val="24"/>
        </w:rPr>
        <w:t xml:space="preserve"> i/ili </w:t>
      </w:r>
      <w:hyperlink r:id="rId361" w:history="1">
        <w:r w:rsidRPr="002D413A">
          <w:rPr>
            <w:rFonts w:cs="Times New Roman"/>
            <w:color w:val="0000FF"/>
            <w:szCs w:val="24"/>
            <w:u w:val="single"/>
          </w:rPr>
          <w:t>Prilog 15/1</w:t>
        </w:r>
      </w:hyperlink>
      <w:r w:rsidRPr="002D413A">
        <w:rPr>
          <w:rFonts w:cs="Times New Roman"/>
          <w:color w:val="0000FF"/>
          <w:szCs w:val="24"/>
        </w:rPr>
        <w:t xml:space="preserve"> i/ili </w:t>
      </w:r>
      <w:hyperlink r:id="rId362" w:history="1">
        <w:r w:rsidRPr="002D413A">
          <w:rPr>
            <w:rFonts w:cs="Times New Roman"/>
            <w:color w:val="0000FF"/>
            <w:szCs w:val="24"/>
            <w:u w:val="single"/>
          </w:rPr>
          <w:t>Prilog 15/2</w:t>
        </w:r>
      </w:hyperlink>
      <w:r w:rsidRPr="002D413A">
        <w:rPr>
          <w:rFonts w:cs="Times New Roman"/>
          <w:color w:val="0000FF"/>
          <w:szCs w:val="24"/>
        </w:rPr>
        <w:t>)</w:t>
      </w:r>
      <w:r w:rsidR="002D413A">
        <w:rPr>
          <w:rFonts w:cs="Times New Roman"/>
          <w:color w:val="0000FF"/>
          <w:szCs w:val="24"/>
        </w:rPr>
        <w:t>.</w:t>
      </w:r>
    </w:p>
    <w:p w14:paraId="01B9E54A" w14:textId="139FD20F" w:rsidR="00EF0B93" w:rsidRPr="00947F67" w:rsidRDefault="00EF0B93" w:rsidP="00C147B2">
      <w:pPr>
        <w:spacing w:after="0"/>
        <w:rPr>
          <w:rFonts w:cs="Times New Roman"/>
          <w:szCs w:val="24"/>
        </w:rPr>
      </w:pPr>
      <w:r w:rsidRPr="00A73005">
        <w:rPr>
          <w:rFonts w:cs="Times New Roman"/>
          <w:highlight w:val="yellow"/>
        </w:rPr>
        <w:br/>
      </w:r>
      <w:r w:rsidRPr="00947F67">
        <w:rPr>
          <w:rFonts w:cs="Times New Roman"/>
          <w:szCs w:val="24"/>
        </w:rPr>
        <w:t>Načelni</w:t>
      </w:r>
      <w:r w:rsidR="002D413A">
        <w:rPr>
          <w:rFonts w:cs="Times New Roman"/>
          <w:szCs w:val="24"/>
        </w:rPr>
        <w:t>ca</w:t>
      </w:r>
      <w:r w:rsidRPr="00947F67">
        <w:rPr>
          <w:rFonts w:cs="Times New Roman"/>
          <w:szCs w:val="24"/>
        </w:rPr>
        <w:t xml:space="preserve"> Stožera, uz suglasnost Načelnika, upućuje zahtjev za angažiranjem snaga sustava civilne  zaštite, više hijerarhijske razine – Zadarske županije </w:t>
      </w:r>
      <w:r w:rsidRPr="002D413A">
        <w:rPr>
          <w:rFonts w:cs="Times New Roman"/>
          <w:color w:val="0000FF"/>
          <w:szCs w:val="24"/>
        </w:rPr>
        <w:t>(</w:t>
      </w:r>
      <w:hyperlink r:id="rId363" w:history="1">
        <w:r w:rsidRPr="002D413A">
          <w:rPr>
            <w:rFonts w:cs="Times New Roman"/>
            <w:color w:val="0000FF"/>
            <w:szCs w:val="24"/>
            <w:u w:val="single"/>
          </w:rPr>
          <w:t>Prilog 31, Prilog 32, Prilog 33</w:t>
        </w:r>
      </w:hyperlink>
      <w:r w:rsidRPr="002D413A">
        <w:rPr>
          <w:rFonts w:cs="Times New Roman"/>
          <w:color w:val="0000FF"/>
          <w:szCs w:val="24"/>
        </w:rPr>
        <w:t>),</w:t>
      </w:r>
      <w:r w:rsidRPr="00947F67">
        <w:rPr>
          <w:rFonts w:cs="Times New Roman"/>
          <w:szCs w:val="24"/>
        </w:rPr>
        <w:t xml:space="preserve"> u cilju: </w:t>
      </w:r>
    </w:p>
    <w:p w14:paraId="539E0180" w14:textId="007CB990" w:rsidR="00EF0B93" w:rsidRPr="00947F67" w:rsidRDefault="00EF0B93" w:rsidP="00C147B2">
      <w:pPr>
        <w:numPr>
          <w:ilvl w:val="0"/>
          <w:numId w:val="21"/>
        </w:numPr>
        <w:spacing w:after="0"/>
        <w:contextualSpacing/>
        <w:rPr>
          <w:rFonts w:cs="Times New Roman"/>
          <w:szCs w:val="24"/>
        </w:rPr>
      </w:pPr>
      <w:r w:rsidRPr="00947F67">
        <w:rPr>
          <w:rFonts w:cs="Times New Roman"/>
          <w:szCs w:val="24"/>
        </w:rPr>
        <w:t>provođenja mjera zdravstvenog i veterinarskog nadzora u zaštite ljudi</w:t>
      </w:r>
      <w:r w:rsidR="00947F67" w:rsidRPr="00947F67">
        <w:rPr>
          <w:rFonts w:cs="Times New Roman"/>
          <w:szCs w:val="24"/>
        </w:rPr>
        <w:t>,</w:t>
      </w:r>
    </w:p>
    <w:p w14:paraId="6FAC7F7D" w14:textId="4BE7743F" w:rsidR="00EF0B93" w:rsidRPr="00947F67" w:rsidRDefault="00EF0B93">
      <w:pPr>
        <w:numPr>
          <w:ilvl w:val="0"/>
          <w:numId w:val="21"/>
        </w:numPr>
        <w:spacing w:after="0"/>
        <w:contextualSpacing/>
        <w:rPr>
          <w:rFonts w:cs="Times New Roman"/>
          <w:szCs w:val="24"/>
        </w:rPr>
      </w:pPr>
      <w:r w:rsidRPr="00947F67">
        <w:rPr>
          <w:rFonts w:cs="Times New Roman"/>
          <w:szCs w:val="24"/>
        </w:rPr>
        <w:t>osiguranja i poduzimanja preventivnih higijensko-epidemioloških mjera za suzbijanje pojava i širenja zaraznih bolesti</w:t>
      </w:r>
      <w:r w:rsidR="00947F67" w:rsidRPr="00947F67">
        <w:rPr>
          <w:rFonts w:cs="Times New Roman"/>
          <w:szCs w:val="24"/>
        </w:rPr>
        <w:t>,</w:t>
      </w:r>
    </w:p>
    <w:p w14:paraId="47A3D625" w14:textId="096371CD" w:rsidR="00EF0B93" w:rsidRPr="00947F67" w:rsidRDefault="00EF0B93">
      <w:pPr>
        <w:numPr>
          <w:ilvl w:val="0"/>
          <w:numId w:val="21"/>
        </w:numPr>
        <w:spacing w:after="0"/>
        <w:contextualSpacing/>
        <w:rPr>
          <w:rFonts w:cs="Times New Roman"/>
          <w:szCs w:val="24"/>
        </w:rPr>
      </w:pPr>
      <w:r w:rsidRPr="00947F67">
        <w:rPr>
          <w:rFonts w:cs="Times New Roman"/>
          <w:szCs w:val="24"/>
        </w:rPr>
        <w:t>organiziranja provođenja mjera biološke i kemijske kontrole vode za piće</w:t>
      </w:r>
      <w:r w:rsidR="00947F67" w:rsidRPr="00947F67">
        <w:rPr>
          <w:rFonts w:cs="Times New Roman"/>
          <w:szCs w:val="24"/>
        </w:rPr>
        <w:t>,</w:t>
      </w:r>
    </w:p>
    <w:p w14:paraId="0BEC413E" w14:textId="0A2D3225" w:rsidR="00EF0B93" w:rsidRPr="00947F67" w:rsidRDefault="00EF0B93">
      <w:pPr>
        <w:numPr>
          <w:ilvl w:val="0"/>
          <w:numId w:val="21"/>
        </w:numPr>
        <w:spacing w:after="0"/>
        <w:contextualSpacing/>
        <w:rPr>
          <w:rFonts w:cs="Times New Roman"/>
          <w:szCs w:val="24"/>
        </w:rPr>
      </w:pPr>
      <w:r w:rsidRPr="00947F67">
        <w:rPr>
          <w:rFonts w:cs="Times New Roman"/>
          <w:szCs w:val="24"/>
        </w:rPr>
        <w:t>organizacije snabdijevanje pitkom vodom ugroženog pučanstva i sudionika uključenih u izvanrednu obranu od poplave na ugroženom području</w:t>
      </w:r>
      <w:r w:rsidR="00947F67" w:rsidRPr="00947F67">
        <w:rPr>
          <w:rFonts w:cs="Times New Roman"/>
          <w:szCs w:val="24"/>
        </w:rPr>
        <w:t>.</w:t>
      </w:r>
    </w:p>
    <w:p w14:paraId="018FA9B0" w14:textId="77777777" w:rsidR="00EF0B93" w:rsidRPr="00FA5650" w:rsidRDefault="00EF0B93" w:rsidP="00EF0B93">
      <w:pPr>
        <w:spacing w:after="0"/>
        <w:rPr>
          <w:rFonts w:cs="Times New Roman"/>
          <w:szCs w:val="24"/>
        </w:rPr>
      </w:pPr>
      <w:r w:rsidRPr="00FA5650">
        <w:rPr>
          <w:rFonts w:cs="Times New Roman"/>
          <w:szCs w:val="24"/>
        </w:rPr>
        <w:t>Ukoliko prosudi da postoji opasnost od razlijevanja i prodora vode rukovoditelj obrane od poplava vodnog područja može predložiti:</w:t>
      </w:r>
    </w:p>
    <w:p w14:paraId="7F6D8752" w14:textId="77777777" w:rsidR="00EF0B93" w:rsidRPr="00FA5650" w:rsidRDefault="00EF0B93">
      <w:pPr>
        <w:numPr>
          <w:ilvl w:val="0"/>
          <w:numId w:val="52"/>
        </w:numPr>
        <w:spacing w:after="0"/>
        <w:contextualSpacing/>
        <w:rPr>
          <w:rFonts w:cs="Times New Roman"/>
          <w:szCs w:val="24"/>
        </w:rPr>
      </w:pPr>
      <w:r w:rsidRPr="00FA5650">
        <w:rPr>
          <w:rFonts w:cs="Times New Roman"/>
          <w:szCs w:val="24"/>
        </w:rPr>
        <w:t>poduzimanje mjera privremenog ograničenja ili obustave prometa na ugroženom području za vrijeme trajanja opasnosti,</w:t>
      </w:r>
    </w:p>
    <w:p w14:paraId="27ED5272" w14:textId="02E97E5A" w:rsidR="00EF0B93" w:rsidRPr="00FA5650" w:rsidRDefault="00EF0B93">
      <w:pPr>
        <w:numPr>
          <w:ilvl w:val="0"/>
          <w:numId w:val="52"/>
        </w:numPr>
        <w:spacing w:after="0"/>
        <w:contextualSpacing/>
        <w:rPr>
          <w:rFonts w:cs="Times New Roman"/>
          <w:szCs w:val="24"/>
        </w:rPr>
      </w:pPr>
      <w:r w:rsidRPr="00FA5650">
        <w:rPr>
          <w:rFonts w:cs="Times New Roman"/>
          <w:szCs w:val="24"/>
        </w:rPr>
        <w:t>evakuaciju odnosno izmještanje ljudi i imovine</w:t>
      </w:r>
      <w:r w:rsidR="00947F67" w:rsidRPr="00FA5650">
        <w:rPr>
          <w:rFonts w:cs="Times New Roman"/>
          <w:szCs w:val="24"/>
        </w:rPr>
        <w:t>.</w:t>
      </w:r>
    </w:p>
    <w:p w14:paraId="5680B5F5" w14:textId="77777777" w:rsidR="00EF0B93" w:rsidRPr="00A73005" w:rsidRDefault="00EF0B93" w:rsidP="00EF0B93">
      <w:pPr>
        <w:spacing w:after="0"/>
        <w:rPr>
          <w:rFonts w:cs="Times New Roman"/>
          <w:szCs w:val="24"/>
          <w:highlight w:val="yellow"/>
        </w:rPr>
      </w:pPr>
    </w:p>
    <w:p w14:paraId="22D149FA" w14:textId="77777777" w:rsidR="00EF0B93" w:rsidRPr="00FA5650" w:rsidRDefault="00EF0B93" w:rsidP="00EF0B93">
      <w:pPr>
        <w:spacing w:after="0"/>
        <w:rPr>
          <w:rFonts w:cs="Times New Roman"/>
          <w:szCs w:val="24"/>
        </w:rPr>
      </w:pPr>
      <w:r w:rsidRPr="00FA5650">
        <w:rPr>
          <w:rFonts w:cs="Times New Roman"/>
          <w:szCs w:val="24"/>
        </w:rPr>
        <w:t>U tom slučaju Načelnik će:</w:t>
      </w:r>
    </w:p>
    <w:p w14:paraId="520FCAB8" w14:textId="453B7E3D" w:rsidR="00EF0B93" w:rsidRPr="00D44879" w:rsidRDefault="00EF0B93">
      <w:pPr>
        <w:numPr>
          <w:ilvl w:val="0"/>
          <w:numId w:val="53"/>
        </w:numPr>
        <w:spacing w:after="0"/>
        <w:contextualSpacing/>
        <w:rPr>
          <w:rFonts w:cs="Times New Roman"/>
          <w:color w:val="0000FF"/>
          <w:szCs w:val="24"/>
        </w:rPr>
      </w:pPr>
      <w:r w:rsidRPr="00FA5650">
        <w:rPr>
          <w:rFonts w:cs="Times New Roman"/>
          <w:szCs w:val="24"/>
        </w:rPr>
        <w:t xml:space="preserve">od PUZ zatražiti ograničenje kretanja na cestovnom pravcu </w:t>
      </w:r>
      <w:r w:rsidRPr="00D44879">
        <w:rPr>
          <w:rFonts w:cs="Times New Roman"/>
          <w:color w:val="0000FF"/>
          <w:szCs w:val="24"/>
        </w:rPr>
        <w:t>(</w:t>
      </w:r>
      <w:hyperlink r:id="rId364" w:history="1">
        <w:r w:rsidRPr="00D44879">
          <w:rPr>
            <w:rFonts w:cs="Times New Roman"/>
            <w:color w:val="0000FF"/>
            <w:szCs w:val="24"/>
            <w:u w:val="single"/>
          </w:rPr>
          <w:t>Prilog 5</w:t>
        </w:r>
        <w:r w:rsidR="00D44879" w:rsidRPr="00D44879">
          <w:rPr>
            <w:rFonts w:cs="Times New Roman"/>
            <w:color w:val="0000FF"/>
            <w:szCs w:val="24"/>
            <w:u w:val="single"/>
          </w:rPr>
          <w:t>2</w:t>
        </w:r>
      </w:hyperlink>
      <w:r w:rsidRPr="00D44879">
        <w:rPr>
          <w:rFonts w:cs="Times New Roman"/>
          <w:color w:val="0000FF"/>
          <w:szCs w:val="24"/>
        </w:rPr>
        <w:t>),</w:t>
      </w:r>
    </w:p>
    <w:p w14:paraId="42E0D8F3" w14:textId="11251D78" w:rsidR="00EF0B93" w:rsidRPr="00827314" w:rsidRDefault="00EF0B93">
      <w:pPr>
        <w:numPr>
          <w:ilvl w:val="0"/>
          <w:numId w:val="53"/>
        </w:numPr>
        <w:spacing w:after="0"/>
        <w:contextualSpacing/>
        <w:rPr>
          <w:rFonts w:cs="Times New Roman"/>
          <w:szCs w:val="24"/>
        </w:rPr>
      </w:pPr>
      <w:r w:rsidRPr="00FA5650">
        <w:rPr>
          <w:rFonts w:cs="Times New Roman"/>
          <w:szCs w:val="24"/>
        </w:rPr>
        <w:t xml:space="preserve">angažirati postrojbe CZ u skladu sa zahtjevima rukovoditelja obrane od poplava </w:t>
      </w:r>
      <w:r w:rsidRPr="00827314">
        <w:rPr>
          <w:rFonts w:cs="Times New Roman"/>
          <w:szCs w:val="24"/>
        </w:rPr>
        <w:t>vodnog područja</w:t>
      </w:r>
      <w:r w:rsidR="00FA5650" w:rsidRPr="00827314">
        <w:rPr>
          <w:rFonts w:cs="Times New Roman"/>
          <w:szCs w:val="24"/>
        </w:rPr>
        <w:t>.</w:t>
      </w:r>
    </w:p>
    <w:p w14:paraId="46EFAF87" w14:textId="77777777" w:rsidR="00EF0B93" w:rsidRPr="00827314" w:rsidRDefault="00EF0B93" w:rsidP="00EF0B93">
      <w:pPr>
        <w:spacing w:after="0"/>
        <w:ind w:left="567"/>
        <w:rPr>
          <w:rFonts w:cs="Times New Roman"/>
          <w:szCs w:val="24"/>
        </w:rPr>
      </w:pPr>
    </w:p>
    <w:p w14:paraId="181DE8CD" w14:textId="3CB25E6D" w:rsidR="00EF0B93" w:rsidRPr="00827314" w:rsidRDefault="00EF0B93" w:rsidP="00EF0B93">
      <w:pPr>
        <w:rPr>
          <w:rFonts w:cs="Times New Roman"/>
          <w:szCs w:val="24"/>
        </w:rPr>
      </w:pPr>
      <w:r w:rsidRPr="00827314">
        <w:rPr>
          <w:rFonts w:cs="Times New Roman"/>
          <w:szCs w:val="24"/>
        </w:rPr>
        <w:t xml:space="preserve">Ukoliko bi za područje Općine, zbog posljedica izazvanih plavljenjem, bilo proglašeno stanje </w:t>
      </w:r>
      <w:r w:rsidR="00FA5650" w:rsidRPr="00827314">
        <w:rPr>
          <w:rFonts w:cs="Times New Roman"/>
          <w:szCs w:val="24"/>
        </w:rPr>
        <w:t xml:space="preserve">prirodne </w:t>
      </w:r>
      <w:r w:rsidRPr="00827314">
        <w:rPr>
          <w:rFonts w:cs="Times New Roman"/>
          <w:szCs w:val="24"/>
        </w:rPr>
        <w:t xml:space="preserve">nepogode, nakon prestanka opasnosti koje su bile razlogom proglašenja </w:t>
      </w:r>
      <w:r w:rsidR="00FA5650" w:rsidRPr="00827314">
        <w:rPr>
          <w:rFonts w:cs="Times New Roman"/>
          <w:szCs w:val="24"/>
        </w:rPr>
        <w:t>prirodne</w:t>
      </w:r>
      <w:r w:rsidRPr="00827314">
        <w:rPr>
          <w:rFonts w:cs="Times New Roman"/>
          <w:szCs w:val="24"/>
        </w:rPr>
        <w:t xml:space="preserve"> nepogode, Načelni</w:t>
      </w:r>
      <w:r w:rsidR="00730109">
        <w:rPr>
          <w:rFonts w:cs="Times New Roman"/>
          <w:szCs w:val="24"/>
        </w:rPr>
        <w:t>ca</w:t>
      </w:r>
      <w:r w:rsidRPr="00827314">
        <w:rPr>
          <w:rFonts w:cs="Times New Roman"/>
          <w:szCs w:val="24"/>
        </w:rPr>
        <w:t xml:space="preserve"> Stožera</w:t>
      </w:r>
      <w:r w:rsidR="00730109">
        <w:rPr>
          <w:rFonts w:cs="Times New Roman"/>
          <w:szCs w:val="24"/>
        </w:rPr>
        <w:t xml:space="preserve"> CZ Općine Gračac</w:t>
      </w:r>
      <w:r w:rsidRPr="00827314">
        <w:rPr>
          <w:rFonts w:cs="Times New Roman"/>
          <w:szCs w:val="24"/>
        </w:rPr>
        <w:t xml:space="preserve"> izvješćuje Stožer ZŽ i predlaže aktiviranje Povjerenstava za procjenu šteta od </w:t>
      </w:r>
      <w:r w:rsidR="00827314" w:rsidRPr="00827314">
        <w:rPr>
          <w:rFonts w:cs="Times New Roman"/>
          <w:szCs w:val="24"/>
        </w:rPr>
        <w:t>prirodnih</w:t>
      </w:r>
      <w:r w:rsidRPr="00827314">
        <w:rPr>
          <w:rFonts w:cs="Times New Roman"/>
          <w:szCs w:val="24"/>
        </w:rPr>
        <w:t xml:space="preserve"> nepogoda na ugroženim područjima. Povjerenstva nastavljaju aktivnosti na popisu i procjeni šteta sukladno Zakonu o ublažavanju i uklanjanju posljedica prirodnih nepogoda (</w:t>
      </w:r>
      <w:r w:rsidR="00827314" w:rsidRPr="00827314">
        <w:rPr>
          <w:rFonts w:cs="Times New Roman"/>
          <w:szCs w:val="24"/>
        </w:rPr>
        <w:t xml:space="preserve">„Narodne novine“ </w:t>
      </w:r>
      <w:r w:rsidRPr="00827314">
        <w:rPr>
          <w:rFonts w:cs="Times New Roman"/>
          <w:szCs w:val="24"/>
        </w:rPr>
        <w:t>br. 16/19).</w:t>
      </w:r>
    </w:p>
    <w:p w14:paraId="4E78B632" w14:textId="77777777" w:rsidR="00EF0B93" w:rsidRPr="00827314" w:rsidRDefault="00EF0B93">
      <w:pPr>
        <w:pStyle w:val="Naslov2"/>
        <w:numPr>
          <w:ilvl w:val="1"/>
          <w:numId w:val="74"/>
        </w:numPr>
        <w:spacing w:after="240"/>
        <w:ind w:left="578" w:hanging="578"/>
        <w:rPr>
          <w:rFonts w:cs="Times New Roman"/>
        </w:rPr>
      </w:pPr>
      <w:bookmarkStart w:id="137" w:name="_Toc110614878"/>
      <w:r w:rsidRPr="00827314">
        <w:rPr>
          <w:rFonts w:cs="Times New Roman"/>
        </w:rPr>
        <w:t>Načela za zaštitu ugroženih objekata kritične infrastrukture i obveze vlasnika kritične infrastrukture</w:t>
      </w:r>
      <w:bookmarkEnd w:id="137"/>
    </w:p>
    <w:p w14:paraId="07F27F13" w14:textId="56FEB44A" w:rsidR="00EF0B93" w:rsidRPr="00700D25" w:rsidRDefault="00EF0B93" w:rsidP="00827314">
      <w:pPr>
        <w:spacing w:after="240"/>
        <w:ind w:firstLine="578"/>
        <w:rPr>
          <w:rFonts w:cs="Times New Roman"/>
          <w:szCs w:val="24"/>
        </w:rPr>
      </w:pPr>
      <w:r w:rsidRPr="00827314">
        <w:rPr>
          <w:rFonts w:cs="Times New Roman"/>
          <w:szCs w:val="24"/>
        </w:rPr>
        <w:t xml:space="preserve">Zaštita kritične infrastrukture označuje aktivnosti koje imaju za cilj osigurati funkcionalnost, neprekidno djelovanje i isporuku usluga /robe kritične infrastrukture te </w:t>
      </w:r>
      <w:r w:rsidRPr="00700D25">
        <w:rPr>
          <w:rFonts w:cs="Times New Roman"/>
          <w:szCs w:val="24"/>
        </w:rPr>
        <w:t>spriječiti ugrožavanje kritične infrastrukture.</w:t>
      </w:r>
    </w:p>
    <w:p w14:paraId="7D01A662" w14:textId="6344CA7E" w:rsidR="00EF0B93" w:rsidRPr="00700D25" w:rsidRDefault="00EF0B93" w:rsidP="00EF0B93">
      <w:pPr>
        <w:rPr>
          <w:rFonts w:cs="Times New Roman"/>
          <w:szCs w:val="24"/>
        </w:rPr>
      </w:pPr>
      <w:r w:rsidRPr="00700D25">
        <w:rPr>
          <w:rFonts w:cs="Times New Roman"/>
          <w:szCs w:val="24"/>
        </w:rPr>
        <w:t>Vlasnici / upravitelji kritičnih infrastruktura dužni su odrediti sigurnosnog koordinatora za kritičnu infrastrukturu koji je u provedbi zaštite kritične infrastrukture odgovoran za komunikaciju u sigurnosnim pitanjima između vlasnika / upravitelja i</w:t>
      </w:r>
      <w:r w:rsidR="00700D25" w:rsidRPr="00700D25">
        <w:rPr>
          <w:rFonts w:cs="Times New Roman"/>
          <w:szCs w:val="24"/>
        </w:rPr>
        <w:t xml:space="preserve"> </w:t>
      </w:r>
      <w:r w:rsidR="005C757B" w:rsidRPr="00700D25">
        <w:rPr>
          <w:rFonts w:cs="Times New Roman"/>
          <w:szCs w:val="24"/>
        </w:rPr>
        <w:t>Služb</w:t>
      </w:r>
      <w:r w:rsidR="00700D25" w:rsidRPr="00700D25">
        <w:rPr>
          <w:rFonts w:cs="Times New Roman"/>
          <w:szCs w:val="24"/>
        </w:rPr>
        <w:t>e</w:t>
      </w:r>
      <w:r w:rsidR="005C757B" w:rsidRPr="00700D25">
        <w:rPr>
          <w:rFonts w:cs="Times New Roman"/>
          <w:szCs w:val="24"/>
        </w:rPr>
        <w:t xml:space="preserve"> </w:t>
      </w:r>
      <w:r w:rsidR="00730109">
        <w:rPr>
          <w:rFonts w:cs="Times New Roman"/>
          <w:szCs w:val="24"/>
        </w:rPr>
        <w:t xml:space="preserve">CZ </w:t>
      </w:r>
      <w:r w:rsidRPr="00700D25">
        <w:rPr>
          <w:rFonts w:cs="Times New Roman"/>
          <w:szCs w:val="24"/>
        </w:rPr>
        <w:t>Zadar u čijem je djelokrugu kritična infrastruktura, kako bi se osigurala zaštita i kontinuitet rada kritične infrastrukture.</w:t>
      </w:r>
    </w:p>
    <w:p w14:paraId="4358FD6E" w14:textId="223E6FE8" w:rsidR="00EF0B93" w:rsidRPr="00B53E18" w:rsidRDefault="00EF0B93">
      <w:pPr>
        <w:pStyle w:val="Naslov2"/>
        <w:numPr>
          <w:ilvl w:val="1"/>
          <w:numId w:val="74"/>
        </w:numPr>
        <w:ind w:left="578" w:hanging="578"/>
        <w:rPr>
          <w:rFonts w:cs="Times New Roman"/>
        </w:rPr>
      </w:pPr>
      <w:bookmarkStart w:id="138" w:name="_Toc110614879"/>
      <w:r w:rsidRPr="00B53E18">
        <w:rPr>
          <w:rFonts w:cs="Times New Roman"/>
        </w:rPr>
        <w:t>Organizacija pružanja drugih mjera civilne zaštite tijekom reagiranja sustava civilne zaštite u poplavama (uključujući evakuaciju i zbrinjavanje)</w:t>
      </w:r>
      <w:bookmarkEnd w:id="138"/>
    </w:p>
    <w:p w14:paraId="5057EC40" w14:textId="77777777" w:rsidR="00700D25" w:rsidRPr="00700D25" w:rsidRDefault="00700D25" w:rsidP="00700D25">
      <w:pPr>
        <w:rPr>
          <w:highlight w:val="yellow"/>
        </w:rPr>
      </w:pPr>
    </w:p>
    <w:tbl>
      <w:tblPr>
        <w:tblW w:w="5000" w:type="pct"/>
        <w:tblLook w:val="00A0" w:firstRow="1" w:lastRow="0" w:firstColumn="1" w:lastColumn="0" w:noHBand="0" w:noVBand="0"/>
      </w:tblPr>
      <w:tblGrid>
        <w:gridCol w:w="3149"/>
        <w:gridCol w:w="5911"/>
      </w:tblGrid>
      <w:tr w:rsidR="00EF0B93" w:rsidRPr="00730109" w14:paraId="520C6364" w14:textId="77777777" w:rsidTr="00730109">
        <w:trPr>
          <w:trHeight w:val="317"/>
          <w:tblHeader/>
        </w:trPr>
        <w:tc>
          <w:tcPr>
            <w:tcW w:w="173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FF3A4E" w14:textId="1AE9FB09" w:rsidR="00EF0B93" w:rsidRPr="00730109" w:rsidRDefault="00700D25" w:rsidP="00730109">
            <w:pPr>
              <w:spacing w:after="0" w:line="240" w:lineRule="auto"/>
              <w:jc w:val="center"/>
              <w:rPr>
                <w:rFonts w:cs="Times New Roman"/>
                <w:b/>
              </w:rPr>
            </w:pPr>
            <w:r w:rsidRPr="00730109">
              <w:rPr>
                <w:rFonts w:cs="Times New Roman"/>
                <w:b/>
                <w:sz w:val="22"/>
              </w:rPr>
              <w:t>NOSITELJ</w:t>
            </w:r>
          </w:p>
        </w:tc>
        <w:tc>
          <w:tcPr>
            <w:tcW w:w="326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6C97E8" w14:textId="2A9DB9B9" w:rsidR="00EF0B93" w:rsidRPr="00730109" w:rsidRDefault="00700D25" w:rsidP="00730109">
            <w:pPr>
              <w:spacing w:after="0" w:line="240" w:lineRule="auto"/>
              <w:jc w:val="center"/>
              <w:rPr>
                <w:rFonts w:cs="Times New Roman"/>
                <w:b/>
              </w:rPr>
            </w:pPr>
            <w:r w:rsidRPr="00730109">
              <w:rPr>
                <w:rFonts w:cs="Times New Roman"/>
                <w:b/>
                <w:sz w:val="22"/>
              </w:rPr>
              <w:t>OBVEZA</w:t>
            </w:r>
          </w:p>
        </w:tc>
      </w:tr>
      <w:tr w:rsidR="00EF0B93" w:rsidRPr="00730109" w14:paraId="2A150FD6" w14:textId="77777777" w:rsidTr="00730109">
        <w:trPr>
          <w:trHeight w:val="1131"/>
        </w:trPr>
        <w:tc>
          <w:tcPr>
            <w:tcW w:w="1738" w:type="pct"/>
            <w:tcBorders>
              <w:top w:val="single" w:sz="4" w:space="0" w:color="auto"/>
              <w:left w:val="single" w:sz="4" w:space="0" w:color="auto"/>
              <w:bottom w:val="single" w:sz="4" w:space="0" w:color="auto"/>
              <w:right w:val="single" w:sz="4" w:space="0" w:color="auto"/>
            </w:tcBorders>
            <w:vAlign w:val="center"/>
            <w:hideMark/>
          </w:tcPr>
          <w:p w14:paraId="404DD170" w14:textId="77777777" w:rsidR="00EF0B93" w:rsidRPr="00730109" w:rsidRDefault="00EF0B93" w:rsidP="00730109">
            <w:pPr>
              <w:spacing w:line="240" w:lineRule="auto"/>
              <w:rPr>
                <w:rFonts w:cs="Times New Roman"/>
              </w:rPr>
            </w:pPr>
            <w:r w:rsidRPr="00730109">
              <w:rPr>
                <w:rFonts w:cs="Times New Roman"/>
                <w:sz w:val="22"/>
              </w:rPr>
              <w:t xml:space="preserve">Pravne osobe vlasnici objekata kritične infrastrukture </w:t>
            </w:r>
            <w:hyperlink r:id="rId365" w:history="1">
              <w:r w:rsidRPr="00730109">
                <w:rPr>
                  <w:rFonts w:cs="Times New Roman"/>
                  <w:color w:val="0000FF" w:themeColor="hyperlink"/>
                  <w:sz w:val="22"/>
                  <w:u w:val="single"/>
                </w:rPr>
                <w:t>(Prilog 41)</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046894ED"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uključivanje svih raspoloživih ljudskih i materijalnih sredstava u obrani od poplava</w:t>
            </w:r>
          </w:p>
          <w:p w14:paraId="3B25F667"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saniranje područja, odvoz pijeska i drugog materijala</w:t>
            </w:r>
          </w:p>
          <w:p w14:paraId="3A6AB100"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čišćenje i odvoz mulja te zemlje koju je voda nanijela</w:t>
            </w:r>
          </w:p>
        </w:tc>
      </w:tr>
      <w:tr w:rsidR="00EF0B93" w:rsidRPr="00730109" w14:paraId="4D897DB7" w14:textId="77777777" w:rsidTr="00700D25">
        <w:trPr>
          <w:trHeight w:val="1269"/>
        </w:trPr>
        <w:tc>
          <w:tcPr>
            <w:tcW w:w="1738" w:type="pct"/>
            <w:tcBorders>
              <w:top w:val="single" w:sz="4" w:space="0" w:color="auto"/>
              <w:left w:val="single" w:sz="4" w:space="0" w:color="auto"/>
              <w:bottom w:val="single" w:sz="4" w:space="0" w:color="auto"/>
              <w:right w:val="single" w:sz="4" w:space="0" w:color="auto"/>
            </w:tcBorders>
            <w:vAlign w:val="center"/>
            <w:hideMark/>
          </w:tcPr>
          <w:p w14:paraId="050D5F7C" w14:textId="77777777" w:rsidR="00EF0B93" w:rsidRPr="00730109" w:rsidRDefault="00EF0B93" w:rsidP="00730109">
            <w:pPr>
              <w:spacing w:after="0" w:line="240" w:lineRule="auto"/>
              <w:rPr>
                <w:rFonts w:cs="Times New Roman"/>
                <w:bCs/>
              </w:rPr>
            </w:pPr>
            <w:r w:rsidRPr="00730109">
              <w:rPr>
                <w:rFonts w:cs="Times New Roman"/>
                <w:bCs/>
                <w:sz w:val="22"/>
              </w:rPr>
              <w:t xml:space="preserve">Vodovod </w:t>
            </w:r>
            <w:r w:rsidR="00043041" w:rsidRPr="00730109">
              <w:rPr>
                <w:rFonts w:cs="Times New Roman"/>
                <w:bCs/>
                <w:sz w:val="22"/>
              </w:rPr>
              <w:t xml:space="preserve">i odvodnja </w:t>
            </w:r>
            <w:r w:rsidRPr="00730109">
              <w:rPr>
                <w:rFonts w:cs="Times New Roman"/>
                <w:bCs/>
                <w:sz w:val="22"/>
              </w:rPr>
              <w:t xml:space="preserve">d.o.o. </w:t>
            </w:r>
            <w:r w:rsidR="00043041" w:rsidRPr="00730109">
              <w:rPr>
                <w:rFonts w:cs="Times New Roman"/>
                <w:bCs/>
                <w:sz w:val="22"/>
              </w:rPr>
              <w:t>Gračac</w:t>
            </w:r>
          </w:p>
          <w:p w14:paraId="6D14CA3F" w14:textId="77777777" w:rsidR="00EF0B93" w:rsidRPr="00730109" w:rsidRDefault="00213393" w:rsidP="00730109">
            <w:pPr>
              <w:spacing w:line="240" w:lineRule="auto"/>
              <w:rPr>
                <w:rFonts w:cs="Times New Roman"/>
              </w:rPr>
            </w:pPr>
            <w:hyperlink r:id="rId366" w:history="1">
              <w:r w:rsidR="00EF0B93" w:rsidRPr="00730109">
                <w:rPr>
                  <w:rFonts w:cs="Times New Roman"/>
                  <w:color w:val="0000FF" w:themeColor="hyperlink"/>
                  <w:sz w:val="22"/>
                  <w:u w:val="single"/>
                </w:rPr>
                <w:t>(Prilog 41)</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519FC78D"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organizacija obrane od poplave</w:t>
            </w:r>
          </w:p>
          <w:p w14:paraId="79B73F04"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koordinacija svih raspoloživih kapaciteta u obrani od poplave</w:t>
            </w:r>
          </w:p>
          <w:p w14:paraId="05F971A5"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osiguranje materijalnih sredstava za obranu od poplava (zaštitne barijere, vreće, pijesak)</w:t>
            </w:r>
          </w:p>
        </w:tc>
      </w:tr>
      <w:tr w:rsidR="00EF0B93" w:rsidRPr="00730109" w14:paraId="76DEF3A3" w14:textId="77777777" w:rsidTr="00700D25">
        <w:trPr>
          <w:trHeight w:val="990"/>
        </w:trPr>
        <w:tc>
          <w:tcPr>
            <w:tcW w:w="1738" w:type="pct"/>
            <w:tcBorders>
              <w:top w:val="single" w:sz="4" w:space="0" w:color="auto"/>
              <w:left w:val="single" w:sz="4" w:space="0" w:color="auto"/>
              <w:bottom w:val="single" w:sz="4" w:space="0" w:color="auto"/>
              <w:right w:val="single" w:sz="4" w:space="0" w:color="auto"/>
            </w:tcBorders>
            <w:vAlign w:val="center"/>
            <w:hideMark/>
          </w:tcPr>
          <w:p w14:paraId="2EA8A6DB" w14:textId="47E5B5B4" w:rsidR="00EF0B93" w:rsidRPr="00730109" w:rsidRDefault="00EF0B93" w:rsidP="00730109">
            <w:pPr>
              <w:spacing w:after="0" w:line="240" w:lineRule="auto"/>
              <w:rPr>
                <w:rFonts w:cs="Times New Roman"/>
              </w:rPr>
            </w:pPr>
            <w:r w:rsidRPr="00730109">
              <w:rPr>
                <w:rFonts w:cs="Times New Roman"/>
                <w:sz w:val="22"/>
              </w:rPr>
              <w:t>HGSS</w:t>
            </w:r>
            <w:r w:rsidR="00B53E18" w:rsidRPr="00730109">
              <w:rPr>
                <w:rFonts w:cs="Times New Roman"/>
                <w:sz w:val="22"/>
              </w:rPr>
              <w:t>-</w:t>
            </w:r>
            <w:r w:rsidRPr="00730109">
              <w:rPr>
                <w:rFonts w:cs="Times New Roman"/>
                <w:sz w:val="22"/>
              </w:rPr>
              <w:t xml:space="preserve">Stanica Zadar </w:t>
            </w:r>
          </w:p>
          <w:p w14:paraId="1715DD14" w14:textId="77777777" w:rsidR="00EF0B93" w:rsidRPr="00730109" w:rsidRDefault="00EF0B93" w:rsidP="00730109">
            <w:pPr>
              <w:spacing w:line="240" w:lineRule="auto"/>
              <w:rPr>
                <w:rFonts w:cs="Times New Roman"/>
                <w:color w:val="0000FF"/>
              </w:rPr>
            </w:pPr>
            <w:r w:rsidRPr="00730109">
              <w:rPr>
                <w:rFonts w:cs="Times New Roman"/>
                <w:color w:val="0000FF"/>
                <w:sz w:val="22"/>
              </w:rPr>
              <w:t>(</w:t>
            </w:r>
            <w:hyperlink r:id="rId367" w:history="1">
              <w:r w:rsidRPr="00730109">
                <w:rPr>
                  <w:rFonts w:cs="Times New Roman"/>
                  <w:color w:val="0000FF"/>
                  <w:sz w:val="22"/>
                  <w:u w:val="single"/>
                </w:rPr>
                <w:t>Prilog 12</w:t>
              </w:r>
            </w:hyperlink>
            <w:r w:rsidRPr="00730109">
              <w:rPr>
                <w:rFonts w:cs="Times New Roman"/>
                <w:color w:val="0000FF"/>
                <w:sz w:val="22"/>
              </w:rPr>
              <w:t>)</w:t>
            </w:r>
          </w:p>
        </w:tc>
        <w:tc>
          <w:tcPr>
            <w:tcW w:w="3262" w:type="pct"/>
            <w:tcBorders>
              <w:top w:val="single" w:sz="4" w:space="0" w:color="auto"/>
              <w:left w:val="single" w:sz="4" w:space="0" w:color="auto"/>
              <w:bottom w:val="single" w:sz="4" w:space="0" w:color="auto"/>
              <w:right w:val="single" w:sz="4" w:space="0" w:color="auto"/>
            </w:tcBorders>
            <w:vAlign w:val="center"/>
            <w:hideMark/>
          </w:tcPr>
          <w:p w14:paraId="3CCF009D"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spašavanje na vodama (prvenstveno na divljim i brzim vodama)</w:t>
            </w:r>
          </w:p>
          <w:p w14:paraId="6C575149"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pružanje medicinske pomoći</w:t>
            </w:r>
          </w:p>
          <w:p w14:paraId="6CD65DF2"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sudjelovanje u eventualnoj evakuaciji spašavanja ljudi</w:t>
            </w:r>
          </w:p>
        </w:tc>
      </w:tr>
      <w:tr w:rsidR="00EF0B93" w:rsidRPr="00730109" w14:paraId="7F948E1B" w14:textId="77777777" w:rsidTr="00700D25">
        <w:trPr>
          <w:trHeight w:val="1443"/>
        </w:trPr>
        <w:tc>
          <w:tcPr>
            <w:tcW w:w="1738" w:type="pct"/>
            <w:tcBorders>
              <w:top w:val="single" w:sz="4" w:space="0" w:color="auto"/>
              <w:left w:val="single" w:sz="4" w:space="0" w:color="auto"/>
              <w:bottom w:val="single" w:sz="4" w:space="0" w:color="auto"/>
              <w:right w:val="single" w:sz="4" w:space="0" w:color="auto"/>
            </w:tcBorders>
            <w:vAlign w:val="center"/>
            <w:hideMark/>
          </w:tcPr>
          <w:p w14:paraId="6235B59D" w14:textId="77777777" w:rsidR="00EF0B93" w:rsidRPr="00730109" w:rsidRDefault="006273A9" w:rsidP="00730109">
            <w:pPr>
              <w:spacing w:line="240" w:lineRule="auto"/>
              <w:rPr>
                <w:rFonts w:cs="Times New Roman"/>
              </w:rPr>
            </w:pPr>
            <w:r w:rsidRPr="00730109">
              <w:rPr>
                <w:rFonts w:cs="Times New Roman"/>
                <w:sz w:val="22"/>
              </w:rPr>
              <w:t>Općinsko</w:t>
            </w:r>
            <w:r w:rsidR="00EF0B93" w:rsidRPr="00730109">
              <w:rPr>
                <w:rFonts w:cs="Times New Roman"/>
                <w:sz w:val="22"/>
              </w:rPr>
              <w:t xml:space="preserve"> društvo Crvenog križa </w:t>
            </w:r>
            <w:r w:rsidR="009842E4" w:rsidRPr="00730109">
              <w:rPr>
                <w:rFonts w:cs="Times New Roman"/>
                <w:sz w:val="22"/>
              </w:rPr>
              <w:t>Gračac</w:t>
            </w:r>
          </w:p>
          <w:p w14:paraId="41853C8D" w14:textId="77777777" w:rsidR="00EF0B93" w:rsidRPr="00730109" w:rsidRDefault="00EF0B93" w:rsidP="00730109">
            <w:pPr>
              <w:spacing w:line="240" w:lineRule="auto"/>
              <w:rPr>
                <w:rFonts w:cs="Times New Roman"/>
                <w:color w:val="0000FF"/>
              </w:rPr>
            </w:pPr>
            <w:r w:rsidRPr="00730109">
              <w:rPr>
                <w:rFonts w:cs="Times New Roman"/>
                <w:color w:val="0000FF"/>
                <w:sz w:val="22"/>
              </w:rPr>
              <w:t>(</w:t>
            </w:r>
            <w:hyperlink r:id="rId368" w:history="1">
              <w:r w:rsidRPr="00730109">
                <w:rPr>
                  <w:rFonts w:cs="Times New Roman"/>
                  <w:color w:val="0000FF"/>
                  <w:sz w:val="22"/>
                  <w:u w:val="single"/>
                </w:rPr>
                <w:t>Prilog 13</w:t>
              </w:r>
            </w:hyperlink>
            <w:r w:rsidRPr="00730109">
              <w:rPr>
                <w:rFonts w:cs="Times New Roman"/>
                <w:color w:val="0000FF"/>
                <w:sz w:val="22"/>
              </w:rPr>
              <w:t>)</w:t>
            </w:r>
          </w:p>
        </w:tc>
        <w:tc>
          <w:tcPr>
            <w:tcW w:w="3262" w:type="pct"/>
            <w:tcBorders>
              <w:top w:val="single" w:sz="4" w:space="0" w:color="auto"/>
              <w:left w:val="single" w:sz="4" w:space="0" w:color="auto"/>
              <w:bottom w:val="single" w:sz="4" w:space="0" w:color="auto"/>
              <w:right w:val="single" w:sz="4" w:space="0" w:color="auto"/>
            </w:tcBorders>
            <w:vAlign w:val="center"/>
            <w:hideMark/>
          </w:tcPr>
          <w:p w14:paraId="2F70B202"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sušenje i dezinfekcija prostora</w:t>
            </w:r>
          </w:p>
          <w:p w14:paraId="1169C6D4"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pomoć pri dostavi vode i hrane ugroženim domaćinstvima</w:t>
            </w:r>
          </w:p>
          <w:p w14:paraId="21FD6D2A"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pružanje prve medicinske pomoći</w:t>
            </w:r>
          </w:p>
          <w:p w14:paraId="125195F0"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zadaće vezane uz evakuaciju i zbrinjavanje</w:t>
            </w:r>
          </w:p>
          <w:p w14:paraId="5EF1DC12"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psihološka pomoć</w:t>
            </w:r>
          </w:p>
        </w:tc>
      </w:tr>
      <w:tr w:rsidR="00EF0B93" w:rsidRPr="00730109" w14:paraId="18125A55" w14:textId="77777777" w:rsidTr="00700D25">
        <w:trPr>
          <w:trHeight w:val="1731"/>
        </w:trPr>
        <w:tc>
          <w:tcPr>
            <w:tcW w:w="1738" w:type="pct"/>
            <w:tcBorders>
              <w:top w:val="single" w:sz="4" w:space="0" w:color="auto"/>
              <w:left w:val="single" w:sz="4" w:space="0" w:color="auto"/>
              <w:bottom w:val="single" w:sz="4" w:space="0" w:color="auto"/>
              <w:right w:val="single" w:sz="4" w:space="0" w:color="auto"/>
            </w:tcBorders>
            <w:vAlign w:val="center"/>
            <w:hideMark/>
          </w:tcPr>
          <w:p w14:paraId="011C8D69" w14:textId="77777777" w:rsidR="00EF0B93" w:rsidRPr="00730109" w:rsidRDefault="00EF0B93" w:rsidP="00730109">
            <w:pPr>
              <w:spacing w:line="240" w:lineRule="auto"/>
              <w:rPr>
                <w:rFonts w:cs="Times New Roman"/>
              </w:rPr>
            </w:pPr>
            <w:r w:rsidRPr="00730109">
              <w:rPr>
                <w:rFonts w:cs="Times New Roman"/>
                <w:sz w:val="22"/>
              </w:rPr>
              <w:t>Zdravstvene ustanove</w:t>
            </w:r>
          </w:p>
          <w:p w14:paraId="3F69A254" w14:textId="77777777" w:rsidR="00EF0B93" w:rsidRPr="00730109" w:rsidRDefault="00213393" w:rsidP="00730109">
            <w:pPr>
              <w:spacing w:line="240" w:lineRule="auto"/>
              <w:rPr>
                <w:rFonts w:cs="Times New Roman"/>
              </w:rPr>
            </w:pPr>
            <w:hyperlink r:id="rId369" w:history="1">
              <w:r w:rsidR="00EF0B93" w:rsidRPr="00730109">
                <w:rPr>
                  <w:rFonts w:cs="Times New Roman"/>
                  <w:color w:val="0000FF" w:themeColor="hyperlink"/>
                  <w:sz w:val="22"/>
                  <w:u w:val="single"/>
                </w:rPr>
                <w:t>(Prilog 30)</w:t>
              </w:r>
            </w:hyperlink>
          </w:p>
        </w:tc>
        <w:tc>
          <w:tcPr>
            <w:tcW w:w="3262" w:type="pct"/>
            <w:tcBorders>
              <w:top w:val="single" w:sz="4" w:space="0" w:color="auto"/>
              <w:left w:val="single" w:sz="4" w:space="0" w:color="auto"/>
              <w:right w:val="single" w:sz="4" w:space="0" w:color="auto"/>
            </w:tcBorders>
            <w:vAlign w:val="center"/>
            <w:hideMark/>
          </w:tcPr>
          <w:p w14:paraId="5285384C"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pružanje medicinske pomoći osobama s lakšim tjelesnim ozljedama</w:t>
            </w:r>
          </w:p>
          <w:p w14:paraId="5BCDA15C"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pružanje medicinske pomoći angažiranim operativnim snagama</w:t>
            </w:r>
          </w:p>
          <w:p w14:paraId="7AB439E2"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sudjelovanje u mjerama suzbijanja zaraznih bolesti</w:t>
            </w:r>
          </w:p>
          <w:p w14:paraId="6F1D8FC8"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zbrinjavanje težih bolesnika iz ugroženih područja</w:t>
            </w:r>
          </w:p>
          <w:p w14:paraId="5C21CF16"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prijevoz  bolesnika koje nije moguće adekvatno zbrinuti kapacitetima bolnice</w:t>
            </w:r>
          </w:p>
        </w:tc>
      </w:tr>
      <w:tr w:rsidR="00EF0B93" w:rsidRPr="00730109" w14:paraId="1974A3D1" w14:textId="77777777" w:rsidTr="00730109">
        <w:trPr>
          <w:trHeight w:val="325"/>
        </w:trPr>
        <w:tc>
          <w:tcPr>
            <w:tcW w:w="1738" w:type="pct"/>
            <w:tcBorders>
              <w:top w:val="single" w:sz="4" w:space="0" w:color="auto"/>
              <w:left w:val="single" w:sz="4" w:space="0" w:color="auto"/>
              <w:bottom w:val="single" w:sz="4" w:space="0" w:color="auto"/>
              <w:right w:val="single" w:sz="4" w:space="0" w:color="auto"/>
            </w:tcBorders>
            <w:vAlign w:val="center"/>
            <w:hideMark/>
          </w:tcPr>
          <w:p w14:paraId="13203278" w14:textId="6AB527E9" w:rsidR="00EF0B93" w:rsidRPr="00730109" w:rsidRDefault="00EF0B93" w:rsidP="00730109">
            <w:pPr>
              <w:spacing w:line="240" w:lineRule="auto"/>
              <w:rPr>
                <w:rFonts w:cs="Times New Roman"/>
              </w:rPr>
            </w:pPr>
            <w:r w:rsidRPr="00730109">
              <w:rPr>
                <w:rFonts w:cs="Times New Roman"/>
                <w:sz w:val="22"/>
              </w:rPr>
              <w:t>ZZJZ Z</w:t>
            </w:r>
            <w:r w:rsidR="00730109" w:rsidRPr="00730109">
              <w:rPr>
                <w:rFonts w:cs="Times New Roman"/>
                <w:sz w:val="22"/>
              </w:rPr>
              <w:t>adar</w:t>
            </w:r>
            <w:r w:rsidRPr="00730109">
              <w:rPr>
                <w:rFonts w:cs="Times New Roman"/>
                <w:sz w:val="22"/>
              </w:rPr>
              <w:t xml:space="preserve"> </w:t>
            </w:r>
            <w:hyperlink r:id="rId370" w:history="1">
              <w:r w:rsidRPr="00730109">
                <w:rPr>
                  <w:rFonts w:cs="Times New Roman"/>
                  <w:color w:val="0000FF" w:themeColor="hyperlink"/>
                  <w:sz w:val="22"/>
                  <w:u w:val="single"/>
                </w:rPr>
                <w:t>(Prilog 30)</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553CD2ED"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organizacija prevencije i suzbijanje zaraznih bolesti</w:t>
            </w:r>
          </w:p>
        </w:tc>
      </w:tr>
      <w:tr w:rsidR="00EF0B93" w:rsidRPr="00730109" w14:paraId="20D74E57" w14:textId="77777777" w:rsidTr="00700D25">
        <w:trPr>
          <w:trHeight w:val="480"/>
        </w:trPr>
        <w:tc>
          <w:tcPr>
            <w:tcW w:w="1738" w:type="pct"/>
            <w:tcBorders>
              <w:top w:val="single" w:sz="4" w:space="0" w:color="auto"/>
              <w:left w:val="single" w:sz="4" w:space="0" w:color="auto"/>
              <w:bottom w:val="single" w:sz="4" w:space="0" w:color="auto"/>
              <w:right w:val="single" w:sz="4" w:space="0" w:color="auto"/>
            </w:tcBorders>
            <w:vAlign w:val="center"/>
            <w:hideMark/>
          </w:tcPr>
          <w:p w14:paraId="2ABD5AF9" w14:textId="4961B1FA" w:rsidR="00EF0B93" w:rsidRPr="00730109" w:rsidRDefault="00EF0B93" w:rsidP="00730109">
            <w:pPr>
              <w:spacing w:line="240" w:lineRule="auto"/>
              <w:rPr>
                <w:rFonts w:cs="Times New Roman"/>
              </w:rPr>
            </w:pPr>
            <w:r w:rsidRPr="00730109">
              <w:rPr>
                <w:rFonts w:cs="Times New Roman"/>
                <w:sz w:val="22"/>
              </w:rPr>
              <w:t xml:space="preserve">Veterinarska </w:t>
            </w:r>
            <w:r w:rsidR="00730109">
              <w:rPr>
                <w:rFonts w:cs="Times New Roman"/>
                <w:sz w:val="22"/>
              </w:rPr>
              <w:t>stanica</w:t>
            </w:r>
            <w:r w:rsidRPr="00730109">
              <w:rPr>
                <w:rFonts w:cs="Times New Roman"/>
                <w:sz w:val="22"/>
              </w:rPr>
              <w:t xml:space="preserve"> </w:t>
            </w:r>
            <w:r w:rsidR="006273A9" w:rsidRPr="00730109">
              <w:rPr>
                <w:rFonts w:cs="Times New Roman"/>
                <w:sz w:val="22"/>
              </w:rPr>
              <w:t>Gračac</w:t>
            </w:r>
            <w:r w:rsidRPr="00730109">
              <w:rPr>
                <w:rFonts w:cs="Times New Roman"/>
                <w:sz w:val="22"/>
              </w:rPr>
              <w:t xml:space="preserve"> </w:t>
            </w:r>
            <w:hyperlink r:id="rId371" w:history="1">
              <w:r w:rsidRPr="00730109">
                <w:rPr>
                  <w:rFonts w:cs="Times New Roman"/>
                  <w:color w:val="0000FF" w:themeColor="hyperlink"/>
                  <w:sz w:val="22"/>
                  <w:u w:val="single"/>
                </w:rPr>
                <w:t>(Prilog 30)</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3D57D853"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uklanjanje uginulih životinja</w:t>
            </w:r>
          </w:p>
          <w:p w14:paraId="6E12C822"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zbrinjavanje (evakuacija) stoke iz ugroženih područja</w:t>
            </w:r>
          </w:p>
          <w:p w14:paraId="6194B457"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prevencija i suzbijanje zaraznih bolesti</w:t>
            </w:r>
          </w:p>
        </w:tc>
      </w:tr>
      <w:tr w:rsidR="00EF0B93" w:rsidRPr="00730109" w14:paraId="51A346D3" w14:textId="77777777" w:rsidTr="00700D25">
        <w:trPr>
          <w:trHeight w:val="890"/>
        </w:trPr>
        <w:tc>
          <w:tcPr>
            <w:tcW w:w="1738" w:type="pct"/>
            <w:tcBorders>
              <w:top w:val="single" w:sz="4" w:space="0" w:color="auto"/>
              <w:left w:val="single" w:sz="4" w:space="0" w:color="auto"/>
              <w:bottom w:val="single" w:sz="4" w:space="0" w:color="auto"/>
              <w:right w:val="single" w:sz="4" w:space="0" w:color="auto"/>
            </w:tcBorders>
            <w:vAlign w:val="center"/>
            <w:hideMark/>
          </w:tcPr>
          <w:p w14:paraId="7EE5262F" w14:textId="77777777" w:rsidR="00EF0B93" w:rsidRPr="00730109" w:rsidRDefault="00EF0B93" w:rsidP="00730109">
            <w:pPr>
              <w:spacing w:line="240" w:lineRule="auto"/>
              <w:rPr>
                <w:rFonts w:cs="Times New Roman"/>
              </w:rPr>
            </w:pPr>
            <w:r w:rsidRPr="00730109">
              <w:rPr>
                <w:rFonts w:cs="Times New Roman"/>
                <w:sz w:val="22"/>
              </w:rPr>
              <w:t xml:space="preserve">Pravne osobe od interesa za sustav CZ – komunalna poduzeća </w:t>
            </w:r>
            <w:hyperlink r:id="rId372" w:history="1">
              <w:r w:rsidRPr="00730109">
                <w:rPr>
                  <w:rFonts w:cs="Times New Roman"/>
                  <w:color w:val="0000FF" w:themeColor="hyperlink"/>
                  <w:sz w:val="22"/>
                  <w:u w:val="single"/>
                </w:rPr>
                <w:t>(Prilog 16)</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37F6DD53"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čišćenje javnih površina</w:t>
            </w:r>
          </w:p>
          <w:p w14:paraId="1495838F"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asanacija terena</w:t>
            </w:r>
          </w:p>
          <w:p w14:paraId="46E4C696"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ukop umrlih</w:t>
            </w:r>
          </w:p>
        </w:tc>
      </w:tr>
      <w:tr w:rsidR="00EF0B93" w:rsidRPr="00730109" w14:paraId="7123032D" w14:textId="77777777" w:rsidTr="00700D25">
        <w:trPr>
          <w:trHeight w:val="480"/>
        </w:trPr>
        <w:tc>
          <w:tcPr>
            <w:tcW w:w="1738" w:type="pct"/>
            <w:tcBorders>
              <w:top w:val="single" w:sz="4" w:space="0" w:color="auto"/>
              <w:left w:val="single" w:sz="4" w:space="0" w:color="auto"/>
              <w:bottom w:val="single" w:sz="4" w:space="0" w:color="auto"/>
              <w:right w:val="single" w:sz="4" w:space="0" w:color="auto"/>
            </w:tcBorders>
            <w:vAlign w:val="center"/>
            <w:hideMark/>
          </w:tcPr>
          <w:p w14:paraId="7FE100CA" w14:textId="77777777" w:rsidR="00EF0B93" w:rsidRPr="00730109" w:rsidRDefault="00EF0B93" w:rsidP="00730109">
            <w:pPr>
              <w:spacing w:line="240" w:lineRule="auto"/>
              <w:rPr>
                <w:rFonts w:cs="Times New Roman"/>
              </w:rPr>
            </w:pPr>
            <w:r w:rsidRPr="00730109">
              <w:rPr>
                <w:rFonts w:cs="Times New Roman"/>
                <w:sz w:val="22"/>
              </w:rPr>
              <w:t xml:space="preserve">PON CZ  </w:t>
            </w:r>
            <w:hyperlink r:id="rId373" w:history="1">
              <w:r w:rsidRPr="00730109">
                <w:rPr>
                  <w:rFonts w:cs="Times New Roman"/>
                  <w:color w:val="0000FF" w:themeColor="hyperlink"/>
                  <w:sz w:val="22"/>
                  <w:u w:val="single"/>
                </w:rPr>
                <w:t>(Prilog 15</w:t>
              </w:r>
            </w:hyperlink>
            <w:r w:rsidRPr="00730109">
              <w:rPr>
                <w:rFonts w:cs="Times New Roman"/>
                <w:sz w:val="22"/>
              </w:rPr>
              <w:t xml:space="preserve">) </w:t>
            </w:r>
          </w:p>
        </w:tc>
        <w:tc>
          <w:tcPr>
            <w:tcW w:w="3262" w:type="pct"/>
            <w:tcBorders>
              <w:top w:val="single" w:sz="4" w:space="0" w:color="auto"/>
              <w:left w:val="single" w:sz="4" w:space="0" w:color="auto"/>
              <w:bottom w:val="single" w:sz="4" w:space="0" w:color="auto"/>
              <w:right w:val="single" w:sz="4" w:space="0" w:color="auto"/>
            </w:tcBorders>
            <w:vAlign w:val="center"/>
            <w:hideMark/>
          </w:tcPr>
          <w:p w14:paraId="75E8340D"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pomoć pri sklanjanju i zbrinjavanju ugroženog stanovništva, materijalno-tehničkih dobara te stoke (pomoć gradskom društvu crvenog križa te drugim službama)</w:t>
            </w:r>
          </w:p>
          <w:p w14:paraId="6821BB80"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sudjelovanje u sanaciji terena nakon što se voda povuče</w:t>
            </w:r>
          </w:p>
        </w:tc>
      </w:tr>
      <w:tr w:rsidR="00EF0B93" w:rsidRPr="00730109" w14:paraId="65092A06" w14:textId="77777777" w:rsidTr="00730109">
        <w:trPr>
          <w:trHeight w:val="716"/>
        </w:trPr>
        <w:tc>
          <w:tcPr>
            <w:tcW w:w="1738" w:type="pct"/>
            <w:tcBorders>
              <w:top w:val="single" w:sz="4" w:space="0" w:color="auto"/>
              <w:left w:val="single" w:sz="4" w:space="0" w:color="auto"/>
              <w:bottom w:val="single" w:sz="4" w:space="0" w:color="auto"/>
              <w:right w:val="single" w:sz="4" w:space="0" w:color="auto"/>
            </w:tcBorders>
            <w:vAlign w:val="center"/>
            <w:hideMark/>
          </w:tcPr>
          <w:p w14:paraId="673DC1D7" w14:textId="3A4F600F" w:rsidR="00EF0B93" w:rsidRPr="00730109" w:rsidRDefault="00EF0B93" w:rsidP="00730109">
            <w:pPr>
              <w:spacing w:after="0" w:line="240" w:lineRule="auto"/>
              <w:rPr>
                <w:rFonts w:cs="Times New Roman"/>
              </w:rPr>
            </w:pPr>
            <w:r w:rsidRPr="00730109">
              <w:rPr>
                <w:rFonts w:cs="Times New Roman"/>
                <w:sz w:val="22"/>
              </w:rPr>
              <w:t xml:space="preserve">MUP, </w:t>
            </w:r>
            <w:r w:rsidR="00043041" w:rsidRPr="00730109">
              <w:rPr>
                <w:rFonts w:cs="Times New Roman"/>
                <w:sz w:val="22"/>
              </w:rPr>
              <w:t>P</w:t>
            </w:r>
            <w:r w:rsidR="0008745E" w:rsidRPr="00730109">
              <w:rPr>
                <w:rFonts w:cs="Times New Roman"/>
                <w:sz w:val="22"/>
              </w:rPr>
              <w:t>ostaja granične policije postaja</w:t>
            </w:r>
            <w:r w:rsidR="00043041" w:rsidRPr="00730109">
              <w:rPr>
                <w:rFonts w:cs="Times New Roman"/>
                <w:sz w:val="22"/>
              </w:rPr>
              <w:t xml:space="preserve"> Gračac</w:t>
            </w:r>
            <w:r w:rsidRPr="00730109">
              <w:rPr>
                <w:rFonts w:cs="Times New Roman"/>
                <w:sz w:val="22"/>
              </w:rPr>
              <w:t xml:space="preserve"> </w:t>
            </w:r>
          </w:p>
          <w:p w14:paraId="474255E8" w14:textId="64AC7ED5" w:rsidR="00EF0B93" w:rsidRPr="00730109" w:rsidRDefault="00EF0B93" w:rsidP="00730109">
            <w:pPr>
              <w:spacing w:after="0" w:line="240" w:lineRule="auto"/>
              <w:rPr>
                <w:rFonts w:cs="Times New Roman"/>
              </w:rPr>
            </w:pPr>
            <w:r w:rsidRPr="00730109">
              <w:rPr>
                <w:rFonts w:cs="Times New Roman"/>
                <w:sz w:val="22"/>
              </w:rPr>
              <w:t>(</w:t>
            </w:r>
            <w:hyperlink r:id="rId374" w:history="1">
              <w:r w:rsidRPr="00730109">
                <w:rPr>
                  <w:rFonts w:cs="Times New Roman"/>
                  <w:color w:val="0000FF" w:themeColor="hyperlink"/>
                  <w:sz w:val="22"/>
                  <w:u w:val="single"/>
                </w:rPr>
                <w:t xml:space="preserve">Prilog </w:t>
              </w:r>
              <w:r w:rsidR="00730109">
                <w:rPr>
                  <w:rFonts w:cs="Times New Roman"/>
                  <w:color w:val="0000FF" w:themeColor="hyperlink"/>
                  <w:sz w:val="22"/>
                  <w:u w:val="single"/>
                </w:rPr>
                <w:t>55)</w:t>
              </w:r>
            </w:hyperlink>
          </w:p>
        </w:tc>
        <w:tc>
          <w:tcPr>
            <w:tcW w:w="3262" w:type="pct"/>
            <w:tcBorders>
              <w:top w:val="single" w:sz="4" w:space="0" w:color="auto"/>
              <w:left w:val="single" w:sz="4" w:space="0" w:color="auto"/>
              <w:bottom w:val="single" w:sz="4" w:space="0" w:color="auto"/>
              <w:right w:val="single" w:sz="4" w:space="0" w:color="auto"/>
            </w:tcBorders>
            <w:vAlign w:val="center"/>
            <w:hideMark/>
          </w:tcPr>
          <w:p w14:paraId="56E68856" w14:textId="77777777" w:rsidR="00EF0B93" w:rsidRPr="00730109" w:rsidRDefault="00EF0B93" w:rsidP="00730109">
            <w:pPr>
              <w:numPr>
                <w:ilvl w:val="0"/>
                <w:numId w:val="30"/>
              </w:numPr>
              <w:spacing w:after="0" w:line="240" w:lineRule="auto"/>
              <w:rPr>
                <w:rFonts w:cs="Times New Roman"/>
              </w:rPr>
            </w:pPr>
            <w:r w:rsidRPr="00730109">
              <w:rPr>
                <w:rFonts w:cs="Times New Roman"/>
                <w:sz w:val="22"/>
              </w:rPr>
              <w:t>reguliranje prometa i osiguranja za vrijeme intervencija</w:t>
            </w:r>
          </w:p>
        </w:tc>
      </w:tr>
    </w:tbl>
    <w:p w14:paraId="2B9E1FC4" w14:textId="77777777" w:rsidR="00EF0B93" w:rsidRPr="00B53E18" w:rsidRDefault="00EF0B93" w:rsidP="00EF0B93">
      <w:pPr>
        <w:rPr>
          <w:rFonts w:cs="Times New Roman"/>
        </w:rPr>
      </w:pPr>
    </w:p>
    <w:p w14:paraId="6C357825" w14:textId="527898E0" w:rsidR="00EF0B93" w:rsidRPr="00B53E18" w:rsidRDefault="00EF0B93">
      <w:pPr>
        <w:pStyle w:val="Naslov2"/>
        <w:numPr>
          <w:ilvl w:val="1"/>
          <w:numId w:val="74"/>
        </w:numPr>
        <w:ind w:left="578" w:hanging="578"/>
        <w:rPr>
          <w:rFonts w:cs="Times New Roman"/>
        </w:rPr>
      </w:pPr>
      <w:bookmarkStart w:id="139" w:name="_Toc110614880"/>
      <w:r w:rsidRPr="00B53E18">
        <w:rPr>
          <w:rFonts w:cs="Times New Roman"/>
        </w:rPr>
        <w:t>Reguliranje prometa i osiguranja za vrijeme intervencija</w:t>
      </w:r>
      <w:bookmarkEnd w:id="139"/>
    </w:p>
    <w:p w14:paraId="778DBC16" w14:textId="77777777" w:rsidR="00B53E18" w:rsidRPr="00B53E18" w:rsidRDefault="00B53E18" w:rsidP="00B53E18"/>
    <w:tbl>
      <w:tblPr>
        <w:tblStyle w:val="Reetkatablice2"/>
        <w:tblW w:w="5000" w:type="pct"/>
        <w:tblLook w:val="04A0" w:firstRow="1" w:lastRow="0" w:firstColumn="1" w:lastColumn="0" w:noHBand="0" w:noVBand="1"/>
      </w:tblPr>
      <w:tblGrid>
        <w:gridCol w:w="4458"/>
        <w:gridCol w:w="2083"/>
        <w:gridCol w:w="2519"/>
      </w:tblGrid>
      <w:tr w:rsidR="00EF0B93" w:rsidRPr="00B53E18" w14:paraId="0FA81546" w14:textId="77777777" w:rsidTr="00B53E18">
        <w:trPr>
          <w:trHeight w:val="433"/>
        </w:trPr>
        <w:tc>
          <w:tcPr>
            <w:tcW w:w="2501" w:type="pct"/>
            <w:shd w:val="clear" w:color="auto" w:fill="F2DBDB" w:themeFill="accent2" w:themeFillTint="33"/>
            <w:vAlign w:val="center"/>
          </w:tcPr>
          <w:p w14:paraId="5A4F0A64" w14:textId="4A1AC880" w:rsidR="00EF0B93" w:rsidRPr="00B53E18" w:rsidRDefault="00B53E18" w:rsidP="00B53E18">
            <w:pPr>
              <w:jc w:val="center"/>
              <w:rPr>
                <w:rFonts w:cs="Times New Roman"/>
                <w:b/>
              </w:rPr>
            </w:pPr>
            <w:r w:rsidRPr="00B53E18">
              <w:rPr>
                <w:rFonts w:cs="Times New Roman"/>
                <w:b/>
              </w:rPr>
              <w:t>RADNJE I POSTUPCI</w:t>
            </w:r>
          </w:p>
        </w:tc>
        <w:tc>
          <w:tcPr>
            <w:tcW w:w="1068" w:type="pct"/>
            <w:shd w:val="clear" w:color="auto" w:fill="F2DBDB" w:themeFill="accent2" w:themeFillTint="33"/>
            <w:vAlign w:val="center"/>
          </w:tcPr>
          <w:p w14:paraId="254E8E59" w14:textId="65481801" w:rsidR="00EF0B93" w:rsidRPr="00B53E18" w:rsidRDefault="00B53E18" w:rsidP="00B53E18">
            <w:pPr>
              <w:jc w:val="center"/>
              <w:rPr>
                <w:rFonts w:cs="Times New Roman"/>
                <w:b/>
              </w:rPr>
            </w:pPr>
            <w:r w:rsidRPr="00B53E18">
              <w:rPr>
                <w:rFonts w:cs="Times New Roman"/>
                <w:b/>
              </w:rPr>
              <w:t>RUKOVOĐENJE</w:t>
            </w:r>
          </w:p>
        </w:tc>
        <w:tc>
          <w:tcPr>
            <w:tcW w:w="1431" w:type="pct"/>
            <w:shd w:val="clear" w:color="auto" w:fill="F2DBDB" w:themeFill="accent2" w:themeFillTint="33"/>
            <w:vAlign w:val="center"/>
          </w:tcPr>
          <w:p w14:paraId="18A1AB08" w14:textId="09C65EFB" w:rsidR="00B53E18" w:rsidRPr="00B53E18" w:rsidRDefault="00B53E18" w:rsidP="00B53E18">
            <w:pPr>
              <w:jc w:val="center"/>
              <w:rPr>
                <w:rFonts w:cs="Times New Roman"/>
                <w:b/>
              </w:rPr>
            </w:pPr>
            <w:r w:rsidRPr="00B53E18">
              <w:rPr>
                <w:rFonts w:cs="Times New Roman"/>
                <w:b/>
              </w:rPr>
              <w:t>IZVRŠENJE/</w:t>
            </w:r>
          </w:p>
          <w:p w14:paraId="51B7B503" w14:textId="34FD53E1" w:rsidR="00EF0B93" w:rsidRPr="00B53E18" w:rsidRDefault="00B53E18" w:rsidP="00B53E18">
            <w:pPr>
              <w:jc w:val="center"/>
              <w:rPr>
                <w:rFonts w:cs="Times New Roman"/>
                <w:b/>
              </w:rPr>
            </w:pPr>
            <w:r w:rsidRPr="00B53E18">
              <w:rPr>
                <w:rFonts w:cs="Times New Roman"/>
                <w:b/>
              </w:rPr>
              <w:t>SURADNJA</w:t>
            </w:r>
          </w:p>
        </w:tc>
      </w:tr>
      <w:tr w:rsidR="00EF0B93" w:rsidRPr="00B53E18" w14:paraId="631AFEE9" w14:textId="77777777" w:rsidTr="001E2F10">
        <w:trPr>
          <w:trHeight w:val="608"/>
        </w:trPr>
        <w:tc>
          <w:tcPr>
            <w:tcW w:w="2501" w:type="pct"/>
            <w:vAlign w:val="center"/>
          </w:tcPr>
          <w:p w14:paraId="3E44E876" w14:textId="77777777" w:rsidR="00EF0B93" w:rsidRPr="00B53E18" w:rsidRDefault="00EF0B93" w:rsidP="001E2F10">
            <w:pPr>
              <w:rPr>
                <w:rFonts w:cs="Times New Roman"/>
              </w:rPr>
            </w:pPr>
            <w:r w:rsidRPr="00B53E18">
              <w:rPr>
                <w:rFonts w:cs="Times New Roman"/>
              </w:rPr>
              <w:t>Prikupljanje informacija o razmjerima velike nesreće i zahvaćenom prostoru</w:t>
            </w:r>
          </w:p>
        </w:tc>
        <w:tc>
          <w:tcPr>
            <w:tcW w:w="1068" w:type="pct"/>
            <w:vAlign w:val="center"/>
          </w:tcPr>
          <w:p w14:paraId="7496BC06" w14:textId="1C975F6B" w:rsidR="00EF0B93" w:rsidRPr="00B53E18" w:rsidRDefault="00EF0B93" w:rsidP="001E2F10">
            <w:pPr>
              <w:jc w:val="center"/>
              <w:rPr>
                <w:rFonts w:cs="Times New Roman"/>
                <w:i/>
              </w:rPr>
            </w:pPr>
            <w:r w:rsidRPr="00B53E18">
              <w:rPr>
                <w:rFonts w:cs="Times New Roman"/>
              </w:rPr>
              <w:t>načelni</w:t>
            </w:r>
            <w:r w:rsidR="001E2F10">
              <w:rPr>
                <w:rFonts w:cs="Times New Roman"/>
              </w:rPr>
              <w:t>ca</w:t>
            </w:r>
            <w:r w:rsidRPr="00B53E18">
              <w:rPr>
                <w:rFonts w:cs="Times New Roman"/>
              </w:rPr>
              <w:t xml:space="preserve">Stožera CZ Općine </w:t>
            </w:r>
            <w:r w:rsidR="00CB684B" w:rsidRPr="00B53E18">
              <w:rPr>
                <w:rFonts w:cs="Times New Roman"/>
              </w:rPr>
              <w:t>Gračac</w:t>
            </w:r>
          </w:p>
        </w:tc>
        <w:tc>
          <w:tcPr>
            <w:tcW w:w="1431" w:type="pct"/>
            <w:vAlign w:val="center"/>
          </w:tcPr>
          <w:p w14:paraId="55B8251E" w14:textId="0A74CCC2" w:rsidR="00EF0B93" w:rsidRPr="00B53E18" w:rsidRDefault="00EF0B93" w:rsidP="001E2F10">
            <w:pPr>
              <w:jc w:val="center"/>
              <w:rPr>
                <w:rFonts w:cs="Times New Roman"/>
              </w:rPr>
            </w:pPr>
            <w:r w:rsidRPr="00B53E18">
              <w:rPr>
                <w:rFonts w:cs="Times New Roman"/>
              </w:rPr>
              <w:t>načelni</w:t>
            </w:r>
            <w:r w:rsidR="001E2F10">
              <w:rPr>
                <w:rFonts w:cs="Times New Roman"/>
              </w:rPr>
              <w:t>ca</w:t>
            </w:r>
            <w:r w:rsidRPr="00B53E18">
              <w:rPr>
                <w:rFonts w:cs="Times New Roman"/>
              </w:rPr>
              <w:t xml:space="preserve"> Stožera CZ Općine </w:t>
            </w:r>
            <w:r w:rsidR="00CB684B" w:rsidRPr="00B53E18">
              <w:rPr>
                <w:rFonts w:cs="Times New Roman"/>
              </w:rPr>
              <w:t>Gračac</w:t>
            </w:r>
          </w:p>
          <w:p w14:paraId="1474E251" w14:textId="77777777" w:rsidR="00EF0B93" w:rsidRPr="001E2F10" w:rsidRDefault="00EF0B93" w:rsidP="001E2F10">
            <w:pPr>
              <w:jc w:val="center"/>
              <w:rPr>
                <w:rFonts w:cs="Times New Roman"/>
                <w:color w:val="0000FF"/>
              </w:rPr>
            </w:pPr>
            <w:r w:rsidRPr="00B53E18">
              <w:rPr>
                <w:rFonts w:cs="Times New Roman"/>
              </w:rPr>
              <w:t xml:space="preserve">  </w:t>
            </w:r>
            <w:r w:rsidRPr="001E2F10">
              <w:rPr>
                <w:rFonts w:cs="Times New Roman"/>
                <w:color w:val="0000FF"/>
              </w:rPr>
              <w:t>(</w:t>
            </w:r>
            <w:hyperlink r:id="rId375" w:history="1">
              <w:r w:rsidRPr="001E2F10">
                <w:rPr>
                  <w:rFonts w:cs="Times New Roman"/>
                  <w:color w:val="0000FF"/>
                  <w:u w:val="single"/>
                </w:rPr>
                <w:t>Prilog 7</w:t>
              </w:r>
            </w:hyperlink>
            <w:r w:rsidRPr="001E2F10">
              <w:rPr>
                <w:rFonts w:cs="Times New Roman"/>
                <w:color w:val="0000FF"/>
              </w:rPr>
              <w:t>)</w:t>
            </w:r>
          </w:p>
        </w:tc>
      </w:tr>
      <w:tr w:rsidR="00EF0B93" w:rsidRPr="00B53E18" w14:paraId="701D3E4A" w14:textId="77777777" w:rsidTr="00B53E18">
        <w:trPr>
          <w:trHeight w:val="704"/>
        </w:trPr>
        <w:tc>
          <w:tcPr>
            <w:tcW w:w="2501" w:type="pct"/>
            <w:vAlign w:val="center"/>
          </w:tcPr>
          <w:p w14:paraId="1DB22769" w14:textId="2A61E3F6" w:rsidR="00EF0B93" w:rsidRPr="00B53E18" w:rsidRDefault="00EF0B93" w:rsidP="001E2F10">
            <w:pPr>
              <w:rPr>
                <w:rFonts w:cs="Times New Roman"/>
              </w:rPr>
            </w:pPr>
            <w:r w:rsidRPr="00B53E18">
              <w:rPr>
                <w:rFonts w:cs="Times New Roman"/>
              </w:rPr>
              <w:t xml:space="preserve">Uspostavljanje komunikacije s PUZ  i </w:t>
            </w:r>
            <w:r w:rsidR="003919A6" w:rsidRPr="00B53E18">
              <w:rPr>
                <w:rFonts w:cs="Times New Roman"/>
              </w:rPr>
              <w:t xml:space="preserve">Postajom granične policije postaja Gračac </w:t>
            </w:r>
          </w:p>
        </w:tc>
        <w:tc>
          <w:tcPr>
            <w:tcW w:w="1068" w:type="pct"/>
            <w:vAlign w:val="center"/>
          </w:tcPr>
          <w:p w14:paraId="569E96CC" w14:textId="77777777" w:rsidR="00EF0B93" w:rsidRPr="00B53E18" w:rsidRDefault="00EF0B93" w:rsidP="001E2F10">
            <w:pPr>
              <w:jc w:val="center"/>
              <w:rPr>
                <w:rFonts w:cs="Times New Roman"/>
              </w:rPr>
            </w:pPr>
            <w:r w:rsidRPr="00B53E18">
              <w:rPr>
                <w:rFonts w:cs="Times New Roman"/>
              </w:rPr>
              <w:t>član Stožera, predstavnik PU</w:t>
            </w:r>
          </w:p>
        </w:tc>
        <w:tc>
          <w:tcPr>
            <w:tcW w:w="1431" w:type="pct"/>
            <w:vAlign w:val="center"/>
          </w:tcPr>
          <w:p w14:paraId="1D0BFE08" w14:textId="77777777" w:rsidR="00EF0B93" w:rsidRPr="00B53E18" w:rsidRDefault="006B74EC" w:rsidP="001E2F10">
            <w:pPr>
              <w:jc w:val="center"/>
              <w:rPr>
                <w:rFonts w:cs="Times New Roman"/>
              </w:rPr>
            </w:pPr>
            <w:r w:rsidRPr="00B53E18">
              <w:rPr>
                <w:rFonts w:cs="Times New Roman"/>
              </w:rPr>
              <w:t xml:space="preserve">Postaja granične policije postaja </w:t>
            </w:r>
            <w:r w:rsidR="00043041" w:rsidRPr="00B53E18">
              <w:rPr>
                <w:rFonts w:cs="Times New Roman"/>
              </w:rPr>
              <w:t>Gračac</w:t>
            </w:r>
            <w:r w:rsidR="00EF0B93" w:rsidRPr="00B53E18">
              <w:rPr>
                <w:rFonts w:cs="Times New Roman"/>
              </w:rPr>
              <w:t xml:space="preserve">  </w:t>
            </w:r>
            <w:r w:rsidR="00EF0B93" w:rsidRPr="001E2F10">
              <w:rPr>
                <w:rFonts w:cs="Times New Roman"/>
                <w:color w:val="0000FF"/>
              </w:rPr>
              <w:t>(</w:t>
            </w:r>
            <w:hyperlink r:id="rId376" w:history="1">
              <w:r w:rsidR="00EF0B93" w:rsidRPr="001E2F10">
                <w:rPr>
                  <w:rFonts w:cs="Times New Roman"/>
                  <w:color w:val="0000FF"/>
                  <w:u w:val="single"/>
                </w:rPr>
                <w:t>Prilog 55</w:t>
              </w:r>
            </w:hyperlink>
            <w:r w:rsidR="00EF0B93" w:rsidRPr="001E2F10">
              <w:rPr>
                <w:rFonts w:cs="Times New Roman"/>
                <w:color w:val="0000FF"/>
              </w:rPr>
              <w:t>)</w:t>
            </w:r>
          </w:p>
        </w:tc>
      </w:tr>
      <w:tr w:rsidR="00EF0B93" w:rsidRPr="00A73005" w14:paraId="70B073C9" w14:textId="77777777" w:rsidTr="001E2F10">
        <w:trPr>
          <w:trHeight w:val="545"/>
        </w:trPr>
        <w:tc>
          <w:tcPr>
            <w:tcW w:w="2501" w:type="pct"/>
            <w:vAlign w:val="center"/>
          </w:tcPr>
          <w:p w14:paraId="2CEB7E5E" w14:textId="77777777" w:rsidR="00EF0B93" w:rsidRPr="00B53E18" w:rsidRDefault="00EF0B93" w:rsidP="001E2F10">
            <w:pPr>
              <w:rPr>
                <w:rFonts w:cs="Times New Roman"/>
              </w:rPr>
            </w:pPr>
            <w:r w:rsidRPr="00B53E18">
              <w:rPr>
                <w:rFonts w:cs="Times New Roman"/>
              </w:rPr>
              <w:t>Upućivanje zahtjeva za osiguranjem prostora oko mjesta na kojem je došlo do prekida prometa</w:t>
            </w:r>
          </w:p>
        </w:tc>
        <w:tc>
          <w:tcPr>
            <w:tcW w:w="1068" w:type="pct"/>
            <w:vAlign w:val="center"/>
          </w:tcPr>
          <w:p w14:paraId="615B9BC3" w14:textId="77777777" w:rsidR="00EF0B93" w:rsidRPr="00B53E18" w:rsidRDefault="00EF0B93" w:rsidP="001E2F10">
            <w:pPr>
              <w:jc w:val="center"/>
              <w:rPr>
                <w:rFonts w:cs="Times New Roman"/>
              </w:rPr>
            </w:pPr>
            <w:r w:rsidRPr="00B53E18">
              <w:rPr>
                <w:rFonts w:cs="Times New Roman"/>
              </w:rPr>
              <w:t>Načelnik</w:t>
            </w:r>
          </w:p>
        </w:tc>
        <w:tc>
          <w:tcPr>
            <w:tcW w:w="1431" w:type="pct"/>
            <w:vAlign w:val="center"/>
          </w:tcPr>
          <w:p w14:paraId="127369D9" w14:textId="77777777" w:rsidR="00EF0B93" w:rsidRPr="00B53E18" w:rsidRDefault="00EF0B93" w:rsidP="001E2F10">
            <w:pPr>
              <w:jc w:val="center"/>
              <w:rPr>
                <w:rFonts w:cs="Times New Roman"/>
              </w:rPr>
            </w:pPr>
            <w:r w:rsidRPr="00B53E18">
              <w:rPr>
                <w:rFonts w:cs="Times New Roman"/>
              </w:rPr>
              <w:t>Policijska uprava prema svom Planu</w:t>
            </w:r>
          </w:p>
        </w:tc>
      </w:tr>
      <w:tr w:rsidR="00EF0B93" w:rsidRPr="00A73005" w14:paraId="70447BAC" w14:textId="77777777" w:rsidTr="00B53E18">
        <w:tc>
          <w:tcPr>
            <w:tcW w:w="2501" w:type="pct"/>
            <w:vAlign w:val="center"/>
          </w:tcPr>
          <w:p w14:paraId="3C56CA93" w14:textId="77777777" w:rsidR="00EF0B93" w:rsidRPr="00B53E18" w:rsidRDefault="00EF0B93" w:rsidP="001E2F10">
            <w:pPr>
              <w:rPr>
                <w:rFonts w:cs="Times New Roman"/>
              </w:rPr>
            </w:pPr>
            <w:r w:rsidRPr="00B53E18">
              <w:rPr>
                <w:rFonts w:cs="Times New Roman"/>
              </w:rPr>
              <w:t xml:space="preserve">Upućivanje zahtjeva za zabranom prometovanja prometnicama ili dijela prometnice na mjestima na kojima promet nije moguć </w:t>
            </w:r>
          </w:p>
        </w:tc>
        <w:tc>
          <w:tcPr>
            <w:tcW w:w="1068" w:type="pct"/>
            <w:vAlign w:val="center"/>
          </w:tcPr>
          <w:p w14:paraId="68A63A3F" w14:textId="77777777" w:rsidR="00EF0B93" w:rsidRPr="00B53E18" w:rsidRDefault="00EF0B93" w:rsidP="001E2F10">
            <w:pPr>
              <w:jc w:val="center"/>
              <w:rPr>
                <w:rFonts w:cs="Times New Roman"/>
              </w:rPr>
            </w:pPr>
            <w:r w:rsidRPr="00B53E18">
              <w:rPr>
                <w:rFonts w:cs="Times New Roman"/>
              </w:rPr>
              <w:t>Načelnik</w:t>
            </w:r>
          </w:p>
        </w:tc>
        <w:tc>
          <w:tcPr>
            <w:tcW w:w="1431" w:type="pct"/>
            <w:vAlign w:val="center"/>
          </w:tcPr>
          <w:p w14:paraId="4C1582B7" w14:textId="77777777" w:rsidR="00EF0B93" w:rsidRPr="00B53E18" w:rsidRDefault="00EF0B93" w:rsidP="001E2F10">
            <w:pPr>
              <w:jc w:val="center"/>
              <w:rPr>
                <w:rFonts w:cs="Times New Roman"/>
              </w:rPr>
            </w:pPr>
            <w:r w:rsidRPr="00B53E18">
              <w:rPr>
                <w:rFonts w:cs="Times New Roman"/>
              </w:rPr>
              <w:t>Policijska uprava prema svom Planu</w:t>
            </w:r>
          </w:p>
        </w:tc>
      </w:tr>
      <w:tr w:rsidR="00EF0B93" w:rsidRPr="00A73005" w14:paraId="202DE6C5" w14:textId="77777777" w:rsidTr="00B53E18">
        <w:tc>
          <w:tcPr>
            <w:tcW w:w="2501" w:type="pct"/>
            <w:vAlign w:val="center"/>
          </w:tcPr>
          <w:p w14:paraId="0E49637C" w14:textId="77777777" w:rsidR="00EF0B93" w:rsidRPr="00B53E18" w:rsidRDefault="00EF0B93" w:rsidP="00EF0B93">
            <w:pPr>
              <w:rPr>
                <w:rFonts w:cs="Times New Roman"/>
              </w:rPr>
            </w:pPr>
            <w:r w:rsidRPr="00B53E18">
              <w:rPr>
                <w:rFonts w:cs="Times New Roman"/>
              </w:rPr>
              <w:t>Upućivanje zahtjeva za ograničavanjem kretanja stanovništva na području na kojem promet nije moguć</w:t>
            </w:r>
          </w:p>
        </w:tc>
        <w:tc>
          <w:tcPr>
            <w:tcW w:w="1068" w:type="pct"/>
            <w:vAlign w:val="center"/>
          </w:tcPr>
          <w:p w14:paraId="307A3209" w14:textId="77777777" w:rsidR="00EF0B93" w:rsidRPr="00B53E18" w:rsidRDefault="00EF0B93" w:rsidP="00EF0B93">
            <w:pPr>
              <w:jc w:val="center"/>
              <w:rPr>
                <w:rFonts w:cs="Times New Roman"/>
              </w:rPr>
            </w:pPr>
            <w:r w:rsidRPr="00B53E18">
              <w:rPr>
                <w:rFonts w:cs="Times New Roman"/>
              </w:rPr>
              <w:t>Načelnik</w:t>
            </w:r>
          </w:p>
        </w:tc>
        <w:tc>
          <w:tcPr>
            <w:tcW w:w="1431" w:type="pct"/>
            <w:vAlign w:val="center"/>
          </w:tcPr>
          <w:p w14:paraId="5ADE60A1" w14:textId="77777777" w:rsidR="00EF0B93" w:rsidRPr="00B53E18" w:rsidRDefault="00EF0B93" w:rsidP="00EF0B93">
            <w:pPr>
              <w:jc w:val="center"/>
              <w:rPr>
                <w:rFonts w:cs="Times New Roman"/>
              </w:rPr>
            </w:pPr>
            <w:r w:rsidRPr="00B53E18">
              <w:rPr>
                <w:rFonts w:cs="Times New Roman"/>
              </w:rPr>
              <w:t>Policijska postaja prema svom Planu</w:t>
            </w:r>
          </w:p>
        </w:tc>
      </w:tr>
    </w:tbl>
    <w:p w14:paraId="796700AD" w14:textId="77777777" w:rsidR="00EF0B93" w:rsidRPr="00A73005" w:rsidRDefault="00EF0B93" w:rsidP="00EF0B93">
      <w:pPr>
        <w:rPr>
          <w:rFonts w:cs="Times New Roman"/>
          <w:highlight w:val="yellow"/>
        </w:rPr>
      </w:pPr>
    </w:p>
    <w:p w14:paraId="7F91E6FA" w14:textId="6BBA0A9F" w:rsidR="00EF0B93" w:rsidRPr="00B53E18" w:rsidRDefault="00EF0B93">
      <w:pPr>
        <w:pStyle w:val="Naslov2"/>
        <w:numPr>
          <w:ilvl w:val="1"/>
          <w:numId w:val="74"/>
        </w:numPr>
        <w:ind w:left="578" w:hanging="578"/>
        <w:rPr>
          <w:rFonts w:cs="Times New Roman"/>
        </w:rPr>
      </w:pPr>
      <w:bookmarkStart w:id="140" w:name="_Toc110614881"/>
      <w:r w:rsidRPr="00B53E18">
        <w:rPr>
          <w:rFonts w:cs="Times New Roman"/>
          <w:szCs w:val="24"/>
        </w:rPr>
        <w:t>P</w:t>
      </w:r>
      <w:r w:rsidRPr="00B53E18">
        <w:rPr>
          <w:rFonts w:cs="Times New Roman"/>
        </w:rPr>
        <w:t>odmirivanje troškova angažiranih operativnih snaga sustava civilne zaštite</w:t>
      </w:r>
      <w:bookmarkEnd w:id="140"/>
    </w:p>
    <w:p w14:paraId="5B367327" w14:textId="77777777" w:rsidR="00B53E18" w:rsidRPr="00B53E18" w:rsidRDefault="00B53E18" w:rsidP="00B53E18">
      <w:pPr>
        <w:rPr>
          <w:highlight w:val="yellow"/>
        </w:rPr>
      </w:pPr>
    </w:p>
    <w:tbl>
      <w:tblPr>
        <w:tblStyle w:val="Reetkatablice3"/>
        <w:tblpPr w:leftFromText="180" w:rightFromText="180" w:vertAnchor="text" w:horzAnchor="margin" w:tblpY="11"/>
        <w:tblW w:w="5000" w:type="pct"/>
        <w:tblLook w:val="04A0" w:firstRow="1" w:lastRow="0" w:firstColumn="1" w:lastColumn="0" w:noHBand="0" w:noVBand="1"/>
      </w:tblPr>
      <w:tblGrid>
        <w:gridCol w:w="3020"/>
        <w:gridCol w:w="4001"/>
        <w:gridCol w:w="2039"/>
      </w:tblGrid>
      <w:tr w:rsidR="00EF0B93" w:rsidRPr="00A73005" w14:paraId="38F1F6DF" w14:textId="77777777" w:rsidTr="00EF0B93">
        <w:trPr>
          <w:trHeight w:val="514"/>
          <w:tblHeader/>
        </w:trPr>
        <w:tc>
          <w:tcPr>
            <w:tcW w:w="1667" w:type="pct"/>
            <w:shd w:val="clear" w:color="auto" w:fill="F2DBDB" w:themeFill="accent2" w:themeFillTint="33"/>
            <w:vAlign w:val="center"/>
          </w:tcPr>
          <w:p w14:paraId="1B570806" w14:textId="5438DB6A" w:rsidR="00EF0B93" w:rsidRPr="00B53E18" w:rsidRDefault="00B53E18" w:rsidP="00B53E18">
            <w:pPr>
              <w:jc w:val="center"/>
              <w:rPr>
                <w:rFonts w:cs="Times New Roman"/>
                <w:b/>
              </w:rPr>
            </w:pPr>
            <w:r w:rsidRPr="00B53E18">
              <w:rPr>
                <w:rFonts w:cs="Times New Roman"/>
                <w:b/>
              </w:rPr>
              <w:t>ANGAŽIRANE OPERATIVNE SNAGE</w:t>
            </w:r>
          </w:p>
        </w:tc>
        <w:tc>
          <w:tcPr>
            <w:tcW w:w="2208" w:type="pct"/>
            <w:shd w:val="clear" w:color="auto" w:fill="F2DBDB" w:themeFill="accent2" w:themeFillTint="33"/>
            <w:vAlign w:val="center"/>
          </w:tcPr>
          <w:p w14:paraId="74DB83C0" w14:textId="3B7FBC11" w:rsidR="00EF0B93" w:rsidRPr="00B53E18" w:rsidRDefault="00B53E18" w:rsidP="00B53E18">
            <w:pPr>
              <w:jc w:val="center"/>
              <w:rPr>
                <w:rFonts w:cs="Times New Roman"/>
                <w:b/>
              </w:rPr>
            </w:pPr>
            <w:r w:rsidRPr="00B53E18">
              <w:rPr>
                <w:rFonts w:cs="Times New Roman"/>
                <w:b/>
              </w:rPr>
              <w:t>TROŠKOVI ANGAŽMANA</w:t>
            </w:r>
          </w:p>
        </w:tc>
        <w:tc>
          <w:tcPr>
            <w:tcW w:w="1125" w:type="pct"/>
            <w:shd w:val="clear" w:color="auto" w:fill="F2DBDB" w:themeFill="accent2" w:themeFillTint="33"/>
            <w:vAlign w:val="center"/>
          </w:tcPr>
          <w:p w14:paraId="245A5816" w14:textId="03BD3FA9" w:rsidR="00EF0B93" w:rsidRPr="00B53E18" w:rsidRDefault="00B53E18" w:rsidP="00B53E18">
            <w:pPr>
              <w:jc w:val="center"/>
              <w:rPr>
                <w:rFonts w:cs="Times New Roman"/>
                <w:b/>
              </w:rPr>
            </w:pPr>
            <w:r w:rsidRPr="00B53E18">
              <w:rPr>
                <w:rFonts w:cs="Times New Roman"/>
                <w:b/>
              </w:rPr>
              <w:t>NOSITELJ TROŠKOVA</w:t>
            </w:r>
          </w:p>
        </w:tc>
      </w:tr>
      <w:tr w:rsidR="00EF0B93" w:rsidRPr="00A73005" w14:paraId="2BD42DEA" w14:textId="77777777" w:rsidTr="00EF0B93">
        <w:tc>
          <w:tcPr>
            <w:tcW w:w="1667" w:type="pct"/>
            <w:shd w:val="clear" w:color="auto" w:fill="auto"/>
            <w:vAlign w:val="center"/>
          </w:tcPr>
          <w:p w14:paraId="3598894D" w14:textId="28FBA908" w:rsidR="00EF0B93" w:rsidRPr="00B53E18" w:rsidRDefault="00EF0B93" w:rsidP="00B53E18">
            <w:pPr>
              <w:rPr>
                <w:rFonts w:cs="Times New Roman"/>
              </w:rPr>
            </w:pPr>
            <w:r w:rsidRPr="00B53E18">
              <w:rPr>
                <w:rFonts w:cs="Times New Roman"/>
              </w:rPr>
              <w:t xml:space="preserve">Pripadnici PON CZ </w:t>
            </w:r>
          </w:p>
          <w:p w14:paraId="37D822F8" w14:textId="77777777" w:rsidR="00EF0B93" w:rsidRPr="001E2F10" w:rsidRDefault="00EF0B93" w:rsidP="00B53E18">
            <w:pPr>
              <w:rPr>
                <w:rFonts w:cs="Times New Roman"/>
                <w:color w:val="0000FF"/>
              </w:rPr>
            </w:pPr>
            <w:r w:rsidRPr="001E2F10">
              <w:rPr>
                <w:rFonts w:cs="Times New Roman"/>
                <w:color w:val="0000FF"/>
              </w:rPr>
              <w:t>(</w:t>
            </w:r>
            <w:hyperlink r:id="rId377" w:history="1">
              <w:r w:rsidRPr="001E2F10">
                <w:rPr>
                  <w:rFonts w:cs="Times New Roman"/>
                  <w:color w:val="0000FF"/>
                  <w:u w:val="single"/>
                </w:rPr>
                <w:t>Prilog 15</w:t>
              </w:r>
            </w:hyperlink>
            <w:r w:rsidRPr="001E2F10">
              <w:rPr>
                <w:rFonts w:cs="Times New Roman"/>
                <w:color w:val="0000FF"/>
              </w:rPr>
              <w:t>)</w:t>
            </w:r>
          </w:p>
          <w:p w14:paraId="79C24F52" w14:textId="146E74D0" w:rsidR="00EF0B93" w:rsidRPr="00B53E18" w:rsidRDefault="001E2F10" w:rsidP="00B53E18">
            <w:pPr>
              <w:rPr>
                <w:rFonts w:cs="Times New Roman"/>
              </w:rPr>
            </w:pPr>
            <w:r>
              <w:rPr>
                <w:rFonts w:cs="Times New Roman"/>
              </w:rPr>
              <w:t>P</w:t>
            </w:r>
            <w:r w:rsidR="00EF0B93" w:rsidRPr="00B53E18">
              <w:rPr>
                <w:rFonts w:cs="Times New Roman"/>
              </w:rPr>
              <w:t xml:space="preserve">ripadnici povjerenika </w:t>
            </w:r>
          </w:p>
          <w:p w14:paraId="2E69E4B7" w14:textId="77777777" w:rsidR="00EF0B93" w:rsidRPr="001E2F10" w:rsidRDefault="00EF0B93" w:rsidP="00B53E18">
            <w:pPr>
              <w:rPr>
                <w:rFonts w:cs="Times New Roman"/>
                <w:color w:val="0000FF"/>
              </w:rPr>
            </w:pPr>
            <w:r w:rsidRPr="001E2F10">
              <w:rPr>
                <w:rFonts w:cs="Times New Roman"/>
                <w:color w:val="0000FF"/>
              </w:rPr>
              <w:t>(</w:t>
            </w:r>
            <w:hyperlink r:id="rId378" w:history="1">
              <w:r w:rsidRPr="001E2F10">
                <w:rPr>
                  <w:rFonts w:cs="Times New Roman"/>
                  <w:color w:val="0000FF"/>
                  <w:u w:val="single"/>
                </w:rPr>
                <w:t>Prilog 14</w:t>
              </w:r>
            </w:hyperlink>
            <w:r w:rsidRPr="001E2F10">
              <w:rPr>
                <w:rFonts w:cs="Times New Roman"/>
                <w:color w:val="0000FF"/>
              </w:rPr>
              <w:t>)</w:t>
            </w:r>
          </w:p>
        </w:tc>
        <w:tc>
          <w:tcPr>
            <w:tcW w:w="2208" w:type="pct"/>
            <w:shd w:val="clear" w:color="auto" w:fill="auto"/>
          </w:tcPr>
          <w:p w14:paraId="2F7817EC" w14:textId="6B36AA3C" w:rsidR="00EF0B93" w:rsidRPr="00B53E18" w:rsidRDefault="00EF0B93">
            <w:pPr>
              <w:pStyle w:val="Odlomakpopisa"/>
              <w:numPr>
                <w:ilvl w:val="0"/>
                <w:numId w:val="86"/>
              </w:numPr>
              <w:rPr>
                <w:rFonts w:cs="Times New Roman"/>
              </w:rPr>
            </w:pPr>
            <w:r w:rsidRPr="00B53E18">
              <w:rPr>
                <w:rFonts w:cs="Times New Roman"/>
              </w:rPr>
              <w:t xml:space="preserve">naknada po danu mobilizacije </w:t>
            </w:r>
            <w:r w:rsidRPr="001E2F10">
              <w:rPr>
                <w:rFonts w:cs="Times New Roman"/>
                <w:color w:val="0000FF"/>
              </w:rPr>
              <w:t>(</w:t>
            </w:r>
            <w:hyperlink r:id="rId379" w:history="1">
              <w:r w:rsidRPr="001E2F10">
                <w:rPr>
                  <w:rFonts w:cs="Times New Roman"/>
                  <w:color w:val="0000FF"/>
                  <w:u w:val="single"/>
                </w:rPr>
                <w:t>Prilog 26</w:t>
              </w:r>
            </w:hyperlink>
            <w:r w:rsidRPr="001E2F10">
              <w:rPr>
                <w:rFonts w:cs="Times New Roman"/>
                <w:color w:val="0000FF"/>
              </w:rPr>
              <w:t>)</w:t>
            </w:r>
          </w:p>
          <w:p w14:paraId="2D3A919A" w14:textId="59E26179" w:rsidR="00EF0B93" w:rsidRPr="001E2F10" w:rsidRDefault="00EF0B93">
            <w:pPr>
              <w:pStyle w:val="Odlomakpopisa"/>
              <w:numPr>
                <w:ilvl w:val="0"/>
                <w:numId w:val="86"/>
              </w:numPr>
              <w:rPr>
                <w:rFonts w:cs="Times New Roman"/>
                <w:color w:val="0000FF"/>
              </w:rPr>
            </w:pPr>
            <w:r w:rsidRPr="00B53E18">
              <w:rPr>
                <w:rFonts w:cs="Times New Roman"/>
              </w:rPr>
              <w:t xml:space="preserve">naknada troškova prijevoza </w:t>
            </w:r>
            <w:r w:rsidRPr="001E2F10">
              <w:rPr>
                <w:rFonts w:cs="Times New Roman"/>
                <w:color w:val="0000FF"/>
              </w:rPr>
              <w:t>(</w:t>
            </w:r>
            <w:hyperlink r:id="rId380" w:history="1">
              <w:r w:rsidRPr="001E2F10">
                <w:rPr>
                  <w:rFonts w:cs="Times New Roman"/>
                  <w:color w:val="0000FF"/>
                  <w:u w:val="single"/>
                </w:rPr>
                <w:t>Prilog 2</w:t>
              </w:r>
            </w:hyperlink>
            <w:r w:rsidRPr="001E2F10">
              <w:rPr>
                <w:rFonts w:cs="Times New Roman"/>
                <w:color w:val="0000FF"/>
                <w:u w:val="single"/>
              </w:rPr>
              <w:t>6</w:t>
            </w:r>
            <w:r w:rsidRPr="001E2F10">
              <w:rPr>
                <w:rFonts w:cs="Times New Roman"/>
                <w:color w:val="0000FF"/>
              </w:rPr>
              <w:t>)</w:t>
            </w:r>
          </w:p>
          <w:p w14:paraId="3AF084C2" w14:textId="01B8A449" w:rsidR="00EF0B93" w:rsidRPr="00B53E18" w:rsidRDefault="00EF0B93">
            <w:pPr>
              <w:pStyle w:val="Odlomakpopisa"/>
              <w:numPr>
                <w:ilvl w:val="0"/>
                <w:numId w:val="86"/>
              </w:numPr>
              <w:rPr>
                <w:rFonts w:cs="Times New Roman"/>
              </w:rPr>
            </w:pPr>
            <w:r w:rsidRPr="00B53E18">
              <w:rPr>
                <w:rFonts w:cs="Times New Roman"/>
              </w:rPr>
              <w:t xml:space="preserve">osiguranje smještaja i prehrane </w:t>
            </w:r>
          </w:p>
          <w:p w14:paraId="3821C8B7" w14:textId="49DA7102" w:rsidR="00EF0B93" w:rsidRPr="00B53E18" w:rsidRDefault="00EF0B93">
            <w:pPr>
              <w:pStyle w:val="Odlomakpopisa"/>
              <w:numPr>
                <w:ilvl w:val="0"/>
                <w:numId w:val="86"/>
              </w:numPr>
              <w:rPr>
                <w:rFonts w:cs="Times New Roman"/>
              </w:rPr>
            </w:pPr>
            <w:r w:rsidRPr="00B53E18">
              <w:rPr>
                <w:rFonts w:cs="Times New Roman"/>
              </w:rPr>
              <w:t xml:space="preserve">osiguranje od odgovornosti i/ili posljedica nesretnog slučaja </w:t>
            </w:r>
          </w:p>
        </w:tc>
        <w:tc>
          <w:tcPr>
            <w:tcW w:w="1125" w:type="pct"/>
            <w:vAlign w:val="center"/>
          </w:tcPr>
          <w:p w14:paraId="031DDDD7" w14:textId="77777777" w:rsidR="00EF0B93" w:rsidRPr="00B53E18" w:rsidRDefault="00EF0B93" w:rsidP="00B53E18">
            <w:pPr>
              <w:jc w:val="center"/>
              <w:rPr>
                <w:rFonts w:cs="Times New Roman"/>
              </w:rPr>
            </w:pPr>
            <w:r w:rsidRPr="00B53E18">
              <w:rPr>
                <w:rFonts w:cs="Times New Roman"/>
              </w:rPr>
              <w:t xml:space="preserve">Općina </w:t>
            </w:r>
            <w:r w:rsidR="00CB684B" w:rsidRPr="00B53E18">
              <w:rPr>
                <w:rFonts w:cs="Times New Roman"/>
              </w:rPr>
              <w:t>Gračac</w:t>
            </w:r>
          </w:p>
        </w:tc>
      </w:tr>
      <w:tr w:rsidR="00EF0B93" w:rsidRPr="00A73005" w14:paraId="7F7DC282" w14:textId="77777777" w:rsidTr="00EF0B93">
        <w:tc>
          <w:tcPr>
            <w:tcW w:w="1667" w:type="pct"/>
            <w:shd w:val="clear" w:color="auto" w:fill="auto"/>
          </w:tcPr>
          <w:p w14:paraId="05F23551" w14:textId="77777777" w:rsidR="00EF0B93" w:rsidRPr="00B53E18" w:rsidRDefault="00EF0B93" w:rsidP="00B53E18">
            <w:pPr>
              <w:rPr>
                <w:rFonts w:cs="Times New Roman"/>
              </w:rPr>
            </w:pPr>
            <w:r w:rsidRPr="00B53E18">
              <w:rPr>
                <w:rFonts w:cs="Times New Roman"/>
              </w:rPr>
              <w:t xml:space="preserve">Pravne osobe od interesa za sustav civilne zaštite </w:t>
            </w:r>
          </w:p>
          <w:p w14:paraId="37F41D99" w14:textId="39BD6DED" w:rsidR="00EF0B93" w:rsidRPr="001E2F10" w:rsidRDefault="00EF0B93">
            <w:pPr>
              <w:pStyle w:val="Odlomakpopisa"/>
              <w:numPr>
                <w:ilvl w:val="0"/>
                <w:numId w:val="88"/>
              </w:numPr>
              <w:rPr>
                <w:rFonts w:cs="Times New Roman"/>
                <w:color w:val="0000FF"/>
              </w:rPr>
            </w:pPr>
            <w:r w:rsidRPr="00B53E18">
              <w:rPr>
                <w:rFonts w:cs="Times New Roman"/>
              </w:rPr>
              <w:t xml:space="preserve">davatelji materijalno-tehničkih sredstava </w:t>
            </w:r>
            <w:r w:rsidRPr="001E2F10">
              <w:rPr>
                <w:rFonts w:cs="Times New Roman"/>
                <w:color w:val="0000FF"/>
              </w:rPr>
              <w:t>(</w:t>
            </w:r>
            <w:hyperlink r:id="rId381" w:history="1">
              <w:r w:rsidRPr="001E2F10">
                <w:rPr>
                  <w:rFonts w:cs="Times New Roman"/>
                  <w:color w:val="0000FF"/>
                  <w:u w:val="single"/>
                </w:rPr>
                <w:t>Prilog 16</w:t>
              </w:r>
            </w:hyperlink>
            <w:r w:rsidRPr="001E2F10">
              <w:rPr>
                <w:rFonts w:cs="Times New Roman"/>
                <w:color w:val="0000FF"/>
              </w:rPr>
              <w:t>)</w:t>
            </w:r>
          </w:p>
          <w:p w14:paraId="2B2040C3" w14:textId="4919A37C" w:rsidR="00EF0B93" w:rsidRPr="00B53E18" w:rsidRDefault="00EF0B93">
            <w:pPr>
              <w:pStyle w:val="Odlomakpopisa"/>
              <w:numPr>
                <w:ilvl w:val="0"/>
                <w:numId w:val="88"/>
              </w:numPr>
              <w:rPr>
                <w:rFonts w:cs="Times New Roman"/>
              </w:rPr>
            </w:pPr>
            <w:r w:rsidRPr="00B53E18">
              <w:rPr>
                <w:rFonts w:cs="Times New Roman"/>
              </w:rPr>
              <w:t xml:space="preserve">osiguravanje prijevoza </w:t>
            </w:r>
            <w:r w:rsidRPr="00B53E18">
              <w:rPr>
                <w:rFonts w:cs="Times New Roman"/>
              </w:rPr>
              <w:br/>
            </w:r>
            <w:r w:rsidRPr="001E2F10">
              <w:rPr>
                <w:rFonts w:cs="Times New Roman"/>
                <w:color w:val="0000FF"/>
              </w:rPr>
              <w:t>(</w:t>
            </w:r>
            <w:hyperlink r:id="rId382" w:history="1">
              <w:r w:rsidRPr="001E2F10">
                <w:rPr>
                  <w:rFonts w:cs="Times New Roman"/>
                  <w:color w:val="0000FF"/>
                  <w:u w:val="single"/>
                </w:rPr>
                <w:t>Prilog 17</w:t>
              </w:r>
            </w:hyperlink>
            <w:r w:rsidRPr="001E2F10">
              <w:rPr>
                <w:rFonts w:cs="Times New Roman"/>
                <w:color w:val="0000FF"/>
              </w:rPr>
              <w:t>)</w:t>
            </w:r>
          </w:p>
        </w:tc>
        <w:tc>
          <w:tcPr>
            <w:tcW w:w="2208" w:type="pct"/>
            <w:shd w:val="clear" w:color="auto" w:fill="auto"/>
            <w:vAlign w:val="center"/>
          </w:tcPr>
          <w:p w14:paraId="0F614BF0" w14:textId="2D03CF2E" w:rsidR="00EF0B93" w:rsidRPr="00B53E18" w:rsidRDefault="00EF0B93">
            <w:pPr>
              <w:pStyle w:val="Odlomakpopisa"/>
              <w:numPr>
                <w:ilvl w:val="0"/>
                <w:numId w:val="86"/>
              </w:numPr>
              <w:rPr>
                <w:rFonts w:cs="Times New Roman"/>
              </w:rPr>
            </w:pPr>
            <w:r w:rsidRPr="00B53E18">
              <w:rPr>
                <w:rFonts w:cs="Times New Roman"/>
              </w:rPr>
              <w:t xml:space="preserve">za teretna vozila, </w:t>
            </w:r>
          </w:p>
          <w:p w14:paraId="22AAFA86" w14:textId="2311FEEC" w:rsidR="00EF0B93" w:rsidRPr="00B53E18" w:rsidRDefault="00EF0B93">
            <w:pPr>
              <w:pStyle w:val="Odlomakpopisa"/>
              <w:numPr>
                <w:ilvl w:val="0"/>
                <w:numId w:val="86"/>
              </w:numPr>
              <w:rPr>
                <w:rFonts w:cs="Times New Roman"/>
              </w:rPr>
            </w:pPr>
            <w:r w:rsidRPr="00B53E18">
              <w:rPr>
                <w:rFonts w:cs="Times New Roman"/>
              </w:rPr>
              <w:t xml:space="preserve">vozila za prijevoz putnika u cestovnom prometu, plovila i radne strojeve </w:t>
            </w:r>
          </w:p>
          <w:p w14:paraId="1459B356" w14:textId="45190A4C" w:rsidR="00EF0B93" w:rsidRPr="00B53E18" w:rsidRDefault="00EF0B93">
            <w:pPr>
              <w:pStyle w:val="Odlomakpopisa"/>
              <w:numPr>
                <w:ilvl w:val="0"/>
                <w:numId w:val="86"/>
              </w:numPr>
              <w:rPr>
                <w:rFonts w:cs="Times New Roman"/>
              </w:rPr>
            </w:pPr>
            <w:r w:rsidRPr="00B53E18">
              <w:rPr>
                <w:rFonts w:cs="Times New Roman"/>
              </w:rPr>
              <w:t xml:space="preserve">za osobna vozila </w:t>
            </w:r>
          </w:p>
          <w:p w14:paraId="504196C0" w14:textId="7420EBF9" w:rsidR="00EF0B93" w:rsidRPr="00B53E18" w:rsidRDefault="00EF0B93">
            <w:pPr>
              <w:pStyle w:val="Odlomakpopisa"/>
              <w:numPr>
                <w:ilvl w:val="0"/>
                <w:numId w:val="86"/>
              </w:numPr>
              <w:rPr>
                <w:rFonts w:cs="Times New Roman"/>
              </w:rPr>
            </w:pPr>
            <w:r w:rsidRPr="00B53E18">
              <w:rPr>
                <w:rFonts w:cs="Times New Roman"/>
              </w:rPr>
              <w:t xml:space="preserve">naknada štete na pokretnini </w:t>
            </w:r>
            <w:r w:rsidRPr="001E2F10">
              <w:rPr>
                <w:rFonts w:cs="Times New Roman"/>
                <w:color w:val="0000FF"/>
              </w:rPr>
              <w:t>(</w:t>
            </w:r>
            <w:hyperlink r:id="rId383" w:history="1">
              <w:r w:rsidRPr="001E2F10">
                <w:rPr>
                  <w:rFonts w:cs="Times New Roman"/>
                  <w:color w:val="0000FF"/>
                  <w:u w:val="single"/>
                </w:rPr>
                <w:t>Prilog 28</w:t>
              </w:r>
            </w:hyperlink>
            <w:r w:rsidRPr="001E2F10">
              <w:rPr>
                <w:rFonts w:cs="Times New Roman"/>
                <w:color w:val="0000FF"/>
              </w:rPr>
              <w:t>)</w:t>
            </w:r>
          </w:p>
        </w:tc>
        <w:tc>
          <w:tcPr>
            <w:tcW w:w="1125" w:type="pct"/>
            <w:vAlign w:val="center"/>
          </w:tcPr>
          <w:p w14:paraId="7F41198A" w14:textId="77777777" w:rsidR="00EF0B93" w:rsidRPr="00B53E18" w:rsidRDefault="00EF0B93" w:rsidP="00B53E18">
            <w:pPr>
              <w:jc w:val="center"/>
              <w:rPr>
                <w:rFonts w:cs="Times New Roman"/>
              </w:rPr>
            </w:pPr>
            <w:r w:rsidRPr="00B53E18">
              <w:rPr>
                <w:rFonts w:cs="Times New Roman"/>
              </w:rPr>
              <w:t xml:space="preserve">Općina </w:t>
            </w:r>
            <w:r w:rsidR="00CB684B" w:rsidRPr="00B53E18">
              <w:rPr>
                <w:rFonts w:cs="Times New Roman"/>
              </w:rPr>
              <w:t>Gračac</w:t>
            </w:r>
          </w:p>
        </w:tc>
      </w:tr>
      <w:tr w:rsidR="00EF0B93" w:rsidRPr="00A73005" w14:paraId="13219C83" w14:textId="77777777" w:rsidTr="00EF0B93">
        <w:tc>
          <w:tcPr>
            <w:tcW w:w="1667" w:type="pct"/>
            <w:shd w:val="clear" w:color="auto" w:fill="auto"/>
          </w:tcPr>
          <w:p w14:paraId="169BED57" w14:textId="77777777" w:rsidR="00EF0B93" w:rsidRPr="00B53E18" w:rsidRDefault="00EF0B93" w:rsidP="00B53E18">
            <w:pPr>
              <w:rPr>
                <w:rFonts w:cs="Times New Roman"/>
              </w:rPr>
            </w:pPr>
            <w:r w:rsidRPr="00B53E18">
              <w:rPr>
                <w:rFonts w:cs="Times New Roman"/>
              </w:rPr>
              <w:t xml:space="preserve">Pravne osobe od interesa za sustav civilne zaštite </w:t>
            </w:r>
          </w:p>
          <w:p w14:paraId="746DAA7F" w14:textId="5C803AFA" w:rsidR="00B53E18" w:rsidRPr="00B53E18" w:rsidRDefault="00EF0B93">
            <w:pPr>
              <w:pStyle w:val="Odlomakpopisa"/>
              <w:numPr>
                <w:ilvl w:val="0"/>
                <w:numId w:val="87"/>
              </w:numPr>
              <w:rPr>
                <w:rFonts w:cs="Times New Roman"/>
              </w:rPr>
            </w:pPr>
            <w:r w:rsidRPr="00B53E18">
              <w:rPr>
                <w:rFonts w:cs="Times New Roman"/>
              </w:rPr>
              <w:t xml:space="preserve">osiguranje smještajnih kapaciteta </w:t>
            </w:r>
            <w:r w:rsidRPr="001E2F10">
              <w:rPr>
                <w:rFonts w:cs="Times New Roman"/>
                <w:color w:val="0000FF"/>
              </w:rPr>
              <w:t>(</w:t>
            </w:r>
            <w:hyperlink r:id="rId384" w:history="1">
              <w:r w:rsidRPr="001E2F10">
                <w:rPr>
                  <w:rFonts w:cs="Times New Roman"/>
                  <w:color w:val="0000FF"/>
                  <w:u w:val="single"/>
                </w:rPr>
                <w:t>Prilog 18</w:t>
              </w:r>
            </w:hyperlink>
            <w:r w:rsidRPr="001E2F10">
              <w:rPr>
                <w:rFonts w:cs="Times New Roman"/>
                <w:color w:val="0000FF"/>
              </w:rPr>
              <w:t>)</w:t>
            </w:r>
          </w:p>
          <w:p w14:paraId="77DAA9EB" w14:textId="4C7F8540" w:rsidR="00EF0B93" w:rsidRPr="00B53E18" w:rsidRDefault="00EF0B93">
            <w:pPr>
              <w:pStyle w:val="Odlomakpopisa"/>
              <w:numPr>
                <w:ilvl w:val="0"/>
                <w:numId w:val="87"/>
              </w:numPr>
              <w:rPr>
                <w:rFonts w:cs="Times New Roman"/>
              </w:rPr>
            </w:pPr>
            <w:r w:rsidRPr="00B53E18">
              <w:rPr>
                <w:rFonts w:cs="Times New Roman"/>
              </w:rPr>
              <w:t xml:space="preserve">osiguranje prehrane </w:t>
            </w:r>
            <w:r w:rsidRPr="001E2F10">
              <w:rPr>
                <w:rFonts w:cs="Times New Roman"/>
                <w:color w:val="0000FF"/>
              </w:rPr>
              <w:t>(</w:t>
            </w:r>
            <w:hyperlink r:id="rId385" w:history="1">
              <w:r w:rsidRPr="001E2F10">
                <w:rPr>
                  <w:rFonts w:cs="Times New Roman"/>
                  <w:color w:val="0000FF"/>
                  <w:u w:val="single"/>
                </w:rPr>
                <w:t>Prilog 18</w:t>
              </w:r>
            </w:hyperlink>
            <w:r w:rsidRPr="001E2F10">
              <w:rPr>
                <w:rFonts w:cs="Times New Roman"/>
                <w:color w:val="0000FF"/>
              </w:rPr>
              <w:t>)</w:t>
            </w:r>
            <w:r w:rsidRPr="00B53E18">
              <w:rPr>
                <w:rFonts w:cs="Times New Roman"/>
              </w:rPr>
              <w:t xml:space="preserve"> </w:t>
            </w:r>
          </w:p>
        </w:tc>
        <w:tc>
          <w:tcPr>
            <w:tcW w:w="2208" w:type="pct"/>
            <w:shd w:val="clear" w:color="auto" w:fill="auto"/>
            <w:vAlign w:val="center"/>
          </w:tcPr>
          <w:p w14:paraId="2AA9FD53" w14:textId="3BD07223" w:rsidR="00B53E18" w:rsidRPr="00B53E18" w:rsidRDefault="00EF0B93">
            <w:pPr>
              <w:pStyle w:val="Odlomakpopisa"/>
              <w:numPr>
                <w:ilvl w:val="0"/>
                <w:numId w:val="86"/>
              </w:numPr>
              <w:rPr>
                <w:rFonts w:cs="Times New Roman"/>
              </w:rPr>
            </w:pPr>
            <w:r w:rsidRPr="00B53E18">
              <w:rPr>
                <w:rFonts w:cs="Times New Roman"/>
              </w:rPr>
              <w:t xml:space="preserve">osiguranje smještaja </w:t>
            </w:r>
          </w:p>
          <w:p w14:paraId="419E23AC" w14:textId="7AC84A9D" w:rsidR="00EF0B93" w:rsidRPr="00B53E18" w:rsidRDefault="00EF0B93">
            <w:pPr>
              <w:pStyle w:val="Odlomakpopisa"/>
              <w:numPr>
                <w:ilvl w:val="0"/>
                <w:numId w:val="86"/>
              </w:numPr>
              <w:rPr>
                <w:rFonts w:cs="Times New Roman"/>
              </w:rPr>
            </w:pPr>
            <w:r w:rsidRPr="00B53E18">
              <w:rPr>
                <w:rFonts w:cs="Times New Roman"/>
              </w:rPr>
              <w:t xml:space="preserve">osiguranje prehrane </w:t>
            </w:r>
            <w:r w:rsidRPr="00B53E18">
              <w:rPr>
                <w:rFonts w:cs="Times New Roman"/>
              </w:rPr>
              <w:br/>
              <w:t xml:space="preserve">sporazumom definirati uvjete troškova angažmana  </w:t>
            </w:r>
          </w:p>
        </w:tc>
        <w:tc>
          <w:tcPr>
            <w:tcW w:w="1125" w:type="pct"/>
            <w:vAlign w:val="center"/>
          </w:tcPr>
          <w:p w14:paraId="6ACB44F7" w14:textId="77777777" w:rsidR="00EF0B93" w:rsidRPr="00B53E18" w:rsidRDefault="00EF0B93" w:rsidP="00B53E18">
            <w:pPr>
              <w:jc w:val="center"/>
              <w:rPr>
                <w:rFonts w:cs="Times New Roman"/>
              </w:rPr>
            </w:pPr>
            <w:r w:rsidRPr="00B53E18">
              <w:rPr>
                <w:rFonts w:cs="Times New Roman"/>
              </w:rPr>
              <w:t xml:space="preserve">Općina </w:t>
            </w:r>
            <w:r w:rsidR="00CB684B" w:rsidRPr="00B53E18">
              <w:rPr>
                <w:rFonts w:cs="Times New Roman"/>
              </w:rPr>
              <w:t>Gračac</w:t>
            </w:r>
          </w:p>
        </w:tc>
      </w:tr>
    </w:tbl>
    <w:p w14:paraId="675C1225" w14:textId="77777777" w:rsidR="00CA0F1E" w:rsidRPr="00A73005" w:rsidRDefault="00CA0F1E" w:rsidP="00CA0F1E">
      <w:pPr>
        <w:rPr>
          <w:rFonts w:cs="Times New Roman"/>
          <w:highlight w:val="yellow"/>
        </w:rPr>
      </w:pPr>
    </w:p>
    <w:p w14:paraId="52310A8E" w14:textId="2B04DB91" w:rsidR="004C7D51" w:rsidRPr="00B53E18" w:rsidRDefault="00643D90">
      <w:pPr>
        <w:pStyle w:val="Naslov1"/>
        <w:numPr>
          <w:ilvl w:val="0"/>
          <w:numId w:val="74"/>
        </w:numPr>
        <w:rPr>
          <w:rFonts w:cs="Times New Roman"/>
        </w:rPr>
      </w:pPr>
      <w:bookmarkStart w:id="141" w:name="_Toc526167230"/>
      <w:bookmarkStart w:id="142" w:name="_Toc110614882"/>
      <w:bookmarkEnd w:id="132"/>
      <w:bookmarkEnd w:id="133"/>
      <w:r w:rsidRPr="00B53E18">
        <w:rPr>
          <w:rFonts w:cs="Times New Roman"/>
        </w:rPr>
        <w:t>M</w:t>
      </w:r>
      <w:r w:rsidR="004C7D51" w:rsidRPr="00B53E18">
        <w:rPr>
          <w:rFonts w:cs="Times New Roman"/>
        </w:rPr>
        <w:t>JERE CIVILNE ZAŠTITE – POŽARI OTVORENOG TIPA</w:t>
      </w:r>
      <w:bookmarkEnd w:id="141"/>
      <w:bookmarkEnd w:id="142"/>
    </w:p>
    <w:p w14:paraId="39BF249B" w14:textId="73AED27C" w:rsidR="004C7D51" w:rsidRPr="00B53E18" w:rsidRDefault="004C7D51" w:rsidP="004C7D51">
      <w:pPr>
        <w:rPr>
          <w:rFonts w:cs="Times New Roman"/>
        </w:rPr>
      </w:pPr>
      <w:r w:rsidRPr="00B53E18">
        <w:rPr>
          <w:rFonts w:cs="Times New Roman"/>
        </w:rPr>
        <w:br/>
      </w:r>
      <w:r w:rsidR="00B53E18">
        <w:rPr>
          <w:rFonts w:cs="Times New Roman"/>
        </w:rPr>
        <w:t xml:space="preserve">       </w:t>
      </w:r>
      <w:r w:rsidRPr="00B53E18">
        <w:rPr>
          <w:rFonts w:cs="Times New Roman"/>
        </w:rPr>
        <w:t xml:space="preserve">Mjere i aktivnosti sustava civilne zaštite u gašenju požara otvorenog tipa operativno se provode na način kako je utvrđeno zakonskim odredbama iz područja zaštite od požara. </w:t>
      </w:r>
    </w:p>
    <w:p w14:paraId="74EC31CF" w14:textId="77777777" w:rsidR="004C7D51" w:rsidRPr="00B53E18" w:rsidRDefault="004C7D51">
      <w:pPr>
        <w:pStyle w:val="Naslov2"/>
        <w:numPr>
          <w:ilvl w:val="1"/>
          <w:numId w:val="74"/>
        </w:numPr>
        <w:ind w:left="578" w:hanging="578"/>
        <w:rPr>
          <w:rFonts w:cs="Times New Roman"/>
        </w:rPr>
      </w:pPr>
      <w:bookmarkStart w:id="143" w:name="_Toc526167231"/>
      <w:bookmarkStart w:id="144" w:name="_Toc110614883"/>
      <w:r w:rsidRPr="00B53E18">
        <w:rPr>
          <w:rFonts w:cs="Times New Roman"/>
        </w:rPr>
        <w:t>Operativne snage vatrogastva</w:t>
      </w:r>
      <w:bookmarkEnd w:id="143"/>
      <w:bookmarkEnd w:id="144"/>
    </w:p>
    <w:p w14:paraId="243FDACC" w14:textId="77777777" w:rsidR="003C097E" w:rsidRPr="00B53E18" w:rsidRDefault="003C097E" w:rsidP="003C097E">
      <w:pPr>
        <w:autoSpaceDE w:val="0"/>
        <w:autoSpaceDN w:val="0"/>
        <w:adjustRightInd w:val="0"/>
        <w:spacing w:after="0"/>
        <w:rPr>
          <w:rFonts w:cs="Times New Roman"/>
        </w:rPr>
      </w:pPr>
    </w:p>
    <w:p w14:paraId="26F0FE5F" w14:textId="1F38A503" w:rsidR="004C7D51" w:rsidRPr="003E6A7B" w:rsidRDefault="00B53E18" w:rsidP="003E6A7B">
      <w:pPr>
        <w:autoSpaceDE w:val="0"/>
        <w:autoSpaceDN w:val="0"/>
        <w:adjustRightInd w:val="0"/>
        <w:spacing w:after="0"/>
        <w:rPr>
          <w:rFonts w:cs="Times New Roman"/>
          <w:szCs w:val="24"/>
        </w:rPr>
      </w:pPr>
      <w:r w:rsidRPr="003E6A7B">
        <w:rPr>
          <w:rFonts w:cs="Times New Roman"/>
          <w:szCs w:val="24"/>
        </w:rPr>
        <w:t xml:space="preserve">          </w:t>
      </w:r>
      <w:r w:rsidR="003C097E" w:rsidRPr="003E6A7B">
        <w:rPr>
          <w:rFonts w:cs="Times New Roman"/>
          <w:szCs w:val="24"/>
        </w:rPr>
        <w:t xml:space="preserve">Na području Općine </w:t>
      </w:r>
      <w:r w:rsidR="00CB684B" w:rsidRPr="003E6A7B">
        <w:rPr>
          <w:rFonts w:cs="Times New Roman"/>
          <w:szCs w:val="24"/>
        </w:rPr>
        <w:t>Gračac</w:t>
      </w:r>
      <w:r w:rsidR="003C097E" w:rsidRPr="003E6A7B">
        <w:rPr>
          <w:rFonts w:cs="Times New Roman"/>
          <w:szCs w:val="24"/>
        </w:rPr>
        <w:t xml:space="preserve"> </w:t>
      </w:r>
      <w:r w:rsidR="009842E4" w:rsidRPr="003E6A7B">
        <w:rPr>
          <w:rFonts w:cs="Times New Roman"/>
          <w:szCs w:val="24"/>
        </w:rPr>
        <w:t xml:space="preserve">djeluje </w:t>
      </w:r>
      <w:r w:rsidR="003E6A7B" w:rsidRPr="003E6A7B">
        <w:rPr>
          <w:rFonts w:cs="Times New Roman"/>
          <w:szCs w:val="24"/>
        </w:rPr>
        <w:t>V</w:t>
      </w:r>
      <w:r w:rsidR="009842E4" w:rsidRPr="003E6A7B">
        <w:rPr>
          <w:rFonts w:cs="Times New Roman"/>
          <w:szCs w:val="24"/>
        </w:rPr>
        <w:t>atrogasn</w:t>
      </w:r>
      <w:r w:rsidR="002C3530" w:rsidRPr="003E6A7B">
        <w:rPr>
          <w:rFonts w:cs="Times New Roman"/>
          <w:szCs w:val="24"/>
        </w:rPr>
        <w:t xml:space="preserve">a postrojba </w:t>
      </w:r>
      <w:r w:rsidR="009842E4" w:rsidRPr="003E6A7B">
        <w:rPr>
          <w:rFonts w:cs="Times New Roman"/>
          <w:szCs w:val="24"/>
        </w:rPr>
        <w:t xml:space="preserve">Gračac te je </w:t>
      </w:r>
      <w:r w:rsidR="003C097E" w:rsidRPr="003E6A7B">
        <w:rPr>
          <w:rFonts w:cs="Times New Roman"/>
          <w:szCs w:val="24"/>
        </w:rPr>
        <w:t>organiziran</w:t>
      </w:r>
      <w:r w:rsidR="009842E4" w:rsidRPr="003E6A7B">
        <w:rPr>
          <w:rFonts w:cs="Times New Roman"/>
          <w:szCs w:val="24"/>
        </w:rPr>
        <w:t>o</w:t>
      </w:r>
      <w:r w:rsidR="003C097E" w:rsidRPr="003E6A7B">
        <w:rPr>
          <w:rFonts w:cs="Times New Roman"/>
          <w:szCs w:val="24"/>
        </w:rPr>
        <w:t xml:space="preserve"> Dobrovoljn</w:t>
      </w:r>
      <w:r w:rsidR="00C72FBA" w:rsidRPr="003E6A7B">
        <w:rPr>
          <w:rFonts w:cs="Times New Roman"/>
          <w:szCs w:val="24"/>
        </w:rPr>
        <w:t>o</w:t>
      </w:r>
      <w:r w:rsidR="003C097E" w:rsidRPr="003E6A7B">
        <w:rPr>
          <w:rFonts w:cs="Times New Roman"/>
          <w:szCs w:val="24"/>
        </w:rPr>
        <w:t xml:space="preserve"> vatrogasn</w:t>
      </w:r>
      <w:r w:rsidR="00C72FBA" w:rsidRPr="003E6A7B">
        <w:rPr>
          <w:rFonts w:cs="Times New Roman"/>
          <w:szCs w:val="24"/>
        </w:rPr>
        <w:t>o</w:t>
      </w:r>
      <w:r w:rsidR="003C097E" w:rsidRPr="003E6A7B">
        <w:rPr>
          <w:rFonts w:cs="Times New Roman"/>
          <w:szCs w:val="24"/>
        </w:rPr>
        <w:t xml:space="preserve"> društv</w:t>
      </w:r>
      <w:r w:rsidR="00C72FBA" w:rsidRPr="003E6A7B">
        <w:rPr>
          <w:rFonts w:cs="Times New Roman"/>
          <w:szCs w:val="24"/>
        </w:rPr>
        <w:t>o</w:t>
      </w:r>
      <w:r w:rsidR="003C097E" w:rsidRPr="003E6A7B">
        <w:rPr>
          <w:rFonts w:cs="Times New Roman"/>
          <w:szCs w:val="24"/>
        </w:rPr>
        <w:t xml:space="preserve"> </w:t>
      </w:r>
      <w:r w:rsidR="00CB684B" w:rsidRPr="003E6A7B">
        <w:rPr>
          <w:rFonts w:cs="Times New Roman"/>
          <w:szCs w:val="24"/>
        </w:rPr>
        <w:t>Gračac</w:t>
      </w:r>
      <w:r w:rsidR="009842E4" w:rsidRPr="003E6A7B">
        <w:rPr>
          <w:rFonts w:cs="Times New Roman"/>
          <w:szCs w:val="24"/>
        </w:rPr>
        <w:t xml:space="preserve"> i Dobrovoljno vatrogasno društvo Srb</w:t>
      </w:r>
      <w:r w:rsidR="00FB260A" w:rsidRPr="003E6A7B">
        <w:rPr>
          <w:rFonts w:cs="Times New Roman"/>
          <w:szCs w:val="24"/>
        </w:rPr>
        <w:t>.</w:t>
      </w:r>
    </w:p>
    <w:tbl>
      <w:tblPr>
        <w:tblStyle w:val="Reetkatablic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7"/>
      </w:tblGrid>
      <w:tr w:rsidR="004C7D51" w:rsidRPr="003E6A7B" w14:paraId="27557F41" w14:textId="77777777" w:rsidTr="003C097E">
        <w:tc>
          <w:tcPr>
            <w:tcW w:w="3982" w:type="pct"/>
          </w:tcPr>
          <w:p w14:paraId="065B5037" w14:textId="77777777" w:rsidR="003C097E" w:rsidRPr="003E6A7B" w:rsidRDefault="004C7D51" w:rsidP="003E6A7B">
            <w:pPr>
              <w:spacing w:line="276" w:lineRule="auto"/>
              <w:rPr>
                <w:rFonts w:cs="Times New Roman"/>
                <w:szCs w:val="24"/>
              </w:rPr>
            </w:pPr>
            <w:r w:rsidRPr="003E6A7B">
              <w:rPr>
                <w:rFonts w:cs="Times New Roman"/>
                <w:szCs w:val="24"/>
              </w:rPr>
              <w:t xml:space="preserve">Popis vatrogasnih snaga na području </w:t>
            </w:r>
            <w:r w:rsidR="003C097E" w:rsidRPr="003E6A7B">
              <w:rPr>
                <w:rFonts w:cs="Times New Roman"/>
                <w:szCs w:val="24"/>
              </w:rPr>
              <w:t xml:space="preserve">Općine </w:t>
            </w:r>
            <w:r w:rsidR="00CB684B" w:rsidRPr="003E6A7B">
              <w:rPr>
                <w:rFonts w:cs="Times New Roman"/>
                <w:szCs w:val="24"/>
              </w:rPr>
              <w:t>Gračac</w:t>
            </w:r>
          </w:p>
        </w:tc>
        <w:tc>
          <w:tcPr>
            <w:tcW w:w="1018" w:type="pct"/>
          </w:tcPr>
          <w:p w14:paraId="78210F51" w14:textId="77777777" w:rsidR="004C7D51" w:rsidRPr="003E6A7B" w:rsidRDefault="00213393" w:rsidP="003E6A7B">
            <w:pPr>
              <w:spacing w:line="276" w:lineRule="auto"/>
              <w:rPr>
                <w:rFonts w:cs="Times New Roman"/>
                <w:szCs w:val="24"/>
              </w:rPr>
            </w:pPr>
            <w:hyperlink r:id="rId386" w:history="1">
              <w:r w:rsidR="004C7D51" w:rsidRPr="003E6A7B">
                <w:rPr>
                  <w:rStyle w:val="Hiperveza"/>
                  <w:rFonts w:cs="Times New Roman"/>
                  <w:szCs w:val="24"/>
                </w:rPr>
                <w:t>Prilog 4.</w:t>
              </w:r>
            </w:hyperlink>
            <w:r w:rsidR="004C7D51" w:rsidRPr="003E6A7B">
              <w:rPr>
                <w:rFonts w:cs="Times New Roman"/>
                <w:szCs w:val="24"/>
              </w:rPr>
              <w:t xml:space="preserve"> </w:t>
            </w:r>
          </w:p>
        </w:tc>
      </w:tr>
    </w:tbl>
    <w:p w14:paraId="098D8045" w14:textId="77777777" w:rsidR="00BF7DCB" w:rsidRPr="003E6A7B" w:rsidRDefault="00BF7DCB" w:rsidP="003E6A7B">
      <w:pPr>
        <w:autoSpaceDE w:val="0"/>
        <w:autoSpaceDN w:val="0"/>
        <w:adjustRightInd w:val="0"/>
        <w:rPr>
          <w:rFonts w:cs="Times New Roman"/>
          <w:szCs w:val="24"/>
        </w:rPr>
      </w:pPr>
    </w:p>
    <w:p w14:paraId="147E9F60" w14:textId="77777777" w:rsidR="00BF7DCB" w:rsidRPr="00B53E18" w:rsidRDefault="00BF7DCB" w:rsidP="003E6A7B">
      <w:pPr>
        <w:autoSpaceDE w:val="0"/>
        <w:autoSpaceDN w:val="0"/>
        <w:adjustRightInd w:val="0"/>
        <w:rPr>
          <w:rFonts w:cs="Times New Roman"/>
          <w:szCs w:val="24"/>
        </w:rPr>
      </w:pPr>
      <w:r w:rsidRPr="003E6A7B">
        <w:rPr>
          <w:rFonts w:cs="Times New Roman"/>
          <w:szCs w:val="24"/>
        </w:rPr>
        <w:t>Operativno</w:t>
      </w:r>
      <w:r w:rsidRPr="00B53E18">
        <w:rPr>
          <w:rFonts w:cs="Times New Roman"/>
          <w:szCs w:val="24"/>
        </w:rPr>
        <w:t xml:space="preserve"> djelovanje vatrogasnih snaga definirano je u Planu </w:t>
      </w:r>
      <w:r w:rsidR="00C72FBA" w:rsidRPr="00B53E18">
        <w:rPr>
          <w:rFonts w:cs="Times New Roman"/>
          <w:szCs w:val="24"/>
        </w:rPr>
        <w:t>zaštite od požar</w:t>
      </w:r>
      <w:r w:rsidR="002013E4" w:rsidRPr="00B53E18">
        <w:rPr>
          <w:rFonts w:cs="Times New Roman"/>
          <w:szCs w:val="24"/>
        </w:rPr>
        <w:t xml:space="preserve">a Općine </w:t>
      </w:r>
      <w:r w:rsidR="00CB684B" w:rsidRPr="00B53E18">
        <w:rPr>
          <w:rFonts w:cs="Times New Roman"/>
          <w:szCs w:val="24"/>
        </w:rPr>
        <w:t>Gračac</w:t>
      </w:r>
      <w:r w:rsidR="00C72FBA" w:rsidRPr="00B53E18">
        <w:rPr>
          <w:rFonts w:cs="Times New Roman"/>
          <w:szCs w:val="24"/>
        </w:rPr>
        <w:t>.</w:t>
      </w:r>
    </w:p>
    <w:p w14:paraId="58B4E437" w14:textId="77777777" w:rsidR="00643D90" w:rsidRPr="00A73005" w:rsidRDefault="00643D90">
      <w:pPr>
        <w:rPr>
          <w:rFonts w:cs="Times New Roman"/>
          <w:szCs w:val="24"/>
          <w:highlight w:val="yellow"/>
        </w:rPr>
      </w:pPr>
      <w:r w:rsidRPr="00A73005">
        <w:rPr>
          <w:rFonts w:cs="Times New Roman"/>
          <w:szCs w:val="24"/>
          <w:highlight w:val="yellow"/>
        </w:rPr>
        <w:br w:type="page"/>
      </w:r>
    </w:p>
    <w:p w14:paraId="2EA3F09E" w14:textId="77777777" w:rsidR="00955B33" w:rsidRPr="00B53E18" w:rsidRDefault="00955B33">
      <w:pPr>
        <w:pStyle w:val="Naslov1"/>
        <w:numPr>
          <w:ilvl w:val="0"/>
          <w:numId w:val="74"/>
        </w:numPr>
        <w:rPr>
          <w:rFonts w:cs="Times New Roman"/>
        </w:rPr>
      </w:pPr>
      <w:bookmarkStart w:id="145" w:name="_Toc3979351"/>
      <w:bookmarkStart w:id="146" w:name="_Toc110614884"/>
      <w:bookmarkStart w:id="147" w:name="_Toc529367700"/>
      <w:r w:rsidRPr="00B53E18">
        <w:rPr>
          <w:rFonts w:cs="Times New Roman"/>
        </w:rPr>
        <w:t>MJERE CIVILNE ZAŠTITE – EPIDEMIJE I PANDEMIJE</w:t>
      </w:r>
      <w:bookmarkEnd w:id="145"/>
      <w:bookmarkEnd w:id="146"/>
    </w:p>
    <w:p w14:paraId="6252A0AF" w14:textId="77777777" w:rsidR="00955B33" w:rsidRPr="00B53E18" w:rsidRDefault="00955B33" w:rsidP="00955B33">
      <w:pPr>
        <w:rPr>
          <w:rFonts w:cs="Times New Roman"/>
        </w:rPr>
      </w:pPr>
    </w:p>
    <w:p w14:paraId="16EB37C3" w14:textId="77777777" w:rsidR="00955B33" w:rsidRPr="00B53E18" w:rsidRDefault="00955B33">
      <w:pPr>
        <w:pStyle w:val="Naslov2"/>
        <w:numPr>
          <w:ilvl w:val="1"/>
          <w:numId w:val="74"/>
        </w:numPr>
        <w:ind w:left="578" w:hanging="578"/>
        <w:rPr>
          <w:rStyle w:val="Naslov2Char"/>
          <w:rFonts w:cs="Times New Roman"/>
          <w:b/>
          <w:color w:val="000000" w:themeColor="text1"/>
          <w:szCs w:val="24"/>
        </w:rPr>
      </w:pPr>
      <w:bookmarkStart w:id="148" w:name="_Toc110614885"/>
      <w:r w:rsidRPr="00B53E18">
        <w:rPr>
          <w:rStyle w:val="Naslov2Char"/>
          <w:rFonts w:cs="Times New Roman"/>
          <w:b/>
          <w:color w:val="000000" w:themeColor="text1"/>
          <w:szCs w:val="24"/>
        </w:rPr>
        <w:t>Organizacija obavještavanja o pojavi opasnosti (standardni operativni postupak u suradnji s komunikacijskim centrom 112)</w:t>
      </w:r>
      <w:bookmarkEnd w:id="148"/>
    </w:p>
    <w:p w14:paraId="58C6F3AD" w14:textId="77777777" w:rsidR="00894509" w:rsidRPr="009A5CEA" w:rsidRDefault="00894509" w:rsidP="00894509">
      <w:pPr>
        <w:rPr>
          <w:rFonts w:cs="Times New Roman"/>
        </w:rPr>
      </w:pPr>
    </w:p>
    <w:tbl>
      <w:tblPr>
        <w:tblStyle w:val="Reetkatablice"/>
        <w:tblW w:w="5000" w:type="pct"/>
        <w:tblLook w:val="00A0" w:firstRow="1" w:lastRow="0" w:firstColumn="1" w:lastColumn="0" w:noHBand="0" w:noVBand="0"/>
      </w:tblPr>
      <w:tblGrid>
        <w:gridCol w:w="4977"/>
        <w:gridCol w:w="2083"/>
        <w:gridCol w:w="2000"/>
      </w:tblGrid>
      <w:tr w:rsidR="00955B33" w:rsidRPr="00515EB8" w14:paraId="12138EB7" w14:textId="77777777" w:rsidTr="009A5CEA">
        <w:trPr>
          <w:trHeight w:val="425"/>
          <w:tblHeader/>
        </w:trPr>
        <w:tc>
          <w:tcPr>
            <w:tcW w:w="2813" w:type="pct"/>
            <w:shd w:val="clear" w:color="auto" w:fill="F2DBDB" w:themeFill="accent2" w:themeFillTint="33"/>
            <w:vAlign w:val="center"/>
          </w:tcPr>
          <w:p w14:paraId="637F2AC2" w14:textId="20DB8C3C" w:rsidR="00955B33" w:rsidRPr="00515EB8" w:rsidRDefault="009A5CEA" w:rsidP="00515EB8">
            <w:pPr>
              <w:jc w:val="center"/>
              <w:rPr>
                <w:rFonts w:cs="Times New Roman"/>
                <w:b/>
              </w:rPr>
            </w:pPr>
            <w:r w:rsidRPr="00515EB8">
              <w:rPr>
                <w:rFonts w:cs="Times New Roman"/>
                <w:b/>
              </w:rPr>
              <w:t>RADNJE I POSTUPCI</w:t>
            </w:r>
          </w:p>
        </w:tc>
        <w:tc>
          <w:tcPr>
            <w:tcW w:w="1017" w:type="pct"/>
            <w:shd w:val="clear" w:color="auto" w:fill="F2DBDB" w:themeFill="accent2" w:themeFillTint="33"/>
            <w:vAlign w:val="center"/>
          </w:tcPr>
          <w:p w14:paraId="2098386F" w14:textId="03710BC8" w:rsidR="00955B33" w:rsidRPr="00515EB8" w:rsidRDefault="009A5CEA" w:rsidP="00515EB8">
            <w:pPr>
              <w:jc w:val="center"/>
              <w:rPr>
                <w:rFonts w:cs="Times New Roman"/>
                <w:b/>
              </w:rPr>
            </w:pPr>
            <w:r w:rsidRPr="00515EB8">
              <w:rPr>
                <w:rFonts w:cs="Times New Roman"/>
                <w:b/>
              </w:rPr>
              <w:t>RUKOVOĐENJE</w:t>
            </w:r>
          </w:p>
        </w:tc>
        <w:tc>
          <w:tcPr>
            <w:tcW w:w="1170" w:type="pct"/>
            <w:shd w:val="clear" w:color="auto" w:fill="F2DBDB" w:themeFill="accent2" w:themeFillTint="33"/>
            <w:vAlign w:val="center"/>
          </w:tcPr>
          <w:p w14:paraId="64E06351" w14:textId="77777777" w:rsidR="009A5CEA" w:rsidRPr="00515EB8" w:rsidRDefault="009A5CEA" w:rsidP="00515EB8">
            <w:pPr>
              <w:jc w:val="center"/>
              <w:rPr>
                <w:rFonts w:cs="Times New Roman"/>
                <w:b/>
              </w:rPr>
            </w:pPr>
            <w:r w:rsidRPr="00515EB8">
              <w:rPr>
                <w:rFonts w:cs="Times New Roman"/>
                <w:b/>
              </w:rPr>
              <w:t>IZVRŠENJE/</w:t>
            </w:r>
          </w:p>
          <w:p w14:paraId="0AB9B9A4" w14:textId="4CC60CA8" w:rsidR="00955B33" w:rsidRPr="00515EB8" w:rsidRDefault="009A5CEA" w:rsidP="00515EB8">
            <w:pPr>
              <w:jc w:val="center"/>
              <w:rPr>
                <w:rFonts w:cs="Times New Roman"/>
                <w:b/>
              </w:rPr>
            </w:pPr>
            <w:r w:rsidRPr="00515EB8">
              <w:rPr>
                <w:rFonts w:cs="Times New Roman"/>
                <w:b/>
              </w:rPr>
              <w:t>SURADNJA</w:t>
            </w:r>
          </w:p>
        </w:tc>
      </w:tr>
      <w:tr w:rsidR="00955B33" w:rsidRPr="00515EB8" w14:paraId="0457B303" w14:textId="77777777" w:rsidTr="004B36ED">
        <w:trPr>
          <w:trHeight w:val="760"/>
        </w:trPr>
        <w:tc>
          <w:tcPr>
            <w:tcW w:w="2813" w:type="pct"/>
            <w:shd w:val="clear" w:color="auto" w:fill="auto"/>
            <w:vAlign w:val="center"/>
          </w:tcPr>
          <w:p w14:paraId="1356B68F" w14:textId="77777777" w:rsidR="00955B33" w:rsidRPr="00515EB8" w:rsidRDefault="00955B33" w:rsidP="00515EB8">
            <w:pPr>
              <w:rPr>
                <w:rFonts w:cs="Times New Roman"/>
              </w:rPr>
            </w:pPr>
            <w:r w:rsidRPr="00515EB8">
              <w:rPr>
                <w:rFonts w:cs="Times New Roman"/>
              </w:rPr>
              <w:t>Rano otkrivanje izvora zaraze i putova širenja</w:t>
            </w:r>
          </w:p>
        </w:tc>
        <w:tc>
          <w:tcPr>
            <w:tcW w:w="1017" w:type="pct"/>
            <w:shd w:val="clear" w:color="auto" w:fill="auto"/>
            <w:vAlign w:val="center"/>
          </w:tcPr>
          <w:p w14:paraId="00A648A5" w14:textId="72F456F2" w:rsidR="00955B33" w:rsidRPr="00515EB8" w:rsidRDefault="00955B33" w:rsidP="00515EB8">
            <w:pPr>
              <w:jc w:val="center"/>
              <w:rPr>
                <w:rFonts w:cs="Times New Roman"/>
              </w:rPr>
            </w:pPr>
            <w:r w:rsidRPr="00515EB8">
              <w:rPr>
                <w:rFonts w:cs="Times New Roman"/>
              </w:rPr>
              <w:t>ravnatelj ZZJZ</w:t>
            </w:r>
            <w:r w:rsidR="00515EB8">
              <w:rPr>
                <w:rFonts w:cs="Times New Roman"/>
              </w:rPr>
              <w:t xml:space="preserve"> Zadar</w:t>
            </w:r>
          </w:p>
        </w:tc>
        <w:tc>
          <w:tcPr>
            <w:tcW w:w="1170" w:type="pct"/>
            <w:shd w:val="clear" w:color="auto" w:fill="auto"/>
            <w:vAlign w:val="center"/>
          </w:tcPr>
          <w:p w14:paraId="063D9A5E" w14:textId="7309A8EB" w:rsidR="00955B33" w:rsidRPr="00515EB8" w:rsidRDefault="00955B33" w:rsidP="00515EB8">
            <w:pPr>
              <w:jc w:val="center"/>
              <w:rPr>
                <w:rFonts w:cs="Times New Roman"/>
              </w:rPr>
            </w:pPr>
            <w:r w:rsidRPr="00515EB8">
              <w:rPr>
                <w:rFonts w:cs="Times New Roman"/>
              </w:rPr>
              <w:t>Služba za epidemiologiju ZZJZ</w:t>
            </w:r>
            <w:r w:rsidR="00515EB8">
              <w:rPr>
                <w:rFonts w:cs="Times New Roman"/>
              </w:rPr>
              <w:t xml:space="preserve"> Zadar</w:t>
            </w:r>
            <w:r w:rsidRPr="00515EB8">
              <w:rPr>
                <w:rFonts w:cs="Times New Roman"/>
              </w:rPr>
              <w:t xml:space="preserve"> </w:t>
            </w:r>
            <w:r w:rsidRPr="00730735">
              <w:rPr>
                <w:rFonts w:cs="Times New Roman"/>
                <w:color w:val="0000FF"/>
              </w:rPr>
              <w:t>(</w:t>
            </w:r>
            <w:r w:rsidRPr="00730735">
              <w:rPr>
                <w:rFonts w:cs="Times New Roman"/>
                <w:color w:val="0000FF"/>
                <w:u w:val="single"/>
              </w:rPr>
              <w:t>Prilog 47/</w:t>
            </w:r>
            <w:r w:rsidR="00730735" w:rsidRPr="00730735">
              <w:rPr>
                <w:rFonts w:cs="Times New Roman"/>
                <w:color w:val="0000FF"/>
                <w:u w:val="single"/>
              </w:rPr>
              <w:t>1</w:t>
            </w:r>
            <w:r w:rsidRPr="00730735">
              <w:rPr>
                <w:rFonts w:cs="Times New Roman"/>
                <w:color w:val="0000FF"/>
              </w:rPr>
              <w:t>)</w:t>
            </w:r>
          </w:p>
        </w:tc>
      </w:tr>
      <w:tr w:rsidR="00955B33" w:rsidRPr="00515EB8" w14:paraId="143E9CFF" w14:textId="77777777" w:rsidTr="004B36ED">
        <w:trPr>
          <w:trHeight w:val="1275"/>
        </w:trPr>
        <w:tc>
          <w:tcPr>
            <w:tcW w:w="2813" w:type="pct"/>
            <w:shd w:val="clear" w:color="auto" w:fill="auto"/>
            <w:vAlign w:val="center"/>
          </w:tcPr>
          <w:p w14:paraId="337B352B" w14:textId="77777777" w:rsidR="00955B33" w:rsidRPr="00515EB8" w:rsidRDefault="00955B33" w:rsidP="00515EB8">
            <w:pPr>
              <w:rPr>
                <w:rFonts w:cs="Times New Roman"/>
              </w:rPr>
            </w:pPr>
            <w:r w:rsidRPr="00515EB8">
              <w:rPr>
                <w:rFonts w:cs="Times New Roman"/>
              </w:rPr>
              <w:t>provođenje preventive i obavezne preventive DDD</w:t>
            </w:r>
          </w:p>
        </w:tc>
        <w:tc>
          <w:tcPr>
            <w:tcW w:w="1017" w:type="pct"/>
            <w:shd w:val="clear" w:color="auto" w:fill="auto"/>
            <w:vAlign w:val="center"/>
          </w:tcPr>
          <w:p w14:paraId="18B37A3B" w14:textId="77777777" w:rsidR="00955B33" w:rsidRPr="00515EB8" w:rsidRDefault="00955B33" w:rsidP="00515EB8">
            <w:pPr>
              <w:jc w:val="center"/>
              <w:rPr>
                <w:rFonts w:cs="Times New Roman"/>
              </w:rPr>
            </w:pPr>
            <w:r w:rsidRPr="00515EB8">
              <w:rPr>
                <w:rFonts w:cs="Times New Roman"/>
              </w:rPr>
              <w:t>voditelj Službe za epidemiologiju</w:t>
            </w:r>
          </w:p>
        </w:tc>
        <w:tc>
          <w:tcPr>
            <w:tcW w:w="1170" w:type="pct"/>
            <w:shd w:val="clear" w:color="auto" w:fill="auto"/>
            <w:vAlign w:val="center"/>
          </w:tcPr>
          <w:p w14:paraId="3864F603" w14:textId="56DA0E40" w:rsidR="00955B33" w:rsidRPr="00515EB8" w:rsidRDefault="00955B33" w:rsidP="00515EB8">
            <w:pPr>
              <w:jc w:val="center"/>
              <w:rPr>
                <w:rFonts w:cs="Times New Roman"/>
              </w:rPr>
            </w:pPr>
            <w:r w:rsidRPr="00515EB8">
              <w:rPr>
                <w:rFonts w:cs="Times New Roman"/>
              </w:rPr>
              <w:t xml:space="preserve">pravne osobe ovlaštene za provođenje mjera DDD </w:t>
            </w:r>
            <w:r w:rsidRPr="007448E4">
              <w:rPr>
                <w:rFonts w:cs="Times New Roman"/>
                <w:color w:val="0000FF"/>
              </w:rPr>
              <w:t>(</w:t>
            </w:r>
            <w:r w:rsidRPr="007448E4">
              <w:rPr>
                <w:rFonts w:cs="Times New Roman"/>
                <w:color w:val="0000FF"/>
                <w:u w:val="single"/>
              </w:rPr>
              <w:t>Prilog 47/</w:t>
            </w:r>
            <w:r w:rsidR="007448E4" w:rsidRPr="007448E4">
              <w:rPr>
                <w:rFonts w:cs="Times New Roman"/>
                <w:color w:val="0000FF"/>
                <w:u w:val="single"/>
              </w:rPr>
              <w:t>1</w:t>
            </w:r>
            <w:r w:rsidRPr="007448E4">
              <w:rPr>
                <w:rFonts w:cs="Times New Roman"/>
                <w:color w:val="0000FF"/>
              </w:rPr>
              <w:t>)</w:t>
            </w:r>
          </w:p>
        </w:tc>
      </w:tr>
      <w:tr w:rsidR="00955B33" w:rsidRPr="00515EB8" w14:paraId="3227225F" w14:textId="77777777" w:rsidTr="00C45764">
        <w:trPr>
          <w:trHeight w:val="756"/>
        </w:trPr>
        <w:tc>
          <w:tcPr>
            <w:tcW w:w="2813" w:type="pct"/>
            <w:shd w:val="clear" w:color="auto" w:fill="FFFFFF" w:themeFill="background1"/>
            <w:vAlign w:val="center"/>
          </w:tcPr>
          <w:p w14:paraId="41199630" w14:textId="77777777" w:rsidR="00955B33" w:rsidRPr="00515EB8" w:rsidRDefault="00955B33" w:rsidP="00515EB8">
            <w:pPr>
              <w:spacing w:before="40" w:after="40"/>
              <w:rPr>
                <w:rFonts w:cs="Times New Roman"/>
              </w:rPr>
            </w:pPr>
            <w:r w:rsidRPr="00515EB8">
              <w:rPr>
                <w:rFonts w:cs="Times New Roman"/>
              </w:rPr>
              <w:t>Prijem obavijesti o nadolazećoj opasnosti od i/ili kad se proglasi stanje epidemije ili pandemije</w:t>
            </w:r>
          </w:p>
        </w:tc>
        <w:tc>
          <w:tcPr>
            <w:tcW w:w="1017" w:type="pct"/>
            <w:shd w:val="clear" w:color="auto" w:fill="FFFFFF" w:themeFill="background1"/>
            <w:vAlign w:val="center"/>
          </w:tcPr>
          <w:p w14:paraId="0DA38815" w14:textId="5FAB96B4" w:rsidR="00955B33" w:rsidRPr="00515EB8" w:rsidRDefault="00894509" w:rsidP="00515EB8">
            <w:pPr>
              <w:spacing w:before="40" w:after="40"/>
              <w:jc w:val="center"/>
              <w:rPr>
                <w:rFonts w:cs="Times New Roman"/>
              </w:rPr>
            </w:pPr>
            <w:r w:rsidRPr="00515EB8">
              <w:rPr>
                <w:rFonts w:cs="Times New Roman"/>
              </w:rPr>
              <w:t>MUP</w:t>
            </w:r>
            <w:r w:rsidR="00EC632A">
              <w:rPr>
                <w:rFonts w:cs="Times New Roman"/>
              </w:rPr>
              <w:t xml:space="preserve"> - S</w:t>
            </w:r>
            <w:r w:rsidRPr="00515EB8">
              <w:rPr>
                <w:rFonts w:cs="Times New Roman"/>
              </w:rPr>
              <w:t>lužba civilne zaštite Zadar</w:t>
            </w:r>
          </w:p>
        </w:tc>
        <w:tc>
          <w:tcPr>
            <w:tcW w:w="1170" w:type="pct"/>
            <w:shd w:val="clear" w:color="auto" w:fill="FFFFFF" w:themeFill="background1"/>
            <w:vAlign w:val="center"/>
          </w:tcPr>
          <w:p w14:paraId="55A83C88" w14:textId="1DA9D820" w:rsidR="00955B33" w:rsidRPr="00515EB8" w:rsidRDefault="00955B33" w:rsidP="00515EB8">
            <w:pPr>
              <w:spacing w:before="40" w:after="40"/>
              <w:jc w:val="center"/>
              <w:rPr>
                <w:rFonts w:cs="Times New Roman"/>
              </w:rPr>
            </w:pPr>
            <w:r w:rsidRPr="00515EB8">
              <w:rPr>
                <w:rFonts w:cs="Times New Roman"/>
              </w:rPr>
              <w:t>Načelnik</w:t>
            </w:r>
            <w:r w:rsidR="00EC632A">
              <w:rPr>
                <w:rFonts w:cs="Times New Roman"/>
              </w:rPr>
              <w:t xml:space="preserve"> Općine Gračac </w:t>
            </w:r>
            <w:r w:rsidR="00EC632A" w:rsidRPr="001E2F10">
              <w:rPr>
                <w:rFonts w:cs="Times New Roman"/>
                <w:color w:val="0000FF"/>
              </w:rPr>
              <w:t>(</w:t>
            </w:r>
            <w:hyperlink r:id="rId387" w:history="1">
              <w:r w:rsidR="00EC632A" w:rsidRPr="001E2F10">
                <w:rPr>
                  <w:rFonts w:cs="Times New Roman"/>
                  <w:color w:val="0000FF"/>
                  <w:u w:val="single"/>
                </w:rPr>
                <w:t>Prilog 6</w:t>
              </w:r>
            </w:hyperlink>
            <w:r w:rsidR="00EC632A" w:rsidRPr="001E2F10">
              <w:rPr>
                <w:rFonts w:cs="Times New Roman"/>
                <w:color w:val="0000FF"/>
              </w:rPr>
              <w:t>)</w:t>
            </w:r>
          </w:p>
        </w:tc>
      </w:tr>
      <w:tr w:rsidR="00955B33" w:rsidRPr="00515EB8" w14:paraId="14EC1DB6" w14:textId="77777777" w:rsidTr="00EC632A">
        <w:trPr>
          <w:trHeight w:val="612"/>
        </w:trPr>
        <w:tc>
          <w:tcPr>
            <w:tcW w:w="2813" w:type="pct"/>
            <w:shd w:val="clear" w:color="auto" w:fill="FFFFFF" w:themeFill="background1"/>
            <w:vAlign w:val="center"/>
          </w:tcPr>
          <w:p w14:paraId="225E5EBF" w14:textId="77777777" w:rsidR="00955B33" w:rsidRPr="00515EB8" w:rsidRDefault="00955B33" w:rsidP="00604CD4">
            <w:pPr>
              <w:rPr>
                <w:rFonts w:cs="Times New Roman"/>
              </w:rPr>
            </w:pPr>
            <w:r w:rsidRPr="00515EB8">
              <w:rPr>
                <w:rFonts w:cs="Times New Roman"/>
              </w:rPr>
              <w:t>Informiranje zdravstvenih radnika i pučanstva</w:t>
            </w:r>
          </w:p>
        </w:tc>
        <w:tc>
          <w:tcPr>
            <w:tcW w:w="1017" w:type="pct"/>
            <w:shd w:val="clear" w:color="auto" w:fill="FFFFFF" w:themeFill="background1"/>
            <w:vAlign w:val="center"/>
          </w:tcPr>
          <w:p w14:paraId="19657CC3" w14:textId="4E3EB08E" w:rsidR="00955B33" w:rsidRPr="00515EB8" w:rsidRDefault="00955B33" w:rsidP="00604CD4">
            <w:pPr>
              <w:jc w:val="center"/>
              <w:rPr>
                <w:rFonts w:cs="Times New Roman"/>
              </w:rPr>
            </w:pPr>
            <w:r w:rsidRPr="00515EB8">
              <w:rPr>
                <w:rFonts w:cs="Times New Roman"/>
              </w:rPr>
              <w:t xml:space="preserve">ravnatelj ZZJZ </w:t>
            </w:r>
            <w:r w:rsidR="00EC632A">
              <w:rPr>
                <w:rFonts w:cs="Times New Roman"/>
              </w:rPr>
              <w:t>Zadar</w:t>
            </w:r>
          </w:p>
        </w:tc>
        <w:tc>
          <w:tcPr>
            <w:tcW w:w="1170" w:type="pct"/>
            <w:shd w:val="clear" w:color="auto" w:fill="FFFFFF" w:themeFill="background1"/>
            <w:vAlign w:val="center"/>
          </w:tcPr>
          <w:p w14:paraId="6570013B" w14:textId="0FE75332" w:rsidR="00955B33" w:rsidRPr="00515EB8" w:rsidRDefault="00955B33" w:rsidP="00604CD4">
            <w:pPr>
              <w:jc w:val="center"/>
              <w:rPr>
                <w:rFonts w:cs="Times New Roman"/>
              </w:rPr>
            </w:pPr>
            <w:r w:rsidRPr="00515EB8">
              <w:rPr>
                <w:rFonts w:cs="Times New Roman"/>
              </w:rPr>
              <w:t>djelatnici ZZJZ</w:t>
            </w:r>
            <w:r w:rsidR="00EC632A">
              <w:rPr>
                <w:rFonts w:cs="Times New Roman"/>
              </w:rPr>
              <w:t xml:space="preserve"> Zadar </w:t>
            </w:r>
          </w:p>
        </w:tc>
      </w:tr>
      <w:tr w:rsidR="00955B33" w:rsidRPr="00515EB8" w14:paraId="7FF76DDB" w14:textId="77777777" w:rsidTr="004B36ED">
        <w:trPr>
          <w:trHeight w:val="846"/>
        </w:trPr>
        <w:tc>
          <w:tcPr>
            <w:tcW w:w="2813" w:type="pct"/>
            <w:shd w:val="clear" w:color="auto" w:fill="auto"/>
            <w:vAlign w:val="center"/>
          </w:tcPr>
          <w:p w14:paraId="413C8A76" w14:textId="77777777" w:rsidR="00955B33" w:rsidRPr="00515EB8" w:rsidRDefault="00955B33" w:rsidP="00604CD4">
            <w:pPr>
              <w:spacing w:before="40" w:after="40"/>
              <w:rPr>
                <w:rFonts w:cs="Times New Roman"/>
                <w:b/>
              </w:rPr>
            </w:pPr>
            <w:r w:rsidRPr="00515EB8">
              <w:rPr>
                <w:rFonts w:cs="Times New Roman"/>
              </w:rPr>
              <w:t xml:space="preserve">Pozivanje Stožera CZ </w:t>
            </w:r>
            <w:r w:rsidR="00894509" w:rsidRPr="00515EB8">
              <w:rPr>
                <w:rFonts w:cs="Times New Roman"/>
              </w:rPr>
              <w:t xml:space="preserve">Općine Gračac </w:t>
            </w:r>
            <w:r w:rsidRPr="00EC632A">
              <w:rPr>
                <w:rFonts w:cs="Times New Roman"/>
                <w:color w:val="0000FF"/>
              </w:rPr>
              <w:t>(</w:t>
            </w:r>
            <w:hyperlink r:id="rId388" w:history="1">
              <w:r w:rsidRPr="00EC632A">
                <w:rPr>
                  <w:rStyle w:val="Hiperveza"/>
                  <w:rFonts w:cs="Times New Roman"/>
                  <w:color w:val="0000FF"/>
                </w:rPr>
                <w:t>Prilog 7/1</w:t>
              </w:r>
            </w:hyperlink>
            <w:r w:rsidRPr="00EC632A">
              <w:rPr>
                <w:rFonts w:cs="Times New Roman"/>
                <w:color w:val="0000FF"/>
              </w:rPr>
              <w:t xml:space="preserve">, </w:t>
            </w:r>
            <w:hyperlink r:id="rId389" w:history="1">
              <w:r w:rsidRPr="00EC632A">
                <w:rPr>
                  <w:rStyle w:val="Hiperveza"/>
                  <w:rFonts w:cs="Times New Roman"/>
                  <w:color w:val="0000FF"/>
                </w:rPr>
                <w:t>Prilog 7/2</w:t>
              </w:r>
            </w:hyperlink>
            <w:r w:rsidRPr="00EC632A">
              <w:rPr>
                <w:rFonts w:cs="Times New Roman"/>
                <w:color w:val="0000FF"/>
              </w:rPr>
              <w:t xml:space="preserve">, </w:t>
            </w:r>
            <w:hyperlink r:id="rId390" w:history="1">
              <w:r w:rsidRPr="00EC632A">
                <w:rPr>
                  <w:rStyle w:val="Hiperveza"/>
                  <w:rFonts w:cs="Times New Roman"/>
                  <w:color w:val="0000FF"/>
                </w:rPr>
                <w:t>Prilog 7/3</w:t>
              </w:r>
            </w:hyperlink>
            <w:r w:rsidRPr="00EC632A">
              <w:rPr>
                <w:rFonts w:cs="Times New Roman"/>
                <w:color w:val="0000FF"/>
              </w:rPr>
              <w:t>)</w:t>
            </w:r>
          </w:p>
        </w:tc>
        <w:tc>
          <w:tcPr>
            <w:tcW w:w="1017" w:type="pct"/>
            <w:shd w:val="clear" w:color="auto" w:fill="auto"/>
            <w:vAlign w:val="center"/>
          </w:tcPr>
          <w:p w14:paraId="4A98A550" w14:textId="794B7327" w:rsidR="00955B33" w:rsidRPr="00515EB8" w:rsidRDefault="00894509" w:rsidP="00604CD4">
            <w:pPr>
              <w:spacing w:before="40" w:after="40"/>
              <w:jc w:val="center"/>
              <w:rPr>
                <w:rFonts w:cs="Times New Roman"/>
              </w:rPr>
            </w:pPr>
            <w:r w:rsidRPr="00515EB8">
              <w:rPr>
                <w:rFonts w:cs="Times New Roman"/>
              </w:rPr>
              <w:t>Načelnik</w:t>
            </w:r>
            <w:r w:rsidR="00955B33" w:rsidRPr="00515EB8">
              <w:rPr>
                <w:rFonts w:cs="Times New Roman"/>
              </w:rPr>
              <w:t xml:space="preserve"> / Načelni</w:t>
            </w:r>
            <w:r w:rsidR="00604CD4">
              <w:rPr>
                <w:rFonts w:cs="Times New Roman"/>
              </w:rPr>
              <w:t>ca</w:t>
            </w:r>
            <w:r w:rsidR="00955B33" w:rsidRPr="00515EB8">
              <w:rPr>
                <w:rFonts w:cs="Times New Roman"/>
              </w:rPr>
              <w:t xml:space="preserve"> Stožera CZ</w:t>
            </w:r>
            <w:r w:rsidR="00604CD4">
              <w:rPr>
                <w:rFonts w:cs="Times New Roman"/>
              </w:rPr>
              <w:t xml:space="preserve"> Općine Gračac</w:t>
            </w:r>
          </w:p>
        </w:tc>
        <w:tc>
          <w:tcPr>
            <w:tcW w:w="1170" w:type="pct"/>
            <w:shd w:val="clear" w:color="auto" w:fill="auto"/>
            <w:vAlign w:val="center"/>
          </w:tcPr>
          <w:p w14:paraId="68609BB7" w14:textId="77777777" w:rsidR="00604CD4" w:rsidRDefault="00955B33" w:rsidP="00604CD4">
            <w:pPr>
              <w:spacing w:before="40" w:after="40"/>
              <w:jc w:val="center"/>
              <w:rPr>
                <w:rFonts w:cs="Times New Roman"/>
              </w:rPr>
            </w:pPr>
            <w:r w:rsidRPr="00515EB8">
              <w:rPr>
                <w:rFonts w:cs="Times New Roman"/>
              </w:rPr>
              <w:t>Načelni</w:t>
            </w:r>
            <w:r w:rsidR="00604CD4">
              <w:rPr>
                <w:rFonts w:cs="Times New Roman"/>
              </w:rPr>
              <w:t>ca</w:t>
            </w:r>
            <w:r w:rsidRPr="00515EB8">
              <w:rPr>
                <w:rFonts w:cs="Times New Roman"/>
              </w:rPr>
              <w:t xml:space="preserve"> Stožera CZ</w:t>
            </w:r>
            <w:r w:rsidR="00604CD4">
              <w:rPr>
                <w:rFonts w:cs="Times New Roman"/>
              </w:rPr>
              <w:t xml:space="preserve"> Općine Gračac</w:t>
            </w:r>
          </w:p>
          <w:p w14:paraId="5D0ABCBC" w14:textId="54F2241F" w:rsidR="00955B33" w:rsidRPr="00515EB8" w:rsidRDefault="00604CD4" w:rsidP="00604CD4">
            <w:pPr>
              <w:spacing w:before="40" w:after="40"/>
              <w:jc w:val="center"/>
              <w:rPr>
                <w:rFonts w:cs="Times New Roman"/>
              </w:rPr>
            </w:pPr>
            <w:r w:rsidRPr="001E2F10">
              <w:rPr>
                <w:rFonts w:cs="Times New Roman"/>
                <w:color w:val="0000FF"/>
              </w:rPr>
              <w:t>(</w:t>
            </w:r>
            <w:hyperlink r:id="rId391" w:history="1">
              <w:r w:rsidRPr="001E2F10">
                <w:rPr>
                  <w:rFonts w:cs="Times New Roman"/>
                  <w:color w:val="0000FF"/>
                  <w:u w:val="single"/>
                </w:rPr>
                <w:t>Prilog 6</w:t>
              </w:r>
            </w:hyperlink>
            <w:r w:rsidRPr="001E2F10">
              <w:rPr>
                <w:rFonts w:cs="Times New Roman"/>
                <w:color w:val="0000FF"/>
              </w:rPr>
              <w:t>)</w:t>
            </w:r>
          </w:p>
        </w:tc>
      </w:tr>
      <w:tr w:rsidR="00955B33" w:rsidRPr="00515EB8" w14:paraId="4DA1B8CD" w14:textId="77777777" w:rsidTr="004B36ED">
        <w:trPr>
          <w:trHeight w:val="846"/>
        </w:trPr>
        <w:tc>
          <w:tcPr>
            <w:tcW w:w="2813" w:type="pct"/>
            <w:shd w:val="clear" w:color="auto" w:fill="auto"/>
            <w:vAlign w:val="center"/>
          </w:tcPr>
          <w:p w14:paraId="523E6A89" w14:textId="77777777" w:rsidR="00955B33" w:rsidRPr="00515EB8" w:rsidRDefault="00955B33" w:rsidP="00515EB8">
            <w:pPr>
              <w:rPr>
                <w:rFonts w:cs="Times New Roman"/>
              </w:rPr>
            </w:pPr>
            <w:r w:rsidRPr="00515EB8">
              <w:rPr>
                <w:rFonts w:cs="Times New Roman"/>
              </w:rPr>
              <w:t>Prikupljanje informacija o stanju higijensko-epidemiološke zaštite</w:t>
            </w:r>
          </w:p>
        </w:tc>
        <w:tc>
          <w:tcPr>
            <w:tcW w:w="1017" w:type="pct"/>
            <w:shd w:val="clear" w:color="auto" w:fill="auto"/>
            <w:vAlign w:val="center"/>
          </w:tcPr>
          <w:p w14:paraId="3F89ECE6" w14:textId="66CA73E9" w:rsidR="00955B33" w:rsidRPr="00515EB8" w:rsidRDefault="00955B33" w:rsidP="00515EB8">
            <w:pPr>
              <w:jc w:val="center"/>
              <w:rPr>
                <w:rFonts w:cs="Times New Roman"/>
                <w:i/>
              </w:rPr>
            </w:pPr>
            <w:r w:rsidRPr="00515EB8">
              <w:rPr>
                <w:rFonts w:cs="Times New Roman"/>
              </w:rPr>
              <w:t xml:space="preserve">ravnatelj ZZJZ </w:t>
            </w:r>
            <w:r w:rsidR="00894509" w:rsidRPr="00515EB8">
              <w:rPr>
                <w:rFonts w:cs="Times New Roman"/>
              </w:rPr>
              <w:t>Z</w:t>
            </w:r>
            <w:r w:rsidR="00F86161">
              <w:rPr>
                <w:rFonts w:cs="Times New Roman"/>
              </w:rPr>
              <w:t>adar</w:t>
            </w:r>
          </w:p>
        </w:tc>
        <w:tc>
          <w:tcPr>
            <w:tcW w:w="1170" w:type="pct"/>
            <w:shd w:val="clear" w:color="auto" w:fill="auto"/>
            <w:vAlign w:val="center"/>
          </w:tcPr>
          <w:p w14:paraId="5E6757E2" w14:textId="77777777" w:rsidR="00955B33" w:rsidRDefault="00955B33" w:rsidP="00515EB8">
            <w:pPr>
              <w:jc w:val="center"/>
              <w:rPr>
                <w:rFonts w:cs="Times New Roman"/>
              </w:rPr>
            </w:pPr>
            <w:r w:rsidRPr="00515EB8">
              <w:rPr>
                <w:rFonts w:cs="Times New Roman"/>
              </w:rPr>
              <w:t>Zdravstveni djelatnici</w:t>
            </w:r>
          </w:p>
          <w:p w14:paraId="2952194F" w14:textId="3DA37063" w:rsidR="00CF2121" w:rsidRPr="00515EB8" w:rsidRDefault="00CF2121" w:rsidP="00515EB8">
            <w:pPr>
              <w:jc w:val="center"/>
              <w:rPr>
                <w:rFonts w:cs="Times New Roman"/>
                <w:i/>
              </w:rPr>
            </w:pPr>
            <w:r w:rsidRPr="001E2F10">
              <w:rPr>
                <w:rFonts w:cs="Times New Roman"/>
                <w:color w:val="0000FF"/>
              </w:rPr>
              <w:t>(</w:t>
            </w:r>
            <w:hyperlink r:id="rId392" w:history="1">
              <w:r w:rsidRPr="001E2F10">
                <w:rPr>
                  <w:rFonts w:cs="Times New Roman"/>
                  <w:color w:val="0000FF"/>
                  <w:u w:val="single"/>
                </w:rPr>
                <w:t xml:space="preserve">Prilog </w:t>
              </w:r>
              <w:r>
                <w:rPr>
                  <w:rFonts w:cs="Times New Roman"/>
                  <w:color w:val="0000FF"/>
                  <w:u w:val="single"/>
                </w:rPr>
                <w:t>30</w:t>
              </w:r>
            </w:hyperlink>
            <w:r w:rsidRPr="001E2F10">
              <w:rPr>
                <w:rFonts w:cs="Times New Roman"/>
                <w:color w:val="0000FF"/>
              </w:rPr>
              <w:t>)</w:t>
            </w:r>
          </w:p>
        </w:tc>
      </w:tr>
      <w:tr w:rsidR="00955B33" w:rsidRPr="00515EB8" w14:paraId="4314BFAB" w14:textId="77777777" w:rsidTr="00484E2D">
        <w:trPr>
          <w:trHeight w:val="930"/>
        </w:trPr>
        <w:tc>
          <w:tcPr>
            <w:tcW w:w="2813" w:type="pct"/>
            <w:shd w:val="clear" w:color="auto" w:fill="auto"/>
            <w:vAlign w:val="center"/>
          </w:tcPr>
          <w:p w14:paraId="503B66CA" w14:textId="77777777" w:rsidR="00955B33" w:rsidRPr="00515EB8" w:rsidRDefault="00955B33" w:rsidP="00250AD2">
            <w:pPr>
              <w:rPr>
                <w:rFonts w:cs="Times New Roman"/>
              </w:rPr>
            </w:pPr>
            <w:r w:rsidRPr="00515EB8">
              <w:rPr>
                <w:rFonts w:cs="Times New Roman"/>
              </w:rPr>
              <w:t>Radi sprečavanja širenja zaraznih bolesti ili epizootija treba predvidjeti uvođenje karantene za pojedino podruje</w:t>
            </w:r>
          </w:p>
        </w:tc>
        <w:tc>
          <w:tcPr>
            <w:tcW w:w="1017" w:type="pct"/>
            <w:shd w:val="clear" w:color="auto" w:fill="auto"/>
            <w:vAlign w:val="center"/>
          </w:tcPr>
          <w:p w14:paraId="11E336D1" w14:textId="77777777" w:rsidR="00955B33" w:rsidRPr="00515EB8" w:rsidRDefault="00955B33" w:rsidP="00250AD2">
            <w:pPr>
              <w:jc w:val="center"/>
              <w:rPr>
                <w:rFonts w:cs="Times New Roman"/>
                <w:i/>
              </w:rPr>
            </w:pPr>
            <w:r w:rsidRPr="00515EB8">
              <w:rPr>
                <w:rFonts w:cs="Times New Roman"/>
              </w:rPr>
              <w:t>član Stožera</w:t>
            </w:r>
          </w:p>
        </w:tc>
        <w:tc>
          <w:tcPr>
            <w:tcW w:w="1170" w:type="pct"/>
            <w:shd w:val="clear" w:color="auto" w:fill="auto"/>
            <w:vAlign w:val="center"/>
          </w:tcPr>
          <w:p w14:paraId="54BAA4D3" w14:textId="1EBAD35F" w:rsidR="00955B33" w:rsidRPr="00515EB8" w:rsidRDefault="00955B33" w:rsidP="00250AD2">
            <w:pPr>
              <w:jc w:val="center"/>
              <w:rPr>
                <w:rFonts w:cs="Times New Roman"/>
              </w:rPr>
            </w:pPr>
            <w:r w:rsidRPr="00515EB8">
              <w:rPr>
                <w:rFonts w:cs="Times New Roman"/>
              </w:rPr>
              <w:t xml:space="preserve">ZZJZ </w:t>
            </w:r>
            <w:r w:rsidR="00F86161">
              <w:rPr>
                <w:rFonts w:cs="Times New Roman"/>
              </w:rPr>
              <w:t>Zada</w:t>
            </w:r>
            <w:r w:rsidR="00657B61">
              <w:rPr>
                <w:rFonts w:cs="Times New Roman"/>
              </w:rPr>
              <w:t>,</w:t>
            </w:r>
          </w:p>
          <w:p w14:paraId="5247BB44" w14:textId="386D27B9" w:rsidR="00955B33" w:rsidRDefault="00955B33" w:rsidP="00250AD2">
            <w:pPr>
              <w:jc w:val="center"/>
              <w:rPr>
                <w:rFonts w:cs="Times New Roman"/>
              </w:rPr>
            </w:pPr>
            <w:r w:rsidRPr="00515EB8">
              <w:rPr>
                <w:rFonts w:cs="Times New Roman"/>
              </w:rPr>
              <w:t>nadležna veterinarska služba</w:t>
            </w:r>
          </w:p>
          <w:p w14:paraId="175215A3" w14:textId="08C4BEF2" w:rsidR="00F86161" w:rsidRPr="00515EB8" w:rsidRDefault="00484E2D" w:rsidP="00484E2D">
            <w:pPr>
              <w:jc w:val="center"/>
              <w:rPr>
                <w:rFonts w:cs="Times New Roman"/>
              </w:rPr>
            </w:pPr>
            <w:r w:rsidRPr="001E2F10">
              <w:rPr>
                <w:rFonts w:cs="Times New Roman"/>
                <w:color w:val="0000FF"/>
              </w:rPr>
              <w:t>(</w:t>
            </w:r>
            <w:hyperlink r:id="rId393" w:history="1">
              <w:r w:rsidRPr="001E2F10">
                <w:rPr>
                  <w:rFonts w:cs="Times New Roman"/>
                  <w:color w:val="0000FF"/>
                  <w:u w:val="single"/>
                </w:rPr>
                <w:t xml:space="preserve">Prilog </w:t>
              </w:r>
              <w:r>
                <w:rPr>
                  <w:rFonts w:cs="Times New Roman"/>
                  <w:color w:val="0000FF"/>
                  <w:u w:val="single"/>
                </w:rPr>
                <w:t>30</w:t>
              </w:r>
            </w:hyperlink>
            <w:r w:rsidRPr="001E2F10">
              <w:rPr>
                <w:rFonts w:cs="Times New Roman"/>
                <w:color w:val="0000FF"/>
              </w:rPr>
              <w:t>)</w:t>
            </w:r>
          </w:p>
        </w:tc>
      </w:tr>
      <w:tr w:rsidR="00955B33" w:rsidRPr="00515EB8" w14:paraId="31DDF03D" w14:textId="77777777" w:rsidTr="004B36ED">
        <w:trPr>
          <w:trHeight w:val="969"/>
        </w:trPr>
        <w:tc>
          <w:tcPr>
            <w:tcW w:w="2813" w:type="pct"/>
            <w:shd w:val="clear" w:color="auto" w:fill="auto"/>
            <w:vAlign w:val="center"/>
          </w:tcPr>
          <w:p w14:paraId="0E09D878" w14:textId="77777777" w:rsidR="00955B33" w:rsidRPr="00515EB8" w:rsidRDefault="00955B33" w:rsidP="00250AD2">
            <w:pPr>
              <w:spacing w:before="40" w:after="40"/>
              <w:rPr>
                <w:rFonts w:cs="Times New Roman"/>
              </w:rPr>
            </w:pPr>
            <w:r w:rsidRPr="00515EB8">
              <w:rPr>
                <w:rFonts w:cs="Times New Roman"/>
              </w:rPr>
              <w:t>Analiziranje trenutnog stanja s obzirom na razmjere štete i donošenje odluke o opsegu mjera zaštite i spašavanja</w:t>
            </w:r>
          </w:p>
        </w:tc>
        <w:tc>
          <w:tcPr>
            <w:tcW w:w="1017" w:type="pct"/>
            <w:shd w:val="clear" w:color="auto" w:fill="auto"/>
            <w:vAlign w:val="center"/>
          </w:tcPr>
          <w:p w14:paraId="2AC222CD" w14:textId="77777777" w:rsidR="00955B33" w:rsidRPr="00515EB8" w:rsidRDefault="00894509" w:rsidP="00250AD2">
            <w:pPr>
              <w:spacing w:before="40" w:after="40"/>
              <w:jc w:val="center"/>
              <w:rPr>
                <w:rFonts w:cs="Times New Roman"/>
              </w:rPr>
            </w:pPr>
            <w:r w:rsidRPr="00515EB8">
              <w:rPr>
                <w:rFonts w:cs="Times New Roman"/>
              </w:rPr>
              <w:t>Načelnik</w:t>
            </w:r>
          </w:p>
        </w:tc>
        <w:tc>
          <w:tcPr>
            <w:tcW w:w="1170" w:type="pct"/>
            <w:shd w:val="clear" w:color="auto" w:fill="auto"/>
            <w:vAlign w:val="center"/>
          </w:tcPr>
          <w:p w14:paraId="180D9F13" w14:textId="77777777" w:rsidR="00955B33" w:rsidRDefault="00955B33" w:rsidP="00250AD2">
            <w:pPr>
              <w:spacing w:before="40" w:after="40"/>
              <w:jc w:val="center"/>
              <w:rPr>
                <w:rFonts w:cs="Times New Roman"/>
              </w:rPr>
            </w:pPr>
            <w:r w:rsidRPr="00515EB8">
              <w:rPr>
                <w:rFonts w:cs="Times New Roman"/>
              </w:rPr>
              <w:t>Stožer CZ</w:t>
            </w:r>
            <w:r w:rsidR="00250AD2">
              <w:rPr>
                <w:rFonts w:cs="Times New Roman"/>
              </w:rPr>
              <w:t xml:space="preserve"> Općine Gračac</w:t>
            </w:r>
          </w:p>
          <w:p w14:paraId="74BDD694" w14:textId="70692E52" w:rsidR="00250AD2" w:rsidRPr="00515EB8" w:rsidRDefault="00250AD2" w:rsidP="00250AD2">
            <w:pPr>
              <w:spacing w:before="40" w:after="40"/>
              <w:jc w:val="center"/>
              <w:rPr>
                <w:rFonts w:cs="Times New Roman"/>
              </w:rPr>
            </w:pPr>
            <w:r w:rsidRPr="001E2F10">
              <w:rPr>
                <w:rFonts w:cs="Times New Roman"/>
                <w:color w:val="0000FF"/>
              </w:rPr>
              <w:t>(</w:t>
            </w:r>
            <w:hyperlink r:id="rId394" w:history="1">
              <w:r w:rsidRPr="001E2F10">
                <w:rPr>
                  <w:rFonts w:cs="Times New Roman"/>
                  <w:color w:val="0000FF"/>
                  <w:u w:val="single"/>
                </w:rPr>
                <w:t xml:space="preserve">Prilog </w:t>
              </w:r>
              <w:r w:rsidR="00CF2121">
                <w:rPr>
                  <w:rFonts w:cs="Times New Roman"/>
                  <w:color w:val="0000FF"/>
                  <w:u w:val="single"/>
                </w:rPr>
                <w:t>7</w:t>
              </w:r>
            </w:hyperlink>
            <w:r w:rsidRPr="001E2F10">
              <w:rPr>
                <w:rFonts w:cs="Times New Roman"/>
                <w:color w:val="0000FF"/>
              </w:rPr>
              <w:t>)</w:t>
            </w:r>
          </w:p>
        </w:tc>
      </w:tr>
      <w:tr w:rsidR="00955B33" w:rsidRPr="00515EB8" w14:paraId="79AF5C44" w14:textId="77777777" w:rsidTr="004B36ED">
        <w:trPr>
          <w:trHeight w:val="700"/>
        </w:trPr>
        <w:tc>
          <w:tcPr>
            <w:tcW w:w="2813" w:type="pct"/>
            <w:shd w:val="clear" w:color="auto" w:fill="auto"/>
            <w:vAlign w:val="center"/>
          </w:tcPr>
          <w:p w14:paraId="2A563365" w14:textId="77777777" w:rsidR="00955B33" w:rsidRPr="00515EB8" w:rsidRDefault="00955B33" w:rsidP="00515EB8">
            <w:pPr>
              <w:spacing w:before="40" w:after="40"/>
              <w:rPr>
                <w:rFonts w:cs="Times New Roman"/>
              </w:rPr>
            </w:pPr>
            <w:r w:rsidRPr="00515EB8">
              <w:rPr>
                <w:rFonts w:cs="Times New Roman"/>
              </w:rPr>
              <w:t>Pozivanje upravljačke skupine PON CZ</w:t>
            </w:r>
            <w:r w:rsidR="00894509" w:rsidRPr="00515EB8">
              <w:rPr>
                <w:rFonts w:cs="Times New Roman"/>
              </w:rPr>
              <w:t xml:space="preserve"> Općine Gračac</w:t>
            </w:r>
          </w:p>
          <w:p w14:paraId="47FE7E5C" w14:textId="77777777" w:rsidR="00955B33" w:rsidRPr="00CF2121" w:rsidRDefault="00955B33" w:rsidP="00515EB8">
            <w:pPr>
              <w:spacing w:before="40" w:after="40"/>
              <w:rPr>
                <w:rFonts w:cs="Times New Roman"/>
                <w:color w:val="0000FF"/>
              </w:rPr>
            </w:pPr>
            <w:r w:rsidRPr="00CF2121">
              <w:rPr>
                <w:rFonts w:cs="Times New Roman"/>
                <w:color w:val="0000FF"/>
              </w:rPr>
              <w:t>(</w:t>
            </w:r>
            <w:r w:rsidRPr="00CF2121">
              <w:rPr>
                <w:rFonts w:cs="Times New Roman"/>
                <w:color w:val="0000FF"/>
                <w:u w:val="single"/>
              </w:rPr>
              <w:t>Prilog 15/1</w:t>
            </w:r>
            <w:r w:rsidRPr="00CF2121">
              <w:rPr>
                <w:rFonts w:cs="Times New Roman"/>
                <w:color w:val="0000FF"/>
              </w:rPr>
              <w:t xml:space="preserve"> i/ili </w:t>
            </w:r>
            <w:hyperlink r:id="rId395" w:history="1">
              <w:r w:rsidRPr="00CF2121">
                <w:rPr>
                  <w:rStyle w:val="Hiperveza"/>
                  <w:rFonts w:cs="Times New Roman"/>
                  <w:color w:val="0000FF"/>
                </w:rPr>
                <w:t>Prilog 15/2)</w:t>
              </w:r>
            </w:hyperlink>
          </w:p>
        </w:tc>
        <w:tc>
          <w:tcPr>
            <w:tcW w:w="1017" w:type="pct"/>
            <w:shd w:val="clear" w:color="auto" w:fill="auto"/>
            <w:vAlign w:val="center"/>
          </w:tcPr>
          <w:p w14:paraId="09427301" w14:textId="77777777" w:rsidR="00955B33" w:rsidRPr="00515EB8" w:rsidRDefault="00894509" w:rsidP="00515EB8">
            <w:pPr>
              <w:jc w:val="center"/>
              <w:rPr>
                <w:rFonts w:cs="Times New Roman"/>
              </w:rPr>
            </w:pPr>
            <w:r w:rsidRPr="00515EB8">
              <w:rPr>
                <w:rFonts w:cs="Times New Roman"/>
              </w:rPr>
              <w:t>Načelnik</w:t>
            </w:r>
          </w:p>
        </w:tc>
        <w:tc>
          <w:tcPr>
            <w:tcW w:w="1170" w:type="pct"/>
            <w:shd w:val="clear" w:color="auto" w:fill="auto"/>
            <w:vAlign w:val="center"/>
          </w:tcPr>
          <w:p w14:paraId="5542B033" w14:textId="67B62E97" w:rsidR="00955B33" w:rsidRPr="00515EB8" w:rsidRDefault="00955B33" w:rsidP="00515EB8">
            <w:pPr>
              <w:spacing w:before="40" w:after="40"/>
              <w:jc w:val="center"/>
              <w:rPr>
                <w:rFonts w:cs="Times New Roman"/>
              </w:rPr>
            </w:pPr>
            <w:r w:rsidRPr="00515EB8">
              <w:rPr>
                <w:rFonts w:cs="Times New Roman"/>
              </w:rPr>
              <w:t>Načelni</w:t>
            </w:r>
            <w:r w:rsidR="00CF2121">
              <w:rPr>
                <w:rFonts w:cs="Times New Roman"/>
              </w:rPr>
              <w:t>ca</w:t>
            </w:r>
            <w:r w:rsidRPr="00515EB8">
              <w:rPr>
                <w:rFonts w:cs="Times New Roman"/>
              </w:rPr>
              <w:t xml:space="preserve"> Stožera</w:t>
            </w:r>
            <w:r w:rsidR="00492105">
              <w:rPr>
                <w:rFonts w:cs="Times New Roman"/>
              </w:rPr>
              <w:t xml:space="preserve"> CZ Općine Gračac</w:t>
            </w:r>
          </w:p>
          <w:p w14:paraId="3CCA2DC3" w14:textId="77777777" w:rsidR="00955B33" w:rsidRDefault="00492105" w:rsidP="00515EB8">
            <w:pPr>
              <w:spacing w:before="40" w:after="40"/>
              <w:jc w:val="center"/>
              <w:rPr>
                <w:rFonts w:cs="Times New Roman"/>
              </w:rPr>
            </w:pPr>
            <w:r w:rsidRPr="001E2F10">
              <w:rPr>
                <w:rFonts w:cs="Times New Roman"/>
                <w:color w:val="0000FF"/>
              </w:rPr>
              <w:t>(</w:t>
            </w:r>
            <w:hyperlink r:id="rId396" w:history="1">
              <w:r w:rsidRPr="001E2F10">
                <w:rPr>
                  <w:rFonts w:cs="Times New Roman"/>
                  <w:color w:val="0000FF"/>
                  <w:u w:val="single"/>
                </w:rPr>
                <w:t xml:space="preserve">Prilog </w:t>
              </w:r>
              <w:r>
                <w:rPr>
                  <w:rFonts w:cs="Times New Roman"/>
                  <w:color w:val="0000FF"/>
                  <w:u w:val="single"/>
                </w:rPr>
                <w:t>7</w:t>
              </w:r>
            </w:hyperlink>
            <w:r w:rsidRPr="001E2F10">
              <w:rPr>
                <w:rFonts w:cs="Times New Roman"/>
                <w:color w:val="0000FF"/>
              </w:rPr>
              <w:t>)</w:t>
            </w:r>
            <w:r w:rsidR="00955B33" w:rsidRPr="00515EB8">
              <w:rPr>
                <w:rFonts w:cs="Times New Roman"/>
              </w:rPr>
              <w:br/>
              <w:t>Zapovjednik upravljačke skupine PON CZ</w:t>
            </w:r>
          </w:p>
          <w:p w14:paraId="7A6E6F43" w14:textId="301B6B05" w:rsidR="00492105" w:rsidRPr="00515EB8" w:rsidRDefault="00492105" w:rsidP="00515EB8">
            <w:pPr>
              <w:spacing w:before="40" w:after="40"/>
              <w:jc w:val="center"/>
              <w:rPr>
                <w:rFonts w:cs="Times New Roman"/>
              </w:rPr>
            </w:pPr>
            <w:r w:rsidRPr="001E2F10">
              <w:rPr>
                <w:rFonts w:cs="Times New Roman"/>
                <w:color w:val="0000FF"/>
              </w:rPr>
              <w:t>(</w:t>
            </w:r>
            <w:hyperlink r:id="rId397" w:history="1">
              <w:r w:rsidRPr="001E2F10">
                <w:rPr>
                  <w:rFonts w:cs="Times New Roman"/>
                  <w:color w:val="0000FF"/>
                  <w:u w:val="single"/>
                </w:rPr>
                <w:t xml:space="preserve">Prilog </w:t>
              </w:r>
              <w:r>
                <w:rPr>
                  <w:rFonts w:cs="Times New Roman"/>
                  <w:color w:val="0000FF"/>
                  <w:u w:val="single"/>
                </w:rPr>
                <w:t>15</w:t>
              </w:r>
            </w:hyperlink>
            <w:r w:rsidRPr="001E2F10">
              <w:rPr>
                <w:rFonts w:cs="Times New Roman"/>
                <w:color w:val="0000FF"/>
              </w:rPr>
              <w:t>)</w:t>
            </w:r>
          </w:p>
        </w:tc>
      </w:tr>
      <w:tr w:rsidR="00955B33" w:rsidRPr="00515EB8" w14:paraId="0A335735" w14:textId="77777777" w:rsidTr="004B36ED">
        <w:trPr>
          <w:trHeight w:val="824"/>
        </w:trPr>
        <w:tc>
          <w:tcPr>
            <w:tcW w:w="2813" w:type="pct"/>
            <w:shd w:val="clear" w:color="auto" w:fill="auto"/>
            <w:vAlign w:val="center"/>
          </w:tcPr>
          <w:p w14:paraId="57739184" w14:textId="301E30EB" w:rsidR="00955B33" w:rsidRPr="00515EB8" w:rsidRDefault="00955B33" w:rsidP="00515EB8">
            <w:pPr>
              <w:spacing w:before="40" w:after="40"/>
              <w:rPr>
                <w:rFonts w:cs="Times New Roman"/>
              </w:rPr>
            </w:pPr>
            <w:r w:rsidRPr="00515EB8">
              <w:rPr>
                <w:rFonts w:cs="Times New Roman"/>
              </w:rPr>
              <w:t xml:space="preserve">Mobilizacija pripadnika PON </w:t>
            </w:r>
            <w:hyperlink r:id="rId398" w:history="1">
              <w:r w:rsidRPr="00515EB8">
                <w:rPr>
                  <w:rStyle w:val="Hiperveza"/>
                  <w:rFonts w:cs="Times New Roman"/>
                </w:rPr>
                <w:t>(Prilog 15</w:t>
              </w:r>
            </w:hyperlink>
            <w:r w:rsidRPr="00515EB8">
              <w:rPr>
                <w:rFonts w:cs="Times New Roman"/>
              </w:rPr>
              <w:t xml:space="preserve"> i/ili </w:t>
            </w:r>
            <w:hyperlink r:id="rId399" w:history="1">
              <w:r w:rsidRPr="00515EB8">
                <w:rPr>
                  <w:rStyle w:val="Hiperveza"/>
                  <w:rFonts w:cs="Times New Roman"/>
                </w:rPr>
                <w:t>Prilog 15/1</w:t>
              </w:r>
            </w:hyperlink>
            <w:r w:rsidRPr="00515EB8">
              <w:rPr>
                <w:rFonts w:cs="Times New Roman"/>
              </w:rPr>
              <w:t xml:space="preserve"> i/ili </w:t>
            </w:r>
            <w:hyperlink r:id="rId400" w:history="1">
              <w:r w:rsidRPr="00515EB8">
                <w:rPr>
                  <w:rStyle w:val="Hiperveza"/>
                  <w:rFonts w:cs="Times New Roman"/>
                </w:rPr>
                <w:t>Prilog 15/2)</w:t>
              </w:r>
            </w:hyperlink>
          </w:p>
        </w:tc>
        <w:tc>
          <w:tcPr>
            <w:tcW w:w="1017" w:type="pct"/>
            <w:shd w:val="clear" w:color="auto" w:fill="auto"/>
            <w:vAlign w:val="center"/>
          </w:tcPr>
          <w:p w14:paraId="07A255B0" w14:textId="5328123C" w:rsidR="00955B33" w:rsidRPr="00515EB8" w:rsidRDefault="00955B33" w:rsidP="00515EB8">
            <w:pPr>
              <w:spacing w:before="40" w:after="40"/>
              <w:jc w:val="center"/>
              <w:rPr>
                <w:rFonts w:cs="Times New Roman"/>
              </w:rPr>
            </w:pPr>
            <w:r w:rsidRPr="00515EB8">
              <w:rPr>
                <w:rFonts w:cs="Times New Roman"/>
              </w:rPr>
              <w:t>Načelni</w:t>
            </w:r>
            <w:r w:rsidR="00C45764">
              <w:rPr>
                <w:rFonts w:cs="Times New Roman"/>
              </w:rPr>
              <w:t>ca</w:t>
            </w:r>
            <w:r w:rsidRPr="00515EB8">
              <w:rPr>
                <w:rFonts w:cs="Times New Roman"/>
              </w:rPr>
              <w:t xml:space="preserve"> Stožera</w:t>
            </w:r>
            <w:r w:rsidR="00C45764">
              <w:rPr>
                <w:rFonts w:cs="Times New Roman"/>
              </w:rPr>
              <w:t xml:space="preserve"> CZ Općine Gračac</w:t>
            </w:r>
          </w:p>
        </w:tc>
        <w:tc>
          <w:tcPr>
            <w:tcW w:w="1170" w:type="pct"/>
            <w:shd w:val="clear" w:color="auto" w:fill="auto"/>
            <w:vAlign w:val="center"/>
          </w:tcPr>
          <w:p w14:paraId="01285493" w14:textId="77777777" w:rsidR="00955B33" w:rsidRDefault="00955B33" w:rsidP="00C45764">
            <w:pPr>
              <w:spacing w:before="40" w:after="40"/>
              <w:jc w:val="center"/>
              <w:rPr>
                <w:rFonts w:cs="Times New Roman"/>
              </w:rPr>
            </w:pPr>
            <w:r w:rsidRPr="00515EB8">
              <w:rPr>
                <w:rFonts w:cs="Times New Roman"/>
              </w:rPr>
              <w:t>Zapovjednik upravljačke Skupine PON CZ</w:t>
            </w:r>
          </w:p>
          <w:p w14:paraId="79BE0784" w14:textId="191C6573" w:rsidR="00C45764" w:rsidRPr="00515EB8" w:rsidRDefault="00C45764" w:rsidP="00515EB8">
            <w:pPr>
              <w:spacing w:before="40" w:after="40"/>
              <w:jc w:val="center"/>
              <w:rPr>
                <w:rFonts w:cs="Times New Roman"/>
              </w:rPr>
            </w:pPr>
            <w:r w:rsidRPr="001E2F10">
              <w:rPr>
                <w:rFonts w:cs="Times New Roman"/>
                <w:color w:val="0000FF"/>
              </w:rPr>
              <w:t>(</w:t>
            </w:r>
            <w:hyperlink r:id="rId401" w:history="1">
              <w:r w:rsidRPr="001E2F10">
                <w:rPr>
                  <w:rFonts w:cs="Times New Roman"/>
                  <w:color w:val="0000FF"/>
                  <w:u w:val="single"/>
                </w:rPr>
                <w:t xml:space="preserve">Prilog </w:t>
              </w:r>
              <w:r>
                <w:rPr>
                  <w:rFonts w:cs="Times New Roman"/>
                  <w:color w:val="0000FF"/>
                  <w:u w:val="single"/>
                </w:rPr>
                <w:t>15</w:t>
              </w:r>
            </w:hyperlink>
            <w:r w:rsidRPr="001E2F10">
              <w:rPr>
                <w:rFonts w:cs="Times New Roman"/>
                <w:color w:val="0000FF"/>
              </w:rPr>
              <w:t>)</w:t>
            </w:r>
          </w:p>
        </w:tc>
      </w:tr>
      <w:tr w:rsidR="00955B33" w:rsidRPr="00515EB8" w14:paraId="79544559" w14:textId="77777777" w:rsidTr="004B36ED">
        <w:trPr>
          <w:trHeight w:val="824"/>
        </w:trPr>
        <w:tc>
          <w:tcPr>
            <w:tcW w:w="2813" w:type="pct"/>
            <w:shd w:val="clear" w:color="auto" w:fill="auto"/>
            <w:vAlign w:val="center"/>
          </w:tcPr>
          <w:p w14:paraId="6EA5304B" w14:textId="77777777" w:rsidR="00955B33" w:rsidRPr="00515EB8" w:rsidRDefault="00955B33" w:rsidP="00515EB8">
            <w:pPr>
              <w:rPr>
                <w:rFonts w:cs="Times New Roman"/>
              </w:rPr>
            </w:pPr>
            <w:r w:rsidRPr="00515EB8">
              <w:rPr>
                <w:rFonts w:cs="Times New Roman"/>
              </w:rPr>
              <w:t xml:space="preserve">Traženje dodatnog angažiranje snaga za provođenje mjera higijensko-epidemiološke zaštite od </w:t>
            </w:r>
            <w:r w:rsidR="00894509" w:rsidRPr="00515EB8">
              <w:rPr>
                <w:rFonts w:cs="Times New Roman"/>
              </w:rPr>
              <w:t>ZŽ</w:t>
            </w:r>
            <w:r w:rsidRPr="00515EB8">
              <w:rPr>
                <w:rFonts w:cs="Times New Roman"/>
              </w:rPr>
              <w:t xml:space="preserve"> i RH</w:t>
            </w:r>
          </w:p>
        </w:tc>
        <w:tc>
          <w:tcPr>
            <w:tcW w:w="1017" w:type="pct"/>
            <w:shd w:val="clear" w:color="auto" w:fill="auto"/>
            <w:vAlign w:val="center"/>
          </w:tcPr>
          <w:p w14:paraId="523A953F" w14:textId="77777777" w:rsidR="00955B33" w:rsidRPr="00515EB8" w:rsidRDefault="00894509" w:rsidP="00515EB8">
            <w:pPr>
              <w:jc w:val="center"/>
              <w:rPr>
                <w:rFonts w:cs="Times New Roman"/>
              </w:rPr>
            </w:pPr>
            <w:r w:rsidRPr="00515EB8">
              <w:rPr>
                <w:rFonts w:cs="Times New Roman"/>
              </w:rPr>
              <w:t>Načelnik</w:t>
            </w:r>
          </w:p>
        </w:tc>
        <w:tc>
          <w:tcPr>
            <w:tcW w:w="1170" w:type="pct"/>
            <w:shd w:val="clear" w:color="auto" w:fill="auto"/>
            <w:vAlign w:val="center"/>
          </w:tcPr>
          <w:p w14:paraId="2C7C7039" w14:textId="6FBB252F" w:rsidR="00955B33" w:rsidRDefault="00955B33" w:rsidP="00515EB8">
            <w:pPr>
              <w:jc w:val="center"/>
              <w:rPr>
                <w:rFonts w:cs="Times New Roman"/>
              </w:rPr>
            </w:pPr>
            <w:r w:rsidRPr="00515EB8">
              <w:rPr>
                <w:rFonts w:cs="Times New Roman"/>
              </w:rPr>
              <w:t>ŽC 112</w:t>
            </w:r>
          </w:p>
          <w:p w14:paraId="798E7348" w14:textId="636EC8AF" w:rsidR="00C45764" w:rsidRPr="00515EB8" w:rsidRDefault="00C45764" w:rsidP="00515EB8">
            <w:pPr>
              <w:jc w:val="center"/>
              <w:rPr>
                <w:rFonts w:cs="Times New Roman"/>
              </w:rPr>
            </w:pPr>
            <w:r w:rsidRPr="001E2F10">
              <w:rPr>
                <w:rFonts w:cs="Times New Roman"/>
                <w:color w:val="0000FF"/>
              </w:rPr>
              <w:t>(</w:t>
            </w:r>
            <w:hyperlink r:id="rId402" w:history="1">
              <w:r w:rsidRPr="001E2F10">
                <w:rPr>
                  <w:rFonts w:cs="Times New Roman"/>
                  <w:color w:val="0000FF"/>
                  <w:u w:val="single"/>
                </w:rPr>
                <w:t xml:space="preserve">Prilog </w:t>
              </w:r>
              <w:r>
                <w:rPr>
                  <w:rFonts w:cs="Times New Roman"/>
                  <w:color w:val="0000FF"/>
                  <w:u w:val="single"/>
                </w:rPr>
                <w:t>5</w:t>
              </w:r>
            </w:hyperlink>
            <w:r w:rsidRPr="001E2F10">
              <w:rPr>
                <w:rFonts w:cs="Times New Roman"/>
                <w:color w:val="0000FF"/>
              </w:rPr>
              <w:t>)</w:t>
            </w:r>
          </w:p>
          <w:p w14:paraId="5C361B7A" w14:textId="77777777" w:rsidR="00955B33" w:rsidRDefault="00955B33" w:rsidP="00515EB8">
            <w:pPr>
              <w:jc w:val="center"/>
              <w:rPr>
                <w:rFonts w:cs="Times New Roman"/>
              </w:rPr>
            </w:pPr>
            <w:r w:rsidRPr="00515EB8">
              <w:rPr>
                <w:rFonts w:cs="Times New Roman"/>
              </w:rPr>
              <w:t xml:space="preserve">Stožer </w:t>
            </w:r>
            <w:r w:rsidR="00894509" w:rsidRPr="00515EB8">
              <w:rPr>
                <w:rFonts w:cs="Times New Roman"/>
              </w:rPr>
              <w:t>ZŽ</w:t>
            </w:r>
          </w:p>
          <w:p w14:paraId="3CEA087C" w14:textId="5F5AA27E" w:rsidR="00C45764" w:rsidRPr="00515EB8" w:rsidRDefault="00C45764" w:rsidP="00515EB8">
            <w:pPr>
              <w:jc w:val="center"/>
              <w:rPr>
                <w:rFonts w:cs="Times New Roman"/>
              </w:rPr>
            </w:pPr>
            <w:r w:rsidRPr="001E2F10">
              <w:rPr>
                <w:rFonts w:cs="Times New Roman"/>
                <w:color w:val="0000FF"/>
              </w:rPr>
              <w:t>(</w:t>
            </w:r>
            <w:hyperlink r:id="rId403" w:history="1">
              <w:r w:rsidRPr="001E2F10">
                <w:rPr>
                  <w:rFonts w:cs="Times New Roman"/>
                  <w:color w:val="0000FF"/>
                  <w:u w:val="single"/>
                </w:rPr>
                <w:t xml:space="preserve">Prilog </w:t>
              </w:r>
              <w:r>
                <w:rPr>
                  <w:rFonts w:cs="Times New Roman"/>
                  <w:color w:val="0000FF"/>
                  <w:u w:val="single"/>
                </w:rPr>
                <w:t>34</w:t>
              </w:r>
            </w:hyperlink>
            <w:r w:rsidRPr="001E2F10">
              <w:rPr>
                <w:rFonts w:cs="Times New Roman"/>
                <w:color w:val="0000FF"/>
              </w:rPr>
              <w:t>)</w:t>
            </w:r>
          </w:p>
        </w:tc>
      </w:tr>
      <w:tr w:rsidR="00955B33" w:rsidRPr="00515EB8" w14:paraId="23FFB6AE" w14:textId="77777777" w:rsidTr="004B36ED">
        <w:trPr>
          <w:trHeight w:val="824"/>
        </w:trPr>
        <w:tc>
          <w:tcPr>
            <w:tcW w:w="2813" w:type="pct"/>
            <w:shd w:val="clear" w:color="auto" w:fill="auto"/>
            <w:vAlign w:val="center"/>
          </w:tcPr>
          <w:p w14:paraId="30F57266" w14:textId="77777777" w:rsidR="00955B33" w:rsidRPr="00515EB8" w:rsidRDefault="00955B33" w:rsidP="00515EB8">
            <w:pPr>
              <w:spacing w:before="40" w:after="40"/>
              <w:rPr>
                <w:rFonts w:cs="Times New Roman"/>
              </w:rPr>
            </w:pPr>
            <w:r w:rsidRPr="00515EB8">
              <w:rPr>
                <w:rFonts w:cs="Times New Roman"/>
              </w:rPr>
              <w:t>Analiza dobivenih informacija i procjena posljedica koje epidemija</w:t>
            </w:r>
            <w:r w:rsidR="00894509" w:rsidRPr="00515EB8">
              <w:rPr>
                <w:rFonts w:cs="Times New Roman"/>
              </w:rPr>
              <w:t xml:space="preserve"> može izazvati na području Općine</w:t>
            </w:r>
            <w:r w:rsidRPr="00515EB8">
              <w:rPr>
                <w:rFonts w:cs="Times New Roman"/>
              </w:rPr>
              <w:t>, definirajući pri tome područja koja će prva biti ugrožena</w:t>
            </w:r>
          </w:p>
        </w:tc>
        <w:tc>
          <w:tcPr>
            <w:tcW w:w="1017" w:type="pct"/>
            <w:shd w:val="clear" w:color="auto" w:fill="auto"/>
            <w:vAlign w:val="center"/>
          </w:tcPr>
          <w:p w14:paraId="533291B0" w14:textId="77777777" w:rsidR="00955B33" w:rsidRPr="00515EB8" w:rsidRDefault="00894509" w:rsidP="00515EB8">
            <w:pPr>
              <w:spacing w:before="40" w:after="40"/>
              <w:jc w:val="center"/>
              <w:rPr>
                <w:rFonts w:cs="Times New Roman"/>
              </w:rPr>
            </w:pPr>
            <w:r w:rsidRPr="00515EB8">
              <w:rPr>
                <w:rFonts w:cs="Times New Roman"/>
              </w:rPr>
              <w:t>Načelnik</w:t>
            </w:r>
          </w:p>
        </w:tc>
        <w:tc>
          <w:tcPr>
            <w:tcW w:w="1170" w:type="pct"/>
            <w:shd w:val="clear" w:color="auto" w:fill="auto"/>
            <w:vAlign w:val="center"/>
          </w:tcPr>
          <w:p w14:paraId="68DDDBFC" w14:textId="77777777" w:rsidR="00955B33" w:rsidRDefault="00955B33" w:rsidP="00515EB8">
            <w:pPr>
              <w:spacing w:before="40" w:after="40"/>
              <w:jc w:val="center"/>
              <w:rPr>
                <w:rFonts w:cs="Times New Roman"/>
              </w:rPr>
            </w:pPr>
            <w:r w:rsidRPr="00515EB8">
              <w:rPr>
                <w:rFonts w:cs="Times New Roman"/>
              </w:rPr>
              <w:t>Stožer CZ</w:t>
            </w:r>
            <w:r w:rsidR="00C45764">
              <w:rPr>
                <w:rFonts w:cs="Times New Roman"/>
              </w:rPr>
              <w:t xml:space="preserve"> Općine Gračac</w:t>
            </w:r>
          </w:p>
          <w:p w14:paraId="560BF696" w14:textId="224D4DBB" w:rsidR="00C45764" w:rsidRPr="00515EB8" w:rsidRDefault="00C45764" w:rsidP="00515EB8">
            <w:pPr>
              <w:spacing w:before="40" w:after="40"/>
              <w:jc w:val="center"/>
              <w:rPr>
                <w:rFonts w:cs="Times New Roman"/>
              </w:rPr>
            </w:pPr>
            <w:r w:rsidRPr="001E2F10">
              <w:rPr>
                <w:rFonts w:cs="Times New Roman"/>
                <w:color w:val="0000FF"/>
              </w:rPr>
              <w:t>(</w:t>
            </w:r>
            <w:hyperlink r:id="rId404" w:history="1">
              <w:r w:rsidRPr="001E2F10">
                <w:rPr>
                  <w:rFonts w:cs="Times New Roman"/>
                  <w:color w:val="0000FF"/>
                  <w:u w:val="single"/>
                </w:rPr>
                <w:t xml:space="preserve">Prilog </w:t>
              </w:r>
              <w:r>
                <w:rPr>
                  <w:rFonts w:cs="Times New Roman"/>
                  <w:color w:val="0000FF"/>
                  <w:u w:val="single"/>
                </w:rPr>
                <w:t>7</w:t>
              </w:r>
            </w:hyperlink>
            <w:r w:rsidRPr="001E2F10">
              <w:rPr>
                <w:rFonts w:cs="Times New Roman"/>
                <w:color w:val="0000FF"/>
              </w:rPr>
              <w:t>)</w:t>
            </w:r>
          </w:p>
        </w:tc>
      </w:tr>
      <w:tr w:rsidR="00955B33" w:rsidRPr="00515EB8" w14:paraId="5265E47E" w14:textId="77777777" w:rsidTr="004B36ED">
        <w:trPr>
          <w:trHeight w:val="742"/>
        </w:trPr>
        <w:tc>
          <w:tcPr>
            <w:tcW w:w="2813" w:type="pct"/>
            <w:shd w:val="clear" w:color="auto" w:fill="auto"/>
            <w:vAlign w:val="center"/>
          </w:tcPr>
          <w:p w14:paraId="240FF10D" w14:textId="77777777" w:rsidR="00955B33" w:rsidRPr="00515EB8" w:rsidRDefault="00955B33" w:rsidP="00515EB8">
            <w:pPr>
              <w:spacing w:before="40" w:after="40"/>
              <w:rPr>
                <w:rFonts w:cs="Times New Roman"/>
              </w:rPr>
            </w:pPr>
            <w:r w:rsidRPr="00515EB8">
              <w:rPr>
                <w:rFonts w:cs="Times New Roman"/>
              </w:rPr>
              <w:t>Pozivanje povjerenika CZ</w:t>
            </w:r>
          </w:p>
        </w:tc>
        <w:tc>
          <w:tcPr>
            <w:tcW w:w="1017" w:type="pct"/>
            <w:shd w:val="clear" w:color="auto" w:fill="auto"/>
            <w:vAlign w:val="center"/>
          </w:tcPr>
          <w:p w14:paraId="129F5046" w14:textId="77777777" w:rsidR="00955B33" w:rsidRPr="00515EB8" w:rsidRDefault="00894509" w:rsidP="00515EB8">
            <w:pPr>
              <w:spacing w:before="40" w:after="40"/>
              <w:jc w:val="center"/>
              <w:rPr>
                <w:rFonts w:cs="Times New Roman"/>
              </w:rPr>
            </w:pPr>
            <w:r w:rsidRPr="00515EB8">
              <w:rPr>
                <w:rFonts w:cs="Times New Roman"/>
              </w:rPr>
              <w:t>Načelnik</w:t>
            </w:r>
          </w:p>
        </w:tc>
        <w:tc>
          <w:tcPr>
            <w:tcW w:w="1170" w:type="pct"/>
            <w:shd w:val="clear" w:color="auto" w:fill="auto"/>
            <w:vAlign w:val="center"/>
          </w:tcPr>
          <w:p w14:paraId="7375EDE4" w14:textId="77777777" w:rsidR="00C45764" w:rsidRPr="00515EB8" w:rsidRDefault="00C45764" w:rsidP="00C45764">
            <w:pPr>
              <w:spacing w:before="40" w:after="40"/>
              <w:jc w:val="center"/>
              <w:rPr>
                <w:rFonts w:cs="Times New Roman"/>
              </w:rPr>
            </w:pPr>
            <w:r w:rsidRPr="00515EB8">
              <w:rPr>
                <w:rFonts w:cs="Times New Roman"/>
              </w:rPr>
              <w:t>Načelni</w:t>
            </w:r>
            <w:r>
              <w:rPr>
                <w:rFonts w:cs="Times New Roman"/>
              </w:rPr>
              <w:t>ca</w:t>
            </w:r>
            <w:r w:rsidRPr="00515EB8">
              <w:rPr>
                <w:rFonts w:cs="Times New Roman"/>
              </w:rPr>
              <w:t xml:space="preserve"> Stožera</w:t>
            </w:r>
            <w:r>
              <w:rPr>
                <w:rFonts w:cs="Times New Roman"/>
              </w:rPr>
              <w:t xml:space="preserve"> CZ Općine Gračac</w:t>
            </w:r>
          </w:p>
          <w:p w14:paraId="04D74B06" w14:textId="0E343C8A" w:rsidR="00955B33" w:rsidRPr="00515EB8" w:rsidRDefault="00C45764" w:rsidP="00C45764">
            <w:pPr>
              <w:spacing w:before="40" w:after="40"/>
              <w:jc w:val="center"/>
              <w:rPr>
                <w:rFonts w:cs="Times New Roman"/>
              </w:rPr>
            </w:pPr>
            <w:r w:rsidRPr="001E2F10">
              <w:rPr>
                <w:rFonts w:cs="Times New Roman"/>
                <w:color w:val="0000FF"/>
              </w:rPr>
              <w:t>(</w:t>
            </w:r>
            <w:hyperlink r:id="rId405" w:history="1">
              <w:r w:rsidRPr="001E2F10">
                <w:rPr>
                  <w:rFonts w:cs="Times New Roman"/>
                  <w:color w:val="0000FF"/>
                  <w:u w:val="single"/>
                </w:rPr>
                <w:t xml:space="preserve">Prilog </w:t>
              </w:r>
              <w:r>
                <w:rPr>
                  <w:rFonts w:cs="Times New Roman"/>
                  <w:color w:val="0000FF"/>
                  <w:u w:val="single"/>
                </w:rPr>
                <w:t>7</w:t>
              </w:r>
            </w:hyperlink>
            <w:r w:rsidRPr="001E2F10">
              <w:rPr>
                <w:rFonts w:cs="Times New Roman"/>
                <w:color w:val="0000FF"/>
              </w:rPr>
              <w:t>)</w:t>
            </w:r>
          </w:p>
        </w:tc>
      </w:tr>
      <w:tr w:rsidR="00955B33" w:rsidRPr="00515EB8" w14:paraId="1FEAB428" w14:textId="77777777" w:rsidTr="004B36ED">
        <w:trPr>
          <w:trHeight w:val="970"/>
        </w:trPr>
        <w:tc>
          <w:tcPr>
            <w:tcW w:w="2813" w:type="pct"/>
            <w:shd w:val="clear" w:color="auto" w:fill="auto"/>
            <w:vAlign w:val="center"/>
          </w:tcPr>
          <w:p w14:paraId="29FBA245" w14:textId="77777777" w:rsidR="00955B33" w:rsidRPr="00515EB8" w:rsidRDefault="00955B33" w:rsidP="00515EB8">
            <w:pPr>
              <w:spacing w:before="40" w:after="40"/>
              <w:rPr>
                <w:rFonts w:cs="Times New Roman"/>
              </w:rPr>
            </w:pPr>
            <w:r w:rsidRPr="00515EB8">
              <w:rPr>
                <w:rFonts w:cs="Times New Roman"/>
              </w:rPr>
              <w:t>Uspostavljanje 24-satnog dežurstva zbog  informiranja stanovništva o trenutnoj situaciji, u cilju smanjenja osjećaja nesigurnosti i suzbijanja panike</w:t>
            </w:r>
          </w:p>
        </w:tc>
        <w:tc>
          <w:tcPr>
            <w:tcW w:w="1017" w:type="pct"/>
            <w:shd w:val="clear" w:color="auto" w:fill="auto"/>
            <w:vAlign w:val="center"/>
          </w:tcPr>
          <w:p w14:paraId="358D0B81" w14:textId="0B7A5C26" w:rsidR="00955B33" w:rsidRPr="00515EB8" w:rsidRDefault="00955B33" w:rsidP="00515EB8">
            <w:pPr>
              <w:spacing w:before="40" w:after="40"/>
              <w:jc w:val="center"/>
              <w:rPr>
                <w:rFonts w:cs="Times New Roman"/>
              </w:rPr>
            </w:pPr>
            <w:r w:rsidRPr="00515EB8">
              <w:rPr>
                <w:rFonts w:cs="Times New Roman"/>
              </w:rPr>
              <w:t>Načelni</w:t>
            </w:r>
            <w:r w:rsidR="00C45764">
              <w:rPr>
                <w:rFonts w:cs="Times New Roman"/>
              </w:rPr>
              <w:t>ca</w:t>
            </w:r>
            <w:r w:rsidRPr="00515EB8">
              <w:rPr>
                <w:rFonts w:cs="Times New Roman"/>
              </w:rPr>
              <w:t xml:space="preserve"> Stožera</w:t>
            </w:r>
            <w:r w:rsidR="00C45764">
              <w:rPr>
                <w:rFonts w:cs="Times New Roman"/>
              </w:rPr>
              <w:t xml:space="preserve"> CZ Općine Gračac</w:t>
            </w:r>
          </w:p>
        </w:tc>
        <w:tc>
          <w:tcPr>
            <w:tcW w:w="1170" w:type="pct"/>
            <w:shd w:val="clear" w:color="auto" w:fill="auto"/>
            <w:vAlign w:val="center"/>
          </w:tcPr>
          <w:p w14:paraId="7EFF36EA" w14:textId="77777777" w:rsidR="00955B33" w:rsidRPr="00515EB8" w:rsidRDefault="00894509" w:rsidP="00515EB8">
            <w:pPr>
              <w:spacing w:before="40" w:after="40"/>
              <w:jc w:val="center"/>
              <w:rPr>
                <w:rFonts w:cs="Times New Roman"/>
              </w:rPr>
            </w:pPr>
            <w:r w:rsidRPr="00515EB8">
              <w:rPr>
                <w:rFonts w:cs="Times New Roman"/>
              </w:rPr>
              <w:t>Djelatnici Općine</w:t>
            </w:r>
            <w:r w:rsidR="00955B33" w:rsidRPr="00515EB8">
              <w:rPr>
                <w:rFonts w:cs="Times New Roman"/>
              </w:rPr>
              <w:t xml:space="preserve"> </w:t>
            </w:r>
            <w:hyperlink r:id="rId406" w:history="1">
              <w:r w:rsidR="00955B33" w:rsidRPr="00C45764">
                <w:rPr>
                  <w:rStyle w:val="Hiperveza"/>
                  <w:rFonts w:cs="Times New Roman"/>
                  <w:color w:val="0000FF"/>
                </w:rPr>
                <w:t>(Prilog 6)</w:t>
              </w:r>
            </w:hyperlink>
          </w:p>
        </w:tc>
      </w:tr>
    </w:tbl>
    <w:p w14:paraId="0A0E33D5" w14:textId="77777777" w:rsidR="00955B33" w:rsidRPr="00A73005" w:rsidRDefault="00955B33" w:rsidP="00955B33">
      <w:pPr>
        <w:autoSpaceDE w:val="0"/>
        <w:autoSpaceDN w:val="0"/>
        <w:adjustRightInd w:val="0"/>
        <w:rPr>
          <w:rFonts w:cs="Times New Roman"/>
          <w:szCs w:val="24"/>
          <w:highlight w:val="yellow"/>
        </w:rPr>
      </w:pPr>
    </w:p>
    <w:p w14:paraId="5DE728ED" w14:textId="77777777" w:rsidR="00955B33" w:rsidRPr="009A5CEA" w:rsidRDefault="00955B33">
      <w:pPr>
        <w:pStyle w:val="Naslov2"/>
        <w:numPr>
          <w:ilvl w:val="1"/>
          <w:numId w:val="74"/>
        </w:numPr>
        <w:ind w:left="578" w:hanging="578"/>
        <w:rPr>
          <w:rFonts w:cs="Times New Roman"/>
        </w:rPr>
      </w:pPr>
      <w:bookmarkStart w:id="149" w:name="_Toc3979352"/>
      <w:bookmarkStart w:id="150" w:name="_Toc110614886"/>
      <w:r w:rsidRPr="009A5CEA">
        <w:rPr>
          <w:rFonts w:cs="Times New Roman"/>
        </w:rPr>
        <w:t>Organizacija provođenja mjera i aktivnosti sudionika i operativnih snaga sustava civilne zaštite za preventivnu zaštitu i otklanjanje posljedica izvanrednih događaja iz ove kategorije ugroza</w:t>
      </w:r>
      <w:bookmarkEnd w:id="149"/>
      <w:bookmarkEnd w:id="150"/>
    </w:p>
    <w:p w14:paraId="0819EEEF" w14:textId="77777777" w:rsidR="00955B33" w:rsidRPr="00A73005" w:rsidRDefault="00955B33" w:rsidP="00955B33">
      <w:pPr>
        <w:autoSpaceDE w:val="0"/>
        <w:autoSpaceDN w:val="0"/>
        <w:adjustRightInd w:val="0"/>
        <w:rPr>
          <w:rFonts w:cs="Times New Roman"/>
          <w:szCs w:val="24"/>
          <w:highlight w:val="yellow"/>
        </w:rPr>
      </w:pPr>
    </w:p>
    <w:tbl>
      <w:tblPr>
        <w:tblStyle w:val="Reetkatablice5"/>
        <w:tblW w:w="5000" w:type="pct"/>
        <w:jc w:val="center"/>
        <w:tblLook w:val="00A0" w:firstRow="1" w:lastRow="0" w:firstColumn="1" w:lastColumn="0" w:noHBand="0" w:noVBand="0"/>
      </w:tblPr>
      <w:tblGrid>
        <w:gridCol w:w="3823"/>
        <w:gridCol w:w="5237"/>
      </w:tblGrid>
      <w:tr w:rsidR="00955B33" w:rsidRPr="009A5CEA" w14:paraId="3FFDE931" w14:textId="77777777" w:rsidTr="00C45764">
        <w:trPr>
          <w:trHeight w:val="227"/>
          <w:jc w:val="center"/>
        </w:trPr>
        <w:tc>
          <w:tcPr>
            <w:tcW w:w="5000" w:type="pct"/>
            <w:gridSpan w:val="2"/>
            <w:shd w:val="clear" w:color="auto" w:fill="F2DBDB" w:themeFill="accent2" w:themeFillTint="33"/>
            <w:vAlign w:val="center"/>
          </w:tcPr>
          <w:p w14:paraId="65EFEA57" w14:textId="68084C4E" w:rsidR="00955B33" w:rsidRPr="009A5CEA" w:rsidRDefault="009A5CEA" w:rsidP="004B36ED">
            <w:pPr>
              <w:spacing w:before="40" w:after="40"/>
              <w:jc w:val="center"/>
              <w:rPr>
                <w:b/>
                <w:sz w:val="22"/>
                <w:szCs w:val="22"/>
              </w:rPr>
            </w:pPr>
            <w:r w:rsidRPr="009A5CEA">
              <w:rPr>
                <w:b/>
                <w:sz w:val="22"/>
                <w:szCs w:val="22"/>
              </w:rPr>
              <w:t>OSIGURANJE PREVENTIVNIH MJERA</w:t>
            </w:r>
          </w:p>
        </w:tc>
      </w:tr>
      <w:tr w:rsidR="00955B33" w:rsidRPr="009A5CEA" w14:paraId="74727F35" w14:textId="77777777" w:rsidTr="004B36ED">
        <w:trPr>
          <w:trHeight w:val="410"/>
          <w:jc w:val="center"/>
        </w:trPr>
        <w:tc>
          <w:tcPr>
            <w:tcW w:w="2110" w:type="pct"/>
            <w:vAlign w:val="center"/>
          </w:tcPr>
          <w:p w14:paraId="0AE7D1A0" w14:textId="2047A212" w:rsidR="00955B33" w:rsidRPr="009A5CEA" w:rsidRDefault="00955B33" w:rsidP="004B36ED">
            <w:pPr>
              <w:spacing w:before="40" w:after="40"/>
              <w:rPr>
                <w:sz w:val="22"/>
                <w:szCs w:val="22"/>
              </w:rPr>
            </w:pPr>
            <w:r w:rsidRPr="009A5CEA">
              <w:rPr>
                <w:sz w:val="22"/>
                <w:szCs w:val="22"/>
              </w:rPr>
              <w:t>Zdravstvene službe</w:t>
            </w:r>
            <w:r w:rsidRPr="00C45764">
              <w:rPr>
                <w:color w:val="0000FF"/>
                <w:sz w:val="22"/>
                <w:szCs w:val="22"/>
              </w:rPr>
              <w:t xml:space="preserve"> </w:t>
            </w:r>
            <w:hyperlink r:id="rId407" w:history="1">
              <w:r w:rsidRPr="00C45764">
                <w:rPr>
                  <w:rStyle w:val="Hiperveza"/>
                  <w:color w:val="0000FF"/>
                  <w:sz w:val="22"/>
                  <w:szCs w:val="22"/>
                </w:rPr>
                <w:t xml:space="preserve">(Prilog </w:t>
              </w:r>
              <w:r w:rsidR="00C45764" w:rsidRPr="00C45764">
                <w:rPr>
                  <w:rStyle w:val="Hiperveza"/>
                  <w:color w:val="0000FF"/>
                  <w:sz w:val="22"/>
                  <w:szCs w:val="22"/>
                </w:rPr>
                <w:t>30</w:t>
              </w:r>
              <w:r w:rsidRPr="00C45764">
                <w:rPr>
                  <w:rStyle w:val="Hiperveza"/>
                  <w:color w:val="0000FF"/>
                  <w:sz w:val="22"/>
                  <w:szCs w:val="22"/>
                </w:rPr>
                <w:t>)</w:t>
              </w:r>
            </w:hyperlink>
          </w:p>
        </w:tc>
        <w:tc>
          <w:tcPr>
            <w:tcW w:w="2890" w:type="pct"/>
            <w:vAlign w:val="center"/>
          </w:tcPr>
          <w:p w14:paraId="7A618BE9" w14:textId="77777777" w:rsidR="00955B33" w:rsidRPr="009A5CEA" w:rsidRDefault="00955B33" w:rsidP="004B36ED">
            <w:pPr>
              <w:spacing w:before="40" w:after="40"/>
              <w:ind w:left="34"/>
              <w:rPr>
                <w:sz w:val="22"/>
                <w:szCs w:val="22"/>
              </w:rPr>
            </w:pPr>
            <w:r w:rsidRPr="009A5CEA">
              <w:rPr>
                <w:sz w:val="22"/>
                <w:szCs w:val="22"/>
              </w:rPr>
              <w:t>- rano otkrivanje izvora zaraze i putova širenja</w:t>
            </w:r>
          </w:p>
          <w:p w14:paraId="0B4170F8" w14:textId="77777777" w:rsidR="00955B33" w:rsidRPr="009A5CEA" w:rsidRDefault="00955B33" w:rsidP="004B36ED">
            <w:pPr>
              <w:spacing w:before="40" w:after="40"/>
              <w:rPr>
                <w:sz w:val="22"/>
                <w:szCs w:val="22"/>
              </w:rPr>
            </w:pPr>
            <w:r w:rsidRPr="009A5CEA">
              <w:rPr>
                <w:sz w:val="22"/>
                <w:szCs w:val="22"/>
              </w:rPr>
              <w:t xml:space="preserve">- laboratorijsko ispitivanje uzročnika </w:t>
            </w:r>
          </w:p>
          <w:p w14:paraId="68978F5E" w14:textId="77777777" w:rsidR="00955B33" w:rsidRPr="009A5CEA" w:rsidRDefault="00955B33" w:rsidP="004B36ED">
            <w:pPr>
              <w:spacing w:before="40" w:after="40"/>
              <w:ind w:left="34"/>
              <w:rPr>
                <w:sz w:val="22"/>
                <w:szCs w:val="22"/>
              </w:rPr>
            </w:pPr>
            <w:r w:rsidRPr="009A5CEA">
              <w:rPr>
                <w:sz w:val="22"/>
                <w:szCs w:val="22"/>
              </w:rPr>
              <w:t>- prijevoz, izolacija i liječenje oboljelih</w:t>
            </w:r>
          </w:p>
          <w:p w14:paraId="1963E89C" w14:textId="77777777" w:rsidR="00955B33" w:rsidRPr="009A5CEA" w:rsidRDefault="00955B33" w:rsidP="004B36ED">
            <w:pPr>
              <w:spacing w:before="40" w:after="40"/>
              <w:ind w:left="34"/>
              <w:rPr>
                <w:sz w:val="22"/>
                <w:szCs w:val="22"/>
              </w:rPr>
            </w:pPr>
            <w:r w:rsidRPr="009A5CEA">
              <w:rPr>
                <w:sz w:val="22"/>
                <w:szCs w:val="22"/>
              </w:rPr>
              <w:t>- provođenje preventive i obavezne preventive DDD</w:t>
            </w:r>
          </w:p>
          <w:p w14:paraId="28DF6BE2" w14:textId="77777777" w:rsidR="00955B33" w:rsidRPr="009A5CEA" w:rsidRDefault="00955B33" w:rsidP="004B36ED">
            <w:pPr>
              <w:spacing w:before="40" w:after="40"/>
              <w:ind w:left="34"/>
              <w:rPr>
                <w:sz w:val="22"/>
                <w:szCs w:val="22"/>
              </w:rPr>
            </w:pPr>
            <w:r w:rsidRPr="009A5CEA">
              <w:rPr>
                <w:sz w:val="22"/>
                <w:szCs w:val="22"/>
              </w:rPr>
              <w:t>- protuepidemijske DDD mjere</w:t>
            </w:r>
          </w:p>
          <w:p w14:paraId="1E3A9452" w14:textId="77777777" w:rsidR="00955B33" w:rsidRPr="009A5CEA" w:rsidRDefault="00955B33" w:rsidP="004B36ED">
            <w:pPr>
              <w:spacing w:before="40" w:after="40"/>
              <w:ind w:left="34"/>
              <w:rPr>
                <w:sz w:val="22"/>
                <w:szCs w:val="22"/>
              </w:rPr>
            </w:pPr>
            <w:r w:rsidRPr="009A5CEA">
              <w:rPr>
                <w:sz w:val="22"/>
                <w:szCs w:val="22"/>
              </w:rPr>
              <w:t>- zdravstveni nadzor nad kliconošama, zaposlenicima i drugim osobama</w:t>
            </w:r>
          </w:p>
          <w:p w14:paraId="4858D1C0" w14:textId="77777777" w:rsidR="00955B33" w:rsidRPr="009A5CEA" w:rsidRDefault="00955B33" w:rsidP="004B36ED">
            <w:pPr>
              <w:spacing w:before="40" w:after="40"/>
              <w:ind w:left="34"/>
              <w:rPr>
                <w:sz w:val="22"/>
                <w:szCs w:val="22"/>
              </w:rPr>
            </w:pPr>
            <w:r w:rsidRPr="009A5CEA">
              <w:rPr>
                <w:sz w:val="22"/>
                <w:szCs w:val="22"/>
              </w:rPr>
              <w:t>- zdravstveni odgoj</w:t>
            </w:r>
          </w:p>
          <w:p w14:paraId="127382ED" w14:textId="77777777" w:rsidR="00955B33" w:rsidRPr="009A5CEA" w:rsidRDefault="00955B33" w:rsidP="004B36ED">
            <w:pPr>
              <w:spacing w:before="40" w:after="40"/>
              <w:ind w:left="34"/>
              <w:rPr>
                <w:sz w:val="22"/>
                <w:szCs w:val="22"/>
              </w:rPr>
            </w:pPr>
            <w:r w:rsidRPr="009A5CEA">
              <w:rPr>
                <w:sz w:val="22"/>
                <w:szCs w:val="22"/>
              </w:rPr>
              <w:t>- imunizacija, seroprofilaksa i hemoprofilaksa</w:t>
            </w:r>
          </w:p>
        </w:tc>
      </w:tr>
      <w:tr w:rsidR="00955B33" w:rsidRPr="009A5CEA" w14:paraId="43458865" w14:textId="77777777" w:rsidTr="00C45764">
        <w:trPr>
          <w:trHeight w:val="312"/>
          <w:jc w:val="center"/>
        </w:trPr>
        <w:tc>
          <w:tcPr>
            <w:tcW w:w="5000" w:type="pct"/>
            <w:gridSpan w:val="2"/>
            <w:shd w:val="clear" w:color="auto" w:fill="F2DBDB" w:themeFill="accent2" w:themeFillTint="33"/>
            <w:vAlign w:val="center"/>
          </w:tcPr>
          <w:p w14:paraId="67870E89" w14:textId="77777777" w:rsidR="00955B33" w:rsidRPr="009A5CEA" w:rsidRDefault="00955B33" w:rsidP="004B36ED">
            <w:pPr>
              <w:spacing w:before="40" w:after="40"/>
              <w:ind w:left="34"/>
              <w:jc w:val="center"/>
              <w:rPr>
                <w:b/>
                <w:sz w:val="22"/>
                <w:szCs w:val="22"/>
              </w:rPr>
            </w:pPr>
            <w:r w:rsidRPr="009A5CEA">
              <w:rPr>
                <w:b/>
                <w:sz w:val="22"/>
                <w:szCs w:val="22"/>
              </w:rPr>
              <w:t>Organizacija pružanja prve medicinske pomoći i medicinskog zbrinjavanja</w:t>
            </w:r>
          </w:p>
        </w:tc>
      </w:tr>
      <w:tr w:rsidR="00955B33" w:rsidRPr="009A5CEA" w14:paraId="34549F11" w14:textId="77777777" w:rsidTr="00D81F32">
        <w:trPr>
          <w:trHeight w:val="870"/>
          <w:jc w:val="center"/>
        </w:trPr>
        <w:tc>
          <w:tcPr>
            <w:tcW w:w="2110" w:type="pct"/>
            <w:vAlign w:val="center"/>
          </w:tcPr>
          <w:p w14:paraId="5D8E5060" w14:textId="77777777" w:rsidR="00955B33" w:rsidRPr="009A5CEA" w:rsidRDefault="00955B33" w:rsidP="00894509">
            <w:pPr>
              <w:spacing w:before="40" w:after="40"/>
              <w:rPr>
                <w:sz w:val="22"/>
                <w:szCs w:val="22"/>
              </w:rPr>
            </w:pPr>
            <w:r w:rsidRPr="009A5CEA">
              <w:rPr>
                <w:sz w:val="22"/>
                <w:szCs w:val="22"/>
              </w:rPr>
              <w:t xml:space="preserve">Stožer CZ </w:t>
            </w:r>
            <w:r w:rsidR="00894509" w:rsidRPr="009A5CEA">
              <w:rPr>
                <w:sz w:val="22"/>
                <w:szCs w:val="22"/>
              </w:rPr>
              <w:t>Općine Gračac</w:t>
            </w:r>
            <w:r w:rsidRPr="009A5CEA">
              <w:rPr>
                <w:sz w:val="22"/>
                <w:szCs w:val="22"/>
              </w:rPr>
              <w:t xml:space="preserve"> </w:t>
            </w:r>
            <w:r w:rsidRPr="00C45764">
              <w:rPr>
                <w:color w:val="0000FF"/>
                <w:sz w:val="22"/>
                <w:szCs w:val="22"/>
              </w:rPr>
              <w:t>(</w:t>
            </w:r>
            <w:r w:rsidRPr="00C45764">
              <w:rPr>
                <w:color w:val="0000FF"/>
                <w:sz w:val="22"/>
                <w:szCs w:val="22"/>
                <w:u w:val="single"/>
              </w:rPr>
              <w:t>Prilog 7</w:t>
            </w:r>
            <w:r w:rsidRPr="00C45764">
              <w:rPr>
                <w:color w:val="0000FF"/>
                <w:sz w:val="22"/>
                <w:szCs w:val="22"/>
              </w:rPr>
              <w:t>)</w:t>
            </w:r>
          </w:p>
        </w:tc>
        <w:tc>
          <w:tcPr>
            <w:tcW w:w="2890" w:type="pct"/>
            <w:vAlign w:val="center"/>
          </w:tcPr>
          <w:p w14:paraId="37AE49DE" w14:textId="77777777" w:rsidR="00955B33" w:rsidRPr="009A5CEA" w:rsidRDefault="00955B33" w:rsidP="00D81F32">
            <w:pPr>
              <w:pStyle w:val="Odlomakpopisa"/>
              <w:numPr>
                <w:ilvl w:val="0"/>
                <w:numId w:val="59"/>
              </w:numPr>
              <w:spacing w:before="40" w:line="276" w:lineRule="auto"/>
              <w:ind w:left="229" w:hanging="219"/>
              <w:rPr>
                <w:sz w:val="22"/>
                <w:szCs w:val="22"/>
              </w:rPr>
            </w:pPr>
            <w:r w:rsidRPr="009A5CEA">
              <w:rPr>
                <w:sz w:val="22"/>
                <w:szCs w:val="22"/>
              </w:rPr>
              <w:t>prikupljanje  informacija o stanju objekata za pružanje zdravstvenih usluga te stanju medicinske opreme i zaliha lijekova te sanitetskog materijala</w:t>
            </w:r>
          </w:p>
        </w:tc>
      </w:tr>
      <w:tr w:rsidR="00955B33" w:rsidRPr="009A5CEA" w14:paraId="46436FFA" w14:textId="77777777" w:rsidTr="004B36ED">
        <w:trPr>
          <w:trHeight w:val="599"/>
          <w:jc w:val="center"/>
        </w:trPr>
        <w:tc>
          <w:tcPr>
            <w:tcW w:w="2110" w:type="pct"/>
            <w:vAlign w:val="center"/>
          </w:tcPr>
          <w:p w14:paraId="2D672BB7" w14:textId="77777777" w:rsidR="00955B33" w:rsidRPr="009A5CEA" w:rsidRDefault="00894509" w:rsidP="004B36ED">
            <w:pPr>
              <w:spacing w:before="40" w:after="40"/>
              <w:rPr>
                <w:sz w:val="22"/>
                <w:szCs w:val="22"/>
              </w:rPr>
            </w:pPr>
            <w:r w:rsidRPr="009A5CEA">
              <w:rPr>
                <w:sz w:val="22"/>
                <w:szCs w:val="22"/>
              </w:rPr>
              <w:t>Općinsko</w:t>
            </w:r>
            <w:r w:rsidR="00955B33" w:rsidRPr="009A5CEA">
              <w:rPr>
                <w:sz w:val="22"/>
                <w:szCs w:val="22"/>
              </w:rPr>
              <w:t xml:space="preserve"> društvo Crveni križ </w:t>
            </w:r>
          </w:p>
          <w:p w14:paraId="6A04CB78" w14:textId="77777777" w:rsidR="00955B33" w:rsidRPr="00D81F32" w:rsidRDefault="00955B33" w:rsidP="004B36ED">
            <w:pPr>
              <w:spacing w:before="40" w:after="40"/>
              <w:rPr>
                <w:color w:val="0000FF"/>
                <w:sz w:val="22"/>
                <w:szCs w:val="22"/>
              </w:rPr>
            </w:pPr>
            <w:r w:rsidRPr="00D81F32">
              <w:rPr>
                <w:color w:val="0000FF"/>
                <w:sz w:val="22"/>
                <w:szCs w:val="22"/>
              </w:rPr>
              <w:t>(</w:t>
            </w:r>
            <w:r w:rsidRPr="00D81F32">
              <w:rPr>
                <w:color w:val="0000FF"/>
                <w:sz w:val="22"/>
                <w:szCs w:val="22"/>
                <w:u w:val="single"/>
              </w:rPr>
              <w:t>Prilog 13</w:t>
            </w:r>
            <w:r w:rsidRPr="00D81F32">
              <w:rPr>
                <w:color w:val="0000FF"/>
                <w:sz w:val="22"/>
                <w:szCs w:val="22"/>
              </w:rPr>
              <w:t>)</w:t>
            </w:r>
          </w:p>
        </w:tc>
        <w:tc>
          <w:tcPr>
            <w:tcW w:w="2890" w:type="pct"/>
            <w:vAlign w:val="center"/>
          </w:tcPr>
          <w:p w14:paraId="54FE9914" w14:textId="77777777" w:rsidR="00955B33" w:rsidRPr="009A5CEA" w:rsidRDefault="00955B33">
            <w:pPr>
              <w:pStyle w:val="Odlomakpopisa"/>
              <w:numPr>
                <w:ilvl w:val="0"/>
                <w:numId w:val="59"/>
              </w:numPr>
              <w:spacing w:before="40" w:after="40" w:line="276" w:lineRule="auto"/>
              <w:ind w:left="229" w:hanging="219"/>
              <w:rPr>
                <w:sz w:val="22"/>
                <w:szCs w:val="22"/>
              </w:rPr>
            </w:pPr>
            <w:r w:rsidRPr="009A5CEA">
              <w:rPr>
                <w:sz w:val="22"/>
                <w:szCs w:val="22"/>
              </w:rPr>
              <w:t xml:space="preserve">pružanje prve pomoći stanovništvu </w:t>
            </w:r>
          </w:p>
        </w:tc>
      </w:tr>
      <w:tr w:rsidR="00955B33" w:rsidRPr="009A5CEA" w14:paraId="31FB40AA" w14:textId="77777777" w:rsidTr="00D81F32">
        <w:trPr>
          <w:trHeight w:val="964"/>
          <w:jc w:val="center"/>
        </w:trPr>
        <w:tc>
          <w:tcPr>
            <w:tcW w:w="2110" w:type="pct"/>
            <w:vAlign w:val="center"/>
          </w:tcPr>
          <w:p w14:paraId="242BB040" w14:textId="77777777" w:rsidR="00955B33" w:rsidRPr="009A5CEA" w:rsidRDefault="00955B33" w:rsidP="004B36ED">
            <w:pPr>
              <w:spacing w:before="40" w:after="40"/>
              <w:rPr>
                <w:sz w:val="22"/>
                <w:szCs w:val="22"/>
              </w:rPr>
            </w:pPr>
            <w:r w:rsidRPr="009A5CEA">
              <w:rPr>
                <w:sz w:val="22"/>
                <w:szCs w:val="22"/>
              </w:rPr>
              <w:t xml:space="preserve">Zdravstvene službe </w:t>
            </w:r>
            <w:r w:rsidRPr="00D81F32">
              <w:rPr>
                <w:color w:val="0000FF"/>
                <w:sz w:val="22"/>
                <w:szCs w:val="22"/>
              </w:rPr>
              <w:t>(</w:t>
            </w:r>
            <w:r w:rsidR="00541FFF" w:rsidRPr="00D81F32">
              <w:rPr>
                <w:color w:val="0000FF"/>
                <w:sz w:val="22"/>
                <w:szCs w:val="22"/>
                <w:u w:val="single"/>
              </w:rPr>
              <w:t>Prilog 30</w:t>
            </w:r>
            <w:r w:rsidRPr="00D81F32">
              <w:rPr>
                <w:color w:val="0000FF"/>
                <w:sz w:val="22"/>
                <w:szCs w:val="22"/>
              </w:rPr>
              <w:t>)</w:t>
            </w:r>
          </w:p>
        </w:tc>
        <w:tc>
          <w:tcPr>
            <w:tcW w:w="2890" w:type="pct"/>
            <w:vAlign w:val="center"/>
          </w:tcPr>
          <w:p w14:paraId="3B154657" w14:textId="77777777" w:rsidR="00955B33" w:rsidRPr="009A5CEA" w:rsidRDefault="00955B33" w:rsidP="00D81F32">
            <w:pPr>
              <w:pStyle w:val="Odlomakpopisa"/>
              <w:numPr>
                <w:ilvl w:val="0"/>
                <w:numId w:val="59"/>
              </w:numPr>
              <w:spacing w:before="40"/>
              <w:ind w:left="229" w:hanging="219"/>
              <w:rPr>
                <w:sz w:val="22"/>
                <w:szCs w:val="22"/>
              </w:rPr>
            </w:pPr>
            <w:r w:rsidRPr="009A5CEA">
              <w:rPr>
                <w:sz w:val="22"/>
                <w:szCs w:val="22"/>
              </w:rPr>
              <w:t xml:space="preserve">pružanje prve pomoći stanovništvu </w:t>
            </w:r>
          </w:p>
          <w:p w14:paraId="3A384F33" w14:textId="77777777" w:rsidR="00955B33" w:rsidRPr="009A5CEA" w:rsidRDefault="00955B33" w:rsidP="00D81F32">
            <w:pPr>
              <w:pStyle w:val="Odlomakpopisa"/>
              <w:numPr>
                <w:ilvl w:val="0"/>
                <w:numId w:val="59"/>
              </w:numPr>
              <w:spacing w:before="40"/>
              <w:ind w:left="229" w:hanging="219"/>
              <w:rPr>
                <w:sz w:val="22"/>
                <w:szCs w:val="22"/>
              </w:rPr>
            </w:pPr>
            <w:r w:rsidRPr="009A5CEA">
              <w:rPr>
                <w:sz w:val="22"/>
                <w:szCs w:val="22"/>
              </w:rPr>
              <w:t>medicinsko zbrinjavanje</w:t>
            </w:r>
          </w:p>
          <w:p w14:paraId="1D4317F8" w14:textId="77777777" w:rsidR="00955B33" w:rsidRPr="009A5CEA" w:rsidRDefault="00955B33" w:rsidP="00D81F32">
            <w:pPr>
              <w:pStyle w:val="Odlomakpopisa"/>
              <w:numPr>
                <w:ilvl w:val="0"/>
                <w:numId w:val="59"/>
              </w:numPr>
              <w:spacing w:before="40"/>
              <w:ind w:left="229" w:hanging="219"/>
              <w:rPr>
                <w:sz w:val="22"/>
                <w:szCs w:val="22"/>
              </w:rPr>
            </w:pPr>
            <w:r w:rsidRPr="009A5CEA">
              <w:rPr>
                <w:sz w:val="22"/>
                <w:szCs w:val="22"/>
              </w:rPr>
              <w:t>provođenje higijensko – epidemioloških mjera</w:t>
            </w:r>
          </w:p>
        </w:tc>
      </w:tr>
      <w:tr w:rsidR="00955B33" w:rsidRPr="009A5CEA" w14:paraId="217A6DB3" w14:textId="77777777" w:rsidTr="00D81F32">
        <w:trPr>
          <w:trHeight w:val="270"/>
          <w:jc w:val="center"/>
        </w:trPr>
        <w:tc>
          <w:tcPr>
            <w:tcW w:w="5000" w:type="pct"/>
            <w:gridSpan w:val="2"/>
            <w:shd w:val="clear" w:color="auto" w:fill="F2DBDB" w:themeFill="accent2" w:themeFillTint="33"/>
            <w:vAlign w:val="center"/>
          </w:tcPr>
          <w:p w14:paraId="0EEC7CBF" w14:textId="77777777" w:rsidR="00955B33" w:rsidRPr="009A5CEA" w:rsidRDefault="00955B33" w:rsidP="004B36ED">
            <w:pPr>
              <w:spacing w:before="40" w:after="40"/>
              <w:ind w:left="34"/>
              <w:jc w:val="center"/>
              <w:rPr>
                <w:b/>
                <w:sz w:val="22"/>
                <w:szCs w:val="22"/>
              </w:rPr>
            </w:pPr>
            <w:r w:rsidRPr="009A5CEA">
              <w:rPr>
                <w:b/>
                <w:sz w:val="22"/>
                <w:szCs w:val="22"/>
              </w:rPr>
              <w:t>Organizacija pružanja veterinarske pomoći</w:t>
            </w:r>
          </w:p>
        </w:tc>
      </w:tr>
      <w:tr w:rsidR="00955B33" w:rsidRPr="009A5CEA" w14:paraId="30DAC624" w14:textId="77777777" w:rsidTr="00D81F32">
        <w:trPr>
          <w:trHeight w:val="529"/>
          <w:jc w:val="center"/>
        </w:trPr>
        <w:tc>
          <w:tcPr>
            <w:tcW w:w="2110" w:type="pct"/>
            <w:vAlign w:val="center"/>
          </w:tcPr>
          <w:p w14:paraId="70CF3C59" w14:textId="77777777" w:rsidR="00955B33" w:rsidRPr="009A5CEA" w:rsidRDefault="00955B33" w:rsidP="00894509">
            <w:pPr>
              <w:spacing w:before="40" w:after="40"/>
              <w:rPr>
                <w:sz w:val="22"/>
                <w:szCs w:val="22"/>
              </w:rPr>
            </w:pPr>
            <w:r w:rsidRPr="009A5CEA">
              <w:rPr>
                <w:sz w:val="22"/>
                <w:szCs w:val="22"/>
              </w:rPr>
              <w:t xml:space="preserve">Stožer CZ </w:t>
            </w:r>
            <w:r w:rsidR="00894509" w:rsidRPr="009A5CEA">
              <w:rPr>
                <w:sz w:val="22"/>
                <w:szCs w:val="22"/>
              </w:rPr>
              <w:t>Općine Gračac</w:t>
            </w:r>
            <w:r w:rsidRPr="009A5CEA">
              <w:rPr>
                <w:sz w:val="22"/>
                <w:szCs w:val="22"/>
              </w:rPr>
              <w:t xml:space="preserve"> </w:t>
            </w:r>
            <w:r w:rsidRPr="00D81F32">
              <w:rPr>
                <w:color w:val="0000FF"/>
                <w:sz w:val="22"/>
                <w:szCs w:val="22"/>
              </w:rPr>
              <w:t>(</w:t>
            </w:r>
            <w:r w:rsidRPr="00D81F32">
              <w:rPr>
                <w:color w:val="0000FF"/>
                <w:sz w:val="22"/>
                <w:szCs w:val="22"/>
                <w:u w:val="single"/>
              </w:rPr>
              <w:t>Prilog 7</w:t>
            </w:r>
            <w:r w:rsidRPr="00D81F32">
              <w:rPr>
                <w:color w:val="0000FF"/>
                <w:sz w:val="22"/>
                <w:szCs w:val="22"/>
              </w:rPr>
              <w:t>)</w:t>
            </w:r>
          </w:p>
        </w:tc>
        <w:tc>
          <w:tcPr>
            <w:tcW w:w="2890" w:type="pct"/>
            <w:vAlign w:val="center"/>
          </w:tcPr>
          <w:p w14:paraId="594B17BE" w14:textId="77777777" w:rsidR="00955B33" w:rsidRPr="009A5CEA" w:rsidRDefault="00955B33">
            <w:pPr>
              <w:pStyle w:val="Odlomakpopisa"/>
              <w:numPr>
                <w:ilvl w:val="0"/>
                <w:numId w:val="59"/>
              </w:numPr>
              <w:spacing w:before="40" w:after="40" w:line="276" w:lineRule="auto"/>
              <w:ind w:left="162" w:hanging="219"/>
              <w:rPr>
                <w:sz w:val="22"/>
                <w:szCs w:val="22"/>
              </w:rPr>
            </w:pPr>
            <w:r w:rsidRPr="009A5CEA">
              <w:rPr>
                <w:sz w:val="22"/>
                <w:szCs w:val="22"/>
              </w:rPr>
              <w:t>prikupljanje informacija o stoci i domaćim životinjama koje mogu biti uzrokom zarazne bolesti</w:t>
            </w:r>
          </w:p>
        </w:tc>
      </w:tr>
      <w:tr w:rsidR="00955B33" w:rsidRPr="009A5CEA" w14:paraId="7803CA9C" w14:textId="77777777" w:rsidTr="004B36ED">
        <w:trPr>
          <w:trHeight w:val="825"/>
          <w:jc w:val="center"/>
        </w:trPr>
        <w:tc>
          <w:tcPr>
            <w:tcW w:w="2110" w:type="pct"/>
            <w:shd w:val="clear" w:color="auto" w:fill="FFFFFF" w:themeFill="background1"/>
            <w:vAlign w:val="center"/>
          </w:tcPr>
          <w:p w14:paraId="53F01F0E" w14:textId="7ED41485" w:rsidR="00955B33" w:rsidRPr="009A5CEA" w:rsidRDefault="00894509" w:rsidP="00894509">
            <w:pPr>
              <w:spacing w:before="40" w:after="40"/>
              <w:rPr>
                <w:sz w:val="22"/>
                <w:szCs w:val="22"/>
              </w:rPr>
            </w:pPr>
            <w:r w:rsidRPr="009A5CEA">
              <w:rPr>
                <w:sz w:val="22"/>
                <w:szCs w:val="22"/>
              </w:rPr>
              <w:t xml:space="preserve">Veterinarska </w:t>
            </w:r>
            <w:r w:rsidR="00D81F32">
              <w:rPr>
                <w:sz w:val="22"/>
                <w:szCs w:val="22"/>
              </w:rPr>
              <w:t xml:space="preserve">stanica </w:t>
            </w:r>
            <w:r w:rsidRPr="009A5CEA">
              <w:rPr>
                <w:sz w:val="22"/>
                <w:szCs w:val="22"/>
              </w:rPr>
              <w:t>Gračac</w:t>
            </w:r>
            <w:r w:rsidR="00955B33" w:rsidRPr="009A5CEA">
              <w:rPr>
                <w:sz w:val="22"/>
                <w:szCs w:val="22"/>
              </w:rPr>
              <w:t xml:space="preserve"> </w:t>
            </w:r>
            <w:r w:rsidR="00541FFF" w:rsidRPr="00D81F32">
              <w:rPr>
                <w:color w:val="0000FF"/>
                <w:sz w:val="22"/>
                <w:szCs w:val="22"/>
                <w:u w:val="single"/>
              </w:rPr>
              <w:t>(Prilog 30</w:t>
            </w:r>
            <w:r w:rsidR="00955B33" w:rsidRPr="00D81F32">
              <w:rPr>
                <w:color w:val="0000FF"/>
                <w:sz w:val="22"/>
                <w:szCs w:val="22"/>
                <w:u w:val="single"/>
              </w:rPr>
              <w:t>)</w:t>
            </w:r>
          </w:p>
        </w:tc>
        <w:tc>
          <w:tcPr>
            <w:tcW w:w="2890" w:type="pct"/>
            <w:shd w:val="clear" w:color="auto" w:fill="FFFFFF" w:themeFill="background1"/>
            <w:vAlign w:val="center"/>
          </w:tcPr>
          <w:p w14:paraId="3DE43CF8" w14:textId="77777777" w:rsidR="00955B33" w:rsidRPr="009A5CEA" w:rsidRDefault="00955B33">
            <w:pPr>
              <w:pStyle w:val="Odlomakpopisa"/>
              <w:numPr>
                <w:ilvl w:val="0"/>
                <w:numId w:val="59"/>
              </w:numPr>
              <w:spacing w:before="40" w:after="40" w:line="276" w:lineRule="auto"/>
              <w:ind w:left="162" w:hanging="219"/>
              <w:rPr>
                <w:sz w:val="22"/>
                <w:szCs w:val="22"/>
              </w:rPr>
            </w:pPr>
            <w:r w:rsidRPr="009A5CEA">
              <w:rPr>
                <w:sz w:val="22"/>
                <w:szCs w:val="22"/>
              </w:rPr>
              <w:t>praćenje stanja i provođenje aktivnosti na sprječavanju nastanka ili širenja zaraznih bolesti</w:t>
            </w:r>
          </w:p>
        </w:tc>
      </w:tr>
    </w:tbl>
    <w:p w14:paraId="4480BEAE" w14:textId="77777777" w:rsidR="00955B33" w:rsidRPr="00A73005" w:rsidRDefault="00955B33" w:rsidP="00955B33">
      <w:pPr>
        <w:autoSpaceDE w:val="0"/>
        <w:autoSpaceDN w:val="0"/>
        <w:adjustRightInd w:val="0"/>
        <w:rPr>
          <w:rFonts w:cs="Times New Roman"/>
          <w:b/>
          <w:szCs w:val="24"/>
          <w:highlight w:val="yellow"/>
        </w:rPr>
      </w:pPr>
    </w:p>
    <w:p w14:paraId="1A1FE45E" w14:textId="77777777" w:rsidR="00894509" w:rsidRPr="00A73005" w:rsidRDefault="00894509" w:rsidP="00955B33">
      <w:pPr>
        <w:autoSpaceDE w:val="0"/>
        <w:autoSpaceDN w:val="0"/>
        <w:adjustRightInd w:val="0"/>
        <w:rPr>
          <w:rFonts w:cs="Times New Roman"/>
          <w:b/>
          <w:szCs w:val="24"/>
          <w:highlight w:val="yellow"/>
        </w:rPr>
      </w:pPr>
    </w:p>
    <w:p w14:paraId="5C2F12FD" w14:textId="1AD9F6F0" w:rsidR="00955B33" w:rsidRPr="009A5CEA" w:rsidRDefault="00955B33">
      <w:pPr>
        <w:pStyle w:val="Naslov2"/>
        <w:numPr>
          <w:ilvl w:val="1"/>
          <w:numId w:val="74"/>
        </w:numPr>
        <w:ind w:left="578" w:hanging="578"/>
        <w:rPr>
          <w:rFonts w:cs="Times New Roman"/>
        </w:rPr>
      </w:pPr>
      <w:bookmarkStart w:id="151" w:name="_Toc3979353"/>
      <w:bookmarkStart w:id="152" w:name="_Toc110614887"/>
      <w:r w:rsidRPr="009A5CEA">
        <w:rPr>
          <w:rFonts w:cs="Times New Roman"/>
        </w:rPr>
        <w:t>Pregled raspoloživih operativnih kapaciteta za otklanjanje posljedica od epidemije i pandemije s utvrđenim zadaćama</w:t>
      </w:r>
      <w:bookmarkEnd w:id="151"/>
      <w:bookmarkEnd w:id="152"/>
    </w:p>
    <w:p w14:paraId="36E305BE" w14:textId="77777777" w:rsidR="009A5CEA" w:rsidRPr="009A5CEA" w:rsidRDefault="009A5CEA" w:rsidP="009A5CEA">
      <w:pPr>
        <w:rPr>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7"/>
        <w:gridCol w:w="5083"/>
      </w:tblGrid>
      <w:tr w:rsidR="00955B33" w:rsidRPr="00A73005" w14:paraId="7E0FBB8A" w14:textId="77777777" w:rsidTr="009A5CEA">
        <w:trPr>
          <w:trHeight w:val="91"/>
          <w:tblHeader/>
          <w:jc w:val="center"/>
        </w:trPr>
        <w:tc>
          <w:tcPr>
            <w:tcW w:w="2195" w:type="pct"/>
            <w:shd w:val="clear" w:color="auto" w:fill="F2DBDB" w:themeFill="accent2" w:themeFillTint="33"/>
            <w:vAlign w:val="bottom"/>
          </w:tcPr>
          <w:p w14:paraId="76C23AB1" w14:textId="77777777" w:rsidR="009A5CEA" w:rsidRPr="00D81F32" w:rsidRDefault="009A5CEA" w:rsidP="00D81F32">
            <w:pPr>
              <w:spacing w:after="0" w:line="240" w:lineRule="auto"/>
              <w:jc w:val="center"/>
              <w:rPr>
                <w:rFonts w:cs="Times New Roman"/>
                <w:b/>
              </w:rPr>
            </w:pPr>
            <w:r w:rsidRPr="00D81F32">
              <w:rPr>
                <w:rFonts w:cs="Times New Roman"/>
                <w:b/>
                <w:sz w:val="22"/>
              </w:rPr>
              <w:t xml:space="preserve">SUDIONICI / </w:t>
            </w:r>
          </w:p>
          <w:p w14:paraId="14F84A61" w14:textId="1DA8FB6D" w:rsidR="00955B33" w:rsidRPr="00D81F32" w:rsidRDefault="009A5CEA" w:rsidP="00D81F32">
            <w:pPr>
              <w:spacing w:after="0" w:line="240" w:lineRule="auto"/>
              <w:jc w:val="center"/>
              <w:rPr>
                <w:rFonts w:cs="Times New Roman"/>
                <w:b/>
              </w:rPr>
            </w:pPr>
            <w:r w:rsidRPr="00D81F32">
              <w:rPr>
                <w:rFonts w:cs="Times New Roman"/>
                <w:b/>
                <w:sz w:val="22"/>
              </w:rPr>
              <w:t>OPERATIVNA SNAGA CIVILNE ZAŠTITE</w:t>
            </w:r>
          </w:p>
        </w:tc>
        <w:tc>
          <w:tcPr>
            <w:tcW w:w="2805" w:type="pct"/>
            <w:shd w:val="clear" w:color="auto" w:fill="F2DBDB" w:themeFill="accent2" w:themeFillTint="33"/>
            <w:vAlign w:val="center"/>
          </w:tcPr>
          <w:p w14:paraId="144A363F" w14:textId="62F64B05" w:rsidR="00955B33" w:rsidRPr="00D81F32" w:rsidRDefault="009A5CEA" w:rsidP="00D81F32">
            <w:pPr>
              <w:spacing w:after="0" w:line="240" w:lineRule="auto"/>
              <w:jc w:val="center"/>
              <w:rPr>
                <w:rFonts w:cs="Times New Roman"/>
                <w:b/>
              </w:rPr>
            </w:pPr>
            <w:r w:rsidRPr="00D81F32">
              <w:rPr>
                <w:rFonts w:cs="Times New Roman"/>
                <w:b/>
                <w:sz w:val="22"/>
              </w:rPr>
              <w:t>ZADAĆE</w:t>
            </w:r>
          </w:p>
        </w:tc>
      </w:tr>
      <w:tr w:rsidR="00955B33" w:rsidRPr="00A73005" w14:paraId="7EDE0CD5" w14:textId="77777777" w:rsidTr="00D81F32">
        <w:trPr>
          <w:trHeight w:val="279"/>
          <w:jc w:val="center"/>
        </w:trPr>
        <w:tc>
          <w:tcPr>
            <w:tcW w:w="2195" w:type="pct"/>
            <w:shd w:val="clear" w:color="auto" w:fill="auto"/>
            <w:vAlign w:val="center"/>
          </w:tcPr>
          <w:p w14:paraId="3C9AA73A" w14:textId="3E97BAD4" w:rsidR="00955B33" w:rsidRPr="00D81F32" w:rsidRDefault="00955B33" w:rsidP="00D81F32">
            <w:pPr>
              <w:spacing w:after="0" w:line="240" w:lineRule="auto"/>
              <w:rPr>
                <w:rFonts w:cs="Times New Roman"/>
              </w:rPr>
            </w:pPr>
            <w:r w:rsidRPr="00D81F32">
              <w:rPr>
                <w:rFonts w:cs="Times New Roman"/>
                <w:sz w:val="22"/>
              </w:rPr>
              <w:t xml:space="preserve">Stožer CZ </w:t>
            </w:r>
            <w:r w:rsidR="00894509" w:rsidRPr="00D81F32">
              <w:rPr>
                <w:rFonts w:cs="Times New Roman"/>
                <w:sz w:val="22"/>
              </w:rPr>
              <w:t>Općine Gračac</w:t>
            </w:r>
            <w:r w:rsidR="00D81F32" w:rsidRPr="00D81F32">
              <w:rPr>
                <w:rFonts w:cs="Times New Roman"/>
                <w:sz w:val="22"/>
              </w:rPr>
              <w:t xml:space="preserve"> </w:t>
            </w:r>
            <w:r w:rsidR="00D81F32" w:rsidRPr="00D81F32">
              <w:rPr>
                <w:rFonts w:cs="Times New Roman"/>
                <w:color w:val="0000FF"/>
                <w:sz w:val="22"/>
              </w:rPr>
              <w:t>(</w:t>
            </w:r>
            <w:hyperlink r:id="rId408" w:history="1">
              <w:r w:rsidR="00D81F32" w:rsidRPr="00D81F32">
                <w:rPr>
                  <w:rFonts w:cs="Times New Roman"/>
                  <w:color w:val="0000FF"/>
                  <w:sz w:val="22"/>
                  <w:u w:val="single"/>
                </w:rPr>
                <w:t>Prilog 7</w:t>
              </w:r>
            </w:hyperlink>
            <w:r w:rsidR="00D81F32" w:rsidRPr="00D81F32">
              <w:rPr>
                <w:rFonts w:cs="Times New Roman"/>
                <w:color w:val="0000FF"/>
                <w:sz w:val="22"/>
              </w:rPr>
              <w:t>)</w:t>
            </w:r>
          </w:p>
        </w:tc>
        <w:tc>
          <w:tcPr>
            <w:tcW w:w="2805" w:type="pct"/>
            <w:vAlign w:val="center"/>
          </w:tcPr>
          <w:p w14:paraId="140E2CEC" w14:textId="77777777" w:rsidR="00955B33" w:rsidRPr="00D81F32" w:rsidRDefault="00955B33" w:rsidP="00D81F32">
            <w:pPr>
              <w:pStyle w:val="Default"/>
              <w:ind w:left="324" w:hanging="283"/>
              <w:jc w:val="both"/>
              <w:rPr>
                <w:rFonts w:ascii="Times New Roman" w:hAnsi="Times New Roman" w:cs="Times New Roman"/>
                <w:sz w:val="22"/>
                <w:szCs w:val="22"/>
              </w:rPr>
            </w:pPr>
            <w:r w:rsidRPr="00D81F32">
              <w:rPr>
                <w:rFonts w:ascii="Times New Roman" w:hAnsi="Times New Roman" w:cs="Times New Roman"/>
                <w:sz w:val="22"/>
                <w:szCs w:val="22"/>
              </w:rPr>
              <w:t xml:space="preserve">-   </w:t>
            </w:r>
            <w:r w:rsidRPr="00D81F32">
              <w:rPr>
                <w:rFonts w:ascii="Times New Roman" w:hAnsi="Times New Roman" w:cs="Times New Roman"/>
                <w:sz w:val="22"/>
                <w:szCs w:val="22"/>
                <w:lang w:val="hr-HR"/>
              </w:rPr>
              <w:t>prikupljanje informacija</w:t>
            </w:r>
          </w:p>
        </w:tc>
      </w:tr>
      <w:tr w:rsidR="00955B33" w:rsidRPr="00A73005" w14:paraId="25DCFC83" w14:textId="77777777" w:rsidTr="009A5CEA">
        <w:trPr>
          <w:trHeight w:val="840"/>
          <w:jc w:val="center"/>
        </w:trPr>
        <w:tc>
          <w:tcPr>
            <w:tcW w:w="2195" w:type="pct"/>
            <w:shd w:val="clear" w:color="auto" w:fill="auto"/>
            <w:vAlign w:val="center"/>
          </w:tcPr>
          <w:p w14:paraId="279F42F0" w14:textId="4124FC3E" w:rsidR="00955B33" w:rsidRPr="00D81F32" w:rsidRDefault="00955B33" w:rsidP="00D81F32">
            <w:pPr>
              <w:spacing w:after="0" w:line="240" w:lineRule="auto"/>
              <w:rPr>
                <w:rFonts w:cs="Times New Roman"/>
              </w:rPr>
            </w:pPr>
            <w:r w:rsidRPr="00D81F32">
              <w:rPr>
                <w:rFonts w:cs="Times New Roman"/>
                <w:sz w:val="22"/>
              </w:rPr>
              <w:t xml:space="preserve">Pravne osobe od interesa za sustav CZ – smještajni kapaciteti i osiguranje prehrane </w:t>
            </w:r>
            <w:r w:rsidRPr="00D81F32">
              <w:rPr>
                <w:rFonts w:cs="Times New Roman"/>
                <w:color w:val="0000FF"/>
                <w:sz w:val="22"/>
              </w:rPr>
              <w:t>(</w:t>
            </w:r>
            <w:hyperlink r:id="rId409" w:history="1">
              <w:r w:rsidRPr="00D81F32">
                <w:rPr>
                  <w:rStyle w:val="Hiperveza"/>
                  <w:rFonts w:cs="Times New Roman"/>
                  <w:color w:val="0000FF"/>
                  <w:sz w:val="22"/>
                </w:rPr>
                <w:t xml:space="preserve">Prilog </w:t>
              </w:r>
              <w:r w:rsidR="00D81F32" w:rsidRPr="00D81F32">
                <w:rPr>
                  <w:rStyle w:val="Hiperveza"/>
                  <w:rFonts w:cs="Times New Roman"/>
                  <w:color w:val="0000FF"/>
                  <w:sz w:val="22"/>
                </w:rPr>
                <w:t>18</w:t>
              </w:r>
            </w:hyperlink>
            <w:r w:rsidRPr="00D81F32">
              <w:rPr>
                <w:rFonts w:cs="Times New Roman"/>
                <w:color w:val="0000FF"/>
                <w:sz w:val="22"/>
              </w:rPr>
              <w:t>)</w:t>
            </w:r>
          </w:p>
        </w:tc>
        <w:tc>
          <w:tcPr>
            <w:tcW w:w="2805" w:type="pct"/>
            <w:vAlign w:val="center"/>
          </w:tcPr>
          <w:p w14:paraId="23D7B8E5" w14:textId="77777777" w:rsidR="00955B33" w:rsidRPr="00D81F32" w:rsidRDefault="00955B33" w:rsidP="00D81F32">
            <w:pPr>
              <w:numPr>
                <w:ilvl w:val="0"/>
                <w:numId w:val="15"/>
              </w:numPr>
              <w:spacing w:after="0" w:line="240" w:lineRule="auto"/>
              <w:ind w:left="324" w:hanging="284"/>
              <w:rPr>
                <w:rFonts w:cs="Times New Roman"/>
              </w:rPr>
            </w:pPr>
            <w:r w:rsidRPr="00D81F32">
              <w:rPr>
                <w:rFonts w:cs="Times New Roman"/>
                <w:sz w:val="22"/>
              </w:rPr>
              <w:t xml:space="preserve">osiguranje smještaja i pripreme hrane za ugrožene osobe </w:t>
            </w:r>
          </w:p>
        </w:tc>
      </w:tr>
      <w:tr w:rsidR="00955B33" w:rsidRPr="00A73005" w14:paraId="7E85491D" w14:textId="77777777" w:rsidTr="00D81F32">
        <w:trPr>
          <w:trHeight w:val="625"/>
          <w:jc w:val="center"/>
        </w:trPr>
        <w:tc>
          <w:tcPr>
            <w:tcW w:w="2195" w:type="pct"/>
            <w:shd w:val="clear" w:color="auto" w:fill="auto"/>
            <w:vAlign w:val="center"/>
          </w:tcPr>
          <w:p w14:paraId="29D006D5" w14:textId="0AF20756" w:rsidR="00955B33" w:rsidRPr="00D81F32" w:rsidRDefault="00955B33" w:rsidP="00D81F32">
            <w:pPr>
              <w:spacing w:after="0" w:line="240" w:lineRule="auto"/>
              <w:rPr>
                <w:rFonts w:cs="Times New Roman"/>
              </w:rPr>
            </w:pPr>
            <w:r w:rsidRPr="00D81F32">
              <w:rPr>
                <w:rFonts w:cs="Times New Roman"/>
                <w:sz w:val="22"/>
              </w:rPr>
              <w:t xml:space="preserve">Pravne osobe od interesa za sustav civilne zaštite – prijevoznici </w:t>
            </w:r>
            <w:r w:rsidRPr="00D81F32">
              <w:rPr>
                <w:rFonts w:cs="Times New Roman"/>
                <w:color w:val="0000FF"/>
                <w:sz w:val="22"/>
              </w:rPr>
              <w:t>(</w:t>
            </w:r>
            <w:hyperlink r:id="rId410" w:history="1">
              <w:r w:rsidRPr="00D81F32">
                <w:rPr>
                  <w:rStyle w:val="Hiperveza"/>
                  <w:rFonts w:cs="Times New Roman"/>
                  <w:color w:val="0000FF"/>
                  <w:sz w:val="22"/>
                </w:rPr>
                <w:t xml:space="preserve">Prilog </w:t>
              </w:r>
              <w:r w:rsidR="00D81F32" w:rsidRPr="00D81F32">
                <w:rPr>
                  <w:rStyle w:val="Hiperveza"/>
                  <w:rFonts w:cs="Times New Roman"/>
                  <w:color w:val="0000FF"/>
                  <w:sz w:val="22"/>
                </w:rPr>
                <w:t>17</w:t>
              </w:r>
            </w:hyperlink>
            <w:r w:rsidRPr="00D81F32">
              <w:rPr>
                <w:rFonts w:cs="Times New Roman"/>
                <w:color w:val="0000FF"/>
                <w:sz w:val="22"/>
              </w:rPr>
              <w:t>)</w:t>
            </w:r>
          </w:p>
        </w:tc>
        <w:tc>
          <w:tcPr>
            <w:tcW w:w="2805" w:type="pct"/>
            <w:vAlign w:val="center"/>
          </w:tcPr>
          <w:p w14:paraId="2CA2D9AB" w14:textId="77777777" w:rsidR="00955B33" w:rsidRPr="00D81F32" w:rsidRDefault="00955B33" w:rsidP="00D81F32">
            <w:pPr>
              <w:numPr>
                <w:ilvl w:val="0"/>
                <w:numId w:val="16"/>
              </w:numPr>
              <w:spacing w:after="0" w:line="240" w:lineRule="auto"/>
              <w:ind w:left="324" w:hanging="284"/>
              <w:rPr>
                <w:rFonts w:cs="Times New Roman"/>
              </w:rPr>
            </w:pPr>
            <w:r w:rsidRPr="00D81F32">
              <w:rPr>
                <w:rFonts w:cs="Times New Roman"/>
                <w:sz w:val="22"/>
              </w:rPr>
              <w:t>transport unesrećenih</w:t>
            </w:r>
          </w:p>
        </w:tc>
      </w:tr>
      <w:tr w:rsidR="00955B33" w:rsidRPr="00A73005" w14:paraId="647B1238" w14:textId="77777777" w:rsidTr="009A5CEA">
        <w:trPr>
          <w:trHeight w:val="65"/>
          <w:jc w:val="center"/>
        </w:trPr>
        <w:tc>
          <w:tcPr>
            <w:tcW w:w="2195" w:type="pct"/>
            <w:shd w:val="clear" w:color="auto" w:fill="auto"/>
            <w:vAlign w:val="center"/>
          </w:tcPr>
          <w:p w14:paraId="5A52CF20" w14:textId="3B897B7B" w:rsidR="00955B33" w:rsidRPr="00D81F32" w:rsidRDefault="00955B33" w:rsidP="00D81F32">
            <w:pPr>
              <w:spacing w:after="0" w:line="240" w:lineRule="auto"/>
              <w:rPr>
                <w:rFonts w:cs="Times New Roman"/>
              </w:rPr>
            </w:pPr>
            <w:r w:rsidRPr="00D81F32">
              <w:rPr>
                <w:rFonts w:cs="Times New Roman"/>
                <w:sz w:val="22"/>
              </w:rPr>
              <w:t xml:space="preserve">Zdravstvene službe </w:t>
            </w:r>
            <w:r w:rsidRPr="00D81F32">
              <w:rPr>
                <w:rFonts w:cs="Times New Roman"/>
                <w:color w:val="0000FF"/>
                <w:sz w:val="22"/>
              </w:rPr>
              <w:t>(</w:t>
            </w:r>
            <w:hyperlink r:id="rId411" w:history="1">
              <w:r w:rsidRPr="00D81F32">
                <w:rPr>
                  <w:rStyle w:val="Hiperveza"/>
                  <w:rFonts w:cs="Times New Roman"/>
                  <w:color w:val="0000FF"/>
                  <w:sz w:val="22"/>
                </w:rPr>
                <w:t xml:space="preserve">Prilog </w:t>
              </w:r>
              <w:r w:rsidR="00D81F32" w:rsidRPr="00D81F32">
                <w:rPr>
                  <w:rStyle w:val="Hiperveza"/>
                  <w:rFonts w:cs="Times New Roman"/>
                  <w:color w:val="0000FF"/>
                  <w:sz w:val="22"/>
                </w:rPr>
                <w:t>30</w:t>
              </w:r>
            </w:hyperlink>
            <w:r w:rsidRPr="00D81F32">
              <w:rPr>
                <w:rFonts w:cs="Times New Roman"/>
                <w:color w:val="0000FF"/>
                <w:sz w:val="22"/>
              </w:rPr>
              <w:t>)</w:t>
            </w:r>
          </w:p>
        </w:tc>
        <w:tc>
          <w:tcPr>
            <w:tcW w:w="2805" w:type="pct"/>
            <w:vAlign w:val="center"/>
          </w:tcPr>
          <w:p w14:paraId="35E0E68D" w14:textId="77777777" w:rsidR="00955B33" w:rsidRPr="00D81F32" w:rsidRDefault="00955B33" w:rsidP="00D81F32">
            <w:pPr>
              <w:numPr>
                <w:ilvl w:val="0"/>
                <w:numId w:val="17"/>
              </w:numPr>
              <w:spacing w:after="0" w:line="240" w:lineRule="auto"/>
              <w:ind w:left="324" w:hanging="283"/>
              <w:rPr>
                <w:rFonts w:cs="Times New Roman"/>
              </w:rPr>
            </w:pPr>
            <w:r w:rsidRPr="00D81F32">
              <w:rPr>
                <w:rFonts w:cs="Times New Roman"/>
                <w:sz w:val="22"/>
              </w:rPr>
              <w:t>organizacija pružanja prve medicinske pomoći,</w:t>
            </w:r>
          </w:p>
          <w:p w14:paraId="0FF98698" w14:textId="77777777" w:rsidR="00955B33" w:rsidRPr="00D81F32" w:rsidRDefault="00955B33" w:rsidP="00D81F32">
            <w:pPr>
              <w:numPr>
                <w:ilvl w:val="0"/>
                <w:numId w:val="17"/>
              </w:numPr>
              <w:spacing w:after="0" w:line="240" w:lineRule="auto"/>
              <w:ind w:left="324" w:hanging="284"/>
              <w:rPr>
                <w:rFonts w:cs="Times New Roman"/>
              </w:rPr>
            </w:pPr>
            <w:r w:rsidRPr="00D81F32">
              <w:rPr>
                <w:rFonts w:cs="Times New Roman"/>
                <w:sz w:val="22"/>
              </w:rPr>
              <w:t xml:space="preserve">zbrinjavanje težih bolesnika, </w:t>
            </w:r>
          </w:p>
          <w:p w14:paraId="72AD20C0" w14:textId="77777777" w:rsidR="00955B33" w:rsidRPr="00D81F32" w:rsidRDefault="00955B33" w:rsidP="00D81F32">
            <w:pPr>
              <w:numPr>
                <w:ilvl w:val="0"/>
                <w:numId w:val="17"/>
              </w:numPr>
              <w:spacing w:after="0" w:line="240" w:lineRule="auto"/>
              <w:ind w:left="324" w:hanging="284"/>
              <w:rPr>
                <w:rFonts w:cs="Times New Roman"/>
              </w:rPr>
            </w:pPr>
            <w:r w:rsidRPr="00D81F32">
              <w:rPr>
                <w:rFonts w:cs="Times New Roman"/>
                <w:sz w:val="22"/>
              </w:rPr>
              <w:t>pružanje medicinske pomoći ozlijeđenima,</w:t>
            </w:r>
          </w:p>
          <w:p w14:paraId="76CE540B" w14:textId="77777777" w:rsidR="00955B33" w:rsidRPr="00D81F32" w:rsidRDefault="00955B33" w:rsidP="00D81F32">
            <w:pPr>
              <w:numPr>
                <w:ilvl w:val="0"/>
                <w:numId w:val="17"/>
              </w:numPr>
              <w:spacing w:after="0" w:line="240" w:lineRule="auto"/>
              <w:ind w:left="324" w:hanging="284"/>
              <w:rPr>
                <w:rFonts w:cs="Times New Roman"/>
              </w:rPr>
            </w:pPr>
            <w:r w:rsidRPr="00D81F32">
              <w:rPr>
                <w:rFonts w:cs="Times New Roman"/>
                <w:sz w:val="22"/>
              </w:rPr>
              <w:t>prevencija i suzbijanje zaraznih bolesti</w:t>
            </w:r>
          </w:p>
        </w:tc>
      </w:tr>
      <w:tr w:rsidR="00955B33" w:rsidRPr="00A73005" w14:paraId="7ED6AF86" w14:textId="77777777" w:rsidTr="009A5CEA">
        <w:trPr>
          <w:trHeight w:val="65"/>
          <w:jc w:val="center"/>
        </w:trPr>
        <w:tc>
          <w:tcPr>
            <w:tcW w:w="2195" w:type="pct"/>
            <w:shd w:val="clear" w:color="auto" w:fill="auto"/>
            <w:vAlign w:val="center"/>
          </w:tcPr>
          <w:p w14:paraId="6076E1A8" w14:textId="77777777" w:rsidR="00955B33" w:rsidRPr="00D81F32" w:rsidRDefault="00894509" w:rsidP="00D81F32">
            <w:pPr>
              <w:spacing w:after="0" w:line="240" w:lineRule="auto"/>
              <w:rPr>
                <w:rFonts w:cs="Times New Roman"/>
              </w:rPr>
            </w:pPr>
            <w:r w:rsidRPr="00D81F32">
              <w:rPr>
                <w:rFonts w:cs="Times New Roman"/>
                <w:sz w:val="22"/>
              </w:rPr>
              <w:t>Općinsko</w:t>
            </w:r>
            <w:r w:rsidR="00955B33" w:rsidRPr="00D81F32">
              <w:rPr>
                <w:rFonts w:cs="Times New Roman"/>
                <w:sz w:val="22"/>
              </w:rPr>
              <w:t xml:space="preserve"> društvo Crveni križ </w:t>
            </w:r>
            <w:r w:rsidR="00955B33" w:rsidRPr="00D81F32">
              <w:rPr>
                <w:rFonts w:cs="Times New Roman"/>
                <w:color w:val="0000FF"/>
                <w:sz w:val="22"/>
              </w:rPr>
              <w:t>(</w:t>
            </w:r>
            <w:hyperlink r:id="rId412" w:history="1">
              <w:r w:rsidR="00955B33" w:rsidRPr="00D81F32">
                <w:rPr>
                  <w:rStyle w:val="Hiperveza"/>
                  <w:rFonts w:cs="Times New Roman"/>
                  <w:color w:val="0000FF"/>
                  <w:sz w:val="22"/>
                </w:rPr>
                <w:t xml:space="preserve">Prilog </w:t>
              </w:r>
            </w:hyperlink>
            <w:r w:rsidR="00955B33" w:rsidRPr="00D81F32">
              <w:rPr>
                <w:rStyle w:val="Hiperveza"/>
                <w:rFonts w:cs="Times New Roman"/>
                <w:color w:val="0000FF"/>
                <w:sz w:val="22"/>
              </w:rPr>
              <w:t>13</w:t>
            </w:r>
            <w:r w:rsidR="00955B33" w:rsidRPr="00D81F32">
              <w:rPr>
                <w:rFonts w:cs="Times New Roman"/>
                <w:color w:val="0000FF"/>
                <w:sz w:val="22"/>
              </w:rPr>
              <w:t>)</w:t>
            </w:r>
            <w:r w:rsidR="00955B33" w:rsidRPr="00D81F32">
              <w:rPr>
                <w:rFonts w:cs="Times New Roman"/>
                <w:sz w:val="22"/>
              </w:rPr>
              <w:t xml:space="preserve"> </w:t>
            </w:r>
          </w:p>
        </w:tc>
        <w:tc>
          <w:tcPr>
            <w:tcW w:w="2805" w:type="pct"/>
            <w:vAlign w:val="center"/>
          </w:tcPr>
          <w:p w14:paraId="4BBBD8C6"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evidentiranje ugroženih osoba</w:t>
            </w:r>
          </w:p>
          <w:p w14:paraId="00780F9B"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 xml:space="preserve">pružanje prve medicinske pomoći </w:t>
            </w:r>
          </w:p>
          <w:p w14:paraId="18FB6176"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 xml:space="preserve">zadaće vezane uz zbrinjavanje </w:t>
            </w:r>
          </w:p>
        </w:tc>
      </w:tr>
      <w:tr w:rsidR="00955B33" w:rsidRPr="00A73005" w14:paraId="67C3D150" w14:textId="77777777" w:rsidTr="009A5CEA">
        <w:trPr>
          <w:trHeight w:val="701"/>
          <w:jc w:val="center"/>
        </w:trPr>
        <w:tc>
          <w:tcPr>
            <w:tcW w:w="2195" w:type="pct"/>
            <w:shd w:val="clear" w:color="auto" w:fill="auto"/>
            <w:vAlign w:val="center"/>
          </w:tcPr>
          <w:p w14:paraId="0D18B436" w14:textId="7022AB9D" w:rsidR="00955B33" w:rsidRPr="00D81F32" w:rsidRDefault="00955B33" w:rsidP="00D81F32">
            <w:pPr>
              <w:spacing w:after="0" w:line="240" w:lineRule="auto"/>
              <w:rPr>
                <w:rFonts w:cs="Times New Roman"/>
              </w:rPr>
            </w:pPr>
            <w:r w:rsidRPr="00D81F32">
              <w:rPr>
                <w:rFonts w:cs="Times New Roman"/>
                <w:sz w:val="22"/>
              </w:rPr>
              <w:t xml:space="preserve">Veterinarske snage </w:t>
            </w:r>
            <w:hyperlink r:id="rId413" w:history="1">
              <w:r w:rsidRPr="00D81F32">
                <w:rPr>
                  <w:rStyle w:val="Hiperveza"/>
                  <w:rFonts w:cs="Times New Roman"/>
                  <w:sz w:val="22"/>
                </w:rPr>
                <w:t>(Prilog 3</w:t>
              </w:r>
              <w:r w:rsidR="00657B61">
                <w:rPr>
                  <w:rStyle w:val="Hiperveza"/>
                  <w:rFonts w:cs="Times New Roman"/>
                  <w:sz w:val="22"/>
                </w:rPr>
                <w:t>0</w:t>
              </w:r>
              <w:r w:rsidRPr="00D81F32">
                <w:rPr>
                  <w:rStyle w:val="Hiperveza"/>
                  <w:rFonts w:cs="Times New Roman"/>
                  <w:sz w:val="22"/>
                </w:rPr>
                <w:t>)</w:t>
              </w:r>
            </w:hyperlink>
          </w:p>
        </w:tc>
        <w:tc>
          <w:tcPr>
            <w:tcW w:w="2805" w:type="pct"/>
            <w:vAlign w:val="center"/>
          </w:tcPr>
          <w:p w14:paraId="07C6358A"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zbrinjavanje žive i uginule stoke u ugroženim područjima,</w:t>
            </w:r>
          </w:p>
          <w:p w14:paraId="5A00B244" w14:textId="77777777" w:rsidR="00955B33" w:rsidRPr="00D81F32" w:rsidRDefault="00955B33" w:rsidP="00D81F32">
            <w:pPr>
              <w:numPr>
                <w:ilvl w:val="0"/>
                <w:numId w:val="18"/>
              </w:numPr>
              <w:spacing w:after="0" w:line="240" w:lineRule="auto"/>
              <w:ind w:left="324" w:hanging="284"/>
              <w:rPr>
                <w:rFonts w:cs="Times New Roman"/>
                <w:color w:val="FF0000"/>
              </w:rPr>
            </w:pPr>
            <w:r w:rsidRPr="00D81F32">
              <w:rPr>
                <w:rFonts w:cs="Times New Roman"/>
                <w:sz w:val="22"/>
              </w:rPr>
              <w:t>prevencija i suzbijanje zaraznih bolesti</w:t>
            </w:r>
          </w:p>
        </w:tc>
      </w:tr>
      <w:tr w:rsidR="00955B33" w:rsidRPr="00A73005" w14:paraId="7FF7D521" w14:textId="77777777" w:rsidTr="009A5CEA">
        <w:trPr>
          <w:trHeight w:val="410"/>
          <w:jc w:val="center"/>
        </w:trPr>
        <w:tc>
          <w:tcPr>
            <w:tcW w:w="2195" w:type="pct"/>
            <w:shd w:val="clear" w:color="auto" w:fill="auto"/>
            <w:vAlign w:val="center"/>
          </w:tcPr>
          <w:p w14:paraId="5E41D881" w14:textId="77777777" w:rsidR="00955B33" w:rsidRPr="00D81F32" w:rsidRDefault="00955B33" w:rsidP="00D81F32">
            <w:pPr>
              <w:spacing w:after="0" w:line="240" w:lineRule="auto"/>
              <w:rPr>
                <w:rFonts w:cs="Times New Roman"/>
              </w:rPr>
            </w:pPr>
            <w:r w:rsidRPr="00D81F32">
              <w:rPr>
                <w:rFonts w:cs="Times New Roman"/>
                <w:sz w:val="22"/>
              </w:rPr>
              <w:t xml:space="preserve">Povjerenici / zamjenici povjerenika CZ </w:t>
            </w:r>
          </w:p>
          <w:p w14:paraId="1F1BC307" w14:textId="77777777" w:rsidR="00955B33" w:rsidRPr="00D81F32" w:rsidRDefault="00955B33" w:rsidP="00D81F32">
            <w:pPr>
              <w:spacing w:after="0" w:line="240" w:lineRule="auto"/>
              <w:rPr>
                <w:rFonts w:cs="Times New Roman"/>
                <w:color w:val="0000FF"/>
              </w:rPr>
            </w:pPr>
            <w:r w:rsidRPr="00D81F32">
              <w:rPr>
                <w:rFonts w:cs="Times New Roman"/>
                <w:color w:val="0000FF"/>
                <w:sz w:val="22"/>
              </w:rPr>
              <w:t>(</w:t>
            </w:r>
            <w:hyperlink r:id="rId414" w:history="1">
              <w:r w:rsidRPr="00D81F32">
                <w:rPr>
                  <w:rStyle w:val="Hiperveza"/>
                  <w:rFonts w:cs="Times New Roman"/>
                  <w:color w:val="0000FF"/>
                  <w:sz w:val="22"/>
                </w:rPr>
                <w:t>Prilog 14</w:t>
              </w:r>
            </w:hyperlink>
            <w:r w:rsidRPr="00D81F32">
              <w:rPr>
                <w:rFonts w:cs="Times New Roman"/>
                <w:color w:val="0000FF"/>
                <w:sz w:val="22"/>
              </w:rPr>
              <w:t>)</w:t>
            </w:r>
          </w:p>
        </w:tc>
        <w:tc>
          <w:tcPr>
            <w:tcW w:w="2805" w:type="pct"/>
            <w:vAlign w:val="center"/>
          </w:tcPr>
          <w:p w14:paraId="0715A82E" w14:textId="77777777" w:rsidR="00955B33" w:rsidRPr="00D81F32" w:rsidRDefault="00955B33" w:rsidP="00D81F32">
            <w:pPr>
              <w:pStyle w:val="Odlomakpopisa"/>
              <w:numPr>
                <w:ilvl w:val="0"/>
                <w:numId w:val="18"/>
              </w:numPr>
              <w:spacing w:after="0" w:line="240" w:lineRule="auto"/>
              <w:ind w:left="324" w:hanging="284"/>
              <w:rPr>
                <w:rFonts w:cs="Times New Roman"/>
              </w:rPr>
            </w:pPr>
            <w:r w:rsidRPr="00D81F32">
              <w:rPr>
                <w:rFonts w:cs="Times New Roman"/>
                <w:sz w:val="22"/>
              </w:rPr>
              <w:t>logistika na mjestima prihvata</w:t>
            </w:r>
          </w:p>
          <w:p w14:paraId="64E1AEDF" w14:textId="77777777" w:rsidR="00955B33" w:rsidRPr="00D81F32" w:rsidRDefault="00955B33" w:rsidP="00D81F32">
            <w:pPr>
              <w:pStyle w:val="Odlomakpopisa"/>
              <w:numPr>
                <w:ilvl w:val="0"/>
                <w:numId w:val="18"/>
              </w:numPr>
              <w:spacing w:after="0" w:line="240" w:lineRule="auto"/>
              <w:ind w:left="324" w:hanging="284"/>
              <w:rPr>
                <w:rFonts w:cs="Times New Roman"/>
              </w:rPr>
            </w:pPr>
            <w:r w:rsidRPr="00D81F32">
              <w:rPr>
                <w:rFonts w:cs="Times New Roman"/>
                <w:sz w:val="22"/>
              </w:rPr>
              <w:t>pomoć pri organizaciji provođenja zbrinjavanja ugroženog stanovništva</w:t>
            </w:r>
          </w:p>
          <w:p w14:paraId="40FE89C3"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informiranje stanovništva</w:t>
            </w:r>
          </w:p>
        </w:tc>
      </w:tr>
      <w:tr w:rsidR="00955B33" w:rsidRPr="00A73005" w14:paraId="4378A6A3" w14:textId="77777777" w:rsidTr="00D81F32">
        <w:trPr>
          <w:trHeight w:val="824"/>
          <w:jc w:val="center"/>
        </w:trPr>
        <w:tc>
          <w:tcPr>
            <w:tcW w:w="2195" w:type="pct"/>
            <w:shd w:val="clear" w:color="auto" w:fill="auto"/>
            <w:vAlign w:val="center"/>
          </w:tcPr>
          <w:p w14:paraId="61B84447" w14:textId="597BEE0A" w:rsidR="00955B33" w:rsidRPr="00D81F32" w:rsidRDefault="00955B33" w:rsidP="00D81F32">
            <w:pPr>
              <w:spacing w:after="0" w:line="240" w:lineRule="auto"/>
              <w:rPr>
                <w:rFonts w:cs="Times New Roman"/>
              </w:rPr>
            </w:pPr>
            <w:r w:rsidRPr="00D81F32">
              <w:rPr>
                <w:rFonts w:cs="Times New Roman"/>
                <w:sz w:val="22"/>
              </w:rPr>
              <w:t>P</w:t>
            </w:r>
            <w:r w:rsidR="00D81F32" w:rsidRPr="00D81F32">
              <w:rPr>
                <w:rFonts w:cs="Times New Roman"/>
                <w:sz w:val="22"/>
              </w:rPr>
              <w:t xml:space="preserve">ON CZ </w:t>
            </w:r>
            <w:r w:rsidRPr="00D81F32">
              <w:rPr>
                <w:rFonts w:cs="Times New Roman"/>
                <w:color w:val="0000FF"/>
                <w:sz w:val="22"/>
              </w:rPr>
              <w:t>(</w:t>
            </w:r>
            <w:hyperlink r:id="rId415" w:history="1">
              <w:r w:rsidRPr="00D81F32">
                <w:rPr>
                  <w:rStyle w:val="Hiperveza"/>
                  <w:rFonts w:cs="Times New Roman"/>
                  <w:color w:val="0000FF"/>
                  <w:sz w:val="22"/>
                </w:rPr>
                <w:t>Prilog 15</w:t>
              </w:r>
            </w:hyperlink>
            <w:r w:rsidRPr="00D81F32">
              <w:rPr>
                <w:rFonts w:cs="Times New Roman"/>
                <w:color w:val="0000FF"/>
                <w:sz w:val="22"/>
              </w:rPr>
              <w:t>)</w:t>
            </w:r>
          </w:p>
          <w:p w14:paraId="75204A35" w14:textId="02A78C29" w:rsidR="00D81F32" w:rsidRPr="00D81F32" w:rsidRDefault="00955B33" w:rsidP="00D81F32">
            <w:pPr>
              <w:spacing w:after="0" w:line="240" w:lineRule="auto"/>
              <w:rPr>
                <w:rFonts w:cs="Times New Roman"/>
              </w:rPr>
            </w:pPr>
            <w:r w:rsidRPr="00D81F32">
              <w:rPr>
                <w:rFonts w:cs="Times New Roman"/>
                <w:sz w:val="22"/>
              </w:rPr>
              <w:br/>
            </w:r>
          </w:p>
          <w:p w14:paraId="72CBBB1A" w14:textId="2452E7B7" w:rsidR="00955B33" w:rsidRPr="00D81F32" w:rsidRDefault="00955B33" w:rsidP="00D81F32">
            <w:pPr>
              <w:spacing w:after="0" w:line="240" w:lineRule="auto"/>
              <w:rPr>
                <w:rFonts w:cs="Times New Roman"/>
              </w:rPr>
            </w:pPr>
          </w:p>
        </w:tc>
        <w:tc>
          <w:tcPr>
            <w:tcW w:w="2805" w:type="pct"/>
            <w:vAlign w:val="center"/>
          </w:tcPr>
          <w:p w14:paraId="0CD5CB5C"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 xml:space="preserve">potpora u provođenju mjera spašavanja, prve pomoći, zbrinjavanja ugroženog stanovništva </w:t>
            </w:r>
          </w:p>
          <w:p w14:paraId="00E74618" w14:textId="77777777" w:rsidR="00955B33" w:rsidRPr="00D81F32" w:rsidRDefault="00955B33" w:rsidP="00D81F32">
            <w:pPr>
              <w:numPr>
                <w:ilvl w:val="0"/>
                <w:numId w:val="18"/>
              </w:numPr>
              <w:spacing w:after="0" w:line="240" w:lineRule="auto"/>
              <w:ind w:left="324" w:hanging="284"/>
              <w:rPr>
                <w:rFonts w:cs="Times New Roman"/>
              </w:rPr>
            </w:pPr>
            <w:r w:rsidRPr="00D81F32">
              <w:rPr>
                <w:rFonts w:cs="Times New Roman"/>
                <w:sz w:val="22"/>
              </w:rPr>
              <w:t xml:space="preserve">logistika </w:t>
            </w:r>
          </w:p>
        </w:tc>
      </w:tr>
    </w:tbl>
    <w:p w14:paraId="069DA398" w14:textId="77777777" w:rsidR="00955B33" w:rsidRPr="00A73005" w:rsidRDefault="00955B33" w:rsidP="00955B33">
      <w:pPr>
        <w:autoSpaceDE w:val="0"/>
        <w:autoSpaceDN w:val="0"/>
        <w:adjustRightInd w:val="0"/>
        <w:rPr>
          <w:rFonts w:cs="Times New Roman"/>
          <w:szCs w:val="24"/>
          <w:highlight w:val="yellow"/>
        </w:rPr>
      </w:pPr>
    </w:p>
    <w:p w14:paraId="6899BE21" w14:textId="77777777" w:rsidR="00955B33" w:rsidRPr="009A5CEA" w:rsidRDefault="00955B33">
      <w:pPr>
        <w:pStyle w:val="Naslov2"/>
        <w:numPr>
          <w:ilvl w:val="1"/>
          <w:numId w:val="74"/>
        </w:numPr>
        <w:ind w:left="578" w:hanging="578"/>
        <w:rPr>
          <w:rFonts w:cs="Times New Roman"/>
        </w:rPr>
      </w:pPr>
      <w:bookmarkStart w:id="153" w:name="_Toc3979354"/>
      <w:bookmarkStart w:id="154" w:name="_Toc110614888"/>
      <w:r w:rsidRPr="009A5CEA">
        <w:rPr>
          <w:rFonts w:cs="Times New Roman"/>
        </w:rPr>
        <w:t>Poveznice s relevantnim dokumentima i procedurama kojima se utvrđuju mogućnosti pružanja prve medicinske pomoći i medicinskog zbrinjavanja te organizaciju djelovanja drugih nositelja reagiranja</w:t>
      </w:r>
      <w:bookmarkEnd w:id="153"/>
      <w:bookmarkEnd w:id="154"/>
    </w:p>
    <w:p w14:paraId="6D1FF5DE" w14:textId="77777777" w:rsidR="00955B33" w:rsidRPr="00A73005" w:rsidRDefault="00955B33" w:rsidP="00955B33">
      <w:pPr>
        <w:autoSpaceDE w:val="0"/>
        <w:autoSpaceDN w:val="0"/>
        <w:adjustRightInd w:val="0"/>
        <w:rPr>
          <w:rFonts w:cs="Times New Roman"/>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676"/>
        <w:gridCol w:w="1928"/>
        <w:gridCol w:w="2456"/>
      </w:tblGrid>
      <w:tr w:rsidR="00955B33" w:rsidRPr="00F07B66" w14:paraId="6BB8DB06" w14:textId="77777777" w:rsidTr="00A36100">
        <w:trPr>
          <w:trHeight w:val="443"/>
          <w:tblHeader/>
        </w:trPr>
        <w:tc>
          <w:tcPr>
            <w:tcW w:w="2655" w:type="pct"/>
            <w:shd w:val="clear" w:color="auto" w:fill="F2DBDB" w:themeFill="accent2" w:themeFillTint="33"/>
            <w:vAlign w:val="center"/>
          </w:tcPr>
          <w:p w14:paraId="7E28257A" w14:textId="7DC75580" w:rsidR="00955B33" w:rsidRPr="00F07B66" w:rsidRDefault="009A5CEA" w:rsidP="00F07B66">
            <w:pPr>
              <w:spacing w:after="0" w:line="240" w:lineRule="auto"/>
              <w:jc w:val="center"/>
              <w:rPr>
                <w:rFonts w:cs="Times New Roman"/>
                <w:b/>
              </w:rPr>
            </w:pPr>
            <w:r w:rsidRPr="00F07B66">
              <w:rPr>
                <w:rFonts w:cs="Times New Roman"/>
                <w:b/>
                <w:sz w:val="22"/>
              </w:rPr>
              <w:t>RADNJE I POSTUPCI</w:t>
            </w:r>
          </w:p>
        </w:tc>
        <w:tc>
          <w:tcPr>
            <w:tcW w:w="915" w:type="pct"/>
            <w:shd w:val="clear" w:color="auto" w:fill="F2DBDB" w:themeFill="accent2" w:themeFillTint="33"/>
            <w:vAlign w:val="center"/>
          </w:tcPr>
          <w:p w14:paraId="6532C5CF" w14:textId="1245A5B2" w:rsidR="00955B33" w:rsidRPr="00F07B66" w:rsidRDefault="009A5CEA" w:rsidP="00F07B66">
            <w:pPr>
              <w:spacing w:after="0" w:line="240" w:lineRule="auto"/>
              <w:jc w:val="center"/>
              <w:rPr>
                <w:rFonts w:cs="Times New Roman"/>
                <w:b/>
              </w:rPr>
            </w:pPr>
            <w:r w:rsidRPr="00F07B66">
              <w:rPr>
                <w:rFonts w:cs="Times New Roman"/>
                <w:b/>
                <w:sz w:val="22"/>
              </w:rPr>
              <w:t>RUKOVOĐENJE</w:t>
            </w:r>
          </w:p>
        </w:tc>
        <w:tc>
          <w:tcPr>
            <w:tcW w:w="1431" w:type="pct"/>
            <w:shd w:val="clear" w:color="auto" w:fill="F2DBDB" w:themeFill="accent2" w:themeFillTint="33"/>
            <w:vAlign w:val="center"/>
          </w:tcPr>
          <w:p w14:paraId="76D22357" w14:textId="77777777" w:rsidR="009A5CEA" w:rsidRPr="00F07B66" w:rsidRDefault="009A5CEA" w:rsidP="00F07B66">
            <w:pPr>
              <w:spacing w:after="0" w:line="240" w:lineRule="auto"/>
              <w:jc w:val="center"/>
              <w:rPr>
                <w:rFonts w:cs="Times New Roman"/>
                <w:b/>
              </w:rPr>
            </w:pPr>
            <w:r w:rsidRPr="00F07B66">
              <w:rPr>
                <w:rFonts w:cs="Times New Roman"/>
                <w:b/>
                <w:sz w:val="22"/>
              </w:rPr>
              <w:t>IZVRŠENJE/</w:t>
            </w:r>
          </w:p>
          <w:p w14:paraId="67DB8637" w14:textId="66416BD1" w:rsidR="00955B33" w:rsidRPr="00F07B66" w:rsidRDefault="009A5CEA" w:rsidP="00F07B66">
            <w:pPr>
              <w:spacing w:after="0" w:line="240" w:lineRule="auto"/>
              <w:jc w:val="center"/>
              <w:rPr>
                <w:rFonts w:cs="Times New Roman"/>
                <w:b/>
              </w:rPr>
            </w:pPr>
            <w:r w:rsidRPr="00F07B66">
              <w:rPr>
                <w:rFonts w:cs="Times New Roman"/>
                <w:b/>
                <w:sz w:val="22"/>
              </w:rPr>
              <w:t>SURADNJA</w:t>
            </w:r>
          </w:p>
        </w:tc>
      </w:tr>
      <w:tr w:rsidR="00955B33" w:rsidRPr="00F07B66" w14:paraId="1BC59726" w14:textId="77777777" w:rsidTr="009A5CEA">
        <w:tc>
          <w:tcPr>
            <w:tcW w:w="2655" w:type="pct"/>
            <w:shd w:val="clear" w:color="auto" w:fill="FFFFFF" w:themeFill="background1"/>
            <w:vAlign w:val="center"/>
          </w:tcPr>
          <w:p w14:paraId="2DB7565D" w14:textId="77777777" w:rsidR="00955B33" w:rsidRPr="00F07B66" w:rsidRDefault="00955B33" w:rsidP="00F07B66">
            <w:pPr>
              <w:spacing w:after="0" w:line="240" w:lineRule="auto"/>
              <w:rPr>
                <w:rFonts w:cs="Times New Roman"/>
                <w:i/>
              </w:rPr>
            </w:pPr>
            <w:r w:rsidRPr="00F07B66">
              <w:rPr>
                <w:rFonts w:cs="Times New Roman"/>
                <w:sz w:val="22"/>
              </w:rPr>
              <w:t>Prikupljanje  informacija o stanju objekata za pružanje zdravstvene zaštite</w:t>
            </w:r>
          </w:p>
        </w:tc>
        <w:tc>
          <w:tcPr>
            <w:tcW w:w="915" w:type="pct"/>
            <w:shd w:val="clear" w:color="auto" w:fill="FFFFFF" w:themeFill="background1"/>
            <w:vAlign w:val="center"/>
          </w:tcPr>
          <w:p w14:paraId="6D78F7E3" w14:textId="77777777" w:rsidR="00955B33" w:rsidRPr="00F07B66" w:rsidRDefault="00955B33" w:rsidP="00F07B66">
            <w:pPr>
              <w:spacing w:after="0" w:line="240" w:lineRule="auto"/>
              <w:jc w:val="center"/>
              <w:rPr>
                <w:rFonts w:cs="Times New Roman"/>
              </w:rPr>
            </w:pPr>
            <w:r w:rsidRPr="00F07B66">
              <w:rPr>
                <w:rFonts w:cs="Times New Roman"/>
                <w:sz w:val="22"/>
              </w:rPr>
              <w:t>član Stožera CZ</w:t>
            </w:r>
          </w:p>
        </w:tc>
        <w:tc>
          <w:tcPr>
            <w:tcW w:w="1431" w:type="pct"/>
            <w:shd w:val="clear" w:color="auto" w:fill="FFFFFF" w:themeFill="background1"/>
            <w:vAlign w:val="center"/>
          </w:tcPr>
          <w:p w14:paraId="54CAB1F4" w14:textId="77777777" w:rsidR="00955B33" w:rsidRPr="00F07B66" w:rsidRDefault="00955B33" w:rsidP="00F07B66">
            <w:pPr>
              <w:spacing w:after="0" w:line="240" w:lineRule="auto"/>
              <w:jc w:val="center"/>
              <w:rPr>
                <w:rFonts w:cs="Times New Roman"/>
              </w:rPr>
            </w:pPr>
            <w:r w:rsidRPr="00F07B66">
              <w:rPr>
                <w:rFonts w:cs="Times New Roman"/>
                <w:sz w:val="22"/>
              </w:rPr>
              <w:t>liječnici u zdravstvenim ustanovama</w:t>
            </w:r>
          </w:p>
          <w:p w14:paraId="7F19CC75" w14:textId="6B2FBD45" w:rsidR="00955B33" w:rsidRPr="00F07B66" w:rsidRDefault="00213393" w:rsidP="00F07B66">
            <w:pPr>
              <w:spacing w:after="0" w:line="240" w:lineRule="auto"/>
              <w:jc w:val="center"/>
              <w:rPr>
                <w:rStyle w:val="Hiperveza"/>
                <w:rFonts w:cs="Times New Roman"/>
                <w:color w:val="0000FF"/>
              </w:rPr>
            </w:pPr>
            <w:hyperlink r:id="rId416" w:history="1">
              <w:r w:rsidR="00955B33" w:rsidRPr="00F07B66">
                <w:rPr>
                  <w:rStyle w:val="Hiperveza"/>
                  <w:rFonts w:cs="Times New Roman"/>
                  <w:color w:val="0000FF"/>
                  <w:sz w:val="22"/>
                </w:rPr>
                <w:t xml:space="preserve">(Prilog </w:t>
              </w:r>
              <w:r w:rsidR="00D81F32" w:rsidRPr="00F07B66">
                <w:rPr>
                  <w:rStyle w:val="Hiperveza"/>
                  <w:rFonts w:cs="Times New Roman"/>
                  <w:color w:val="0000FF"/>
                  <w:sz w:val="22"/>
                </w:rPr>
                <w:t>3</w:t>
              </w:r>
              <w:r w:rsidR="00D81F32" w:rsidRPr="00F07B66">
                <w:rPr>
                  <w:rStyle w:val="Hiperveza"/>
                  <w:color w:val="0000FF"/>
                  <w:sz w:val="22"/>
                </w:rPr>
                <w:t>0</w:t>
              </w:r>
              <w:r w:rsidR="00955B33" w:rsidRPr="00F07B66">
                <w:rPr>
                  <w:rStyle w:val="Hiperveza"/>
                  <w:rFonts w:cs="Times New Roman"/>
                  <w:color w:val="0000FF"/>
                  <w:sz w:val="22"/>
                </w:rPr>
                <w:t>)</w:t>
              </w:r>
            </w:hyperlink>
          </w:p>
        </w:tc>
      </w:tr>
      <w:tr w:rsidR="00955B33" w:rsidRPr="00F07B66" w14:paraId="7D44D43E" w14:textId="77777777" w:rsidTr="009A5CEA">
        <w:tc>
          <w:tcPr>
            <w:tcW w:w="2655" w:type="pct"/>
            <w:shd w:val="clear" w:color="auto" w:fill="FFFFFF" w:themeFill="background1"/>
            <w:vAlign w:val="center"/>
          </w:tcPr>
          <w:p w14:paraId="06443CFD" w14:textId="77777777" w:rsidR="00955B33" w:rsidRPr="00F07B66" w:rsidRDefault="00955B33" w:rsidP="00F07B66">
            <w:pPr>
              <w:spacing w:after="0" w:line="240" w:lineRule="auto"/>
              <w:rPr>
                <w:rFonts w:cs="Times New Roman"/>
              </w:rPr>
            </w:pPr>
            <w:r w:rsidRPr="00F07B66">
              <w:rPr>
                <w:rFonts w:cs="Times New Roman"/>
                <w:sz w:val="22"/>
              </w:rPr>
              <w:t>Prikupljanje informacija o stanju medicinske opreme, zaliha lijekova i sanitetskog materijala</w:t>
            </w:r>
          </w:p>
        </w:tc>
        <w:tc>
          <w:tcPr>
            <w:tcW w:w="915" w:type="pct"/>
            <w:shd w:val="clear" w:color="auto" w:fill="FFFFFF" w:themeFill="background1"/>
            <w:vAlign w:val="center"/>
          </w:tcPr>
          <w:p w14:paraId="02E46186" w14:textId="77777777" w:rsidR="00955B33" w:rsidRPr="00F07B66" w:rsidRDefault="00955B33" w:rsidP="00F07B66">
            <w:pPr>
              <w:spacing w:after="0" w:line="240" w:lineRule="auto"/>
              <w:jc w:val="center"/>
              <w:rPr>
                <w:rFonts w:cs="Times New Roman"/>
              </w:rPr>
            </w:pPr>
            <w:r w:rsidRPr="00F07B66">
              <w:rPr>
                <w:rFonts w:cs="Times New Roman"/>
                <w:sz w:val="22"/>
              </w:rPr>
              <w:t xml:space="preserve">član Stožera </w:t>
            </w:r>
          </w:p>
        </w:tc>
        <w:tc>
          <w:tcPr>
            <w:tcW w:w="1431" w:type="pct"/>
            <w:shd w:val="clear" w:color="auto" w:fill="FFFFFF" w:themeFill="background1"/>
            <w:vAlign w:val="center"/>
          </w:tcPr>
          <w:p w14:paraId="0E7DFA38" w14:textId="77777777" w:rsidR="00955B33" w:rsidRPr="00F07B66" w:rsidRDefault="00955B33" w:rsidP="00F07B66">
            <w:pPr>
              <w:spacing w:after="0" w:line="240" w:lineRule="auto"/>
              <w:jc w:val="center"/>
              <w:rPr>
                <w:rFonts w:cs="Times New Roman"/>
              </w:rPr>
            </w:pPr>
            <w:r w:rsidRPr="00F07B66">
              <w:rPr>
                <w:rFonts w:cs="Times New Roman"/>
                <w:sz w:val="22"/>
              </w:rPr>
              <w:t>liječnici u zdravstvenim ustanovama</w:t>
            </w:r>
          </w:p>
          <w:p w14:paraId="11F4F417" w14:textId="0A6A2B34" w:rsidR="00955B33" w:rsidRPr="00F07B66" w:rsidRDefault="00213393" w:rsidP="00F07B66">
            <w:pPr>
              <w:spacing w:after="0" w:line="240" w:lineRule="auto"/>
              <w:jc w:val="center"/>
              <w:rPr>
                <w:rStyle w:val="Hiperveza"/>
                <w:rFonts w:cs="Times New Roman"/>
              </w:rPr>
            </w:pPr>
            <w:hyperlink r:id="rId417" w:history="1">
              <w:r w:rsidR="00955B33" w:rsidRPr="00F07B66">
                <w:rPr>
                  <w:rStyle w:val="Hiperveza"/>
                  <w:rFonts w:cs="Times New Roman"/>
                  <w:sz w:val="22"/>
                </w:rPr>
                <w:t xml:space="preserve">(Prilog </w:t>
              </w:r>
              <w:r w:rsidR="00D81F32" w:rsidRPr="00F07B66">
                <w:rPr>
                  <w:rStyle w:val="Hiperveza"/>
                  <w:rFonts w:cs="Times New Roman"/>
                  <w:sz w:val="22"/>
                </w:rPr>
                <w:t>3</w:t>
              </w:r>
              <w:r w:rsidR="00D81F32" w:rsidRPr="00F07B66">
                <w:rPr>
                  <w:rStyle w:val="Hiperveza"/>
                  <w:sz w:val="22"/>
                </w:rPr>
                <w:t>0</w:t>
              </w:r>
              <w:r w:rsidR="00955B33" w:rsidRPr="00F07B66">
                <w:rPr>
                  <w:rStyle w:val="Hiperveza"/>
                  <w:rFonts w:cs="Times New Roman"/>
                  <w:sz w:val="22"/>
                </w:rPr>
                <w:t>)</w:t>
              </w:r>
            </w:hyperlink>
          </w:p>
        </w:tc>
      </w:tr>
      <w:tr w:rsidR="00955B33" w:rsidRPr="00F07B66" w14:paraId="70DBDF64" w14:textId="77777777" w:rsidTr="00F07B66">
        <w:trPr>
          <w:trHeight w:val="838"/>
        </w:trPr>
        <w:tc>
          <w:tcPr>
            <w:tcW w:w="2655" w:type="pct"/>
            <w:shd w:val="clear" w:color="auto" w:fill="FFFFFF" w:themeFill="background1"/>
            <w:vAlign w:val="center"/>
          </w:tcPr>
          <w:p w14:paraId="548F5013" w14:textId="77777777" w:rsidR="00955B33" w:rsidRPr="00F07B66" w:rsidRDefault="00955B33" w:rsidP="00F07B66">
            <w:pPr>
              <w:spacing w:after="0" w:line="240" w:lineRule="auto"/>
              <w:rPr>
                <w:rFonts w:cs="Times New Roman"/>
              </w:rPr>
            </w:pPr>
            <w:r w:rsidRPr="00F07B66">
              <w:rPr>
                <w:rFonts w:cs="Times New Roman"/>
                <w:sz w:val="22"/>
              </w:rPr>
              <w:t>Analiziranje mogućnosti pružanja zdravstvene zaštite</w:t>
            </w:r>
          </w:p>
        </w:tc>
        <w:tc>
          <w:tcPr>
            <w:tcW w:w="915" w:type="pct"/>
            <w:shd w:val="clear" w:color="auto" w:fill="FFFFFF" w:themeFill="background1"/>
            <w:vAlign w:val="center"/>
          </w:tcPr>
          <w:p w14:paraId="18FFC4FE" w14:textId="45E95874" w:rsidR="00955B33" w:rsidRPr="00F07B66" w:rsidRDefault="00955B33" w:rsidP="00F07B66">
            <w:pPr>
              <w:spacing w:after="0" w:line="240" w:lineRule="auto"/>
              <w:jc w:val="center"/>
              <w:rPr>
                <w:rFonts w:cs="Times New Roman"/>
              </w:rPr>
            </w:pPr>
            <w:r w:rsidRPr="00F07B66">
              <w:rPr>
                <w:rFonts w:cs="Times New Roman"/>
                <w:sz w:val="22"/>
              </w:rPr>
              <w:t>načelni</w:t>
            </w:r>
            <w:r w:rsidR="00F00E95">
              <w:rPr>
                <w:rFonts w:cs="Times New Roman"/>
                <w:sz w:val="22"/>
              </w:rPr>
              <w:t>ca</w:t>
            </w:r>
            <w:r w:rsidRPr="00F07B66">
              <w:rPr>
                <w:rFonts w:cs="Times New Roman"/>
                <w:sz w:val="22"/>
              </w:rPr>
              <w:t xml:space="preserve"> Stožera</w:t>
            </w:r>
            <w:r w:rsidR="00F00E95">
              <w:rPr>
                <w:rFonts w:cs="Times New Roman"/>
                <w:sz w:val="22"/>
              </w:rPr>
              <w:t xml:space="preserve"> CZ Općine Gračac</w:t>
            </w:r>
          </w:p>
        </w:tc>
        <w:tc>
          <w:tcPr>
            <w:tcW w:w="1431" w:type="pct"/>
            <w:shd w:val="clear" w:color="auto" w:fill="FFFFFF" w:themeFill="background1"/>
            <w:vAlign w:val="center"/>
          </w:tcPr>
          <w:p w14:paraId="273500D1" w14:textId="77777777" w:rsidR="00955B33" w:rsidRPr="00F07B66" w:rsidRDefault="00955B33" w:rsidP="00F07B66">
            <w:pPr>
              <w:spacing w:after="0" w:line="240" w:lineRule="auto"/>
              <w:jc w:val="center"/>
              <w:rPr>
                <w:rFonts w:cs="Times New Roman"/>
              </w:rPr>
            </w:pPr>
            <w:r w:rsidRPr="00F07B66">
              <w:rPr>
                <w:rFonts w:cs="Times New Roman"/>
                <w:sz w:val="22"/>
              </w:rPr>
              <w:t>član Stožera CZ</w:t>
            </w:r>
          </w:p>
          <w:p w14:paraId="22105D2A" w14:textId="77777777" w:rsidR="00955B33" w:rsidRPr="00F07B66" w:rsidRDefault="00955B33" w:rsidP="00F07B66">
            <w:pPr>
              <w:spacing w:after="0" w:line="240" w:lineRule="auto"/>
              <w:jc w:val="center"/>
              <w:rPr>
                <w:rFonts w:cs="Times New Roman"/>
              </w:rPr>
            </w:pPr>
            <w:r w:rsidRPr="00F07B66">
              <w:rPr>
                <w:rFonts w:cs="Times New Roman"/>
                <w:sz w:val="22"/>
              </w:rPr>
              <w:t xml:space="preserve">iz područja zdravstva </w:t>
            </w:r>
          </w:p>
          <w:p w14:paraId="376D22C6" w14:textId="0B04FA88" w:rsidR="00D81F32" w:rsidRPr="00F07B66" w:rsidRDefault="00D81F32" w:rsidP="00F07B66">
            <w:pPr>
              <w:spacing w:after="0" w:line="240" w:lineRule="auto"/>
              <w:jc w:val="center"/>
              <w:rPr>
                <w:rFonts w:cs="Times New Roman"/>
              </w:rPr>
            </w:pPr>
            <w:r w:rsidRPr="00F07B66">
              <w:rPr>
                <w:rFonts w:cs="Times New Roman"/>
                <w:color w:val="0000FF"/>
                <w:sz w:val="22"/>
              </w:rPr>
              <w:t>(</w:t>
            </w:r>
            <w:hyperlink r:id="rId418" w:history="1">
              <w:r w:rsidRPr="00F07B66">
                <w:rPr>
                  <w:rFonts w:cs="Times New Roman"/>
                  <w:color w:val="0000FF"/>
                  <w:sz w:val="22"/>
                  <w:u w:val="single"/>
                </w:rPr>
                <w:t>Prilog 7</w:t>
              </w:r>
            </w:hyperlink>
            <w:r w:rsidRPr="00F07B66">
              <w:rPr>
                <w:rFonts w:cs="Times New Roman"/>
                <w:color w:val="0000FF"/>
                <w:sz w:val="22"/>
              </w:rPr>
              <w:t>)</w:t>
            </w:r>
          </w:p>
        </w:tc>
      </w:tr>
      <w:tr w:rsidR="00955B33" w:rsidRPr="00F07B66" w14:paraId="24E59FC0" w14:textId="77777777" w:rsidTr="009A5CEA">
        <w:trPr>
          <w:trHeight w:val="760"/>
        </w:trPr>
        <w:tc>
          <w:tcPr>
            <w:tcW w:w="2655" w:type="pct"/>
            <w:shd w:val="clear" w:color="auto" w:fill="FFFFFF" w:themeFill="background1"/>
            <w:vAlign w:val="center"/>
          </w:tcPr>
          <w:p w14:paraId="3E15FAE3" w14:textId="77777777" w:rsidR="00955B33" w:rsidRPr="00F07B66" w:rsidRDefault="00955B33" w:rsidP="00F07B66">
            <w:pPr>
              <w:spacing w:after="0" w:line="240" w:lineRule="auto"/>
              <w:rPr>
                <w:rFonts w:cs="Times New Roman"/>
              </w:rPr>
            </w:pPr>
            <w:r w:rsidRPr="00F07B66">
              <w:rPr>
                <w:rFonts w:cs="Times New Roman"/>
                <w:sz w:val="22"/>
              </w:rPr>
              <w:t>Organizacija prijevoza  povrijeđenih do mjesta za trijažu</w:t>
            </w:r>
          </w:p>
        </w:tc>
        <w:tc>
          <w:tcPr>
            <w:tcW w:w="915" w:type="pct"/>
            <w:shd w:val="clear" w:color="auto" w:fill="FFFFFF" w:themeFill="background1"/>
            <w:vAlign w:val="center"/>
          </w:tcPr>
          <w:p w14:paraId="6C469E2B" w14:textId="77777777" w:rsidR="00955B33" w:rsidRPr="00F07B66" w:rsidRDefault="00955B33" w:rsidP="00F07B66">
            <w:pPr>
              <w:spacing w:after="0" w:line="240" w:lineRule="auto"/>
              <w:jc w:val="center"/>
              <w:rPr>
                <w:rFonts w:cs="Times New Roman"/>
              </w:rPr>
            </w:pPr>
            <w:r w:rsidRPr="00F07B66">
              <w:rPr>
                <w:rFonts w:cs="Times New Roman"/>
                <w:sz w:val="22"/>
              </w:rPr>
              <w:t xml:space="preserve">voditelj DZ </w:t>
            </w:r>
            <w:r w:rsidR="00894509" w:rsidRPr="00F07B66">
              <w:rPr>
                <w:rFonts w:cs="Times New Roman"/>
                <w:sz w:val="22"/>
              </w:rPr>
              <w:t>ZŽ</w:t>
            </w:r>
          </w:p>
        </w:tc>
        <w:tc>
          <w:tcPr>
            <w:tcW w:w="1431" w:type="pct"/>
            <w:shd w:val="clear" w:color="auto" w:fill="FFFFFF" w:themeFill="background1"/>
            <w:vAlign w:val="center"/>
          </w:tcPr>
          <w:p w14:paraId="6C2ED14D" w14:textId="77777777" w:rsidR="00955B33" w:rsidRPr="00F07B66" w:rsidRDefault="00955B33" w:rsidP="00F07B66">
            <w:pPr>
              <w:spacing w:after="0" w:line="240" w:lineRule="auto"/>
              <w:jc w:val="center"/>
              <w:rPr>
                <w:rFonts w:cs="Times New Roman"/>
              </w:rPr>
            </w:pPr>
            <w:r w:rsidRPr="00F07B66">
              <w:rPr>
                <w:rFonts w:cs="Times New Roman"/>
                <w:sz w:val="22"/>
              </w:rPr>
              <w:t>Zdravstveni djelatnici</w:t>
            </w:r>
          </w:p>
          <w:p w14:paraId="5B207693" w14:textId="363FAE52" w:rsidR="00955B33" w:rsidRPr="00F07B66" w:rsidRDefault="00A36100" w:rsidP="00F07B66">
            <w:pPr>
              <w:spacing w:after="0" w:line="240" w:lineRule="auto"/>
              <w:jc w:val="center"/>
              <w:rPr>
                <w:rFonts w:cs="Times New Roman"/>
              </w:rPr>
            </w:pPr>
            <w:r w:rsidRPr="00F07B66">
              <w:rPr>
                <w:rFonts w:cs="Times New Roman"/>
                <w:color w:val="0000FF"/>
                <w:sz w:val="22"/>
              </w:rPr>
              <w:t>(</w:t>
            </w:r>
            <w:hyperlink r:id="rId419" w:history="1">
              <w:r w:rsidRPr="00F07B66">
                <w:rPr>
                  <w:rStyle w:val="Hiperveza"/>
                  <w:rFonts w:cs="Times New Roman"/>
                  <w:color w:val="0000FF"/>
                  <w:sz w:val="22"/>
                </w:rPr>
                <w:t xml:space="preserve">Prilog </w:t>
              </w:r>
              <w:r w:rsidR="00D81F32" w:rsidRPr="00F07B66">
                <w:rPr>
                  <w:rStyle w:val="Hiperveza"/>
                  <w:rFonts w:cs="Times New Roman"/>
                  <w:color w:val="0000FF"/>
                  <w:sz w:val="22"/>
                </w:rPr>
                <w:t>3</w:t>
              </w:r>
              <w:r w:rsidR="00D81F32" w:rsidRPr="00F07B66">
                <w:rPr>
                  <w:rStyle w:val="Hiperveza"/>
                  <w:color w:val="0000FF"/>
                  <w:sz w:val="22"/>
                </w:rPr>
                <w:t>0</w:t>
              </w:r>
            </w:hyperlink>
            <w:r w:rsidRPr="00F07B66">
              <w:rPr>
                <w:rFonts w:cs="Times New Roman"/>
                <w:color w:val="0000FF"/>
                <w:sz w:val="22"/>
              </w:rPr>
              <w:t>)</w:t>
            </w:r>
            <w:r w:rsidR="00894509" w:rsidRPr="00F07B66">
              <w:rPr>
                <w:rFonts w:cs="Times New Roman"/>
                <w:sz w:val="22"/>
              </w:rPr>
              <w:br/>
              <w:t>članovi O</w:t>
            </w:r>
            <w:r w:rsidR="00955B33" w:rsidRPr="00F07B66">
              <w:rPr>
                <w:rFonts w:cs="Times New Roman"/>
                <w:sz w:val="22"/>
              </w:rPr>
              <w:t>DCK</w:t>
            </w:r>
          </w:p>
          <w:p w14:paraId="0771CC22" w14:textId="6C0EC148" w:rsidR="00955B33" w:rsidRPr="00F07B66" w:rsidRDefault="00A36100" w:rsidP="00F07B66">
            <w:pPr>
              <w:spacing w:after="0" w:line="240" w:lineRule="auto"/>
              <w:jc w:val="center"/>
              <w:rPr>
                <w:rFonts w:cs="Times New Roman"/>
              </w:rPr>
            </w:pPr>
            <w:r w:rsidRPr="00F07B66">
              <w:rPr>
                <w:rFonts w:cs="Times New Roman"/>
                <w:color w:val="0000FF"/>
                <w:sz w:val="22"/>
              </w:rPr>
              <w:t>(</w:t>
            </w:r>
            <w:hyperlink r:id="rId420" w:history="1">
              <w:r w:rsidRPr="00F07B66">
                <w:rPr>
                  <w:rStyle w:val="Hiperveza"/>
                  <w:rFonts w:cs="Times New Roman"/>
                  <w:color w:val="0000FF"/>
                  <w:sz w:val="22"/>
                </w:rPr>
                <w:t xml:space="preserve">Prilog </w:t>
              </w:r>
            </w:hyperlink>
            <w:r w:rsidRPr="00F07B66">
              <w:rPr>
                <w:rStyle w:val="Hiperveza"/>
                <w:rFonts w:cs="Times New Roman"/>
                <w:color w:val="0000FF"/>
                <w:sz w:val="22"/>
              </w:rPr>
              <w:t>13</w:t>
            </w:r>
            <w:r w:rsidRPr="00F07B66">
              <w:rPr>
                <w:rFonts w:cs="Times New Roman"/>
                <w:color w:val="0000FF"/>
                <w:sz w:val="22"/>
              </w:rPr>
              <w:t>)</w:t>
            </w:r>
            <w:r w:rsidR="00955B33" w:rsidRPr="00F07B66">
              <w:rPr>
                <w:rFonts w:cs="Times New Roman"/>
                <w:sz w:val="22"/>
              </w:rPr>
              <w:br/>
              <w:t>pripadnici PON CZ</w:t>
            </w:r>
          </w:p>
          <w:p w14:paraId="33B0E8F4" w14:textId="55F18269" w:rsidR="00955B33" w:rsidRPr="00F07B66" w:rsidRDefault="00A36100" w:rsidP="00F07B66">
            <w:pPr>
              <w:spacing w:after="0" w:line="240" w:lineRule="auto"/>
              <w:jc w:val="center"/>
              <w:rPr>
                <w:rFonts w:cs="Times New Roman"/>
                <w:color w:val="0000FF"/>
              </w:rPr>
            </w:pPr>
            <w:r w:rsidRPr="00F07B66">
              <w:rPr>
                <w:rFonts w:cs="Times New Roman"/>
                <w:color w:val="0000FF"/>
                <w:sz w:val="22"/>
              </w:rPr>
              <w:t>(</w:t>
            </w:r>
            <w:hyperlink r:id="rId421" w:history="1">
              <w:r w:rsidRPr="00F07B66">
                <w:rPr>
                  <w:rStyle w:val="Hiperveza"/>
                  <w:rFonts w:cs="Times New Roman"/>
                  <w:color w:val="0000FF"/>
                  <w:sz w:val="22"/>
                </w:rPr>
                <w:t>Prilog 15</w:t>
              </w:r>
            </w:hyperlink>
            <w:r w:rsidRPr="00F07B66">
              <w:rPr>
                <w:rFonts w:cs="Times New Roman"/>
                <w:color w:val="0000FF"/>
                <w:sz w:val="22"/>
              </w:rPr>
              <w:t>)</w:t>
            </w:r>
          </w:p>
        </w:tc>
      </w:tr>
      <w:tr w:rsidR="00955B33" w:rsidRPr="00F07B66" w14:paraId="72E8BFA4" w14:textId="77777777" w:rsidTr="009A5CEA">
        <w:trPr>
          <w:trHeight w:val="702"/>
        </w:trPr>
        <w:tc>
          <w:tcPr>
            <w:tcW w:w="2655" w:type="pct"/>
            <w:shd w:val="clear" w:color="auto" w:fill="FFFFFF" w:themeFill="background1"/>
            <w:vAlign w:val="center"/>
          </w:tcPr>
          <w:p w14:paraId="182E4AB1" w14:textId="77777777" w:rsidR="00955B33" w:rsidRPr="00F07B66" w:rsidRDefault="00955B33" w:rsidP="00F07B66">
            <w:pPr>
              <w:spacing w:after="0" w:line="240" w:lineRule="auto"/>
              <w:rPr>
                <w:rFonts w:cs="Times New Roman"/>
              </w:rPr>
            </w:pPr>
            <w:r w:rsidRPr="00F07B66">
              <w:rPr>
                <w:rFonts w:cs="Times New Roman"/>
                <w:sz w:val="22"/>
              </w:rPr>
              <w:t>Organizacija prijevoza povrijeđenih do bolnice</w:t>
            </w:r>
          </w:p>
        </w:tc>
        <w:tc>
          <w:tcPr>
            <w:tcW w:w="915" w:type="pct"/>
            <w:shd w:val="clear" w:color="auto" w:fill="FFFFFF" w:themeFill="background1"/>
            <w:vAlign w:val="center"/>
          </w:tcPr>
          <w:p w14:paraId="42F415C8" w14:textId="77777777" w:rsidR="00955B33" w:rsidRPr="00F07B66" w:rsidRDefault="00955B33" w:rsidP="00F07B66">
            <w:pPr>
              <w:spacing w:after="0" w:line="240" w:lineRule="auto"/>
              <w:jc w:val="center"/>
              <w:rPr>
                <w:rFonts w:cs="Times New Roman"/>
              </w:rPr>
            </w:pPr>
            <w:r w:rsidRPr="00F07B66">
              <w:rPr>
                <w:rFonts w:cs="Times New Roman"/>
                <w:sz w:val="22"/>
              </w:rPr>
              <w:t xml:space="preserve">voditelj DZ </w:t>
            </w:r>
            <w:r w:rsidR="00894509" w:rsidRPr="00F07B66">
              <w:rPr>
                <w:rFonts w:cs="Times New Roman"/>
                <w:sz w:val="22"/>
              </w:rPr>
              <w:t>ZŽ</w:t>
            </w:r>
          </w:p>
        </w:tc>
        <w:tc>
          <w:tcPr>
            <w:tcW w:w="1431" w:type="pct"/>
            <w:shd w:val="clear" w:color="auto" w:fill="FFFFFF" w:themeFill="background1"/>
            <w:vAlign w:val="center"/>
          </w:tcPr>
          <w:p w14:paraId="28F47D50" w14:textId="77777777" w:rsidR="00955B33" w:rsidRPr="00F07B66" w:rsidRDefault="00955B33" w:rsidP="00F07B66">
            <w:pPr>
              <w:spacing w:after="0" w:line="240" w:lineRule="auto"/>
              <w:jc w:val="center"/>
              <w:rPr>
                <w:rFonts w:cs="Times New Roman"/>
              </w:rPr>
            </w:pPr>
            <w:r w:rsidRPr="00F07B66">
              <w:rPr>
                <w:rFonts w:cs="Times New Roman"/>
                <w:sz w:val="22"/>
              </w:rPr>
              <w:t>Zdravstveni djelatnici</w:t>
            </w:r>
          </w:p>
          <w:p w14:paraId="46782FDE" w14:textId="5A8AAC3B" w:rsidR="00955B33" w:rsidRPr="00F07B66" w:rsidRDefault="00A36100" w:rsidP="00F07B66">
            <w:pPr>
              <w:spacing w:after="0" w:line="240" w:lineRule="auto"/>
              <w:jc w:val="center"/>
              <w:rPr>
                <w:rFonts w:cs="Times New Roman"/>
              </w:rPr>
            </w:pPr>
            <w:r w:rsidRPr="00F07B66">
              <w:rPr>
                <w:rFonts w:cs="Times New Roman"/>
                <w:color w:val="0000FF"/>
                <w:sz w:val="22"/>
              </w:rPr>
              <w:t>(</w:t>
            </w:r>
            <w:hyperlink r:id="rId422" w:history="1">
              <w:r w:rsidRPr="00F07B66">
                <w:rPr>
                  <w:rStyle w:val="Hiperveza"/>
                  <w:rFonts w:cs="Times New Roman"/>
                  <w:color w:val="0000FF"/>
                  <w:sz w:val="22"/>
                </w:rPr>
                <w:t xml:space="preserve">Prilog </w:t>
              </w:r>
              <w:r w:rsidR="00D81F32" w:rsidRPr="00F07B66">
                <w:rPr>
                  <w:rStyle w:val="Hiperveza"/>
                  <w:rFonts w:cs="Times New Roman"/>
                  <w:color w:val="0000FF"/>
                  <w:sz w:val="22"/>
                </w:rPr>
                <w:t>3</w:t>
              </w:r>
              <w:r w:rsidR="00D81F32" w:rsidRPr="00F07B66">
                <w:rPr>
                  <w:rStyle w:val="Hiperveza"/>
                  <w:color w:val="0000FF"/>
                  <w:sz w:val="22"/>
                </w:rPr>
                <w:t>0</w:t>
              </w:r>
            </w:hyperlink>
            <w:r w:rsidRPr="00F07B66">
              <w:rPr>
                <w:rFonts w:cs="Times New Roman"/>
                <w:color w:val="0000FF"/>
                <w:sz w:val="22"/>
              </w:rPr>
              <w:t>)</w:t>
            </w:r>
            <w:r w:rsidR="00894509" w:rsidRPr="00F07B66">
              <w:rPr>
                <w:rFonts w:cs="Times New Roman"/>
                <w:sz w:val="22"/>
              </w:rPr>
              <w:br/>
              <w:t>članovi O</w:t>
            </w:r>
            <w:r w:rsidR="00955B33" w:rsidRPr="00F07B66">
              <w:rPr>
                <w:rFonts w:cs="Times New Roman"/>
                <w:sz w:val="22"/>
              </w:rPr>
              <w:t xml:space="preserve">DCK </w:t>
            </w:r>
            <w:r w:rsidR="00955B33" w:rsidRPr="00F07B66">
              <w:rPr>
                <w:rFonts w:cs="Times New Roman"/>
                <w:sz w:val="22"/>
              </w:rPr>
              <w:br/>
            </w:r>
            <w:r w:rsidRPr="00F07B66">
              <w:rPr>
                <w:rFonts w:cs="Times New Roman"/>
                <w:color w:val="0000FF"/>
                <w:sz w:val="22"/>
              </w:rPr>
              <w:t>(</w:t>
            </w:r>
            <w:hyperlink r:id="rId423" w:history="1">
              <w:r w:rsidRPr="00F07B66">
                <w:rPr>
                  <w:rStyle w:val="Hiperveza"/>
                  <w:rFonts w:cs="Times New Roman"/>
                  <w:color w:val="0000FF"/>
                  <w:sz w:val="22"/>
                </w:rPr>
                <w:t xml:space="preserve">Prilog </w:t>
              </w:r>
            </w:hyperlink>
            <w:r w:rsidRPr="00F07B66">
              <w:rPr>
                <w:rStyle w:val="Hiperveza"/>
                <w:rFonts w:cs="Times New Roman"/>
                <w:color w:val="0000FF"/>
                <w:sz w:val="22"/>
              </w:rPr>
              <w:t>13</w:t>
            </w:r>
            <w:r w:rsidRPr="00F07B66">
              <w:rPr>
                <w:rFonts w:cs="Times New Roman"/>
                <w:color w:val="0000FF"/>
                <w:sz w:val="22"/>
              </w:rPr>
              <w:t>)</w:t>
            </w:r>
            <w:r w:rsidR="00955B33" w:rsidRPr="00F07B66">
              <w:rPr>
                <w:rFonts w:cs="Times New Roman"/>
                <w:sz w:val="22"/>
              </w:rPr>
              <w:br/>
              <w:t>pripadnici PON CZ</w:t>
            </w:r>
          </w:p>
          <w:p w14:paraId="0BD12E45" w14:textId="06D2897F" w:rsidR="00955B33" w:rsidRPr="00F07B66" w:rsidRDefault="00A36100" w:rsidP="00F07B66">
            <w:pPr>
              <w:spacing w:after="0" w:line="240" w:lineRule="auto"/>
              <w:jc w:val="center"/>
              <w:rPr>
                <w:rFonts w:cs="Times New Roman"/>
                <w:color w:val="0000FF"/>
              </w:rPr>
            </w:pPr>
            <w:r w:rsidRPr="00F07B66">
              <w:rPr>
                <w:rFonts w:cs="Times New Roman"/>
                <w:color w:val="0000FF"/>
                <w:sz w:val="22"/>
              </w:rPr>
              <w:t>(</w:t>
            </w:r>
            <w:hyperlink r:id="rId424" w:history="1">
              <w:r w:rsidRPr="00F07B66">
                <w:rPr>
                  <w:rStyle w:val="Hiperveza"/>
                  <w:rFonts w:cs="Times New Roman"/>
                  <w:color w:val="0000FF"/>
                  <w:sz w:val="22"/>
                </w:rPr>
                <w:t>Prilog 15</w:t>
              </w:r>
            </w:hyperlink>
            <w:r w:rsidRPr="00F07B66">
              <w:rPr>
                <w:rFonts w:cs="Times New Roman"/>
                <w:color w:val="0000FF"/>
                <w:sz w:val="22"/>
              </w:rPr>
              <w:t>)</w:t>
            </w:r>
          </w:p>
        </w:tc>
      </w:tr>
      <w:tr w:rsidR="00955B33" w:rsidRPr="00F07B66" w14:paraId="01B42889" w14:textId="77777777" w:rsidTr="00F07B66">
        <w:trPr>
          <w:trHeight w:val="576"/>
        </w:trPr>
        <w:tc>
          <w:tcPr>
            <w:tcW w:w="2655" w:type="pct"/>
            <w:shd w:val="clear" w:color="auto" w:fill="FFFFFF" w:themeFill="background1"/>
            <w:vAlign w:val="center"/>
          </w:tcPr>
          <w:p w14:paraId="660CE7B8" w14:textId="77777777" w:rsidR="00955B33" w:rsidRPr="00F07B66" w:rsidRDefault="00955B33" w:rsidP="00F07B66">
            <w:pPr>
              <w:spacing w:after="0" w:line="240" w:lineRule="auto"/>
              <w:rPr>
                <w:rFonts w:cs="Times New Roman"/>
              </w:rPr>
            </w:pPr>
            <w:r w:rsidRPr="00F07B66">
              <w:rPr>
                <w:rFonts w:cs="Times New Roman"/>
                <w:sz w:val="22"/>
              </w:rPr>
              <w:t>Pozivanje ovlaštenih mrtvozornika u cilju identifikacije i proglašenja smrti</w:t>
            </w:r>
          </w:p>
        </w:tc>
        <w:tc>
          <w:tcPr>
            <w:tcW w:w="915" w:type="pct"/>
            <w:shd w:val="clear" w:color="auto" w:fill="FFFFFF" w:themeFill="background1"/>
            <w:vAlign w:val="center"/>
          </w:tcPr>
          <w:p w14:paraId="1822627A" w14:textId="77777777" w:rsidR="00955B33" w:rsidRPr="00F07B66" w:rsidRDefault="00955B33" w:rsidP="00F07B66">
            <w:pPr>
              <w:spacing w:after="0" w:line="240" w:lineRule="auto"/>
              <w:jc w:val="center"/>
              <w:rPr>
                <w:rFonts w:cs="Times New Roman"/>
              </w:rPr>
            </w:pPr>
            <w:r w:rsidRPr="00F07B66">
              <w:rPr>
                <w:rFonts w:cs="Times New Roman"/>
                <w:sz w:val="22"/>
              </w:rPr>
              <w:t xml:space="preserve">član Stožera </w:t>
            </w:r>
          </w:p>
        </w:tc>
        <w:tc>
          <w:tcPr>
            <w:tcW w:w="1431" w:type="pct"/>
            <w:shd w:val="clear" w:color="auto" w:fill="FFFFFF" w:themeFill="background1"/>
            <w:vAlign w:val="center"/>
          </w:tcPr>
          <w:p w14:paraId="7A28939F" w14:textId="6FB04604" w:rsidR="00955B33" w:rsidRPr="00F07B66" w:rsidRDefault="00955B33" w:rsidP="00F07B66">
            <w:pPr>
              <w:spacing w:after="0" w:line="240" w:lineRule="auto"/>
              <w:jc w:val="center"/>
              <w:rPr>
                <w:rFonts w:cs="Times New Roman"/>
              </w:rPr>
            </w:pPr>
            <w:r w:rsidRPr="00F07B66">
              <w:rPr>
                <w:rFonts w:cs="Times New Roman"/>
                <w:sz w:val="22"/>
              </w:rPr>
              <w:t xml:space="preserve">ovlašteni mrtvozornici       </w:t>
            </w:r>
            <w:r w:rsidRPr="00F07B66">
              <w:rPr>
                <w:rFonts w:cs="Times New Roman"/>
                <w:color w:val="0000FF"/>
                <w:sz w:val="22"/>
              </w:rPr>
              <w:t>(</w:t>
            </w:r>
            <w:r w:rsidRPr="00F07B66">
              <w:rPr>
                <w:rFonts w:cs="Times New Roman"/>
                <w:color w:val="0000FF"/>
                <w:sz w:val="22"/>
                <w:u w:val="single"/>
              </w:rPr>
              <w:t>Prilog 4</w:t>
            </w:r>
            <w:r w:rsidR="00F07B66" w:rsidRPr="00F07B66">
              <w:rPr>
                <w:rFonts w:cs="Times New Roman"/>
                <w:color w:val="0000FF"/>
                <w:sz w:val="22"/>
                <w:u w:val="single"/>
              </w:rPr>
              <w:t>3</w:t>
            </w:r>
            <w:r w:rsidRPr="00F07B66">
              <w:rPr>
                <w:rFonts w:cs="Times New Roman"/>
                <w:color w:val="0000FF"/>
                <w:sz w:val="22"/>
              </w:rPr>
              <w:t>)</w:t>
            </w:r>
          </w:p>
        </w:tc>
      </w:tr>
    </w:tbl>
    <w:p w14:paraId="7783C74A" w14:textId="77777777" w:rsidR="00955B33" w:rsidRPr="00A73005" w:rsidRDefault="00955B33" w:rsidP="00894509">
      <w:pPr>
        <w:rPr>
          <w:rFonts w:cs="Times New Roman"/>
          <w:highlight w:val="yellow"/>
        </w:rPr>
      </w:pPr>
    </w:p>
    <w:p w14:paraId="15815295" w14:textId="4F8B8ECA" w:rsidR="00643D90" w:rsidRPr="00A36100" w:rsidRDefault="00A36100">
      <w:pPr>
        <w:pStyle w:val="Naslov1"/>
        <w:numPr>
          <w:ilvl w:val="0"/>
          <w:numId w:val="74"/>
        </w:numPr>
      </w:pPr>
      <w:r w:rsidRPr="00A36100">
        <w:t xml:space="preserve"> </w:t>
      </w:r>
      <w:bookmarkStart w:id="155" w:name="_Toc110614889"/>
      <w:r w:rsidR="00643D90" w:rsidRPr="00A36100">
        <w:t>MJERE CIVILNE ZAŠTITE – POSTUPANJE U SLUČAJU INDUSTRIJSKE NESREĆE S OPASNIM TVARIMA U PODRUČJU POSTROJENJA OPERATERA KOJI SU OBVEZNICI UREDBE O SPREČAVANJU VELIKIH NESREĆA I U PROMETU</w:t>
      </w:r>
      <w:bookmarkEnd w:id="147"/>
      <w:bookmarkEnd w:id="155"/>
    </w:p>
    <w:p w14:paraId="1D49C984" w14:textId="77777777" w:rsidR="004C7D51" w:rsidRPr="00A73005" w:rsidRDefault="004C7D51" w:rsidP="004C7D51">
      <w:pPr>
        <w:rPr>
          <w:rFonts w:cs="Times New Roman"/>
          <w:szCs w:val="24"/>
          <w:highlight w:val="yellow"/>
        </w:rPr>
      </w:pPr>
    </w:p>
    <w:p w14:paraId="32C486F3" w14:textId="77777777" w:rsidR="00793CBA" w:rsidRPr="00A36100" w:rsidRDefault="00793CBA">
      <w:pPr>
        <w:pStyle w:val="Naslov2"/>
        <w:numPr>
          <w:ilvl w:val="1"/>
          <w:numId w:val="74"/>
        </w:numPr>
        <w:ind w:left="578" w:hanging="578"/>
        <w:rPr>
          <w:rFonts w:cs="Times New Roman"/>
        </w:rPr>
      </w:pPr>
      <w:bookmarkStart w:id="156" w:name="_Toc529367701"/>
      <w:bookmarkStart w:id="157" w:name="_Toc110614890"/>
      <w:r w:rsidRPr="00A36100">
        <w:rPr>
          <w:rFonts w:cs="Times New Roman"/>
        </w:rPr>
        <w:t>Identifikacija zadaća operativnih snaga civilne zaštite koje su nepokrivene operativnim planovima pravnih i fizičkih osoba u kojima se obavlja proizvodnja, skladištenje, prerada, rukovanje, prijevoz, skupljanje i druge radnje s opasnim tvarima</w:t>
      </w:r>
      <w:bookmarkEnd w:id="156"/>
      <w:bookmarkEnd w:id="157"/>
    </w:p>
    <w:p w14:paraId="3879E262" w14:textId="77777777" w:rsidR="00793CBA" w:rsidRPr="00A73005" w:rsidRDefault="00793CBA" w:rsidP="00793CBA">
      <w:pPr>
        <w:pStyle w:val="Opisslike"/>
        <w:keepNext/>
        <w:rPr>
          <w:rFonts w:cs="Times New Roman"/>
          <w:highlight w:val="yellow"/>
        </w:rPr>
      </w:pPr>
    </w:p>
    <w:tbl>
      <w:tblPr>
        <w:tblW w:w="5001" w:type="pct"/>
        <w:tblLook w:val="04A0" w:firstRow="1" w:lastRow="0" w:firstColumn="1" w:lastColumn="0" w:noHBand="0" w:noVBand="1"/>
      </w:tblPr>
      <w:tblGrid>
        <w:gridCol w:w="7232"/>
        <w:gridCol w:w="1840"/>
      </w:tblGrid>
      <w:tr w:rsidR="00793CBA" w:rsidRPr="00A36100" w14:paraId="77D69B9A" w14:textId="77777777" w:rsidTr="00793CBA">
        <w:trPr>
          <w:trHeight w:val="277"/>
        </w:trPr>
        <w:tc>
          <w:tcPr>
            <w:tcW w:w="3986" w:type="pct"/>
            <w:vAlign w:val="center"/>
          </w:tcPr>
          <w:p w14:paraId="36EE95BB" w14:textId="77777777" w:rsidR="00793CBA" w:rsidRPr="00A36100" w:rsidRDefault="00793CBA" w:rsidP="00D647BA">
            <w:pPr>
              <w:spacing w:after="0" w:line="240" w:lineRule="auto"/>
              <w:rPr>
                <w:rFonts w:cs="Times New Roman"/>
                <w:noProof/>
                <w:lang w:eastAsia="hr-HR"/>
              </w:rPr>
            </w:pPr>
            <w:r w:rsidRPr="00A36100">
              <w:rPr>
                <w:rFonts w:cs="Times New Roman"/>
              </w:rPr>
              <w:t xml:space="preserve">Popis operatera postrojenja opasnih tvari </w:t>
            </w:r>
            <w:r w:rsidRPr="00A36100">
              <w:rPr>
                <w:rFonts w:cs="Times New Roman"/>
                <w:noProof/>
                <w:lang w:eastAsia="hr-HR"/>
              </w:rPr>
              <w:t xml:space="preserve">na području Općine </w:t>
            </w:r>
            <w:r w:rsidR="00CB684B" w:rsidRPr="00A36100">
              <w:rPr>
                <w:rFonts w:cs="Times New Roman"/>
                <w:noProof/>
                <w:lang w:eastAsia="hr-HR"/>
              </w:rPr>
              <w:t>Gračac</w:t>
            </w:r>
          </w:p>
        </w:tc>
        <w:tc>
          <w:tcPr>
            <w:tcW w:w="1014" w:type="pct"/>
            <w:vAlign w:val="center"/>
            <w:hideMark/>
          </w:tcPr>
          <w:p w14:paraId="79F2EF63" w14:textId="77777777" w:rsidR="00793CBA" w:rsidRPr="00A36100" w:rsidRDefault="00213393" w:rsidP="00793CBA">
            <w:pPr>
              <w:spacing w:after="0" w:line="240" w:lineRule="auto"/>
              <w:rPr>
                <w:rFonts w:cs="Times New Roman"/>
              </w:rPr>
            </w:pPr>
            <w:hyperlink r:id="rId425" w:history="1">
              <w:r w:rsidR="00793CBA" w:rsidRPr="00A36100">
                <w:rPr>
                  <w:rStyle w:val="Hiperveza"/>
                  <w:rFonts w:cs="Times New Roman"/>
                </w:rPr>
                <w:t>Prilog 2.</w:t>
              </w:r>
            </w:hyperlink>
            <w:r w:rsidR="00793CBA" w:rsidRPr="00A36100">
              <w:rPr>
                <w:rFonts w:cs="Times New Roman"/>
              </w:rPr>
              <w:t xml:space="preserve"> </w:t>
            </w:r>
          </w:p>
        </w:tc>
      </w:tr>
    </w:tbl>
    <w:p w14:paraId="7F1C5FD9" w14:textId="77777777" w:rsidR="00793CBA" w:rsidRPr="00A36100" w:rsidRDefault="00793CBA" w:rsidP="00793CBA">
      <w:pPr>
        <w:rPr>
          <w:rFonts w:cs="Times New Roman"/>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244"/>
      </w:tblGrid>
      <w:tr w:rsidR="00793CBA" w:rsidRPr="0082054E" w14:paraId="5CAE5C41" w14:textId="77777777" w:rsidTr="00FB260A">
        <w:trPr>
          <w:trHeight w:val="385"/>
          <w:tblHeader/>
        </w:trPr>
        <w:tc>
          <w:tcPr>
            <w:tcW w:w="2110" w:type="pct"/>
            <w:shd w:val="clear" w:color="auto" w:fill="F2DBDB" w:themeFill="accent2" w:themeFillTint="33"/>
            <w:vAlign w:val="center"/>
            <w:hideMark/>
          </w:tcPr>
          <w:p w14:paraId="7E96003D" w14:textId="79B77DC3" w:rsidR="00793CBA" w:rsidRPr="0082054E" w:rsidRDefault="00A36100" w:rsidP="0082054E">
            <w:pPr>
              <w:spacing w:after="0" w:line="240" w:lineRule="auto"/>
              <w:jc w:val="center"/>
              <w:rPr>
                <w:rFonts w:cs="Times New Roman"/>
                <w:b/>
              </w:rPr>
            </w:pPr>
            <w:r w:rsidRPr="0082054E">
              <w:rPr>
                <w:rFonts w:cs="Times New Roman"/>
                <w:b/>
                <w:sz w:val="22"/>
              </w:rPr>
              <w:t>OPERATIVNA SNAGA CIVILNE ZAŠTITE</w:t>
            </w:r>
          </w:p>
        </w:tc>
        <w:tc>
          <w:tcPr>
            <w:tcW w:w="2890" w:type="pct"/>
            <w:shd w:val="clear" w:color="auto" w:fill="F2DBDB" w:themeFill="accent2" w:themeFillTint="33"/>
            <w:vAlign w:val="center"/>
            <w:hideMark/>
          </w:tcPr>
          <w:p w14:paraId="5B942077" w14:textId="072189BF" w:rsidR="00793CBA" w:rsidRPr="0082054E" w:rsidRDefault="00A36100" w:rsidP="0082054E">
            <w:pPr>
              <w:pStyle w:val="Default"/>
              <w:ind w:left="459" w:hanging="283"/>
              <w:jc w:val="center"/>
              <w:rPr>
                <w:rFonts w:ascii="Times New Roman" w:hAnsi="Times New Roman" w:cs="Times New Roman"/>
                <w:b/>
                <w:sz w:val="22"/>
                <w:szCs w:val="22"/>
                <w:lang w:val="hr-HR"/>
              </w:rPr>
            </w:pPr>
            <w:r w:rsidRPr="0082054E">
              <w:rPr>
                <w:rFonts w:ascii="Times New Roman" w:hAnsi="Times New Roman" w:cs="Times New Roman"/>
                <w:b/>
                <w:sz w:val="22"/>
                <w:szCs w:val="22"/>
                <w:lang w:val="hr-HR"/>
              </w:rPr>
              <w:t>ZADAĆE</w:t>
            </w:r>
          </w:p>
        </w:tc>
      </w:tr>
      <w:tr w:rsidR="00793CBA" w:rsidRPr="0082054E" w14:paraId="3581AB2A" w14:textId="77777777" w:rsidTr="005E0A79">
        <w:trPr>
          <w:trHeight w:val="1897"/>
        </w:trPr>
        <w:tc>
          <w:tcPr>
            <w:tcW w:w="2110" w:type="pct"/>
            <w:vAlign w:val="center"/>
            <w:hideMark/>
          </w:tcPr>
          <w:p w14:paraId="28162074" w14:textId="77777777" w:rsidR="00793CBA" w:rsidRPr="0082054E" w:rsidRDefault="00793CBA" w:rsidP="0082054E">
            <w:pPr>
              <w:spacing w:after="0" w:line="240" w:lineRule="auto"/>
              <w:rPr>
                <w:rFonts w:cs="Times New Roman"/>
              </w:rPr>
            </w:pPr>
            <w:r w:rsidRPr="0082054E">
              <w:rPr>
                <w:rFonts w:cs="Times New Roman"/>
                <w:sz w:val="22"/>
              </w:rPr>
              <w:t xml:space="preserve">Vatrogasne snage </w:t>
            </w:r>
            <w:r w:rsidRPr="0082054E">
              <w:rPr>
                <w:rFonts w:cs="Times New Roman"/>
                <w:color w:val="0000FF"/>
                <w:sz w:val="22"/>
              </w:rPr>
              <w:t>(</w:t>
            </w:r>
            <w:hyperlink r:id="rId426" w:history="1">
              <w:r w:rsidRPr="0082054E">
                <w:rPr>
                  <w:rStyle w:val="Hiperveza"/>
                  <w:rFonts w:cs="Times New Roman"/>
                  <w:color w:val="0000FF"/>
                  <w:sz w:val="22"/>
                </w:rPr>
                <w:t>Prilog 4</w:t>
              </w:r>
            </w:hyperlink>
            <w:r w:rsidRPr="0082054E">
              <w:rPr>
                <w:rFonts w:cs="Times New Roman"/>
                <w:color w:val="0000FF"/>
                <w:sz w:val="22"/>
              </w:rPr>
              <w:t>)</w:t>
            </w:r>
          </w:p>
        </w:tc>
        <w:tc>
          <w:tcPr>
            <w:tcW w:w="2890" w:type="pct"/>
            <w:vAlign w:val="center"/>
            <w:hideMark/>
          </w:tcPr>
          <w:p w14:paraId="73E7B8C3"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gašenje požara</w:t>
            </w:r>
          </w:p>
          <w:p w14:paraId="1BA7FAA4"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 xml:space="preserve">lociranje i spašavanje ugroženog stanovništva  </w:t>
            </w:r>
          </w:p>
          <w:p w14:paraId="16472B57"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pružanje prve pomoći do predaje na stručnu medicinsku skrb</w:t>
            </w:r>
          </w:p>
          <w:p w14:paraId="43566034"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evakuacija stanovništva, životinja i kulturnih dobara</w:t>
            </w:r>
          </w:p>
          <w:p w14:paraId="63B57C30"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osiguravanje pristupa objektima kritične infrastrukture</w:t>
            </w:r>
          </w:p>
          <w:p w14:paraId="446A1A59" w14:textId="77777777" w:rsidR="00793CBA" w:rsidRPr="0082054E" w:rsidRDefault="00793CBA" w:rsidP="0082054E">
            <w:pPr>
              <w:pStyle w:val="Default"/>
              <w:numPr>
                <w:ilvl w:val="0"/>
                <w:numId w:val="31"/>
              </w:numPr>
              <w:ind w:left="301" w:hanging="219"/>
              <w:rPr>
                <w:rFonts w:ascii="Times New Roman" w:hAnsi="Times New Roman" w:cs="Times New Roman"/>
                <w:sz w:val="22"/>
                <w:szCs w:val="22"/>
                <w:lang w:val="hr-HR"/>
              </w:rPr>
            </w:pPr>
            <w:r w:rsidRPr="0082054E">
              <w:rPr>
                <w:rFonts w:ascii="Times New Roman" w:hAnsi="Times New Roman" w:cs="Times New Roman"/>
                <w:sz w:val="22"/>
                <w:szCs w:val="22"/>
                <w:lang w:val="hr-HR"/>
              </w:rPr>
              <w:t>osiguranje prohodnosti prometnica</w:t>
            </w:r>
          </w:p>
        </w:tc>
      </w:tr>
      <w:tr w:rsidR="00793CBA" w:rsidRPr="0082054E" w14:paraId="42D284C2" w14:textId="77777777" w:rsidTr="00DA4708">
        <w:trPr>
          <w:trHeight w:val="2830"/>
        </w:trPr>
        <w:tc>
          <w:tcPr>
            <w:tcW w:w="2110" w:type="pct"/>
            <w:vMerge w:val="restart"/>
            <w:vAlign w:val="center"/>
          </w:tcPr>
          <w:p w14:paraId="4A903423" w14:textId="77777777" w:rsidR="00793CBA" w:rsidRPr="0082054E" w:rsidRDefault="00793CBA" w:rsidP="0082054E">
            <w:pPr>
              <w:spacing w:after="0" w:line="240" w:lineRule="auto"/>
              <w:rPr>
                <w:rFonts w:cs="Times New Roman"/>
                <w:color w:val="002060"/>
              </w:rPr>
            </w:pPr>
          </w:p>
          <w:p w14:paraId="192D004E" w14:textId="77777777" w:rsidR="00793CBA" w:rsidRPr="0082054E" w:rsidRDefault="00793CBA" w:rsidP="0082054E">
            <w:pPr>
              <w:spacing w:after="0" w:line="240" w:lineRule="auto"/>
              <w:rPr>
                <w:rFonts w:cs="Times New Roman"/>
                <w:color w:val="002060"/>
              </w:rPr>
            </w:pPr>
          </w:p>
          <w:p w14:paraId="6E715ECA" w14:textId="77777777" w:rsidR="00793CBA" w:rsidRPr="0082054E" w:rsidRDefault="00793CBA" w:rsidP="0082054E">
            <w:pPr>
              <w:spacing w:after="0" w:line="240" w:lineRule="auto"/>
              <w:rPr>
                <w:rFonts w:cs="Times New Roman"/>
                <w:color w:val="002060"/>
              </w:rPr>
            </w:pPr>
          </w:p>
          <w:p w14:paraId="0E4E5CE7" w14:textId="77777777" w:rsidR="0014779D" w:rsidRPr="0082054E" w:rsidRDefault="00793CBA" w:rsidP="0082054E">
            <w:pPr>
              <w:spacing w:after="0" w:line="240" w:lineRule="auto"/>
              <w:rPr>
                <w:rFonts w:cs="Times New Roman"/>
              </w:rPr>
            </w:pPr>
            <w:r w:rsidRPr="0082054E">
              <w:rPr>
                <w:rFonts w:cs="Times New Roman"/>
                <w:sz w:val="22"/>
              </w:rPr>
              <w:t xml:space="preserve">Pravne osobe od interesa za sustav civilne zaštite                                  </w:t>
            </w:r>
          </w:p>
          <w:p w14:paraId="6F4EC496" w14:textId="77777777" w:rsidR="00793CBA" w:rsidRPr="0082054E" w:rsidRDefault="00793CBA" w:rsidP="0082054E">
            <w:pPr>
              <w:spacing w:after="0" w:line="240" w:lineRule="auto"/>
              <w:rPr>
                <w:rFonts w:cs="Times New Roman"/>
                <w:color w:val="0000FF"/>
              </w:rPr>
            </w:pPr>
            <w:r w:rsidRPr="0082054E">
              <w:rPr>
                <w:rFonts w:cs="Times New Roman"/>
                <w:color w:val="0000FF"/>
                <w:sz w:val="22"/>
              </w:rPr>
              <w:t>(</w:t>
            </w:r>
            <w:hyperlink r:id="rId427" w:history="1">
              <w:r w:rsidRPr="0082054E">
                <w:rPr>
                  <w:rStyle w:val="Hiperveza"/>
                  <w:rFonts w:cs="Times New Roman"/>
                  <w:color w:val="0000FF"/>
                  <w:sz w:val="22"/>
                </w:rPr>
                <w:t xml:space="preserve">Prilog </w:t>
              </w:r>
            </w:hyperlink>
            <w:r w:rsidRPr="0082054E">
              <w:rPr>
                <w:rStyle w:val="Hiperveza"/>
                <w:rFonts w:cs="Times New Roman"/>
                <w:color w:val="0000FF"/>
                <w:sz w:val="22"/>
              </w:rPr>
              <w:t>1</w:t>
            </w:r>
            <w:r w:rsidR="0014779D" w:rsidRPr="0082054E">
              <w:rPr>
                <w:rStyle w:val="Hiperveza"/>
                <w:rFonts w:cs="Times New Roman"/>
                <w:color w:val="0000FF"/>
                <w:sz w:val="22"/>
              </w:rPr>
              <w:t>6</w:t>
            </w:r>
            <w:r w:rsidRPr="0082054E">
              <w:rPr>
                <w:rStyle w:val="Hiperveza"/>
                <w:rFonts w:cs="Times New Roman"/>
                <w:color w:val="0000FF"/>
                <w:sz w:val="22"/>
              </w:rPr>
              <w:t>, Prilog 1</w:t>
            </w:r>
            <w:r w:rsidR="0014779D" w:rsidRPr="0082054E">
              <w:rPr>
                <w:rStyle w:val="Hiperveza"/>
                <w:rFonts w:cs="Times New Roman"/>
                <w:color w:val="0000FF"/>
                <w:sz w:val="22"/>
              </w:rPr>
              <w:t>7</w:t>
            </w:r>
            <w:r w:rsidRPr="0082054E">
              <w:rPr>
                <w:rStyle w:val="Hiperveza"/>
                <w:rFonts w:cs="Times New Roman"/>
                <w:color w:val="0000FF"/>
                <w:sz w:val="22"/>
              </w:rPr>
              <w:t>, Prilog 1</w:t>
            </w:r>
            <w:r w:rsidR="0014779D" w:rsidRPr="0082054E">
              <w:rPr>
                <w:rStyle w:val="Hiperveza"/>
                <w:rFonts w:cs="Times New Roman"/>
                <w:color w:val="0000FF"/>
                <w:sz w:val="22"/>
              </w:rPr>
              <w:t>8</w:t>
            </w:r>
            <w:r w:rsidRPr="0082054E">
              <w:rPr>
                <w:rFonts w:cs="Times New Roman"/>
                <w:color w:val="0000FF"/>
                <w:sz w:val="22"/>
              </w:rPr>
              <w:t>)</w:t>
            </w:r>
          </w:p>
          <w:p w14:paraId="3BD890F3" w14:textId="77777777" w:rsidR="00793CBA" w:rsidRPr="0082054E" w:rsidRDefault="00793CBA" w:rsidP="0082054E">
            <w:pPr>
              <w:spacing w:after="0" w:line="240" w:lineRule="auto"/>
              <w:rPr>
                <w:rFonts w:cs="Times New Roman"/>
                <w:color w:val="002060"/>
              </w:rPr>
            </w:pPr>
          </w:p>
          <w:p w14:paraId="7E3D87D3" w14:textId="77777777" w:rsidR="00793CBA" w:rsidRPr="0082054E" w:rsidRDefault="00793CBA" w:rsidP="0082054E">
            <w:pPr>
              <w:spacing w:after="0" w:line="240" w:lineRule="auto"/>
              <w:rPr>
                <w:rFonts w:cs="Times New Roman"/>
                <w:color w:val="002060"/>
              </w:rPr>
            </w:pPr>
          </w:p>
          <w:p w14:paraId="1990A9C8" w14:textId="77777777" w:rsidR="00793CBA" w:rsidRPr="0082054E" w:rsidRDefault="00793CBA" w:rsidP="0082054E">
            <w:pPr>
              <w:spacing w:after="0" w:line="240" w:lineRule="auto"/>
              <w:rPr>
                <w:rFonts w:cs="Times New Roman"/>
                <w:color w:val="002060"/>
              </w:rPr>
            </w:pPr>
          </w:p>
        </w:tc>
        <w:tc>
          <w:tcPr>
            <w:tcW w:w="2890" w:type="pct"/>
            <w:vAlign w:val="center"/>
            <w:hideMark/>
          </w:tcPr>
          <w:p w14:paraId="5DCE2882"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raščišćavanje ruševina i prometnica u perimetru postrojenja i izvan,</w:t>
            </w:r>
          </w:p>
          <w:p w14:paraId="48F4EEAC"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rušenje građevina sklonih padu,</w:t>
            </w:r>
          </w:p>
          <w:p w14:paraId="77752874"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usitnjavanje porušenih zidnih gromada na mjeru pogodnu za utovar i odvoženje na deponije,</w:t>
            </w:r>
          </w:p>
          <w:p w14:paraId="649DE087"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sječenje metalnih i razbijanje betonskih konstrukcija (uz pomoć pratećih i pomoćnih strojeva i uređaja),</w:t>
            </w:r>
          </w:p>
          <w:p w14:paraId="17BB7496"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ravnanje terena radi lakšeg prometa i eventualnog podizanja šatorskih i drugih privremenih naselja,</w:t>
            </w:r>
          </w:p>
          <w:p w14:paraId="0D74544B"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izrada objekata za privremeni smještaj ljudi</w:t>
            </w:r>
          </w:p>
        </w:tc>
      </w:tr>
      <w:tr w:rsidR="00793CBA" w:rsidRPr="0082054E" w14:paraId="24AC5F5E" w14:textId="77777777" w:rsidTr="005E0A79">
        <w:trPr>
          <w:trHeight w:val="1594"/>
        </w:trPr>
        <w:tc>
          <w:tcPr>
            <w:tcW w:w="2110" w:type="pct"/>
            <w:vMerge/>
            <w:vAlign w:val="center"/>
            <w:hideMark/>
          </w:tcPr>
          <w:p w14:paraId="213BD335" w14:textId="77777777" w:rsidR="00793CBA" w:rsidRPr="0082054E" w:rsidRDefault="00793CBA" w:rsidP="0082054E">
            <w:pPr>
              <w:spacing w:after="0" w:line="240" w:lineRule="auto"/>
              <w:rPr>
                <w:rFonts w:cs="Times New Roman"/>
                <w:color w:val="002060"/>
              </w:rPr>
            </w:pPr>
          </w:p>
        </w:tc>
        <w:tc>
          <w:tcPr>
            <w:tcW w:w="2890" w:type="pct"/>
            <w:vAlign w:val="center"/>
            <w:hideMark/>
          </w:tcPr>
          <w:p w14:paraId="0F224BBC"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odvoz građevinskog otpada i šuta na deponije,</w:t>
            </w:r>
          </w:p>
          <w:p w14:paraId="31C0169B"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intervencije na oštećenim mjestima ulične mreže i sprječavanje izlijevanja i otjecanja vode u podrumske dijelove ruševina,</w:t>
            </w:r>
          </w:p>
          <w:p w14:paraId="313011B3" w14:textId="220860CE"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 xml:space="preserve">održavanje kanalizacijske mreže i </w:t>
            </w:r>
            <w:r w:rsidR="005E0A79">
              <w:rPr>
                <w:rFonts w:cs="Times New Roman"/>
                <w:sz w:val="22"/>
              </w:rPr>
              <w:t>komunalne</w:t>
            </w:r>
            <w:r w:rsidRPr="0082054E">
              <w:rPr>
                <w:rFonts w:cs="Times New Roman"/>
                <w:sz w:val="22"/>
              </w:rPr>
              <w:t xml:space="preserve"> čistoće,</w:t>
            </w:r>
          </w:p>
          <w:p w14:paraId="1C23CE41"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sahranjivanje poginulih i umrlih</w:t>
            </w:r>
          </w:p>
        </w:tc>
      </w:tr>
      <w:tr w:rsidR="00793CBA" w:rsidRPr="0082054E" w14:paraId="7D9F18BE" w14:textId="77777777" w:rsidTr="007C32F4">
        <w:trPr>
          <w:trHeight w:val="457"/>
        </w:trPr>
        <w:tc>
          <w:tcPr>
            <w:tcW w:w="2110" w:type="pct"/>
            <w:vMerge/>
            <w:vAlign w:val="center"/>
            <w:hideMark/>
          </w:tcPr>
          <w:p w14:paraId="03D36521" w14:textId="77777777" w:rsidR="00793CBA" w:rsidRPr="0082054E" w:rsidRDefault="00793CBA" w:rsidP="0082054E">
            <w:pPr>
              <w:spacing w:after="0" w:line="240" w:lineRule="auto"/>
              <w:rPr>
                <w:rFonts w:cs="Times New Roman"/>
                <w:color w:val="002060"/>
              </w:rPr>
            </w:pPr>
          </w:p>
        </w:tc>
        <w:tc>
          <w:tcPr>
            <w:tcW w:w="2890" w:type="pct"/>
            <w:vAlign w:val="center"/>
            <w:hideMark/>
          </w:tcPr>
          <w:p w14:paraId="5FDB5D81" w14:textId="77777777" w:rsidR="00793CBA" w:rsidRPr="0082054E" w:rsidRDefault="00793CBA" w:rsidP="0082054E">
            <w:pPr>
              <w:pStyle w:val="Odlomakpopisa"/>
              <w:numPr>
                <w:ilvl w:val="0"/>
                <w:numId w:val="32"/>
              </w:numPr>
              <w:spacing w:after="0" w:line="240" w:lineRule="auto"/>
              <w:ind w:left="301" w:hanging="219"/>
              <w:rPr>
                <w:rFonts w:cs="Times New Roman"/>
              </w:rPr>
            </w:pPr>
            <w:r w:rsidRPr="0082054E">
              <w:rPr>
                <w:rFonts w:cs="Times New Roman"/>
                <w:sz w:val="22"/>
              </w:rPr>
              <w:t xml:space="preserve">osiguranje smještaja i pripreme hrane za ugrožene osobe </w:t>
            </w:r>
          </w:p>
        </w:tc>
      </w:tr>
      <w:tr w:rsidR="00793CBA" w:rsidRPr="0082054E" w14:paraId="477F544F" w14:textId="77777777" w:rsidTr="007C32F4">
        <w:trPr>
          <w:trHeight w:val="804"/>
        </w:trPr>
        <w:tc>
          <w:tcPr>
            <w:tcW w:w="2110" w:type="pct"/>
            <w:vAlign w:val="center"/>
            <w:hideMark/>
          </w:tcPr>
          <w:p w14:paraId="5B852D07" w14:textId="77777777" w:rsidR="0014779D" w:rsidRPr="0082054E" w:rsidRDefault="006273A9" w:rsidP="00B516C6">
            <w:pPr>
              <w:spacing w:after="0" w:line="240" w:lineRule="auto"/>
              <w:rPr>
                <w:rFonts w:cs="Times New Roman"/>
              </w:rPr>
            </w:pPr>
            <w:r w:rsidRPr="0082054E">
              <w:rPr>
                <w:rFonts w:cs="Times New Roman"/>
                <w:sz w:val="22"/>
              </w:rPr>
              <w:t>Općinsko</w:t>
            </w:r>
            <w:r w:rsidR="00793CBA" w:rsidRPr="0082054E">
              <w:rPr>
                <w:rFonts w:cs="Times New Roman"/>
                <w:sz w:val="22"/>
              </w:rPr>
              <w:t xml:space="preserve"> društvo Crvenog križa      </w:t>
            </w:r>
          </w:p>
          <w:p w14:paraId="1F1D5710" w14:textId="77777777" w:rsidR="00793CBA" w:rsidRPr="0082054E" w:rsidRDefault="00793CBA" w:rsidP="00B516C6">
            <w:pPr>
              <w:spacing w:after="0" w:line="240" w:lineRule="auto"/>
              <w:rPr>
                <w:rFonts w:cs="Times New Roman"/>
                <w:color w:val="0000FF"/>
              </w:rPr>
            </w:pPr>
            <w:r w:rsidRPr="0082054E">
              <w:rPr>
                <w:rFonts w:cs="Times New Roman"/>
                <w:color w:val="0000FF"/>
                <w:sz w:val="22"/>
              </w:rPr>
              <w:t>(</w:t>
            </w:r>
            <w:hyperlink r:id="rId428" w:history="1">
              <w:r w:rsidRPr="0082054E">
                <w:rPr>
                  <w:rStyle w:val="Hiperveza"/>
                  <w:rFonts w:cs="Times New Roman"/>
                  <w:color w:val="0000FF"/>
                  <w:sz w:val="22"/>
                </w:rPr>
                <w:t xml:space="preserve">Prilog </w:t>
              </w:r>
            </w:hyperlink>
            <w:r w:rsidRPr="0082054E">
              <w:rPr>
                <w:rStyle w:val="Hiperveza"/>
                <w:rFonts w:cs="Times New Roman"/>
                <w:color w:val="0000FF"/>
                <w:sz w:val="22"/>
              </w:rPr>
              <w:t>13</w:t>
            </w:r>
            <w:r w:rsidRPr="0082054E">
              <w:rPr>
                <w:rFonts w:cs="Times New Roman"/>
                <w:color w:val="0000FF"/>
                <w:sz w:val="22"/>
              </w:rPr>
              <w:t xml:space="preserve">) </w:t>
            </w:r>
          </w:p>
        </w:tc>
        <w:tc>
          <w:tcPr>
            <w:tcW w:w="2890" w:type="pct"/>
            <w:vAlign w:val="center"/>
            <w:hideMark/>
          </w:tcPr>
          <w:p w14:paraId="43A1BB68" w14:textId="77777777" w:rsidR="00793CBA" w:rsidRPr="0082054E" w:rsidRDefault="00793CBA" w:rsidP="0082054E">
            <w:pPr>
              <w:pStyle w:val="Odlomakpopisa"/>
              <w:numPr>
                <w:ilvl w:val="0"/>
                <w:numId w:val="33"/>
              </w:numPr>
              <w:spacing w:after="0" w:line="240" w:lineRule="auto"/>
              <w:ind w:left="301" w:hanging="219"/>
              <w:rPr>
                <w:rFonts w:cs="Times New Roman"/>
              </w:rPr>
            </w:pPr>
            <w:r w:rsidRPr="0082054E">
              <w:rPr>
                <w:rFonts w:cs="Times New Roman"/>
                <w:sz w:val="22"/>
              </w:rPr>
              <w:t xml:space="preserve">evidentiranje unesrećenih, nestalih i poginulih osoba </w:t>
            </w:r>
          </w:p>
          <w:p w14:paraId="2E9F6045" w14:textId="77777777" w:rsidR="00793CBA" w:rsidRPr="0082054E" w:rsidRDefault="00793CBA" w:rsidP="0082054E">
            <w:pPr>
              <w:pStyle w:val="Odlomakpopisa"/>
              <w:numPr>
                <w:ilvl w:val="0"/>
                <w:numId w:val="33"/>
              </w:numPr>
              <w:spacing w:after="0" w:line="240" w:lineRule="auto"/>
              <w:ind w:left="301" w:hanging="219"/>
              <w:rPr>
                <w:rFonts w:cs="Times New Roman"/>
              </w:rPr>
            </w:pPr>
            <w:r w:rsidRPr="0082054E">
              <w:rPr>
                <w:rFonts w:cs="Times New Roman"/>
                <w:sz w:val="22"/>
              </w:rPr>
              <w:t xml:space="preserve">pružanje prve medicinske pomoći </w:t>
            </w:r>
          </w:p>
          <w:p w14:paraId="333D0897" w14:textId="77777777" w:rsidR="00793CBA" w:rsidRPr="0082054E" w:rsidRDefault="00793CBA" w:rsidP="0082054E">
            <w:pPr>
              <w:pStyle w:val="Odlomakpopisa"/>
              <w:numPr>
                <w:ilvl w:val="0"/>
                <w:numId w:val="33"/>
              </w:numPr>
              <w:spacing w:after="0" w:line="240" w:lineRule="auto"/>
              <w:ind w:left="301" w:hanging="219"/>
              <w:rPr>
                <w:rFonts w:cs="Times New Roman"/>
              </w:rPr>
            </w:pPr>
            <w:r w:rsidRPr="0082054E">
              <w:rPr>
                <w:rFonts w:cs="Times New Roman"/>
                <w:sz w:val="22"/>
              </w:rPr>
              <w:t xml:space="preserve">zadaće vezane uz evakuaciju i zbrinjavanje </w:t>
            </w:r>
          </w:p>
        </w:tc>
      </w:tr>
      <w:tr w:rsidR="00793CBA" w:rsidRPr="0082054E" w14:paraId="03582799" w14:textId="77777777" w:rsidTr="007C32F4">
        <w:trPr>
          <w:trHeight w:val="1114"/>
        </w:trPr>
        <w:tc>
          <w:tcPr>
            <w:tcW w:w="2110" w:type="pct"/>
            <w:vAlign w:val="center"/>
            <w:hideMark/>
          </w:tcPr>
          <w:p w14:paraId="7AD2312A" w14:textId="5FAE26A3" w:rsidR="00793CBA" w:rsidRPr="0082054E" w:rsidRDefault="00793CBA" w:rsidP="00B516C6">
            <w:pPr>
              <w:spacing w:after="0" w:line="240" w:lineRule="auto"/>
              <w:rPr>
                <w:rFonts w:cs="Times New Roman"/>
              </w:rPr>
            </w:pPr>
            <w:r w:rsidRPr="0082054E">
              <w:rPr>
                <w:rFonts w:cs="Times New Roman"/>
                <w:sz w:val="22"/>
              </w:rPr>
              <w:t>P</w:t>
            </w:r>
            <w:r w:rsidR="00B3592C" w:rsidRPr="0082054E">
              <w:rPr>
                <w:rFonts w:cs="Times New Roman"/>
                <w:sz w:val="22"/>
              </w:rPr>
              <w:t xml:space="preserve">ON CZ </w:t>
            </w:r>
            <w:r w:rsidR="0014779D" w:rsidRPr="0082054E">
              <w:rPr>
                <w:rFonts w:cs="Times New Roman"/>
                <w:color w:val="0000FF"/>
                <w:sz w:val="22"/>
              </w:rPr>
              <w:t>(</w:t>
            </w:r>
            <w:hyperlink r:id="rId429" w:history="1">
              <w:r w:rsidR="0014779D" w:rsidRPr="0082054E">
                <w:rPr>
                  <w:rStyle w:val="Hiperveza"/>
                  <w:rFonts w:cs="Times New Roman"/>
                  <w:color w:val="0000FF"/>
                  <w:sz w:val="22"/>
                </w:rPr>
                <w:t>Prilog 15</w:t>
              </w:r>
            </w:hyperlink>
            <w:r w:rsidR="0014779D" w:rsidRPr="0082054E">
              <w:rPr>
                <w:rFonts w:cs="Times New Roman"/>
                <w:color w:val="0000FF"/>
                <w:sz w:val="22"/>
              </w:rPr>
              <w:t>)</w:t>
            </w:r>
          </w:p>
        </w:tc>
        <w:tc>
          <w:tcPr>
            <w:tcW w:w="2890" w:type="pct"/>
            <w:vAlign w:val="center"/>
            <w:hideMark/>
          </w:tcPr>
          <w:p w14:paraId="6CB5099F" w14:textId="77777777" w:rsidR="00793CBA" w:rsidRPr="0082054E" w:rsidRDefault="00793CBA" w:rsidP="0082054E">
            <w:pPr>
              <w:pStyle w:val="Odlomakpopisa"/>
              <w:numPr>
                <w:ilvl w:val="0"/>
                <w:numId w:val="34"/>
              </w:numPr>
              <w:spacing w:after="0" w:line="240" w:lineRule="auto"/>
              <w:ind w:left="301" w:hanging="219"/>
              <w:rPr>
                <w:rFonts w:cs="Times New Roman"/>
              </w:rPr>
            </w:pPr>
            <w:r w:rsidRPr="0082054E">
              <w:rPr>
                <w:rFonts w:cs="Times New Roman"/>
                <w:sz w:val="22"/>
              </w:rPr>
              <w:t>asanacija terena</w:t>
            </w:r>
          </w:p>
          <w:p w14:paraId="783F1238" w14:textId="77777777" w:rsidR="00793CBA" w:rsidRPr="0082054E" w:rsidRDefault="00793CBA" w:rsidP="0082054E">
            <w:pPr>
              <w:pStyle w:val="Odlomakpopisa"/>
              <w:numPr>
                <w:ilvl w:val="0"/>
                <w:numId w:val="34"/>
              </w:numPr>
              <w:spacing w:after="0" w:line="240" w:lineRule="auto"/>
              <w:ind w:left="301" w:hanging="219"/>
              <w:rPr>
                <w:rFonts w:cs="Times New Roman"/>
              </w:rPr>
            </w:pPr>
            <w:r w:rsidRPr="0082054E">
              <w:rPr>
                <w:rFonts w:cs="Times New Roman"/>
                <w:sz w:val="22"/>
              </w:rPr>
              <w:t xml:space="preserve">potpora u provođenju mjera evakuacije, spašavanja, prve pomoći, zbrinjavanja ugroženog stanovništva </w:t>
            </w:r>
          </w:p>
          <w:p w14:paraId="26AAD91E" w14:textId="77777777" w:rsidR="00793CBA" w:rsidRPr="0082054E" w:rsidRDefault="00793CBA" w:rsidP="0082054E">
            <w:pPr>
              <w:pStyle w:val="Odlomakpopisa"/>
              <w:numPr>
                <w:ilvl w:val="0"/>
                <w:numId w:val="34"/>
              </w:numPr>
              <w:spacing w:after="0" w:line="240" w:lineRule="auto"/>
              <w:ind w:left="301" w:hanging="219"/>
              <w:rPr>
                <w:rFonts w:cs="Times New Roman"/>
              </w:rPr>
            </w:pPr>
            <w:r w:rsidRPr="0082054E">
              <w:rPr>
                <w:rFonts w:cs="Times New Roman"/>
                <w:sz w:val="22"/>
              </w:rPr>
              <w:t>logistika na mjestima prihvata</w:t>
            </w:r>
          </w:p>
        </w:tc>
      </w:tr>
      <w:tr w:rsidR="00793CBA" w:rsidRPr="0082054E" w14:paraId="1A49AAA7" w14:textId="77777777" w:rsidTr="007C32F4">
        <w:trPr>
          <w:trHeight w:val="718"/>
        </w:trPr>
        <w:tc>
          <w:tcPr>
            <w:tcW w:w="2110" w:type="pct"/>
            <w:vAlign w:val="center"/>
            <w:hideMark/>
          </w:tcPr>
          <w:p w14:paraId="67F3C7EF" w14:textId="394E5B89" w:rsidR="00793CBA" w:rsidRPr="0082054E" w:rsidRDefault="00793CBA" w:rsidP="00B516C6">
            <w:pPr>
              <w:spacing w:after="0" w:line="240" w:lineRule="auto"/>
              <w:rPr>
                <w:rFonts w:cs="Times New Roman"/>
              </w:rPr>
            </w:pPr>
            <w:r w:rsidRPr="0082054E">
              <w:rPr>
                <w:rFonts w:cs="Times New Roman"/>
                <w:sz w:val="22"/>
              </w:rPr>
              <w:t>Povjerenici i zamjenici povjerenika CZ</w:t>
            </w:r>
            <w:r w:rsidR="00A36100" w:rsidRPr="0082054E">
              <w:rPr>
                <w:rFonts w:cs="Times New Roman"/>
                <w:sz w:val="22"/>
              </w:rPr>
              <w:t xml:space="preserve"> </w:t>
            </w:r>
            <w:r w:rsidR="0014779D" w:rsidRPr="0082054E">
              <w:rPr>
                <w:rFonts w:cs="Times New Roman"/>
                <w:color w:val="0000FF"/>
                <w:sz w:val="22"/>
              </w:rPr>
              <w:t>(</w:t>
            </w:r>
            <w:hyperlink r:id="rId430" w:history="1">
              <w:r w:rsidR="0014779D" w:rsidRPr="0082054E">
                <w:rPr>
                  <w:rStyle w:val="Hiperveza"/>
                  <w:rFonts w:cs="Times New Roman"/>
                  <w:color w:val="0000FF"/>
                  <w:sz w:val="22"/>
                </w:rPr>
                <w:t>Prilog 14</w:t>
              </w:r>
            </w:hyperlink>
            <w:r w:rsidR="0014779D" w:rsidRPr="0082054E">
              <w:rPr>
                <w:rFonts w:cs="Times New Roman"/>
                <w:color w:val="0000FF"/>
                <w:sz w:val="22"/>
              </w:rPr>
              <w:t>)</w:t>
            </w:r>
          </w:p>
        </w:tc>
        <w:tc>
          <w:tcPr>
            <w:tcW w:w="2890" w:type="pct"/>
            <w:vAlign w:val="center"/>
            <w:hideMark/>
          </w:tcPr>
          <w:p w14:paraId="0E4A143D" w14:textId="77777777" w:rsidR="00793CBA" w:rsidRPr="0082054E" w:rsidRDefault="00793CBA" w:rsidP="0082054E">
            <w:pPr>
              <w:pStyle w:val="Odlomakpopisa"/>
              <w:numPr>
                <w:ilvl w:val="0"/>
                <w:numId w:val="35"/>
              </w:numPr>
              <w:spacing w:after="0" w:line="240" w:lineRule="auto"/>
              <w:ind w:left="301" w:hanging="219"/>
              <w:rPr>
                <w:rFonts w:cs="Times New Roman"/>
              </w:rPr>
            </w:pPr>
            <w:r w:rsidRPr="0082054E">
              <w:rPr>
                <w:rFonts w:cs="Times New Roman"/>
                <w:sz w:val="22"/>
              </w:rPr>
              <w:t>pomoć pri evidentiranju unesrećenih, nestalih osoba</w:t>
            </w:r>
          </w:p>
          <w:p w14:paraId="4AF717AA" w14:textId="77777777" w:rsidR="00793CBA" w:rsidRPr="0082054E" w:rsidRDefault="00793CBA" w:rsidP="0082054E">
            <w:pPr>
              <w:pStyle w:val="Odlomakpopisa"/>
              <w:numPr>
                <w:ilvl w:val="0"/>
                <w:numId w:val="35"/>
              </w:numPr>
              <w:spacing w:after="0" w:line="240" w:lineRule="auto"/>
              <w:ind w:left="301" w:hanging="219"/>
              <w:rPr>
                <w:rFonts w:cs="Times New Roman"/>
              </w:rPr>
            </w:pPr>
            <w:r w:rsidRPr="0082054E">
              <w:rPr>
                <w:rFonts w:cs="Times New Roman"/>
                <w:sz w:val="22"/>
              </w:rPr>
              <w:t>logistika na mjestima prihvata</w:t>
            </w:r>
          </w:p>
          <w:p w14:paraId="0453B4BF" w14:textId="77777777" w:rsidR="00793CBA" w:rsidRPr="0082054E" w:rsidRDefault="00793CBA" w:rsidP="0082054E">
            <w:pPr>
              <w:pStyle w:val="Odlomakpopisa"/>
              <w:numPr>
                <w:ilvl w:val="0"/>
                <w:numId w:val="35"/>
              </w:numPr>
              <w:spacing w:after="0" w:line="240" w:lineRule="auto"/>
              <w:ind w:left="301" w:hanging="219"/>
              <w:rPr>
                <w:rFonts w:cs="Times New Roman"/>
              </w:rPr>
            </w:pPr>
            <w:r w:rsidRPr="0082054E">
              <w:rPr>
                <w:rFonts w:cs="Times New Roman"/>
                <w:sz w:val="22"/>
              </w:rPr>
              <w:t xml:space="preserve">pomoć pri asanaciji terena </w:t>
            </w:r>
          </w:p>
        </w:tc>
      </w:tr>
    </w:tbl>
    <w:p w14:paraId="1724830A" w14:textId="77777777" w:rsidR="00793CBA" w:rsidRPr="00A73005" w:rsidRDefault="00793CBA" w:rsidP="00793CBA">
      <w:pPr>
        <w:rPr>
          <w:rFonts w:cs="Times New Roman"/>
          <w:highlight w:val="yellow"/>
        </w:rPr>
      </w:pPr>
    </w:p>
    <w:p w14:paraId="6EC3DD36" w14:textId="77777777" w:rsidR="0014779D" w:rsidRPr="00A36100" w:rsidRDefault="0014779D">
      <w:pPr>
        <w:pStyle w:val="Naslov2"/>
        <w:numPr>
          <w:ilvl w:val="1"/>
          <w:numId w:val="74"/>
        </w:numPr>
        <w:ind w:left="578" w:hanging="578"/>
        <w:rPr>
          <w:rFonts w:eastAsia="Times New Roman" w:cs="Times New Roman"/>
        </w:rPr>
      </w:pPr>
      <w:bookmarkStart w:id="158" w:name="_Toc529367702"/>
      <w:bookmarkStart w:id="159" w:name="_Toc110614891"/>
      <w:r w:rsidRPr="00A36100">
        <w:rPr>
          <w:rFonts w:eastAsia="Times New Roman" w:cs="Times New Roman"/>
        </w:rPr>
        <w:t>Identifikacija lokalnih resursa za pokrivanje nepokrivenih zadaća iz prethodne alineje</w:t>
      </w:r>
      <w:bookmarkEnd w:id="158"/>
      <w:bookmarkEnd w:id="159"/>
    </w:p>
    <w:p w14:paraId="6B0A64DD" w14:textId="6AFABA47" w:rsidR="0014779D" w:rsidRPr="00A36100" w:rsidRDefault="0014779D" w:rsidP="005E0A79">
      <w:pPr>
        <w:rPr>
          <w:rFonts w:eastAsia="Calibri" w:cs="Times New Roman"/>
        </w:rPr>
      </w:pPr>
      <w:r w:rsidRPr="00A36100">
        <w:rPr>
          <w:rFonts w:eastAsia="Calibri" w:cs="Times New Roman"/>
        </w:rPr>
        <w:br/>
      </w:r>
      <w:r w:rsidR="005E0A79">
        <w:rPr>
          <w:rFonts w:eastAsia="Calibri" w:cs="Times New Roman"/>
        </w:rPr>
        <w:t xml:space="preserve">           </w:t>
      </w:r>
      <w:r w:rsidRPr="00A36100">
        <w:rPr>
          <w:rFonts w:eastAsia="Calibri" w:cs="Times New Roman"/>
        </w:rPr>
        <w:t xml:space="preserve">Za pokrivanje zadaća nepokrivenih zadaćama operativnih snaga sustava civilne zaštite s područja Općine </w:t>
      </w:r>
      <w:r w:rsidR="00CB684B" w:rsidRPr="00A36100">
        <w:rPr>
          <w:rFonts w:eastAsia="Calibri" w:cs="Times New Roman"/>
        </w:rPr>
        <w:t>Gračac</w:t>
      </w:r>
      <w:r w:rsidR="00861C57" w:rsidRPr="00A36100">
        <w:rPr>
          <w:rFonts w:eastAsia="Calibri" w:cs="Times New Roman"/>
        </w:rPr>
        <w:t>, angažirat</w:t>
      </w:r>
      <w:r w:rsidRPr="00A36100">
        <w:rPr>
          <w:rFonts w:eastAsia="Calibri" w:cs="Times New Roman"/>
        </w:rPr>
        <w:t xml:space="preserve"> će se pravne osobe koje mogu pokriti provedbu interventnih mjera. </w:t>
      </w:r>
    </w:p>
    <w:tbl>
      <w:tblPr>
        <w:tblW w:w="0" w:type="auto"/>
        <w:tblLook w:val="04A0" w:firstRow="1" w:lastRow="0" w:firstColumn="1" w:lastColumn="0" w:noHBand="0" w:noVBand="1"/>
      </w:tblPr>
      <w:tblGrid>
        <w:gridCol w:w="7797"/>
        <w:gridCol w:w="1273"/>
      </w:tblGrid>
      <w:tr w:rsidR="0014779D" w:rsidRPr="00A73005" w14:paraId="4E7D6469" w14:textId="77777777" w:rsidTr="0014779D">
        <w:tc>
          <w:tcPr>
            <w:tcW w:w="7797" w:type="dxa"/>
            <w:vAlign w:val="center"/>
            <w:hideMark/>
          </w:tcPr>
          <w:p w14:paraId="08CC630E" w14:textId="77777777" w:rsidR="0014779D" w:rsidRPr="00A36100" w:rsidRDefault="0014779D" w:rsidP="005E0A79">
            <w:pPr>
              <w:keepNext/>
              <w:spacing w:after="0"/>
              <w:rPr>
                <w:rFonts w:eastAsia="Calibri" w:cs="Times New Roman"/>
                <w:bCs/>
                <w:szCs w:val="24"/>
              </w:rPr>
            </w:pPr>
            <w:r w:rsidRPr="00A36100">
              <w:rPr>
                <w:rFonts w:eastAsia="Calibri" w:cs="Times New Roman"/>
                <w:bCs/>
                <w:szCs w:val="24"/>
              </w:rPr>
              <w:t xml:space="preserve">Pravne osobe za provedbu interventnih mjera s područja Općine </w:t>
            </w:r>
            <w:r w:rsidR="00CB684B" w:rsidRPr="00A36100">
              <w:rPr>
                <w:rFonts w:eastAsia="Calibri" w:cs="Times New Roman"/>
                <w:bCs/>
                <w:szCs w:val="24"/>
              </w:rPr>
              <w:t>Gračac</w:t>
            </w:r>
            <w:r w:rsidR="002013E4" w:rsidRPr="00A36100">
              <w:rPr>
                <w:rFonts w:eastAsia="Calibri" w:cs="Times New Roman"/>
                <w:bCs/>
                <w:szCs w:val="24"/>
              </w:rPr>
              <w:t>.</w:t>
            </w:r>
          </w:p>
        </w:tc>
        <w:tc>
          <w:tcPr>
            <w:tcW w:w="1273" w:type="dxa"/>
            <w:vAlign w:val="center"/>
            <w:hideMark/>
          </w:tcPr>
          <w:p w14:paraId="2400D1CD" w14:textId="73E8BC55" w:rsidR="0014779D" w:rsidRPr="0000548E" w:rsidRDefault="00213393" w:rsidP="005E0A79">
            <w:pPr>
              <w:keepNext/>
              <w:spacing w:after="0"/>
              <w:jc w:val="center"/>
              <w:rPr>
                <w:rFonts w:eastAsia="Calibri" w:cs="Times New Roman"/>
                <w:bCs/>
                <w:color w:val="0000FF"/>
                <w:szCs w:val="24"/>
              </w:rPr>
            </w:pPr>
            <w:hyperlink r:id="rId431" w:history="1">
              <w:r w:rsidR="0014779D" w:rsidRPr="0000548E">
                <w:rPr>
                  <w:rStyle w:val="Hiperveza"/>
                  <w:rFonts w:eastAsia="Calibri" w:cs="Times New Roman"/>
                  <w:bCs/>
                  <w:color w:val="0000FF"/>
                  <w:szCs w:val="24"/>
                </w:rPr>
                <w:t>Prilog 56.</w:t>
              </w:r>
            </w:hyperlink>
          </w:p>
        </w:tc>
      </w:tr>
    </w:tbl>
    <w:p w14:paraId="3B82002A" w14:textId="77777777" w:rsidR="0014779D" w:rsidRPr="00A73005" w:rsidRDefault="0014779D" w:rsidP="005E0A79">
      <w:pPr>
        <w:spacing w:after="0"/>
        <w:rPr>
          <w:rFonts w:eastAsia="Calibri" w:cs="Times New Roman"/>
          <w:highlight w:val="yellow"/>
        </w:rPr>
      </w:pPr>
    </w:p>
    <w:p w14:paraId="054D13F1" w14:textId="77777777" w:rsidR="0014779D" w:rsidRPr="00A36100" w:rsidRDefault="0014779D" w:rsidP="005E0A79">
      <w:pPr>
        <w:spacing w:after="0"/>
        <w:rPr>
          <w:rFonts w:eastAsia="Calibri" w:cs="Times New Roman"/>
        </w:rPr>
      </w:pPr>
      <w:r w:rsidRPr="00A36100">
        <w:rPr>
          <w:rFonts w:eastAsia="Calibri" w:cs="Times New Roman"/>
        </w:rPr>
        <w:t xml:space="preserve">Po potrebi za provedbu interventnih mjera uključuju se i specijalizirane ovlaštene tvrtke za obavljanje djelatnosti sprječavanja širenja i otklanjanja posljedica izvanrednih i iznenadnih događaja. </w:t>
      </w:r>
    </w:p>
    <w:p w14:paraId="7902BF5E" w14:textId="77777777" w:rsidR="0014779D" w:rsidRPr="00A36100" w:rsidRDefault="0014779D" w:rsidP="005E0A79">
      <w:pPr>
        <w:spacing w:after="0"/>
        <w:rPr>
          <w:rFonts w:eastAsia="Calibri" w:cs="Times New Roman"/>
        </w:rPr>
      </w:pPr>
    </w:p>
    <w:tbl>
      <w:tblPr>
        <w:tblW w:w="0" w:type="auto"/>
        <w:tblLook w:val="04A0" w:firstRow="1" w:lastRow="0" w:firstColumn="1" w:lastColumn="0" w:noHBand="0" w:noVBand="1"/>
      </w:tblPr>
      <w:tblGrid>
        <w:gridCol w:w="7763"/>
        <w:gridCol w:w="1307"/>
      </w:tblGrid>
      <w:tr w:rsidR="0014779D" w:rsidRPr="00A73005" w14:paraId="17FBFFB0" w14:textId="77777777" w:rsidTr="0014779D">
        <w:tc>
          <w:tcPr>
            <w:tcW w:w="7763" w:type="dxa"/>
            <w:vAlign w:val="center"/>
            <w:hideMark/>
          </w:tcPr>
          <w:p w14:paraId="7974698A" w14:textId="77777777" w:rsidR="0014779D" w:rsidRPr="00A36100" w:rsidRDefault="0014779D" w:rsidP="005E0A79">
            <w:pPr>
              <w:keepNext/>
              <w:spacing w:after="0"/>
              <w:rPr>
                <w:rFonts w:eastAsia="Calibri" w:cs="Times New Roman"/>
                <w:bCs/>
                <w:szCs w:val="24"/>
              </w:rPr>
            </w:pPr>
            <w:r w:rsidRPr="00A36100">
              <w:rPr>
                <w:rFonts w:eastAsia="Calibri" w:cs="Times New Roman"/>
                <w:bCs/>
                <w:szCs w:val="24"/>
              </w:rPr>
              <w:t>Specijalizirane ovlaštene tvrtke za obavljanje djelatnosti sprječavanja širenja i otklanjanja posljedica izvanrednih i iznenadnih događaja</w:t>
            </w:r>
          </w:p>
        </w:tc>
        <w:tc>
          <w:tcPr>
            <w:tcW w:w="1307" w:type="dxa"/>
            <w:vAlign w:val="center"/>
            <w:hideMark/>
          </w:tcPr>
          <w:p w14:paraId="0201BEA9" w14:textId="59529541" w:rsidR="0014779D" w:rsidRPr="0000548E" w:rsidRDefault="00213393" w:rsidP="005E0A79">
            <w:pPr>
              <w:keepNext/>
              <w:spacing w:after="0"/>
              <w:rPr>
                <w:rFonts w:eastAsia="Calibri" w:cs="Times New Roman"/>
                <w:bCs/>
                <w:color w:val="0000FF"/>
                <w:szCs w:val="24"/>
              </w:rPr>
            </w:pPr>
            <w:hyperlink r:id="rId432" w:history="1">
              <w:r w:rsidR="0014779D" w:rsidRPr="0000548E">
                <w:rPr>
                  <w:rStyle w:val="Hiperveza"/>
                  <w:rFonts w:eastAsia="Calibri" w:cs="Times New Roman"/>
                  <w:bCs/>
                  <w:color w:val="0000FF"/>
                  <w:szCs w:val="24"/>
                </w:rPr>
                <w:t>Prilog 57.</w:t>
              </w:r>
            </w:hyperlink>
          </w:p>
        </w:tc>
      </w:tr>
    </w:tbl>
    <w:p w14:paraId="398CAF73" w14:textId="77777777" w:rsidR="0014779D" w:rsidRPr="00A73005" w:rsidRDefault="0014779D" w:rsidP="0014779D">
      <w:pPr>
        <w:rPr>
          <w:rFonts w:eastAsia="Calibri" w:cs="Times New Roman"/>
          <w:highlight w:val="yellow"/>
        </w:rPr>
      </w:pPr>
    </w:p>
    <w:p w14:paraId="65339535" w14:textId="77777777" w:rsidR="002B5C58" w:rsidRPr="00A36100" w:rsidRDefault="002B5C58">
      <w:pPr>
        <w:pStyle w:val="Naslov2"/>
        <w:numPr>
          <w:ilvl w:val="1"/>
          <w:numId w:val="74"/>
        </w:numPr>
        <w:ind w:left="578" w:hanging="578"/>
        <w:rPr>
          <w:rFonts w:cs="Times New Roman"/>
        </w:rPr>
      </w:pPr>
      <w:bookmarkStart w:id="160" w:name="_Toc529367703"/>
      <w:bookmarkStart w:id="161" w:name="_Toc110614892"/>
      <w:r w:rsidRPr="00A36100">
        <w:rPr>
          <w:rFonts w:cs="Times New Roman"/>
        </w:rPr>
        <w:t>Utvrđivanje ekspertnog tima za provođenje stručne prosudbe posljedica izvanrednog događaja te predlaganje mjera civilne zaštite i tehničkih intervencija</w:t>
      </w:r>
      <w:bookmarkEnd w:id="160"/>
      <w:bookmarkEnd w:id="161"/>
    </w:p>
    <w:p w14:paraId="06F00892" w14:textId="37DD553C" w:rsidR="002B5C58" w:rsidRPr="00A36100" w:rsidRDefault="002B5C58" w:rsidP="002B5C58">
      <w:pPr>
        <w:rPr>
          <w:rFonts w:cs="Times New Roman"/>
        </w:rPr>
      </w:pPr>
      <w:r w:rsidRPr="00A36100">
        <w:rPr>
          <w:rFonts w:cs="Times New Roman"/>
        </w:rPr>
        <w:br/>
      </w:r>
      <w:r w:rsidR="00A36100">
        <w:rPr>
          <w:rFonts w:cs="Times New Roman"/>
        </w:rPr>
        <w:t xml:space="preserve">         </w:t>
      </w:r>
      <w:r w:rsidRPr="00A36100">
        <w:rPr>
          <w:rFonts w:cs="Times New Roman"/>
        </w:rPr>
        <w:t xml:space="preserve">Ovisno o nastalom izvanrednom događaju, zapisanom u Očevidniku o nastanku i tijeku izvanrednog događaja </w:t>
      </w:r>
      <w:r w:rsidRPr="003A311C">
        <w:rPr>
          <w:rFonts w:cs="Times New Roman"/>
          <w:color w:val="0000FF"/>
        </w:rPr>
        <w:t xml:space="preserve"> (</w:t>
      </w:r>
      <w:hyperlink r:id="rId433" w:history="1">
        <w:r w:rsidRPr="003A311C">
          <w:rPr>
            <w:rStyle w:val="Hiperveza"/>
            <w:rFonts w:cs="Times New Roman"/>
            <w:color w:val="0000FF"/>
          </w:rPr>
          <w:t>Prilog 54),</w:t>
        </w:r>
      </w:hyperlink>
      <w:r w:rsidRPr="00A36100">
        <w:rPr>
          <w:rFonts w:cs="Times New Roman"/>
        </w:rPr>
        <w:t xml:space="preserve"> utvrđuje se ekspertni tim za provođenje stručne prosudbe posljedica izvanrednog događaja te predlaganje mjera civilne zaštite i tehničkih intervencija. </w:t>
      </w:r>
    </w:p>
    <w:p w14:paraId="4185753F" w14:textId="6A0D3AE4" w:rsidR="002B5C58" w:rsidRPr="00A36100" w:rsidRDefault="002B5C58" w:rsidP="002B5C58">
      <w:pPr>
        <w:rPr>
          <w:rFonts w:cs="Times New Roman"/>
        </w:rPr>
      </w:pPr>
      <w:r w:rsidRPr="00A36100">
        <w:rPr>
          <w:rFonts w:cs="Times New Roman"/>
        </w:rPr>
        <w:t>Ekspertni tim određuje se za provođenje prosudbe mogućih posljedica izvanrednog događaja ovisno o razmjerima i prirodi izvanrednog događaja od odgovornih i stručnih osoba</w:t>
      </w:r>
      <w:r w:rsidR="003A311C">
        <w:rPr>
          <w:rFonts w:cs="Times New Roman"/>
        </w:rPr>
        <w:t xml:space="preserve"> </w:t>
      </w:r>
      <w:r w:rsidR="003A311C" w:rsidRPr="003A311C">
        <w:rPr>
          <w:rFonts w:cs="Times New Roman"/>
          <w:color w:val="0000FF"/>
        </w:rPr>
        <w:t>(</w:t>
      </w:r>
      <w:hyperlink r:id="rId434" w:history="1">
        <w:r w:rsidR="003A311C" w:rsidRPr="003A311C">
          <w:rPr>
            <w:rStyle w:val="Hiperveza"/>
            <w:rFonts w:cs="Times New Roman"/>
            <w:color w:val="0000FF"/>
          </w:rPr>
          <w:t xml:space="preserve">Prilog </w:t>
        </w:r>
        <w:r w:rsidR="003A311C">
          <w:rPr>
            <w:rStyle w:val="Hiperveza"/>
            <w:rFonts w:cs="Times New Roman"/>
            <w:color w:val="0000FF"/>
          </w:rPr>
          <w:t>56</w:t>
        </w:r>
        <w:r w:rsidR="003A311C" w:rsidRPr="003A311C">
          <w:rPr>
            <w:rStyle w:val="Hiperveza"/>
            <w:rFonts w:cs="Times New Roman"/>
            <w:color w:val="0000FF"/>
          </w:rPr>
          <w:t>)</w:t>
        </w:r>
      </w:hyperlink>
      <w:r w:rsidR="003A311C">
        <w:rPr>
          <w:rStyle w:val="Hiperveza"/>
          <w:rFonts w:cs="Times New Roman"/>
          <w:color w:val="0000FF"/>
        </w:rPr>
        <w:t>.</w:t>
      </w:r>
      <w:r w:rsidR="003A311C" w:rsidRPr="00A36100">
        <w:rPr>
          <w:rFonts w:cs="Times New Roman"/>
        </w:rPr>
        <w:t xml:space="preserve"> </w:t>
      </w:r>
    </w:p>
    <w:p w14:paraId="37EFD22C" w14:textId="77777777" w:rsidR="002B5C58" w:rsidRPr="00A36100" w:rsidRDefault="002B5C58" w:rsidP="003A311C">
      <w:pPr>
        <w:spacing w:after="0"/>
        <w:rPr>
          <w:rFonts w:cs="Times New Roman"/>
        </w:rPr>
      </w:pPr>
      <w:r w:rsidRPr="00A36100">
        <w:rPr>
          <w:rFonts w:cs="Times New Roman"/>
        </w:rPr>
        <w:t xml:space="preserve">Ekspertni tim pravne osobe koja koristi opasne tvari: </w:t>
      </w:r>
    </w:p>
    <w:p w14:paraId="065EA520" w14:textId="0F99B031" w:rsidR="002B5C58" w:rsidRPr="00A36100" w:rsidRDefault="002B5C58">
      <w:pPr>
        <w:pStyle w:val="Odlomakpopisa"/>
        <w:numPr>
          <w:ilvl w:val="0"/>
          <w:numId w:val="36"/>
        </w:numPr>
        <w:rPr>
          <w:rFonts w:cs="Times New Roman"/>
        </w:rPr>
      </w:pPr>
      <w:r w:rsidRPr="00A36100">
        <w:rPr>
          <w:rFonts w:cs="Times New Roman"/>
        </w:rPr>
        <w:t>odgovorna osoba operatera</w:t>
      </w:r>
      <w:r w:rsidR="00A36100" w:rsidRPr="00A36100">
        <w:rPr>
          <w:rFonts w:cs="Times New Roman"/>
        </w:rPr>
        <w:t>,</w:t>
      </w:r>
    </w:p>
    <w:p w14:paraId="77F16682" w14:textId="4699C843" w:rsidR="002B5C58" w:rsidRPr="00A36100" w:rsidRDefault="002B5C58">
      <w:pPr>
        <w:pStyle w:val="Odlomakpopisa"/>
        <w:numPr>
          <w:ilvl w:val="0"/>
          <w:numId w:val="36"/>
        </w:numPr>
        <w:rPr>
          <w:rFonts w:cs="Times New Roman"/>
        </w:rPr>
      </w:pPr>
      <w:r w:rsidRPr="00A36100">
        <w:rPr>
          <w:rFonts w:cs="Times New Roman"/>
        </w:rPr>
        <w:t>izvršitelj / stručna osoba operatera</w:t>
      </w:r>
      <w:r w:rsidR="00A36100" w:rsidRPr="00A36100">
        <w:rPr>
          <w:rFonts w:cs="Times New Roman"/>
        </w:rPr>
        <w:t>,</w:t>
      </w:r>
    </w:p>
    <w:p w14:paraId="44C461E6" w14:textId="753B810B" w:rsidR="002B5C58" w:rsidRPr="00A36100" w:rsidRDefault="002B5C58" w:rsidP="002B5C58">
      <w:pPr>
        <w:pStyle w:val="Odlomakpopisa"/>
        <w:ind w:left="0"/>
        <w:rPr>
          <w:rFonts w:cs="Times New Roman"/>
        </w:rPr>
      </w:pPr>
      <w:r w:rsidRPr="00A36100">
        <w:rPr>
          <w:rFonts w:cs="Times New Roman"/>
        </w:rPr>
        <w:br/>
        <w:t xml:space="preserve">Ukoliko stručnjaci s lokacije operatera ne mogu odgovoriti izvanrednom događaju, traži se pomoć </w:t>
      </w:r>
      <w:r w:rsidR="00A36100" w:rsidRPr="00A36100">
        <w:rPr>
          <w:rFonts w:cs="Times New Roman"/>
        </w:rPr>
        <w:t xml:space="preserve"> </w:t>
      </w:r>
      <w:r w:rsidRPr="00A36100">
        <w:rPr>
          <w:rFonts w:cs="Times New Roman"/>
        </w:rPr>
        <w:t xml:space="preserve">lokalne zajednice.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5"/>
      </w:tblGrid>
      <w:tr w:rsidR="002B5C58" w:rsidRPr="00A73005" w14:paraId="66D0A371" w14:textId="77777777" w:rsidTr="00FB260A">
        <w:trPr>
          <w:trHeight w:val="501"/>
        </w:trPr>
        <w:tc>
          <w:tcPr>
            <w:tcW w:w="1890" w:type="pct"/>
            <w:vMerge w:val="restart"/>
            <w:vAlign w:val="center"/>
            <w:hideMark/>
          </w:tcPr>
          <w:p w14:paraId="58C979C0" w14:textId="74381A08" w:rsidR="002B5C58" w:rsidRPr="00A36100" w:rsidRDefault="002B5C58" w:rsidP="002B5C58">
            <w:pPr>
              <w:spacing w:after="0"/>
              <w:rPr>
                <w:rFonts w:cs="Times New Roman"/>
              </w:rPr>
            </w:pPr>
            <w:r w:rsidRPr="00A36100">
              <w:rPr>
                <w:rFonts w:cs="Times New Roman"/>
                <w:b/>
                <w:sz w:val="22"/>
              </w:rPr>
              <w:t>Postrojenja koja koriste opasne tvari</w:t>
            </w:r>
            <w:r w:rsidR="00A36100">
              <w:rPr>
                <w:rFonts w:cs="Times New Roman"/>
                <w:b/>
                <w:sz w:val="22"/>
              </w:rPr>
              <w:t xml:space="preserve"> </w:t>
            </w:r>
            <w:r w:rsidRPr="003A311C">
              <w:rPr>
                <w:rFonts w:cs="Times New Roman"/>
                <w:color w:val="0000FF"/>
                <w:sz w:val="22"/>
              </w:rPr>
              <w:t>(</w:t>
            </w:r>
            <w:hyperlink r:id="rId435" w:history="1">
              <w:r w:rsidRPr="003A311C">
                <w:rPr>
                  <w:rStyle w:val="Hiperveza"/>
                  <w:rFonts w:cs="Times New Roman"/>
                  <w:color w:val="0000FF"/>
                  <w:sz w:val="22"/>
                </w:rPr>
                <w:t>Prilog 2</w:t>
              </w:r>
            </w:hyperlink>
            <w:r w:rsidRPr="003A311C">
              <w:rPr>
                <w:rStyle w:val="Hiperveza"/>
                <w:rFonts w:cs="Times New Roman"/>
                <w:color w:val="0000FF"/>
                <w:sz w:val="22"/>
              </w:rPr>
              <w:t>)</w:t>
            </w:r>
          </w:p>
        </w:tc>
        <w:tc>
          <w:tcPr>
            <w:tcW w:w="3110" w:type="pct"/>
            <w:shd w:val="clear" w:color="auto" w:fill="F2DBDB" w:themeFill="accent2" w:themeFillTint="33"/>
            <w:vAlign w:val="center"/>
            <w:hideMark/>
          </w:tcPr>
          <w:p w14:paraId="4450B230" w14:textId="33D97D89" w:rsidR="002B5C58" w:rsidRPr="00A36100" w:rsidRDefault="00A36100" w:rsidP="000C461D">
            <w:pPr>
              <w:spacing w:after="0"/>
              <w:jc w:val="center"/>
              <w:rPr>
                <w:rFonts w:cs="Times New Roman"/>
                <w:b/>
              </w:rPr>
            </w:pPr>
            <w:r w:rsidRPr="00A36100">
              <w:rPr>
                <w:rFonts w:cs="Times New Roman"/>
                <w:b/>
                <w:sz w:val="22"/>
              </w:rPr>
              <w:t>MJERE CIVILNE ZAŠTITE I TEHNIČKE INTERVENCIJE</w:t>
            </w:r>
          </w:p>
        </w:tc>
      </w:tr>
      <w:tr w:rsidR="002B5C58" w:rsidRPr="00A73005" w14:paraId="42125B8E" w14:textId="77777777" w:rsidTr="001F61FC">
        <w:trPr>
          <w:trHeight w:val="4971"/>
        </w:trPr>
        <w:tc>
          <w:tcPr>
            <w:tcW w:w="0" w:type="auto"/>
            <w:vMerge/>
            <w:vAlign w:val="center"/>
            <w:hideMark/>
          </w:tcPr>
          <w:p w14:paraId="6D1B153E" w14:textId="77777777" w:rsidR="002B5C58" w:rsidRPr="00A36100" w:rsidRDefault="002B5C58" w:rsidP="000C461D">
            <w:pPr>
              <w:spacing w:after="0"/>
              <w:rPr>
                <w:rFonts w:cs="Times New Roman"/>
              </w:rPr>
            </w:pPr>
          </w:p>
        </w:tc>
        <w:tc>
          <w:tcPr>
            <w:tcW w:w="3110" w:type="pct"/>
            <w:vAlign w:val="center"/>
            <w:hideMark/>
          </w:tcPr>
          <w:p w14:paraId="430ADAA4" w14:textId="274B9A2C"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napustiti zahvaćeno područje</w:t>
            </w:r>
            <w:r w:rsidR="00A36100">
              <w:rPr>
                <w:rFonts w:cs="Times New Roman"/>
                <w:sz w:val="22"/>
              </w:rPr>
              <w:t>,</w:t>
            </w:r>
          </w:p>
          <w:p w14:paraId="1272ADCE" w14:textId="1A6647CE"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za neophodne aktivnosti u zahvaćenom području upotrijebiti zaštitnu opremu</w:t>
            </w:r>
            <w:r w:rsidR="00A36100">
              <w:rPr>
                <w:rFonts w:cs="Times New Roman"/>
                <w:sz w:val="22"/>
              </w:rPr>
              <w:t>,</w:t>
            </w:r>
          </w:p>
          <w:p w14:paraId="548284B6" w14:textId="60DD57B1"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pokušati zaustaviti istjecanje proizvoda</w:t>
            </w:r>
            <w:r w:rsidR="00A36100">
              <w:rPr>
                <w:rFonts w:cs="Times New Roman"/>
                <w:sz w:val="22"/>
              </w:rPr>
              <w:t>,</w:t>
            </w:r>
          </w:p>
          <w:p w14:paraId="2E2A21E5" w14:textId="267A0170"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spriječiti istjecanje i izlijevanje u vodotokove, kanale, drenažne sustave i tlo iskapanjem zaštitnog jarka, ograđivanjem vrećama napunjenim suhim pijeskom, zemljom ili glinom</w:t>
            </w:r>
            <w:r w:rsidR="00A36100">
              <w:rPr>
                <w:rFonts w:cs="Times New Roman"/>
                <w:sz w:val="22"/>
              </w:rPr>
              <w:t>,</w:t>
            </w:r>
          </w:p>
          <w:p w14:paraId="216317A0" w14:textId="5CFB0EF4"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u slučaju većih istjecanja obavijestiti službu za izvanredna stanja</w:t>
            </w:r>
            <w:r w:rsidR="00A36100">
              <w:rPr>
                <w:rFonts w:cs="Times New Roman"/>
                <w:sz w:val="22"/>
              </w:rPr>
              <w:t>,</w:t>
            </w:r>
          </w:p>
          <w:p w14:paraId="718E08E6" w14:textId="26799456"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provesti evakuaciju ukoliko je potrebno</w:t>
            </w:r>
            <w:r w:rsidR="00A36100">
              <w:rPr>
                <w:rFonts w:cs="Times New Roman"/>
                <w:sz w:val="22"/>
              </w:rPr>
              <w:t>,</w:t>
            </w:r>
          </w:p>
          <w:p w14:paraId="70F84D19" w14:textId="213C7E16"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otpadni materijal i uklonjeni kontaminirani površinski sloj tla staviti u spremnike i čvrsto zatvoriti, te do zbrinjavanja skladištiti u dobro</w:t>
            </w:r>
            <w:r w:rsidR="00A36100">
              <w:rPr>
                <w:rFonts w:cs="Times New Roman"/>
                <w:sz w:val="22"/>
              </w:rPr>
              <w:t>,</w:t>
            </w:r>
          </w:p>
          <w:p w14:paraId="00B2A781" w14:textId="28BDD97A"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prozračenim prostorijama</w:t>
            </w:r>
            <w:r w:rsidR="00A36100">
              <w:rPr>
                <w:rFonts w:cs="Times New Roman"/>
                <w:sz w:val="22"/>
              </w:rPr>
              <w:t>,</w:t>
            </w:r>
          </w:p>
          <w:p w14:paraId="60D0B73C" w14:textId="164CDBBD" w:rsidR="002B5C58" w:rsidRPr="00A36100" w:rsidRDefault="002B5C58">
            <w:pPr>
              <w:pStyle w:val="Odlomakpopisa"/>
              <w:numPr>
                <w:ilvl w:val="0"/>
                <w:numId w:val="37"/>
              </w:numPr>
              <w:autoSpaceDE w:val="0"/>
              <w:autoSpaceDN w:val="0"/>
              <w:adjustRightInd w:val="0"/>
              <w:spacing w:after="0"/>
              <w:ind w:left="289" w:hanging="219"/>
              <w:rPr>
                <w:rFonts w:cs="Times New Roman"/>
              </w:rPr>
            </w:pPr>
            <w:r w:rsidRPr="00A36100">
              <w:rPr>
                <w:rFonts w:cs="Times New Roman"/>
                <w:sz w:val="22"/>
              </w:rPr>
              <w:t>predati na zbrinjavanje pravnim osobama za zbrinjavanje opasnog otpada, ovlaštenim od strane ministarstva nadležnog za zaštitu okoliša</w:t>
            </w:r>
            <w:r w:rsidR="00A36100">
              <w:rPr>
                <w:rFonts w:cs="Times New Roman"/>
                <w:sz w:val="22"/>
              </w:rPr>
              <w:t>.</w:t>
            </w:r>
          </w:p>
        </w:tc>
      </w:tr>
    </w:tbl>
    <w:p w14:paraId="554F24F6" w14:textId="77777777" w:rsidR="00DC3055" w:rsidRPr="00A73005" w:rsidRDefault="00DC3055" w:rsidP="00F628DD">
      <w:pPr>
        <w:rPr>
          <w:rFonts w:cs="Times New Roman"/>
          <w:highlight w:val="yellow"/>
        </w:rPr>
      </w:pPr>
      <w:bookmarkStart w:id="162" w:name="_Toc529367704"/>
    </w:p>
    <w:p w14:paraId="5849CB0E" w14:textId="38DF01E1" w:rsidR="002B5C58" w:rsidRDefault="002B5C58">
      <w:pPr>
        <w:pStyle w:val="Naslov2"/>
        <w:numPr>
          <w:ilvl w:val="1"/>
          <w:numId w:val="74"/>
        </w:numPr>
        <w:ind w:left="578" w:hanging="578"/>
        <w:rPr>
          <w:rFonts w:cs="Times New Roman"/>
        </w:rPr>
      </w:pPr>
      <w:bookmarkStart w:id="163" w:name="_Toc110614893"/>
      <w:r w:rsidRPr="00010652">
        <w:rPr>
          <w:rFonts w:cs="Times New Roman"/>
        </w:rPr>
        <w:t>Obveze pravne osobe u kojoj je došlo do nesreće, pregled sposobnosti</w:t>
      </w:r>
      <w:bookmarkEnd w:id="162"/>
      <w:bookmarkEnd w:id="163"/>
    </w:p>
    <w:p w14:paraId="5E57E1C3" w14:textId="77777777" w:rsidR="00010652" w:rsidRPr="00010652" w:rsidRDefault="00010652" w:rsidP="00010652"/>
    <w:p w14:paraId="21FFC230" w14:textId="77777777" w:rsidR="002B5C58" w:rsidRPr="00010652" w:rsidRDefault="002B5C58" w:rsidP="00010652">
      <w:pPr>
        <w:spacing w:after="0"/>
        <w:rPr>
          <w:rFonts w:cs="Times New Roman"/>
          <w:b/>
          <w:bCs/>
        </w:rPr>
      </w:pPr>
      <w:r w:rsidRPr="00010652">
        <w:rPr>
          <w:rFonts w:cs="Times New Roman"/>
          <w:b/>
          <w:bCs/>
          <w:u w:val="single"/>
        </w:rPr>
        <w:t>Obveze pravne osobe u kojoj je došlo do nesreće</w:t>
      </w:r>
      <w:r w:rsidRPr="00010652">
        <w:rPr>
          <w:rFonts w:cs="Times New Roman"/>
          <w:b/>
          <w:bCs/>
        </w:rPr>
        <w:t xml:space="preserve">: </w:t>
      </w:r>
    </w:p>
    <w:p w14:paraId="6BC966B4" w14:textId="6C7CEB8D" w:rsidR="002B5C58" w:rsidRPr="00010652" w:rsidRDefault="002B5C58">
      <w:pPr>
        <w:pStyle w:val="Odlomakpopisa"/>
        <w:numPr>
          <w:ilvl w:val="0"/>
          <w:numId w:val="38"/>
        </w:numPr>
        <w:rPr>
          <w:rFonts w:cs="Times New Roman"/>
        </w:rPr>
      </w:pPr>
      <w:r w:rsidRPr="00010652">
        <w:rPr>
          <w:rFonts w:cs="Times New Roman"/>
        </w:rPr>
        <w:t>evidentiranje nastale situacije</w:t>
      </w:r>
      <w:r w:rsidR="00010652">
        <w:rPr>
          <w:rFonts w:cs="Times New Roman"/>
        </w:rPr>
        <w:t>,</w:t>
      </w:r>
    </w:p>
    <w:p w14:paraId="2875FB3B" w14:textId="0F6567C7" w:rsidR="002B5C58" w:rsidRPr="00010652" w:rsidRDefault="002B5C58">
      <w:pPr>
        <w:pStyle w:val="Odlomakpopisa"/>
        <w:numPr>
          <w:ilvl w:val="0"/>
          <w:numId w:val="38"/>
        </w:numPr>
        <w:rPr>
          <w:rFonts w:cs="Times New Roman"/>
        </w:rPr>
      </w:pPr>
      <w:r w:rsidRPr="00010652">
        <w:rPr>
          <w:rFonts w:cs="Times New Roman"/>
        </w:rPr>
        <w:t>uključivanje sredstava, opreme i ljudstva za saniranje nastale situacije i sprečavanje širenja  nastalog izvanrednog događaja</w:t>
      </w:r>
      <w:r w:rsidR="00010652">
        <w:rPr>
          <w:rFonts w:cs="Times New Roman"/>
        </w:rPr>
        <w:t>,</w:t>
      </w:r>
    </w:p>
    <w:p w14:paraId="5133D961" w14:textId="404AF1F8" w:rsidR="002B5C58" w:rsidRPr="00010652" w:rsidRDefault="002B5C58">
      <w:pPr>
        <w:pStyle w:val="Odlomakpopisa"/>
        <w:numPr>
          <w:ilvl w:val="0"/>
          <w:numId w:val="38"/>
        </w:numPr>
        <w:rPr>
          <w:rFonts w:cs="Times New Roman"/>
        </w:rPr>
      </w:pPr>
      <w:r w:rsidRPr="00010652">
        <w:rPr>
          <w:rFonts w:cs="Times New Roman"/>
        </w:rPr>
        <w:t>utvrđivanje načina sanacije oštećenja i dogovor oko izvođenja radova</w:t>
      </w:r>
      <w:r w:rsidR="00010652">
        <w:rPr>
          <w:rFonts w:cs="Times New Roman"/>
        </w:rPr>
        <w:t>,</w:t>
      </w:r>
      <w:r w:rsidRPr="00010652">
        <w:rPr>
          <w:rFonts w:cs="Times New Roman"/>
        </w:rPr>
        <w:t xml:space="preserve"> </w:t>
      </w:r>
    </w:p>
    <w:p w14:paraId="4D273B00" w14:textId="1631852C" w:rsidR="002B5C58" w:rsidRPr="00010652" w:rsidRDefault="002B5C58">
      <w:pPr>
        <w:pStyle w:val="Odlomakpopisa"/>
        <w:numPr>
          <w:ilvl w:val="0"/>
          <w:numId w:val="38"/>
        </w:numPr>
        <w:rPr>
          <w:rFonts w:cs="Times New Roman"/>
        </w:rPr>
      </w:pPr>
      <w:r w:rsidRPr="00010652">
        <w:rPr>
          <w:rFonts w:cs="Times New Roman"/>
        </w:rPr>
        <w:t>angažiranje stručnih službi ukoliko je kao posljedica izvanrednog događaja došlo do utjecaja na okoliš</w:t>
      </w:r>
      <w:r w:rsidR="00010652">
        <w:rPr>
          <w:rFonts w:cs="Times New Roman"/>
        </w:rPr>
        <w:t>,</w:t>
      </w:r>
      <w:r w:rsidRPr="00010652">
        <w:rPr>
          <w:rFonts w:cs="Times New Roman"/>
        </w:rPr>
        <w:t xml:space="preserve"> </w:t>
      </w:r>
    </w:p>
    <w:p w14:paraId="750F43E4" w14:textId="24F0F3AC" w:rsidR="002B5C58" w:rsidRPr="00010652" w:rsidRDefault="002B5C58">
      <w:pPr>
        <w:pStyle w:val="Odlomakpopisa"/>
        <w:numPr>
          <w:ilvl w:val="0"/>
          <w:numId w:val="38"/>
        </w:numPr>
        <w:rPr>
          <w:rFonts w:cs="Times New Roman"/>
        </w:rPr>
      </w:pPr>
      <w:r w:rsidRPr="00010652">
        <w:rPr>
          <w:rFonts w:cs="Times New Roman"/>
        </w:rPr>
        <w:t xml:space="preserve">obavještavanje </w:t>
      </w:r>
      <w:r w:rsidR="005C757B" w:rsidRPr="00010652">
        <w:rPr>
          <w:rFonts w:cs="Times New Roman"/>
          <w:szCs w:val="24"/>
        </w:rPr>
        <w:t>Služb</w:t>
      </w:r>
      <w:r w:rsidR="00010652">
        <w:rPr>
          <w:rFonts w:cs="Times New Roman"/>
          <w:szCs w:val="24"/>
        </w:rPr>
        <w:t>e</w:t>
      </w:r>
      <w:r w:rsidR="005C757B" w:rsidRPr="00010652">
        <w:rPr>
          <w:rFonts w:cs="Times New Roman"/>
          <w:szCs w:val="24"/>
        </w:rPr>
        <w:t xml:space="preserve"> </w:t>
      </w:r>
      <w:r w:rsidR="006646BD">
        <w:rPr>
          <w:rFonts w:cs="Times New Roman"/>
          <w:szCs w:val="24"/>
        </w:rPr>
        <w:t xml:space="preserve">CZ </w:t>
      </w:r>
      <w:r w:rsidR="00130DDB" w:rsidRPr="00010652">
        <w:rPr>
          <w:rFonts w:cs="Times New Roman"/>
        </w:rPr>
        <w:t>Zadar</w:t>
      </w:r>
      <w:r w:rsidRPr="00010652">
        <w:rPr>
          <w:rFonts w:cs="Times New Roman"/>
        </w:rPr>
        <w:t xml:space="preserve"> o nastalom o izvanrednom događaju na lokaciji</w:t>
      </w:r>
      <w:r w:rsidR="00010652">
        <w:rPr>
          <w:rFonts w:cs="Times New Roman"/>
        </w:rPr>
        <w:t>,</w:t>
      </w:r>
    </w:p>
    <w:p w14:paraId="65AC7A50" w14:textId="62CDEB79" w:rsidR="002B5C58" w:rsidRPr="00010652" w:rsidRDefault="002B5C58">
      <w:pPr>
        <w:pStyle w:val="Odlomakpopisa"/>
        <w:numPr>
          <w:ilvl w:val="0"/>
          <w:numId w:val="38"/>
        </w:numPr>
        <w:rPr>
          <w:rFonts w:cs="Times New Roman"/>
        </w:rPr>
      </w:pPr>
      <w:r w:rsidRPr="00010652">
        <w:rPr>
          <w:rFonts w:cs="Times New Roman"/>
        </w:rPr>
        <w:t xml:space="preserve">u slučaju velike nesreće operater je dužan obavijestiti </w:t>
      </w:r>
      <w:r w:rsidR="00C72FBA" w:rsidRPr="00010652">
        <w:rPr>
          <w:rFonts w:cs="Times New Roman"/>
        </w:rPr>
        <w:t>Ministarstvo</w:t>
      </w:r>
      <w:r w:rsidR="00010652">
        <w:rPr>
          <w:rFonts w:cs="Times New Roman"/>
        </w:rPr>
        <w:t xml:space="preserve"> gospodarstva i održivog razvoja </w:t>
      </w:r>
      <w:r w:rsidRPr="00010652">
        <w:rPr>
          <w:rFonts w:cs="Times New Roman"/>
        </w:rPr>
        <w:t>u svrhu unosa potrebnih podataka</w:t>
      </w:r>
      <w:r w:rsidR="006646BD">
        <w:rPr>
          <w:rFonts w:cs="Times New Roman"/>
        </w:rPr>
        <w:t>.</w:t>
      </w:r>
    </w:p>
    <w:p w14:paraId="53E9F26A" w14:textId="67599C1E" w:rsidR="002B5C58" w:rsidRPr="00010652" w:rsidRDefault="002B5C58">
      <w:pPr>
        <w:rPr>
          <w:rFonts w:cs="Times New Roman"/>
        </w:rPr>
      </w:pPr>
      <w:r w:rsidRPr="00010652">
        <w:rPr>
          <w:rFonts w:cs="Times New Roman"/>
        </w:rPr>
        <w:t xml:space="preserve">Pregled sposobnosti pravnih osoba koje koriste opasne tvari definiran je Operativnim planom pravne osobe.  </w:t>
      </w:r>
      <w:bookmarkStart w:id="164" w:name="_Toc529367705"/>
    </w:p>
    <w:p w14:paraId="5105C0DF" w14:textId="77777777" w:rsidR="002B5C58" w:rsidRPr="00010652" w:rsidRDefault="002B5C58">
      <w:pPr>
        <w:pStyle w:val="Naslov2"/>
        <w:numPr>
          <w:ilvl w:val="1"/>
          <w:numId w:val="74"/>
        </w:numPr>
        <w:ind w:left="578" w:hanging="578"/>
        <w:rPr>
          <w:rFonts w:cs="Times New Roman"/>
        </w:rPr>
      </w:pPr>
      <w:bookmarkStart w:id="165" w:name="_Toc110614894"/>
      <w:r w:rsidRPr="00010652">
        <w:rPr>
          <w:rFonts w:cs="Times New Roman"/>
        </w:rPr>
        <w:t>Pregled pravnih osoba, redovnih službi i drugih potrebnih kapaciteta za provođenje aktivnosti na zaštiti od rizika i opasnosti ove vrste, s posebno utvrđenim zadaćama za svaku od operativnih snaga i sudionika sustava civilne zaštite</w:t>
      </w:r>
      <w:bookmarkEnd w:id="164"/>
      <w:bookmarkEnd w:id="165"/>
    </w:p>
    <w:p w14:paraId="64C50838" w14:textId="73C721BB" w:rsidR="008F1D4B" w:rsidRPr="00010652" w:rsidRDefault="008F1D4B">
      <w:pPr>
        <w:pStyle w:val="Naslov3"/>
        <w:numPr>
          <w:ilvl w:val="2"/>
          <w:numId w:val="74"/>
        </w:numPr>
        <w:rPr>
          <w:rFonts w:cs="Times New Roman"/>
        </w:rPr>
      </w:pPr>
      <w:bookmarkStart w:id="166" w:name="_Toc529367706"/>
      <w:bookmarkStart w:id="167" w:name="_Toc110614895"/>
      <w:r w:rsidRPr="00010652">
        <w:rPr>
          <w:rFonts w:cs="Times New Roman"/>
        </w:rPr>
        <w:t>Gašenje požara</w:t>
      </w:r>
      <w:bookmarkEnd w:id="166"/>
      <w:bookmarkEnd w:id="167"/>
    </w:p>
    <w:p w14:paraId="39660649" w14:textId="77777777" w:rsidR="00010652" w:rsidRPr="00010652" w:rsidRDefault="00010652" w:rsidP="00010652"/>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9"/>
        <w:gridCol w:w="1936"/>
        <w:gridCol w:w="2869"/>
      </w:tblGrid>
      <w:tr w:rsidR="008F1D4B" w:rsidRPr="006646BD" w14:paraId="4CAC9605" w14:textId="77777777" w:rsidTr="00010652">
        <w:trPr>
          <w:trHeight w:val="499"/>
        </w:trPr>
        <w:tc>
          <w:tcPr>
            <w:tcW w:w="2501" w:type="pct"/>
            <w:shd w:val="clear" w:color="auto" w:fill="F2DBDB" w:themeFill="accent2" w:themeFillTint="33"/>
            <w:vAlign w:val="center"/>
            <w:hideMark/>
          </w:tcPr>
          <w:p w14:paraId="75D94B0B" w14:textId="761645D1" w:rsidR="008F1D4B" w:rsidRPr="006646BD" w:rsidRDefault="00010652" w:rsidP="006646BD">
            <w:pPr>
              <w:spacing w:after="0" w:line="240" w:lineRule="auto"/>
              <w:jc w:val="center"/>
              <w:rPr>
                <w:rFonts w:cs="Times New Roman"/>
                <w:b/>
              </w:rPr>
            </w:pPr>
            <w:r w:rsidRPr="006646BD">
              <w:rPr>
                <w:rFonts w:cs="Times New Roman"/>
                <w:b/>
                <w:sz w:val="22"/>
              </w:rPr>
              <w:t>RADNJE I POSTUPCI</w:t>
            </w:r>
          </w:p>
        </w:tc>
        <w:tc>
          <w:tcPr>
            <w:tcW w:w="1006" w:type="pct"/>
            <w:shd w:val="clear" w:color="auto" w:fill="F2DBDB" w:themeFill="accent2" w:themeFillTint="33"/>
            <w:vAlign w:val="center"/>
            <w:hideMark/>
          </w:tcPr>
          <w:p w14:paraId="2C20EB1F" w14:textId="30604AC6" w:rsidR="008F1D4B" w:rsidRPr="006646BD" w:rsidRDefault="00010652" w:rsidP="006646BD">
            <w:pPr>
              <w:spacing w:after="0" w:line="240" w:lineRule="auto"/>
              <w:jc w:val="center"/>
              <w:rPr>
                <w:rFonts w:cs="Times New Roman"/>
                <w:b/>
              </w:rPr>
            </w:pPr>
            <w:r w:rsidRPr="006646BD">
              <w:rPr>
                <w:rFonts w:cs="Times New Roman"/>
                <w:b/>
                <w:sz w:val="22"/>
              </w:rPr>
              <w:t>RUKOVOĐENJE</w:t>
            </w:r>
          </w:p>
        </w:tc>
        <w:tc>
          <w:tcPr>
            <w:tcW w:w="1493" w:type="pct"/>
            <w:shd w:val="clear" w:color="auto" w:fill="F2DBDB" w:themeFill="accent2" w:themeFillTint="33"/>
            <w:vAlign w:val="center"/>
            <w:hideMark/>
          </w:tcPr>
          <w:p w14:paraId="3DFF6F06" w14:textId="77777777" w:rsidR="00010652" w:rsidRPr="006646BD" w:rsidRDefault="00010652" w:rsidP="006646BD">
            <w:pPr>
              <w:spacing w:after="0" w:line="240" w:lineRule="auto"/>
              <w:jc w:val="center"/>
              <w:rPr>
                <w:rFonts w:cs="Times New Roman"/>
                <w:b/>
              </w:rPr>
            </w:pPr>
            <w:r w:rsidRPr="006646BD">
              <w:rPr>
                <w:rFonts w:cs="Times New Roman"/>
                <w:b/>
                <w:sz w:val="22"/>
              </w:rPr>
              <w:t>IZVRŠENJE/</w:t>
            </w:r>
          </w:p>
          <w:p w14:paraId="05E8BD23" w14:textId="586F398B" w:rsidR="008F1D4B" w:rsidRPr="006646BD" w:rsidRDefault="00010652" w:rsidP="006646BD">
            <w:pPr>
              <w:spacing w:after="0" w:line="240" w:lineRule="auto"/>
              <w:jc w:val="center"/>
              <w:rPr>
                <w:rFonts w:cs="Times New Roman"/>
                <w:b/>
              </w:rPr>
            </w:pPr>
            <w:r w:rsidRPr="006646BD">
              <w:rPr>
                <w:rFonts w:cs="Times New Roman"/>
                <w:b/>
                <w:sz w:val="22"/>
              </w:rPr>
              <w:t>SURADNJA</w:t>
            </w:r>
          </w:p>
        </w:tc>
      </w:tr>
      <w:tr w:rsidR="008F1D4B" w:rsidRPr="006646BD" w14:paraId="54E9AACD" w14:textId="77777777" w:rsidTr="00010652">
        <w:trPr>
          <w:trHeight w:val="904"/>
        </w:trPr>
        <w:tc>
          <w:tcPr>
            <w:tcW w:w="2501" w:type="pct"/>
            <w:vAlign w:val="center"/>
            <w:hideMark/>
          </w:tcPr>
          <w:p w14:paraId="14042166" w14:textId="77777777" w:rsidR="008F1D4B" w:rsidRPr="006646BD" w:rsidRDefault="008F1D4B" w:rsidP="006646BD">
            <w:pPr>
              <w:spacing w:after="0" w:line="240" w:lineRule="auto"/>
              <w:rPr>
                <w:rFonts w:cs="Times New Roman"/>
              </w:rPr>
            </w:pPr>
            <w:r w:rsidRPr="006646BD">
              <w:rPr>
                <w:rFonts w:cs="Times New Roman"/>
                <w:sz w:val="22"/>
              </w:rPr>
              <w:t>Dojava o izbijanju požara na objektu</w:t>
            </w:r>
          </w:p>
        </w:tc>
        <w:tc>
          <w:tcPr>
            <w:tcW w:w="1007" w:type="pct"/>
            <w:vAlign w:val="center"/>
            <w:hideMark/>
          </w:tcPr>
          <w:p w14:paraId="7D8208E3" w14:textId="77777777" w:rsidR="008F1D4B" w:rsidRPr="006646BD" w:rsidRDefault="008F1D4B" w:rsidP="006646BD">
            <w:pPr>
              <w:spacing w:after="0" w:line="240" w:lineRule="auto"/>
              <w:jc w:val="center"/>
              <w:rPr>
                <w:rFonts w:cs="Times New Roman"/>
              </w:rPr>
            </w:pPr>
            <w:r w:rsidRPr="006646BD">
              <w:rPr>
                <w:rFonts w:cs="Times New Roman"/>
                <w:sz w:val="22"/>
              </w:rPr>
              <w:t>odgovorna osoba na lokaciji</w:t>
            </w:r>
          </w:p>
        </w:tc>
        <w:tc>
          <w:tcPr>
            <w:tcW w:w="1493" w:type="pct"/>
            <w:vAlign w:val="center"/>
            <w:hideMark/>
          </w:tcPr>
          <w:p w14:paraId="009BED92" w14:textId="69BF6210" w:rsidR="008F1D4B" w:rsidRPr="006646BD" w:rsidRDefault="008F1D4B" w:rsidP="006646BD">
            <w:pPr>
              <w:spacing w:after="0" w:line="240" w:lineRule="auto"/>
              <w:jc w:val="center"/>
              <w:rPr>
                <w:rFonts w:cs="Times New Roman"/>
              </w:rPr>
            </w:pPr>
            <w:r w:rsidRPr="006646BD">
              <w:rPr>
                <w:rFonts w:cs="Times New Roman"/>
                <w:sz w:val="22"/>
              </w:rPr>
              <w:t>načelni</w:t>
            </w:r>
            <w:r w:rsidR="006646BD" w:rsidRPr="006646BD">
              <w:rPr>
                <w:rFonts w:cs="Times New Roman"/>
                <w:sz w:val="22"/>
              </w:rPr>
              <w:t>ca</w:t>
            </w:r>
            <w:r w:rsidRPr="006646BD">
              <w:rPr>
                <w:rFonts w:cs="Times New Roman"/>
                <w:sz w:val="22"/>
              </w:rPr>
              <w:t xml:space="preserve"> Stožera</w:t>
            </w:r>
            <w:r w:rsidR="006646BD" w:rsidRPr="006646BD">
              <w:rPr>
                <w:rFonts w:cs="Times New Roman"/>
                <w:sz w:val="22"/>
              </w:rPr>
              <w:t xml:space="preserve"> CZ Općine Gračac</w:t>
            </w:r>
          </w:p>
          <w:p w14:paraId="5621C8A8" w14:textId="54BCCADD" w:rsidR="006646BD" w:rsidRPr="006646BD" w:rsidRDefault="006646BD" w:rsidP="006646BD">
            <w:pPr>
              <w:spacing w:after="0" w:line="240" w:lineRule="auto"/>
              <w:jc w:val="center"/>
              <w:rPr>
                <w:rFonts w:cs="Times New Roman"/>
                <w:color w:val="0000FF"/>
              </w:rPr>
            </w:pPr>
            <w:r w:rsidRPr="006646BD">
              <w:rPr>
                <w:rFonts w:cs="Times New Roman"/>
                <w:color w:val="0000FF"/>
                <w:sz w:val="22"/>
              </w:rPr>
              <w:t>(</w:t>
            </w:r>
            <w:hyperlink r:id="rId436" w:history="1">
              <w:r w:rsidRPr="006646BD">
                <w:rPr>
                  <w:rFonts w:cs="Times New Roman"/>
                  <w:color w:val="0000FF"/>
                  <w:sz w:val="22"/>
                  <w:u w:val="single"/>
                </w:rPr>
                <w:t>Prilog 7</w:t>
              </w:r>
            </w:hyperlink>
            <w:r w:rsidRPr="006646BD">
              <w:rPr>
                <w:rFonts w:cs="Times New Roman"/>
                <w:color w:val="0000FF"/>
                <w:sz w:val="22"/>
              </w:rPr>
              <w:t>)</w:t>
            </w:r>
          </w:p>
          <w:p w14:paraId="78F5AC50" w14:textId="77777777" w:rsidR="008F1D4B" w:rsidRPr="006646BD" w:rsidRDefault="008F1D4B" w:rsidP="006646BD">
            <w:pPr>
              <w:spacing w:after="0" w:line="240" w:lineRule="auto"/>
              <w:jc w:val="center"/>
              <w:rPr>
                <w:rFonts w:cs="Times New Roman"/>
              </w:rPr>
            </w:pPr>
            <w:r w:rsidRPr="006646BD">
              <w:rPr>
                <w:rFonts w:cs="Times New Roman"/>
                <w:sz w:val="22"/>
              </w:rPr>
              <w:t xml:space="preserve">pravna osoba, korisnik opasnih tvari </w:t>
            </w:r>
          </w:p>
          <w:p w14:paraId="03E074B3" w14:textId="77777777" w:rsidR="008F1D4B" w:rsidRPr="006646BD" w:rsidRDefault="00213393" w:rsidP="006646BD">
            <w:pPr>
              <w:spacing w:after="0" w:line="240" w:lineRule="auto"/>
              <w:jc w:val="center"/>
              <w:rPr>
                <w:rFonts w:cs="Times New Roman"/>
                <w:color w:val="0000FF"/>
              </w:rPr>
            </w:pPr>
            <w:hyperlink r:id="rId437" w:history="1">
              <w:r w:rsidR="008F1D4B" w:rsidRPr="006646BD">
                <w:rPr>
                  <w:rStyle w:val="Hiperveza"/>
                  <w:rFonts w:cs="Times New Roman"/>
                  <w:color w:val="0000FF"/>
                  <w:sz w:val="22"/>
                </w:rPr>
                <w:t>(Prilog 2)</w:t>
              </w:r>
            </w:hyperlink>
          </w:p>
        </w:tc>
      </w:tr>
      <w:tr w:rsidR="008F1D4B" w:rsidRPr="006646BD" w14:paraId="39D5C67E" w14:textId="77777777" w:rsidTr="00010652">
        <w:trPr>
          <w:trHeight w:val="982"/>
        </w:trPr>
        <w:tc>
          <w:tcPr>
            <w:tcW w:w="2501" w:type="pct"/>
            <w:vAlign w:val="center"/>
            <w:hideMark/>
          </w:tcPr>
          <w:p w14:paraId="234A6805" w14:textId="64818B77" w:rsidR="008F1D4B" w:rsidRPr="006646BD" w:rsidRDefault="008F1D4B" w:rsidP="006646BD">
            <w:pPr>
              <w:spacing w:after="0" w:line="240" w:lineRule="auto"/>
              <w:rPr>
                <w:rFonts w:cs="Times New Roman"/>
              </w:rPr>
            </w:pPr>
            <w:r w:rsidRPr="006646BD">
              <w:rPr>
                <w:rFonts w:cs="Times New Roman"/>
                <w:sz w:val="22"/>
              </w:rPr>
              <w:t xml:space="preserve">Aktiviranje vatrogasnih snaga </w:t>
            </w:r>
          </w:p>
        </w:tc>
        <w:tc>
          <w:tcPr>
            <w:tcW w:w="1007" w:type="pct"/>
            <w:vAlign w:val="center"/>
            <w:hideMark/>
          </w:tcPr>
          <w:p w14:paraId="788550B8" w14:textId="77777777" w:rsidR="008F1D4B" w:rsidRPr="006646BD" w:rsidRDefault="00981E1A" w:rsidP="006646BD">
            <w:pPr>
              <w:spacing w:after="0" w:line="240" w:lineRule="auto"/>
              <w:jc w:val="center"/>
              <w:rPr>
                <w:rFonts w:cs="Times New Roman"/>
              </w:rPr>
            </w:pPr>
            <w:r w:rsidRPr="006646BD">
              <w:rPr>
                <w:rFonts w:cs="Times New Roman"/>
                <w:sz w:val="22"/>
              </w:rPr>
              <w:t>zapovjednici</w:t>
            </w:r>
            <w:r w:rsidR="008F1D4B" w:rsidRPr="006646BD">
              <w:rPr>
                <w:rFonts w:cs="Times New Roman"/>
                <w:sz w:val="22"/>
              </w:rPr>
              <w:t xml:space="preserve"> vatrogasnih snaga</w:t>
            </w:r>
          </w:p>
        </w:tc>
        <w:tc>
          <w:tcPr>
            <w:tcW w:w="1493" w:type="pct"/>
            <w:vAlign w:val="center"/>
            <w:hideMark/>
          </w:tcPr>
          <w:p w14:paraId="46E8AA2D" w14:textId="77777777" w:rsidR="008F1D4B" w:rsidRDefault="003919A6" w:rsidP="006646BD">
            <w:pPr>
              <w:spacing w:after="0" w:line="240" w:lineRule="auto"/>
              <w:jc w:val="center"/>
              <w:rPr>
                <w:rFonts w:cs="Times New Roman"/>
              </w:rPr>
            </w:pPr>
            <w:r w:rsidRPr="006646BD">
              <w:rPr>
                <w:rFonts w:cs="Times New Roman"/>
                <w:sz w:val="22"/>
              </w:rPr>
              <w:t xml:space="preserve">VP i </w:t>
            </w:r>
            <w:r w:rsidR="008F1D4B" w:rsidRPr="006646BD">
              <w:rPr>
                <w:rFonts w:cs="Times New Roman"/>
                <w:sz w:val="22"/>
              </w:rPr>
              <w:t>DVD prema svom Planu</w:t>
            </w:r>
          </w:p>
          <w:p w14:paraId="2D7698EF" w14:textId="3BF66C8D" w:rsidR="006646BD" w:rsidRPr="006646BD" w:rsidRDefault="006646BD" w:rsidP="006646BD">
            <w:pPr>
              <w:spacing w:after="0" w:line="240" w:lineRule="auto"/>
              <w:jc w:val="center"/>
              <w:rPr>
                <w:rFonts w:cs="Times New Roman"/>
              </w:rPr>
            </w:pPr>
            <w:r w:rsidRPr="006646BD">
              <w:rPr>
                <w:rFonts w:cs="Times New Roman"/>
                <w:color w:val="0000FF"/>
                <w:sz w:val="22"/>
              </w:rPr>
              <w:t>(</w:t>
            </w:r>
            <w:hyperlink r:id="rId438" w:history="1">
              <w:r w:rsidRPr="006646BD">
                <w:rPr>
                  <w:rStyle w:val="Hiperveza"/>
                  <w:rFonts w:cs="Times New Roman"/>
                  <w:color w:val="0000FF"/>
                  <w:sz w:val="22"/>
                </w:rPr>
                <w:t>Prilog 4</w:t>
              </w:r>
            </w:hyperlink>
            <w:r w:rsidRPr="006646BD">
              <w:rPr>
                <w:rFonts w:cs="Times New Roman"/>
                <w:color w:val="0000FF"/>
                <w:sz w:val="22"/>
              </w:rPr>
              <w:t>)</w:t>
            </w:r>
          </w:p>
        </w:tc>
      </w:tr>
      <w:tr w:rsidR="008F1D4B" w:rsidRPr="006646BD" w14:paraId="44286EBF" w14:textId="77777777" w:rsidTr="00010652">
        <w:trPr>
          <w:trHeight w:val="852"/>
        </w:trPr>
        <w:tc>
          <w:tcPr>
            <w:tcW w:w="2501" w:type="pct"/>
            <w:vAlign w:val="center"/>
            <w:hideMark/>
          </w:tcPr>
          <w:p w14:paraId="592C960E" w14:textId="734466BF" w:rsidR="008F1D4B" w:rsidRPr="006646BD" w:rsidRDefault="008F1D4B" w:rsidP="006646BD">
            <w:pPr>
              <w:spacing w:after="0" w:line="240" w:lineRule="auto"/>
              <w:rPr>
                <w:rFonts w:cs="Times New Roman"/>
              </w:rPr>
            </w:pPr>
            <w:r w:rsidRPr="006646BD">
              <w:rPr>
                <w:rFonts w:cs="Times New Roman"/>
                <w:sz w:val="22"/>
              </w:rPr>
              <w:t>Procjena mogućnosti gašenje požara raspoloživim snagama</w:t>
            </w:r>
            <w:r w:rsidR="004B4F2F" w:rsidRPr="006646BD">
              <w:rPr>
                <w:rFonts w:cs="Times New Roman"/>
                <w:sz w:val="22"/>
              </w:rPr>
              <w:t xml:space="preserve"> </w:t>
            </w:r>
            <w:r w:rsidR="006273A9" w:rsidRPr="006646BD">
              <w:rPr>
                <w:rFonts w:cs="Times New Roman"/>
                <w:sz w:val="22"/>
              </w:rPr>
              <w:t>VP-a</w:t>
            </w:r>
            <w:r w:rsidR="00894509" w:rsidRPr="006646BD">
              <w:rPr>
                <w:rFonts w:cs="Times New Roman"/>
                <w:sz w:val="22"/>
              </w:rPr>
              <w:t xml:space="preserve"> Gračac</w:t>
            </w:r>
            <w:r w:rsidR="006273A9" w:rsidRPr="006646BD">
              <w:rPr>
                <w:rFonts w:cs="Times New Roman"/>
                <w:sz w:val="22"/>
              </w:rPr>
              <w:t xml:space="preserve"> i </w:t>
            </w:r>
            <w:r w:rsidRPr="006646BD">
              <w:rPr>
                <w:rFonts w:cs="Times New Roman"/>
                <w:sz w:val="22"/>
              </w:rPr>
              <w:t xml:space="preserve">DVD-a </w:t>
            </w:r>
            <w:r w:rsidR="00894509" w:rsidRPr="006646BD">
              <w:rPr>
                <w:rFonts w:cs="Times New Roman"/>
                <w:sz w:val="22"/>
              </w:rPr>
              <w:t>Gračac</w:t>
            </w:r>
            <w:r w:rsidR="00CD1C09" w:rsidRPr="006646BD">
              <w:rPr>
                <w:rFonts w:cs="Times New Roman"/>
                <w:sz w:val="22"/>
              </w:rPr>
              <w:t xml:space="preserve"> </w:t>
            </w:r>
            <w:r w:rsidR="00894509" w:rsidRPr="006646BD">
              <w:rPr>
                <w:rFonts w:cs="Times New Roman"/>
                <w:sz w:val="22"/>
              </w:rPr>
              <w:t>i Srb</w:t>
            </w:r>
          </w:p>
        </w:tc>
        <w:tc>
          <w:tcPr>
            <w:tcW w:w="1007" w:type="pct"/>
            <w:vAlign w:val="center"/>
            <w:hideMark/>
          </w:tcPr>
          <w:p w14:paraId="1E857F77" w14:textId="3153E1B8" w:rsidR="008F1D4B" w:rsidRPr="006646BD" w:rsidRDefault="00FC20BB" w:rsidP="006646BD">
            <w:pPr>
              <w:spacing w:after="0" w:line="240" w:lineRule="auto"/>
              <w:jc w:val="center"/>
              <w:rPr>
                <w:rFonts w:cs="Times New Roman"/>
              </w:rPr>
            </w:pPr>
            <w:r w:rsidRPr="006646BD">
              <w:rPr>
                <w:rFonts w:cs="Times New Roman"/>
                <w:sz w:val="22"/>
              </w:rPr>
              <w:t xml:space="preserve">zapovjednik </w:t>
            </w:r>
            <w:r w:rsidR="006273A9" w:rsidRPr="006646BD">
              <w:rPr>
                <w:rFonts w:cs="Times New Roman"/>
                <w:sz w:val="22"/>
              </w:rPr>
              <w:t>VP</w:t>
            </w:r>
            <w:r w:rsidR="008F1D4B" w:rsidRPr="006646BD">
              <w:rPr>
                <w:rFonts w:cs="Times New Roman"/>
                <w:sz w:val="22"/>
              </w:rPr>
              <w:t>-a</w:t>
            </w:r>
          </w:p>
        </w:tc>
        <w:tc>
          <w:tcPr>
            <w:tcW w:w="1493" w:type="pct"/>
            <w:vAlign w:val="center"/>
            <w:hideMark/>
          </w:tcPr>
          <w:p w14:paraId="413937D9" w14:textId="77777777" w:rsidR="008F1D4B" w:rsidRDefault="004B4F2F" w:rsidP="006646BD">
            <w:pPr>
              <w:spacing w:after="0" w:line="240" w:lineRule="auto"/>
              <w:jc w:val="center"/>
              <w:rPr>
                <w:rFonts w:cs="Times New Roman"/>
              </w:rPr>
            </w:pPr>
            <w:r w:rsidRPr="006646BD">
              <w:rPr>
                <w:rFonts w:cs="Times New Roman"/>
                <w:sz w:val="22"/>
              </w:rPr>
              <w:t>P</w:t>
            </w:r>
            <w:r w:rsidR="006273A9" w:rsidRPr="006646BD">
              <w:rPr>
                <w:rFonts w:cs="Times New Roman"/>
                <w:sz w:val="22"/>
              </w:rPr>
              <w:t>ripadnici</w:t>
            </w:r>
            <w:r w:rsidR="00FC20BB" w:rsidRPr="006646BD">
              <w:rPr>
                <w:rFonts w:cs="Times New Roman"/>
                <w:sz w:val="22"/>
              </w:rPr>
              <w:t xml:space="preserve"> </w:t>
            </w:r>
            <w:r w:rsidR="00894509" w:rsidRPr="006646BD">
              <w:rPr>
                <w:rFonts w:cs="Times New Roman"/>
                <w:sz w:val="22"/>
              </w:rPr>
              <w:t xml:space="preserve">VP-a i </w:t>
            </w:r>
            <w:r w:rsidR="008F1D4B" w:rsidRPr="006646BD">
              <w:rPr>
                <w:rFonts w:cs="Times New Roman"/>
                <w:sz w:val="22"/>
              </w:rPr>
              <w:t>DVD-</w:t>
            </w:r>
            <w:r w:rsidR="00FC20BB" w:rsidRPr="006646BD">
              <w:rPr>
                <w:rFonts w:cs="Times New Roman"/>
                <w:sz w:val="22"/>
              </w:rPr>
              <w:t>a</w:t>
            </w:r>
          </w:p>
          <w:p w14:paraId="0277ACAF" w14:textId="73901EB6" w:rsidR="009419D7" w:rsidRPr="006646BD" w:rsidRDefault="009419D7" w:rsidP="006646BD">
            <w:pPr>
              <w:spacing w:after="0" w:line="240" w:lineRule="auto"/>
              <w:jc w:val="center"/>
              <w:rPr>
                <w:rFonts w:cs="Times New Roman"/>
              </w:rPr>
            </w:pPr>
            <w:r w:rsidRPr="006646BD">
              <w:rPr>
                <w:rFonts w:cs="Times New Roman"/>
                <w:color w:val="0000FF"/>
                <w:sz w:val="22"/>
              </w:rPr>
              <w:t>(</w:t>
            </w:r>
            <w:hyperlink r:id="rId439" w:history="1">
              <w:r w:rsidRPr="006646BD">
                <w:rPr>
                  <w:rStyle w:val="Hiperveza"/>
                  <w:rFonts w:cs="Times New Roman"/>
                  <w:color w:val="0000FF"/>
                  <w:sz w:val="22"/>
                </w:rPr>
                <w:t>Prilog 4</w:t>
              </w:r>
            </w:hyperlink>
            <w:r w:rsidRPr="006646BD">
              <w:rPr>
                <w:rFonts w:cs="Times New Roman"/>
                <w:color w:val="0000FF"/>
                <w:sz w:val="22"/>
              </w:rPr>
              <w:t>)</w:t>
            </w:r>
          </w:p>
        </w:tc>
      </w:tr>
      <w:tr w:rsidR="008F1D4B" w:rsidRPr="006646BD" w14:paraId="4AA0CD54" w14:textId="77777777" w:rsidTr="00010652">
        <w:trPr>
          <w:trHeight w:val="980"/>
        </w:trPr>
        <w:tc>
          <w:tcPr>
            <w:tcW w:w="2501" w:type="pct"/>
            <w:vAlign w:val="center"/>
            <w:hideMark/>
          </w:tcPr>
          <w:p w14:paraId="5E2D5F91" w14:textId="77777777" w:rsidR="008F1D4B" w:rsidRPr="006646BD" w:rsidRDefault="008F1D4B" w:rsidP="006646BD">
            <w:pPr>
              <w:spacing w:after="0" w:line="240" w:lineRule="auto"/>
              <w:rPr>
                <w:rFonts w:cs="Times New Roman"/>
              </w:rPr>
            </w:pPr>
            <w:r w:rsidRPr="006646BD">
              <w:rPr>
                <w:rFonts w:cs="Times New Roman"/>
                <w:sz w:val="22"/>
              </w:rPr>
              <w:t xml:space="preserve">Upućivanje zahtjeva za angažiranjem dodatnih vatrogasnih snaga (više hijerarhijske razine)     </w:t>
            </w:r>
          </w:p>
          <w:p w14:paraId="0DB827C7" w14:textId="77777777" w:rsidR="008F1D4B" w:rsidRPr="009419D7" w:rsidRDefault="008F1D4B" w:rsidP="006646BD">
            <w:pPr>
              <w:spacing w:after="0" w:line="240" w:lineRule="auto"/>
              <w:rPr>
                <w:rFonts w:cs="Times New Roman"/>
                <w:color w:val="0000FF"/>
              </w:rPr>
            </w:pPr>
            <w:r w:rsidRPr="009419D7">
              <w:rPr>
                <w:rFonts w:cs="Times New Roman"/>
                <w:color w:val="0000FF"/>
                <w:sz w:val="22"/>
              </w:rPr>
              <w:t>(</w:t>
            </w:r>
            <w:hyperlink r:id="rId440" w:history="1">
              <w:r w:rsidRPr="009419D7">
                <w:rPr>
                  <w:rStyle w:val="Hiperveza"/>
                  <w:rFonts w:cs="Times New Roman"/>
                  <w:color w:val="0000FF"/>
                  <w:sz w:val="22"/>
                </w:rPr>
                <w:t>Prilog 33</w:t>
              </w:r>
            </w:hyperlink>
            <w:r w:rsidRPr="009419D7">
              <w:rPr>
                <w:rFonts w:cs="Times New Roman"/>
                <w:color w:val="0000FF"/>
                <w:sz w:val="22"/>
              </w:rPr>
              <w:t>)</w:t>
            </w:r>
          </w:p>
        </w:tc>
        <w:tc>
          <w:tcPr>
            <w:tcW w:w="1007" w:type="pct"/>
            <w:vAlign w:val="center"/>
            <w:hideMark/>
          </w:tcPr>
          <w:p w14:paraId="6CDAB88F" w14:textId="7A072C4D" w:rsidR="008F1D4B" w:rsidRPr="006646BD" w:rsidRDefault="00FC20BB" w:rsidP="006646BD">
            <w:pPr>
              <w:spacing w:after="0" w:line="240" w:lineRule="auto"/>
              <w:jc w:val="center"/>
              <w:rPr>
                <w:rFonts w:cs="Times New Roman"/>
              </w:rPr>
            </w:pPr>
            <w:r w:rsidRPr="006646BD">
              <w:rPr>
                <w:rFonts w:cs="Times New Roman"/>
                <w:sz w:val="22"/>
              </w:rPr>
              <w:t>zapovjednik</w:t>
            </w:r>
            <w:r w:rsidR="004B4F2F" w:rsidRPr="006646BD">
              <w:rPr>
                <w:rFonts w:cs="Times New Roman"/>
                <w:sz w:val="22"/>
              </w:rPr>
              <w:t xml:space="preserve"> </w:t>
            </w:r>
            <w:r w:rsidR="006273A9" w:rsidRPr="006646BD">
              <w:rPr>
                <w:rFonts w:cs="Times New Roman"/>
                <w:sz w:val="22"/>
              </w:rPr>
              <w:t>VP</w:t>
            </w:r>
            <w:r w:rsidR="008F1D4B" w:rsidRPr="006646BD">
              <w:rPr>
                <w:rFonts w:cs="Times New Roman"/>
                <w:sz w:val="22"/>
              </w:rPr>
              <w:t>-a</w:t>
            </w:r>
          </w:p>
        </w:tc>
        <w:tc>
          <w:tcPr>
            <w:tcW w:w="1493" w:type="pct"/>
            <w:vAlign w:val="center"/>
            <w:hideMark/>
          </w:tcPr>
          <w:p w14:paraId="1DE739CA" w14:textId="77777777" w:rsidR="008F1D4B" w:rsidRPr="006646BD" w:rsidRDefault="00D647BA" w:rsidP="006646BD">
            <w:pPr>
              <w:spacing w:after="0" w:line="240" w:lineRule="auto"/>
              <w:jc w:val="center"/>
              <w:rPr>
                <w:rFonts w:cs="Times New Roman"/>
              </w:rPr>
            </w:pPr>
            <w:r w:rsidRPr="006646BD">
              <w:rPr>
                <w:rFonts w:cs="Times New Roman"/>
                <w:sz w:val="22"/>
              </w:rPr>
              <w:t xml:space="preserve">Vatrogasna zajednica </w:t>
            </w:r>
            <w:r w:rsidR="00A466E8" w:rsidRPr="006646BD">
              <w:rPr>
                <w:rFonts w:cs="Times New Roman"/>
                <w:sz w:val="22"/>
              </w:rPr>
              <w:t>ZŽ</w:t>
            </w:r>
            <w:r w:rsidR="008F1D4B" w:rsidRPr="006646BD">
              <w:rPr>
                <w:rFonts w:cs="Times New Roman"/>
                <w:sz w:val="22"/>
              </w:rPr>
              <w:t>, prema svom Planu</w:t>
            </w:r>
          </w:p>
        </w:tc>
      </w:tr>
    </w:tbl>
    <w:p w14:paraId="6438286A" w14:textId="77777777" w:rsidR="00FB2540" w:rsidRPr="00A73005" w:rsidRDefault="00FB2540" w:rsidP="008F1D4B">
      <w:pPr>
        <w:rPr>
          <w:rFonts w:cs="Times New Roman"/>
          <w:highlight w:val="yellow"/>
        </w:rPr>
      </w:pPr>
    </w:p>
    <w:p w14:paraId="7D0234AF" w14:textId="75D291E0" w:rsidR="008F1D4B" w:rsidRPr="00FB2540" w:rsidRDefault="008F1D4B">
      <w:pPr>
        <w:pStyle w:val="Naslov3"/>
        <w:numPr>
          <w:ilvl w:val="2"/>
          <w:numId w:val="74"/>
        </w:numPr>
        <w:rPr>
          <w:rFonts w:eastAsia="Times New Roman" w:cs="Times New Roman"/>
        </w:rPr>
      </w:pPr>
      <w:bookmarkStart w:id="168" w:name="_Toc529367707"/>
      <w:bookmarkStart w:id="169" w:name="_Toc110614896"/>
      <w:r w:rsidRPr="00FB2540">
        <w:rPr>
          <w:rFonts w:eastAsia="Times New Roman" w:cs="Times New Roman"/>
        </w:rPr>
        <w:t>Reguliranje prometa i osiguranja za vrijeme intervencija</w:t>
      </w:r>
      <w:bookmarkEnd w:id="168"/>
      <w:bookmarkEnd w:id="169"/>
      <w:r w:rsidRPr="00FB2540">
        <w:rPr>
          <w:rFonts w:eastAsia="Times New Roman" w:cs="Times New Roman"/>
        </w:rPr>
        <w:t xml:space="preserve"> </w:t>
      </w:r>
    </w:p>
    <w:p w14:paraId="2A3328ED" w14:textId="77777777" w:rsidR="00FB2540" w:rsidRPr="00FB2540" w:rsidRDefault="00FB2540" w:rsidP="00FB2540"/>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2275"/>
        <w:gridCol w:w="2671"/>
      </w:tblGrid>
      <w:tr w:rsidR="008F1D4B" w:rsidRPr="009419D7" w14:paraId="141E039B" w14:textId="77777777" w:rsidTr="00FB260A">
        <w:trPr>
          <w:trHeight w:val="463"/>
          <w:tblHeader/>
        </w:trPr>
        <w:tc>
          <w:tcPr>
            <w:tcW w:w="2428" w:type="pct"/>
            <w:shd w:val="clear" w:color="auto" w:fill="F2DBDB" w:themeFill="accent2" w:themeFillTint="33"/>
            <w:vAlign w:val="center"/>
            <w:hideMark/>
          </w:tcPr>
          <w:p w14:paraId="58AC160F" w14:textId="0C02394A" w:rsidR="008F1D4B" w:rsidRPr="009419D7" w:rsidRDefault="00FB2540" w:rsidP="009419D7">
            <w:pPr>
              <w:spacing w:after="0" w:line="240" w:lineRule="auto"/>
              <w:jc w:val="center"/>
              <w:rPr>
                <w:rFonts w:eastAsia="Calibri" w:cs="Times New Roman"/>
                <w:b/>
              </w:rPr>
            </w:pPr>
            <w:r w:rsidRPr="009419D7">
              <w:rPr>
                <w:rFonts w:eastAsia="Calibri" w:cs="Times New Roman"/>
                <w:b/>
                <w:sz w:val="22"/>
              </w:rPr>
              <w:t>RADNJE I POSTUPCI</w:t>
            </w:r>
          </w:p>
        </w:tc>
        <w:tc>
          <w:tcPr>
            <w:tcW w:w="1183" w:type="pct"/>
            <w:shd w:val="clear" w:color="auto" w:fill="F2DBDB" w:themeFill="accent2" w:themeFillTint="33"/>
            <w:vAlign w:val="center"/>
            <w:hideMark/>
          </w:tcPr>
          <w:p w14:paraId="5CD71A49" w14:textId="1485F2FA" w:rsidR="008F1D4B" w:rsidRPr="009419D7" w:rsidRDefault="00FB2540" w:rsidP="009419D7">
            <w:pPr>
              <w:spacing w:after="0" w:line="240" w:lineRule="auto"/>
              <w:jc w:val="center"/>
              <w:rPr>
                <w:rFonts w:eastAsia="Calibri" w:cs="Times New Roman"/>
                <w:b/>
              </w:rPr>
            </w:pPr>
            <w:r w:rsidRPr="009419D7">
              <w:rPr>
                <w:rFonts w:eastAsia="Calibri" w:cs="Times New Roman"/>
                <w:b/>
                <w:sz w:val="22"/>
              </w:rPr>
              <w:t>RUKOVOĐENJE</w:t>
            </w:r>
          </w:p>
        </w:tc>
        <w:tc>
          <w:tcPr>
            <w:tcW w:w="1389" w:type="pct"/>
            <w:shd w:val="clear" w:color="auto" w:fill="F2DBDB" w:themeFill="accent2" w:themeFillTint="33"/>
            <w:vAlign w:val="center"/>
            <w:hideMark/>
          </w:tcPr>
          <w:p w14:paraId="3B6DA6F3" w14:textId="77777777" w:rsidR="00FB2540" w:rsidRPr="009419D7" w:rsidRDefault="00FB2540" w:rsidP="009419D7">
            <w:pPr>
              <w:spacing w:after="0" w:line="240" w:lineRule="auto"/>
              <w:jc w:val="center"/>
              <w:rPr>
                <w:rFonts w:eastAsia="Calibri" w:cs="Times New Roman"/>
                <w:b/>
              </w:rPr>
            </w:pPr>
            <w:r w:rsidRPr="009419D7">
              <w:rPr>
                <w:rFonts w:eastAsia="Calibri" w:cs="Times New Roman"/>
                <w:b/>
                <w:sz w:val="22"/>
              </w:rPr>
              <w:t>IZVRŠENJE/</w:t>
            </w:r>
          </w:p>
          <w:p w14:paraId="43183E62" w14:textId="229EA6B1" w:rsidR="008F1D4B" w:rsidRPr="009419D7" w:rsidRDefault="00FB2540" w:rsidP="009419D7">
            <w:pPr>
              <w:spacing w:after="0" w:line="240" w:lineRule="auto"/>
              <w:jc w:val="center"/>
              <w:rPr>
                <w:rFonts w:eastAsia="Calibri" w:cs="Times New Roman"/>
                <w:b/>
              </w:rPr>
            </w:pPr>
            <w:r w:rsidRPr="009419D7">
              <w:rPr>
                <w:rFonts w:eastAsia="Calibri" w:cs="Times New Roman"/>
                <w:b/>
                <w:sz w:val="22"/>
              </w:rPr>
              <w:t>SURADNJA</w:t>
            </w:r>
          </w:p>
        </w:tc>
      </w:tr>
      <w:tr w:rsidR="008F1D4B" w:rsidRPr="009419D7" w14:paraId="06C195A9" w14:textId="77777777" w:rsidTr="001F61FC">
        <w:trPr>
          <w:trHeight w:val="960"/>
        </w:trPr>
        <w:tc>
          <w:tcPr>
            <w:tcW w:w="2428" w:type="pct"/>
            <w:vAlign w:val="center"/>
            <w:hideMark/>
          </w:tcPr>
          <w:p w14:paraId="5E7D0828" w14:textId="77777777" w:rsidR="008F1D4B" w:rsidRPr="009419D7" w:rsidRDefault="008F1D4B" w:rsidP="009419D7">
            <w:pPr>
              <w:spacing w:after="0" w:line="240" w:lineRule="auto"/>
              <w:rPr>
                <w:rFonts w:eastAsia="Calibri" w:cs="Times New Roman"/>
              </w:rPr>
            </w:pPr>
            <w:r w:rsidRPr="009419D7">
              <w:rPr>
                <w:rFonts w:eastAsia="Calibri" w:cs="Times New Roman"/>
                <w:sz w:val="22"/>
              </w:rPr>
              <w:t>Prikupljanje informacija o razmjerima tehničko-tehnološke nesreće i zahvaćenom prostoru</w:t>
            </w:r>
          </w:p>
        </w:tc>
        <w:tc>
          <w:tcPr>
            <w:tcW w:w="1183" w:type="pct"/>
            <w:vAlign w:val="center"/>
            <w:hideMark/>
          </w:tcPr>
          <w:p w14:paraId="7DAEBEDE" w14:textId="53909AFC" w:rsidR="008F1D4B" w:rsidRPr="009419D7" w:rsidRDefault="008F1D4B" w:rsidP="009419D7">
            <w:pPr>
              <w:spacing w:after="0" w:line="240" w:lineRule="auto"/>
              <w:jc w:val="center"/>
              <w:rPr>
                <w:rFonts w:eastAsia="Calibri" w:cs="Times New Roman"/>
                <w:i/>
              </w:rPr>
            </w:pPr>
            <w:r w:rsidRPr="009419D7">
              <w:rPr>
                <w:rFonts w:eastAsia="Calibri" w:cs="Times New Roman"/>
                <w:sz w:val="22"/>
              </w:rPr>
              <w:t>načelni</w:t>
            </w:r>
            <w:r w:rsidR="009419D7" w:rsidRPr="009419D7">
              <w:rPr>
                <w:rFonts w:eastAsia="Calibri" w:cs="Times New Roman"/>
                <w:sz w:val="22"/>
              </w:rPr>
              <w:t>ca</w:t>
            </w:r>
            <w:r w:rsidRPr="009419D7">
              <w:rPr>
                <w:rFonts w:eastAsia="Calibri" w:cs="Times New Roman"/>
                <w:sz w:val="22"/>
              </w:rPr>
              <w:t xml:space="preserve"> Stožera CZ Općine </w:t>
            </w:r>
            <w:r w:rsidR="00CB684B" w:rsidRPr="009419D7">
              <w:rPr>
                <w:rFonts w:cs="Times New Roman"/>
                <w:sz w:val="22"/>
              </w:rPr>
              <w:t>Gračac</w:t>
            </w:r>
          </w:p>
        </w:tc>
        <w:tc>
          <w:tcPr>
            <w:tcW w:w="1389" w:type="pct"/>
            <w:vAlign w:val="center"/>
            <w:hideMark/>
          </w:tcPr>
          <w:p w14:paraId="33DD50C5" w14:textId="0FBA0512" w:rsidR="008F1D4B" w:rsidRPr="009419D7" w:rsidRDefault="008F1D4B" w:rsidP="009419D7">
            <w:pPr>
              <w:spacing w:after="0" w:line="240" w:lineRule="auto"/>
              <w:jc w:val="center"/>
              <w:rPr>
                <w:rFonts w:eastAsia="Calibri" w:cs="Times New Roman"/>
              </w:rPr>
            </w:pPr>
            <w:r w:rsidRPr="009419D7">
              <w:rPr>
                <w:rFonts w:eastAsia="Calibri" w:cs="Times New Roman"/>
                <w:sz w:val="22"/>
              </w:rPr>
              <w:t xml:space="preserve">Stožer CZ Općine </w:t>
            </w:r>
            <w:r w:rsidR="00CB684B" w:rsidRPr="009419D7">
              <w:rPr>
                <w:rFonts w:cs="Times New Roman"/>
                <w:sz w:val="22"/>
              </w:rPr>
              <w:t>Gračac</w:t>
            </w:r>
            <w:r w:rsidRPr="009419D7">
              <w:rPr>
                <w:rFonts w:eastAsia="Calibri" w:cs="Times New Roman"/>
                <w:sz w:val="22"/>
              </w:rPr>
              <w:br/>
            </w:r>
            <w:r w:rsidRPr="009419D7">
              <w:rPr>
                <w:rFonts w:eastAsia="Calibri" w:cs="Times New Roman"/>
                <w:color w:val="0000FF"/>
                <w:sz w:val="22"/>
              </w:rPr>
              <w:t xml:space="preserve"> (</w:t>
            </w:r>
            <w:hyperlink r:id="rId441" w:history="1">
              <w:r w:rsidRPr="009419D7">
                <w:rPr>
                  <w:rStyle w:val="Hiperveza"/>
                  <w:rFonts w:eastAsia="Calibri" w:cs="Times New Roman"/>
                  <w:color w:val="0000FF"/>
                  <w:sz w:val="22"/>
                </w:rPr>
                <w:t>Prilog 7</w:t>
              </w:r>
            </w:hyperlink>
            <w:r w:rsidRPr="009419D7">
              <w:rPr>
                <w:rFonts w:eastAsia="Calibri" w:cs="Times New Roman"/>
                <w:color w:val="0000FF"/>
                <w:sz w:val="22"/>
              </w:rPr>
              <w:t>)</w:t>
            </w:r>
          </w:p>
          <w:p w14:paraId="4C7074CD" w14:textId="6053D46E" w:rsidR="008F1D4B" w:rsidRPr="009419D7" w:rsidRDefault="008F1D4B" w:rsidP="009419D7">
            <w:pPr>
              <w:spacing w:after="0" w:line="240" w:lineRule="auto"/>
              <w:jc w:val="center"/>
              <w:rPr>
                <w:rFonts w:eastAsia="Times New Roman" w:cs="Times New Roman"/>
              </w:rPr>
            </w:pPr>
            <w:r w:rsidRPr="009419D7">
              <w:rPr>
                <w:rFonts w:eastAsia="Times New Roman" w:cs="Times New Roman"/>
                <w:sz w:val="22"/>
              </w:rPr>
              <w:t xml:space="preserve">pravna osoba </w:t>
            </w:r>
            <w:r w:rsidRPr="009419D7">
              <w:rPr>
                <w:rFonts w:eastAsia="Times New Roman" w:cs="Times New Roman"/>
                <w:color w:val="0000FF"/>
                <w:sz w:val="22"/>
              </w:rPr>
              <w:t>(</w:t>
            </w:r>
            <w:hyperlink r:id="rId442" w:history="1">
              <w:r w:rsidRPr="009419D7">
                <w:rPr>
                  <w:rStyle w:val="Hiperveza"/>
                  <w:rFonts w:eastAsia="Times New Roman" w:cs="Times New Roman"/>
                  <w:color w:val="0000FF"/>
                  <w:sz w:val="22"/>
                </w:rPr>
                <w:t>Prilog 16</w:t>
              </w:r>
            </w:hyperlink>
            <w:r w:rsidRPr="009419D7">
              <w:rPr>
                <w:rFonts w:eastAsia="Times New Roman" w:cs="Times New Roman"/>
                <w:color w:val="0000FF"/>
                <w:sz w:val="22"/>
              </w:rPr>
              <w:t xml:space="preserve">, </w:t>
            </w:r>
            <w:hyperlink r:id="rId443" w:history="1">
              <w:r w:rsidRPr="009419D7">
                <w:rPr>
                  <w:rStyle w:val="Hiperveza"/>
                  <w:rFonts w:eastAsia="Times New Roman" w:cs="Times New Roman"/>
                  <w:color w:val="0000FF"/>
                  <w:sz w:val="22"/>
                </w:rPr>
                <w:t>Prilog 17</w:t>
              </w:r>
            </w:hyperlink>
            <w:r w:rsidRPr="009419D7">
              <w:rPr>
                <w:rFonts w:eastAsia="Times New Roman" w:cs="Times New Roman"/>
                <w:color w:val="0000FF"/>
                <w:sz w:val="22"/>
              </w:rPr>
              <w:t xml:space="preserve">, </w:t>
            </w:r>
            <w:hyperlink r:id="rId444" w:history="1">
              <w:r w:rsidRPr="009419D7">
                <w:rPr>
                  <w:rStyle w:val="Hiperveza"/>
                  <w:rFonts w:eastAsia="Times New Roman" w:cs="Times New Roman"/>
                  <w:color w:val="0000FF"/>
                  <w:sz w:val="22"/>
                </w:rPr>
                <w:t>Prilog 18</w:t>
              </w:r>
            </w:hyperlink>
            <w:r w:rsidRPr="009419D7">
              <w:rPr>
                <w:rFonts w:eastAsia="Times New Roman" w:cs="Times New Roman"/>
                <w:color w:val="0000FF"/>
                <w:sz w:val="22"/>
              </w:rPr>
              <w:t>)</w:t>
            </w:r>
            <w:r w:rsidRPr="009419D7">
              <w:rPr>
                <w:rFonts w:eastAsia="Times New Roman" w:cs="Times New Roman"/>
                <w:sz w:val="22"/>
              </w:rPr>
              <w:br/>
              <w:t xml:space="preserve">korisnik opasnih tvari </w:t>
            </w:r>
          </w:p>
          <w:p w14:paraId="113DB125" w14:textId="1914FB79" w:rsidR="008F1D4B" w:rsidRPr="009419D7" w:rsidRDefault="008F1D4B" w:rsidP="009419D7">
            <w:pPr>
              <w:spacing w:after="0" w:line="240" w:lineRule="auto"/>
              <w:jc w:val="center"/>
              <w:rPr>
                <w:rFonts w:eastAsia="Times New Roman" w:cs="Times New Roman"/>
                <w:color w:val="0000FF"/>
              </w:rPr>
            </w:pPr>
            <w:r w:rsidRPr="009419D7">
              <w:rPr>
                <w:rFonts w:eastAsia="Times New Roman" w:cs="Times New Roman"/>
                <w:color w:val="0000FF"/>
                <w:sz w:val="22"/>
              </w:rPr>
              <w:t>(</w:t>
            </w:r>
            <w:hyperlink r:id="rId445" w:history="1">
              <w:r w:rsidRPr="009419D7">
                <w:rPr>
                  <w:rStyle w:val="Hiperveza"/>
                  <w:rFonts w:eastAsia="Times New Roman" w:cs="Times New Roman"/>
                  <w:color w:val="0000FF"/>
                  <w:sz w:val="22"/>
                </w:rPr>
                <w:t>Prilog 2</w:t>
              </w:r>
            </w:hyperlink>
            <w:r w:rsidRPr="009419D7">
              <w:rPr>
                <w:rFonts w:eastAsia="Times New Roman" w:cs="Times New Roman"/>
                <w:color w:val="0000FF"/>
                <w:sz w:val="22"/>
              </w:rPr>
              <w:t>)</w:t>
            </w:r>
          </w:p>
        </w:tc>
      </w:tr>
      <w:tr w:rsidR="008F1D4B" w:rsidRPr="009419D7" w14:paraId="5C307486" w14:textId="77777777" w:rsidTr="001F61FC">
        <w:trPr>
          <w:trHeight w:val="691"/>
        </w:trPr>
        <w:tc>
          <w:tcPr>
            <w:tcW w:w="2428" w:type="pct"/>
            <w:vAlign w:val="center"/>
            <w:hideMark/>
          </w:tcPr>
          <w:p w14:paraId="4B97373B" w14:textId="423FA147" w:rsidR="008F1D4B" w:rsidRPr="009419D7" w:rsidRDefault="008F1D4B" w:rsidP="009419D7">
            <w:pPr>
              <w:spacing w:after="0" w:line="240" w:lineRule="auto"/>
              <w:rPr>
                <w:rFonts w:eastAsia="Calibri" w:cs="Times New Roman"/>
              </w:rPr>
            </w:pPr>
            <w:r w:rsidRPr="009419D7">
              <w:rPr>
                <w:rFonts w:eastAsia="Calibri" w:cs="Times New Roman"/>
                <w:sz w:val="22"/>
              </w:rPr>
              <w:t>Usp</w:t>
            </w:r>
            <w:r w:rsidR="00D647BA" w:rsidRPr="009419D7">
              <w:rPr>
                <w:rFonts w:eastAsia="Calibri" w:cs="Times New Roman"/>
                <w:sz w:val="22"/>
              </w:rPr>
              <w:t>ostavljanje komunikacije s PU</w:t>
            </w:r>
            <w:r w:rsidR="00A466E8" w:rsidRPr="009419D7">
              <w:rPr>
                <w:rFonts w:eastAsia="Calibri" w:cs="Times New Roman"/>
                <w:sz w:val="22"/>
              </w:rPr>
              <w:t>Z</w:t>
            </w:r>
            <w:r w:rsidRPr="009419D7">
              <w:rPr>
                <w:rFonts w:eastAsia="Calibri" w:cs="Times New Roman"/>
                <w:sz w:val="22"/>
              </w:rPr>
              <w:t xml:space="preserve">, </w:t>
            </w:r>
            <w:r w:rsidR="003919A6" w:rsidRPr="009419D7">
              <w:rPr>
                <w:rFonts w:eastAsia="Calibri" w:cs="Times New Roman"/>
                <w:sz w:val="22"/>
              </w:rPr>
              <w:t>P</w:t>
            </w:r>
            <w:r w:rsidR="003919A6" w:rsidRPr="009419D7">
              <w:rPr>
                <w:rFonts w:cs="Times New Roman"/>
                <w:sz w:val="22"/>
              </w:rPr>
              <w:t xml:space="preserve">ostaja granične policije Gračac </w:t>
            </w:r>
          </w:p>
        </w:tc>
        <w:tc>
          <w:tcPr>
            <w:tcW w:w="1183" w:type="pct"/>
            <w:vAlign w:val="center"/>
            <w:hideMark/>
          </w:tcPr>
          <w:p w14:paraId="032EAD2D" w14:textId="77777777" w:rsidR="008F1D4B" w:rsidRPr="009419D7" w:rsidRDefault="008F1D4B" w:rsidP="009419D7">
            <w:pPr>
              <w:spacing w:after="0" w:line="240" w:lineRule="auto"/>
              <w:jc w:val="center"/>
              <w:rPr>
                <w:rFonts w:eastAsia="Calibri" w:cs="Times New Roman"/>
              </w:rPr>
            </w:pPr>
            <w:r w:rsidRPr="009419D7">
              <w:rPr>
                <w:rFonts w:eastAsia="Calibri" w:cs="Times New Roman"/>
                <w:sz w:val="22"/>
              </w:rPr>
              <w:t>član Stožera predstavnik PU</w:t>
            </w:r>
          </w:p>
        </w:tc>
        <w:tc>
          <w:tcPr>
            <w:tcW w:w="1389" w:type="pct"/>
            <w:vAlign w:val="center"/>
            <w:hideMark/>
          </w:tcPr>
          <w:p w14:paraId="30B6498D" w14:textId="649CBFFA" w:rsidR="008F1D4B" w:rsidRPr="009419D7" w:rsidRDefault="003919A6" w:rsidP="009419D7">
            <w:pPr>
              <w:spacing w:after="0" w:line="240" w:lineRule="auto"/>
              <w:jc w:val="center"/>
              <w:rPr>
                <w:rFonts w:eastAsia="Calibri" w:cs="Times New Roman"/>
                <w:color w:val="0000FF"/>
              </w:rPr>
            </w:pPr>
            <w:r w:rsidRPr="009419D7">
              <w:rPr>
                <w:rFonts w:cs="Times New Roman"/>
                <w:sz w:val="22"/>
              </w:rPr>
              <w:t xml:space="preserve">Postaja granične policije Gračac </w:t>
            </w:r>
            <w:r w:rsidR="008F1D4B" w:rsidRPr="009419D7">
              <w:rPr>
                <w:rFonts w:eastAsia="Calibri" w:cs="Times New Roman"/>
                <w:sz w:val="22"/>
              </w:rPr>
              <w:t>(</w:t>
            </w:r>
            <w:hyperlink r:id="rId446" w:history="1">
              <w:r w:rsidR="008F1D4B" w:rsidRPr="009419D7">
                <w:rPr>
                  <w:rStyle w:val="Hiperveza"/>
                  <w:rFonts w:eastAsia="Calibri" w:cs="Times New Roman"/>
                  <w:color w:val="0000FF"/>
                  <w:sz w:val="22"/>
                </w:rPr>
                <w:t>Prilog 55</w:t>
              </w:r>
            </w:hyperlink>
            <w:r w:rsidR="008F1D4B" w:rsidRPr="009419D7">
              <w:rPr>
                <w:rFonts w:eastAsia="Calibri" w:cs="Times New Roman"/>
                <w:color w:val="0000FF"/>
                <w:sz w:val="22"/>
              </w:rPr>
              <w:t>)</w:t>
            </w:r>
          </w:p>
        </w:tc>
      </w:tr>
      <w:tr w:rsidR="008F1D4B" w:rsidRPr="009419D7" w14:paraId="6935EB2F" w14:textId="77777777" w:rsidTr="001F61FC">
        <w:trPr>
          <w:trHeight w:val="759"/>
        </w:trPr>
        <w:tc>
          <w:tcPr>
            <w:tcW w:w="2428" w:type="pct"/>
            <w:vAlign w:val="center"/>
            <w:hideMark/>
          </w:tcPr>
          <w:p w14:paraId="49F32267" w14:textId="77777777" w:rsidR="008F1D4B" w:rsidRPr="009419D7" w:rsidRDefault="008F1D4B" w:rsidP="009419D7">
            <w:pPr>
              <w:spacing w:after="0" w:line="240" w:lineRule="auto"/>
              <w:rPr>
                <w:rFonts w:eastAsia="Calibri" w:cs="Times New Roman"/>
              </w:rPr>
            </w:pPr>
            <w:r w:rsidRPr="009419D7">
              <w:rPr>
                <w:rFonts w:eastAsia="Calibri" w:cs="Times New Roman"/>
                <w:sz w:val="22"/>
              </w:rPr>
              <w:t>Upućivanje zahtijeva za osiguranjem prostora oko mjesta na kojemu se dogodila nesreća</w:t>
            </w:r>
          </w:p>
        </w:tc>
        <w:tc>
          <w:tcPr>
            <w:tcW w:w="1183" w:type="pct"/>
            <w:vAlign w:val="center"/>
            <w:hideMark/>
          </w:tcPr>
          <w:p w14:paraId="0F7BAE93" w14:textId="77777777" w:rsidR="008F1D4B" w:rsidRPr="009419D7" w:rsidRDefault="008F1D4B" w:rsidP="009419D7">
            <w:pPr>
              <w:spacing w:after="0" w:line="240" w:lineRule="auto"/>
              <w:jc w:val="center"/>
              <w:rPr>
                <w:rFonts w:eastAsia="Calibri" w:cs="Times New Roman"/>
              </w:rPr>
            </w:pPr>
            <w:r w:rsidRPr="009419D7">
              <w:rPr>
                <w:rFonts w:eastAsia="Calibri" w:cs="Times New Roman"/>
                <w:sz w:val="22"/>
              </w:rPr>
              <w:t>Načelnik</w:t>
            </w:r>
          </w:p>
        </w:tc>
        <w:tc>
          <w:tcPr>
            <w:tcW w:w="1389" w:type="pct"/>
            <w:vAlign w:val="center"/>
            <w:hideMark/>
          </w:tcPr>
          <w:p w14:paraId="16E4F91F" w14:textId="0933CB60" w:rsidR="008F1D4B" w:rsidRPr="009419D7" w:rsidRDefault="00D647BA" w:rsidP="009419D7">
            <w:pPr>
              <w:spacing w:after="0" w:line="240" w:lineRule="auto"/>
              <w:jc w:val="center"/>
              <w:rPr>
                <w:rFonts w:eastAsia="Calibri" w:cs="Times New Roman"/>
              </w:rPr>
            </w:pPr>
            <w:r w:rsidRPr="009419D7">
              <w:rPr>
                <w:rFonts w:eastAsia="Calibri" w:cs="Times New Roman"/>
                <w:sz w:val="22"/>
              </w:rPr>
              <w:t>PU</w:t>
            </w:r>
            <w:r w:rsidR="00A466E8" w:rsidRPr="009419D7">
              <w:rPr>
                <w:rFonts w:eastAsia="Calibri" w:cs="Times New Roman"/>
                <w:sz w:val="22"/>
              </w:rPr>
              <w:t>Z</w:t>
            </w:r>
            <w:r w:rsidR="008F1D4B" w:rsidRPr="009419D7">
              <w:rPr>
                <w:rFonts w:eastAsia="Calibri" w:cs="Times New Roman"/>
                <w:sz w:val="22"/>
              </w:rPr>
              <w:t xml:space="preserve"> prema svom Planu</w:t>
            </w:r>
          </w:p>
        </w:tc>
      </w:tr>
      <w:tr w:rsidR="008F1D4B" w:rsidRPr="009419D7" w14:paraId="3FB4EF35" w14:textId="77777777" w:rsidTr="001F61FC">
        <w:trPr>
          <w:trHeight w:val="1347"/>
        </w:trPr>
        <w:tc>
          <w:tcPr>
            <w:tcW w:w="2428" w:type="pct"/>
            <w:vAlign w:val="center"/>
            <w:hideMark/>
          </w:tcPr>
          <w:p w14:paraId="548C4A82" w14:textId="44DA06E2" w:rsidR="008F1D4B" w:rsidRPr="00FD41E9" w:rsidRDefault="008F1D4B" w:rsidP="009419D7">
            <w:pPr>
              <w:spacing w:after="0" w:line="240" w:lineRule="auto"/>
              <w:rPr>
                <w:rFonts w:eastAsia="Calibri" w:cs="Times New Roman"/>
                <w:color w:val="0000FF"/>
              </w:rPr>
            </w:pPr>
            <w:r w:rsidRPr="009419D7">
              <w:rPr>
                <w:rFonts w:eastAsia="Calibri" w:cs="Times New Roman"/>
                <w:sz w:val="22"/>
              </w:rPr>
              <w:t xml:space="preserve">Upućivanje zahtijeva za zabranom prometovanja prometnicama ili dijelom prometnice na mjestima nekontroliranog ispuštanja opasnih tvari </w:t>
            </w:r>
            <w:r w:rsidRPr="00FD41E9">
              <w:rPr>
                <w:rFonts w:eastAsia="Calibri" w:cs="Times New Roman"/>
                <w:color w:val="0000FF"/>
                <w:sz w:val="22"/>
              </w:rPr>
              <w:t>(</w:t>
            </w:r>
            <w:hyperlink r:id="rId447" w:history="1">
              <w:r w:rsidRPr="00FD41E9">
                <w:rPr>
                  <w:rStyle w:val="Hiperveza"/>
                  <w:rFonts w:eastAsia="Calibri" w:cs="Times New Roman"/>
                  <w:color w:val="0000FF"/>
                  <w:sz w:val="22"/>
                </w:rPr>
                <w:t>Prilog 52</w:t>
              </w:r>
            </w:hyperlink>
            <w:r w:rsidRPr="00FD41E9">
              <w:rPr>
                <w:rFonts w:eastAsia="Calibri" w:cs="Times New Roman"/>
                <w:color w:val="0000FF"/>
                <w:sz w:val="22"/>
              </w:rPr>
              <w:t xml:space="preserve">): </w:t>
            </w:r>
          </w:p>
          <w:p w14:paraId="25132E4D" w14:textId="77777777" w:rsidR="008F1D4B" w:rsidRPr="009419D7" w:rsidRDefault="008F1D4B" w:rsidP="009419D7">
            <w:pPr>
              <w:numPr>
                <w:ilvl w:val="0"/>
                <w:numId w:val="39"/>
              </w:numPr>
              <w:spacing w:after="0" w:line="240" w:lineRule="auto"/>
              <w:contextualSpacing/>
              <w:rPr>
                <w:rFonts w:eastAsia="Calibri" w:cs="Times New Roman"/>
              </w:rPr>
            </w:pPr>
            <w:r w:rsidRPr="009419D7">
              <w:rPr>
                <w:rFonts w:eastAsia="Calibri" w:cs="Times New Roman"/>
                <w:sz w:val="22"/>
              </w:rPr>
              <w:t>sve ulice u kojima se nalaze objekti s opasnim tvarima</w:t>
            </w:r>
          </w:p>
        </w:tc>
        <w:tc>
          <w:tcPr>
            <w:tcW w:w="1183" w:type="pct"/>
            <w:vAlign w:val="center"/>
            <w:hideMark/>
          </w:tcPr>
          <w:p w14:paraId="6BE407FA" w14:textId="77777777" w:rsidR="008F1D4B" w:rsidRPr="009419D7" w:rsidRDefault="008F1D4B" w:rsidP="009419D7">
            <w:pPr>
              <w:spacing w:after="0" w:line="240" w:lineRule="auto"/>
              <w:jc w:val="center"/>
              <w:rPr>
                <w:rFonts w:eastAsia="Calibri" w:cs="Times New Roman"/>
              </w:rPr>
            </w:pPr>
            <w:r w:rsidRPr="009419D7">
              <w:rPr>
                <w:rFonts w:eastAsia="Calibri" w:cs="Times New Roman"/>
                <w:sz w:val="22"/>
              </w:rPr>
              <w:t>Načelnik</w:t>
            </w:r>
          </w:p>
        </w:tc>
        <w:tc>
          <w:tcPr>
            <w:tcW w:w="1389" w:type="pct"/>
            <w:vAlign w:val="center"/>
            <w:hideMark/>
          </w:tcPr>
          <w:p w14:paraId="2612F104" w14:textId="66511D42" w:rsidR="008F1D4B" w:rsidRPr="009419D7" w:rsidRDefault="00D647BA" w:rsidP="009419D7">
            <w:pPr>
              <w:spacing w:after="0" w:line="240" w:lineRule="auto"/>
              <w:jc w:val="center"/>
              <w:rPr>
                <w:rFonts w:eastAsia="Calibri" w:cs="Times New Roman"/>
              </w:rPr>
            </w:pPr>
            <w:r w:rsidRPr="009419D7">
              <w:rPr>
                <w:rFonts w:eastAsia="Calibri" w:cs="Times New Roman"/>
                <w:sz w:val="22"/>
              </w:rPr>
              <w:t>PU</w:t>
            </w:r>
            <w:r w:rsidR="00A466E8" w:rsidRPr="009419D7">
              <w:rPr>
                <w:rFonts w:eastAsia="Calibri" w:cs="Times New Roman"/>
                <w:sz w:val="22"/>
              </w:rPr>
              <w:t>Z</w:t>
            </w:r>
            <w:r w:rsidR="008F1D4B" w:rsidRPr="009419D7">
              <w:rPr>
                <w:rFonts w:eastAsia="Calibri" w:cs="Times New Roman"/>
                <w:sz w:val="22"/>
              </w:rPr>
              <w:t xml:space="preserve"> prema svom Planu</w:t>
            </w:r>
          </w:p>
        </w:tc>
      </w:tr>
      <w:tr w:rsidR="008F1D4B" w:rsidRPr="009419D7" w14:paraId="45D7E8CC" w14:textId="77777777" w:rsidTr="001F61FC">
        <w:trPr>
          <w:trHeight w:val="688"/>
        </w:trPr>
        <w:tc>
          <w:tcPr>
            <w:tcW w:w="2428" w:type="pct"/>
            <w:vAlign w:val="center"/>
            <w:hideMark/>
          </w:tcPr>
          <w:p w14:paraId="1B49AC68" w14:textId="77777777" w:rsidR="008F1D4B" w:rsidRPr="009419D7" w:rsidRDefault="008F1D4B" w:rsidP="009419D7">
            <w:pPr>
              <w:spacing w:after="0" w:line="240" w:lineRule="auto"/>
              <w:rPr>
                <w:rFonts w:eastAsia="Calibri" w:cs="Times New Roman"/>
              </w:rPr>
            </w:pPr>
            <w:r w:rsidRPr="009419D7">
              <w:rPr>
                <w:rFonts w:eastAsia="Calibri" w:cs="Times New Roman"/>
                <w:sz w:val="22"/>
              </w:rPr>
              <w:t>Upućivanje zahtijeva za ograničenim kretanjem stanovništva na ugroženom području</w:t>
            </w:r>
          </w:p>
        </w:tc>
        <w:tc>
          <w:tcPr>
            <w:tcW w:w="1183" w:type="pct"/>
            <w:vAlign w:val="center"/>
            <w:hideMark/>
          </w:tcPr>
          <w:p w14:paraId="7467D7B0" w14:textId="77777777" w:rsidR="008F1D4B" w:rsidRPr="009419D7" w:rsidRDefault="008F1D4B" w:rsidP="009419D7">
            <w:pPr>
              <w:spacing w:after="0" w:line="240" w:lineRule="auto"/>
              <w:jc w:val="center"/>
              <w:rPr>
                <w:rFonts w:eastAsia="Calibri" w:cs="Times New Roman"/>
              </w:rPr>
            </w:pPr>
            <w:r w:rsidRPr="009419D7">
              <w:rPr>
                <w:rFonts w:eastAsia="Calibri" w:cs="Times New Roman"/>
                <w:sz w:val="22"/>
              </w:rPr>
              <w:t>Načelnik</w:t>
            </w:r>
          </w:p>
        </w:tc>
        <w:tc>
          <w:tcPr>
            <w:tcW w:w="1389" w:type="pct"/>
            <w:vAlign w:val="center"/>
            <w:hideMark/>
          </w:tcPr>
          <w:p w14:paraId="4ECA66D5" w14:textId="77777777" w:rsidR="008F1D4B" w:rsidRPr="009419D7" w:rsidRDefault="008F1D4B" w:rsidP="009419D7">
            <w:pPr>
              <w:spacing w:after="0" w:line="240" w:lineRule="auto"/>
              <w:jc w:val="center"/>
              <w:rPr>
                <w:rFonts w:eastAsia="Calibri" w:cs="Times New Roman"/>
              </w:rPr>
            </w:pPr>
            <w:r w:rsidRPr="009419D7">
              <w:rPr>
                <w:rFonts w:eastAsia="Calibri" w:cs="Times New Roman"/>
                <w:sz w:val="22"/>
              </w:rPr>
              <w:t>Policijska postaja prema svom Planu</w:t>
            </w:r>
          </w:p>
        </w:tc>
      </w:tr>
    </w:tbl>
    <w:p w14:paraId="070AB7C6" w14:textId="77777777" w:rsidR="00C94980" w:rsidRPr="00A73005" w:rsidRDefault="00C94980" w:rsidP="00C94980">
      <w:pPr>
        <w:rPr>
          <w:rFonts w:cs="Times New Roman"/>
          <w:highlight w:val="yellow"/>
        </w:rPr>
      </w:pPr>
      <w:bookmarkStart w:id="170" w:name="_Toc529367708"/>
    </w:p>
    <w:p w14:paraId="4138DC5B" w14:textId="642DA3F8" w:rsidR="00A43066" w:rsidRPr="00F00B05" w:rsidRDefault="00A43066">
      <w:pPr>
        <w:pStyle w:val="Naslov3"/>
        <w:numPr>
          <w:ilvl w:val="2"/>
          <w:numId w:val="74"/>
        </w:numPr>
        <w:rPr>
          <w:rFonts w:cs="Times New Roman"/>
        </w:rPr>
      </w:pPr>
      <w:bookmarkStart w:id="171" w:name="_Toc110614897"/>
      <w:r w:rsidRPr="00F00B05">
        <w:rPr>
          <w:rFonts w:cs="Times New Roman"/>
        </w:rPr>
        <w:t>Pregled raspoloživih sredstava i mogućih lokacija za dekontaminaciju stanovništva, životinja i materijalnih dobara</w:t>
      </w:r>
      <w:bookmarkEnd w:id="170"/>
      <w:bookmarkEnd w:id="171"/>
    </w:p>
    <w:p w14:paraId="45F85B14" w14:textId="77777777" w:rsidR="00F00B05" w:rsidRPr="00F00B05" w:rsidRDefault="00F00B05" w:rsidP="00F00B05">
      <w:pPr>
        <w:rPr>
          <w:highlight w:val="yellow"/>
        </w:rPr>
      </w:pP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2273"/>
        <w:gridCol w:w="2673"/>
      </w:tblGrid>
      <w:tr w:rsidR="00A43066" w:rsidRPr="004C45E9" w14:paraId="2CF45533" w14:textId="77777777" w:rsidTr="00F00B05">
        <w:trPr>
          <w:trHeight w:val="398"/>
        </w:trPr>
        <w:tc>
          <w:tcPr>
            <w:tcW w:w="2428" w:type="pct"/>
            <w:shd w:val="clear" w:color="auto" w:fill="F2DBDB" w:themeFill="accent2" w:themeFillTint="33"/>
            <w:vAlign w:val="center"/>
            <w:hideMark/>
          </w:tcPr>
          <w:p w14:paraId="3D6A5617" w14:textId="078F0B7A" w:rsidR="00A43066" w:rsidRPr="004C45E9" w:rsidRDefault="00F00B05" w:rsidP="004C45E9">
            <w:pPr>
              <w:autoSpaceDE w:val="0"/>
              <w:autoSpaceDN w:val="0"/>
              <w:adjustRightInd w:val="0"/>
              <w:spacing w:after="0" w:line="240" w:lineRule="auto"/>
              <w:jc w:val="center"/>
              <w:rPr>
                <w:rFonts w:cs="Times New Roman"/>
                <w:b/>
              </w:rPr>
            </w:pPr>
            <w:r w:rsidRPr="004C45E9">
              <w:rPr>
                <w:rFonts w:cs="Times New Roman"/>
                <w:b/>
                <w:sz w:val="22"/>
              </w:rPr>
              <w:t>RADNJE I POSTUPCI</w:t>
            </w:r>
          </w:p>
        </w:tc>
        <w:tc>
          <w:tcPr>
            <w:tcW w:w="1182" w:type="pct"/>
            <w:shd w:val="clear" w:color="auto" w:fill="F2DBDB" w:themeFill="accent2" w:themeFillTint="33"/>
            <w:vAlign w:val="center"/>
            <w:hideMark/>
          </w:tcPr>
          <w:p w14:paraId="337591B0" w14:textId="4BB051B7" w:rsidR="00A43066" w:rsidRPr="004C45E9" w:rsidRDefault="00F00B05" w:rsidP="004C45E9">
            <w:pPr>
              <w:autoSpaceDE w:val="0"/>
              <w:autoSpaceDN w:val="0"/>
              <w:adjustRightInd w:val="0"/>
              <w:spacing w:after="0" w:line="240" w:lineRule="auto"/>
              <w:jc w:val="center"/>
              <w:rPr>
                <w:rFonts w:cs="Times New Roman"/>
                <w:b/>
              </w:rPr>
            </w:pPr>
            <w:r w:rsidRPr="004C45E9">
              <w:rPr>
                <w:rFonts w:cs="Times New Roman"/>
                <w:b/>
                <w:sz w:val="22"/>
              </w:rPr>
              <w:t>RUKOVOĐENJE</w:t>
            </w:r>
          </w:p>
        </w:tc>
        <w:tc>
          <w:tcPr>
            <w:tcW w:w="1390" w:type="pct"/>
            <w:shd w:val="clear" w:color="auto" w:fill="F2DBDB" w:themeFill="accent2" w:themeFillTint="33"/>
            <w:vAlign w:val="center"/>
            <w:hideMark/>
          </w:tcPr>
          <w:p w14:paraId="68AC2D24" w14:textId="7C74D5C9" w:rsidR="00F00B05" w:rsidRPr="004C45E9" w:rsidRDefault="00F00B05" w:rsidP="004C45E9">
            <w:pPr>
              <w:autoSpaceDE w:val="0"/>
              <w:autoSpaceDN w:val="0"/>
              <w:adjustRightInd w:val="0"/>
              <w:spacing w:after="0" w:line="240" w:lineRule="auto"/>
              <w:jc w:val="center"/>
              <w:rPr>
                <w:rFonts w:cs="Times New Roman"/>
                <w:b/>
              </w:rPr>
            </w:pPr>
            <w:r w:rsidRPr="004C45E9">
              <w:rPr>
                <w:rFonts w:cs="Times New Roman"/>
                <w:b/>
                <w:sz w:val="22"/>
              </w:rPr>
              <w:t>IZVRŠENJE/</w:t>
            </w:r>
          </w:p>
          <w:p w14:paraId="4062E4E7" w14:textId="413C8026" w:rsidR="00A43066" w:rsidRPr="004C45E9" w:rsidRDefault="00F00B05" w:rsidP="004C45E9">
            <w:pPr>
              <w:autoSpaceDE w:val="0"/>
              <w:autoSpaceDN w:val="0"/>
              <w:adjustRightInd w:val="0"/>
              <w:spacing w:after="0" w:line="240" w:lineRule="auto"/>
              <w:jc w:val="center"/>
              <w:rPr>
                <w:rFonts w:cs="Times New Roman"/>
                <w:b/>
              </w:rPr>
            </w:pPr>
            <w:r w:rsidRPr="004C45E9">
              <w:rPr>
                <w:rFonts w:cs="Times New Roman"/>
                <w:b/>
                <w:sz w:val="22"/>
              </w:rPr>
              <w:t>SURADNJA</w:t>
            </w:r>
          </w:p>
        </w:tc>
      </w:tr>
      <w:tr w:rsidR="00A43066" w:rsidRPr="004C45E9" w14:paraId="153CA1A8" w14:textId="77777777" w:rsidTr="00F00B05">
        <w:trPr>
          <w:trHeight w:val="560"/>
        </w:trPr>
        <w:tc>
          <w:tcPr>
            <w:tcW w:w="2428" w:type="pct"/>
            <w:shd w:val="clear" w:color="auto" w:fill="auto"/>
            <w:vAlign w:val="center"/>
            <w:hideMark/>
          </w:tcPr>
          <w:p w14:paraId="347552DB" w14:textId="77777777" w:rsidR="00A43066" w:rsidRPr="004C45E9" w:rsidRDefault="00A43066" w:rsidP="004C45E9">
            <w:pPr>
              <w:autoSpaceDE w:val="0"/>
              <w:autoSpaceDN w:val="0"/>
              <w:adjustRightInd w:val="0"/>
              <w:spacing w:after="0" w:line="240" w:lineRule="auto"/>
              <w:rPr>
                <w:rFonts w:cs="Times New Roman"/>
              </w:rPr>
            </w:pPr>
            <w:r w:rsidRPr="004C45E9">
              <w:rPr>
                <w:rFonts w:cs="Times New Roman"/>
                <w:sz w:val="22"/>
              </w:rPr>
              <w:t>Dekontaminacija stanovništva:</w:t>
            </w:r>
          </w:p>
          <w:p w14:paraId="13F8606C" w14:textId="77777777" w:rsidR="00A43066" w:rsidRPr="004C45E9" w:rsidRDefault="00A43066" w:rsidP="004C45E9">
            <w:pPr>
              <w:autoSpaceDE w:val="0"/>
              <w:autoSpaceDN w:val="0"/>
              <w:adjustRightInd w:val="0"/>
              <w:spacing w:after="0" w:line="240" w:lineRule="auto"/>
              <w:ind w:left="432"/>
              <w:rPr>
                <w:rFonts w:cs="Times New Roman"/>
                <w:b/>
              </w:rPr>
            </w:pPr>
            <w:r w:rsidRPr="004C45E9">
              <w:rPr>
                <w:rFonts w:cs="Times New Roman"/>
                <w:b/>
                <w:sz w:val="22"/>
              </w:rPr>
              <w:t xml:space="preserve">- </w:t>
            </w:r>
            <w:r w:rsidR="009557E9" w:rsidRPr="004C45E9">
              <w:rPr>
                <w:rFonts w:cs="Times New Roman"/>
                <w:sz w:val="22"/>
              </w:rPr>
              <w:t>Ambulanta OM</w:t>
            </w:r>
          </w:p>
        </w:tc>
        <w:tc>
          <w:tcPr>
            <w:tcW w:w="1182" w:type="pct"/>
            <w:shd w:val="clear" w:color="auto" w:fill="auto"/>
            <w:vAlign w:val="center"/>
            <w:hideMark/>
          </w:tcPr>
          <w:p w14:paraId="3EA66DEE" w14:textId="77777777" w:rsidR="00A43066" w:rsidRPr="004C45E9" w:rsidRDefault="00A43066" w:rsidP="004C45E9">
            <w:pPr>
              <w:autoSpaceDE w:val="0"/>
              <w:autoSpaceDN w:val="0"/>
              <w:adjustRightInd w:val="0"/>
              <w:spacing w:after="0" w:line="240" w:lineRule="auto"/>
              <w:jc w:val="center"/>
              <w:rPr>
                <w:rFonts w:cs="Times New Roman"/>
              </w:rPr>
            </w:pPr>
            <w:r w:rsidRPr="004C45E9">
              <w:rPr>
                <w:rFonts w:cs="Times New Roman"/>
                <w:sz w:val="22"/>
              </w:rPr>
              <w:t>Načelni</w:t>
            </w:r>
            <w:r w:rsidR="004C45E9" w:rsidRPr="004C45E9">
              <w:rPr>
                <w:rFonts w:cs="Times New Roman"/>
                <w:sz w:val="22"/>
              </w:rPr>
              <w:t>ca</w:t>
            </w:r>
            <w:r w:rsidRPr="004C45E9">
              <w:rPr>
                <w:rFonts w:cs="Times New Roman"/>
                <w:sz w:val="22"/>
              </w:rPr>
              <w:t xml:space="preserve"> i/ili zamjenik načelni</w:t>
            </w:r>
            <w:r w:rsidR="004C45E9" w:rsidRPr="004C45E9">
              <w:rPr>
                <w:rFonts w:cs="Times New Roman"/>
                <w:sz w:val="22"/>
              </w:rPr>
              <w:t>ce</w:t>
            </w:r>
            <w:r w:rsidRPr="004C45E9">
              <w:rPr>
                <w:rFonts w:cs="Times New Roman"/>
                <w:sz w:val="22"/>
              </w:rPr>
              <w:t xml:space="preserve"> Stožera CZ</w:t>
            </w:r>
            <w:r w:rsidR="004C45E9" w:rsidRPr="004C45E9">
              <w:rPr>
                <w:rFonts w:cs="Times New Roman"/>
                <w:sz w:val="22"/>
              </w:rPr>
              <w:t xml:space="preserve"> Općine Gračac </w:t>
            </w:r>
          </w:p>
          <w:p w14:paraId="3A97BFF0" w14:textId="684C034B" w:rsidR="004C45E9" w:rsidRPr="004C45E9" w:rsidRDefault="004C45E9" w:rsidP="004C45E9">
            <w:pPr>
              <w:autoSpaceDE w:val="0"/>
              <w:autoSpaceDN w:val="0"/>
              <w:adjustRightInd w:val="0"/>
              <w:spacing w:after="0" w:line="240" w:lineRule="auto"/>
              <w:jc w:val="center"/>
              <w:rPr>
                <w:rFonts w:cs="Times New Roman"/>
              </w:rPr>
            </w:pPr>
            <w:r w:rsidRPr="004C45E9">
              <w:rPr>
                <w:rFonts w:cs="Times New Roman"/>
                <w:color w:val="0000FF"/>
                <w:sz w:val="22"/>
              </w:rPr>
              <w:t>(</w:t>
            </w:r>
            <w:hyperlink r:id="rId448" w:history="1">
              <w:r w:rsidRPr="004C45E9">
                <w:rPr>
                  <w:rStyle w:val="Hiperveza"/>
                  <w:rFonts w:cs="Times New Roman"/>
                  <w:color w:val="0000FF"/>
                  <w:sz w:val="22"/>
                </w:rPr>
                <w:t>Prilog 7</w:t>
              </w:r>
            </w:hyperlink>
            <w:r w:rsidRPr="004C45E9">
              <w:rPr>
                <w:rStyle w:val="Hiperveza"/>
                <w:rFonts w:cs="Times New Roman"/>
                <w:color w:val="0000FF"/>
                <w:sz w:val="22"/>
              </w:rPr>
              <w:t>)</w:t>
            </w:r>
          </w:p>
        </w:tc>
        <w:tc>
          <w:tcPr>
            <w:tcW w:w="1390" w:type="pct"/>
            <w:shd w:val="clear" w:color="auto" w:fill="auto"/>
            <w:vAlign w:val="center"/>
            <w:hideMark/>
          </w:tcPr>
          <w:p w14:paraId="6AAB3692" w14:textId="1F1B891B" w:rsidR="00A43066" w:rsidRPr="004C45E9" w:rsidRDefault="006273A9" w:rsidP="004C45E9">
            <w:pPr>
              <w:autoSpaceDE w:val="0"/>
              <w:autoSpaceDN w:val="0"/>
              <w:adjustRightInd w:val="0"/>
              <w:spacing w:after="0" w:line="240" w:lineRule="auto"/>
              <w:jc w:val="center"/>
              <w:rPr>
                <w:rFonts w:cs="Times New Roman"/>
              </w:rPr>
            </w:pPr>
            <w:r w:rsidRPr="004C45E9">
              <w:rPr>
                <w:rFonts w:cs="Times New Roman"/>
                <w:sz w:val="22"/>
              </w:rPr>
              <w:t>VP i</w:t>
            </w:r>
            <w:r w:rsidR="004B4F2F" w:rsidRPr="004C45E9">
              <w:rPr>
                <w:rFonts w:cs="Times New Roman"/>
                <w:sz w:val="22"/>
              </w:rPr>
              <w:t xml:space="preserve"> </w:t>
            </w:r>
            <w:r w:rsidR="00A43066" w:rsidRPr="004C45E9">
              <w:rPr>
                <w:rFonts w:cs="Times New Roman"/>
                <w:sz w:val="22"/>
              </w:rPr>
              <w:t>DVD</w:t>
            </w:r>
            <w:r w:rsidR="004C45E9">
              <w:rPr>
                <w:rFonts w:cs="Times New Roman"/>
                <w:sz w:val="22"/>
              </w:rPr>
              <w:t>-i</w:t>
            </w:r>
          </w:p>
          <w:p w14:paraId="45597DD1" w14:textId="77777777" w:rsidR="00A43066" w:rsidRPr="004C45E9" w:rsidRDefault="00A43066" w:rsidP="004C45E9">
            <w:pPr>
              <w:autoSpaceDE w:val="0"/>
              <w:autoSpaceDN w:val="0"/>
              <w:adjustRightInd w:val="0"/>
              <w:spacing w:after="0" w:line="240" w:lineRule="auto"/>
              <w:jc w:val="center"/>
              <w:rPr>
                <w:rFonts w:cs="Times New Roman"/>
                <w:color w:val="0000FF"/>
              </w:rPr>
            </w:pPr>
            <w:r w:rsidRPr="004C45E9">
              <w:rPr>
                <w:rFonts w:cs="Times New Roman"/>
                <w:color w:val="0000FF"/>
                <w:sz w:val="22"/>
              </w:rPr>
              <w:t>(</w:t>
            </w:r>
            <w:hyperlink r:id="rId449" w:history="1">
              <w:r w:rsidRPr="004C45E9">
                <w:rPr>
                  <w:rStyle w:val="Hiperveza"/>
                  <w:rFonts w:cs="Times New Roman"/>
                  <w:color w:val="0000FF"/>
                  <w:sz w:val="22"/>
                </w:rPr>
                <w:t>Prilog 4</w:t>
              </w:r>
            </w:hyperlink>
            <w:r w:rsidRPr="004C45E9">
              <w:rPr>
                <w:rStyle w:val="Hiperveza"/>
                <w:rFonts w:cs="Times New Roman"/>
                <w:color w:val="0000FF"/>
                <w:sz w:val="22"/>
              </w:rPr>
              <w:t>)</w:t>
            </w:r>
          </w:p>
        </w:tc>
      </w:tr>
      <w:tr w:rsidR="00A43066" w:rsidRPr="004C45E9" w14:paraId="393818EB" w14:textId="77777777" w:rsidTr="00F00B05">
        <w:trPr>
          <w:trHeight w:val="1262"/>
        </w:trPr>
        <w:tc>
          <w:tcPr>
            <w:tcW w:w="2428" w:type="pct"/>
            <w:shd w:val="clear" w:color="auto" w:fill="auto"/>
            <w:vAlign w:val="center"/>
            <w:hideMark/>
          </w:tcPr>
          <w:p w14:paraId="52125EA1" w14:textId="77777777" w:rsidR="00A43066" w:rsidRPr="004C45E9" w:rsidRDefault="00A43066" w:rsidP="004C45E9">
            <w:pPr>
              <w:autoSpaceDE w:val="0"/>
              <w:autoSpaceDN w:val="0"/>
              <w:adjustRightInd w:val="0"/>
              <w:spacing w:after="0" w:line="240" w:lineRule="auto"/>
              <w:rPr>
                <w:rFonts w:cs="Times New Roman"/>
              </w:rPr>
            </w:pPr>
            <w:r w:rsidRPr="004C45E9">
              <w:rPr>
                <w:rFonts w:cs="Times New Roman"/>
                <w:sz w:val="22"/>
              </w:rPr>
              <w:t>Dekontaminacija životinja:</w:t>
            </w:r>
          </w:p>
          <w:p w14:paraId="25C533F6" w14:textId="6D6BF70B" w:rsidR="00A43066" w:rsidRPr="004C45E9" w:rsidRDefault="00A43066" w:rsidP="004C45E9">
            <w:pPr>
              <w:autoSpaceDE w:val="0"/>
              <w:autoSpaceDN w:val="0"/>
              <w:adjustRightInd w:val="0"/>
              <w:spacing w:after="0" w:line="240" w:lineRule="auto"/>
              <w:ind w:left="459"/>
              <w:rPr>
                <w:rFonts w:cs="Times New Roman"/>
                <w:b/>
              </w:rPr>
            </w:pPr>
            <w:r w:rsidRPr="004C45E9">
              <w:rPr>
                <w:rFonts w:cs="Times New Roman"/>
                <w:b/>
                <w:sz w:val="22"/>
              </w:rPr>
              <w:t xml:space="preserve">- </w:t>
            </w:r>
            <w:r w:rsidR="004F153A" w:rsidRPr="004C45E9">
              <w:rPr>
                <w:rFonts w:cs="Times New Roman"/>
                <w:sz w:val="22"/>
              </w:rPr>
              <w:t xml:space="preserve">Veterinarska </w:t>
            </w:r>
            <w:r w:rsidR="004C45E9" w:rsidRPr="004C45E9">
              <w:rPr>
                <w:rFonts w:cs="Times New Roman"/>
                <w:sz w:val="22"/>
              </w:rPr>
              <w:t>stanica</w:t>
            </w:r>
            <w:r w:rsidR="009557E9" w:rsidRPr="004C45E9">
              <w:rPr>
                <w:rFonts w:cs="Times New Roman"/>
                <w:sz w:val="22"/>
              </w:rPr>
              <w:t xml:space="preserve"> </w:t>
            </w:r>
            <w:r w:rsidR="006273A9" w:rsidRPr="004C45E9">
              <w:rPr>
                <w:rFonts w:cs="Times New Roman"/>
                <w:sz w:val="22"/>
              </w:rPr>
              <w:t>Gračac</w:t>
            </w:r>
            <w:r w:rsidR="004C45E9" w:rsidRPr="004C45E9">
              <w:rPr>
                <w:rFonts w:cs="Times New Roman"/>
                <w:sz w:val="22"/>
              </w:rPr>
              <w:t xml:space="preserve"> d.o.o.</w:t>
            </w:r>
          </w:p>
        </w:tc>
        <w:tc>
          <w:tcPr>
            <w:tcW w:w="1182" w:type="pct"/>
            <w:shd w:val="clear" w:color="auto" w:fill="auto"/>
            <w:vAlign w:val="center"/>
            <w:hideMark/>
          </w:tcPr>
          <w:p w14:paraId="2483DE37" w14:textId="0A19C481" w:rsidR="00A43066" w:rsidRPr="004C45E9" w:rsidRDefault="00A43066" w:rsidP="004C45E9">
            <w:pPr>
              <w:pStyle w:val="NoSpacing1"/>
              <w:jc w:val="center"/>
              <w:rPr>
                <w:rFonts w:ascii="Times New Roman" w:hAnsi="Times New Roman"/>
                <w:lang w:eastAsia="en-US"/>
              </w:rPr>
            </w:pPr>
            <w:r w:rsidRPr="004C45E9">
              <w:rPr>
                <w:rFonts w:ascii="Times New Roman" w:hAnsi="Times New Roman"/>
                <w:lang w:eastAsia="en-US"/>
              </w:rPr>
              <w:t>Načelni</w:t>
            </w:r>
            <w:r w:rsidR="004C45E9">
              <w:rPr>
                <w:rFonts w:ascii="Times New Roman" w:hAnsi="Times New Roman"/>
                <w:lang w:eastAsia="en-US"/>
              </w:rPr>
              <w:t xml:space="preserve">ca </w:t>
            </w:r>
            <w:r w:rsidRPr="004C45E9">
              <w:rPr>
                <w:rFonts w:ascii="Times New Roman" w:hAnsi="Times New Roman"/>
                <w:lang w:eastAsia="en-US"/>
              </w:rPr>
              <w:t>Stožera CZ</w:t>
            </w:r>
            <w:r w:rsidR="004C45E9">
              <w:rPr>
                <w:rFonts w:ascii="Times New Roman" w:hAnsi="Times New Roman"/>
                <w:lang w:eastAsia="en-US"/>
              </w:rPr>
              <w:t xml:space="preserve"> Općine Gračac</w:t>
            </w:r>
          </w:p>
          <w:p w14:paraId="1967264F" w14:textId="71F0B8F2" w:rsidR="004C45E9" w:rsidRPr="004C45E9" w:rsidRDefault="004C45E9" w:rsidP="004C45E9">
            <w:pPr>
              <w:pStyle w:val="NoSpacing1"/>
              <w:jc w:val="center"/>
              <w:rPr>
                <w:rFonts w:ascii="Times New Roman" w:hAnsi="Times New Roman"/>
                <w:lang w:eastAsia="en-US"/>
              </w:rPr>
            </w:pPr>
            <w:r w:rsidRPr="004C45E9">
              <w:rPr>
                <w:rFonts w:ascii="Times New Roman" w:hAnsi="Times New Roman"/>
                <w:color w:val="0000FF"/>
              </w:rPr>
              <w:t>(</w:t>
            </w:r>
            <w:hyperlink r:id="rId450" w:history="1">
              <w:r w:rsidRPr="004C45E9">
                <w:rPr>
                  <w:rStyle w:val="Hiperveza"/>
                  <w:rFonts w:ascii="Times New Roman" w:hAnsi="Times New Roman"/>
                  <w:color w:val="0000FF"/>
                </w:rPr>
                <w:t>Prilog 7</w:t>
              </w:r>
            </w:hyperlink>
            <w:r w:rsidRPr="004C45E9">
              <w:rPr>
                <w:rStyle w:val="Hiperveza"/>
                <w:rFonts w:ascii="Times New Roman" w:hAnsi="Times New Roman"/>
                <w:color w:val="0000FF"/>
              </w:rPr>
              <w:t>)</w:t>
            </w:r>
          </w:p>
        </w:tc>
        <w:tc>
          <w:tcPr>
            <w:tcW w:w="1390" w:type="pct"/>
            <w:shd w:val="clear" w:color="auto" w:fill="auto"/>
            <w:vAlign w:val="center"/>
            <w:hideMark/>
          </w:tcPr>
          <w:p w14:paraId="2535522F" w14:textId="10EFF1B0" w:rsidR="00A43066" w:rsidRPr="004C45E9" w:rsidRDefault="00541FFF" w:rsidP="004C45E9">
            <w:pPr>
              <w:autoSpaceDE w:val="0"/>
              <w:autoSpaceDN w:val="0"/>
              <w:adjustRightInd w:val="0"/>
              <w:spacing w:after="0" w:line="240" w:lineRule="auto"/>
              <w:jc w:val="center"/>
              <w:rPr>
                <w:rFonts w:cs="Times New Roman"/>
              </w:rPr>
            </w:pPr>
            <w:r w:rsidRPr="004C45E9">
              <w:rPr>
                <w:rFonts w:cs="Times New Roman"/>
                <w:sz w:val="22"/>
              </w:rPr>
              <w:t xml:space="preserve">VP i </w:t>
            </w:r>
            <w:r w:rsidR="00A43066" w:rsidRPr="004C45E9">
              <w:rPr>
                <w:rFonts w:cs="Times New Roman"/>
                <w:sz w:val="22"/>
              </w:rPr>
              <w:t>DVD</w:t>
            </w:r>
            <w:r w:rsidR="004C45E9">
              <w:rPr>
                <w:rFonts w:cs="Times New Roman"/>
                <w:sz w:val="22"/>
              </w:rPr>
              <w:t>-i</w:t>
            </w:r>
            <w:r w:rsidRPr="004C45E9">
              <w:rPr>
                <w:rFonts w:cs="Times New Roman"/>
                <w:sz w:val="22"/>
              </w:rPr>
              <w:t xml:space="preserve"> </w:t>
            </w:r>
            <w:r w:rsidR="00981E1A" w:rsidRPr="004C45E9">
              <w:rPr>
                <w:rFonts w:cs="Times New Roman"/>
                <w:sz w:val="22"/>
              </w:rPr>
              <w:t xml:space="preserve"> </w:t>
            </w:r>
          </w:p>
          <w:p w14:paraId="099E925F" w14:textId="77777777" w:rsidR="00A43066" w:rsidRPr="004C45E9" w:rsidRDefault="00A43066" w:rsidP="004C45E9">
            <w:pPr>
              <w:autoSpaceDE w:val="0"/>
              <w:autoSpaceDN w:val="0"/>
              <w:adjustRightInd w:val="0"/>
              <w:spacing w:after="0" w:line="240" w:lineRule="auto"/>
              <w:jc w:val="center"/>
              <w:rPr>
                <w:rFonts w:cs="Times New Roman"/>
                <w:color w:val="0000FF"/>
              </w:rPr>
            </w:pPr>
            <w:r w:rsidRPr="004C45E9">
              <w:rPr>
                <w:rFonts w:cs="Times New Roman"/>
                <w:color w:val="0000FF"/>
                <w:sz w:val="22"/>
              </w:rPr>
              <w:t xml:space="preserve"> (</w:t>
            </w:r>
            <w:hyperlink r:id="rId451" w:history="1">
              <w:r w:rsidRPr="004C45E9">
                <w:rPr>
                  <w:rStyle w:val="Hiperveza"/>
                  <w:rFonts w:cs="Times New Roman"/>
                  <w:color w:val="0000FF"/>
                  <w:sz w:val="22"/>
                </w:rPr>
                <w:t>Prilog 4</w:t>
              </w:r>
            </w:hyperlink>
            <w:r w:rsidRPr="004C45E9">
              <w:rPr>
                <w:rStyle w:val="Hiperveza"/>
                <w:rFonts w:cs="Times New Roman"/>
                <w:color w:val="0000FF"/>
                <w:sz w:val="22"/>
              </w:rPr>
              <w:t>)</w:t>
            </w:r>
          </w:p>
          <w:p w14:paraId="2361E9F4" w14:textId="31899D31" w:rsidR="00A43066" w:rsidRPr="004C45E9" w:rsidRDefault="00A43066" w:rsidP="004C45E9">
            <w:pPr>
              <w:autoSpaceDE w:val="0"/>
              <w:autoSpaceDN w:val="0"/>
              <w:adjustRightInd w:val="0"/>
              <w:spacing w:after="0" w:line="240" w:lineRule="auto"/>
              <w:jc w:val="center"/>
              <w:rPr>
                <w:rFonts w:cs="Times New Roman"/>
              </w:rPr>
            </w:pPr>
            <w:r w:rsidRPr="004C45E9">
              <w:rPr>
                <w:rFonts w:cs="Times New Roman"/>
                <w:sz w:val="22"/>
              </w:rPr>
              <w:t xml:space="preserve">Veterinarska </w:t>
            </w:r>
            <w:r w:rsidR="004C45E9">
              <w:rPr>
                <w:rFonts w:cs="Times New Roman"/>
                <w:sz w:val="22"/>
              </w:rPr>
              <w:t>stanica Gračac d.o.o.</w:t>
            </w:r>
          </w:p>
          <w:p w14:paraId="7E590C41" w14:textId="77777777" w:rsidR="00A43066" w:rsidRPr="004C45E9" w:rsidRDefault="00A43066" w:rsidP="004C45E9">
            <w:pPr>
              <w:autoSpaceDE w:val="0"/>
              <w:autoSpaceDN w:val="0"/>
              <w:adjustRightInd w:val="0"/>
              <w:spacing w:after="0" w:line="240" w:lineRule="auto"/>
              <w:jc w:val="center"/>
              <w:rPr>
                <w:rFonts w:cs="Times New Roman"/>
                <w:color w:val="0000FF"/>
              </w:rPr>
            </w:pPr>
            <w:r w:rsidRPr="004C45E9">
              <w:rPr>
                <w:rFonts w:cs="Times New Roman"/>
                <w:color w:val="0000FF"/>
                <w:sz w:val="22"/>
              </w:rPr>
              <w:t>(</w:t>
            </w:r>
            <w:hyperlink r:id="rId452" w:history="1">
              <w:r w:rsidRPr="004C45E9">
                <w:rPr>
                  <w:rStyle w:val="Hiperveza"/>
                  <w:rFonts w:cs="Times New Roman"/>
                  <w:color w:val="0000FF"/>
                  <w:sz w:val="22"/>
                </w:rPr>
                <w:t>Prilog 30</w:t>
              </w:r>
            </w:hyperlink>
            <w:r w:rsidRPr="004C45E9">
              <w:rPr>
                <w:rStyle w:val="Hiperveza"/>
                <w:rFonts w:cs="Times New Roman"/>
                <w:color w:val="0000FF"/>
                <w:sz w:val="22"/>
              </w:rPr>
              <w:t>)</w:t>
            </w:r>
          </w:p>
        </w:tc>
      </w:tr>
      <w:tr w:rsidR="00A43066" w:rsidRPr="004C45E9" w14:paraId="50499EB5" w14:textId="77777777" w:rsidTr="00F00B05">
        <w:trPr>
          <w:trHeight w:val="1123"/>
        </w:trPr>
        <w:tc>
          <w:tcPr>
            <w:tcW w:w="2428" w:type="pct"/>
            <w:shd w:val="clear" w:color="auto" w:fill="auto"/>
            <w:vAlign w:val="center"/>
            <w:hideMark/>
          </w:tcPr>
          <w:p w14:paraId="3820BA3A" w14:textId="77777777" w:rsidR="00A43066" w:rsidRPr="004C45E9" w:rsidRDefault="00A43066" w:rsidP="004C45E9">
            <w:pPr>
              <w:autoSpaceDE w:val="0"/>
              <w:autoSpaceDN w:val="0"/>
              <w:adjustRightInd w:val="0"/>
              <w:spacing w:after="0" w:line="240" w:lineRule="auto"/>
              <w:rPr>
                <w:rFonts w:cs="Times New Roman"/>
              </w:rPr>
            </w:pPr>
            <w:r w:rsidRPr="004C45E9">
              <w:rPr>
                <w:rFonts w:cs="Times New Roman"/>
                <w:sz w:val="22"/>
              </w:rPr>
              <w:t>Dekontaminacija materijalnih dobara:</w:t>
            </w:r>
          </w:p>
          <w:p w14:paraId="5A950827" w14:textId="2DD0C5AF" w:rsidR="00A43066" w:rsidRPr="004C45E9" w:rsidRDefault="00A43066" w:rsidP="004C45E9">
            <w:pPr>
              <w:autoSpaceDE w:val="0"/>
              <w:autoSpaceDN w:val="0"/>
              <w:adjustRightInd w:val="0"/>
              <w:spacing w:after="0" w:line="240" w:lineRule="auto"/>
              <w:ind w:left="432"/>
              <w:rPr>
                <w:rFonts w:cs="Times New Roman"/>
                <w:b/>
              </w:rPr>
            </w:pPr>
          </w:p>
        </w:tc>
        <w:tc>
          <w:tcPr>
            <w:tcW w:w="1182" w:type="pct"/>
            <w:shd w:val="clear" w:color="auto" w:fill="auto"/>
            <w:vAlign w:val="center"/>
            <w:hideMark/>
          </w:tcPr>
          <w:p w14:paraId="1CB33BB5" w14:textId="77777777" w:rsidR="004C45E9" w:rsidRPr="004C45E9" w:rsidRDefault="004C45E9" w:rsidP="004C45E9">
            <w:pPr>
              <w:autoSpaceDE w:val="0"/>
              <w:autoSpaceDN w:val="0"/>
              <w:adjustRightInd w:val="0"/>
              <w:spacing w:after="0" w:line="240" w:lineRule="auto"/>
              <w:jc w:val="center"/>
              <w:rPr>
                <w:rFonts w:cs="Times New Roman"/>
              </w:rPr>
            </w:pPr>
            <w:r w:rsidRPr="004C45E9">
              <w:rPr>
                <w:rFonts w:cs="Times New Roman"/>
                <w:sz w:val="22"/>
              </w:rPr>
              <w:t xml:space="preserve">Načelnica i/ili zamjenik načelnice Stožera CZ Općine Gračac </w:t>
            </w:r>
          </w:p>
          <w:p w14:paraId="2266AC24" w14:textId="23063F16" w:rsidR="00A43066" w:rsidRPr="004C45E9" w:rsidRDefault="004C45E9" w:rsidP="004C45E9">
            <w:pPr>
              <w:autoSpaceDE w:val="0"/>
              <w:autoSpaceDN w:val="0"/>
              <w:adjustRightInd w:val="0"/>
              <w:spacing w:after="0" w:line="240" w:lineRule="auto"/>
              <w:jc w:val="center"/>
              <w:rPr>
                <w:rFonts w:cs="Times New Roman"/>
              </w:rPr>
            </w:pPr>
            <w:r w:rsidRPr="004C45E9">
              <w:rPr>
                <w:rFonts w:cs="Times New Roman"/>
                <w:color w:val="0000FF"/>
                <w:sz w:val="22"/>
              </w:rPr>
              <w:t>(</w:t>
            </w:r>
            <w:hyperlink r:id="rId453" w:history="1">
              <w:r w:rsidRPr="004C45E9">
                <w:rPr>
                  <w:rStyle w:val="Hiperveza"/>
                  <w:rFonts w:cs="Times New Roman"/>
                  <w:color w:val="0000FF"/>
                  <w:sz w:val="22"/>
                </w:rPr>
                <w:t>Prilog 7</w:t>
              </w:r>
            </w:hyperlink>
            <w:r w:rsidRPr="004C45E9">
              <w:rPr>
                <w:rStyle w:val="Hiperveza"/>
                <w:rFonts w:cs="Times New Roman"/>
                <w:color w:val="0000FF"/>
                <w:sz w:val="22"/>
              </w:rPr>
              <w:t>)</w:t>
            </w:r>
          </w:p>
        </w:tc>
        <w:tc>
          <w:tcPr>
            <w:tcW w:w="1390" w:type="pct"/>
            <w:shd w:val="clear" w:color="auto" w:fill="auto"/>
            <w:vAlign w:val="center"/>
            <w:hideMark/>
          </w:tcPr>
          <w:p w14:paraId="57E6B11A" w14:textId="7DEECBE8" w:rsidR="00A43066" w:rsidRPr="004C45E9" w:rsidRDefault="00541FFF" w:rsidP="004C45E9">
            <w:pPr>
              <w:autoSpaceDE w:val="0"/>
              <w:autoSpaceDN w:val="0"/>
              <w:adjustRightInd w:val="0"/>
              <w:spacing w:after="0" w:line="240" w:lineRule="auto"/>
              <w:jc w:val="center"/>
              <w:rPr>
                <w:rStyle w:val="Hiperveza"/>
                <w:rFonts w:cs="Times New Roman"/>
              </w:rPr>
            </w:pPr>
            <w:r w:rsidRPr="004C45E9">
              <w:rPr>
                <w:rFonts w:cs="Times New Roman"/>
                <w:sz w:val="22"/>
              </w:rPr>
              <w:t xml:space="preserve">VP i </w:t>
            </w:r>
            <w:r w:rsidR="00A43066" w:rsidRPr="004C45E9">
              <w:rPr>
                <w:rFonts w:cs="Times New Roman"/>
                <w:sz w:val="22"/>
              </w:rPr>
              <w:t>DVD</w:t>
            </w:r>
            <w:r w:rsidR="004C45E9">
              <w:rPr>
                <w:rFonts w:cs="Times New Roman"/>
                <w:sz w:val="22"/>
              </w:rPr>
              <w:t>-i</w:t>
            </w:r>
            <w:r w:rsidR="00A43066" w:rsidRPr="004C45E9">
              <w:rPr>
                <w:rFonts w:cs="Times New Roman"/>
                <w:sz w:val="22"/>
              </w:rPr>
              <w:br/>
            </w:r>
            <w:r w:rsidR="00A43066" w:rsidRPr="004C45E9">
              <w:rPr>
                <w:rFonts w:cs="Times New Roman"/>
                <w:color w:val="0000FF"/>
                <w:sz w:val="22"/>
              </w:rPr>
              <w:t>(</w:t>
            </w:r>
            <w:hyperlink r:id="rId454" w:history="1">
              <w:r w:rsidR="00A43066" w:rsidRPr="004C45E9">
                <w:rPr>
                  <w:rStyle w:val="Hiperveza"/>
                  <w:rFonts w:cs="Times New Roman"/>
                  <w:color w:val="0000FF"/>
                  <w:sz w:val="22"/>
                </w:rPr>
                <w:t>Prilog 4</w:t>
              </w:r>
            </w:hyperlink>
            <w:r w:rsidR="00A43066" w:rsidRPr="004C45E9">
              <w:rPr>
                <w:rStyle w:val="Hiperveza"/>
                <w:rFonts w:cs="Times New Roman"/>
                <w:color w:val="0000FF"/>
                <w:sz w:val="22"/>
              </w:rPr>
              <w:t>)</w:t>
            </w:r>
          </w:p>
          <w:p w14:paraId="48250BFC" w14:textId="77777777" w:rsidR="00A43066" w:rsidRPr="004C45E9" w:rsidRDefault="00A43066" w:rsidP="004C45E9">
            <w:pPr>
              <w:autoSpaceDE w:val="0"/>
              <w:autoSpaceDN w:val="0"/>
              <w:adjustRightInd w:val="0"/>
              <w:spacing w:after="0" w:line="240" w:lineRule="auto"/>
              <w:jc w:val="center"/>
              <w:rPr>
                <w:rFonts w:cs="Times New Roman"/>
              </w:rPr>
            </w:pPr>
            <w:r w:rsidRPr="004C45E9">
              <w:rPr>
                <w:rFonts w:cs="Times New Roman"/>
                <w:sz w:val="22"/>
              </w:rPr>
              <w:t xml:space="preserve">pripadnici PON CZ    </w:t>
            </w:r>
            <w:r w:rsidRPr="004C45E9">
              <w:rPr>
                <w:rFonts w:cs="Times New Roman"/>
                <w:sz w:val="22"/>
              </w:rPr>
              <w:br/>
              <w:t xml:space="preserve"> </w:t>
            </w:r>
            <w:r w:rsidRPr="004C45E9">
              <w:rPr>
                <w:rFonts w:cs="Times New Roman"/>
                <w:color w:val="0000FF"/>
                <w:sz w:val="22"/>
              </w:rPr>
              <w:t>(</w:t>
            </w:r>
            <w:hyperlink r:id="rId455" w:history="1">
              <w:r w:rsidRPr="004C45E9">
                <w:rPr>
                  <w:rStyle w:val="Hiperveza"/>
                  <w:rFonts w:cs="Times New Roman"/>
                  <w:color w:val="0000FF"/>
                  <w:sz w:val="22"/>
                </w:rPr>
                <w:t>Prilog 15</w:t>
              </w:r>
            </w:hyperlink>
            <w:r w:rsidRPr="004C45E9">
              <w:rPr>
                <w:rFonts w:cs="Times New Roman"/>
                <w:color w:val="0000FF"/>
                <w:sz w:val="22"/>
              </w:rPr>
              <w:t>)</w:t>
            </w:r>
          </w:p>
        </w:tc>
      </w:tr>
    </w:tbl>
    <w:p w14:paraId="335A6FA1" w14:textId="77777777" w:rsidR="00A43066" w:rsidRPr="00F00B05" w:rsidRDefault="00A43066" w:rsidP="00A43066">
      <w:pPr>
        <w:rPr>
          <w:rFonts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3"/>
        <w:gridCol w:w="1637"/>
      </w:tblGrid>
      <w:tr w:rsidR="00E870B9" w:rsidRPr="00A73005" w14:paraId="73068AC1" w14:textId="77777777" w:rsidTr="00E870B9">
        <w:tc>
          <w:tcPr>
            <w:tcW w:w="7621" w:type="dxa"/>
          </w:tcPr>
          <w:p w14:paraId="2F794037" w14:textId="77777777" w:rsidR="00E870B9" w:rsidRPr="00F00B05" w:rsidRDefault="00E870B9" w:rsidP="00E870B9">
            <w:pPr>
              <w:rPr>
                <w:rFonts w:cs="Times New Roman"/>
              </w:rPr>
            </w:pPr>
            <w:r w:rsidRPr="00F00B05">
              <w:rPr>
                <w:rFonts w:cs="Times New Roman"/>
              </w:rPr>
              <w:t>Mjesta za dekontaminaciju</w:t>
            </w:r>
          </w:p>
        </w:tc>
        <w:tc>
          <w:tcPr>
            <w:tcW w:w="1665" w:type="dxa"/>
          </w:tcPr>
          <w:p w14:paraId="59A157D1" w14:textId="7254A376" w:rsidR="00E870B9" w:rsidRPr="00F00B05" w:rsidRDefault="00213393" w:rsidP="00E870B9">
            <w:pPr>
              <w:rPr>
                <w:rFonts w:cs="Times New Roman"/>
              </w:rPr>
            </w:pPr>
            <w:hyperlink r:id="rId456" w:history="1">
              <w:r w:rsidR="00E870B9" w:rsidRPr="00F00B05">
                <w:rPr>
                  <w:rStyle w:val="Hiperveza"/>
                  <w:rFonts w:cs="Times New Roman"/>
                </w:rPr>
                <w:t>Prilog 47</w:t>
              </w:r>
            </w:hyperlink>
          </w:p>
          <w:p w14:paraId="1DB2E4F7" w14:textId="77777777" w:rsidR="00E870B9" w:rsidRPr="00F00B05" w:rsidRDefault="00E870B9" w:rsidP="00E870B9">
            <w:pPr>
              <w:rPr>
                <w:rFonts w:cs="Times New Roman"/>
              </w:rPr>
            </w:pPr>
          </w:p>
        </w:tc>
      </w:tr>
    </w:tbl>
    <w:p w14:paraId="5D0602B3" w14:textId="77777777" w:rsidR="00E870B9" w:rsidRPr="00A73005" w:rsidRDefault="00E870B9" w:rsidP="00F628DD">
      <w:pPr>
        <w:rPr>
          <w:rFonts w:cs="Times New Roman"/>
          <w:highlight w:val="yellow"/>
        </w:rPr>
      </w:pPr>
      <w:bookmarkStart w:id="172" w:name="_Toc529367709"/>
    </w:p>
    <w:p w14:paraId="4AA27F25" w14:textId="77777777" w:rsidR="00E870B9" w:rsidRPr="00F00B05" w:rsidRDefault="00E870B9">
      <w:pPr>
        <w:pStyle w:val="Naslov3"/>
        <w:numPr>
          <w:ilvl w:val="2"/>
          <w:numId w:val="74"/>
        </w:numPr>
        <w:rPr>
          <w:rFonts w:cs="Times New Roman"/>
        </w:rPr>
      </w:pPr>
      <w:bookmarkStart w:id="173" w:name="_Toc110614898"/>
      <w:r w:rsidRPr="00F00B05">
        <w:rPr>
          <w:rFonts w:cs="Times New Roman"/>
        </w:rPr>
        <w:t>Organizacija i mogućnosti pružanja prve medicinske pomoći</w:t>
      </w:r>
      <w:bookmarkEnd w:id="172"/>
      <w:bookmarkEnd w:id="173"/>
      <w:r w:rsidRPr="00F00B05">
        <w:rPr>
          <w:rFonts w:cs="Times New Roman"/>
        </w:rPr>
        <w:br/>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1928"/>
        <w:gridCol w:w="2705"/>
      </w:tblGrid>
      <w:tr w:rsidR="00E870B9" w:rsidRPr="00AF2369" w14:paraId="649E2F7E" w14:textId="77777777" w:rsidTr="00BD6FCC">
        <w:trPr>
          <w:trHeight w:val="389"/>
        </w:trPr>
        <w:tc>
          <w:tcPr>
            <w:tcW w:w="2501" w:type="pct"/>
            <w:shd w:val="clear" w:color="auto" w:fill="F2DBDB" w:themeFill="accent2" w:themeFillTint="33"/>
            <w:vAlign w:val="center"/>
            <w:hideMark/>
          </w:tcPr>
          <w:p w14:paraId="56F47A6B" w14:textId="7415EBEE" w:rsidR="00E870B9" w:rsidRPr="00AF2369" w:rsidRDefault="00F00B05" w:rsidP="00F00B05">
            <w:pPr>
              <w:spacing w:after="0" w:line="240" w:lineRule="auto"/>
              <w:jc w:val="center"/>
              <w:rPr>
                <w:rFonts w:cs="Times New Roman"/>
                <w:b/>
              </w:rPr>
            </w:pPr>
            <w:r w:rsidRPr="00AF2369">
              <w:rPr>
                <w:rFonts w:cs="Times New Roman"/>
                <w:b/>
                <w:sz w:val="22"/>
              </w:rPr>
              <w:t>RADNJE I POSTUPCI</w:t>
            </w:r>
          </w:p>
        </w:tc>
        <w:tc>
          <w:tcPr>
            <w:tcW w:w="1006" w:type="pct"/>
            <w:shd w:val="clear" w:color="auto" w:fill="F2DBDB" w:themeFill="accent2" w:themeFillTint="33"/>
            <w:vAlign w:val="center"/>
            <w:hideMark/>
          </w:tcPr>
          <w:p w14:paraId="7C093BC0" w14:textId="5CD03B92" w:rsidR="00E870B9" w:rsidRPr="00AF2369" w:rsidRDefault="00F00B05" w:rsidP="00F00B05">
            <w:pPr>
              <w:spacing w:after="0" w:line="240" w:lineRule="auto"/>
              <w:jc w:val="center"/>
              <w:rPr>
                <w:rFonts w:cs="Times New Roman"/>
                <w:b/>
              </w:rPr>
            </w:pPr>
            <w:r w:rsidRPr="00AF2369">
              <w:rPr>
                <w:rFonts w:cs="Times New Roman"/>
                <w:b/>
                <w:sz w:val="22"/>
              </w:rPr>
              <w:t>RUKOVOĐENJE</w:t>
            </w:r>
          </w:p>
        </w:tc>
        <w:tc>
          <w:tcPr>
            <w:tcW w:w="1493" w:type="pct"/>
            <w:shd w:val="clear" w:color="auto" w:fill="F2DBDB" w:themeFill="accent2" w:themeFillTint="33"/>
            <w:vAlign w:val="center"/>
            <w:hideMark/>
          </w:tcPr>
          <w:p w14:paraId="2FAC3714" w14:textId="77777777" w:rsidR="00F00B05" w:rsidRPr="00AF2369" w:rsidRDefault="00F00B05" w:rsidP="00F00B05">
            <w:pPr>
              <w:spacing w:after="0" w:line="240" w:lineRule="auto"/>
              <w:jc w:val="center"/>
              <w:rPr>
                <w:rFonts w:cs="Times New Roman"/>
                <w:b/>
              </w:rPr>
            </w:pPr>
            <w:r w:rsidRPr="00AF2369">
              <w:rPr>
                <w:rFonts w:cs="Times New Roman"/>
                <w:b/>
                <w:sz w:val="22"/>
              </w:rPr>
              <w:t>IZVRŠENJE/</w:t>
            </w:r>
          </w:p>
          <w:p w14:paraId="09462FA3" w14:textId="2009B688" w:rsidR="00E870B9" w:rsidRPr="00AF2369" w:rsidRDefault="00F00B05" w:rsidP="00F00B05">
            <w:pPr>
              <w:spacing w:after="0" w:line="240" w:lineRule="auto"/>
              <w:jc w:val="center"/>
              <w:rPr>
                <w:rFonts w:cs="Times New Roman"/>
                <w:b/>
              </w:rPr>
            </w:pPr>
            <w:r w:rsidRPr="00AF2369">
              <w:rPr>
                <w:rFonts w:cs="Times New Roman"/>
                <w:b/>
                <w:sz w:val="22"/>
              </w:rPr>
              <w:t>SURADNJA</w:t>
            </w:r>
          </w:p>
        </w:tc>
      </w:tr>
      <w:tr w:rsidR="00E870B9" w:rsidRPr="00AF2369" w14:paraId="6EB7291B" w14:textId="77777777" w:rsidTr="00BD6FCC">
        <w:trPr>
          <w:trHeight w:val="826"/>
        </w:trPr>
        <w:tc>
          <w:tcPr>
            <w:tcW w:w="2501" w:type="pct"/>
            <w:vAlign w:val="center"/>
            <w:hideMark/>
          </w:tcPr>
          <w:p w14:paraId="2390E638" w14:textId="77777777" w:rsidR="00E870B9" w:rsidRPr="00AF2369" w:rsidRDefault="00E870B9" w:rsidP="004C45E9">
            <w:pPr>
              <w:spacing w:after="0" w:line="240" w:lineRule="auto"/>
              <w:rPr>
                <w:rFonts w:cs="Times New Roman"/>
              </w:rPr>
            </w:pPr>
            <w:r w:rsidRPr="00AF2369">
              <w:rPr>
                <w:rFonts w:cs="Times New Roman"/>
                <w:sz w:val="22"/>
              </w:rPr>
              <w:t>Prikupljanje informacija o razmjerima tehničko-tehnološke nesreće i zahvaćenom prostoru</w:t>
            </w:r>
          </w:p>
        </w:tc>
        <w:tc>
          <w:tcPr>
            <w:tcW w:w="1006" w:type="pct"/>
            <w:vAlign w:val="center"/>
            <w:hideMark/>
          </w:tcPr>
          <w:p w14:paraId="6B94E3D1" w14:textId="77777777" w:rsidR="004C45E9" w:rsidRPr="00AF2369" w:rsidRDefault="004C45E9" w:rsidP="004C45E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08DCA5F9" w14:textId="49F4ACCE" w:rsidR="00E870B9" w:rsidRPr="00AF2369" w:rsidRDefault="004C45E9" w:rsidP="004C45E9">
            <w:pPr>
              <w:spacing w:after="0" w:line="240" w:lineRule="auto"/>
              <w:jc w:val="center"/>
              <w:rPr>
                <w:rFonts w:cs="Times New Roman"/>
                <w:i/>
              </w:rPr>
            </w:pPr>
            <w:r w:rsidRPr="00AF2369">
              <w:rPr>
                <w:rFonts w:cs="Times New Roman"/>
                <w:color w:val="0000FF"/>
                <w:sz w:val="22"/>
              </w:rPr>
              <w:t>(</w:t>
            </w:r>
            <w:hyperlink r:id="rId457"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93" w:type="pct"/>
            <w:vAlign w:val="center"/>
            <w:hideMark/>
          </w:tcPr>
          <w:p w14:paraId="13D7FAB5" w14:textId="1CBB1D17" w:rsidR="00E870B9" w:rsidRPr="00AF2369" w:rsidRDefault="00E870B9" w:rsidP="004C45E9">
            <w:pPr>
              <w:spacing w:after="0" w:line="240" w:lineRule="auto"/>
              <w:jc w:val="center"/>
              <w:rPr>
                <w:rFonts w:cs="Times New Roman"/>
              </w:rPr>
            </w:pPr>
            <w:r w:rsidRPr="00AF2369">
              <w:rPr>
                <w:rFonts w:cs="Times New Roman"/>
                <w:sz w:val="22"/>
              </w:rPr>
              <w:t>načelni</w:t>
            </w:r>
            <w:r w:rsidR="004C45E9" w:rsidRPr="00AF2369">
              <w:rPr>
                <w:rFonts w:cs="Times New Roman"/>
                <w:sz w:val="22"/>
              </w:rPr>
              <w:t>ca</w:t>
            </w:r>
            <w:r w:rsidRPr="00AF2369">
              <w:rPr>
                <w:rFonts w:cs="Times New Roman"/>
                <w:sz w:val="22"/>
              </w:rPr>
              <w:t xml:space="preserve"> Stožera</w:t>
            </w:r>
            <w:r w:rsidR="004C45E9" w:rsidRPr="00AF2369">
              <w:rPr>
                <w:rFonts w:cs="Times New Roman"/>
                <w:sz w:val="22"/>
              </w:rPr>
              <w:t xml:space="preserve"> CZ Općine Gračac</w:t>
            </w:r>
          </w:p>
          <w:p w14:paraId="5157C90E" w14:textId="055EB4BC" w:rsidR="004C45E9" w:rsidRPr="00AF2369" w:rsidRDefault="004C45E9" w:rsidP="004C45E9">
            <w:pPr>
              <w:spacing w:after="0" w:line="240" w:lineRule="auto"/>
              <w:jc w:val="center"/>
              <w:rPr>
                <w:rFonts w:cs="Times New Roman"/>
              </w:rPr>
            </w:pPr>
            <w:r w:rsidRPr="00AF2369">
              <w:rPr>
                <w:rFonts w:cs="Times New Roman"/>
                <w:color w:val="0000FF"/>
                <w:sz w:val="22"/>
              </w:rPr>
              <w:t>(</w:t>
            </w:r>
            <w:hyperlink r:id="rId458" w:history="1">
              <w:r w:rsidRPr="00AF2369">
                <w:rPr>
                  <w:rStyle w:val="Hiperveza"/>
                  <w:rFonts w:cs="Times New Roman"/>
                  <w:color w:val="0000FF"/>
                  <w:sz w:val="22"/>
                </w:rPr>
                <w:t>Prilog 7</w:t>
              </w:r>
            </w:hyperlink>
            <w:r w:rsidRPr="00AF2369">
              <w:rPr>
                <w:rStyle w:val="Hiperveza"/>
                <w:rFonts w:cs="Times New Roman"/>
                <w:color w:val="0000FF"/>
                <w:sz w:val="22"/>
              </w:rPr>
              <w:t>)</w:t>
            </w:r>
          </w:p>
          <w:p w14:paraId="5FB99C89" w14:textId="77777777" w:rsidR="00E870B9" w:rsidRPr="00AF2369" w:rsidRDefault="00E870B9" w:rsidP="004C45E9">
            <w:pPr>
              <w:spacing w:after="0" w:line="240" w:lineRule="auto"/>
              <w:jc w:val="center"/>
              <w:rPr>
                <w:rFonts w:cs="Times New Roman"/>
              </w:rPr>
            </w:pPr>
            <w:r w:rsidRPr="00AF2369">
              <w:rPr>
                <w:rFonts w:cs="Times New Roman"/>
                <w:sz w:val="22"/>
              </w:rPr>
              <w:t xml:space="preserve">pravna osoba, korisnik opasnih tvari </w:t>
            </w:r>
            <w:hyperlink r:id="rId459" w:history="1">
              <w:r w:rsidRPr="00AF2369">
                <w:rPr>
                  <w:rStyle w:val="Hiperveza"/>
                  <w:rFonts w:cs="Times New Roman"/>
                  <w:sz w:val="22"/>
                </w:rPr>
                <w:t>(Prilog 2)</w:t>
              </w:r>
            </w:hyperlink>
          </w:p>
        </w:tc>
      </w:tr>
      <w:tr w:rsidR="00E870B9" w:rsidRPr="00AF2369" w14:paraId="74C0594A" w14:textId="77777777" w:rsidTr="00BD6FCC">
        <w:trPr>
          <w:trHeight w:val="824"/>
        </w:trPr>
        <w:tc>
          <w:tcPr>
            <w:tcW w:w="2501" w:type="pct"/>
            <w:vAlign w:val="center"/>
            <w:hideMark/>
          </w:tcPr>
          <w:p w14:paraId="03B0DBE3" w14:textId="77777777" w:rsidR="00E870B9" w:rsidRPr="00AF2369" w:rsidRDefault="008013C6" w:rsidP="004C45E9">
            <w:pPr>
              <w:spacing w:after="0" w:line="240" w:lineRule="auto"/>
              <w:rPr>
                <w:rFonts w:cs="Times New Roman"/>
              </w:rPr>
            </w:pPr>
            <w:r w:rsidRPr="00AF2369">
              <w:rPr>
                <w:rFonts w:cs="Times New Roman"/>
                <w:sz w:val="22"/>
              </w:rPr>
              <w:t xml:space="preserve">Aktiviranje HMP </w:t>
            </w:r>
            <w:r w:rsidR="00A466E8" w:rsidRPr="00AF2369">
              <w:rPr>
                <w:rFonts w:cs="Times New Roman"/>
                <w:sz w:val="22"/>
              </w:rPr>
              <w:t>ZŽ</w:t>
            </w:r>
            <w:r w:rsidR="00E870B9" w:rsidRPr="00AF2369">
              <w:rPr>
                <w:rFonts w:cs="Times New Roman"/>
                <w:sz w:val="22"/>
              </w:rPr>
              <w:t xml:space="preserve"> i </w:t>
            </w:r>
            <w:r w:rsidRPr="00AF2369">
              <w:rPr>
                <w:rFonts w:cs="Times New Roman"/>
                <w:sz w:val="22"/>
              </w:rPr>
              <w:t xml:space="preserve">Ambulanta OM </w:t>
            </w:r>
          </w:p>
        </w:tc>
        <w:tc>
          <w:tcPr>
            <w:tcW w:w="1006" w:type="pct"/>
            <w:vAlign w:val="center"/>
            <w:hideMark/>
          </w:tcPr>
          <w:p w14:paraId="4A96399F" w14:textId="77777777" w:rsidR="004C45E9" w:rsidRPr="00AF2369" w:rsidRDefault="004C45E9" w:rsidP="004C45E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32F0364F" w14:textId="002D59FD" w:rsidR="00E870B9" w:rsidRPr="00AF2369" w:rsidRDefault="004C45E9" w:rsidP="004C45E9">
            <w:pPr>
              <w:spacing w:after="0" w:line="240" w:lineRule="auto"/>
              <w:jc w:val="center"/>
              <w:rPr>
                <w:rFonts w:cs="Times New Roman"/>
                <w:i/>
              </w:rPr>
            </w:pPr>
            <w:r w:rsidRPr="00AF2369">
              <w:rPr>
                <w:rFonts w:cs="Times New Roman"/>
                <w:color w:val="0000FF"/>
                <w:sz w:val="22"/>
              </w:rPr>
              <w:t>(</w:t>
            </w:r>
            <w:hyperlink r:id="rId460"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93" w:type="pct"/>
            <w:vAlign w:val="center"/>
            <w:hideMark/>
          </w:tcPr>
          <w:p w14:paraId="446039EF" w14:textId="77777777" w:rsidR="00E870B9" w:rsidRPr="00AF2369" w:rsidRDefault="008013C6" w:rsidP="004C45E9">
            <w:pPr>
              <w:spacing w:after="0" w:line="240" w:lineRule="auto"/>
              <w:jc w:val="center"/>
              <w:rPr>
                <w:rFonts w:cs="Times New Roman"/>
              </w:rPr>
            </w:pPr>
            <w:r w:rsidRPr="00AF2369">
              <w:rPr>
                <w:rFonts w:cs="Times New Roman"/>
                <w:sz w:val="22"/>
              </w:rPr>
              <w:t xml:space="preserve">voditelji HMP </w:t>
            </w:r>
            <w:r w:rsidR="00A466E8" w:rsidRPr="00AF2369">
              <w:rPr>
                <w:rFonts w:cs="Times New Roman"/>
                <w:sz w:val="22"/>
              </w:rPr>
              <w:t>ZŽ</w:t>
            </w:r>
            <w:r w:rsidR="00E870B9" w:rsidRPr="00AF2369">
              <w:rPr>
                <w:rFonts w:cs="Times New Roman"/>
                <w:sz w:val="22"/>
              </w:rPr>
              <w:t xml:space="preserve">  i Ambulante OM </w:t>
            </w:r>
          </w:p>
          <w:p w14:paraId="3A9B595F" w14:textId="77777777" w:rsidR="00E870B9" w:rsidRPr="00AF2369" w:rsidRDefault="00E870B9" w:rsidP="004C45E9">
            <w:pPr>
              <w:spacing w:after="0" w:line="240" w:lineRule="auto"/>
              <w:jc w:val="center"/>
              <w:rPr>
                <w:rFonts w:cs="Times New Roman"/>
                <w:color w:val="0000FF"/>
              </w:rPr>
            </w:pPr>
            <w:r w:rsidRPr="00AF2369">
              <w:rPr>
                <w:rFonts w:cs="Times New Roman"/>
                <w:color w:val="0000FF"/>
                <w:sz w:val="22"/>
              </w:rPr>
              <w:t xml:space="preserve"> (</w:t>
            </w:r>
            <w:hyperlink r:id="rId461" w:history="1">
              <w:r w:rsidRPr="00AF2369">
                <w:rPr>
                  <w:rStyle w:val="Hiperveza"/>
                  <w:rFonts w:cs="Times New Roman"/>
                  <w:color w:val="0000FF"/>
                  <w:sz w:val="22"/>
                </w:rPr>
                <w:t>Prilog 30</w:t>
              </w:r>
            </w:hyperlink>
            <w:r w:rsidRPr="00AF2369">
              <w:rPr>
                <w:rFonts w:cs="Times New Roman"/>
                <w:color w:val="0000FF"/>
                <w:sz w:val="22"/>
              </w:rPr>
              <w:t>)</w:t>
            </w:r>
          </w:p>
        </w:tc>
      </w:tr>
      <w:tr w:rsidR="00E870B9" w:rsidRPr="00AF2369" w14:paraId="15B8D324" w14:textId="77777777" w:rsidTr="00BD6FCC">
        <w:trPr>
          <w:trHeight w:val="606"/>
        </w:trPr>
        <w:tc>
          <w:tcPr>
            <w:tcW w:w="2501" w:type="pct"/>
            <w:vAlign w:val="center"/>
            <w:hideMark/>
          </w:tcPr>
          <w:p w14:paraId="122E6C8A" w14:textId="77777777" w:rsidR="00E870B9" w:rsidRPr="00AF2369" w:rsidRDefault="00E870B9" w:rsidP="004C45E9">
            <w:pPr>
              <w:spacing w:after="0" w:line="240" w:lineRule="auto"/>
              <w:rPr>
                <w:rFonts w:cs="Times New Roman"/>
              </w:rPr>
            </w:pPr>
            <w:r w:rsidRPr="00AF2369">
              <w:rPr>
                <w:rFonts w:cs="Times New Roman"/>
                <w:sz w:val="22"/>
              </w:rPr>
              <w:t xml:space="preserve">Stavljanje u pripravnost djelatnika Ambulante OM </w:t>
            </w:r>
            <w:r w:rsidR="00CB684B" w:rsidRPr="00AF2369">
              <w:rPr>
                <w:rFonts w:cs="Times New Roman"/>
                <w:sz w:val="22"/>
              </w:rPr>
              <w:t>Gračac</w:t>
            </w:r>
            <w:r w:rsidR="002013E4" w:rsidRPr="00AF2369">
              <w:rPr>
                <w:rFonts w:cs="Times New Roman"/>
                <w:sz w:val="22"/>
              </w:rPr>
              <w:t xml:space="preserve"> </w:t>
            </w:r>
            <w:r w:rsidRPr="00AF2369">
              <w:rPr>
                <w:rFonts w:cs="Times New Roman"/>
                <w:sz w:val="22"/>
              </w:rPr>
              <w:t xml:space="preserve"> </w:t>
            </w:r>
          </w:p>
        </w:tc>
        <w:tc>
          <w:tcPr>
            <w:tcW w:w="1006" w:type="pct"/>
            <w:vAlign w:val="center"/>
            <w:hideMark/>
          </w:tcPr>
          <w:p w14:paraId="76D3A0A3" w14:textId="77777777" w:rsidR="00E870B9" w:rsidRPr="00AF2369" w:rsidRDefault="00E870B9" w:rsidP="004C45E9">
            <w:pPr>
              <w:spacing w:after="0" w:line="240" w:lineRule="auto"/>
              <w:jc w:val="center"/>
              <w:rPr>
                <w:rFonts w:cs="Times New Roman"/>
              </w:rPr>
            </w:pPr>
            <w:r w:rsidRPr="00AF2369">
              <w:rPr>
                <w:rFonts w:cs="Times New Roman"/>
                <w:sz w:val="22"/>
              </w:rPr>
              <w:t>Stožer CZ</w:t>
            </w:r>
            <w:r w:rsidR="004C45E9" w:rsidRPr="00AF2369">
              <w:rPr>
                <w:rFonts w:cs="Times New Roman"/>
                <w:sz w:val="22"/>
              </w:rPr>
              <w:t xml:space="preserve"> Općine Gračac</w:t>
            </w:r>
          </w:p>
          <w:p w14:paraId="1A0698F7" w14:textId="2FC675BE" w:rsidR="004C45E9" w:rsidRPr="00AF2369" w:rsidRDefault="004C45E9" w:rsidP="004C45E9">
            <w:pPr>
              <w:spacing w:after="0" w:line="240" w:lineRule="auto"/>
              <w:jc w:val="center"/>
              <w:rPr>
                <w:rFonts w:cs="Times New Roman"/>
              </w:rPr>
            </w:pPr>
            <w:r w:rsidRPr="00AF2369">
              <w:rPr>
                <w:rFonts w:cs="Times New Roman"/>
                <w:color w:val="0000FF"/>
                <w:sz w:val="22"/>
              </w:rPr>
              <w:t>(</w:t>
            </w:r>
            <w:hyperlink r:id="rId462"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93" w:type="pct"/>
            <w:vAlign w:val="center"/>
            <w:hideMark/>
          </w:tcPr>
          <w:p w14:paraId="0FC6625F" w14:textId="6D6C0CDF" w:rsidR="00E870B9" w:rsidRPr="00AF2369" w:rsidRDefault="00E870B9" w:rsidP="004C45E9">
            <w:pPr>
              <w:spacing w:after="0" w:line="240" w:lineRule="auto"/>
              <w:jc w:val="center"/>
              <w:rPr>
                <w:rFonts w:cs="Times New Roman"/>
              </w:rPr>
            </w:pPr>
            <w:r w:rsidRPr="00AF2369">
              <w:rPr>
                <w:rFonts w:cs="Times New Roman"/>
                <w:sz w:val="22"/>
              </w:rPr>
              <w:t xml:space="preserve">odgovorna osoba </w:t>
            </w:r>
            <w:r w:rsidRPr="00AF2369">
              <w:rPr>
                <w:rFonts w:cs="Times New Roman"/>
                <w:sz w:val="22"/>
              </w:rPr>
              <w:br/>
              <w:t xml:space="preserve">Ambulante OM </w:t>
            </w:r>
          </w:p>
          <w:p w14:paraId="6536AABD" w14:textId="4371437A" w:rsidR="004C45E9" w:rsidRPr="00AF2369" w:rsidRDefault="004C45E9" w:rsidP="004C45E9">
            <w:pPr>
              <w:spacing w:after="0" w:line="240" w:lineRule="auto"/>
              <w:jc w:val="center"/>
              <w:rPr>
                <w:rFonts w:cs="Times New Roman"/>
              </w:rPr>
            </w:pPr>
            <w:r w:rsidRPr="00AF2369">
              <w:rPr>
                <w:rFonts w:cs="Times New Roman"/>
                <w:color w:val="0000FF"/>
                <w:sz w:val="22"/>
              </w:rPr>
              <w:t>(</w:t>
            </w:r>
            <w:hyperlink r:id="rId463" w:history="1">
              <w:r w:rsidRPr="00AF2369">
                <w:rPr>
                  <w:rStyle w:val="Hiperveza"/>
                  <w:rFonts w:cs="Times New Roman"/>
                  <w:color w:val="0000FF"/>
                  <w:sz w:val="22"/>
                </w:rPr>
                <w:t>Prilog 30</w:t>
              </w:r>
            </w:hyperlink>
            <w:r w:rsidRPr="00AF2369">
              <w:rPr>
                <w:rStyle w:val="Hiperveza"/>
                <w:rFonts w:cs="Times New Roman"/>
                <w:color w:val="0000FF"/>
                <w:sz w:val="22"/>
              </w:rPr>
              <w:t>)</w:t>
            </w:r>
          </w:p>
          <w:p w14:paraId="0A27035E" w14:textId="76B16D98" w:rsidR="004C45E9" w:rsidRPr="00AF2369" w:rsidRDefault="004C45E9" w:rsidP="004C45E9">
            <w:pPr>
              <w:spacing w:after="0" w:line="240" w:lineRule="auto"/>
              <w:jc w:val="center"/>
              <w:rPr>
                <w:rFonts w:cs="Times New Roman"/>
              </w:rPr>
            </w:pPr>
          </w:p>
        </w:tc>
      </w:tr>
      <w:tr w:rsidR="00E870B9" w:rsidRPr="00AF2369" w14:paraId="1198C7DD" w14:textId="77777777" w:rsidTr="00BD6FCC">
        <w:trPr>
          <w:trHeight w:val="684"/>
        </w:trPr>
        <w:tc>
          <w:tcPr>
            <w:tcW w:w="2501" w:type="pct"/>
            <w:vAlign w:val="center"/>
            <w:hideMark/>
          </w:tcPr>
          <w:p w14:paraId="6E88C313" w14:textId="77777777" w:rsidR="00E870B9" w:rsidRPr="00AF2369" w:rsidRDefault="00E870B9" w:rsidP="00F00B05">
            <w:pPr>
              <w:spacing w:after="0" w:line="240" w:lineRule="auto"/>
              <w:rPr>
                <w:rStyle w:val="Hiperveza"/>
                <w:rFonts w:cs="Times New Roman"/>
              </w:rPr>
            </w:pPr>
            <w:r w:rsidRPr="00AF2369">
              <w:rPr>
                <w:rFonts w:cs="Times New Roman"/>
                <w:sz w:val="22"/>
              </w:rPr>
              <w:t xml:space="preserve">Upućivanje zahtjeva za sanitetskim prijevozom povrijeđenih </w:t>
            </w:r>
            <w:hyperlink r:id="rId464" w:history="1">
              <w:r w:rsidRPr="00AF2369">
                <w:rPr>
                  <w:rStyle w:val="Hiperveza"/>
                  <w:rFonts w:cs="Times New Roman"/>
                  <w:color w:val="0000FF"/>
                  <w:sz w:val="22"/>
                </w:rPr>
                <w:t>(Prilog 30)</w:t>
              </w:r>
            </w:hyperlink>
          </w:p>
        </w:tc>
        <w:tc>
          <w:tcPr>
            <w:tcW w:w="1006" w:type="pct"/>
            <w:vAlign w:val="center"/>
            <w:hideMark/>
          </w:tcPr>
          <w:p w14:paraId="0FB0962F" w14:textId="33E37718" w:rsidR="00E870B9" w:rsidRPr="00AF2369" w:rsidRDefault="004C45E9" w:rsidP="00F00B05">
            <w:pPr>
              <w:spacing w:after="0" w:line="240" w:lineRule="auto"/>
              <w:jc w:val="center"/>
              <w:rPr>
                <w:rFonts w:cs="Times New Roman"/>
              </w:rPr>
            </w:pPr>
            <w:r w:rsidRPr="00AF2369">
              <w:rPr>
                <w:rFonts w:cs="Times New Roman"/>
                <w:sz w:val="22"/>
              </w:rPr>
              <w:t>N</w:t>
            </w:r>
            <w:r w:rsidR="00E870B9" w:rsidRPr="00AF2369">
              <w:rPr>
                <w:rFonts w:cs="Times New Roman"/>
                <w:sz w:val="22"/>
              </w:rPr>
              <w:t>ačelni</w:t>
            </w:r>
            <w:r w:rsidRPr="00AF2369">
              <w:rPr>
                <w:rFonts w:cs="Times New Roman"/>
                <w:sz w:val="22"/>
              </w:rPr>
              <w:t xml:space="preserve">ca </w:t>
            </w:r>
            <w:r w:rsidR="00E870B9" w:rsidRPr="00AF2369">
              <w:rPr>
                <w:rFonts w:cs="Times New Roman"/>
                <w:sz w:val="22"/>
              </w:rPr>
              <w:t>Stožera</w:t>
            </w:r>
            <w:r w:rsidRPr="00AF2369">
              <w:rPr>
                <w:rFonts w:cs="Times New Roman"/>
                <w:sz w:val="22"/>
              </w:rPr>
              <w:t xml:space="preserve"> CZ Općine Gračac</w:t>
            </w:r>
          </w:p>
          <w:p w14:paraId="385C96DB" w14:textId="6B9FBC7C" w:rsidR="004C45E9" w:rsidRPr="00AF2369" w:rsidRDefault="004C45E9" w:rsidP="00F00B05">
            <w:pPr>
              <w:spacing w:after="0" w:line="240" w:lineRule="auto"/>
              <w:jc w:val="center"/>
              <w:rPr>
                <w:rFonts w:cs="Times New Roman"/>
              </w:rPr>
            </w:pPr>
            <w:r w:rsidRPr="00AF2369">
              <w:rPr>
                <w:rFonts w:cs="Times New Roman"/>
                <w:color w:val="0000FF"/>
                <w:sz w:val="22"/>
              </w:rPr>
              <w:t>(</w:t>
            </w:r>
            <w:hyperlink r:id="rId465" w:history="1">
              <w:r w:rsidRPr="00AF2369">
                <w:rPr>
                  <w:rStyle w:val="Hiperveza"/>
                  <w:rFonts w:cs="Times New Roman"/>
                  <w:color w:val="0000FF"/>
                  <w:sz w:val="22"/>
                </w:rPr>
                <w:t>Prilog 7</w:t>
              </w:r>
            </w:hyperlink>
            <w:r w:rsidRPr="00AF2369">
              <w:rPr>
                <w:rStyle w:val="Hiperveza"/>
                <w:rFonts w:cs="Times New Roman"/>
                <w:color w:val="0000FF"/>
                <w:sz w:val="22"/>
              </w:rPr>
              <w:t>)</w:t>
            </w:r>
          </w:p>
          <w:p w14:paraId="047E3A4E" w14:textId="77777777" w:rsidR="00E870B9" w:rsidRPr="00AF2369" w:rsidRDefault="008013C6" w:rsidP="00F00B05">
            <w:pPr>
              <w:spacing w:after="0" w:line="240" w:lineRule="auto"/>
              <w:jc w:val="center"/>
              <w:rPr>
                <w:rFonts w:cs="Times New Roman"/>
                <w:i/>
              </w:rPr>
            </w:pPr>
            <w:r w:rsidRPr="00AF2369">
              <w:rPr>
                <w:rFonts w:cs="Times New Roman"/>
                <w:sz w:val="22"/>
              </w:rPr>
              <w:t xml:space="preserve">voditelji HMP </w:t>
            </w:r>
            <w:r w:rsidR="00A466E8" w:rsidRPr="00AF2369">
              <w:rPr>
                <w:rFonts w:cs="Times New Roman"/>
                <w:sz w:val="22"/>
              </w:rPr>
              <w:t>ZŽ</w:t>
            </w:r>
          </w:p>
        </w:tc>
        <w:tc>
          <w:tcPr>
            <w:tcW w:w="1493" w:type="pct"/>
            <w:vAlign w:val="center"/>
          </w:tcPr>
          <w:p w14:paraId="48A6CC8B" w14:textId="77777777" w:rsidR="00751B98" w:rsidRDefault="00751B98" w:rsidP="00751B98">
            <w:pPr>
              <w:pStyle w:val="NoSpacing2"/>
              <w:jc w:val="center"/>
              <w:rPr>
                <w:rFonts w:ascii="Times New Roman" w:hAnsi="Times New Roman"/>
                <w:lang w:val="hr-HR"/>
              </w:rPr>
            </w:pPr>
            <w:r w:rsidRPr="00033C93">
              <w:rPr>
                <w:rFonts w:ascii="Times New Roman" w:hAnsi="Times New Roman"/>
                <w:lang w:val="hr-HR"/>
              </w:rPr>
              <w:t>načelni</w:t>
            </w:r>
            <w:r>
              <w:rPr>
                <w:rFonts w:ascii="Times New Roman" w:hAnsi="Times New Roman"/>
                <w:lang w:val="hr-HR"/>
              </w:rPr>
              <w:t>ca</w:t>
            </w:r>
            <w:r w:rsidRPr="00033C93">
              <w:rPr>
                <w:rFonts w:ascii="Times New Roman" w:hAnsi="Times New Roman"/>
                <w:lang w:val="hr-HR"/>
              </w:rPr>
              <w:t xml:space="preserve"> Stožera</w:t>
            </w:r>
            <w:r>
              <w:rPr>
                <w:rFonts w:ascii="Times New Roman" w:hAnsi="Times New Roman"/>
                <w:lang w:val="hr-HR"/>
              </w:rPr>
              <w:t xml:space="preserve"> CZ Općine Gračac</w:t>
            </w:r>
          </w:p>
          <w:p w14:paraId="798F82C5" w14:textId="4201C53D" w:rsidR="00E870B9" w:rsidRPr="00AF2369" w:rsidRDefault="00751B98" w:rsidP="00751B98">
            <w:pPr>
              <w:spacing w:after="0" w:line="240" w:lineRule="auto"/>
              <w:jc w:val="center"/>
              <w:rPr>
                <w:rFonts w:cs="Times New Roman"/>
              </w:rPr>
            </w:pPr>
            <w:r w:rsidRPr="00033C93">
              <w:rPr>
                <w:color w:val="0000FF"/>
              </w:rPr>
              <w:t>(</w:t>
            </w:r>
            <w:hyperlink r:id="rId466" w:history="1">
              <w:r w:rsidRPr="00033C93">
                <w:rPr>
                  <w:rStyle w:val="Hiperveza"/>
                  <w:rFonts w:eastAsiaTheme="majorEastAsia"/>
                  <w:color w:val="0000FF"/>
                </w:rPr>
                <w:t>Prilog 7</w:t>
              </w:r>
            </w:hyperlink>
            <w:r w:rsidRPr="00033C93">
              <w:rPr>
                <w:color w:val="0000FF"/>
              </w:rPr>
              <w:t>)</w:t>
            </w:r>
          </w:p>
        </w:tc>
      </w:tr>
      <w:tr w:rsidR="00E870B9" w:rsidRPr="00AF2369" w14:paraId="43453BA6" w14:textId="77777777" w:rsidTr="00710824">
        <w:trPr>
          <w:trHeight w:val="1048"/>
        </w:trPr>
        <w:tc>
          <w:tcPr>
            <w:tcW w:w="2501" w:type="pct"/>
            <w:vAlign w:val="center"/>
            <w:hideMark/>
          </w:tcPr>
          <w:p w14:paraId="2D382C59" w14:textId="77777777" w:rsidR="00E870B9" w:rsidRPr="00AF2369" w:rsidRDefault="00E870B9" w:rsidP="00F00B05">
            <w:pPr>
              <w:spacing w:after="0" w:line="240" w:lineRule="auto"/>
              <w:rPr>
                <w:rFonts w:cs="Times New Roman"/>
              </w:rPr>
            </w:pPr>
            <w:r w:rsidRPr="00AF2369">
              <w:rPr>
                <w:rFonts w:cs="Times New Roman"/>
                <w:sz w:val="22"/>
              </w:rPr>
              <w:t>Upućivanje djelatnika ambulanti na mjesto nesreće zbog pružanja prve pomoći</w:t>
            </w:r>
          </w:p>
        </w:tc>
        <w:tc>
          <w:tcPr>
            <w:tcW w:w="1006" w:type="pct"/>
            <w:vAlign w:val="center"/>
            <w:hideMark/>
          </w:tcPr>
          <w:p w14:paraId="52CE00A8" w14:textId="77777777" w:rsidR="00E870B9" w:rsidRPr="00AF2369" w:rsidRDefault="008013C6" w:rsidP="00F00B05">
            <w:pPr>
              <w:spacing w:after="0" w:line="240" w:lineRule="auto"/>
              <w:jc w:val="center"/>
              <w:rPr>
                <w:rFonts w:cs="Times New Roman"/>
              </w:rPr>
            </w:pPr>
            <w:r w:rsidRPr="00AF2369">
              <w:rPr>
                <w:rFonts w:cs="Times New Roman"/>
                <w:sz w:val="22"/>
              </w:rPr>
              <w:t xml:space="preserve">voditelji HMP </w:t>
            </w:r>
            <w:r w:rsidR="00A466E8" w:rsidRPr="00AF2369">
              <w:rPr>
                <w:rFonts w:cs="Times New Roman"/>
                <w:sz w:val="22"/>
              </w:rPr>
              <w:t>ZŽ</w:t>
            </w:r>
            <w:r w:rsidR="00E870B9" w:rsidRPr="00AF2369">
              <w:rPr>
                <w:rFonts w:cs="Times New Roman"/>
                <w:sz w:val="22"/>
              </w:rPr>
              <w:t xml:space="preserve">  i Ambulanta OM </w:t>
            </w:r>
          </w:p>
          <w:p w14:paraId="5F0A1B9C" w14:textId="445AC760" w:rsidR="004C45E9" w:rsidRPr="00AF2369" w:rsidRDefault="004C45E9" w:rsidP="00F00B05">
            <w:pPr>
              <w:spacing w:after="0" w:line="240" w:lineRule="auto"/>
              <w:jc w:val="center"/>
              <w:rPr>
                <w:rFonts w:cs="Times New Roman"/>
              </w:rPr>
            </w:pPr>
            <w:r w:rsidRPr="00AF2369">
              <w:rPr>
                <w:rFonts w:cs="Times New Roman"/>
                <w:color w:val="0000FF"/>
                <w:sz w:val="22"/>
              </w:rPr>
              <w:t>(</w:t>
            </w:r>
            <w:hyperlink r:id="rId467" w:history="1">
              <w:r w:rsidRPr="00AF2369">
                <w:rPr>
                  <w:rStyle w:val="Hiperveza"/>
                  <w:rFonts w:cs="Times New Roman"/>
                  <w:color w:val="0000FF"/>
                  <w:sz w:val="22"/>
                </w:rPr>
                <w:t>Prilog 3</w:t>
              </w:r>
              <w:r w:rsidRPr="00AF2369">
                <w:rPr>
                  <w:rStyle w:val="Hiperveza"/>
                  <w:color w:val="0000FF"/>
                  <w:sz w:val="22"/>
                </w:rPr>
                <w:t>0</w:t>
              </w:r>
            </w:hyperlink>
            <w:r w:rsidRPr="00AF2369">
              <w:rPr>
                <w:rStyle w:val="Hiperveza"/>
                <w:rFonts w:cs="Times New Roman"/>
                <w:color w:val="0000FF"/>
                <w:sz w:val="22"/>
              </w:rPr>
              <w:t>)</w:t>
            </w:r>
          </w:p>
        </w:tc>
        <w:tc>
          <w:tcPr>
            <w:tcW w:w="1493" w:type="pct"/>
            <w:vAlign w:val="center"/>
            <w:hideMark/>
          </w:tcPr>
          <w:p w14:paraId="21D2223D" w14:textId="77777777" w:rsidR="00E870B9" w:rsidRPr="00AF2369" w:rsidRDefault="008013C6" w:rsidP="00F00B05">
            <w:pPr>
              <w:spacing w:after="0" w:line="240" w:lineRule="auto"/>
              <w:jc w:val="center"/>
              <w:rPr>
                <w:rFonts w:cs="Times New Roman"/>
                <w:color w:val="0000FF"/>
              </w:rPr>
            </w:pPr>
            <w:r w:rsidRPr="00AF2369">
              <w:rPr>
                <w:rFonts w:cs="Times New Roman"/>
                <w:sz w:val="22"/>
              </w:rPr>
              <w:t xml:space="preserve">Liječnici HMP </w:t>
            </w:r>
            <w:r w:rsidR="00A466E8" w:rsidRPr="00AF2369">
              <w:rPr>
                <w:rFonts w:cs="Times New Roman"/>
                <w:sz w:val="22"/>
              </w:rPr>
              <w:t>ZŽ</w:t>
            </w:r>
            <w:r w:rsidR="00E870B9" w:rsidRPr="00AF2369">
              <w:rPr>
                <w:rFonts w:cs="Times New Roman"/>
                <w:sz w:val="22"/>
              </w:rPr>
              <w:t xml:space="preserve">  i Ambulante OM </w:t>
            </w:r>
            <w:r w:rsidR="00E870B9" w:rsidRPr="00AF2369">
              <w:rPr>
                <w:rFonts w:cs="Times New Roman"/>
                <w:color w:val="0000FF"/>
                <w:sz w:val="22"/>
              </w:rPr>
              <w:t>(</w:t>
            </w:r>
            <w:hyperlink r:id="rId468" w:history="1">
              <w:r w:rsidR="00E870B9" w:rsidRPr="00AF2369">
                <w:rPr>
                  <w:rStyle w:val="Hiperveza"/>
                  <w:rFonts w:cs="Times New Roman"/>
                  <w:color w:val="0000FF"/>
                  <w:sz w:val="22"/>
                </w:rPr>
                <w:t>Prilog 3</w:t>
              </w:r>
            </w:hyperlink>
            <w:r w:rsidR="00E870B9" w:rsidRPr="00AF2369">
              <w:rPr>
                <w:rStyle w:val="Hiperveza"/>
                <w:rFonts w:cs="Times New Roman"/>
                <w:color w:val="0000FF"/>
                <w:sz w:val="22"/>
              </w:rPr>
              <w:t>0</w:t>
            </w:r>
            <w:r w:rsidR="00E870B9" w:rsidRPr="00AF2369">
              <w:rPr>
                <w:rFonts w:cs="Times New Roman"/>
                <w:color w:val="0000FF"/>
                <w:sz w:val="22"/>
              </w:rPr>
              <w:t>)</w:t>
            </w:r>
          </w:p>
          <w:p w14:paraId="15784D96" w14:textId="759792FE" w:rsidR="00E870B9" w:rsidRPr="00AF2369" w:rsidRDefault="00E870B9" w:rsidP="00F00B05">
            <w:pPr>
              <w:spacing w:after="0" w:line="240" w:lineRule="auto"/>
              <w:jc w:val="center"/>
              <w:rPr>
                <w:rFonts w:cs="Times New Roman"/>
              </w:rPr>
            </w:pPr>
            <w:r w:rsidRPr="00AF2369">
              <w:rPr>
                <w:rFonts w:cs="Times New Roman"/>
                <w:sz w:val="22"/>
              </w:rPr>
              <w:t xml:space="preserve">povjerenici CZ </w:t>
            </w:r>
            <w:r w:rsidRPr="00AF2369">
              <w:rPr>
                <w:rFonts w:cs="Times New Roman"/>
                <w:color w:val="0000FF"/>
                <w:sz w:val="22"/>
              </w:rPr>
              <w:t>(</w:t>
            </w:r>
            <w:hyperlink r:id="rId469" w:history="1">
              <w:r w:rsidR="00AF2369" w:rsidRPr="00AF2369">
                <w:rPr>
                  <w:color w:val="0000FF"/>
                  <w:sz w:val="22"/>
                </w:rPr>
                <w:t>P</w:t>
              </w:r>
              <w:r w:rsidRPr="00AF2369">
                <w:rPr>
                  <w:rStyle w:val="Hiperveza"/>
                  <w:rFonts w:cs="Times New Roman"/>
                  <w:color w:val="0000FF"/>
                  <w:sz w:val="22"/>
                </w:rPr>
                <w:t>rilog 14</w:t>
              </w:r>
            </w:hyperlink>
            <w:r w:rsidRPr="00AF2369">
              <w:rPr>
                <w:rFonts w:cs="Times New Roman"/>
                <w:color w:val="0000FF"/>
                <w:sz w:val="22"/>
              </w:rPr>
              <w:t>)</w:t>
            </w:r>
          </w:p>
        </w:tc>
      </w:tr>
    </w:tbl>
    <w:p w14:paraId="79A73667" w14:textId="77777777" w:rsidR="00E870B9" w:rsidRPr="00A73005" w:rsidRDefault="00E870B9" w:rsidP="00A43066">
      <w:pPr>
        <w:rPr>
          <w:rFonts w:cs="Times New Roman"/>
          <w:highlight w:val="yellow"/>
        </w:rPr>
      </w:pPr>
    </w:p>
    <w:p w14:paraId="1EDF1903" w14:textId="77777777" w:rsidR="00E870B9" w:rsidRPr="00113ECE" w:rsidRDefault="00E870B9">
      <w:pPr>
        <w:pStyle w:val="Naslov3"/>
        <w:numPr>
          <w:ilvl w:val="2"/>
          <w:numId w:val="74"/>
        </w:numPr>
        <w:rPr>
          <w:rFonts w:cs="Times New Roman"/>
        </w:rPr>
      </w:pPr>
      <w:bookmarkStart w:id="174" w:name="_Toc529367710"/>
      <w:bookmarkStart w:id="175" w:name="_Toc110614899"/>
      <w:r w:rsidRPr="00113ECE">
        <w:rPr>
          <w:rFonts w:cs="Times New Roman"/>
        </w:rPr>
        <w:t>Organizacija veterinarske pomoći</w:t>
      </w:r>
      <w:bookmarkEnd w:id="174"/>
      <w:bookmarkEnd w:id="175"/>
    </w:p>
    <w:p w14:paraId="6FCF4AD9" w14:textId="77777777" w:rsidR="00920309" w:rsidRPr="00A73005" w:rsidRDefault="00920309" w:rsidP="00920309">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935"/>
        <w:gridCol w:w="2593"/>
      </w:tblGrid>
      <w:tr w:rsidR="00920309" w:rsidRPr="00AF2369" w14:paraId="40D69A01" w14:textId="77777777" w:rsidTr="00BD6FCC">
        <w:trPr>
          <w:trHeight w:val="432"/>
          <w:tblHeader/>
        </w:trPr>
        <w:tc>
          <w:tcPr>
            <w:tcW w:w="2501" w:type="pct"/>
            <w:shd w:val="clear" w:color="auto" w:fill="F2DBDB" w:themeFill="accent2" w:themeFillTint="33"/>
            <w:vAlign w:val="center"/>
            <w:hideMark/>
          </w:tcPr>
          <w:p w14:paraId="7E7760F6" w14:textId="226AED3E" w:rsidR="00920309" w:rsidRPr="00AF2369" w:rsidRDefault="00BD6FCC" w:rsidP="00AF2369">
            <w:pPr>
              <w:spacing w:after="0" w:line="240" w:lineRule="auto"/>
              <w:jc w:val="center"/>
              <w:rPr>
                <w:rFonts w:eastAsia="Calibri" w:cs="Times New Roman"/>
                <w:b/>
                <w:i/>
              </w:rPr>
            </w:pPr>
            <w:r w:rsidRPr="00AF2369">
              <w:rPr>
                <w:rFonts w:eastAsia="Calibri" w:cs="Times New Roman"/>
                <w:b/>
                <w:sz w:val="22"/>
              </w:rPr>
              <w:t>RADNJE I POSTUPCI</w:t>
            </w:r>
          </w:p>
        </w:tc>
        <w:tc>
          <w:tcPr>
            <w:tcW w:w="1068" w:type="pct"/>
            <w:shd w:val="clear" w:color="auto" w:fill="F2DBDB" w:themeFill="accent2" w:themeFillTint="33"/>
            <w:vAlign w:val="center"/>
            <w:hideMark/>
          </w:tcPr>
          <w:p w14:paraId="44CFC091" w14:textId="00CA9FBE" w:rsidR="00920309" w:rsidRPr="00AF2369" w:rsidRDefault="00BD6FCC" w:rsidP="00AF2369">
            <w:pPr>
              <w:spacing w:after="0" w:line="240" w:lineRule="auto"/>
              <w:jc w:val="center"/>
              <w:rPr>
                <w:rFonts w:eastAsia="Calibri" w:cs="Times New Roman"/>
                <w:b/>
              </w:rPr>
            </w:pPr>
            <w:r w:rsidRPr="00AF2369">
              <w:rPr>
                <w:rFonts w:eastAsia="Calibri" w:cs="Times New Roman"/>
                <w:b/>
                <w:sz w:val="22"/>
              </w:rPr>
              <w:t>RUKOVOĐENJE</w:t>
            </w:r>
          </w:p>
        </w:tc>
        <w:tc>
          <w:tcPr>
            <w:tcW w:w="1431" w:type="pct"/>
            <w:shd w:val="clear" w:color="auto" w:fill="F2DBDB" w:themeFill="accent2" w:themeFillTint="33"/>
            <w:vAlign w:val="center"/>
            <w:hideMark/>
          </w:tcPr>
          <w:p w14:paraId="6986AF36" w14:textId="77777777" w:rsidR="00BD6FCC" w:rsidRPr="00AF2369" w:rsidRDefault="00BD6FCC" w:rsidP="00AF2369">
            <w:pPr>
              <w:spacing w:after="0" w:line="240" w:lineRule="auto"/>
              <w:jc w:val="center"/>
              <w:rPr>
                <w:rFonts w:eastAsia="Calibri" w:cs="Times New Roman"/>
                <w:b/>
              </w:rPr>
            </w:pPr>
            <w:r w:rsidRPr="00AF2369">
              <w:rPr>
                <w:rFonts w:eastAsia="Calibri" w:cs="Times New Roman"/>
                <w:b/>
                <w:sz w:val="22"/>
              </w:rPr>
              <w:t>IZVRŠENJE/</w:t>
            </w:r>
          </w:p>
          <w:p w14:paraId="711B569C" w14:textId="42E515EB" w:rsidR="00920309" w:rsidRPr="00AF2369" w:rsidRDefault="00BD6FCC" w:rsidP="00AF2369">
            <w:pPr>
              <w:spacing w:after="0" w:line="240" w:lineRule="auto"/>
              <w:jc w:val="center"/>
              <w:rPr>
                <w:rFonts w:eastAsia="Calibri" w:cs="Times New Roman"/>
                <w:b/>
              </w:rPr>
            </w:pPr>
            <w:r w:rsidRPr="00AF2369">
              <w:rPr>
                <w:rFonts w:eastAsia="Calibri" w:cs="Times New Roman"/>
                <w:b/>
                <w:sz w:val="22"/>
              </w:rPr>
              <w:t>SURADNJA</w:t>
            </w:r>
          </w:p>
        </w:tc>
      </w:tr>
      <w:tr w:rsidR="00920309" w:rsidRPr="00AF2369" w14:paraId="08443C34" w14:textId="77777777" w:rsidTr="00D335D9">
        <w:trPr>
          <w:trHeight w:val="922"/>
        </w:trPr>
        <w:tc>
          <w:tcPr>
            <w:tcW w:w="2501" w:type="pct"/>
            <w:vAlign w:val="center"/>
            <w:hideMark/>
          </w:tcPr>
          <w:p w14:paraId="03DEF19B" w14:textId="77777777" w:rsidR="00920309" w:rsidRPr="00AF2369" w:rsidRDefault="00920309" w:rsidP="00AF2369">
            <w:pPr>
              <w:spacing w:after="0" w:line="240" w:lineRule="auto"/>
              <w:rPr>
                <w:rFonts w:eastAsia="Calibri" w:cs="Times New Roman"/>
                <w:i/>
              </w:rPr>
            </w:pPr>
            <w:r w:rsidRPr="00AF2369">
              <w:rPr>
                <w:rFonts w:eastAsia="Calibri" w:cs="Times New Roman"/>
                <w:sz w:val="22"/>
              </w:rPr>
              <w:t>Prikupljanje informacija o stanju objekata za uzgoj životinja i o stoci koja se našla izvan kontrole</w:t>
            </w:r>
          </w:p>
        </w:tc>
        <w:tc>
          <w:tcPr>
            <w:tcW w:w="1068" w:type="pct"/>
            <w:vAlign w:val="center"/>
            <w:hideMark/>
          </w:tcPr>
          <w:p w14:paraId="15BA172E"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1AE7879A" w14:textId="1F17F18A" w:rsidR="00920309" w:rsidRPr="00AF2369" w:rsidRDefault="00AF2369" w:rsidP="00AF2369">
            <w:pPr>
              <w:spacing w:after="0" w:line="240" w:lineRule="auto"/>
              <w:jc w:val="center"/>
              <w:rPr>
                <w:rFonts w:eastAsia="Calibri" w:cs="Times New Roman"/>
                <w:i/>
              </w:rPr>
            </w:pPr>
            <w:r w:rsidRPr="00AF2369">
              <w:rPr>
                <w:rFonts w:cs="Times New Roman"/>
                <w:color w:val="0000FF"/>
                <w:sz w:val="22"/>
              </w:rPr>
              <w:t>(</w:t>
            </w:r>
            <w:hyperlink r:id="rId470"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3F49CC94" w14:textId="2787616D"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povjerenici CZ </w:t>
            </w:r>
            <w:r w:rsidRPr="00AF2369">
              <w:rPr>
                <w:rFonts w:eastAsia="Calibri" w:cs="Times New Roman"/>
                <w:sz w:val="22"/>
              </w:rPr>
              <w:br/>
            </w:r>
            <w:r w:rsidRPr="00AF2369">
              <w:rPr>
                <w:rFonts w:eastAsia="Calibri" w:cs="Times New Roman"/>
                <w:color w:val="0000FF"/>
                <w:sz w:val="22"/>
                <w:u w:val="single"/>
              </w:rPr>
              <w:t>(</w:t>
            </w:r>
            <w:hyperlink r:id="rId471" w:history="1">
              <w:r w:rsidR="00AF2369" w:rsidRPr="00AF2369">
                <w:rPr>
                  <w:rFonts w:cs="Times New Roman"/>
                  <w:color w:val="0000FF"/>
                  <w:sz w:val="22"/>
                  <w:u w:val="single"/>
                </w:rPr>
                <w:t>P</w:t>
              </w:r>
              <w:r w:rsidRPr="00AF2369">
                <w:rPr>
                  <w:rStyle w:val="Hiperveza"/>
                  <w:rFonts w:eastAsia="Calibri" w:cs="Times New Roman"/>
                  <w:color w:val="0000FF"/>
                  <w:sz w:val="22"/>
                </w:rPr>
                <w:t>rilog 14</w:t>
              </w:r>
            </w:hyperlink>
            <w:r w:rsidRPr="00AF2369">
              <w:rPr>
                <w:rFonts w:eastAsia="Calibri" w:cs="Times New Roman"/>
                <w:color w:val="0000FF"/>
                <w:sz w:val="22"/>
                <w:u w:val="single"/>
              </w:rPr>
              <w:t>)</w:t>
            </w:r>
          </w:p>
          <w:p w14:paraId="0D3A14FF" w14:textId="77777777" w:rsidR="00920309" w:rsidRPr="00AF2369" w:rsidRDefault="00920309" w:rsidP="00AF2369">
            <w:pPr>
              <w:spacing w:after="0" w:line="240" w:lineRule="auto"/>
              <w:jc w:val="center"/>
              <w:rPr>
                <w:rFonts w:eastAsia="Calibri" w:cs="Times New Roman"/>
              </w:rPr>
            </w:pPr>
            <w:r w:rsidRPr="00AF2369">
              <w:rPr>
                <w:rFonts w:eastAsia="Calibri" w:cs="Times New Roman"/>
                <w:sz w:val="22"/>
              </w:rPr>
              <w:t>članovi Vijeća MO</w:t>
            </w:r>
          </w:p>
        </w:tc>
      </w:tr>
      <w:tr w:rsidR="00920309" w:rsidRPr="00AF2369" w14:paraId="1724DE87" w14:textId="77777777" w:rsidTr="00D335D9">
        <w:trPr>
          <w:trHeight w:val="1389"/>
        </w:trPr>
        <w:tc>
          <w:tcPr>
            <w:tcW w:w="2501" w:type="pct"/>
            <w:vAlign w:val="center"/>
            <w:hideMark/>
          </w:tcPr>
          <w:p w14:paraId="3CC647E5" w14:textId="77777777" w:rsidR="00920309" w:rsidRPr="00AF2369" w:rsidRDefault="00920309" w:rsidP="00AF2369">
            <w:pPr>
              <w:spacing w:after="0" w:line="240" w:lineRule="auto"/>
              <w:rPr>
                <w:rFonts w:eastAsia="Calibri" w:cs="Times New Roman"/>
              </w:rPr>
            </w:pPr>
            <w:r w:rsidRPr="00AF2369">
              <w:rPr>
                <w:rFonts w:eastAsia="Calibri" w:cs="Times New Roman"/>
                <w:sz w:val="22"/>
              </w:rPr>
              <w:t>Analiziranje stanja stočnog fonda i mjere koje je potrebno poduzeti</w:t>
            </w:r>
          </w:p>
        </w:tc>
        <w:tc>
          <w:tcPr>
            <w:tcW w:w="1068" w:type="pct"/>
            <w:vAlign w:val="center"/>
            <w:hideMark/>
          </w:tcPr>
          <w:p w14:paraId="749A0CF4"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1DC0EE17" w14:textId="54EFD3F7" w:rsidR="00920309" w:rsidRPr="00AF2369" w:rsidRDefault="00AF2369" w:rsidP="00AF2369">
            <w:pPr>
              <w:spacing w:after="0" w:line="240" w:lineRule="auto"/>
              <w:jc w:val="center"/>
              <w:rPr>
                <w:rFonts w:eastAsia="Calibri" w:cs="Times New Roman"/>
              </w:rPr>
            </w:pPr>
            <w:r w:rsidRPr="00AF2369">
              <w:rPr>
                <w:rFonts w:cs="Times New Roman"/>
                <w:color w:val="0000FF"/>
                <w:sz w:val="22"/>
              </w:rPr>
              <w:t>(</w:t>
            </w:r>
            <w:hyperlink r:id="rId472"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0D7AB04A" w14:textId="49DF68F7"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Stožer CZ </w:t>
            </w:r>
            <w:r w:rsidRPr="00AF2369">
              <w:rPr>
                <w:rFonts w:eastAsia="Calibri" w:cs="Times New Roman"/>
                <w:color w:val="0000FF"/>
                <w:sz w:val="22"/>
              </w:rPr>
              <w:t>(</w:t>
            </w:r>
            <w:hyperlink r:id="rId473" w:history="1">
              <w:r w:rsidRPr="00AF2369">
                <w:rPr>
                  <w:rStyle w:val="Hiperveza"/>
                  <w:rFonts w:eastAsia="Calibri" w:cs="Times New Roman"/>
                  <w:color w:val="0000FF"/>
                  <w:sz w:val="22"/>
                </w:rPr>
                <w:t>Prilog 7</w:t>
              </w:r>
            </w:hyperlink>
            <w:r w:rsidRPr="00AF2369">
              <w:rPr>
                <w:rFonts w:eastAsia="Calibri" w:cs="Times New Roman"/>
                <w:color w:val="0000FF"/>
                <w:sz w:val="22"/>
              </w:rPr>
              <w:t>)</w:t>
            </w:r>
          </w:p>
          <w:p w14:paraId="36C9C8BF" w14:textId="57394CA1" w:rsidR="00861C57" w:rsidRPr="00AF2369" w:rsidRDefault="00861C57" w:rsidP="00AF2369">
            <w:pPr>
              <w:spacing w:after="0" w:line="240" w:lineRule="auto"/>
              <w:jc w:val="center"/>
              <w:rPr>
                <w:rFonts w:eastAsia="Calibri" w:cs="Times New Roman"/>
              </w:rPr>
            </w:pPr>
            <w:r w:rsidRPr="00AF2369">
              <w:rPr>
                <w:rFonts w:eastAsia="Calibri" w:cs="Times New Roman"/>
                <w:sz w:val="22"/>
              </w:rPr>
              <w:t xml:space="preserve">Veterinarske </w:t>
            </w:r>
            <w:r w:rsidR="00610211" w:rsidRPr="00AF2369">
              <w:rPr>
                <w:rFonts w:eastAsia="Calibri" w:cs="Times New Roman"/>
                <w:sz w:val="22"/>
              </w:rPr>
              <w:t>ambulante</w:t>
            </w:r>
          </w:p>
          <w:p w14:paraId="76271443" w14:textId="2E82152E" w:rsidR="00920309" w:rsidRPr="00AF2369" w:rsidRDefault="00920309" w:rsidP="00AF2369">
            <w:pPr>
              <w:spacing w:after="0" w:line="240" w:lineRule="auto"/>
              <w:jc w:val="center"/>
              <w:rPr>
                <w:rFonts w:eastAsia="Calibri" w:cs="Times New Roman"/>
                <w:color w:val="0000FF"/>
              </w:rPr>
            </w:pPr>
            <w:r w:rsidRPr="00AF2369">
              <w:rPr>
                <w:rFonts w:eastAsia="Calibri" w:cs="Times New Roman"/>
                <w:color w:val="0000FF"/>
                <w:sz w:val="22"/>
              </w:rPr>
              <w:t>(</w:t>
            </w:r>
            <w:hyperlink r:id="rId474" w:history="1">
              <w:r w:rsidRPr="00AF2369">
                <w:rPr>
                  <w:rStyle w:val="Hiperveza"/>
                  <w:rFonts w:eastAsia="Calibri" w:cs="Times New Roman"/>
                  <w:color w:val="0000FF"/>
                  <w:sz w:val="22"/>
                </w:rPr>
                <w:t>Prilog 30</w:t>
              </w:r>
            </w:hyperlink>
            <w:r w:rsidRPr="00AF2369">
              <w:rPr>
                <w:rFonts w:eastAsia="Calibri" w:cs="Times New Roman"/>
                <w:color w:val="0000FF"/>
                <w:sz w:val="22"/>
              </w:rPr>
              <w:t>)</w:t>
            </w:r>
          </w:p>
          <w:p w14:paraId="5441361D" w14:textId="77777777"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članovi </w:t>
            </w:r>
            <w:r w:rsidR="006273A9" w:rsidRPr="00AF2369">
              <w:rPr>
                <w:rFonts w:eastAsia="Calibri" w:cs="Times New Roman"/>
                <w:sz w:val="22"/>
              </w:rPr>
              <w:t>U</w:t>
            </w:r>
            <w:r w:rsidRPr="00AF2369">
              <w:rPr>
                <w:rFonts w:eastAsia="Calibri" w:cs="Times New Roman"/>
                <w:sz w:val="22"/>
              </w:rPr>
              <w:t>druga</w:t>
            </w:r>
          </w:p>
          <w:p w14:paraId="64C5E667" w14:textId="1CBBAA63" w:rsidR="00920309" w:rsidRPr="00AF2369" w:rsidRDefault="00920309" w:rsidP="00AF2369">
            <w:pPr>
              <w:spacing w:after="0" w:line="240" w:lineRule="auto"/>
              <w:jc w:val="center"/>
              <w:rPr>
                <w:rFonts w:eastAsia="Calibri" w:cs="Times New Roman"/>
                <w:i/>
                <w:color w:val="0000FF"/>
              </w:rPr>
            </w:pPr>
            <w:r w:rsidRPr="00AF2369">
              <w:rPr>
                <w:rFonts w:eastAsia="Calibri" w:cs="Times New Roman"/>
                <w:color w:val="0000FF"/>
                <w:sz w:val="22"/>
              </w:rPr>
              <w:t>(</w:t>
            </w:r>
            <w:hyperlink r:id="rId475" w:history="1">
              <w:r w:rsidRPr="00AF2369">
                <w:rPr>
                  <w:rStyle w:val="Hiperveza"/>
                  <w:rFonts w:eastAsia="Calibri" w:cs="Times New Roman"/>
                  <w:color w:val="0000FF"/>
                  <w:sz w:val="22"/>
                </w:rPr>
                <w:t>Prilog 19</w:t>
              </w:r>
            </w:hyperlink>
            <w:r w:rsidRPr="00AF2369">
              <w:rPr>
                <w:rFonts w:eastAsia="Calibri" w:cs="Times New Roman"/>
                <w:color w:val="0000FF"/>
                <w:sz w:val="22"/>
              </w:rPr>
              <w:t>)</w:t>
            </w:r>
          </w:p>
        </w:tc>
      </w:tr>
      <w:tr w:rsidR="00920309" w:rsidRPr="00AF2369" w14:paraId="143AF41E" w14:textId="77777777" w:rsidTr="00D335D9">
        <w:trPr>
          <w:trHeight w:val="573"/>
        </w:trPr>
        <w:tc>
          <w:tcPr>
            <w:tcW w:w="2501" w:type="pct"/>
            <w:vAlign w:val="center"/>
            <w:hideMark/>
          </w:tcPr>
          <w:p w14:paraId="7C79A41A" w14:textId="77777777" w:rsidR="00920309" w:rsidRPr="00AF2369" w:rsidRDefault="00920309" w:rsidP="00AF2369">
            <w:pPr>
              <w:spacing w:after="0" w:line="240" w:lineRule="auto"/>
              <w:rPr>
                <w:rFonts w:eastAsia="Calibri" w:cs="Times New Roman"/>
              </w:rPr>
            </w:pPr>
            <w:r w:rsidRPr="00AF2369">
              <w:rPr>
                <w:rFonts w:eastAsia="Calibri" w:cs="Times New Roman"/>
                <w:sz w:val="22"/>
              </w:rPr>
              <w:t>Utvrđivanje raspoloživih punktova za smještaj stoke</w:t>
            </w:r>
          </w:p>
        </w:tc>
        <w:tc>
          <w:tcPr>
            <w:tcW w:w="1068" w:type="pct"/>
            <w:vAlign w:val="center"/>
            <w:hideMark/>
          </w:tcPr>
          <w:p w14:paraId="0FA39728"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61996916" w14:textId="11EA86A4" w:rsidR="00920309" w:rsidRPr="00AF2369" w:rsidRDefault="00AF2369" w:rsidP="00AF2369">
            <w:pPr>
              <w:spacing w:after="0" w:line="240" w:lineRule="auto"/>
              <w:jc w:val="center"/>
              <w:rPr>
                <w:rFonts w:eastAsia="Calibri" w:cs="Times New Roman"/>
                <w:i/>
              </w:rPr>
            </w:pPr>
            <w:r w:rsidRPr="00AF2369">
              <w:rPr>
                <w:rFonts w:cs="Times New Roman"/>
                <w:color w:val="0000FF"/>
                <w:sz w:val="22"/>
              </w:rPr>
              <w:t>(</w:t>
            </w:r>
            <w:hyperlink r:id="rId476"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556163B5" w14:textId="2721DDA6"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povjerenici CZ </w:t>
            </w:r>
            <w:r w:rsidRPr="00AF2369">
              <w:rPr>
                <w:rFonts w:eastAsia="Calibri" w:cs="Times New Roman"/>
                <w:sz w:val="22"/>
              </w:rPr>
              <w:br/>
            </w:r>
            <w:r w:rsidRPr="00AF2369">
              <w:rPr>
                <w:rFonts w:eastAsia="Calibri" w:cs="Times New Roman"/>
                <w:color w:val="0000FF"/>
                <w:sz w:val="22"/>
              </w:rPr>
              <w:t>(</w:t>
            </w:r>
            <w:hyperlink r:id="rId477" w:history="1">
              <w:r w:rsidRPr="00AF2369">
                <w:rPr>
                  <w:rStyle w:val="Hiperveza"/>
                  <w:rFonts w:eastAsia="Calibri" w:cs="Times New Roman"/>
                  <w:color w:val="0000FF"/>
                  <w:sz w:val="22"/>
                </w:rPr>
                <w:t>Prilog 14</w:t>
              </w:r>
            </w:hyperlink>
            <w:r w:rsidRPr="00AF2369">
              <w:rPr>
                <w:rFonts w:eastAsia="Calibri" w:cs="Times New Roman"/>
                <w:color w:val="0000FF"/>
                <w:sz w:val="22"/>
              </w:rPr>
              <w:t>)</w:t>
            </w:r>
          </w:p>
        </w:tc>
      </w:tr>
      <w:tr w:rsidR="00920309" w:rsidRPr="00AF2369" w14:paraId="31C76D36" w14:textId="77777777" w:rsidTr="00D335D9">
        <w:trPr>
          <w:trHeight w:val="553"/>
        </w:trPr>
        <w:tc>
          <w:tcPr>
            <w:tcW w:w="2501" w:type="pct"/>
            <w:vAlign w:val="center"/>
            <w:hideMark/>
          </w:tcPr>
          <w:p w14:paraId="34B3E2D0" w14:textId="77777777" w:rsidR="00920309" w:rsidRPr="00AF2369" w:rsidRDefault="00920309" w:rsidP="00AF2369">
            <w:pPr>
              <w:spacing w:after="0" w:line="240" w:lineRule="auto"/>
              <w:rPr>
                <w:rFonts w:eastAsia="Calibri" w:cs="Times New Roman"/>
              </w:rPr>
            </w:pPr>
            <w:r w:rsidRPr="00AF2369">
              <w:rPr>
                <w:rFonts w:eastAsia="Calibri" w:cs="Times New Roman"/>
                <w:sz w:val="22"/>
              </w:rPr>
              <w:t>Traženje dodatnog angažiranja</w:t>
            </w:r>
            <w:r w:rsidR="00E97F6D" w:rsidRPr="00AF2369">
              <w:rPr>
                <w:rFonts w:eastAsia="Calibri" w:cs="Times New Roman"/>
                <w:sz w:val="22"/>
              </w:rPr>
              <w:t xml:space="preserve"> veterinarskih ekipa s razine </w:t>
            </w:r>
            <w:r w:rsidR="00A466E8" w:rsidRPr="00AF2369">
              <w:rPr>
                <w:rFonts w:eastAsia="Calibri" w:cs="Times New Roman"/>
                <w:sz w:val="22"/>
              </w:rPr>
              <w:t>ZŽ</w:t>
            </w:r>
          </w:p>
        </w:tc>
        <w:tc>
          <w:tcPr>
            <w:tcW w:w="1068" w:type="pct"/>
            <w:vAlign w:val="center"/>
            <w:hideMark/>
          </w:tcPr>
          <w:p w14:paraId="74111D13" w14:textId="77777777" w:rsidR="00920309" w:rsidRPr="00AF2369" w:rsidRDefault="00920309" w:rsidP="00AF2369">
            <w:pPr>
              <w:spacing w:after="0" w:line="240" w:lineRule="auto"/>
              <w:jc w:val="center"/>
              <w:rPr>
                <w:rFonts w:eastAsia="Calibri" w:cs="Times New Roman"/>
              </w:rPr>
            </w:pPr>
            <w:r w:rsidRPr="00AF2369">
              <w:rPr>
                <w:rFonts w:eastAsia="Calibri" w:cs="Times New Roman"/>
                <w:sz w:val="22"/>
              </w:rPr>
              <w:t>Načelnik</w:t>
            </w:r>
          </w:p>
        </w:tc>
        <w:tc>
          <w:tcPr>
            <w:tcW w:w="1431" w:type="pct"/>
            <w:vAlign w:val="center"/>
            <w:hideMark/>
          </w:tcPr>
          <w:p w14:paraId="4F956819" w14:textId="7837C479" w:rsidR="00920309" w:rsidRPr="00AF2369" w:rsidRDefault="00E97F6D" w:rsidP="00AF2369">
            <w:pPr>
              <w:spacing w:after="0" w:line="240" w:lineRule="auto"/>
              <w:jc w:val="center"/>
              <w:rPr>
                <w:rFonts w:eastAsia="Calibri" w:cs="Times New Roman"/>
              </w:rPr>
            </w:pPr>
            <w:r w:rsidRPr="00AF2369">
              <w:rPr>
                <w:rFonts w:eastAsia="Calibri" w:cs="Times New Roman"/>
                <w:sz w:val="22"/>
              </w:rPr>
              <w:t xml:space="preserve">Stožer CZ </w:t>
            </w:r>
            <w:r w:rsidR="00A466E8" w:rsidRPr="00AF2369">
              <w:rPr>
                <w:rFonts w:eastAsia="Calibri" w:cs="Times New Roman"/>
                <w:sz w:val="22"/>
              </w:rPr>
              <w:t>ZŽ</w:t>
            </w:r>
            <w:r w:rsidR="00920309" w:rsidRPr="00AF2369">
              <w:rPr>
                <w:rFonts w:eastAsia="Calibri" w:cs="Times New Roman"/>
                <w:sz w:val="22"/>
              </w:rPr>
              <w:br/>
            </w:r>
            <w:r w:rsidR="00920309" w:rsidRPr="00AF2369">
              <w:rPr>
                <w:rFonts w:eastAsia="Calibri" w:cs="Times New Roman"/>
                <w:color w:val="0000FF"/>
                <w:sz w:val="22"/>
              </w:rPr>
              <w:t>(</w:t>
            </w:r>
            <w:hyperlink r:id="rId478" w:history="1">
              <w:r w:rsidR="00920309" w:rsidRPr="00AF2369">
                <w:rPr>
                  <w:rStyle w:val="Hiperveza"/>
                  <w:rFonts w:eastAsia="Calibri" w:cs="Times New Roman"/>
                  <w:color w:val="0000FF"/>
                  <w:sz w:val="22"/>
                </w:rPr>
                <w:t>Prilog 34</w:t>
              </w:r>
            </w:hyperlink>
            <w:r w:rsidR="00920309" w:rsidRPr="00AF2369">
              <w:rPr>
                <w:rFonts w:eastAsia="Calibri" w:cs="Times New Roman"/>
                <w:color w:val="0000FF"/>
                <w:sz w:val="22"/>
              </w:rPr>
              <w:t>)</w:t>
            </w:r>
          </w:p>
        </w:tc>
      </w:tr>
      <w:tr w:rsidR="00920309" w:rsidRPr="00AF2369" w14:paraId="0C08DC26" w14:textId="77777777" w:rsidTr="00D335D9">
        <w:trPr>
          <w:trHeight w:val="844"/>
        </w:trPr>
        <w:tc>
          <w:tcPr>
            <w:tcW w:w="2501" w:type="pct"/>
            <w:vAlign w:val="center"/>
            <w:hideMark/>
          </w:tcPr>
          <w:p w14:paraId="4AB57A32" w14:textId="77777777" w:rsidR="00920309" w:rsidRPr="00AF2369" w:rsidRDefault="00920309" w:rsidP="00AF2369">
            <w:pPr>
              <w:spacing w:after="0" w:line="240" w:lineRule="auto"/>
              <w:rPr>
                <w:rFonts w:eastAsia="Calibri" w:cs="Times New Roman"/>
              </w:rPr>
            </w:pPr>
            <w:r w:rsidRPr="00AF2369">
              <w:rPr>
                <w:rFonts w:eastAsia="Calibri" w:cs="Times New Roman"/>
                <w:sz w:val="22"/>
              </w:rPr>
              <w:t>Organizacija prikupljanja stoke koja je bez kontrole</w:t>
            </w:r>
          </w:p>
        </w:tc>
        <w:tc>
          <w:tcPr>
            <w:tcW w:w="1068" w:type="pct"/>
            <w:vAlign w:val="center"/>
            <w:hideMark/>
          </w:tcPr>
          <w:p w14:paraId="6D3C0263"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2F1DB83E" w14:textId="323494BD" w:rsidR="00920309" w:rsidRPr="00AF2369" w:rsidRDefault="00AF2369" w:rsidP="00AF2369">
            <w:pPr>
              <w:spacing w:after="0" w:line="240" w:lineRule="auto"/>
              <w:jc w:val="center"/>
              <w:rPr>
                <w:rFonts w:eastAsia="Calibri" w:cs="Times New Roman"/>
                <w:i/>
              </w:rPr>
            </w:pPr>
            <w:r w:rsidRPr="00AF2369">
              <w:rPr>
                <w:rFonts w:cs="Times New Roman"/>
                <w:color w:val="0000FF"/>
                <w:sz w:val="22"/>
              </w:rPr>
              <w:t>(</w:t>
            </w:r>
            <w:hyperlink r:id="rId479"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2231E177" w14:textId="1342EC3E" w:rsidR="00920309" w:rsidRPr="00AF2369" w:rsidRDefault="00920309" w:rsidP="00AF2369">
            <w:pPr>
              <w:spacing w:after="0" w:line="240" w:lineRule="auto"/>
              <w:jc w:val="center"/>
              <w:rPr>
                <w:rFonts w:eastAsia="Calibri" w:cs="Times New Roman"/>
                <w:color w:val="0000FF"/>
              </w:rPr>
            </w:pPr>
            <w:r w:rsidRPr="00AF2369">
              <w:rPr>
                <w:rFonts w:eastAsia="Calibri" w:cs="Times New Roman"/>
                <w:sz w:val="22"/>
              </w:rPr>
              <w:t xml:space="preserve">zaposlenici </w:t>
            </w:r>
            <w:r w:rsidR="00AF2369">
              <w:rPr>
                <w:rFonts w:eastAsia="Calibri" w:cs="Times New Roman"/>
                <w:sz w:val="22"/>
              </w:rPr>
              <w:t>veterinarske stanice</w:t>
            </w:r>
            <w:r w:rsidRPr="00AF2369">
              <w:rPr>
                <w:rFonts w:eastAsia="Calibri" w:cs="Times New Roman"/>
                <w:sz w:val="22"/>
              </w:rPr>
              <w:t xml:space="preserve"> </w:t>
            </w:r>
            <w:r w:rsidRPr="00AF2369">
              <w:rPr>
                <w:rFonts w:eastAsia="Calibri" w:cs="Times New Roman"/>
                <w:color w:val="0000FF"/>
                <w:sz w:val="22"/>
              </w:rPr>
              <w:t>(</w:t>
            </w:r>
            <w:hyperlink r:id="rId480" w:history="1">
              <w:r w:rsidRPr="00AF2369">
                <w:rPr>
                  <w:rStyle w:val="Hiperveza"/>
                  <w:rFonts w:eastAsia="Calibri" w:cs="Times New Roman"/>
                  <w:color w:val="0000FF"/>
                  <w:sz w:val="22"/>
                </w:rPr>
                <w:t>Prilog 30</w:t>
              </w:r>
            </w:hyperlink>
            <w:r w:rsidRPr="00AF2369">
              <w:rPr>
                <w:rFonts w:eastAsia="Calibri" w:cs="Times New Roman"/>
                <w:color w:val="0000FF"/>
                <w:sz w:val="22"/>
              </w:rPr>
              <w:t>)</w:t>
            </w:r>
          </w:p>
          <w:p w14:paraId="6EA35BE2" w14:textId="3C8D77D9"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članovi </w:t>
            </w:r>
            <w:r w:rsidR="00610211" w:rsidRPr="00AF2369">
              <w:rPr>
                <w:rFonts w:eastAsia="Calibri" w:cs="Times New Roman"/>
                <w:sz w:val="22"/>
              </w:rPr>
              <w:t>U</w:t>
            </w:r>
            <w:r w:rsidRPr="00AF2369">
              <w:rPr>
                <w:rFonts w:eastAsia="Calibri" w:cs="Times New Roman"/>
                <w:sz w:val="22"/>
              </w:rPr>
              <w:t>drug</w:t>
            </w:r>
            <w:r w:rsidR="00610211" w:rsidRPr="00AF2369">
              <w:rPr>
                <w:rFonts w:eastAsia="Calibri" w:cs="Times New Roman"/>
                <w:sz w:val="22"/>
              </w:rPr>
              <w:t>a</w:t>
            </w:r>
            <w:r w:rsidRPr="00AF2369">
              <w:rPr>
                <w:rFonts w:eastAsia="Calibri" w:cs="Times New Roman"/>
                <w:sz w:val="22"/>
              </w:rPr>
              <w:t xml:space="preserve"> </w:t>
            </w:r>
            <w:r w:rsidRPr="00AF2369">
              <w:rPr>
                <w:rFonts w:eastAsia="Calibri" w:cs="Times New Roman"/>
                <w:color w:val="0000FF"/>
                <w:sz w:val="22"/>
                <w:u w:val="single"/>
              </w:rPr>
              <w:t>(</w:t>
            </w:r>
            <w:hyperlink r:id="rId481" w:history="1">
              <w:r w:rsidRPr="00AF2369">
                <w:rPr>
                  <w:rStyle w:val="Hiperveza"/>
                  <w:rFonts w:eastAsia="Calibri" w:cs="Times New Roman"/>
                  <w:color w:val="0000FF"/>
                  <w:sz w:val="22"/>
                </w:rPr>
                <w:t>Prilog 19</w:t>
              </w:r>
            </w:hyperlink>
            <w:r w:rsidRPr="00AF2369">
              <w:rPr>
                <w:rFonts w:eastAsia="Calibri" w:cs="Times New Roman"/>
                <w:color w:val="0000FF"/>
                <w:sz w:val="22"/>
                <w:u w:val="single"/>
              </w:rPr>
              <w:t>)</w:t>
            </w:r>
          </w:p>
        </w:tc>
      </w:tr>
      <w:tr w:rsidR="00920309" w:rsidRPr="00AF2369" w14:paraId="0244374F" w14:textId="77777777" w:rsidTr="00C565EB">
        <w:trPr>
          <w:trHeight w:val="940"/>
        </w:trPr>
        <w:tc>
          <w:tcPr>
            <w:tcW w:w="2501" w:type="pct"/>
            <w:vAlign w:val="center"/>
            <w:hideMark/>
          </w:tcPr>
          <w:p w14:paraId="4AF258C6" w14:textId="77777777" w:rsidR="00920309" w:rsidRPr="00AF2369" w:rsidRDefault="00920309" w:rsidP="00AF2369">
            <w:pPr>
              <w:spacing w:after="0" w:line="240" w:lineRule="auto"/>
              <w:rPr>
                <w:rFonts w:eastAsia="Calibri" w:cs="Times New Roman"/>
              </w:rPr>
            </w:pPr>
            <w:r w:rsidRPr="00AF2369">
              <w:rPr>
                <w:rFonts w:eastAsia="Calibri" w:cs="Times New Roman"/>
                <w:sz w:val="22"/>
              </w:rPr>
              <w:t>Organiziranje popisa stoke</w:t>
            </w:r>
          </w:p>
        </w:tc>
        <w:tc>
          <w:tcPr>
            <w:tcW w:w="1068" w:type="pct"/>
            <w:vAlign w:val="center"/>
            <w:hideMark/>
          </w:tcPr>
          <w:p w14:paraId="263AEB68"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4E447BE5" w14:textId="3D65B8F7" w:rsidR="00920309" w:rsidRPr="00AF2369" w:rsidRDefault="00AF2369" w:rsidP="00AF2369">
            <w:pPr>
              <w:spacing w:after="0" w:line="240" w:lineRule="auto"/>
              <w:jc w:val="center"/>
              <w:rPr>
                <w:rFonts w:eastAsia="Calibri" w:cs="Times New Roman"/>
                <w:i/>
              </w:rPr>
            </w:pPr>
            <w:r w:rsidRPr="00AF2369">
              <w:rPr>
                <w:rFonts w:cs="Times New Roman"/>
                <w:color w:val="0000FF"/>
                <w:sz w:val="22"/>
              </w:rPr>
              <w:t>(</w:t>
            </w:r>
            <w:hyperlink r:id="rId482"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3451E379" w14:textId="5A95E1EF" w:rsidR="00920309" w:rsidRPr="00AF2369" w:rsidRDefault="00920309" w:rsidP="00AF2369">
            <w:pPr>
              <w:spacing w:after="0" w:line="240" w:lineRule="auto"/>
              <w:jc w:val="center"/>
              <w:rPr>
                <w:rFonts w:eastAsia="Calibri" w:cs="Times New Roman"/>
              </w:rPr>
            </w:pPr>
            <w:r w:rsidRPr="00AF2369">
              <w:rPr>
                <w:rFonts w:eastAsia="Calibri" w:cs="Times New Roman"/>
                <w:sz w:val="22"/>
              </w:rPr>
              <w:t>djelatnici Općine</w:t>
            </w:r>
          </w:p>
          <w:p w14:paraId="44906648" w14:textId="05260EA9" w:rsidR="00920309" w:rsidRPr="00AF2369" w:rsidRDefault="00920309" w:rsidP="00AF2369">
            <w:pPr>
              <w:spacing w:after="0" w:line="240" w:lineRule="auto"/>
              <w:jc w:val="center"/>
              <w:rPr>
                <w:rFonts w:eastAsia="Calibri" w:cs="Times New Roman"/>
                <w:color w:val="0000FF"/>
              </w:rPr>
            </w:pPr>
            <w:r w:rsidRPr="00AF2369">
              <w:rPr>
                <w:rFonts w:eastAsia="Calibri" w:cs="Times New Roman"/>
                <w:color w:val="0000FF"/>
                <w:sz w:val="22"/>
              </w:rPr>
              <w:t>(</w:t>
            </w:r>
            <w:hyperlink r:id="rId483" w:history="1">
              <w:r w:rsidRPr="00AF2369">
                <w:rPr>
                  <w:rStyle w:val="Hiperveza"/>
                  <w:rFonts w:eastAsia="Calibri" w:cs="Times New Roman"/>
                  <w:color w:val="0000FF"/>
                  <w:sz w:val="22"/>
                </w:rPr>
                <w:t>Prilog 6</w:t>
              </w:r>
            </w:hyperlink>
            <w:r w:rsidRPr="00AF2369">
              <w:rPr>
                <w:rFonts w:eastAsia="Calibri" w:cs="Times New Roman"/>
                <w:color w:val="0000FF"/>
                <w:sz w:val="22"/>
              </w:rPr>
              <w:t>)</w:t>
            </w:r>
          </w:p>
          <w:p w14:paraId="72B0C360" w14:textId="4C789B4C" w:rsidR="00920309" w:rsidRPr="00AF2369" w:rsidRDefault="006273A9" w:rsidP="00AF2369">
            <w:pPr>
              <w:spacing w:after="0" w:line="240" w:lineRule="auto"/>
              <w:jc w:val="center"/>
              <w:rPr>
                <w:rFonts w:eastAsia="Calibri" w:cs="Times New Roman"/>
                <w:color w:val="0563C1"/>
                <w:u w:val="single"/>
              </w:rPr>
            </w:pPr>
            <w:r w:rsidRPr="00AF2369">
              <w:rPr>
                <w:rFonts w:eastAsia="Calibri" w:cs="Times New Roman"/>
                <w:sz w:val="22"/>
              </w:rPr>
              <w:t>članovi Udruga</w:t>
            </w:r>
            <w:r w:rsidR="00920309" w:rsidRPr="00AF2369">
              <w:rPr>
                <w:rFonts w:eastAsia="Calibri" w:cs="Times New Roman"/>
                <w:sz w:val="22"/>
              </w:rPr>
              <w:t xml:space="preserve"> </w:t>
            </w:r>
            <w:r w:rsidR="00920309" w:rsidRPr="00AF2369">
              <w:rPr>
                <w:rFonts w:eastAsia="Calibri" w:cs="Times New Roman"/>
                <w:color w:val="0000FF"/>
                <w:sz w:val="22"/>
                <w:u w:val="single"/>
              </w:rPr>
              <w:t>(</w:t>
            </w:r>
            <w:hyperlink r:id="rId484" w:history="1">
              <w:r w:rsidR="00920309" w:rsidRPr="00AF2369">
                <w:rPr>
                  <w:rStyle w:val="Hiperveza"/>
                  <w:rFonts w:eastAsia="Calibri" w:cs="Times New Roman"/>
                  <w:color w:val="0000FF"/>
                  <w:sz w:val="22"/>
                </w:rPr>
                <w:t>Prilog 19</w:t>
              </w:r>
            </w:hyperlink>
            <w:r w:rsidR="00920309" w:rsidRPr="00AF2369">
              <w:rPr>
                <w:rFonts w:eastAsia="Calibri" w:cs="Times New Roman"/>
                <w:color w:val="0000FF"/>
                <w:sz w:val="22"/>
                <w:u w:val="single"/>
              </w:rPr>
              <w:t>)</w:t>
            </w:r>
          </w:p>
        </w:tc>
      </w:tr>
      <w:tr w:rsidR="00920309" w:rsidRPr="00AF2369" w14:paraId="653CE58E" w14:textId="77777777" w:rsidTr="00D335D9">
        <w:trPr>
          <w:trHeight w:val="1310"/>
        </w:trPr>
        <w:tc>
          <w:tcPr>
            <w:tcW w:w="2501" w:type="pct"/>
            <w:vAlign w:val="center"/>
            <w:hideMark/>
          </w:tcPr>
          <w:p w14:paraId="0E0A87E0" w14:textId="77777777" w:rsidR="00920309" w:rsidRPr="00AF2369" w:rsidRDefault="00920309" w:rsidP="00AF2369">
            <w:pPr>
              <w:spacing w:after="0" w:line="240" w:lineRule="auto"/>
              <w:rPr>
                <w:rFonts w:eastAsia="Calibri" w:cs="Times New Roman"/>
              </w:rPr>
            </w:pPr>
            <w:r w:rsidRPr="00AF2369">
              <w:rPr>
                <w:rFonts w:eastAsia="Calibri" w:cs="Times New Roman"/>
                <w:sz w:val="22"/>
              </w:rPr>
              <w:t xml:space="preserve">Organizacija prijevoza do klaonice </w:t>
            </w:r>
          </w:p>
        </w:tc>
        <w:tc>
          <w:tcPr>
            <w:tcW w:w="1068" w:type="pct"/>
            <w:vAlign w:val="center"/>
            <w:hideMark/>
          </w:tcPr>
          <w:p w14:paraId="0275C0D0"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450B5C5E" w14:textId="7A72A04F" w:rsidR="00920309" w:rsidRPr="00AF2369" w:rsidRDefault="00AF2369" w:rsidP="00AF2369">
            <w:pPr>
              <w:spacing w:after="0" w:line="240" w:lineRule="auto"/>
              <w:jc w:val="center"/>
              <w:rPr>
                <w:rFonts w:eastAsia="Calibri" w:cs="Times New Roman"/>
              </w:rPr>
            </w:pPr>
            <w:r w:rsidRPr="00AF2369">
              <w:rPr>
                <w:rFonts w:cs="Times New Roman"/>
                <w:color w:val="0000FF"/>
                <w:sz w:val="22"/>
              </w:rPr>
              <w:t>(</w:t>
            </w:r>
            <w:hyperlink r:id="rId485"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5FD5BE68" w14:textId="03D992C9" w:rsidR="00C565EB" w:rsidRPr="00C565EB" w:rsidRDefault="00C565EB" w:rsidP="00C565EB">
            <w:pPr>
              <w:spacing w:after="0" w:line="240" w:lineRule="auto"/>
              <w:jc w:val="center"/>
              <w:rPr>
                <w:rFonts w:eastAsia="Calibri" w:cs="Times New Roman"/>
                <w:color w:val="0000FF"/>
              </w:rPr>
            </w:pPr>
            <w:r w:rsidRPr="00AF2369">
              <w:rPr>
                <w:rFonts w:eastAsia="Calibri" w:cs="Times New Roman"/>
                <w:sz w:val="22"/>
              </w:rPr>
              <w:t xml:space="preserve">zaposlenici </w:t>
            </w:r>
            <w:r>
              <w:rPr>
                <w:rFonts w:eastAsia="Calibri" w:cs="Times New Roman"/>
                <w:sz w:val="22"/>
              </w:rPr>
              <w:t>veterinarske stanice</w:t>
            </w:r>
            <w:r w:rsidRPr="00AF2369">
              <w:rPr>
                <w:rFonts w:eastAsia="Calibri" w:cs="Times New Roman"/>
                <w:sz w:val="22"/>
              </w:rPr>
              <w:t xml:space="preserve"> </w:t>
            </w:r>
            <w:r w:rsidRPr="00AF2369">
              <w:rPr>
                <w:rFonts w:eastAsia="Calibri" w:cs="Times New Roman"/>
                <w:color w:val="0000FF"/>
                <w:sz w:val="22"/>
              </w:rPr>
              <w:t>(</w:t>
            </w:r>
            <w:hyperlink r:id="rId486" w:history="1">
              <w:r w:rsidRPr="00AF2369">
                <w:rPr>
                  <w:rStyle w:val="Hiperveza"/>
                  <w:rFonts w:eastAsia="Calibri" w:cs="Times New Roman"/>
                  <w:color w:val="0000FF"/>
                  <w:sz w:val="22"/>
                </w:rPr>
                <w:t>Prilog 30</w:t>
              </w:r>
            </w:hyperlink>
            <w:r w:rsidRPr="00AF2369">
              <w:rPr>
                <w:rFonts w:eastAsia="Calibri" w:cs="Times New Roman"/>
                <w:color w:val="0000FF"/>
                <w:sz w:val="22"/>
              </w:rPr>
              <w:t>)</w:t>
            </w:r>
          </w:p>
          <w:p w14:paraId="2EB1BD14" w14:textId="3733F89F" w:rsidR="00920309" w:rsidRPr="00AF2369" w:rsidRDefault="006273A9" w:rsidP="00AF2369">
            <w:pPr>
              <w:spacing w:after="0" w:line="240" w:lineRule="auto"/>
              <w:jc w:val="center"/>
              <w:rPr>
                <w:rFonts w:eastAsia="Calibri" w:cs="Times New Roman"/>
              </w:rPr>
            </w:pPr>
            <w:r w:rsidRPr="00AF2369">
              <w:rPr>
                <w:rFonts w:eastAsia="Calibri" w:cs="Times New Roman"/>
                <w:sz w:val="22"/>
              </w:rPr>
              <w:t>članovi U</w:t>
            </w:r>
            <w:r w:rsidR="00920309" w:rsidRPr="00AF2369">
              <w:rPr>
                <w:rFonts w:eastAsia="Calibri" w:cs="Times New Roman"/>
                <w:sz w:val="22"/>
              </w:rPr>
              <w:t>druga</w:t>
            </w:r>
          </w:p>
          <w:p w14:paraId="73AF6927" w14:textId="0F682D86" w:rsidR="00920309" w:rsidRPr="00AF2369" w:rsidRDefault="00920309" w:rsidP="00AF2369">
            <w:pPr>
              <w:spacing w:after="0" w:line="240" w:lineRule="auto"/>
              <w:jc w:val="center"/>
              <w:rPr>
                <w:rFonts w:eastAsia="Calibri" w:cs="Times New Roman"/>
                <w:color w:val="0000FF"/>
              </w:rPr>
            </w:pPr>
            <w:r w:rsidRPr="00AF2369">
              <w:rPr>
                <w:rFonts w:eastAsia="Calibri" w:cs="Times New Roman"/>
                <w:color w:val="0563C1"/>
                <w:sz w:val="22"/>
                <w:u w:val="single"/>
              </w:rPr>
              <w:t>(</w:t>
            </w:r>
            <w:hyperlink r:id="rId487" w:history="1">
              <w:r w:rsidRPr="00AF2369">
                <w:rPr>
                  <w:rStyle w:val="Hiperveza"/>
                  <w:rFonts w:eastAsia="Calibri" w:cs="Times New Roman"/>
                  <w:sz w:val="22"/>
                </w:rPr>
                <w:t>Prilog 19</w:t>
              </w:r>
            </w:hyperlink>
            <w:r w:rsidRPr="00AF2369">
              <w:rPr>
                <w:rFonts w:eastAsia="Calibri" w:cs="Times New Roman"/>
                <w:color w:val="0563C1"/>
                <w:sz w:val="22"/>
                <w:u w:val="single"/>
              </w:rPr>
              <w:t>)</w:t>
            </w:r>
          </w:p>
          <w:p w14:paraId="2B61E28C" w14:textId="067C504D"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vlasnici MTS </w:t>
            </w:r>
            <w:r w:rsidRPr="00AF2369">
              <w:rPr>
                <w:rFonts w:eastAsia="Calibri" w:cs="Times New Roman"/>
                <w:sz w:val="22"/>
                <w:u w:val="single"/>
              </w:rPr>
              <w:t xml:space="preserve"> </w:t>
            </w:r>
            <w:r w:rsidRPr="00AF2369">
              <w:rPr>
                <w:rFonts w:eastAsia="Calibri" w:cs="Times New Roman"/>
                <w:color w:val="0563C1"/>
                <w:sz w:val="22"/>
                <w:u w:val="single"/>
              </w:rPr>
              <w:t>(</w:t>
            </w:r>
            <w:hyperlink r:id="rId488" w:history="1">
              <w:r w:rsidRPr="00AF2369">
                <w:rPr>
                  <w:rStyle w:val="Hiperveza"/>
                  <w:rFonts w:eastAsia="Calibri" w:cs="Times New Roman"/>
                  <w:sz w:val="22"/>
                </w:rPr>
                <w:t>Prilog 16</w:t>
              </w:r>
            </w:hyperlink>
            <w:r w:rsidRPr="00AF2369">
              <w:rPr>
                <w:rFonts w:eastAsia="Calibri" w:cs="Times New Roman"/>
                <w:color w:val="0563C1"/>
                <w:sz w:val="22"/>
                <w:u w:val="single"/>
              </w:rPr>
              <w:t>)</w:t>
            </w:r>
          </w:p>
        </w:tc>
      </w:tr>
      <w:tr w:rsidR="00920309" w:rsidRPr="00AF2369" w14:paraId="7444EC2C" w14:textId="77777777" w:rsidTr="00D335D9">
        <w:tblPrEx>
          <w:tblLook w:val="04A0" w:firstRow="1" w:lastRow="0" w:firstColumn="1" w:lastColumn="0" w:noHBand="0" w:noVBand="1"/>
        </w:tblPrEx>
        <w:trPr>
          <w:trHeight w:val="596"/>
        </w:trPr>
        <w:tc>
          <w:tcPr>
            <w:tcW w:w="2501" w:type="pct"/>
            <w:vAlign w:val="center"/>
            <w:hideMark/>
          </w:tcPr>
          <w:p w14:paraId="6C3F6A79" w14:textId="77777777" w:rsidR="00920309" w:rsidRPr="00AF2369" w:rsidRDefault="00920309" w:rsidP="00AF2369">
            <w:pPr>
              <w:spacing w:after="0" w:line="240" w:lineRule="auto"/>
              <w:rPr>
                <w:rFonts w:eastAsia="Calibri" w:cs="Times New Roman"/>
                <w:i/>
              </w:rPr>
            </w:pPr>
            <w:r w:rsidRPr="00AF2369">
              <w:rPr>
                <w:rFonts w:eastAsia="Calibri" w:cs="Times New Roman"/>
                <w:sz w:val="22"/>
              </w:rPr>
              <w:t xml:space="preserve">Prikupljanje informacija o stanju uporabljivosti mrtvačnica </w:t>
            </w:r>
          </w:p>
        </w:tc>
        <w:tc>
          <w:tcPr>
            <w:tcW w:w="1068" w:type="pct"/>
            <w:vAlign w:val="center"/>
            <w:hideMark/>
          </w:tcPr>
          <w:p w14:paraId="1A7CF21C"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57E4A7C1" w14:textId="4660ECDF" w:rsidR="00920309" w:rsidRPr="00AF2369" w:rsidRDefault="00AF2369" w:rsidP="00AF2369">
            <w:pPr>
              <w:spacing w:after="0" w:line="240" w:lineRule="auto"/>
              <w:jc w:val="center"/>
              <w:rPr>
                <w:rFonts w:eastAsia="Calibri" w:cs="Times New Roman"/>
                <w:i/>
              </w:rPr>
            </w:pPr>
            <w:r w:rsidRPr="00AF2369">
              <w:rPr>
                <w:rFonts w:cs="Times New Roman"/>
                <w:color w:val="0000FF"/>
                <w:sz w:val="22"/>
              </w:rPr>
              <w:t>(</w:t>
            </w:r>
            <w:hyperlink r:id="rId489"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7A04846E" w14:textId="77777777" w:rsidR="00920309" w:rsidRPr="00AF2369" w:rsidRDefault="00920309" w:rsidP="00AF2369">
            <w:pPr>
              <w:spacing w:after="0" w:line="240" w:lineRule="auto"/>
              <w:jc w:val="center"/>
              <w:rPr>
                <w:rFonts w:eastAsia="Calibri" w:cs="Times New Roman"/>
              </w:rPr>
            </w:pPr>
            <w:r w:rsidRPr="00AF2369">
              <w:rPr>
                <w:rFonts w:eastAsia="Calibri" w:cs="Times New Roman"/>
                <w:sz w:val="22"/>
              </w:rPr>
              <w:t>povjerenici CZ</w:t>
            </w:r>
          </w:p>
          <w:p w14:paraId="1A5970B1" w14:textId="3DBB1DD4" w:rsidR="00920309" w:rsidRPr="002D7861" w:rsidRDefault="00920309" w:rsidP="00AF2369">
            <w:pPr>
              <w:spacing w:after="0" w:line="240" w:lineRule="auto"/>
              <w:jc w:val="center"/>
              <w:rPr>
                <w:rFonts w:eastAsia="Calibri" w:cs="Times New Roman"/>
                <w:color w:val="0000FF"/>
              </w:rPr>
            </w:pPr>
            <w:r w:rsidRPr="002D7861">
              <w:rPr>
                <w:rFonts w:eastAsia="Calibri" w:cs="Times New Roman"/>
                <w:color w:val="0000FF"/>
                <w:sz w:val="22"/>
                <w:u w:val="single"/>
              </w:rPr>
              <w:t>(</w:t>
            </w:r>
            <w:hyperlink r:id="rId490" w:history="1">
              <w:r w:rsidRPr="002D7861">
                <w:rPr>
                  <w:rStyle w:val="Hiperveza"/>
                  <w:rFonts w:eastAsia="Calibri" w:cs="Times New Roman"/>
                  <w:color w:val="0000FF"/>
                  <w:sz w:val="22"/>
                </w:rPr>
                <w:t>Prilog 14/1)</w:t>
              </w:r>
            </w:hyperlink>
          </w:p>
        </w:tc>
      </w:tr>
      <w:tr w:rsidR="00920309" w:rsidRPr="00AF2369" w14:paraId="3BADFAC1" w14:textId="77777777" w:rsidTr="00D335D9">
        <w:tblPrEx>
          <w:tblLook w:val="04A0" w:firstRow="1" w:lastRow="0" w:firstColumn="1" w:lastColumn="0" w:noHBand="0" w:noVBand="1"/>
        </w:tblPrEx>
        <w:trPr>
          <w:trHeight w:val="528"/>
        </w:trPr>
        <w:tc>
          <w:tcPr>
            <w:tcW w:w="2501" w:type="pct"/>
            <w:vAlign w:val="center"/>
            <w:hideMark/>
          </w:tcPr>
          <w:p w14:paraId="132544D4" w14:textId="77777777" w:rsidR="00920309" w:rsidRPr="00AF2369" w:rsidRDefault="00920309" w:rsidP="00AF2369">
            <w:pPr>
              <w:spacing w:after="0" w:line="240" w:lineRule="auto"/>
              <w:rPr>
                <w:rFonts w:eastAsia="Calibri" w:cs="Times New Roman"/>
              </w:rPr>
            </w:pPr>
            <w:r w:rsidRPr="00AF2369">
              <w:rPr>
                <w:rFonts w:eastAsia="Calibri" w:cs="Times New Roman"/>
                <w:sz w:val="22"/>
              </w:rPr>
              <w:t>Analiziranje stanja uporabljivosti</w:t>
            </w:r>
          </w:p>
        </w:tc>
        <w:tc>
          <w:tcPr>
            <w:tcW w:w="1068" w:type="pct"/>
            <w:vAlign w:val="center"/>
            <w:hideMark/>
          </w:tcPr>
          <w:p w14:paraId="0F6BF28B" w14:textId="77777777" w:rsidR="00AF2369" w:rsidRPr="00AF2369" w:rsidRDefault="00AF2369" w:rsidP="00AF2369">
            <w:pPr>
              <w:pStyle w:val="NoSpacing1"/>
              <w:jc w:val="center"/>
              <w:rPr>
                <w:rFonts w:ascii="Times New Roman" w:hAnsi="Times New Roman"/>
                <w:lang w:eastAsia="en-US"/>
              </w:rPr>
            </w:pPr>
            <w:r w:rsidRPr="00AF2369">
              <w:rPr>
                <w:rFonts w:ascii="Times New Roman" w:hAnsi="Times New Roman"/>
                <w:lang w:eastAsia="en-US"/>
              </w:rPr>
              <w:t>Načelnica Stožera CZ Općine Gračac</w:t>
            </w:r>
          </w:p>
          <w:p w14:paraId="17CE41C6" w14:textId="3B447592" w:rsidR="00920309" w:rsidRPr="00AF2369" w:rsidRDefault="00AF2369" w:rsidP="00AF2369">
            <w:pPr>
              <w:spacing w:after="0" w:line="240" w:lineRule="auto"/>
              <w:jc w:val="center"/>
              <w:rPr>
                <w:rFonts w:eastAsia="Calibri" w:cs="Times New Roman"/>
              </w:rPr>
            </w:pPr>
            <w:r w:rsidRPr="00AF2369">
              <w:rPr>
                <w:rFonts w:cs="Times New Roman"/>
                <w:color w:val="0000FF"/>
                <w:sz w:val="22"/>
              </w:rPr>
              <w:t>(</w:t>
            </w:r>
            <w:hyperlink r:id="rId491"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57D8663F" w14:textId="77777777" w:rsidR="00920309" w:rsidRDefault="00920309" w:rsidP="00AF2369">
            <w:pPr>
              <w:spacing w:after="0" w:line="240" w:lineRule="auto"/>
              <w:jc w:val="center"/>
              <w:rPr>
                <w:rFonts w:eastAsia="Calibri" w:cs="Times New Roman"/>
              </w:rPr>
            </w:pPr>
            <w:r w:rsidRPr="00AF2369">
              <w:rPr>
                <w:rFonts w:eastAsia="Calibri" w:cs="Times New Roman"/>
                <w:sz w:val="22"/>
              </w:rPr>
              <w:t>načelni</w:t>
            </w:r>
            <w:r w:rsidR="002D7861">
              <w:rPr>
                <w:rFonts w:eastAsia="Calibri" w:cs="Times New Roman"/>
                <w:sz w:val="22"/>
              </w:rPr>
              <w:t>ca</w:t>
            </w:r>
            <w:r w:rsidRPr="00AF2369">
              <w:rPr>
                <w:rFonts w:eastAsia="Calibri" w:cs="Times New Roman"/>
                <w:sz w:val="22"/>
              </w:rPr>
              <w:t xml:space="preserve"> Stožera CZ</w:t>
            </w:r>
            <w:r w:rsidR="002D7861">
              <w:rPr>
                <w:rFonts w:eastAsia="Calibri" w:cs="Times New Roman"/>
                <w:sz w:val="22"/>
              </w:rPr>
              <w:t xml:space="preserve"> Općine Gračac</w:t>
            </w:r>
          </w:p>
          <w:p w14:paraId="5EBE0AB7" w14:textId="15875229" w:rsidR="002D7861" w:rsidRPr="00AF2369" w:rsidRDefault="002D7861" w:rsidP="00AF2369">
            <w:pPr>
              <w:spacing w:after="0" w:line="240" w:lineRule="auto"/>
              <w:jc w:val="center"/>
              <w:rPr>
                <w:rFonts w:eastAsia="Calibri" w:cs="Times New Roman"/>
                <w:i/>
              </w:rPr>
            </w:pPr>
            <w:r w:rsidRPr="00AF2369">
              <w:rPr>
                <w:rFonts w:cs="Times New Roman"/>
                <w:color w:val="0000FF"/>
                <w:sz w:val="22"/>
              </w:rPr>
              <w:t>(</w:t>
            </w:r>
            <w:hyperlink r:id="rId492" w:history="1">
              <w:r w:rsidRPr="00AF2369">
                <w:rPr>
                  <w:rStyle w:val="Hiperveza"/>
                  <w:rFonts w:cs="Times New Roman"/>
                  <w:color w:val="0000FF"/>
                  <w:sz w:val="22"/>
                </w:rPr>
                <w:t>Prilog 7</w:t>
              </w:r>
            </w:hyperlink>
            <w:r w:rsidRPr="00AF2369">
              <w:rPr>
                <w:rStyle w:val="Hiperveza"/>
                <w:rFonts w:cs="Times New Roman"/>
                <w:color w:val="0000FF"/>
                <w:sz w:val="22"/>
              </w:rPr>
              <w:t>)</w:t>
            </w:r>
          </w:p>
        </w:tc>
      </w:tr>
      <w:tr w:rsidR="00920309" w:rsidRPr="00AF2369" w14:paraId="1396EC92" w14:textId="77777777" w:rsidTr="00BD6FCC">
        <w:tblPrEx>
          <w:tblLook w:val="04A0" w:firstRow="1" w:lastRow="0" w:firstColumn="1" w:lastColumn="0" w:noHBand="0" w:noVBand="1"/>
        </w:tblPrEx>
        <w:trPr>
          <w:trHeight w:val="1114"/>
        </w:trPr>
        <w:tc>
          <w:tcPr>
            <w:tcW w:w="2501" w:type="pct"/>
            <w:vAlign w:val="center"/>
            <w:hideMark/>
          </w:tcPr>
          <w:p w14:paraId="1C7983A6" w14:textId="1E0D6CDB" w:rsidR="00920309" w:rsidRPr="00AF2369" w:rsidRDefault="00920309" w:rsidP="00AF2369">
            <w:pPr>
              <w:spacing w:after="0" w:line="240" w:lineRule="auto"/>
              <w:rPr>
                <w:rFonts w:eastAsia="Calibri" w:cs="Times New Roman"/>
                <w:i/>
              </w:rPr>
            </w:pPr>
            <w:r w:rsidRPr="00AF2369">
              <w:rPr>
                <w:rFonts w:eastAsia="Calibri" w:cs="Times New Roman"/>
                <w:sz w:val="22"/>
              </w:rPr>
              <w:t xml:space="preserve">Pozivanje ovlaštenih mrtvozornika u cilju identifikacije i proglašenja smrti </w:t>
            </w:r>
            <w:r w:rsidRPr="002D7861">
              <w:rPr>
                <w:rFonts w:eastAsia="Calibri" w:cs="Times New Roman"/>
                <w:color w:val="0000FF"/>
                <w:sz w:val="22"/>
                <w:u w:val="single"/>
              </w:rPr>
              <w:t>(</w:t>
            </w:r>
            <w:hyperlink r:id="rId493" w:history="1">
              <w:r w:rsidRPr="002D7861">
                <w:rPr>
                  <w:rStyle w:val="Hiperveza"/>
                  <w:rFonts w:eastAsia="Calibri" w:cs="Times New Roman"/>
                  <w:color w:val="0000FF"/>
                  <w:sz w:val="22"/>
                </w:rPr>
                <w:t>Prilog 43</w:t>
              </w:r>
            </w:hyperlink>
            <w:r w:rsidRPr="002D7861">
              <w:rPr>
                <w:rFonts w:eastAsia="Calibri" w:cs="Times New Roman"/>
                <w:color w:val="0000FF"/>
                <w:sz w:val="22"/>
                <w:u w:val="single"/>
              </w:rPr>
              <w:t>)</w:t>
            </w:r>
          </w:p>
        </w:tc>
        <w:tc>
          <w:tcPr>
            <w:tcW w:w="1068" w:type="pct"/>
            <w:vAlign w:val="center"/>
            <w:hideMark/>
          </w:tcPr>
          <w:p w14:paraId="13199AE0" w14:textId="77777777" w:rsidR="00920309" w:rsidRDefault="00920309" w:rsidP="00AF2369">
            <w:pPr>
              <w:spacing w:after="0" w:line="240" w:lineRule="auto"/>
              <w:jc w:val="center"/>
              <w:rPr>
                <w:rFonts w:eastAsia="Calibri" w:cs="Times New Roman"/>
              </w:rPr>
            </w:pPr>
            <w:r w:rsidRPr="00AF2369">
              <w:rPr>
                <w:rFonts w:eastAsia="Calibri" w:cs="Times New Roman"/>
                <w:sz w:val="22"/>
              </w:rPr>
              <w:t>Načelnik</w:t>
            </w:r>
          </w:p>
          <w:p w14:paraId="79EACCF3" w14:textId="3DAFF414" w:rsidR="002D7861" w:rsidRPr="00AF2369" w:rsidRDefault="002D7861" w:rsidP="002D7861">
            <w:pPr>
              <w:spacing w:after="0" w:line="240" w:lineRule="auto"/>
              <w:jc w:val="center"/>
              <w:rPr>
                <w:rFonts w:eastAsia="Calibri" w:cs="Times New Roman"/>
                <w:color w:val="0000FF"/>
              </w:rPr>
            </w:pPr>
            <w:r w:rsidRPr="00AF2369">
              <w:rPr>
                <w:rFonts w:eastAsia="Calibri" w:cs="Times New Roman"/>
                <w:color w:val="0000FF"/>
                <w:sz w:val="22"/>
              </w:rPr>
              <w:t>(</w:t>
            </w:r>
            <w:hyperlink r:id="rId494" w:history="1">
              <w:r w:rsidRPr="00AF2369">
                <w:rPr>
                  <w:rStyle w:val="Hiperveza"/>
                  <w:rFonts w:eastAsia="Calibri" w:cs="Times New Roman"/>
                  <w:color w:val="0000FF"/>
                  <w:sz w:val="22"/>
                </w:rPr>
                <w:t>Prilog 6</w:t>
              </w:r>
            </w:hyperlink>
            <w:r w:rsidRPr="00AF2369">
              <w:rPr>
                <w:rFonts w:eastAsia="Calibri" w:cs="Times New Roman"/>
                <w:color w:val="0000FF"/>
                <w:sz w:val="22"/>
              </w:rPr>
              <w:t>)</w:t>
            </w:r>
          </w:p>
          <w:p w14:paraId="7CBC405B" w14:textId="5939A270" w:rsidR="002D7861" w:rsidRPr="00AF2369" w:rsidRDefault="002D7861" w:rsidP="00AF2369">
            <w:pPr>
              <w:spacing w:after="0" w:line="240" w:lineRule="auto"/>
              <w:jc w:val="center"/>
              <w:rPr>
                <w:rFonts w:eastAsia="Calibri" w:cs="Times New Roman"/>
              </w:rPr>
            </w:pPr>
          </w:p>
        </w:tc>
        <w:tc>
          <w:tcPr>
            <w:tcW w:w="1431" w:type="pct"/>
            <w:vAlign w:val="center"/>
            <w:hideMark/>
          </w:tcPr>
          <w:p w14:paraId="5CFDE715" w14:textId="6E9A4D74" w:rsidR="00920309" w:rsidRPr="00AF2369" w:rsidRDefault="00920309" w:rsidP="00AF2369">
            <w:pPr>
              <w:spacing w:after="0" w:line="240" w:lineRule="auto"/>
              <w:jc w:val="center"/>
              <w:rPr>
                <w:rFonts w:eastAsia="Calibri" w:cs="Times New Roman"/>
              </w:rPr>
            </w:pPr>
            <w:r w:rsidRPr="00AF2369">
              <w:rPr>
                <w:rFonts w:eastAsia="Calibri" w:cs="Times New Roman"/>
                <w:sz w:val="22"/>
              </w:rPr>
              <w:t xml:space="preserve">Djelatnici pravnih osoba od interesa za sustav civilne zaštite – vlasnici MTS  </w:t>
            </w:r>
            <w:r w:rsidRPr="002D7861">
              <w:rPr>
                <w:rFonts w:eastAsia="Calibri" w:cs="Times New Roman"/>
                <w:color w:val="0000FF"/>
                <w:sz w:val="22"/>
              </w:rPr>
              <w:t>(</w:t>
            </w:r>
            <w:hyperlink r:id="rId495" w:history="1">
              <w:r w:rsidRPr="002D7861">
                <w:rPr>
                  <w:rStyle w:val="Hiperveza"/>
                  <w:rFonts w:eastAsia="Calibri" w:cs="Times New Roman"/>
                  <w:color w:val="0000FF"/>
                  <w:sz w:val="22"/>
                </w:rPr>
                <w:t>Prilog 17</w:t>
              </w:r>
            </w:hyperlink>
            <w:r w:rsidRPr="002D7861">
              <w:rPr>
                <w:rFonts w:eastAsia="Calibri" w:cs="Times New Roman"/>
                <w:color w:val="0000FF"/>
                <w:sz w:val="22"/>
              </w:rPr>
              <w:t>)</w:t>
            </w:r>
          </w:p>
        </w:tc>
      </w:tr>
      <w:tr w:rsidR="00920309" w:rsidRPr="00AF2369" w14:paraId="4BAA9C3B" w14:textId="77777777" w:rsidTr="00BD6FCC">
        <w:tblPrEx>
          <w:tblLook w:val="04A0" w:firstRow="1" w:lastRow="0" w:firstColumn="1" w:lastColumn="0" w:noHBand="0" w:noVBand="1"/>
        </w:tblPrEx>
        <w:trPr>
          <w:trHeight w:val="969"/>
        </w:trPr>
        <w:tc>
          <w:tcPr>
            <w:tcW w:w="2501" w:type="pct"/>
            <w:vAlign w:val="center"/>
            <w:hideMark/>
          </w:tcPr>
          <w:p w14:paraId="1FFE4BA6" w14:textId="77777777" w:rsidR="00920309" w:rsidRPr="00AF2369" w:rsidRDefault="00920309" w:rsidP="00AF2369">
            <w:pPr>
              <w:spacing w:after="0" w:line="240" w:lineRule="auto"/>
              <w:rPr>
                <w:rFonts w:eastAsia="Calibri" w:cs="Times New Roman"/>
              </w:rPr>
            </w:pPr>
            <w:r w:rsidRPr="00AF2369">
              <w:rPr>
                <w:rFonts w:eastAsia="Calibri" w:cs="Times New Roman"/>
                <w:sz w:val="22"/>
              </w:rPr>
              <w:t>Identifikacija poginulih i utvrđivanje smrti.</w:t>
            </w:r>
          </w:p>
          <w:p w14:paraId="79A8D207" w14:textId="77777777" w:rsidR="00920309" w:rsidRPr="00AF2369" w:rsidRDefault="00920309" w:rsidP="00AF2369">
            <w:pPr>
              <w:spacing w:after="0" w:line="240" w:lineRule="auto"/>
              <w:rPr>
                <w:rFonts w:eastAsia="Calibri" w:cs="Times New Roman"/>
              </w:rPr>
            </w:pPr>
            <w:r w:rsidRPr="00AF2369">
              <w:rPr>
                <w:rFonts w:eastAsia="Calibri" w:cs="Times New Roman"/>
                <w:sz w:val="22"/>
              </w:rPr>
              <w:t xml:space="preserve">Lokacije: </w:t>
            </w:r>
          </w:p>
          <w:p w14:paraId="5C8E559F" w14:textId="64545041" w:rsidR="00920309" w:rsidRPr="00AF2369" w:rsidRDefault="00920309" w:rsidP="00AF2369">
            <w:pPr>
              <w:numPr>
                <w:ilvl w:val="0"/>
                <w:numId w:val="39"/>
              </w:numPr>
              <w:spacing w:after="0" w:line="240" w:lineRule="auto"/>
              <w:rPr>
                <w:rFonts w:eastAsia="Calibri" w:cs="Times New Roman"/>
              </w:rPr>
            </w:pPr>
            <w:r w:rsidRPr="00AF2369">
              <w:rPr>
                <w:rFonts w:eastAsia="Calibri" w:cs="Times New Roman"/>
                <w:sz w:val="22"/>
              </w:rPr>
              <w:t xml:space="preserve">groblja na području Općine </w:t>
            </w:r>
            <w:r w:rsidRPr="002D7861">
              <w:rPr>
                <w:rFonts w:eastAsia="Calibri" w:cs="Times New Roman"/>
                <w:color w:val="0000FF"/>
                <w:sz w:val="22"/>
              </w:rPr>
              <w:t>(</w:t>
            </w:r>
            <w:hyperlink r:id="rId496" w:history="1">
              <w:r w:rsidRPr="002D7861">
                <w:rPr>
                  <w:rStyle w:val="Hiperveza"/>
                  <w:rFonts w:eastAsia="Calibri" w:cs="Times New Roman"/>
                  <w:color w:val="0000FF"/>
                  <w:sz w:val="22"/>
                </w:rPr>
                <w:t>Prilog 43/2</w:t>
              </w:r>
            </w:hyperlink>
            <w:r w:rsidRPr="002D7861">
              <w:rPr>
                <w:rFonts w:eastAsia="Calibri" w:cs="Times New Roman"/>
                <w:color w:val="0000FF"/>
                <w:sz w:val="22"/>
              </w:rPr>
              <w:t>)</w:t>
            </w:r>
          </w:p>
        </w:tc>
        <w:tc>
          <w:tcPr>
            <w:tcW w:w="1068" w:type="pct"/>
            <w:vAlign w:val="center"/>
            <w:hideMark/>
          </w:tcPr>
          <w:p w14:paraId="5F2757A7" w14:textId="63F500D4" w:rsidR="00920309" w:rsidRDefault="00920309" w:rsidP="00AF2369">
            <w:pPr>
              <w:spacing w:after="0" w:line="240" w:lineRule="auto"/>
              <w:jc w:val="center"/>
              <w:rPr>
                <w:rFonts w:eastAsia="Calibri" w:cs="Times New Roman"/>
              </w:rPr>
            </w:pPr>
            <w:r w:rsidRPr="00AF2369">
              <w:rPr>
                <w:rFonts w:eastAsia="Calibri" w:cs="Times New Roman"/>
                <w:sz w:val="22"/>
              </w:rPr>
              <w:t>član Stožera</w:t>
            </w:r>
            <w:r w:rsidR="002D7861">
              <w:rPr>
                <w:rFonts w:eastAsia="Calibri" w:cs="Times New Roman"/>
                <w:sz w:val="22"/>
              </w:rPr>
              <w:t xml:space="preserve"> CZ Općine Gračac</w:t>
            </w:r>
          </w:p>
          <w:p w14:paraId="5B7790FF" w14:textId="035A9BBB" w:rsidR="002D7861" w:rsidRPr="00AF2369" w:rsidRDefault="002D7861" w:rsidP="00AF2369">
            <w:pPr>
              <w:spacing w:after="0" w:line="240" w:lineRule="auto"/>
              <w:jc w:val="center"/>
              <w:rPr>
                <w:rFonts w:eastAsia="Calibri" w:cs="Times New Roman"/>
              </w:rPr>
            </w:pPr>
            <w:r w:rsidRPr="00AF2369">
              <w:rPr>
                <w:rFonts w:cs="Times New Roman"/>
                <w:color w:val="0000FF"/>
                <w:sz w:val="22"/>
              </w:rPr>
              <w:t>(</w:t>
            </w:r>
            <w:hyperlink r:id="rId497" w:history="1">
              <w:r w:rsidRPr="00AF2369">
                <w:rPr>
                  <w:rStyle w:val="Hiperveza"/>
                  <w:rFonts w:cs="Times New Roman"/>
                  <w:color w:val="0000FF"/>
                  <w:sz w:val="22"/>
                </w:rPr>
                <w:t>Prilog 7</w:t>
              </w:r>
            </w:hyperlink>
            <w:r w:rsidRPr="00AF2369">
              <w:rPr>
                <w:rStyle w:val="Hiperveza"/>
                <w:rFonts w:cs="Times New Roman"/>
                <w:color w:val="0000FF"/>
                <w:sz w:val="22"/>
              </w:rPr>
              <w:t>)</w:t>
            </w:r>
          </w:p>
        </w:tc>
        <w:tc>
          <w:tcPr>
            <w:tcW w:w="1431" w:type="pct"/>
            <w:vAlign w:val="center"/>
            <w:hideMark/>
          </w:tcPr>
          <w:p w14:paraId="1502777B" w14:textId="77777777" w:rsidR="00920309" w:rsidRPr="00AF2369" w:rsidRDefault="00920309" w:rsidP="00AF2369">
            <w:pPr>
              <w:spacing w:after="0" w:line="240" w:lineRule="auto"/>
              <w:jc w:val="center"/>
              <w:rPr>
                <w:rFonts w:eastAsia="Calibri" w:cs="Times New Roman"/>
              </w:rPr>
            </w:pPr>
            <w:r w:rsidRPr="00AF2369">
              <w:rPr>
                <w:rFonts w:eastAsia="Calibri" w:cs="Times New Roman"/>
                <w:sz w:val="22"/>
              </w:rPr>
              <w:t>ovlašteni mrtvozornici,</w:t>
            </w:r>
          </w:p>
          <w:p w14:paraId="1AAE724B" w14:textId="00988F68" w:rsidR="00920309" w:rsidRPr="00AF2369" w:rsidRDefault="009557E9" w:rsidP="00AF2369">
            <w:pPr>
              <w:spacing w:after="0" w:line="240" w:lineRule="auto"/>
              <w:jc w:val="center"/>
              <w:rPr>
                <w:rFonts w:eastAsia="Calibri" w:cs="Times New Roman"/>
              </w:rPr>
            </w:pPr>
            <w:r w:rsidRPr="00AF2369">
              <w:rPr>
                <w:rFonts w:eastAsia="Calibri" w:cs="Times New Roman"/>
                <w:sz w:val="22"/>
              </w:rPr>
              <w:t>patolozi</w:t>
            </w:r>
            <w:r w:rsidR="00920309" w:rsidRPr="00AF2369">
              <w:rPr>
                <w:rFonts w:eastAsia="Calibri" w:cs="Times New Roman"/>
                <w:sz w:val="22"/>
              </w:rPr>
              <w:t xml:space="preserve"> </w:t>
            </w:r>
            <w:r w:rsidR="00920309" w:rsidRPr="002D7861">
              <w:rPr>
                <w:rFonts w:eastAsia="Calibri" w:cs="Times New Roman"/>
                <w:color w:val="0000FF"/>
                <w:sz w:val="22"/>
              </w:rPr>
              <w:t>(</w:t>
            </w:r>
            <w:hyperlink r:id="rId498" w:history="1">
              <w:r w:rsidR="00920309" w:rsidRPr="002D7861">
                <w:rPr>
                  <w:rStyle w:val="Hiperveza"/>
                  <w:rFonts w:eastAsia="Calibri" w:cs="Times New Roman"/>
                  <w:color w:val="0000FF"/>
                  <w:sz w:val="22"/>
                </w:rPr>
                <w:t>Prilog 43</w:t>
              </w:r>
            </w:hyperlink>
            <w:r w:rsidR="00920309" w:rsidRPr="002D7861">
              <w:rPr>
                <w:rFonts w:eastAsia="Calibri" w:cs="Times New Roman"/>
                <w:color w:val="0000FF"/>
                <w:sz w:val="22"/>
              </w:rPr>
              <w:t xml:space="preserve"> i </w:t>
            </w:r>
            <w:hyperlink r:id="rId499" w:history="1">
              <w:r w:rsidR="00920309" w:rsidRPr="002D7861">
                <w:rPr>
                  <w:rStyle w:val="Hiperveza"/>
                  <w:rFonts w:eastAsia="Calibri" w:cs="Times New Roman"/>
                  <w:color w:val="0000FF"/>
                  <w:sz w:val="22"/>
                </w:rPr>
                <w:t>Prilog 43/1</w:t>
              </w:r>
            </w:hyperlink>
            <w:r w:rsidR="00920309" w:rsidRPr="002D7861">
              <w:rPr>
                <w:rFonts w:eastAsia="Calibri" w:cs="Times New Roman"/>
                <w:color w:val="0000FF"/>
                <w:sz w:val="22"/>
              </w:rPr>
              <w:t xml:space="preserve">) </w:t>
            </w:r>
            <w:r w:rsidR="00920309" w:rsidRPr="00AF2369">
              <w:rPr>
                <w:rFonts w:eastAsia="Calibri" w:cs="Times New Roman"/>
                <w:sz w:val="22"/>
              </w:rPr>
              <w:t>i</w:t>
            </w:r>
          </w:p>
          <w:p w14:paraId="31635B19" w14:textId="3AAAD498" w:rsidR="00920309" w:rsidRPr="00AF2369" w:rsidRDefault="00920309" w:rsidP="00AF2369">
            <w:pPr>
              <w:spacing w:after="0" w:line="240" w:lineRule="auto"/>
              <w:jc w:val="center"/>
              <w:rPr>
                <w:rFonts w:eastAsia="Calibri" w:cs="Times New Roman"/>
              </w:rPr>
            </w:pPr>
            <w:r w:rsidRPr="00AF2369">
              <w:rPr>
                <w:rFonts w:eastAsia="Calibri" w:cs="Times New Roman"/>
                <w:sz w:val="22"/>
              </w:rPr>
              <w:t>predstavnik P</w:t>
            </w:r>
            <w:r w:rsidR="00FA1A5D" w:rsidRPr="00AF2369">
              <w:rPr>
                <w:rFonts w:eastAsia="Calibri" w:cs="Times New Roman"/>
                <w:sz w:val="22"/>
              </w:rPr>
              <w:t>ostaje granične policije Gračac</w:t>
            </w:r>
            <w:r w:rsidRPr="00AF2369">
              <w:rPr>
                <w:rFonts w:eastAsia="Calibri" w:cs="Times New Roman"/>
                <w:sz w:val="22"/>
              </w:rPr>
              <w:t xml:space="preserve"> </w:t>
            </w:r>
            <w:r w:rsidRPr="00EA1669">
              <w:rPr>
                <w:rFonts w:eastAsia="Calibri" w:cs="Times New Roman"/>
                <w:color w:val="0000FF"/>
                <w:sz w:val="22"/>
              </w:rPr>
              <w:t>(</w:t>
            </w:r>
            <w:hyperlink r:id="rId500" w:history="1">
              <w:r w:rsidRPr="00EA1669">
                <w:rPr>
                  <w:rStyle w:val="Hiperveza"/>
                  <w:rFonts w:eastAsia="Calibri" w:cs="Times New Roman"/>
                  <w:color w:val="0000FF"/>
                  <w:sz w:val="22"/>
                </w:rPr>
                <w:t>Prilog 55</w:t>
              </w:r>
            </w:hyperlink>
            <w:r w:rsidRPr="00EA1669">
              <w:rPr>
                <w:rFonts w:eastAsia="Calibri" w:cs="Times New Roman"/>
                <w:color w:val="0000FF"/>
                <w:sz w:val="22"/>
              </w:rPr>
              <w:t>)</w:t>
            </w:r>
          </w:p>
        </w:tc>
      </w:tr>
      <w:tr w:rsidR="00920309" w:rsidRPr="00AF2369" w14:paraId="7676D04A" w14:textId="77777777" w:rsidTr="00D335D9">
        <w:tblPrEx>
          <w:tblLook w:val="04A0" w:firstRow="1" w:lastRow="0" w:firstColumn="1" w:lastColumn="0" w:noHBand="0" w:noVBand="1"/>
        </w:tblPrEx>
        <w:trPr>
          <w:trHeight w:val="822"/>
        </w:trPr>
        <w:tc>
          <w:tcPr>
            <w:tcW w:w="2501" w:type="pct"/>
            <w:vAlign w:val="center"/>
            <w:hideMark/>
          </w:tcPr>
          <w:p w14:paraId="6B386E94" w14:textId="76B97607" w:rsidR="00920309" w:rsidRPr="00AF2369" w:rsidRDefault="00920309" w:rsidP="00D335D9">
            <w:pPr>
              <w:spacing w:after="0" w:line="240" w:lineRule="auto"/>
              <w:rPr>
                <w:rFonts w:eastAsia="Calibri" w:cs="Times New Roman"/>
              </w:rPr>
            </w:pPr>
            <w:r w:rsidRPr="00AF2369">
              <w:rPr>
                <w:rFonts w:eastAsia="Calibri" w:cs="Times New Roman"/>
                <w:sz w:val="22"/>
              </w:rPr>
              <w:t>Organizacija ukopa poginulih na lokacijama za ukop</w:t>
            </w:r>
            <w:r w:rsidRPr="00AF2369">
              <w:rPr>
                <w:rFonts w:eastAsia="Calibri" w:cs="Times New Roman"/>
                <w:sz w:val="22"/>
              </w:rPr>
              <w:br/>
              <w:t xml:space="preserve"> </w:t>
            </w:r>
            <w:r w:rsidRPr="00AF2369">
              <w:rPr>
                <w:rFonts w:eastAsia="Calibri" w:cs="Times New Roman"/>
                <w:color w:val="0000FF"/>
                <w:sz w:val="22"/>
              </w:rPr>
              <w:t>(</w:t>
            </w:r>
            <w:hyperlink r:id="rId501" w:history="1">
              <w:r w:rsidRPr="00AF2369">
                <w:rPr>
                  <w:rStyle w:val="Hiperveza"/>
                  <w:rFonts w:eastAsia="Calibri" w:cs="Times New Roman"/>
                  <w:sz w:val="22"/>
                </w:rPr>
                <w:t>Prilog 43/2</w:t>
              </w:r>
            </w:hyperlink>
            <w:r w:rsidRPr="00AF2369">
              <w:rPr>
                <w:rFonts w:eastAsia="Calibri" w:cs="Times New Roman"/>
                <w:color w:val="0000FF"/>
                <w:sz w:val="22"/>
              </w:rPr>
              <w:t>)</w:t>
            </w:r>
          </w:p>
        </w:tc>
        <w:tc>
          <w:tcPr>
            <w:tcW w:w="1068" w:type="pct"/>
            <w:vAlign w:val="center"/>
            <w:hideMark/>
          </w:tcPr>
          <w:p w14:paraId="6EF71A3A" w14:textId="77777777" w:rsidR="00920309" w:rsidRPr="00AF2369" w:rsidRDefault="00920309" w:rsidP="00D335D9">
            <w:pPr>
              <w:spacing w:after="0" w:line="240" w:lineRule="auto"/>
              <w:jc w:val="center"/>
              <w:rPr>
                <w:rFonts w:eastAsia="Calibri" w:cs="Times New Roman"/>
                <w:i/>
              </w:rPr>
            </w:pPr>
            <w:r w:rsidRPr="00AF2369">
              <w:rPr>
                <w:rFonts w:eastAsia="Calibri" w:cs="Times New Roman"/>
                <w:sz w:val="22"/>
              </w:rPr>
              <w:t>član Stožera</w:t>
            </w:r>
          </w:p>
        </w:tc>
        <w:tc>
          <w:tcPr>
            <w:tcW w:w="1431" w:type="pct"/>
            <w:vAlign w:val="center"/>
            <w:hideMark/>
          </w:tcPr>
          <w:p w14:paraId="18B603A8" w14:textId="107F6CDA" w:rsidR="00920309" w:rsidRPr="00EA1669" w:rsidRDefault="00920309" w:rsidP="00D335D9">
            <w:pPr>
              <w:spacing w:after="0" w:line="240" w:lineRule="auto"/>
              <w:jc w:val="center"/>
              <w:rPr>
                <w:rFonts w:eastAsia="Calibri" w:cs="Times New Roman"/>
                <w:color w:val="0000FF"/>
              </w:rPr>
            </w:pPr>
            <w:r w:rsidRPr="00AF2369">
              <w:rPr>
                <w:rFonts w:eastAsia="Calibri" w:cs="Times New Roman"/>
                <w:sz w:val="22"/>
              </w:rPr>
              <w:t xml:space="preserve">svećenici </w:t>
            </w:r>
            <w:r w:rsidRPr="00EA1669">
              <w:rPr>
                <w:rFonts w:eastAsia="Calibri" w:cs="Times New Roman"/>
                <w:color w:val="0000FF"/>
                <w:sz w:val="22"/>
                <w:u w:val="single"/>
              </w:rPr>
              <w:t>(</w:t>
            </w:r>
            <w:hyperlink r:id="rId502" w:history="1">
              <w:r w:rsidRPr="00EA1669">
                <w:rPr>
                  <w:rStyle w:val="Hiperveza"/>
                  <w:rFonts w:eastAsia="Calibri" w:cs="Times New Roman"/>
                  <w:color w:val="0000FF"/>
                  <w:sz w:val="22"/>
                </w:rPr>
                <w:t>Prilog 43/3</w:t>
              </w:r>
            </w:hyperlink>
            <w:r w:rsidRPr="00EA1669">
              <w:rPr>
                <w:rFonts w:eastAsia="Calibri" w:cs="Times New Roman"/>
                <w:color w:val="0000FF"/>
                <w:sz w:val="22"/>
                <w:u w:val="single"/>
              </w:rPr>
              <w:t>)</w:t>
            </w:r>
          </w:p>
          <w:p w14:paraId="19B6FCC1" w14:textId="77777777" w:rsidR="00920309" w:rsidRPr="00AF2369" w:rsidRDefault="00920309" w:rsidP="00D335D9">
            <w:pPr>
              <w:spacing w:after="0" w:line="240" w:lineRule="auto"/>
              <w:jc w:val="center"/>
              <w:rPr>
                <w:rFonts w:eastAsia="Calibri" w:cs="Times New Roman"/>
              </w:rPr>
            </w:pPr>
            <w:r w:rsidRPr="00AF2369">
              <w:rPr>
                <w:rFonts w:eastAsia="Calibri" w:cs="Times New Roman"/>
                <w:sz w:val="22"/>
              </w:rPr>
              <w:t>tvrtke za ukop</w:t>
            </w:r>
          </w:p>
          <w:p w14:paraId="1C0B3ED9" w14:textId="1EA72793" w:rsidR="00920309" w:rsidRPr="00EA1669" w:rsidRDefault="00920309" w:rsidP="00D335D9">
            <w:pPr>
              <w:spacing w:after="0" w:line="240" w:lineRule="auto"/>
              <w:jc w:val="center"/>
              <w:rPr>
                <w:rFonts w:eastAsia="Calibri" w:cs="Times New Roman"/>
                <w:color w:val="0000FF"/>
              </w:rPr>
            </w:pPr>
            <w:r w:rsidRPr="00EA1669">
              <w:rPr>
                <w:rFonts w:eastAsia="Calibri" w:cs="Times New Roman"/>
                <w:color w:val="0000FF"/>
                <w:sz w:val="22"/>
                <w:u w:val="single"/>
              </w:rPr>
              <w:t>(</w:t>
            </w:r>
            <w:hyperlink r:id="rId503" w:history="1">
              <w:r w:rsidRPr="00EA1669">
                <w:rPr>
                  <w:rStyle w:val="Hiperveza"/>
                  <w:rFonts w:eastAsia="Calibri" w:cs="Times New Roman"/>
                  <w:color w:val="0000FF"/>
                  <w:sz w:val="22"/>
                </w:rPr>
                <w:t>Prilog 43/1</w:t>
              </w:r>
            </w:hyperlink>
            <w:r w:rsidRPr="00EA1669">
              <w:rPr>
                <w:rFonts w:eastAsia="Calibri" w:cs="Times New Roman"/>
                <w:color w:val="0000FF"/>
                <w:sz w:val="22"/>
                <w:u w:val="single"/>
              </w:rPr>
              <w:t>)</w:t>
            </w:r>
          </w:p>
        </w:tc>
      </w:tr>
    </w:tbl>
    <w:p w14:paraId="47218F55" w14:textId="77777777" w:rsidR="00A43066" w:rsidRPr="00A73005" w:rsidRDefault="00A43066" w:rsidP="00A43066">
      <w:pPr>
        <w:rPr>
          <w:rFonts w:cs="Times New Roman"/>
          <w:highlight w:val="yellow"/>
        </w:rPr>
      </w:pPr>
    </w:p>
    <w:p w14:paraId="6D8491CF" w14:textId="77777777" w:rsidR="00920309" w:rsidRPr="00710824" w:rsidRDefault="00920309">
      <w:pPr>
        <w:pStyle w:val="Naslov3"/>
        <w:numPr>
          <w:ilvl w:val="2"/>
          <w:numId w:val="74"/>
        </w:numPr>
        <w:rPr>
          <w:rFonts w:cs="Times New Roman"/>
        </w:rPr>
      </w:pPr>
      <w:bookmarkStart w:id="176" w:name="_Toc529367711"/>
      <w:bookmarkStart w:id="177" w:name="_Toc110614900"/>
      <w:r w:rsidRPr="00710824">
        <w:rPr>
          <w:rFonts w:cs="Times New Roman"/>
        </w:rPr>
        <w:t>Pravne i fizičke osobe koje obavljaju komunalne djelatnosti</w:t>
      </w:r>
      <w:bookmarkEnd w:id="176"/>
      <w:bookmarkEnd w:id="177"/>
    </w:p>
    <w:tbl>
      <w:tblPr>
        <w:tblW w:w="0" w:type="auto"/>
        <w:tblLook w:val="04A0" w:firstRow="1" w:lastRow="0" w:firstColumn="1" w:lastColumn="0" w:noHBand="0" w:noVBand="1"/>
      </w:tblPr>
      <w:tblGrid>
        <w:gridCol w:w="6946"/>
        <w:gridCol w:w="1951"/>
      </w:tblGrid>
      <w:tr w:rsidR="00920309" w:rsidRPr="00710824" w14:paraId="0C3B41D6" w14:textId="77777777" w:rsidTr="001209B3">
        <w:trPr>
          <w:trHeight w:val="551"/>
        </w:trPr>
        <w:tc>
          <w:tcPr>
            <w:tcW w:w="6946" w:type="dxa"/>
            <w:vAlign w:val="center"/>
            <w:hideMark/>
          </w:tcPr>
          <w:p w14:paraId="11DA9B8D" w14:textId="71BAB60A" w:rsidR="00920309" w:rsidRPr="00710824" w:rsidRDefault="00957F6C" w:rsidP="000C461D">
            <w:pPr>
              <w:spacing w:after="0" w:line="240" w:lineRule="auto"/>
              <w:rPr>
                <w:rFonts w:cs="Times New Roman"/>
                <w:szCs w:val="24"/>
              </w:rPr>
            </w:pPr>
            <w:r>
              <w:rPr>
                <w:rFonts w:cs="Times New Roman"/>
                <w:szCs w:val="24"/>
              </w:rPr>
              <w:t xml:space="preserve">        </w:t>
            </w:r>
            <w:r w:rsidR="00920309" w:rsidRPr="00710824">
              <w:rPr>
                <w:rFonts w:cs="Times New Roman"/>
                <w:szCs w:val="24"/>
              </w:rPr>
              <w:t xml:space="preserve">Pravne i fizičke osobe koje obavljaju komunalne djelatnosti </w:t>
            </w:r>
          </w:p>
        </w:tc>
        <w:tc>
          <w:tcPr>
            <w:tcW w:w="1951" w:type="dxa"/>
            <w:vAlign w:val="center"/>
            <w:hideMark/>
          </w:tcPr>
          <w:p w14:paraId="0A8E32B0" w14:textId="77777777" w:rsidR="00920309" w:rsidRPr="00710824" w:rsidRDefault="00213393" w:rsidP="001209B3">
            <w:pPr>
              <w:spacing w:after="0" w:line="240" w:lineRule="auto"/>
              <w:jc w:val="center"/>
              <w:rPr>
                <w:rFonts w:cs="Times New Roman"/>
                <w:szCs w:val="24"/>
              </w:rPr>
            </w:pPr>
            <w:hyperlink r:id="rId504" w:history="1">
              <w:r w:rsidR="00920309" w:rsidRPr="00710824">
                <w:rPr>
                  <w:rStyle w:val="Hiperveza"/>
                  <w:rFonts w:cs="Times New Roman"/>
                  <w:szCs w:val="24"/>
                </w:rPr>
                <w:t>Prilog 16</w:t>
              </w:r>
            </w:hyperlink>
          </w:p>
        </w:tc>
      </w:tr>
    </w:tbl>
    <w:p w14:paraId="5859758C" w14:textId="77777777" w:rsidR="00920309" w:rsidRPr="00710824" w:rsidRDefault="00920309" w:rsidP="00920309">
      <w:pPr>
        <w:rPr>
          <w:rFonts w:cs="Times New Roman"/>
        </w:rPr>
      </w:pPr>
    </w:p>
    <w:p w14:paraId="7AFF6EA5" w14:textId="77777777" w:rsidR="00920309" w:rsidRPr="00710824" w:rsidRDefault="00920309">
      <w:pPr>
        <w:pStyle w:val="Naslov3"/>
        <w:numPr>
          <w:ilvl w:val="2"/>
          <w:numId w:val="74"/>
        </w:numPr>
        <w:rPr>
          <w:rFonts w:cs="Times New Roman"/>
        </w:rPr>
      </w:pPr>
      <w:bookmarkStart w:id="178" w:name="_Toc529367712"/>
      <w:bookmarkStart w:id="179" w:name="_Toc110614901"/>
      <w:r w:rsidRPr="00710824">
        <w:rPr>
          <w:rFonts w:cs="Times New Roman"/>
        </w:rPr>
        <w:t>Specijalizirane jedinice ovlaštenih pravnih i fizičkih osoba</w:t>
      </w:r>
      <w:bookmarkEnd w:id="178"/>
      <w:bookmarkEnd w:id="179"/>
    </w:p>
    <w:tbl>
      <w:tblPr>
        <w:tblW w:w="0" w:type="auto"/>
        <w:tblLook w:val="04A0" w:firstRow="1" w:lastRow="0" w:firstColumn="1" w:lastColumn="0" w:noHBand="0" w:noVBand="1"/>
      </w:tblPr>
      <w:tblGrid>
        <w:gridCol w:w="6946"/>
        <w:gridCol w:w="2124"/>
      </w:tblGrid>
      <w:tr w:rsidR="00920309" w:rsidRPr="00710824" w14:paraId="6F01A187" w14:textId="77777777" w:rsidTr="00710824">
        <w:trPr>
          <w:trHeight w:val="1154"/>
        </w:trPr>
        <w:tc>
          <w:tcPr>
            <w:tcW w:w="6946" w:type="dxa"/>
            <w:vAlign w:val="center"/>
          </w:tcPr>
          <w:p w14:paraId="3444BAA2" w14:textId="2D05A195" w:rsidR="00920309" w:rsidRPr="00710824" w:rsidRDefault="00957F6C" w:rsidP="000C461D">
            <w:pPr>
              <w:spacing w:after="0" w:line="240" w:lineRule="auto"/>
              <w:rPr>
                <w:rFonts w:cs="Times New Roman"/>
                <w:szCs w:val="24"/>
              </w:rPr>
            </w:pPr>
            <w:r>
              <w:rPr>
                <w:rFonts w:cs="Times New Roman"/>
                <w:szCs w:val="24"/>
              </w:rPr>
              <w:t xml:space="preserve">           </w:t>
            </w:r>
            <w:r w:rsidR="00920309" w:rsidRPr="00710824">
              <w:rPr>
                <w:rFonts w:cs="Times New Roman"/>
                <w:szCs w:val="24"/>
              </w:rPr>
              <w:t>Specijalizirane jedinice ovlaštenih pravnih i fizičkih osoba</w:t>
            </w:r>
          </w:p>
        </w:tc>
        <w:tc>
          <w:tcPr>
            <w:tcW w:w="2124" w:type="dxa"/>
            <w:vAlign w:val="bottom"/>
            <w:hideMark/>
          </w:tcPr>
          <w:p w14:paraId="4BB8BB15" w14:textId="77777777" w:rsidR="00920309" w:rsidRPr="00710824" w:rsidRDefault="00213393" w:rsidP="00710824">
            <w:pPr>
              <w:spacing w:after="0" w:line="240" w:lineRule="auto"/>
              <w:jc w:val="right"/>
              <w:rPr>
                <w:rFonts w:cs="Times New Roman"/>
                <w:szCs w:val="24"/>
              </w:rPr>
            </w:pPr>
            <w:hyperlink r:id="rId505" w:history="1">
              <w:r w:rsidR="00920309" w:rsidRPr="00710824">
                <w:rPr>
                  <w:rStyle w:val="Hiperveza"/>
                  <w:rFonts w:cs="Times New Roman"/>
                  <w:szCs w:val="24"/>
                </w:rPr>
                <w:t>Prilog 4.</w:t>
              </w:r>
            </w:hyperlink>
          </w:p>
          <w:p w14:paraId="08EDF37E" w14:textId="77777777" w:rsidR="00920309" w:rsidRPr="00710824" w:rsidRDefault="00213393" w:rsidP="00710824">
            <w:pPr>
              <w:spacing w:after="0" w:line="240" w:lineRule="auto"/>
              <w:jc w:val="right"/>
              <w:rPr>
                <w:rFonts w:cs="Times New Roman"/>
                <w:szCs w:val="24"/>
              </w:rPr>
            </w:pPr>
            <w:hyperlink r:id="rId506" w:history="1">
              <w:r w:rsidR="00920309" w:rsidRPr="00710824">
                <w:rPr>
                  <w:rStyle w:val="Hiperveza"/>
                  <w:rFonts w:cs="Times New Roman"/>
                  <w:szCs w:val="24"/>
                </w:rPr>
                <w:t>Prilog 12.</w:t>
              </w:r>
            </w:hyperlink>
          </w:p>
          <w:p w14:paraId="2BA2DA9A" w14:textId="77777777" w:rsidR="00920309" w:rsidRPr="00710824" w:rsidRDefault="00213393" w:rsidP="00710824">
            <w:pPr>
              <w:spacing w:after="0" w:line="240" w:lineRule="auto"/>
              <w:jc w:val="right"/>
              <w:rPr>
                <w:rFonts w:cs="Times New Roman"/>
                <w:szCs w:val="24"/>
              </w:rPr>
            </w:pPr>
            <w:hyperlink r:id="rId507" w:history="1">
              <w:r w:rsidR="00920309" w:rsidRPr="00710824">
                <w:rPr>
                  <w:rStyle w:val="Hiperveza"/>
                  <w:rFonts w:cs="Times New Roman"/>
                  <w:szCs w:val="24"/>
                </w:rPr>
                <w:t>Prilog 13.</w:t>
              </w:r>
            </w:hyperlink>
          </w:p>
          <w:p w14:paraId="21A917C5" w14:textId="77777777" w:rsidR="00920309" w:rsidRPr="00710824" w:rsidRDefault="00213393" w:rsidP="00710824">
            <w:pPr>
              <w:spacing w:after="0" w:line="240" w:lineRule="auto"/>
              <w:jc w:val="right"/>
              <w:rPr>
                <w:rFonts w:cs="Times New Roman"/>
                <w:szCs w:val="24"/>
              </w:rPr>
            </w:pPr>
            <w:hyperlink r:id="rId508" w:history="1">
              <w:r w:rsidR="00920309" w:rsidRPr="00710824">
                <w:rPr>
                  <w:rStyle w:val="Hiperveza"/>
                  <w:rFonts w:cs="Times New Roman"/>
                  <w:szCs w:val="24"/>
                </w:rPr>
                <w:t>Prilog 30.</w:t>
              </w:r>
            </w:hyperlink>
          </w:p>
        </w:tc>
      </w:tr>
    </w:tbl>
    <w:p w14:paraId="2C9EA464" w14:textId="77777777" w:rsidR="00920309" w:rsidRPr="00710824" w:rsidRDefault="00130326" w:rsidP="00130326">
      <w:pPr>
        <w:tabs>
          <w:tab w:val="left" w:pos="7605"/>
        </w:tabs>
        <w:rPr>
          <w:rFonts w:cs="Times New Roman"/>
        </w:rPr>
      </w:pPr>
      <w:r w:rsidRPr="00710824">
        <w:rPr>
          <w:rFonts w:cs="Times New Roman"/>
        </w:rPr>
        <w:tab/>
      </w:r>
    </w:p>
    <w:p w14:paraId="5D155CFA" w14:textId="77777777" w:rsidR="00920309" w:rsidRPr="00877C28" w:rsidRDefault="00920309">
      <w:pPr>
        <w:pStyle w:val="Naslov3"/>
        <w:numPr>
          <w:ilvl w:val="2"/>
          <w:numId w:val="74"/>
        </w:numPr>
        <w:rPr>
          <w:rFonts w:cs="Times New Roman"/>
        </w:rPr>
      </w:pPr>
      <w:bookmarkStart w:id="180" w:name="_Toc529367713"/>
      <w:bookmarkStart w:id="181" w:name="_Toc110614902"/>
      <w:r w:rsidRPr="00877C28">
        <w:rPr>
          <w:rFonts w:cs="Times New Roman"/>
        </w:rPr>
        <w:t>Organizacija sklanjanja, evakuacije i zbrinjavanje ugroženog stanovništva</w:t>
      </w:r>
      <w:bookmarkEnd w:id="180"/>
      <w:bookmarkEnd w:id="181"/>
    </w:p>
    <w:p w14:paraId="179CDC0F" w14:textId="5822F5EB" w:rsidR="00920309" w:rsidRPr="00877C28" w:rsidRDefault="00877C28" w:rsidP="00920309">
      <w:pPr>
        <w:spacing w:before="200"/>
        <w:rPr>
          <w:rFonts w:cs="Times New Roman"/>
          <w:szCs w:val="24"/>
          <w:lang w:eastAsia="zh-CN"/>
        </w:rPr>
      </w:pPr>
      <w:r w:rsidRPr="00877C28">
        <w:rPr>
          <w:rFonts w:cs="Times New Roman"/>
          <w:szCs w:val="24"/>
          <w:lang w:eastAsia="zh-CN"/>
        </w:rPr>
        <w:t xml:space="preserve">            </w:t>
      </w:r>
      <w:r w:rsidR="00920309" w:rsidRPr="00877C28">
        <w:rPr>
          <w:rFonts w:cs="Times New Roman"/>
          <w:szCs w:val="24"/>
          <w:lang w:eastAsia="zh-CN"/>
        </w:rPr>
        <w:t>Ne planira se sklanjanje nego privremeno premještanje stanovništva do sanacije prostora.</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326"/>
      </w:tblGrid>
      <w:tr w:rsidR="00920309" w:rsidRPr="00877C28" w14:paraId="10D337DD" w14:textId="77777777" w:rsidTr="00877C28">
        <w:trPr>
          <w:trHeight w:val="473"/>
        </w:trPr>
        <w:tc>
          <w:tcPr>
            <w:tcW w:w="3718" w:type="pct"/>
            <w:shd w:val="clear" w:color="auto" w:fill="F2DBDB" w:themeFill="accent2" w:themeFillTint="33"/>
            <w:vAlign w:val="center"/>
            <w:hideMark/>
          </w:tcPr>
          <w:p w14:paraId="77B2DAE0" w14:textId="625360E7" w:rsidR="00920309" w:rsidRPr="009215D4" w:rsidRDefault="00877C28" w:rsidP="009215D4">
            <w:pPr>
              <w:spacing w:after="0" w:line="240" w:lineRule="auto"/>
              <w:jc w:val="center"/>
              <w:rPr>
                <w:rFonts w:cs="Times New Roman"/>
                <w:b/>
              </w:rPr>
            </w:pPr>
            <w:r w:rsidRPr="009215D4">
              <w:rPr>
                <w:rFonts w:cs="Times New Roman"/>
                <w:b/>
                <w:sz w:val="22"/>
              </w:rPr>
              <w:t>MJESTA I LOKACIJE</w:t>
            </w:r>
          </w:p>
        </w:tc>
        <w:tc>
          <w:tcPr>
            <w:tcW w:w="1282" w:type="pct"/>
            <w:shd w:val="clear" w:color="auto" w:fill="F2DBDB" w:themeFill="accent2" w:themeFillTint="33"/>
            <w:vAlign w:val="center"/>
            <w:hideMark/>
          </w:tcPr>
          <w:p w14:paraId="2383C2C1" w14:textId="69BE8FC2" w:rsidR="00920309" w:rsidRPr="009215D4" w:rsidRDefault="00877C28" w:rsidP="009215D4">
            <w:pPr>
              <w:spacing w:after="0" w:line="240" w:lineRule="auto"/>
              <w:jc w:val="center"/>
              <w:rPr>
                <w:rFonts w:cs="Times New Roman"/>
                <w:b/>
              </w:rPr>
            </w:pPr>
            <w:r w:rsidRPr="009215D4">
              <w:rPr>
                <w:rFonts w:cs="Times New Roman"/>
                <w:b/>
                <w:sz w:val="22"/>
              </w:rPr>
              <w:t>KAPACITETI I SADRŽAJI</w:t>
            </w:r>
          </w:p>
        </w:tc>
      </w:tr>
      <w:tr w:rsidR="00920309" w:rsidRPr="00877C28" w14:paraId="762E4577" w14:textId="77777777" w:rsidTr="0003212E">
        <w:trPr>
          <w:trHeight w:val="290"/>
        </w:trPr>
        <w:tc>
          <w:tcPr>
            <w:tcW w:w="3718" w:type="pct"/>
            <w:vAlign w:val="center"/>
            <w:hideMark/>
          </w:tcPr>
          <w:p w14:paraId="1212D348" w14:textId="535833D5" w:rsidR="00920309" w:rsidRPr="009215D4" w:rsidRDefault="00920309" w:rsidP="009215D4">
            <w:pPr>
              <w:spacing w:after="0" w:line="240" w:lineRule="auto"/>
              <w:jc w:val="left"/>
              <w:rPr>
                <w:rFonts w:cs="Times New Roman"/>
              </w:rPr>
            </w:pPr>
            <w:r w:rsidRPr="009215D4">
              <w:rPr>
                <w:rFonts w:cs="Times New Roman"/>
                <w:sz w:val="22"/>
              </w:rPr>
              <w:t>- mjesta i lokacije prihvata</w:t>
            </w:r>
          </w:p>
        </w:tc>
        <w:tc>
          <w:tcPr>
            <w:tcW w:w="1282" w:type="pct"/>
            <w:vAlign w:val="center"/>
            <w:hideMark/>
          </w:tcPr>
          <w:p w14:paraId="77403B42" w14:textId="77777777" w:rsidR="00920309" w:rsidRPr="009215D4" w:rsidRDefault="00213393" w:rsidP="009215D4">
            <w:pPr>
              <w:spacing w:after="0" w:line="240" w:lineRule="auto"/>
              <w:ind w:left="-50"/>
              <w:jc w:val="center"/>
              <w:rPr>
                <w:rFonts w:cs="Times New Roman"/>
                <w:color w:val="0000FF"/>
              </w:rPr>
            </w:pPr>
            <w:hyperlink r:id="rId509" w:history="1">
              <w:r w:rsidR="00920309" w:rsidRPr="009215D4">
                <w:rPr>
                  <w:rStyle w:val="Hiperveza"/>
                  <w:rFonts w:cs="Times New Roman"/>
                  <w:color w:val="0000FF"/>
                  <w:sz w:val="22"/>
                </w:rPr>
                <w:t>Prilog 46.</w:t>
              </w:r>
            </w:hyperlink>
          </w:p>
        </w:tc>
      </w:tr>
      <w:tr w:rsidR="00920309" w:rsidRPr="00877C28" w14:paraId="31705644" w14:textId="77777777" w:rsidTr="00877C28">
        <w:trPr>
          <w:trHeight w:val="444"/>
        </w:trPr>
        <w:tc>
          <w:tcPr>
            <w:tcW w:w="3718" w:type="pct"/>
            <w:vAlign w:val="center"/>
            <w:hideMark/>
          </w:tcPr>
          <w:p w14:paraId="682BD50C" w14:textId="77777777" w:rsidR="00920309" w:rsidRPr="009215D4" w:rsidRDefault="00920309" w:rsidP="009215D4">
            <w:pPr>
              <w:spacing w:after="0" w:line="240" w:lineRule="auto"/>
              <w:jc w:val="left"/>
              <w:rPr>
                <w:rFonts w:cs="Times New Roman"/>
              </w:rPr>
            </w:pPr>
            <w:r w:rsidRPr="009215D4">
              <w:rPr>
                <w:rFonts w:cs="Times New Roman"/>
                <w:sz w:val="22"/>
              </w:rPr>
              <w:t>- podizanje šatorskih i drugih privremenih naselja</w:t>
            </w:r>
          </w:p>
        </w:tc>
        <w:tc>
          <w:tcPr>
            <w:tcW w:w="1282" w:type="pct"/>
            <w:vAlign w:val="center"/>
            <w:hideMark/>
          </w:tcPr>
          <w:p w14:paraId="74992012" w14:textId="77777777" w:rsidR="00920309" w:rsidRPr="009215D4" w:rsidRDefault="00213393" w:rsidP="009215D4">
            <w:pPr>
              <w:spacing w:after="0" w:line="240" w:lineRule="auto"/>
              <w:ind w:left="-50"/>
              <w:jc w:val="center"/>
              <w:rPr>
                <w:rFonts w:cs="Times New Roman"/>
                <w:color w:val="0000FF"/>
              </w:rPr>
            </w:pPr>
            <w:hyperlink r:id="rId510" w:history="1">
              <w:r w:rsidR="00920309" w:rsidRPr="009215D4">
                <w:rPr>
                  <w:rStyle w:val="Hiperveza"/>
                  <w:rFonts w:cs="Times New Roman"/>
                  <w:color w:val="0000FF"/>
                  <w:sz w:val="22"/>
                </w:rPr>
                <w:t>Prilog 48.</w:t>
              </w:r>
            </w:hyperlink>
          </w:p>
        </w:tc>
      </w:tr>
      <w:tr w:rsidR="00920309" w:rsidRPr="00877C28" w14:paraId="202CD6A0" w14:textId="77777777" w:rsidTr="00877C28">
        <w:trPr>
          <w:trHeight w:val="451"/>
        </w:trPr>
        <w:tc>
          <w:tcPr>
            <w:tcW w:w="3718" w:type="pct"/>
            <w:vAlign w:val="center"/>
            <w:hideMark/>
          </w:tcPr>
          <w:p w14:paraId="3DAA2EC4" w14:textId="77777777" w:rsidR="00920309" w:rsidRPr="009215D4" w:rsidRDefault="00920309" w:rsidP="009215D4">
            <w:pPr>
              <w:spacing w:after="0" w:line="240" w:lineRule="auto"/>
              <w:jc w:val="left"/>
              <w:rPr>
                <w:rFonts w:cs="Times New Roman"/>
              </w:rPr>
            </w:pPr>
            <w:r w:rsidRPr="009215D4">
              <w:rPr>
                <w:rFonts w:cs="Times New Roman"/>
                <w:sz w:val="22"/>
              </w:rPr>
              <w:t>- pravne osobe od interesa za sustav civilne zaštite - smještajni kapaciteti</w:t>
            </w:r>
          </w:p>
        </w:tc>
        <w:tc>
          <w:tcPr>
            <w:tcW w:w="1282" w:type="pct"/>
            <w:vAlign w:val="center"/>
            <w:hideMark/>
          </w:tcPr>
          <w:p w14:paraId="44D0FAA8" w14:textId="77777777" w:rsidR="00920309" w:rsidRPr="009215D4" w:rsidRDefault="00213393" w:rsidP="009215D4">
            <w:pPr>
              <w:spacing w:after="0" w:line="240" w:lineRule="auto"/>
              <w:ind w:left="-50"/>
              <w:jc w:val="center"/>
              <w:rPr>
                <w:rFonts w:cs="Times New Roman"/>
                <w:color w:val="0000FF"/>
              </w:rPr>
            </w:pPr>
            <w:hyperlink r:id="rId511" w:history="1">
              <w:r w:rsidR="00920309" w:rsidRPr="009215D4">
                <w:rPr>
                  <w:rStyle w:val="Hiperveza"/>
                  <w:rFonts w:cs="Times New Roman"/>
                  <w:color w:val="0000FF"/>
                  <w:sz w:val="22"/>
                </w:rPr>
                <w:t>Prilog 18</w:t>
              </w:r>
            </w:hyperlink>
            <w:r w:rsidR="00920309" w:rsidRPr="009215D4">
              <w:rPr>
                <w:rStyle w:val="Hiperveza"/>
                <w:rFonts w:cs="Times New Roman"/>
                <w:color w:val="0000FF"/>
                <w:sz w:val="22"/>
              </w:rPr>
              <w:t>.</w:t>
            </w:r>
          </w:p>
        </w:tc>
      </w:tr>
      <w:tr w:rsidR="00920309" w:rsidRPr="00A73005" w14:paraId="25689B7C" w14:textId="77777777" w:rsidTr="009215D4">
        <w:trPr>
          <w:trHeight w:val="299"/>
        </w:trPr>
        <w:tc>
          <w:tcPr>
            <w:tcW w:w="3718" w:type="pct"/>
            <w:hideMark/>
          </w:tcPr>
          <w:p w14:paraId="72480E3E" w14:textId="77777777" w:rsidR="00920309" w:rsidRPr="009215D4" w:rsidRDefault="00920309" w:rsidP="009215D4">
            <w:pPr>
              <w:spacing w:after="0" w:line="240" w:lineRule="auto"/>
              <w:jc w:val="left"/>
              <w:rPr>
                <w:rFonts w:cs="Times New Roman"/>
              </w:rPr>
            </w:pPr>
            <w:r w:rsidRPr="009215D4">
              <w:rPr>
                <w:rFonts w:cs="Times New Roman"/>
                <w:sz w:val="22"/>
              </w:rPr>
              <w:t xml:space="preserve">Pregled pravaca i prometnica </w:t>
            </w:r>
            <w:r w:rsidR="00AE2CE7" w:rsidRPr="009215D4">
              <w:rPr>
                <w:rFonts w:cs="Times New Roman"/>
                <w:sz w:val="22"/>
              </w:rPr>
              <w:t xml:space="preserve">za evakuaciju </w:t>
            </w:r>
            <w:r w:rsidRPr="009215D4">
              <w:rPr>
                <w:rFonts w:cs="Times New Roman"/>
                <w:sz w:val="22"/>
              </w:rPr>
              <w:t xml:space="preserve">na području Općine </w:t>
            </w:r>
            <w:r w:rsidR="00CB684B" w:rsidRPr="009215D4">
              <w:rPr>
                <w:rFonts w:cs="Times New Roman"/>
                <w:sz w:val="22"/>
              </w:rPr>
              <w:t>Gračac</w:t>
            </w:r>
          </w:p>
        </w:tc>
        <w:tc>
          <w:tcPr>
            <w:tcW w:w="1282" w:type="pct"/>
            <w:hideMark/>
          </w:tcPr>
          <w:p w14:paraId="0F03F206" w14:textId="3FD17EAA" w:rsidR="00861C57" w:rsidRPr="009215D4" w:rsidRDefault="00AE2CE7" w:rsidP="009215D4">
            <w:pPr>
              <w:spacing w:after="0" w:line="240" w:lineRule="auto"/>
              <w:jc w:val="center"/>
              <w:rPr>
                <w:rFonts w:cs="Times New Roman"/>
                <w:color w:val="0000FF"/>
              </w:rPr>
            </w:pPr>
            <w:r w:rsidRPr="009215D4">
              <w:rPr>
                <w:rFonts w:cs="Times New Roman"/>
                <w:color w:val="0000FF"/>
                <w:sz w:val="22"/>
                <w:u w:val="single"/>
              </w:rPr>
              <w:t xml:space="preserve">Grafički prilog </w:t>
            </w:r>
            <w:r w:rsidR="004728D6">
              <w:rPr>
                <w:rFonts w:cs="Times New Roman"/>
                <w:color w:val="0000FF"/>
                <w:sz w:val="22"/>
                <w:u w:val="single"/>
              </w:rPr>
              <w:t>5</w:t>
            </w:r>
            <w:r w:rsidR="00920309" w:rsidRPr="009215D4">
              <w:rPr>
                <w:rFonts w:cs="Times New Roman"/>
                <w:color w:val="0000FF"/>
                <w:sz w:val="22"/>
              </w:rPr>
              <w:t>.</w:t>
            </w:r>
          </w:p>
        </w:tc>
      </w:tr>
    </w:tbl>
    <w:p w14:paraId="3921AC94" w14:textId="77777777" w:rsidR="00920309" w:rsidRPr="009467F3" w:rsidRDefault="00920309">
      <w:pPr>
        <w:pStyle w:val="Naslov2"/>
        <w:numPr>
          <w:ilvl w:val="1"/>
          <w:numId w:val="74"/>
        </w:numPr>
        <w:ind w:left="578" w:hanging="578"/>
        <w:rPr>
          <w:rFonts w:cs="Times New Roman"/>
        </w:rPr>
      </w:pPr>
      <w:bookmarkStart w:id="182" w:name="_Toc529367714"/>
      <w:bookmarkStart w:id="183" w:name="_Toc110614903"/>
      <w:r w:rsidRPr="009467F3">
        <w:rPr>
          <w:rFonts w:cs="Times New Roman"/>
        </w:rPr>
        <w:t>Pregled prometnica po kojima je dozvoljen prijevoz opasnih tvari</w:t>
      </w:r>
      <w:bookmarkEnd w:id="182"/>
      <w:bookmarkEnd w:id="183"/>
    </w:p>
    <w:p w14:paraId="5BE67D02" w14:textId="77777777" w:rsidR="004D462B" w:rsidRPr="009467F3" w:rsidRDefault="004D462B" w:rsidP="00920309">
      <w:pPr>
        <w:rPr>
          <w:rFonts w:cs="Times New Roman"/>
        </w:rPr>
      </w:pPr>
    </w:p>
    <w:p w14:paraId="3456AE5D" w14:textId="109BA86E" w:rsidR="00920309" w:rsidRPr="009467F3" w:rsidRDefault="009467F3" w:rsidP="00920309">
      <w:pPr>
        <w:rPr>
          <w:rFonts w:cs="Times New Roman"/>
          <w:szCs w:val="24"/>
        </w:rPr>
      </w:pPr>
      <w:r>
        <w:rPr>
          <w:rFonts w:cs="Times New Roman"/>
          <w:szCs w:val="24"/>
        </w:rPr>
        <w:t xml:space="preserve">           </w:t>
      </w:r>
      <w:r w:rsidR="00920309" w:rsidRPr="009467F3">
        <w:rPr>
          <w:rFonts w:cs="Times New Roman"/>
          <w:szCs w:val="24"/>
        </w:rPr>
        <w:t>Odlukom o određivanju parkirališnih mjesta i ograničenjima za prijevoz opasnih tvari na javnim cestama (</w:t>
      </w:r>
      <w:r w:rsidRPr="009467F3">
        <w:rPr>
          <w:rFonts w:cs="Times New Roman"/>
          <w:szCs w:val="24"/>
        </w:rPr>
        <w:t>„Narodne novine“ br.</w:t>
      </w:r>
      <w:r w:rsidR="005F2430">
        <w:rPr>
          <w:rFonts w:cs="Times New Roman"/>
          <w:szCs w:val="24"/>
        </w:rPr>
        <w:t xml:space="preserve"> </w:t>
      </w:r>
      <w:r w:rsidR="00920309" w:rsidRPr="009467F3">
        <w:rPr>
          <w:rFonts w:cs="Times New Roman"/>
          <w:szCs w:val="24"/>
        </w:rPr>
        <w:t xml:space="preserve">114/12) određena su parkirališna mjesta za vozila koja prijevoze opasne tvari. </w:t>
      </w:r>
    </w:p>
    <w:p w14:paraId="7C6BEA31" w14:textId="4C4BC5AD" w:rsidR="00920309" w:rsidRPr="009467F3" w:rsidRDefault="00920309" w:rsidP="00920309">
      <w:pPr>
        <w:autoSpaceDE w:val="0"/>
        <w:autoSpaceDN w:val="0"/>
        <w:adjustRightInd w:val="0"/>
        <w:rPr>
          <w:rFonts w:cs="Times New Roman"/>
          <w:szCs w:val="24"/>
        </w:rPr>
      </w:pPr>
      <w:r w:rsidRPr="009467F3">
        <w:rPr>
          <w:rFonts w:cs="Times New Roman"/>
          <w:szCs w:val="24"/>
        </w:rPr>
        <w:t>Na prostoru Općine</w:t>
      </w:r>
      <w:r w:rsidR="009467F3">
        <w:rPr>
          <w:rFonts w:cs="Times New Roman"/>
          <w:szCs w:val="24"/>
        </w:rPr>
        <w:t xml:space="preserve"> Gračac</w:t>
      </w:r>
      <w:r w:rsidRPr="009467F3">
        <w:rPr>
          <w:rFonts w:cs="Times New Roman"/>
          <w:szCs w:val="24"/>
        </w:rPr>
        <w:t xml:space="preserve"> nije određeno parkirališno mjesto za vozila koja prevoze opasne tvari. </w:t>
      </w:r>
    </w:p>
    <w:p w14:paraId="4F1CE8B0" w14:textId="3E993B8F" w:rsidR="008A771D" w:rsidRPr="009467F3" w:rsidRDefault="00920309" w:rsidP="00920309">
      <w:pPr>
        <w:autoSpaceDE w:val="0"/>
        <w:autoSpaceDN w:val="0"/>
        <w:adjustRightInd w:val="0"/>
        <w:spacing w:after="120"/>
        <w:rPr>
          <w:rFonts w:cs="Times New Roman"/>
          <w:color w:val="000000"/>
        </w:rPr>
      </w:pPr>
      <w:r w:rsidRPr="009467F3">
        <w:rPr>
          <w:rFonts w:cs="Times New Roman"/>
          <w:szCs w:val="24"/>
        </w:rPr>
        <w:t xml:space="preserve">Istom </w:t>
      </w:r>
      <w:r w:rsidR="00E33E11">
        <w:rPr>
          <w:rFonts w:cs="Times New Roman"/>
          <w:szCs w:val="24"/>
        </w:rPr>
        <w:t>O</w:t>
      </w:r>
      <w:r w:rsidRPr="009467F3">
        <w:rPr>
          <w:rFonts w:cs="Times New Roman"/>
          <w:szCs w:val="24"/>
        </w:rPr>
        <w:t xml:space="preserve">dlukom utvrđena su ograničenja za prijevoz opasnih tvari javnim cestama, u smislu njihovog korištenja. </w:t>
      </w:r>
      <w:r w:rsidRPr="009467F3">
        <w:rPr>
          <w:rFonts w:cs="Times New Roman"/>
          <w:color w:val="000000"/>
        </w:rPr>
        <w:t>Odluka se ne odnosi na vozila koja prevoze opasne tvari prema izuzećima u svezi načina prijevoza, količina opasnih tvari na vozilu i načina pakovanja navedenim u Zakonu o prijevozu opasnih tvari i Prilozima A i B Europskog sporazumu o cestovnom prijevozu opasnih tvari.</w:t>
      </w:r>
    </w:p>
    <w:p w14:paraId="2717D034" w14:textId="6FC5026B" w:rsidR="00F04F2A" w:rsidRDefault="00F04F2A" w:rsidP="00F04F2A">
      <w:pPr>
        <w:autoSpaceDE w:val="0"/>
        <w:autoSpaceDN w:val="0"/>
        <w:adjustRightInd w:val="0"/>
        <w:spacing w:after="0"/>
        <w:rPr>
          <w:rFonts w:eastAsia="Calibri" w:cs="Times New Roman"/>
        </w:rPr>
      </w:pPr>
      <w:r w:rsidRPr="00F04F2A">
        <w:rPr>
          <w:rFonts w:eastAsia="Calibri" w:cs="Times New Roman"/>
        </w:rPr>
        <w:t>U vrijeme zabrane prijevoza opasnih tvari kroz tunel Sveti Rok alternativni pravac prijevoza je:</w:t>
      </w:r>
      <w:r>
        <w:rPr>
          <w:rFonts w:eastAsia="Calibri" w:cs="Times New Roman"/>
        </w:rPr>
        <w:t xml:space="preserve"> </w:t>
      </w:r>
      <w:r w:rsidRPr="00F04F2A">
        <w:rPr>
          <w:rFonts w:eastAsia="Calibri" w:cs="Times New Roman"/>
        </w:rPr>
        <w:t>A1, čvor Sveti Rok – D50 – Gračac – D27 – D54 – Jasenica – D8 – čvor Maslenica, A1</w:t>
      </w:r>
      <w:r>
        <w:rPr>
          <w:rFonts w:eastAsia="Calibri" w:cs="Times New Roman"/>
        </w:rPr>
        <w:t>.</w:t>
      </w:r>
    </w:p>
    <w:p w14:paraId="2ECA4EFC" w14:textId="77777777" w:rsidR="00F04F2A" w:rsidRPr="00F04F2A" w:rsidRDefault="00F04F2A" w:rsidP="00F04F2A">
      <w:pPr>
        <w:autoSpaceDE w:val="0"/>
        <w:autoSpaceDN w:val="0"/>
        <w:adjustRightInd w:val="0"/>
        <w:spacing w:after="0"/>
        <w:rPr>
          <w:rFonts w:eastAsia="Calibri" w:cs="Times New Roman"/>
        </w:rPr>
      </w:pPr>
    </w:p>
    <w:p w14:paraId="04A8C4CB" w14:textId="77777777" w:rsidR="004C7D51" w:rsidRPr="009467F3" w:rsidRDefault="00920309">
      <w:pPr>
        <w:pStyle w:val="Naslov2"/>
        <w:numPr>
          <w:ilvl w:val="1"/>
          <w:numId w:val="74"/>
        </w:numPr>
        <w:ind w:left="578" w:hanging="578"/>
        <w:rPr>
          <w:rFonts w:cs="Times New Roman"/>
        </w:rPr>
      </w:pPr>
      <w:bookmarkStart w:id="184" w:name="_Toc110614904"/>
      <w:r w:rsidRPr="009467F3">
        <w:rPr>
          <w:rFonts w:cs="Times New Roman"/>
        </w:rPr>
        <w:t>Popis luka na unutarnjim vodama u kojima se obavlja ukrcaj/iskrcaj opasnih tvari</w:t>
      </w:r>
      <w:bookmarkEnd w:id="184"/>
    </w:p>
    <w:p w14:paraId="59925CE3" w14:textId="77F37171" w:rsidR="00920309" w:rsidRPr="00023EB9" w:rsidRDefault="00920309" w:rsidP="004603DD">
      <w:pPr>
        <w:rPr>
          <w:rFonts w:cs="Times New Roman"/>
        </w:rPr>
      </w:pPr>
      <w:r w:rsidRPr="009467F3">
        <w:rPr>
          <w:rFonts w:cs="Times New Roman"/>
        </w:rPr>
        <w:br/>
      </w:r>
      <w:r w:rsidR="004603DD">
        <w:rPr>
          <w:rFonts w:cs="Times New Roman"/>
        </w:rPr>
        <w:t xml:space="preserve">          </w:t>
      </w:r>
      <w:r w:rsidRPr="009467F3">
        <w:rPr>
          <w:rFonts w:cs="Times New Roman"/>
        </w:rPr>
        <w:t xml:space="preserve">Na području Općine </w:t>
      </w:r>
      <w:r w:rsidR="00CB684B" w:rsidRPr="009467F3">
        <w:rPr>
          <w:rFonts w:cs="Times New Roman"/>
          <w:szCs w:val="24"/>
        </w:rPr>
        <w:t>Gračac</w:t>
      </w:r>
      <w:r w:rsidRPr="009467F3">
        <w:rPr>
          <w:rFonts w:cs="Times New Roman"/>
        </w:rPr>
        <w:t xml:space="preserve"> nema luka na unutarnjim vodama u kojima se obavlja </w:t>
      </w:r>
      <w:r w:rsidRPr="00023EB9">
        <w:rPr>
          <w:rFonts w:cs="Times New Roman"/>
        </w:rPr>
        <w:t xml:space="preserve">ukrcaj/iskrcaj opasnih tvari. </w:t>
      </w:r>
    </w:p>
    <w:p w14:paraId="5F0252B2" w14:textId="77777777" w:rsidR="004C7D51" w:rsidRPr="00023EB9" w:rsidRDefault="00920309">
      <w:pPr>
        <w:pStyle w:val="Naslov2"/>
        <w:numPr>
          <w:ilvl w:val="1"/>
          <w:numId w:val="74"/>
        </w:numPr>
        <w:ind w:left="578" w:hanging="578"/>
        <w:rPr>
          <w:rFonts w:cs="Times New Roman"/>
        </w:rPr>
      </w:pPr>
      <w:bookmarkStart w:id="185" w:name="_Toc529367716"/>
      <w:bookmarkStart w:id="186" w:name="_Toc110614905"/>
      <w:r w:rsidRPr="00023EB9">
        <w:rPr>
          <w:rFonts w:cs="Times New Roman"/>
        </w:rPr>
        <w:t>Organizacija spašavanja materijalnih dobara i sastavnica okoliša (pravne osobe, redovne službe i djelatnosti, obveze drugih operativnih snaga civilne zaštite kao i provođenje mjera osobne i uzajamne zaštite)</w:t>
      </w:r>
      <w:bookmarkEnd w:id="185"/>
      <w:bookmarkEnd w:id="186"/>
    </w:p>
    <w:p w14:paraId="772B5585" w14:textId="77777777" w:rsidR="00A64782" w:rsidRPr="00B32338" w:rsidRDefault="00A64782" w:rsidP="00A64782">
      <w:pPr>
        <w:rPr>
          <w:rFonts w:cs="Times New Roman"/>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5"/>
        <w:gridCol w:w="2213"/>
        <w:gridCol w:w="2860"/>
      </w:tblGrid>
      <w:tr w:rsidR="00920309" w:rsidRPr="00A73005" w14:paraId="6B13B6A0" w14:textId="77777777" w:rsidTr="00B32338">
        <w:trPr>
          <w:trHeight w:val="413"/>
          <w:tblHeader/>
        </w:trPr>
        <w:tc>
          <w:tcPr>
            <w:tcW w:w="2281" w:type="pct"/>
            <w:shd w:val="clear" w:color="auto" w:fill="F2DBDB" w:themeFill="accent2" w:themeFillTint="33"/>
            <w:vAlign w:val="center"/>
            <w:hideMark/>
          </w:tcPr>
          <w:p w14:paraId="547CCDDF" w14:textId="704976D5" w:rsidR="00920309" w:rsidRPr="002341D2" w:rsidRDefault="00B32338" w:rsidP="00B32338">
            <w:pPr>
              <w:spacing w:after="0" w:line="240" w:lineRule="auto"/>
              <w:jc w:val="center"/>
              <w:rPr>
                <w:rFonts w:cs="Times New Roman"/>
                <w:b/>
              </w:rPr>
            </w:pPr>
            <w:r w:rsidRPr="002341D2">
              <w:rPr>
                <w:rFonts w:cs="Times New Roman"/>
                <w:b/>
                <w:sz w:val="22"/>
              </w:rPr>
              <w:t>RADNJE I POSTUPCI</w:t>
            </w:r>
          </w:p>
        </w:tc>
        <w:tc>
          <w:tcPr>
            <w:tcW w:w="1186" w:type="pct"/>
            <w:shd w:val="clear" w:color="auto" w:fill="F2DBDB" w:themeFill="accent2" w:themeFillTint="33"/>
            <w:vAlign w:val="center"/>
            <w:hideMark/>
          </w:tcPr>
          <w:p w14:paraId="52F2B5E8" w14:textId="15E5A216" w:rsidR="00920309" w:rsidRPr="002341D2" w:rsidRDefault="00B32338" w:rsidP="00B32338">
            <w:pPr>
              <w:spacing w:after="0" w:line="240" w:lineRule="auto"/>
              <w:jc w:val="center"/>
              <w:rPr>
                <w:rFonts w:cs="Times New Roman"/>
                <w:b/>
              </w:rPr>
            </w:pPr>
            <w:r w:rsidRPr="002341D2">
              <w:rPr>
                <w:rFonts w:cs="Times New Roman"/>
                <w:b/>
                <w:sz w:val="22"/>
              </w:rPr>
              <w:t>RUKOVOĐENJE</w:t>
            </w:r>
          </w:p>
        </w:tc>
        <w:tc>
          <w:tcPr>
            <w:tcW w:w="1533" w:type="pct"/>
            <w:shd w:val="clear" w:color="auto" w:fill="F2DBDB" w:themeFill="accent2" w:themeFillTint="33"/>
            <w:vAlign w:val="center"/>
            <w:hideMark/>
          </w:tcPr>
          <w:p w14:paraId="44397393" w14:textId="23D7406D" w:rsidR="00920309" w:rsidRPr="002341D2" w:rsidRDefault="00B32338" w:rsidP="00B32338">
            <w:pPr>
              <w:spacing w:after="0" w:line="240" w:lineRule="auto"/>
              <w:jc w:val="center"/>
              <w:rPr>
                <w:rFonts w:cs="Times New Roman"/>
                <w:b/>
              </w:rPr>
            </w:pPr>
            <w:r w:rsidRPr="002341D2">
              <w:rPr>
                <w:rFonts w:cs="Times New Roman"/>
                <w:b/>
                <w:sz w:val="22"/>
              </w:rPr>
              <w:t>IZVRŠENJE/ SURADNJA</w:t>
            </w:r>
          </w:p>
        </w:tc>
      </w:tr>
      <w:tr w:rsidR="00920309" w:rsidRPr="00B32338" w14:paraId="47D176BC" w14:textId="77777777" w:rsidTr="00C27EA4">
        <w:trPr>
          <w:trHeight w:val="1038"/>
        </w:trPr>
        <w:tc>
          <w:tcPr>
            <w:tcW w:w="2281" w:type="pct"/>
            <w:vAlign w:val="center"/>
            <w:hideMark/>
          </w:tcPr>
          <w:p w14:paraId="6E520B5D" w14:textId="77777777" w:rsidR="00920309" w:rsidRPr="002341D2" w:rsidRDefault="00920309" w:rsidP="00647755">
            <w:pPr>
              <w:spacing w:after="0" w:line="240" w:lineRule="auto"/>
              <w:rPr>
                <w:rFonts w:cs="Times New Roman"/>
              </w:rPr>
            </w:pPr>
            <w:r w:rsidRPr="002341D2">
              <w:rPr>
                <w:rFonts w:cs="Times New Roman"/>
                <w:sz w:val="22"/>
              </w:rPr>
              <w:t>Stalno praćenje situacije na zahvaćenoj površini u smislu mogućnosti stavljanja požara pod kontrolu</w:t>
            </w:r>
          </w:p>
        </w:tc>
        <w:tc>
          <w:tcPr>
            <w:tcW w:w="1186" w:type="pct"/>
            <w:vAlign w:val="center"/>
            <w:hideMark/>
          </w:tcPr>
          <w:p w14:paraId="33AB3865"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5C8AD6B6" w14:textId="4A9F3E93" w:rsidR="00920309" w:rsidRPr="002341D2" w:rsidRDefault="00F04F2A" w:rsidP="00647755">
            <w:pPr>
              <w:spacing w:after="0" w:line="240" w:lineRule="auto"/>
              <w:jc w:val="center"/>
              <w:rPr>
                <w:rFonts w:cs="Times New Roman"/>
                <w:i/>
              </w:rPr>
            </w:pPr>
            <w:r w:rsidRPr="002341D2">
              <w:rPr>
                <w:rFonts w:cs="Times New Roman"/>
                <w:color w:val="0000FF"/>
                <w:sz w:val="22"/>
              </w:rPr>
              <w:t>(</w:t>
            </w:r>
            <w:hyperlink r:id="rId512"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533" w:type="pct"/>
            <w:vAlign w:val="center"/>
            <w:hideMark/>
          </w:tcPr>
          <w:p w14:paraId="68ED7616"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49CA1752" w14:textId="128DAEC0" w:rsidR="00F04F2A" w:rsidRPr="002341D2" w:rsidRDefault="00F04F2A" w:rsidP="00647755">
            <w:pPr>
              <w:spacing w:after="0" w:line="240" w:lineRule="auto"/>
              <w:jc w:val="center"/>
              <w:rPr>
                <w:rFonts w:cs="Times New Roman"/>
              </w:rPr>
            </w:pPr>
            <w:r w:rsidRPr="002341D2">
              <w:rPr>
                <w:rFonts w:cs="Times New Roman"/>
                <w:color w:val="0000FF"/>
                <w:sz w:val="22"/>
              </w:rPr>
              <w:t>(</w:t>
            </w:r>
            <w:hyperlink r:id="rId513" w:history="1">
              <w:r w:rsidRPr="002341D2">
                <w:rPr>
                  <w:rStyle w:val="Hiperveza"/>
                  <w:rFonts w:cs="Times New Roman"/>
                  <w:color w:val="0000FF"/>
                  <w:sz w:val="22"/>
                </w:rPr>
                <w:t>Prilog 7</w:t>
              </w:r>
            </w:hyperlink>
            <w:r w:rsidRPr="002341D2">
              <w:rPr>
                <w:rStyle w:val="Hiperveza"/>
                <w:rFonts w:cs="Times New Roman"/>
                <w:color w:val="0000FF"/>
                <w:sz w:val="22"/>
              </w:rPr>
              <w:t>)</w:t>
            </w:r>
          </w:p>
          <w:p w14:paraId="4002D5D1" w14:textId="5378510C" w:rsidR="00920309" w:rsidRPr="002341D2" w:rsidRDefault="00920309" w:rsidP="00647755">
            <w:pPr>
              <w:spacing w:after="0" w:line="240" w:lineRule="auto"/>
              <w:jc w:val="center"/>
              <w:rPr>
                <w:rFonts w:cs="Times New Roman"/>
              </w:rPr>
            </w:pPr>
            <w:r w:rsidRPr="002341D2">
              <w:rPr>
                <w:rFonts w:cs="Times New Roman"/>
                <w:sz w:val="22"/>
              </w:rPr>
              <w:t xml:space="preserve">pravna osoba, korisnik opasnih tvari </w:t>
            </w:r>
            <w:hyperlink r:id="rId514" w:history="1">
              <w:r w:rsidRPr="002341D2">
                <w:rPr>
                  <w:rStyle w:val="Hiperveza"/>
                  <w:rFonts w:cs="Times New Roman"/>
                  <w:sz w:val="22"/>
                </w:rPr>
                <w:t>(Prilog 2)</w:t>
              </w:r>
            </w:hyperlink>
          </w:p>
        </w:tc>
      </w:tr>
      <w:tr w:rsidR="00920309" w:rsidRPr="00B32338" w14:paraId="4FD3C03A" w14:textId="77777777" w:rsidTr="00B32338">
        <w:trPr>
          <w:trHeight w:val="821"/>
        </w:trPr>
        <w:tc>
          <w:tcPr>
            <w:tcW w:w="2281" w:type="pct"/>
            <w:vAlign w:val="center"/>
            <w:hideMark/>
          </w:tcPr>
          <w:p w14:paraId="49C4F2E6" w14:textId="77777777" w:rsidR="00920309" w:rsidRPr="002341D2" w:rsidRDefault="00920309" w:rsidP="00647755">
            <w:pPr>
              <w:spacing w:after="0" w:line="240" w:lineRule="auto"/>
              <w:rPr>
                <w:rFonts w:cs="Times New Roman"/>
              </w:rPr>
            </w:pPr>
            <w:r w:rsidRPr="002341D2">
              <w:rPr>
                <w:rFonts w:cs="Times New Roman"/>
                <w:sz w:val="22"/>
              </w:rPr>
              <w:t>Stavljanje u stanje pripravnosti ostalih članova Stožera</w:t>
            </w:r>
          </w:p>
        </w:tc>
        <w:tc>
          <w:tcPr>
            <w:tcW w:w="1186" w:type="pct"/>
            <w:vAlign w:val="center"/>
            <w:hideMark/>
          </w:tcPr>
          <w:p w14:paraId="23A72AE9" w14:textId="77777777" w:rsidR="00920309" w:rsidRPr="002341D2" w:rsidRDefault="00920309" w:rsidP="00647755">
            <w:pPr>
              <w:spacing w:after="0" w:line="240" w:lineRule="auto"/>
              <w:jc w:val="center"/>
              <w:rPr>
                <w:rFonts w:cs="Times New Roman"/>
              </w:rPr>
            </w:pPr>
            <w:r w:rsidRPr="002341D2">
              <w:rPr>
                <w:rFonts w:cs="Times New Roman"/>
                <w:sz w:val="22"/>
              </w:rPr>
              <w:t>Načelnik</w:t>
            </w:r>
          </w:p>
        </w:tc>
        <w:tc>
          <w:tcPr>
            <w:tcW w:w="1533" w:type="pct"/>
            <w:vAlign w:val="center"/>
            <w:hideMark/>
          </w:tcPr>
          <w:p w14:paraId="5A4A834E"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5F25FFD0" w14:textId="779C1FAD" w:rsidR="00920309" w:rsidRPr="002341D2" w:rsidRDefault="00F04F2A" w:rsidP="00647755">
            <w:pPr>
              <w:spacing w:after="0" w:line="240" w:lineRule="auto"/>
              <w:jc w:val="center"/>
              <w:rPr>
                <w:rFonts w:cs="Times New Roman"/>
              </w:rPr>
            </w:pPr>
            <w:r w:rsidRPr="002341D2">
              <w:rPr>
                <w:rFonts w:cs="Times New Roman"/>
                <w:color w:val="0000FF"/>
                <w:sz w:val="22"/>
              </w:rPr>
              <w:t>(</w:t>
            </w:r>
            <w:hyperlink r:id="rId515" w:history="1">
              <w:r w:rsidRPr="002341D2">
                <w:rPr>
                  <w:rStyle w:val="Hiperveza"/>
                  <w:rFonts w:cs="Times New Roman"/>
                  <w:color w:val="0000FF"/>
                  <w:sz w:val="22"/>
                </w:rPr>
                <w:t>Prilog 7</w:t>
              </w:r>
            </w:hyperlink>
            <w:r w:rsidRPr="002341D2">
              <w:rPr>
                <w:rStyle w:val="Hiperveza"/>
                <w:rFonts w:cs="Times New Roman"/>
                <w:color w:val="0000FF"/>
                <w:sz w:val="22"/>
              </w:rPr>
              <w:t>)</w:t>
            </w:r>
          </w:p>
        </w:tc>
      </w:tr>
      <w:tr w:rsidR="00920309" w:rsidRPr="00B32338" w14:paraId="190DC322" w14:textId="77777777" w:rsidTr="00B32338">
        <w:trPr>
          <w:trHeight w:val="846"/>
        </w:trPr>
        <w:tc>
          <w:tcPr>
            <w:tcW w:w="2281" w:type="pct"/>
            <w:vAlign w:val="center"/>
            <w:hideMark/>
          </w:tcPr>
          <w:p w14:paraId="09825FF8" w14:textId="77777777" w:rsidR="00920309" w:rsidRPr="002341D2" w:rsidRDefault="00920309" w:rsidP="00647755">
            <w:pPr>
              <w:spacing w:after="0" w:line="240" w:lineRule="auto"/>
              <w:rPr>
                <w:rFonts w:cs="Times New Roman"/>
              </w:rPr>
            </w:pPr>
            <w:r w:rsidRPr="002341D2">
              <w:rPr>
                <w:rFonts w:cs="Times New Roman"/>
                <w:sz w:val="22"/>
              </w:rPr>
              <w:t>Stavljanje u stanje pripravnosti upravljačke skupine PON CZ</w:t>
            </w:r>
          </w:p>
        </w:tc>
        <w:tc>
          <w:tcPr>
            <w:tcW w:w="1186" w:type="pct"/>
            <w:vAlign w:val="center"/>
            <w:hideMark/>
          </w:tcPr>
          <w:p w14:paraId="5A307CF8"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69A859F9" w14:textId="113721B2" w:rsidR="00920309" w:rsidRPr="002341D2" w:rsidRDefault="00F04F2A" w:rsidP="00647755">
            <w:pPr>
              <w:spacing w:after="0" w:line="240" w:lineRule="auto"/>
              <w:jc w:val="center"/>
              <w:rPr>
                <w:rFonts w:cs="Times New Roman"/>
              </w:rPr>
            </w:pPr>
            <w:r w:rsidRPr="002341D2">
              <w:rPr>
                <w:rFonts w:cs="Times New Roman"/>
                <w:color w:val="0000FF"/>
                <w:sz w:val="22"/>
              </w:rPr>
              <w:t>(</w:t>
            </w:r>
            <w:hyperlink r:id="rId516"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533" w:type="pct"/>
            <w:vAlign w:val="center"/>
            <w:hideMark/>
          </w:tcPr>
          <w:p w14:paraId="7A909E17" w14:textId="77777777" w:rsidR="00920309" w:rsidRPr="002341D2" w:rsidRDefault="00920309" w:rsidP="00647755">
            <w:pPr>
              <w:spacing w:after="0" w:line="240" w:lineRule="auto"/>
              <w:jc w:val="center"/>
              <w:rPr>
                <w:rFonts w:cs="Times New Roman"/>
              </w:rPr>
            </w:pPr>
            <w:r w:rsidRPr="002341D2">
              <w:rPr>
                <w:rFonts w:cs="Times New Roman"/>
                <w:sz w:val="22"/>
              </w:rPr>
              <w:t xml:space="preserve">članovi upravljačke skupine PON CZ </w:t>
            </w:r>
            <w:r w:rsidRPr="002341D2">
              <w:rPr>
                <w:rFonts w:cs="Times New Roman"/>
                <w:sz w:val="22"/>
              </w:rPr>
              <w:br/>
            </w:r>
            <w:r w:rsidRPr="002341D2">
              <w:rPr>
                <w:rFonts w:cs="Times New Roman"/>
                <w:color w:val="0000FF"/>
                <w:sz w:val="22"/>
              </w:rPr>
              <w:t>(</w:t>
            </w:r>
            <w:hyperlink r:id="rId517" w:history="1">
              <w:r w:rsidRPr="002341D2">
                <w:rPr>
                  <w:rStyle w:val="Hiperveza"/>
                  <w:rFonts w:cs="Times New Roman"/>
                  <w:color w:val="0000FF"/>
                  <w:sz w:val="22"/>
                </w:rPr>
                <w:t>Prilog 15</w:t>
              </w:r>
            </w:hyperlink>
            <w:r w:rsidRPr="002341D2">
              <w:rPr>
                <w:rFonts w:cs="Times New Roman"/>
                <w:color w:val="0000FF"/>
                <w:sz w:val="22"/>
              </w:rPr>
              <w:t>)</w:t>
            </w:r>
          </w:p>
        </w:tc>
      </w:tr>
      <w:tr w:rsidR="00920309" w:rsidRPr="00B32338" w14:paraId="03BF591E" w14:textId="77777777" w:rsidTr="00C27EA4">
        <w:trPr>
          <w:trHeight w:val="613"/>
        </w:trPr>
        <w:tc>
          <w:tcPr>
            <w:tcW w:w="2281" w:type="pct"/>
            <w:vAlign w:val="center"/>
            <w:hideMark/>
          </w:tcPr>
          <w:p w14:paraId="40039CAF" w14:textId="77777777" w:rsidR="00920309" w:rsidRPr="002341D2" w:rsidRDefault="00920309" w:rsidP="00647755">
            <w:pPr>
              <w:spacing w:after="0" w:line="240" w:lineRule="auto"/>
              <w:rPr>
                <w:rFonts w:cs="Times New Roman"/>
              </w:rPr>
            </w:pPr>
            <w:r w:rsidRPr="002341D2">
              <w:rPr>
                <w:rFonts w:cs="Times New Roman"/>
                <w:sz w:val="22"/>
              </w:rPr>
              <w:t>Stavljanje u stanje pripravnosti PON CZ</w:t>
            </w:r>
          </w:p>
        </w:tc>
        <w:tc>
          <w:tcPr>
            <w:tcW w:w="1186" w:type="pct"/>
            <w:vAlign w:val="center"/>
            <w:hideMark/>
          </w:tcPr>
          <w:p w14:paraId="659EBB4A" w14:textId="77777777" w:rsidR="00920309" w:rsidRPr="002341D2" w:rsidRDefault="00920309" w:rsidP="00647755">
            <w:pPr>
              <w:spacing w:after="0" w:line="240" w:lineRule="auto"/>
              <w:jc w:val="center"/>
              <w:rPr>
                <w:rFonts w:cs="Times New Roman"/>
              </w:rPr>
            </w:pPr>
            <w:r w:rsidRPr="002341D2">
              <w:rPr>
                <w:rFonts w:cs="Times New Roman"/>
                <w:sz w:val="22"/>
              </w:rPr>
              <w:t>članovi upravljačke skupine PON CZ</w:t>
            </w:r>
          </w:p>
        </w:tc>
        <w:tc>
          <w:tcPr>
            <w:tcW w:w="1533" w:type="pct"/>
            <w:vAlign w:val="center"/>
            <w:hideMark/>
          </w:tcPr>
          <w:p w14:paraId="24B6FA84" w14:textId="77777777" w:rsidR="00C27EA4" w:rsidRPr="002341D2" w:rsidRDefault="00920309" w:rsidP="00647755">
            <w:pPr>
              <w:spacing w:after="0" w:line="240" w:lineRule="auto"/>
              <w:jc w:val="center"/>
              <w:rPr>
                <w:rFonts w:cs="Times New Roman"/>
              </w:rPr>
            </w:pPr>
            <w:r w:rsidRPr="002341D2">
              <w:rPr>
                <w:rFonts w:cs="Times New Roman"/>
                <w:sz w:val="22"/>
              </w:rPr>
              <w:t xml:space="preserve">pripadnici PON CZ </w:t>
            </w:r>
          </w:p>
          <w:p w14:paraId="1583FE4C" w14:textId="6AA3B07F" w:rsidR="00920309" w:rsidRPr="002341D2" w:rsidRDefault="00920309" w:rsidP="00647755">
            <w:pPr>
              <w:spacing w:after="0" w:line="240" w:lineRule="auto"/>
              <w:jc w:val="center"/>
              <w:rPr>
                <w:rFonts w:cs="Times New Roman"/>
                <w:color w:val="0000FF"/>
              </w:rPr>
            </w:pPr>
            <w:r w:rsidRPr="002341D2">
              <w:rPr>
                <w:rFonts w:cs="Times New Roman"/>
                <w:color w:val="0000FF"/>
                <w:sz w:val="22"/>
              </w:rPr>
              <w:t>(</w:t>
            </w:r>
            <w:hyperlink r:id="rId518" w:history="1">
              <w:r w:rsidRPr="002341D2">
                <w:rPr>
                  <w:rStyle w:val="Hiperveza"/>
                  <w:rFonts w:cs="Times New Roman"/>
                  <w:color w:val="0000FF"/>
                  <w:sz w:val="22"/>
                </w:rPr>
                <w:t>Prilog 15</w:t>
              </w:r>
            </w:hyperlink>
            <w:r w:rsidRPr="002341D2">
              <w:rPr>
                <w:rFonts w:cs="Times New Roman"/>
                <w:color w:val="0000FF"/>
                <w:sz w:val="22"/>
              </w:rPr>
              <w:t>)</w:t>
            </w:r>
          </w:p>
        </w:tc>
      </w:tr>
      <w:tr w:rsidR="00920309" w:rsidRPr="00B32338" w14:paraId="6E4CF6F2" w14:textId="77777777" w:rsidTr="00B32338">
        <w:trPr>
          <w:trHeight w:val="1052"/>
        </w:trPr>
        <w:tc>
          <w:tcPr>
            <w:tcW w:w="2281" w:type="pct"/>
            <w:vAlign w:val="center"/>
            <w:hideMark/>
          </w:tcPr>
          <w:p w14:paraId="5ECA8D84" w14:textId="77777777" w:rsidR="00920309" w:rsidRPr="002341D2" w:rsidRDefault="00920309" w:rsidP="00647755">
            <w:pPr>
              <w:spacing w:after="0" w:line="240" w:lineRule="auto"/>
              <w:rPr>
                <w:rFonts w:cs="Times New Roman"/>
              </w:rPr>
            </w:pPr>
            <w:r w:rsidRPr="002341D2">
              <w:rPr>
                <w:rFonts w:cs="Times New Roman"/>
                <w:sz w:val="22"/>
              </w:rPr>
              <w:t>Stavljanje u stanje pripravnosti pravnih osoba od interesa za sustav civilne zaštite – vlasnici materijalno-tehničkih sredstava, prijevoznika, smještajnih kapaciteta i osiguranje prehrane</w:t>
            </w:r>
          </w:p>
        </w:tc>
        <w:tc>
          <w:tcPr>
            <w:tcW w:w="1186" w:type="pct"/>
            <w:vAlign w:val="center"/>
            <w:hideMark/>
          </w:tcPr>
          <w:p w14:paraId="0B1456D9"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7BF8A248" w14:textId="26548A9D" w:rsidR="0025070D" w:rsidRPr="002341D2" w:rsidRDefault="00F04F2A" w:rsidP="00647755">
            <w:pPr>
              <w:spacing w:after="0" w:line="240" w:lineRule="auto"/>
              <w:jc w:val="center"/>
              <w:rPr>
                <w:rFonts w:cs="Times New Roman"/>
              </w:rPr>
            </w:pPr>
            <w:r w:rsidRPr="002341D2">
              <w:rPr>
                <w:rFonts w:cs="Times New Roman"/>
                <w:color w:val="0000FF"/>
                <w:sz w:val="22"/>
              </w:rPr>
              <w:t>(</w:t>
            </w:r>
            <w:hyperlink r:id="rId519"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533" w:type="pct"/>
            <w:vAlign w:val="center"/>
            <w:hideMark/>
          </w:tcPr>
          <w:p w14:paraId="0C76911B" w14:textId="77777777" w:rsidR="00DC3055" w:rsidRPr="002341D2" w:rsidRDefault="00920309" w:rsidP="00647755">
            <w:pPr>
              <w:spacing w:after="0" w:line="240" w:lineRule="auto"/>
              <w:jc w:val="center"/>
              <w:rPr>
                <w:rFonts w:cs="Times New Roman"/>
              </w:rPr>
            </w:pPr>
            <w:r w:rsidRPr="002341D2">
              <w:rPr>
                <w:rFonts w:cs="Times New Roman"/>
                <w:sz w:val="22"/>
              </w:rPr>
              <w:t xml:space="preserve">odgovorne osobe u pravnoj osobi </w:t>
            </w:r>
          </w:p>
          <w:p w14:paraId="3BA9707B" w14:textId="77777777" w:rsidR="00920309" w:rsidRPr="002341D2" w:rsidRDefault="00920309" w:rsidP="00647755">
            <w:pPr>
              <w:spacing w:after="0" w:line="240" w:lineRule="auto"/>
              <w:jc w:val="center"/>
              <w:rPr>
                <w:rFonts w:cs="Times New Roman"/>
                <w:color w:val="0000FF"/>
              </w:rPr>
            </w:pPr>
            <w:r w:rsidRPr="002341D2">
              <w:rPr>
                <w:rFonts w:cs="Times New Roman"/>
                <w:color w:val="0000FF"/>
                <w:sz w:val="22"/>
              </w:rPr>
              <w:t>(</w:t>
            </w:r>
            <w:hyperlink r:id="rId520" w:history="1">
              <w:r w:rsidRPr="002341D2">
                <w:rPr>
                  <w:rStyle w:val="Hiperveza"/>
                  <w:rFonts w:cs="Times New Roman"/>
                  <w:color w:val="0000FF"/>
                  <w:sz w:val="22"/>
                </w:rPr>
                <w:t>Prilog 16</w:t>
              </w:r>
            </w:hyperlink>
            <w:r w:rsidRPr="002341D2">
              <w:rPr>
                <w:rFonts w:cs="Times New Roman"/>
                <w:color w:val="0000FF"/>
                <w:sz w:val="22"/>
              </w:rPr>
              <w:t xml:space="preserve">, </w:t>
            </w:r>
            <w:hyperlink r:id="rId521" w:history="1">
              <w:r w:rsidRPr="002341D2">
                <w:rPr>
                  <w:rStyle w:val="Hiperveza"/>
                  <w:rFonts w:cs="Times New Roman"/>
                  <w:color w:val="0000FF"/>
                  <w:sz w:val="22"/>
                </w:rPr>
                <w:t>Prilog 1</w:t>
              </w:r>
            </w:hyperlink>
            <w:r w:rsidRPr="002341D2">
              <w:rPr>
                <w:rStyle w:val="Hiperveza"/>
                <w:rFonts w:cs="Times New Roman"/>
                <w:color w:val="0000FF"/>
                <w:sz w:val="22"/>
              </w:rPr>
              <w:t>7</w:t>
            </w:r>
            <w:r w:rsidRPr="002341D2">
              <w:rPr>
                <w:rFonts w:cs="Times New Roman"/>
                <w:color w:val="0000FF"/>
                <w:sz w:val="22"/>
              </w:rPr>
              <w:t xml:space="preserve">, </w:t>
            </w:r>
            <w:hyperlink r:id="rId522" w:history="1">
              <w:r w:rsidRPr="002341D2">
                <w:rPr>
                  <w:rStyle w:val="Hiperveza"/>
                  <w:rFonts w:cs="Times New Roman"/>
                  <w:color w:val="0000FF"/>
                  <w:sz w:val="22"/>
                </w:rPr>
                <w:t>Prilog 18</w:t>
              </w:r>
            </w:hyperlink>
            <w:r w:rsidRPr="002341D2">
              <w:rPr>
                <w:rFonts w:cs="Times New Roman"/>
                <w:color w:val="0000FF"/>
                <w:sz w:val="22"/>
              </w:rPr>
              <w:t>)</w:t>
            </w:r>
          </w:p>
        </w:tc>
      </w:tr>
      <w:tr w:rsidR="00920309" w:rsidRPr="00B32338" w14:paraId="051D444E" w14:textId="77777777" w:rsidTr="00B32338">
        <w:trPr>
          <w:trHeight w:val="1265"/>
        </w:trPr>
        <w:tc>
          <w:tcPr>
            <w:tcW w:w="2281" w:type="pct"/>
            <w:vAlign w:val="center"/>
            <w:hideMark/>
          </w:tcPr>
          <w:p w14:paraId="19AAA112" w14:textId="77777777" w:rsidR="00920309" w:rsidRPr="002341D2" w:rsidRDefault="00920309" w:rsidP="00647755">
            <w:pPr>
              <w:spacing w:after="0" w:line="240" w:lineRule="auto"/>
              <w:rPr>
                <w:rFonts w:cs="Times New Roman"/>
                <w:color w:val="548DD4"/>
              </w:rPr>
            </w:pPr>
            <w:r w:rsidRPr="002341D2">
              <w:rPr>
                <w:rFonts w:cs="Times New Roman"/>
                <w:sz w:val="22"/>
              </w:rPr>
              <w:t>Aktiviranje snaga na spašavanju materijalnih dobara, u slučaju eskalacije požara</w:t>
            </w:r>
          </w:p>
        </w:tc>
        <w:tc>
          <w:tcPr>
            <w:tcW w:w="1186" w:type="pct"/>
            <w:vAlign w:val="center"/>
            <w:hideMark/>
          </w:tcPr>
          <w:p w14:paraId="41F1EC75" w14:textId="77777777" w:rsidR="00920309" w:rsidRPr="002341D2" w:rsidRDefault="00920309" w:rsidP="00647755">
            <w:pPr>
              <w:spacing w:after="0" w:line="240" w:lineRule="auto"/>
              <w:jc w:val="center"/>
              <w:rPr>
                <w:rFonts w:cs="Times New Roman"/>
              </w:rPr>
            </w:pPr>
            <w:r w:rsidRPr="002341D2">
              <w:rPr>
                <w:rFonts w:cs="Times New Roman"/>
                <w:sz w:val="22"/>
              </w:rPr>
              <w:t>Načelnik</w:t>
            </w:r>
          </w:p>
        </w:tc>
        <w:tc>
          <w:tcPr>
            <w:tcW w:w="1533" w:type="pct"/>
            <w:vAlign w:val="center"/>
            <w:hideMark/>
          </w:tcPr>
          <w:p w14:paraId="5026977D" w14:textId="77777777" w:rsidR="00F04F2A" w:rsidRPr="002341D2" w:rsidRDefault="00F04F2A" w:rsidP="0064775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318F41D6" w14:textId="77777777" w:rsidR="00F04F2A" w:rsidRPr="002341D2" w:rsidRDefault="00F04F2A" w:rsidP="00647755">
            <w:pPr>
              <w:spacing w:after="0" w:line="240" w:lineRule="auto"/>
              <w:jc w:val="center"/>
              <w:rPr>
                <w:rStyle w:val="Hiperveza"/>
                <w:rFonts w:cs="Times New Roman"/>
                <w:color w:val="0000FF"/>
              </w:rPr>
            </w:pPr>
            <w:r w:rsidRPr="002341D2">
              <w:rPr>
                <w:rFonts w:cs="Times New Roman"/>
                <w:color w:val="0000FF"/>
                <w:sz w:val="22"/>
              </w:rPr>
              <w:t>(</w:t>
            </w:r>
            <w:hyperlink r:id="rId523" w:history="1">
              <w:r w:rsidRPr="002341D2">
                <w:rPr>
                  <w:rStyle w:val="Hiperveza"/>
                  <w:rFonts w:cs="Times New Roman"/>
                  <w:color w:val="0000FF"/>
                  <w:sz w:val="22"/>
                </w:rPr>
                <w:t>Prilog 7</w:t>
              </w:r>
            </w:hyperlink>
            <w:r w:rsidRPr="002341D2">
              <w:rPr>
                <w:rStyle w:val="Hiperveza"/>
                <w:rFonts w:cs="Times New Roman"/>
                <w:color w:val="0000FF"/>
                <w:sz w:val="22"/>
              </w:rPr>
              <w:t>)</w:t>
            </w:r>
          </w:p>
          <w:p w14:paraId="6BFDDD3C" w14:textId="4CD03590" w:rsidR="00920309" w:rsidRPr="002341D2" w:rsidRDefault="00C27EA4" w:rsidP="00647755">
            <w:pPr>
              <w:spacing w:after="0" w:line="240" w:lineRule="auto"/>
              <w:jc w:val="center"/>
              <w:rPr>
                <w:rFonts w:cs="Times New Roman"/>
              </w:rPr>
            </w:pPr>
            <w:r w:rsidRPr="002341D2">
              <w:rPr>
                <w:rFonts w:cs="Times New Roman"/>
                <w:sz w:val="22"/>
              </w:rPr>
              <w:t>Pri</w:t>
            </w:r>
            <w:r w:rsidR="00920309" w:rsidRPr="002341D2">
              <w:rPr>
                <w:rFonts w:cs="Times New Roman"/>
                <w:sz w:val="22"/>
              </w:rPr>
              <w:t xml:space="preserve">padnici  </w:t>
            </w:r>
            <w:r w:rsidR="006273A9" w:rsidRPr="002341D2">
              <w:rPr>
                <w:rFonts w:cs="Times New Roman"/>
                <w:sz w:val="22"/>
              </w:rPr>
              <w:t xml:space="preserve">VP-a Gračac i </w:t>
            </w:r>
            <w:r w:rsidR="00920309" w:rsidRPr="002341D2">
              <w:rPr>
                <w:rFonts w:cs="Times New Roman"/>
                <w:sz w:val="22"/>
              </w:rPr>
              <w:t>DVD-a</w:t>
            </w:r>
            <w:r w:rsidR="006273A9" w:rsidRPr="002341D2">
              <w:rPr>
                <w:rFonts w:cs="Times New Roman"/>
                <w:sz w:val="22"/>
              </w:rPr>
              <w:t xml:space="preserve"> Gračac i Srb</w:t>
            </w:r>
            <w:r w:rsidR="00920309" w:rsidRPr="002341D2">
              <w:rPr>
                <w:rFonts w:cs="Times New Roman"/>
                <w:sz w:val="22"/>
              </w:rPr>
              <w:t xml:space="preserve"> </w:t>
            </w:r>
            <w:r w:rsidR="00920309" w:rsidRPr="002341D2">
              <w:rPr>
                <w:rFonts w:cs="Times New Roman"/>
                <w:color w:val="0000FF"/>
                <w:sz w:val="22"/>
              </w:rPr>
              <w:t>(</w:t>
            </w:r>
            <w:hyperlink r:id="rId524" w:history="1">
              <w:r w:rsidR="00920309" w:rsidRPr="002341D2">
                <w:rPr>
                  <w:rStyle w:val="Hiperveza"/>
                  <w:rFonts w:cs="Times New Roman"/>
                  <w:color w:val="0000FF"/>
                  <w:sz w:val="22"/>
                </w:rPr>
                <w:t>Prilog 4</w:t>
              </w:r>
            </w:hyperlink>
            <w:r w:rsidR="00920309" w:rsidRPr="002341D2">
              <w:rPr>
                <w:rFonts w:cs="Times New Roman"/>
                <w:color w:val="0000FF"/>
                <w:sz w:val="22"/>
              </w:rPr>
              <w:t>)</w:t>
            </w:r>
          </w:p>
        </w:tc>
      </w:tr>
    </w:tbl>
    <w:p w14:paraId="6E5847AE" w14:textId="178EAE40" w:rsidR="00920309" w:rsidRDefault="00920309">
      <w:pPr>
        <w:rPr>
          <w:rFonts w:cs="Times New Roman"/>
          <w:szCs w:val="24"/>
          <w:highlight w:val="yellow"/>
        </w:rPr>
      </w:pPr>
    </w:p>
    <w:p w14:paraId="57BF83CC" w14:textId="69300BF0" w:rsidR="005F2430" w:rsidRDefault="005F2430">
      <w:pPr>
        <w:rPr>
          <w:rFonts w:cs="Times New Roman"/>
          <w:szCs w:val="24"/>
          <w:highlight w:val="yellow"/>
        </w:rPr>
      </w:pPr>
    </w:p>
    <w:p w14:paraId="7346E66D" w14:textId="77777777" w:rsidR="005F2430" w:rsidRPr="00A73005" w:rsidRDefault="005F2430">
      <w:pPr>
        <w:rPr>
          <w:rFonts w:cs="Times New Roman"/>
          <w:szCs w:val="24"/>
          <w:highlight w:val="yellow"/>
        </w:rPr>
      </w:pPr>
    </w:p>
    <w:p w14:paraId="4BC2C131" w14:textId="77777777" w:rsidR="00920309" w:rsidRPr="00C74037" w:rsidRDefault="00920309">
      <w:pPr>
        <w:pStyle w:val="Naslov2"/>
        <w:numPr>
          <w:ilvl w:val="1"/>
          <w:numId w:val="74"/>
        </w:numPr>
        <w:ind w:left="578" w:hanging="578"/>
        <w:rPr>
          <w:rFonts w:cs="Times New Roman"/>
        </w:rPr>
      </w:pPr>
      <w:bookmarkStart w:id="187" w:name="_Toc529367717"/>
      <w:bookmarkStart w:id="188" w:name="_Toc110614906"/>
      <w:r w:rsidRPr="00C74037">
        <w:rPr>
          <w:rFonts w:cs="Times New Roman"/>
        </w:rPr>
        <w:t>Ustrojavanje operativnog dežurstva, prijema i prijenosa informacija, pozivanja osoba obavješćivanja i uzbunjivanja za potrebe provođenja ovog dijela Plana</w:t>
      </w:r>
      <w:bookmarkEnd w:id="187"/>
      <w:bookmarkEnd w:id="188"/>
    </w:p>
    <w:p w14:paraId="0F75A825" w14:textId="707CF145" w:rsidR="00C74037" w:rsidRPr="00C74037" w:rsidRDefault="00920309" w:rsidP="00C74037">
      <w:pPr>
        <w:autoSpaceDE w:val="0"/>
        <w:autoSpaceDN w:val="0"/>
        <w:adjustRightInd w:val="0"/>
        <w:spacing w:after="0"/>
        <w:rPr>
          <w:rFonts w:cs="Times New Roman"/>
          <w:szCs w:val="24"/>
        </w:rPr>
      </w:pPr>
      <w:r w:rsidRPr="00C74037">
        <w:rPr>
          <w:rFonts w:cs="Times New Roman"/>
        </w:rPr>
        <w:br/>
      </w:r>
      <w:bookmarkStart w:id="189" w:name="_Toc425422141"/>
      <w:bookmarkStart w:id="190" w:name="_Toc379975520"/>
      <w:r w:rsidR="00C74037" w:rsidRPr="00C74037">
        <w:rPr>
          <w:rFonts w:cs="Times New Roman"/>
          <w:szCs w:val="24"/>
        </w:rPr>
        <w:t xml:space="preserve">         </w:t>
      </w:r>
      <w:r w:rsidRPr="00C74037">
        <w:rPr>
          <w:rFonts w:cs="Times New Roman"/>
          <w:szCs w:val="24"/>
        </w:rPr>
        <w:t>Ustrojavanje operativnog dežurstva, prijema i prijenosa informacija, pozivanja osoba,</w:t>
      </w:r>
      <w:r w:rsidRPr="00C74037">
        <w:rPr>
          <w:rFonts w:cs="Times New Roman"/>
          <w:bCs/>
          <w:szCs w:val="24"/>
        </w:rPr>
        <w:t xml:space="preserve"> mjere za ublažavanje posljedica akcidenta provode se prema Unutarnjim planovima operatera, a za njihovu provedbu zadužene su unutarnje snage operatera. Ukoliko navedene snage operatera nisu u stanju sanirati posljedice akcidenta, nakon njihovog zahtjeva biti će im na raspolaganje stavljene </w:t>
      </w:r>
      <w:r w:rsidRPr="00C74037">
        <w:rPr>
          <w:rFonts w:cs="Times New Roman"/>
          <w:szCs w:val="24"/>
        </w:rPr>
        <w:t>operativne snage sustava civilne zaštite Općine</w:t>
      </w:r>
      <w:r w:rsidR="00A560CE" w:rsidRPr="00C74037">
        <w:rPr>
          <w:rFonts w:cs="Times New Roman"/>
          <w:szCs w:val="24"/>
        </w:rPr>
        <w:t xml:space="preserve"> </w:t>
      </w:r>
      <w:r w:rsidR="00CB684B" w:rsidRPr="00C74037">
        <w:rPr>
          <w:rFonts w:cs="Times New Roman"/>
          <w:szCs w:val="24"/>
        </w:rPr>
        <w:t>Gračac</w:t>
      </w:r>
      <w:r w:rsidRPr="00C74037">
        <w:rPr>
          <w:rFonts w:cs="Times New Roman"/>
          <w:szCs w:val="24"/>
        </w:rPr>
        <w:t xml:space="preserve">, a po potrebi biti će aktivirane i dodatne snage civilne zaštite. </w:t>
      </w:r>
    </w:p>
    <w:p w14:paraId="14C7AA8D" w14:textId="77777777" w:rsidR="00C74037" w:rsidRPr="00C74037" w:rsidRDefault="00920309" w:rsidP="007219B0">
      <w:pPr>
        <w:pStyle w:val="Podnoje"/>
        <w:tabs>
          <w:tab w:val="left" w:pos="180"/>
          <w:tab w:val="left" w:pos="360"/>
        </w:tabs>
        <w:spacing w:afterLines="200" w:after="480" w:line="276" w:lineRule="auto"/>
        <w:rPr>
          <w:rFonts w:cs="Times New Roman"/>
          <w:szCs w:val="24"/>
        </w:rPr>
      </w:pPr>
      <w:r w:rsidRPr="00C74037">
        <w:rPr>
          <w:rFonts w:cs="Times New Roman"/>
          <w:szCs w:val="24"/>
        </w:rPr>
        <w:t xml:space="preserve">Odgovorne osobe u Općini </w:t>
      </w:r>
      <w:r w:rsidR="00CB684B" w:rsidRPr="00C74037">
        <w:rPr>
          <w:rFonts w:cs="Times New Roman"/>
          <w:szCs w:val="24"/>
        </w:rPr>
        <w:t>Gračac</w:t>
      </w:r>
      <w:r w:rsidRPr="00C74037">
        <w:rPr>
          <w:rFonts w:cs="Times New Roman"/>
          <w:szCs w:val="24"/>
        </w:rPr>
        <w:t xml:space="preserve"> za uzbunjivanje i davanje informacija stanovništva, obavještavaju širu javnost o izvanrednom događaju, putem sredstava javnog informiranja (radio, TV, web), te ugroženom stanovništvu daje upute za postupanje u slučaju tehničko – tehnološke nesreće s opasnim tvarima. </w:t>
      </w:r>
    </w:p>
    <w:p w14:paraId="33DCFE9D" w14:textId="203F635B" w:rsidR="00920309" w:rsidRPr="00C74037" w:rsidRDefault="00920309" w:rsidP="00FE6EC1">
      <w:pPr>
        <w:pStyle w:val="Podnoje"/>
        <w:tabs>
          <w:tab w:val="left" w:pos="180"/>
          <w:tab w:val="left" w:pos="360"/>
        </w:tabs>
        <w:spacing w:afterLines="200" w:after="480" w:line="276" w:lineRule="auto"/>
        <w:rPr>
          <w:rFonts w:cs="Times New Roman"/>
          <w:szCs w:val="24"/>
        </w:rPr>
      </w:pPr>
      <w:r w:rsidRPr="00C74037">
        <w:rPr>
          <w:rFonts w:cs="Times New Roman"/>
          <w:szCs w:val="24"/>
        </w:rPr>
        <w:t xml:space="preserve">Popis pravnih osoba za javno priopćavanje dan je u </w:t>
      </w:r>
      <w:r w:rsidR="00C74037" w:rsidRPr="00647755">
        <w:rPr>
          <w:color w:val="0000FF"/>
          <w:u w:val="single"/>
        </w:rPr>
        <w:t>Prilog</w:t>
      </w:r>
      <w:r w:rsidR="00647755" w:rsidRPr="00647755">
        <w:rPr>
          <w:color w:val="0000FF"/>
          <w:u w:val="single"/>
        </w:rPr>
        <w:t>u 9.</w:t>
      </w:r>
    </w:p>
    <w:p w14:paraId="40209E7C" w14:textId="2211D8BC" w:rsidR="00920309" w:rsidRPr="00C74037" w:rsidRDefault="00920309" w:rsidP="00C74037">
      <w:pPr>
        <w:rPr>
          <w:b/>
          <w:bCs/>
          <w:highlight w:val="yellow"/>
          <w:u w:val="single"/>
        </w:rPr>
      </w:pPr>
      <w:r w:rsidRPr="00C74037">
        <w:rPr>
          <w:b/>
          <w:bCs/>
          <w:u w:val="single"/>
        </w:rPr>
        <w:t xml:space="preserve"> Uzbunjivanje i obavještavanje stanovništva</w:t>
      </w:r>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2075"/>
        <w:gridCol w:w="2453"/>
      </w:tblGrid>
      <w:tr w:rsidR="00920309" w:rsidRPr="00A73005" w14:paraId="03C27240" w14:textId="77777777" w:rsidTr="00C74037">
        <w:trPr>
          <w:trHeight w:val="427"/>
        </w:trPr>
        <w:tc>
          <w:tcPr>
            <w:tcW w:w="2501" w:type="pct"/>
            <w:shd w:val="clear" w:color="auto" w:fill="F2DBDB" w:themeFill="accent2" w:themeFillTint="33"/>
            <w:vAlign w:val="center"/>
            <w:hideMark/>
          </w:tcPr>
          <w:p w14:paraId="3E6CBF88" w14:textId="4670FDE1" w:rsidR="00920309" w:rsidRPr="00995E20" w:rsidRDefault="00C74037" w:rsidP="00C74037">
            <w:pPr>
              <w:spacing w:after="0" w:line="240" w:lineRule="auto"/>
              <w:jc w:val="center"/>
              <w:rPr>
                <w:rFonts w:cs="Times New Roman"/>
                <w:b/>
              </w:rPr>
            </w:pPr>
            <w:r w:rsidRPr="00995E20">
              <w:rPr>
                <w:rFonts w:cs="Times New Roman"/>
                <w:b/>
                <w:sz w:val="22"/>
              </w:rPr>
              <w:t>RADNJE I POSTUPCI</w:t>
            </w:r>
          </w:p>
        </w:tc>
        <w:tc>
          <w:tcPr>
            <w:tcW w:w="1145" w:type="pct"/>
            <w:shd w:val="clear" w:color="auto" w:fill="F2DBDB" w:themeFill="accent2" w:themeFillTint="33"/>
            <w:vAlign w:val="center"/>
            <w:hideMark/>
          </w:tcPr>
          <w:p w14:paraId="6CFC9EFE" w14:textId="5FCE800D" w:rsidR="00920309" w:rsidRPr="00995E20" w:rsidRDefault="00C74037" w:rsidP="00C74037">
            <w:pPr>
              <w:spacing w:after="0" w:line="240" w:lineRule="auto"/>
              <w:jc w:val="center"/>
              <w:rPr>
                <w:rFonts w:cs="Times New Roman"/>
                <w:b/>
              </w:rPr>
            </w:pPr>
            <w:r w:rsidRPr="00995E20">
              <w:rPr>
                <w:rFonts w:cs="Times New Roman"/>
                <w:b/>
                <w:sz w:val="22"/>
              </w:rPr>
              <w:t>RUKOVOĐENJE</w:t>
            </w:r>
          </w:p>
        </w:tc>
        <w:tc>
          <w:tcPr>
            <w:tcW w:w="1354" w:type="pct"/>
            <w:shd w:val="clear" w:color="auto" w:fill="F2DBDB" w:themeFill="accent2" w:themeFillTint="33"/>
            <w:vAlign w:val="center"/>
            <w:hideMark/>
          </w:tcPr>
          <w:p w14:paraId="6EBAE7CB" w14:textId="77777777" w:rsidR="00C74037" w:rsidRPr="00995E20" w:rsidRDefault="00C74037" w:rsidP="00C74037">
            <w:pPr>
              <w:spacing w:after="0" w:line="240" w:lineRule="auto"/>
              <w:jc w:val="center"/>
              <w:rPr>
                <w:rFonts w:cs="Times New Roman"/>
                <w:b/>
              </w:rPr>
            </w:pPr>
            <w:r w:rsidRPr="00995E20">
              <w:rPr>
                <w:rFonts w:cs="Times New Roman"/>
                <w:b/>
                <w:sz w:val="22"/>
              </w:rPr>
              <w:t>IZVRŠENJE/</w:t>
            </w:r>
          </w:p>
          <w:p w14:paraId="326C6744" w14:textId="121946B9" w:rsidR="00920309" w:rsidRPr="00995E20" w:rsidRDefault="00C74037" w:rsidP="00C74037">
            <w:pPr>
              <w:spacing w:after="0" w:line="240" w:lineRule="auto"/>
              <w:jc w:val="center"/>
              <w:rPr>
                <w:rFonts w:cs="Times New Roman"/>
                <w:b/>
              </w:rPr>
            </w:pPr>
            <w:r w:rsidRPr="00995E20">
              <w:rPr>
                <w:rFonts w:cs="Times New Roman"/>
                <w:b/>
                <w:sz w:val="22"/>
              </w:rPr>
              <w:t>SURADNJA</w:t>
            </w:r>
          </w:p>
        </w:tc>
      </w:tr>
      <w:tr w:rsidR="00920309" w:rsidRPr="00A73005" w14:paraId="36F76C06" w14:textId="77777777" w:rsidTr="00C74037">
        <w:trPr>
          <w:trHeight w:val="844"/>
        </w:trPr>
        <w:tc>
          <w:tcPr>
            <w:tcW w:w="2501" w:type="pct"/>
            <w:vAlign w:val="center"/>
            <w:hideMark/>
          </w:tcPr>
          <w:p w14:paraId="55A5ACDB" w14:textId="77777777" w:rsidR="00920309" w:rsidRPr="00995E20" w:rsidRDefault="00920309" w:rsidP="00C74037">
            <w:pPr>
              <w:spacing w:after="0" w:line="240" w:lineRule="auto"/>
              <w:rPr>
                <w:rFonts w:cs="Times New Roman"/>
              </w:rPr>
            </w:pPr>
            <w:r w:rsidRPr="00995E20">
              <w:rPr>
                <w:rFonts w:cs="Times New Roman"/>
                <w:sz w:val="22"/>
              </w:rPr>
              <w:t>Uključivanje sirena za uzbunjivanje</w:t>
            </w:r>
          </w:p>
        </w:tc>
        <w:tc>
          <w:tcPr>
            <w:tcW w:w="1145" w:type="pct"/>
            <w:vAlign w:val="center"/>
            <w:hideMark/>
          </w:tcPr>
          <w:p w14:paraId="4FE542D2" w14:textId="77777777" w:rsidR="00920309" w:rsidRPr="00995E20" w:rsidRDefault="00920309" w:rsidP="00C74037">
            <w:pPr>
              <w:spacing w:after="0" w:line="240" w:lineRule="auto"/>
              <w:jc w:val="center"/>
              <w:rPr>
                <w:rFonts w:cs="Times New Roman"/>
              </w:rPr>
            </w:pPr>
            <w:r w:rsidRPr="00995E20">
              <w:rPr>
                <w:rFonts w:cs="Times New Roman"/>
                <w:sz w:val="22"/>
              </w:rPr>
              <w:t>MUP</w:t>
            </w:r>
          </w:p>
        </w:tc>
        <w:tc>
          <w:tcPr>
            <w:tcW w:w="1354" w:type="pct"/>
            <w:vAlign w:val="center"/>
            <w:hideMark/>
          </w:tcPr>
          <w:p w14:paraId="29415665" w14:textId="1C9BE748" w:rsidR="00920309" w:rsidRPr="00995E20" w:rsidRDefault="005C757B" w:rsidP="00C74037">
            <w:pPr>
              <w:spacing w:after="0" w:line="240" w:lineRule="auto"/>
              <w:jc w:val="center"/>
              <w:rPr>
                <w:rFonts w:cs="Times New Roman"/>
              </w:rPr>
            </w:pPr>
            <w:r w:rsidRPr="00995E20">
              <w:rPr>
                <w:rFonts w:cs="Times New Roman"/>
                <w:sz w:val="22"/>
              </w:rPr>
              <w:t xml:space="preserve">Služba civilne zaštite </w:t>
            </w:r>
            <w:r w:rsidR="00130DDB" w:rsidRPr="00995E20">
              <w:rPr>
                <w:rFonts w:cs="Times New Roman"/>
                <w:sz w:val="22"/>
              </w:rPr>
              <w:t>Zadar</w:t>
            </w:r>
            <w:r w:rsidR="00920309" w:rsidRPr="00995E20">
              <w:rPr>
                <w:rFonts w:cs="Times New Roman"/>
                <w:sz w:val="22"/>
              </w:rPr>
              <w:t xml:space="preserve"> </w:t>
            </w:r>
          </w:p>
          <w:p w14:paraId="4A9C2DF1" w14:textId="76C2C0A1" w:rsidR="00920309" w:rsidRPr="00995E20" w:rsidRDefault="00920309" w:rsidP="00C74037">
            <w:pPr>
              <w:spacing w:after="0" w:line="240" w:lineRule="auto"/>
              <w:jc w:val="center"/>
              <w:rPr>
                <w:rFonts w:cs="Times New Roman"/>
                <w:color w:val="0000FF"/>
              </w:rPr>
            </w:pPr>
            <w:r w:rsidRPr="00995E20">
              <w:rPr>
                <w:rFonts w:cs="Times New Roman"/>
                <w:color w:val="0000FF"/>
                <w:sz w:val="22"/>
              </w:rPr>
              <w:t>(</w:t>
            </w:r>
            <w:hyperlink r:id="rId525" w:history="1">
              <w:r w:rsidRPr="00995E20">
                <w:rPr>
                  <w:rStyle w:val="Hiperveza"/>
                  <w:rFonts w:cs="Times New Roman"/>
                  <w:color w:val="0000FF"/>
                  <w:sz w:val="22"/>
                </w:rPr>
                <w:t>Prilog 5</w:t>
              </w:r>
            </w:hyperlink>
            <w:r w:rsidRPr="00995E20">
              <w:rPr>
                <w:rFonts w:cs="Times New Roman"/>
                <w:color w:val="0000FF"/>
                <w:sz w:val="22"/>
              </w:rPr>
              <w:t>)</w:t>
            </w:r>
          </w:p>
          <w:p w14:paraId="649B5ACE" w14:textId="3A735CFA" w:rsidR="00920309" w:rsidRPr="00995E20" w:rsidRDefault="003919A6" w:rsidP="00C74037">
            <w:pPr>
              <w:spacing w:after="0" w:line="240" w:lineRule="auto"/>
              <w:jc w:val="center"/>
              <w:rPr>
                <w:rFonts w:cs="Times New Roman"/>
              </w:rPr>
            </w:pPr>
            <w:r w:rsidRPr="00995E20">
              <w:rPr>
                <w:rFonts w:cs="Times New Roman"/>
                <w:sz w:val="22"/>
              </w:rPr>
              <w:t xml:space="preserve">VP, </w:t>
            </w:r>
            <w:r w:rsidR="00920309" w:rsidRPr="00995E20">
              <w:rPr>
                <w:rFonts w:cs="Times New Roman"/>
                <w:sz w:val="22"/>
              </w:rPr>
              <w:t>DVD</w:t>
            </w:r>
            <w:r w:rsidR="00C74037" w:rsidRPr="00995E20">
              <w:rPr>
                <w:rFonts w:cs="Times New Roman"/>
                <w:sz w:val="22"/>
              </w:rPr>
              <w:t>-i</w:t>
            </w:r>
            <w:r w:rsidR="004B4F2F" w:rsidRPr="00995E20">
              <w:rPr>
                <w:rFonts w:cs="Times New Roman"/>
                <w:sz w:val="22"/>
              </w:rPr>
              <w:br/>
            </w:r>
            <w:r w:rsidR="00920309" w:rsidRPr="00995E20">
              <w:rPr>
                <w:rFonts w:cs="Times New Roman"/>
                <w:color w:val="0000FF"/>
                <w:sz w:val="22"/>
              </w:rPr>
              <w:t>(</w:t>
            </w:r>
            <w:hyperlink r:id="rId526" w:history="1">
              <w:r w:rsidR="00920309" w:rsidRPr="00995E20">
                <w:rPr>
                  <w:rStyle w:val="Hiperveza"/>
                  <w:rFonts w:cs="Times New Roman"/>
                  <w:color w:val="0000FF"/>
                  <w:sz w:val="22"/>
                </w:rPr>
                <w:t>Prilog 4</w:t>
              </w:r>
            </w:hyperlink>
            <w:r w:rsidR="00920309" w:rsidRPr="00995E20">
              <w:rPr>
                <w:rFonts w:cs="Times New Roman"/>
                <w:color w:val="0000FF"/>
                <w:sz w:val="22"/>
              </w:rPr>
              <w:t>)</w:t>
            </w:r>
          </w:p>
        </w:tc>
      </w:tr>
      <w:tr w:rsidR="00920309" w:rsidRPr="00A73005" w14:paraId="7887778D" w14:textId="77777777" w:rsidTr="00995E20">
        <w:trPr>
          <w:trHeight w:val="663"/>
        </w:trPr>
        <w:tc>
          <w:tcPr>
            <w:tcW w:w="2501" w:type="pct"/>
            <w:vAlign w:val="center"/>
            <w:hideMark/>
          </w:tcPr>
          <w:p w14:paraId="4CF7FE31" w14:textId="77777777" w:rsidR="00920309" w:rsidRPr="00995E20" w:rsidRDefault="00920309" w:rsidP="00C74037">
            <w:pPr>
              <w:spacing w:after="0" w:line="240" w:lineRule="auto"/>
              <w:rPr>
                <w:rFonts w:cs="Times New Roman"/>
              </w:rPr>
            </w:pPr>
            <w:r w:rsidRPr="00995E20">
              <w:rPr>
                <w:rFonts w:cs="Times New Roman"/>
                <w:sz w:val="22"/>
              </w:rPr>
              <w:t>Obavještavanje stanovništva o načinu postupanja u akcidentnoj situaciji</w:t>
            </w:r>
          </w:p>
        </w:tc>
        <w:tc>
          <w:tcPr>
            <w:tcW w:w="1145" w:type="pct"/>
            <w:vAlign w:val="center"/>
            <w:hideMark/>
          </w:tcPr>
          <w:p w14:paraId="60DF79BC" w14:textId="77777777" w:rsidR="00920309" w:rsidRPr="00995E20" w:rsidRDefault="00920309" w:rsidP="00C74037">
            <w:pPr>
              <w:spacing w:after="0" w:line="240" w:lineRule="auto"/>
              <w:jc w:val="center"/>
              <w:rPr>
                <w:rFonts w:cs="Times New Roman"/>
              </w:rPr>
            </w:pPr>
            <w:r w:rsidRPr="00995E20">
              <w:rPr>
                <w:rFonts w:cs="Times New Roman"/>
                <w:sz w:val="22"/>
              </w:rPr>
              <w:t>MUP</w:t>
            </w:r>
          </w:p>
        </w:tc>
        <w:tc>
          <w:tcPr>
            <w:tcW w:w="1354" w:type="pct"/>
            <w:vAlign w:val="center"/>
            <w:hideMark/>
          </w:tcPr>
          <w:p w14:paraId="784E1CA0" w14:textId="77777777" w:rsidR="00920309" w:rsidRPr="00995E20" w:rsidRDefault="00920309" w:rsidP="00C74037">
            <w:pPr>
              <w:spacing w:after="0" w:line="240" w:lineRule="auto"/>
              <w:jc w:val="center"/>
              <w:rPr>
                <w:rFonts w:cs="Times New Roman"/>
              </w:rPr>
            </w:pPr>
            <w:r w:rsidRPr="00995E20">
              <w:rPr>
                <w:rFonts w:cs="Times New Roman"/>
                <w:sz w:val="22"/>
              </w:rPr>
              <w:t xml:space="preserve">sredstva javnog priopćavanja     </w:t>
            </w:r>
          </w:p>
          <w:p w14:paraId="67AD2593" w14:textId="77777777" w:rsidR="00920309" w:rsidRPr="00995E20" w:rsidRDefault="00920309" w:rsidP="00C74037">
            <w:pPr>
              <w:spacing w:after="0" w:line="240" w:lineRule="auto"/>
              <w:jc w:val="center"/>
              <w:rPr>
                <w:rFonts w:cs="Times New Roman"/>
                <w:color w:val="0000FF"/>
              </w:rPr>
            </w:pPr>
            <w:r w:rsidRPr="00995E20">
              <w:rPr>
                <w:rFonts w:cs="Times New Roman"/>
                <w:color w:val="0000FF"/>
                <w:sz w:val="22"/>
              </w:rPr>
              <w:t>(</w:t>
            </w:r>
            <w:hyperlink r:id="rId527" w:history="1">
              <w:r w:rsidRPr="00995E20">
                <w:rPr>
                  <w:rStyle w:val="Hiperveza"/>
                  <w:rFonts w:cs="Times New Roman"/>
                  <w:color w:val="0000FF"/>
                  <w:sz w:val="22"/>
                </w:rPr>
                <w:t>Prilog 9</w:t>
              </w:r>
            </w:hyperlink>
            <w:r w:rsidRPr="00995E20">
              <w:rPr>
                <w:rFonts w:cs="Times New Roman"/>
                <w:color w:val="0000FF"/>
                <w:sz w:val="22"/>
              </w:rPr>
              <w:t>)</w:t>
            </w:r>
          </w:p>
        </w:tc>
      </w:tr>
    </w:tbl>
    <w:p w14:paraId="631A9EEE" w14:textId="77777777" w:rsidR="00C74037" w:rsidRPr="00A73005" w:rsidRDefault="00C74037" w:rsidP="00920309">
      <w:pPr>
        <w:rPr>
          <w:rFonts w:cs="Times New Roman"/>
          <w:b/>
          <w:highlight w:val="yellow"/>
        </w:rPr>
      </w:pPr>
    </w:p>
    <w:p w14:paraId="7707E31A" w14:textId="223D5281" w:rsidR="00920309" w:rsidRPr="00192A16" w:rsidRDefault="00920309" w:rsidP="00C74037">
      <w:pPr>
        <w:rPr>
          <w:rFonts w:cs="Times New Roman"/>
          <w:b/>
          <w:u w:val="single"/>
        </w:rPr>
      </w:pPr>
      <w:r w:rsidRPr="00192A16">
        <w:rPr>
          <w:b/>
          <w:bCs/>
          <w:u w:val="single"/>
        </w:rPr>
        <w:t>Organizacija obavještavanja u slučaju nadolazeće opasnosti</w:t>
      </w:r>
      <w:r w:rsidRPr="00192A16">
        <w:rPr>
          <w:rFonts w:cs="Times New Roman"/>
          <w:b/>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4"/>
        <w:gridCol w:w="1928"/>
        <w:gridCol w:w="2528"/>
      </w:tblGrid>
      <w:tr w:rsidR="00920309" w:rsidRPr="00192A16" w14:paraId="13992CE3" w14:textId="77777777" w:rsidTr="00FE6EC1">
        <w:trPr>
          <w:trHeight w:val="465"/>
          <w:tblHeader/>
        </w:trPr>
        <w:tc>
          <w:tcPr>
            <w:tcW w:w="2554" w:type="pct"/>
            <w:shd w:val="clear" w:color="auto" w:fill="F2DBDB" w:themeFill="accent2" w:themeFillTint="33"/>
            <w:vAlign w:val="center"/>
            <w:hideMark/>
          </w:tcPr>
          <w:p w14:paraId="04A04BCB" w14:textId="73123053" w:rsidR="00920309" w:rsidRPr="00192A16" w:rsidRDefault="00F51602" w:rsidP="006407DD">
            <w:pPr>
              <w:spacing w:after="0" w:line="240" w:lineRule="auto"/>
              <w:jc w:val="center"/>
              <w:rPr>
                <w:rFonts w:cs="Times New Roman"/>
                <w:b/>
              </w:rPr>
            </w:pPr>
            <w:r w:rsidRPr="00192A16">
              <w:rPr>
                <w:rFonts w:cs="Times New Roman"/>
                <w:b/>
                <w:sz w:val="22"/>
              </w:rPr>
              <w:t>RADNJE I POSTUPCI</w:t>
            </w:r>
          </w:p>
        </w:tc>
        <w:tc>
          <w:tcPr>
            <w:tcW w:w="1038" w:type="pct"/>
            <w:shd w:val="clear" w:color="auto" w:fill="F2DBDB" w:themeFill="accent2" w:themeFillTint="33"/>
            <w:vAlign w:val="center"/>
            <w:hideMark/>
          </w:tcPr>
          <w:p w14:paraId="14886904" w14:textId="4E0C531F" w:rsidR="00920309" w:rsidRPr="00192A16" w:rsidRDefault="00F51602" w:rsidP="006407DD">
            <w:pPr>
              <w:spacing w:after="0" w:line="240" w:lineRule="auto"/>
              <w:jc w:val="center"/>
              <w:rPr>
                <w:rFonts w:cs="Times New Roman"/>
                <w:b/>
              </w:rPr>
            </w:pPr>
            <w:r w:rsidRPr="00192A16">
              <w:rPr>
                <w:rFonts w:cs="Times New Roman"/>
                <w:b/>
                <w:sz w:val="22"/>
              </w:rPr>
              <w:t>RUKOVOĐENJE</w:t>
            </w:r>
          </w:p>
        </w:tc>
        <w:tc>
          <w:tcPr>
            <w:tcW w:w="1408" w:type="pct"/>
            <w:shd w:val="clear" w:color="auto" w:fill="F2DBDB" w:themeFill="accent2" w:themeFillTint="33"/>
            <w:vAlign w:val="center"/>
            <w:hideMark/>
          </w:tcPr>
          <w:p w14:paraId="623ECCAC" w14:textId="589015BA" w:rsidR="00F51602" w:rsidRPr="00192A16" w:rsidRDefault="00F51602" w:rsidP="006407DD">
            <w:pPr>
              <w:spacing w:after="0" w:line="240" w:lineRule="auto"/>
              <w:jc w:val="center"/>
              <w:rPr>
                <w:rFonts w:cs="Times New Roman"/>
                <w:b/>
              </w:rPr>
            </w:pPr>
            <w:r w:rsidRPr="00192A16">
              <w:rPr>
                <w:rFonts w:cs="Times New Roman"/>
                <w:b/>
                <w:sz w:val="22"/>
              </w:rPr>
              <w:t>IZVRŠENJE/</w:t>
            </w:r>
          </w:p>
          <w:p w14:paraId="50316FC1" w14:textId="192D123D" w:rsidR="00920309" w:rsidRPr="00192A16" w:rsidRDefault="00F51602" w:rsidP="006407DD">
            <w:pPr>
              <w:spacing w:after="0" w:line="240" w:lineRule="auto"/>
              <w:jc w:val="center"/>
              <w:rPr>
                <w:rFonts w:cs="Times New Roman"/>
                <w:b/>
              </w:rPr>
            </w:pPr>
            <w:r w:rsidRPr="00192A16">
              <w:rPr>
                <w:rFonts w:cs="Times New Roman"/>
                <w:b/>
                <w:sz w:val="22"/>
              </w:rPr>
              <w:t>SURADNJA</w:t>
            </w:r>
          </w:p>
        </w:tc>
      </w:tr>
      <w:tr w:rsidR="00920309" w:rsidRPr="00192A16" w14:paraId="14FE81ED" w14:textId="77777777" w:rsidTr="00FE6EC1">
        <w:trPr>
          <w:trHeight w:val="826"/>
        </w:trPr>
        <w:tc>
          <w:tcPr>
            <w:tcW w:w="2554" w:type="pct"/>
            <w:vAlign w:val="center"/>
            <w:hideMark/>
          </w:tcPr>
          <w:p w14:paraId="765BB7E9" w14:textId="6BB1A999" w:rsidR="00920309" w:rsidRPr="00192A16" w:rsidRDefault="00920309" w:rsidP="006407DD">
            <w:pPr>
              <w:spacing w:after="0" w:line="240" w:lineRule="auto"/>
              <w:rPr>
                <w:rFonts w:cs="Times New Roman"/>
              </w:rPr>
            </w:pPr>
            <w:r w:rsidRPr="00192A16">
              <w:rPr>
                <w:rFonts w:cs="Times New Roman"/>
                <w:sz w:val="22"/>
              </w:rPr>
              <w:t xml:space="preserve">Sukladno Standardnom operativnom postupku obavještava se </w:t>
            </w:r>
            <w:r w:rsidR="006407DD" w:rsidRPr="00192A16">
              <w:rPr>
                <w:rFonts w:cs="Times New Roman"/>
                <w:sz w:val="22"/>
              </w:rPr>
              <w:t>Služba CZ Zadar</w:t>
            </w:r>
            <w:r w:rsidRPr="00192A16">
              <w:rPr>
                <w:rFonts w:cs="Times New Roman"/>
                <w:sz w:val="22"/>
              </w:rPr>
              <w:t xml:space="preserve"> o neposrednoj opasnosti</w:t>
            </w:r>
          </w:p>
        </w:tc>
        <w:tc>
          <w:tcPr>
            <w:tcW w:w="1038" w:type="pct"/>
            <w:vAlign w:val="center"/>
            <w:hideMark/>
          </w:tcPr>
          <w:p w14:paraId="37AB4F5F" w14:textId="1CE1D285" w:rsidR="00920309" w:rsidRPr="00192A16" w:rsidRDefault="006407DD" w:rsidP="006407DD">
            <w:pPr>
              <w:spacing w:after="0" w:line="240" w:lineRule="auto"/>
              <w:jc w:val="center"/>
              <w:rPr>
                <w:rFonts w:cs="Times New Roman"/>
                <w:i/>
              </w:rPr>
            </w:pPr>
            <w:r w:rsidRPr="00192A16">
              <w:rPr>
                <w:rFonts w:cs="Times New Roman"/>
                <w:sz w:val="22"/>
              </w:rPr>
              <w:t>Služba CZ Zadar</w:t>
            </w:r>
          </w:p>
        </w:tc>
        <w:tc>
          <w:tcPr>
            <w:tcW w:w="1408" w:type="pct"/>
            <w:vAlign w:val="center"/>
            <w:hideMark/>
          </w:tcPr>
          <w:p w14:paraId="3C1DED4A" w14:textId="77777777" w:rsidR="00DD2925" w:rsidRDefault="00920309" w:rsidP="006407DD">
            <w:pPr>
              <w:spacing w:after="0" w:line="240" w:lineRule="auto"/>
              <w:jc w:val="center"/>
              <w:rPr>
                <w:rFonts w:cs="Times New Roman"/>
              </w:rPr>
            </w:pPr>
            <w:r w:rsidRPr="00192A16">
              <w:rPr>
                <w:rFonts w:cs="Times New Roman"/>
                <w:sz w:val="22"/>
              </w:rPr>
              <w:t>Načelnik</w:t>
            </w:r>
          </w:p>
          <w:p w14:paraId="4210AE60" w14:textId="1E660D39" w:rsidR="00920309" w:rsidRPr="00DD2925" w:rsidRDefault="00DD2925" w:rsidP="006407DD">
            <w:pPr>
              <w:spacing w:after="0" w:line="240" w:lineRule="auto"/>
              <w:jc w:val="center"/>
              <w:rPr>
                <w:rFonts w:cs="Times New Roman"/>
                <w:i/>
                <w:color w:val="0000FF"/>
              </w:rPr>
            </w:pPr>
            <w:r w:rsidRPr="00DD2925">
              <w:rPr>
                <w:rFonts w:cs="Times New Roman"/>
                <w:color w:val="0000FF"/>
                <w:sz w:val="22"/>
              </w:rPr>
              <w:t>(</w:t>
            </w:r>
            <w:hyperlink r:id="rId528" w:history="1">
              <w:r w:rsidRPr="00DD2925">
                <w:rPr>
                  <w:rStyle w:val="Hiperveza"/>
                  <w:rFonts w:cs="Times New Roman"/>
                  <w:color w:val="0000FF"/>
                  <w:sz w:val="22"/>
                </w:rPr>
                <w:t>Prilog 6</w:t>
              </w:r>
            </w:hyperlink>
            <w:r w:rsidRPr="00DD2925">
              <w:rPr>
                <w:rFonts w:cs="Times New Roman"/>
                <w:color w:val="0000FF"/>
                <w:sz w:val="22"/>
              </w:rPr>
              <w:t>)</w:t>
            </w:r>
          </w:p>
        </w:tc>
      </w:tr>
      <w:tr w:rsidR="00920309" w:rsidRPr="00192A16" w14:paraId="40227602" w14:textId="77777777" w:rsidTr="00FE6EC1">
        <w:trPr>
          <w:trHeight w:val="710"/>
        </w:trPr>
        <w:tc>
          <w:tcPr>
            <w:tcW w:w="2554" w:type="pct"/>
            <w:vAlign w:val="center"/>
            <w:hideMark/>
          </w:tcPr>
          <w:p w14:paraId="02CB2DE7" w14:textId="77777777" w:rsidR="00920309" w:rsidRPr="00192A16" w:rsidRDefault="00920309" w:rsidP="006407DD">
            <w:pPr>
              <w:spacing w:after="0" w:line="240" w:lineRule="auto"/>
              <w:rPr>
                <w:rFonts w:cs="Times New Roman"/>
              </w:rPr>
            </w:pPr>
            <w:r w:rsidRPr="00192A16">
              <w:rPr>
                <w:rFonts w:cs="Times New Roman"/>
                <w:sz w:val="22"/>
              </w:rPr>
              <w:t xml:space="preserve">Pozivanje Stožera CZ putem </w:t>
            </w:r>
            <w:hyperlink r:id="rId529" w:history="1">
              <w:r w:rsidRPr="00192A16">
                <w:rPr>
                  <w:rStyle w:val="Hiperveza"/>
                  <w:rFonts w:cs="Times New Roman"/>
                  <w:sz w:val="22"/>
                </w:rPr>
                <w:t>(</w:t>
              </w:r>
              <w:r w:rsidRPr="00DD2925">
                <w:rPr>
                  <w:rStyle w:val="Hiperveza"/>
                  <w:rFonts w:cs="Times New Roman"/>
                  <w:color w:val="0000FF"/>
                  <w:sz w:val="22"/>
                </w:rPr>
                <w:t>Prilog 7/1, Prilog 7/2)</w:t>
              </w:r>
            </w:hyperlink>
          </w:p>
        </w:tc>
        <w:tc>
          <w:tcPr>
            <w:tcW w:w="1038" w:type="pct"/>
            <w:vAlign w:val="center"/>
            <w:hideMark/>
          </w:tcPr>
          <w:p w14:paraId="47ACB15D" w14:textId="77777777" w:rsidR="00920309" w:rsidRPr="00192A16" w:rsidRDefault="00920309" w:rsidP="006407DD">
            <w:pPr>
              <w:spacing w:after="0" w:line="240" w:lineRule="auto"/>
              <w:jc w:val="center"/>
              <w:rPr>
                <w:rFonts w:cs="Times New Roman"/>
                <w:color w:val="000000"/>
              </w:rPr>
            </w:pPr>
            <w:r w:rsidRPr="00192A16">
              <w:rPr>
                <w:rFonts w:cs="Times New Roman"/>
                <w:sz w:val="22"/>
              </w:rPr>
              <w:t>Načelnik</w:t>
            </w:r>
          </w:p>
        </w:tc>
        <w:tc>
          <w:tcPr>
            <w:tcW w:w="1408" w:type="pct"/>
            <w:vAlign w:val="center"/>
            <w:hideMark/>
          </w:tcPr>
          <w:p w14:paraId="4A868AE5" w14:textId="77777777" w:rsidR="00DD2925" w:rsidRPr="002341D2" w:rsidRDefault="00DD2925" w:rsidP="00DD292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471D0A57" w14:textId="268B55A6" w:rsidR="00920309" w:rsidRPr="00192A16" w:rsidRDefault="00DD2925" w:rsidP="00DD2925">
            <w:pPr>
              <w:spacing w:after="0" w:line="240" w:lineRule="auto"/>
              <w:jc w:val="center"/>
              <w:rPr>
                <w:rFonts w:cs="Times New Roman"/>
                <w:color w:val="000000"/>
              </w:rPr>
            </w:pPr>
            <w:r w:rsidRPr="002341D2">
              <w:rPr>
                <w:rFonts w:cs="Times New Roman"/>
                <w:color w:val="0000FF"/>
                <w:sz w:val="22"/>
              </w:rPr>
              <w:t>(</w:t>
            </w:r>
            <w:hyperlink r:id="rId530" w:history="1">
              <w:r w:rsidRPr="002341D2">
                <w:rPr>
                  <w:rStyle w:val="Hiperveza"/>
                  <w:rFonts w:cs="Times New Roman"/>
                  <w:color w:val="0000FF"/>
                  <w:sz w:val="22"/>
                </w:rPr>
                <w:t>Prilog 7</w:t>
              </w:r>
            </w:hyperlink>
            <w:r w:rsidRPr="002341D2">
              <w:rPr>
                <w:rStyle w:val="Hiperveza"/>
                <w:rFonts w:cs="Times New Roman"/>
                <w:color w:val="0000FF"/>
                <w:sz w:val="22"/>
              </w:rPr>
              <w:t>)</w:t>
            </w:r>
          </w:p>
        </w:tc>
      </w:tr>
      <w:tr w:rsidR="00920309" w:rsidRPr="00192A16" w14:paraId="7A8360D0" w14:textId="77777777" w:rsidTr="00FE6EC1">
        <w:trPr>
          <w:trHeight w:val="1273"/>
        </w:trPr>
        <w:tc>
          <w:tcPr>
            <w:tcW w:w="2554" w:type="pct"/>
            <w:vAlign w:val="center"/>
            <w:hideMark/>
          </w:tcPr>
          <w:p w14:paraId="051612BB" w14:textId="77777777" w:rsidR="00920309" w:rsidRPr="00192A16" w:rsidRDefault="00920309" w:rsidP="006407DD">
            <w:pPr>
              <w:spacing w:after="0" w:line="240" w:lineRule="auto"/>
              <w:rPr>
                <w:rFonts w:cs="Times New Roman"/>
              </w:rPr>
            </w:pPr>
            <w:r w:rsidRPr="00192A16">
              <w:rPr>
                <w:rFonts w:cs="Times New Roman"/>
                <w:sz w:val="22"/>
              </w:rPr>
              <w:t xml:space="preserve">Analiza dobivenih informacija i procjena posljedica koje velika nesreća može izazvati na području </w:t>
            </w:r>
            <w:r w:rsidR="00A560CE" w:rsidRPr="00192A16">
              <w:rPr>
                <w:rFonts w:cs="Times New Roman"/>
                <w:sz w:val="22"/>
              </w:rPr>
              <w:t>Općine</w:t>
            </w:r>
            <w:r w:rsidRPr="00192A16">
              <w:rPr>
                <w:rFonts w:cs="Times New Roman"/>
                <w:sz w:val="22"/>
              </w:rPr>
              <w:t>, definirajući pri tome područja koja će prva biti ugrožena</w:t>
            </w:r>
          </w:p>
        </w:tc>
        <w:tc>
          <w:tcPr>
            <w:tcW w:w="1038" w:type="pct"/>
            <w:vAlign w:val="center"/>
            <w:hideMark/>
          </w:tcPr>
          <w:p w14:paraId="3AD947E8" w14:textId="77777777" w:rsidR="00920309" w:rsidRPr="00192A16" w:rsidRDefault="00920309" w:rsidP="006407DD">
            <w:pPr>
              <w:spacing w:after="0" w:line="240" w:lineRule="auto"/>
              <w:jc w:val="center"/>
              <w:rPr>
                <w:rFonts w:cs="Times New Roman"/>
                <w:color w:val="000000"/>
              </w:rPr>
            </w:pPr>
            <w:r w:rsidRPr="00192A16">
              <w:rPr>
                <w:rFonts w:cs="Times New Roman"/>
                <w:sz w:val="22"/>
              </w:rPr>
              <w:t>Načelnik</w:t>
            </w:r>
          </w:p>
        </w:tc>
        <w:tc>
          <w:tcPr>
            <w:tcW w:w="1408" w:type="pct"/>
            <w:vAlign w:val="center"/>
            <w:hideMark/>
          </w:tcPr>
          <w:p w14:paraId="3CA85D0F" w14:textId="5756D934" w:rsidR="00920309" w:rsidRPr="00192A16" w:rsidRDefault="00920309" w:rsidP="006407DD">
            <w:pPr>
              <w:spacing w:after="0" w:line="240" w:lineRule="auto"/>
              <w:jc w:val="center"/>
              <w:rPr>
                <w:rFonts w:cs="Times New Roman"/>
              </w:rPr>
            </w:pPr>
            <w:r w:rsidRPr="00192A16">
              <w:rPr>
                <w:rFonts w:cs="Times New Roman"/>
                <w:sz w:val="22"/>
              </w:rPr>
              <w:t>Stožer CZ</w:t>
            </w:r>
            <w:r w:rsidR="00DD2925">
              <w:rPr>
                <w:rFonts w:cs="Times New Roman"/>
                <w:sz w:val="22"/>
              </w:rPr>
              <w:t xml:space="preserve"> Općine Gračac</w:t>
            </w:r>
            <w:r w:rsidRPr="00192A16">
              <w:rPr>
                <w:rFonts w:cs="Times New Roman"/>
                <w:sz w:val="22"/>
              </w:rPr>
              <w:t xml:space="preserve"> </w:t>
            </w:r>
          </w:p>
          <w:p w14:paraId="2206D0C2" w14:textId="77777777" w:rsidR="00920309" w:rsidRPr="00DD2925" w:rsidRDefault="00920309" w:rsidP="006407DD">
            <w:pPr>
              <w:spacing w:after="0" w:line="240" w:lineRule="auto"/>
              <w:jc w:val="center"/>
              <w:rPr>
                <w:rFonts w:cs="Times New Roman"/>
                <w:color w:val="0000FF"/>
              </w:rPr>
            </w:pPr>
            <w:r w:rsidRPr="00DD2925">
              <w:rPr>
                <w:rFonts w:cs="Times New Roman"/>
                <w:color w:val="0000FF"/>
                <w:sz w:val="22"/>
              </w:rPr>
              <w:t>(</w:t>
            </w:r>
            <w:hyperlink r:id="rId531" w:history="1">
              <w:r w:rsidRPr="00DD2925">
                <w:rPr>
                  <w:rStyle w:val="Hiperveza"/>
                  <w:rFonts w:cs="Times New Roman"/>
                  <w:color w:val="0000FF"/>
                  <w:sz w:val="22"/>
                </w:rPr>
                <w:t>Prilog 7</w:t>
              </w:r>
            </w:hyperlink>
            <w:r w:rsidRPr="00DD2925">
              <w:rPr>
                <w:rFonts w:cs="Times New Roman"/>
                <w:color w:val="0000FF"/>
                <w:sz w:val="22"/>
              </w:rPr>
              <w:t>)</w:t>
            </w:r>
          </w:p>
        </w:tc>
      </w:tr>
      <w:tr w:rsidR="00920309" w:rsidRPr="00192A16" w14:paraId="2121ED9C" w14:textId="77777777" w:rsidTr="00FE6EC1">
        <w:trPr>
          <w:trHeight w:val="1391"/>
        </w:trPr>
        <w:tc>
          <w:tcPr>
            <w:tcW w:w="2554" w:type="pct"/>
            <w:vAlign w:val="center"/>
            <w:hideMark/>
          </w:tcPr>
          <w:p w14:paraId="1D261090" w14:textId="77777777" w:rsidR="00920309" w:rsidRPr="00192A16" w:rsidRDefault="00920309" w:rsidP="006407DD">
            <w:pPr>
              <w:spacing w:after="0" w:line="240" w:lineRule="auto"/>
              <w:rPr>
                <w:rFonts w:cs="Times New Roman"/>
              </w:rPr>
            </w:pPr>
            <w:r w:rsidRPr="00192A16">
              <w:rPr>
                <w:rFonts w:cs="Times New Roman"/>
                <w:sz w:val="22"/>
              </w:rPr>
              <w:t xml:space="preserve">Upućivanje zahtjeva za žurnom objavom potrebnih informacija </w:t>
            </w:r>
            <w:hyperlink r:id="rId532" w:history="1">
              <w:r w:rsidRPr="00DD2925">
                <w:rPr>
                  <w:rStyle w:val="Hiperveza"/>
                  <w:rFonts w:cs="Times New Roman"/>
                  <w:color w:val="0000FF"/>
                  <w:sz w:val="22"/>
                </w:rPr>
                <w:t>(Prilog 31)</w:t>
              </w:r>
            </w:hyperlink>
            <w:r w:rsidRPr="00DD2925">
              <w:rPr>
                <w:rFonts w:cs="Times New Roman"/>
                <w:color w:val="0000FF"/>
                <w:sz w:val="22"/>
              </w:rPr>
              <w:t>,</w:t>
            </w:r>
            <w:r w:rsidRPr="00192A16">
              <w:rPr>
                <w:rFonts w:cs="Times New Roman"/>
                <w:sz w:val="22"/>
              </w:rPr>
              <w:t xml:space="preserve"> ukoliko ŽC  112  na radijskim postajama nije objavio najavu nesreće i upute stanovništvu za postupanje u takvim situacijama</w:t>
            </w:r>
          </w:p>
        </w:tc>
        <w:tc>
          <w:tcPr>
            <w:tcW w:w="1038" w:type="pct"/>
            <w:vAlign w:val="center"/>
            <w:hideMark/>
          </w:tcPr>
          <w:p w14:paraId="4A618EB5" w14:textId="77777777" w:rsidR="00DD2925" w:rsidRPr="002341D2" w:rsidRDefault="00DD2925" w:rsidP="00DD292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585627AC" w14:textId="1BAC8195" w:rsidR="00920309" w:rsidRPr="00192A16" w:rsidRDefault="00DD2925" w:rsidP="00DD2925">
            <w:pPr>
              <w:spacing w:after="0" w:line="240" w:lineRule="auto"/>
              <w:jc w:val="center"/>
              <w:rPr>
                <w:rFonts w:cs="Times New Roman"/>
                <w:color w:val="000000"/>
              </w:rPr>
            </w:pPr>
            <w:r w:rsidRPr="002341D2">
              <w:rPr>
                <w:rFonts w:cs="Times New Roman"/>
                <w:color w:val="0000FF"/>
                <w:sz w:val="22"/>
              </w:rPr>
              <w:t>(</w:t>
            </w:r>
            <w:hyperlink r:id="rId533"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408" w:type="pct"/>
            <w:vAlign w:val="center"/>
            <w:hideMark/>
          </w:tcPr>
          <w:p w14:paraId="7C3CD6A2" w14:textId="77777777" w:rsidR="00920309" w:rsidRPr="00192A16" w:rsidRDefault="00920309" w:rsidP="006407DD">
            <w:pPr>
              <w:spacing w:after="0" w:line="240" w:lineRule="auto"/>
              <w:jc w:val="center"/>
              <w:rPr>
                <w:rFonts w:cs="Times New Roman"/>
              </w:rPr>
            </w:pPr>
            <w:r w:rsidRPr="00192A16">
              <w:rPr>
                <w:rFonts w:cs="Times New Roman"/>
                <w:sz w:val="22"/>
              </w:rPr>
              <w:t>sredstva javnog priopćavanja</w:t>
            </w:r>
          </w:p>
          <w:p w14:paraId="45030D4C" w14:textId="77777777" w:rsidR="00920309" w:rsidRPr="00DD2925" w:rsidRDefault="00213393" w:rsidP="006407DD">
            <w:pPr>
              <w:spacing w:after="0" w:line="240" w:lineRule="auto"/>
              <w:jc w:val="center"/>
              <w:rPr>
                <w:rStyle w:val="Hiperveza"/>
                <w:rFonts w:cs="Times New Roman"/>
                <w:color w:val="0000FF"/>
              </w:rPr>
            </w:pPr>
            <w:hyperlink r:id="rId534" w:history="1">
              <w:r w:rsidR="00920309" w:rsidRPr="00DD2925">
                <w:rPr>
                  <w:rStyle w:val="Hiperveza"/>
                  <w:rFonts w:cs="Times New Roman"/>
                  <w:color w:val="0000FF"/>
                  <w:sz w:val="22"/>
                </w:rPr>
                <w:t>(Prilog 9)</w:t>
              </w:r>
            </w:hyperlink>
          </w:p>
        </w:tc>
      </w:tr>
      <w:tr w:rsidR="00920309" w:rsidRPr="00192A16" w14:paraId="50D0BA82" w14:textId="77777777" w:rsidTr="00FE6EC1">
        <w:trPr>
          <w:trHeight w:val="1163"/>
        </w:trPr>
        <w:tc>
          <w:tcPr>
            <w:tcW w:w="2554" w:type="pct"/>
            <w:vAlign w:val="center"/>
            <w:hideMark/>
          </w:tcPr>
          <w:p w14:paraId="2DA53AB6" w14:textId="77777777" w:rsidR="00920309" w:rsidRPr="00192A16" w:rsidRDefault="00920309" w:rsidP="006407DD">
            <w:pPr>
              <w:spacing w:after="0" w:line="240" w:lineRule="auto"/>
              <w:rPr>
                <w:rFonts w:cs="Times New Roman"/>
              </w:rPr>
            </w:pPr>
            <w:r w:rsidRPr="00192A16">
              <w:rPr>
                <w:rFonts w:cs="Times New Roman"/>
                <w:sz w:val="22"/>
              </w:rPr>
              <w:t>Pozivanje povjerenika CZ</w:t>
            </w:r>
          </w:p>
        </w:tc>
        <w:tc>
          <w:tcPr>
            <w:tcW w:w="1038" w:type="pct"/>
            <w:vAlign w:val="center"/>
            <w:hideMark/>
          </w:tcPr>
          <w:p w14:paraId="36CA2512" w14:textId="77777777" w:rsidR="00920309" w:rsidRPr="00192A16" w:rsidRDefault="00920309" w:rsidP="006407DD">
            <w:pPr>
              <w:spacing w:after="0" w:line="240" w:lineRule="auto"/>
              <w:jc w:val="center"/>
              <w:rPr>
                <w:rFonts w:cs="Times New Roman"/>
                <w:color w:val="000000"/>
              </w:rPr>
            </w:pPr>
            <w:r w:rsidRPr="00192A16">
              <w:rPr>
                <w:rFonts w:cs="Times New Roman"/>
                <w:sz w:val="22"/>
              </w:rPr>
              <w:t>Načelnik</w:t>
            </w:r>
          </w:p>
        </w:tc>
        <w:tc>
          <w:tcPr>
            <w:tcW w:w="1408" w:type="pct"/>
            <w:vAlign w:val="center"/>
            <w:hideMark/>
          </w:tcPr>
          <w:p w14:paraId="03FCEBEC" w14:textId="46131C6A" w:rsidR="00920309" w:rsidRPr="00192A16" w:rsidRDefault="00A560CE" w:rsidP="006407DD">
            <w:pPr>
              <w:spacing w:after="0" w:line="240" w:lineRule="auto"/>
              <w:jc w:val="center"/>
              <w:rPr>
                <w:rFonts w:cs="Times New Roman"/>
                <w:color w:val="000000"/>
              </w:rPr>
            </w:pPr>
            <w:r w:rsidRPr="00192A16">
              <w:rPr>
                <w:rFonts w:cs="Times New Roman"/>
                <w:color w:val="000000"/>
                <w:sz w:val="22"/>
              </w:rPr>
              <w:t xml:space="preserve"> </w:t>
            </w:r>
            <w:r w:rsidR="005C757B" w:rsidRPr="00192A16">
              <w:rPr>
                <w:rFonts w:cs="Times New Roman"/>
                <w:sz w:val="22"/>
              </w:rPr>
              <w:t>Služba civilne zaštite</w:t>
            </w:r>
            <w:r w:rsidRPr="00192A16">
              <w:rPr>
                <w:rFonts w:cs="Times New Roman"/>
                <w:color w:val="000000"/>
                <w:sz w:val="22"/>
              </w:rPr>
              <w:t xml:space="preserve"> </w:t>
            </w:r>
            <w:r w:rsidR="00130DDB" w:rsidRPr="00192A16">
              <w:rPr>
                <w:rFonts w:cs="Times New Roman"/>
                <w:color w:val="000000"/>
                <w:sz w:val="22"/>
              </w:rPr>
              <w:t>Zadar</w:t>
            </w:r>
            <w:r w:rsidR="00920309" w:rsidRPr="00192A16">
              <w:rPr>
                <w:rFonts w:cs="Times New Roman"/>
                <w:color w:val="000000"/>
                <w:sz w:val="22"/>
              </w:rPr>
              <w:br/>
            </w:r>
            <w:hyperlink r:id="rId535" w:history="1">
              <w:r w:rsidR="00920309" w:rsidRPr="00DD2925">
                <w:rPr>
                  <w:rStyle w:val="Hiperveza"/>
                  <w:rFonts w:cs="Times New Roman"/>
                  <w:color w:val="0000FF"/>
                  <w:sz w:val="22"/>
                </w:rPr>
                <w:t>(Prilog 5)</w:t>
              </w:r>
            </w:hyperlink>
          </w:p>
          <w:p w14:paraId="0CE4F2FB" w14:textId="77777777" w:rsidR="00DD2925" w:rsidRPr="002341D2" w:rsidRDefault="00DD2925" w:rsidP="00DD292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18F3820C" w14:textId="464A5017" w:rsidR="00920309" w:rsidRPr="00192A16" w:rsidRDefault="00DD2925" w:rsidP="00DD2925">
            <w:pPr>
              <w:spacing w:after="0" w:line="240" w:lineRule="auto"/>
              <w:jc w:val="center"/>
              <w:rPr>
                <w:rFonts w:cs="Times New Roman"/>
                <w:color w:val="000000"/>
              </w:rPr>
            </w:pPr>
            <w:r w:rsidRPr="002341D2">
              <w:rPr>
                <w:rFonts w:cs="Times New Roman"/>
                <w:color w:val="0000FF"/>
                <w:sz w:val="22"/>
              </w:rPr>
              <w:t>(</w:t>
            </w:r>
            <w:hyperlink r:id="rId536" w:history="1">
              <w:r w:rsidRPr="002341D2">
                <w:rPr>
                  <w:rStyle w:val="Hiperveza"/>
                  <w:rFonts w:cs="Times New Roman"/>
                  <w:color w:val="0000FF"/>
                  <w:sz w:val="22"/>
                </w:rPr>
                <w:t>Prilog 7</w:t>
              </w:r>
            </w:hyperlink>
            <w:r w:rsidRPr="002341D2">
              <w:rPr>
                <w:rStyle w:val="Hiperveza"/>
                <w:rFonts w:cs="Times New Roman"/>
                <w:color w:val="0000FF"/>
                <w:sz w:val="22"/>
              </w:rPr>
              <w:t>)</w:t>
            </w:r>
          </w:p>
        </w:tc>
      </w:tr>
      <w:tr w:rsidR="00920309" w:rsidRPr="00192A16" w14:paraId="4DF5D2C1" w14:textId="77777777" w:rsidTr="00FE6EC1">
        <w:trPr>
          <w:trHeight w:val="1082"/>
        </w:trPr>
        <w:tc>
          <w:tcPr>
            <w:tcW w:w="2554" w:type="pct"/>
            <w:shd w:val="clear" w:color="auto" w:fill="auto"/>
            <w:vAlign w:val="center"/>
            <w:hideMark/>
          </w:tcPr>
          <w:p w14:paraId="728FF73F" w14:textId="68DFE66A" w:rsidR="006407DD" w:rsidRPr="004C2C9A" w:rsidRDefault="006273A9" w:rsidP="004C2C9A">
            <w:pPr>
              <w:spacing w:before="40" w:after="40" w:line="240" w:lineRule="auto"/>
              <w:rPr>
                <w:rFonts w:cs="Times New Roman"/>
              </w:rPr>
            </w:pPr>
            <w:r w:rsidRPr="004C2C9A">
              <w:rPr>
                <w:rFonts w:cs="Times New Roman"/>
                <w:sz w:val="22"/>
              </w:rPr>
              <w:t>Informiranje stanovništva koristeći megafon na vozilima vatrogasnih snaga prolazeći sljedećim</w:t>
            </w:r>
            <w:r w:rsidR="006407DD" w:rsidRPr="004C2C9A">
              <w:rPr>
                <w:rFonts w:cs="Times New Roman"/>
                <w:sz w:val="22"/>
              </w:rPr>
              <w:t xml:space="preserve"> cestama:</w:t>
            </w:r>
          </w:p>
          <w:p w14:paraId="45B97EB5" w14:textId="77777777" w:rsidR="00192A16" w:rsidRPr="004C2C9A" w:rsidRDefault="00192A16" w:rsidP="004C2C9A">
            <w:pPr>
              <w:spacing w:after="0" w:line="240" w:lineRule="auto"/>
              <w:rPr>
                <w:rFonts w:cs="Times New Roman"/>
              </w:rPr>
            </w:pPr>
            <w:r w:rsidRPr="004C2C9A">
              <w:rPr>
                <w:rFonts w:cs="Times New Roman"/>
                <w:sz w:val="22"/>
              </w:rPr>
              <w:t>D 1:</w:t>
            </w:r>
            <w:r w:rsidRPr="004C2C9A">
              <w:rPr>
                <w:rFonts w:cs="Times New Roman"/>
                <w:sz w:val="22"/>
              </w:rPr>
              <w:tab/>
              <w:t>Gornji Macelj (A2) – Krapina – Ivanec Bistranski (A2) – Zagreb (A1) – Karlovac – Gračac – Knin – Sinj – Split (D8);</w:t>
            </w:r>
          </w:p>
          <w:p w14:paraId="783EC762" w14:textId="77777777" w:rsidR="00192A16" w:rsidRPr="004C2C9A" w:rsidRDefault="00192A16" w:rsidP="004C2C9A">
            <w:pPr>
              <w:spacing w:after="0" w:line="240" w:lineRule="auto"/>
              <w:rPr>
                <w:rFonts w:cs="Times New Roman"/>
              </w:rPr>
            </w:pPr>
            <w:r w:rsidRPr="004C2C9A">
              <w:rPr>
                <w:rFonts w:cs="Times New Roman"/>
                <w:sz w:val="22"/>
              </w:rPr>
              <w:t>D 27:</w:t>
            </w:r>
            <w:r w:rsidRPr="004C2C9A">
              <w:rPr>
                <w:rFonts w:cs="Times New Roman"/>
                <w:sz w:val="22"/>
              </w:rPr>
              <w:tab/>
              <w:t>Gračac (D1/L63030) – Zaton Obrovački – Benkovac – Stankovci – Šibenik (D8);</w:t>
            </w:r>
          </w:p>
          <w:p w14:paraId="1B73EE71" w14:textId="77777777" w:rsidR="00192A16" w:rsidRPr="004C2C9A" w:rsidRDefault="00192A16" w:rsidP="004C2C9A">
            <w:pPr>
              <w:spacing w:after="0" w:line="240" w:lineRule="auto"/>
              <w:rPr>
                <w:rFonts w:cs="Times New Roman"/>
              </w:rPr>
            </w:pPr>
            <w:r w:rsidRPr="004C2C9A">
              <w:rPr>
                <w:rFonts w:cs="Times New Roman"/>
                <w:sz w:val="22"/>
              </w:rPr>
              <w:t>D 50:</w:t>
            </w:r>
            <w:r w:rsidRPr="004C2C9A">
              <w:rPr>
                <w:rFonts w:cs="Times New Roman"/>
                <w:sz w:val="22"/>
              </w:rPr>
              <w:tab/>
              <w:t>Rapain Klanac (D23) – Otočac – Lički Osik (D25) – Gospić (D25) – Gračac (D27);</w:t>
            </w:r>
          </w:p>
          <w:p w14:paraId="498F37FF" w14:textId="77777777" w:rsidR="00192A16" w:rsidRPr="004C2C9A" w:rsidRDefault="00192A16" w:rsidP="004C2C9A">
            <w:pPr>
              <w:spacing w:after="0" w:line="240" w:lineRule="auto"/>
              <w:rPr>
                <w:rFonts w:cs="Times New Roman"/>
              </w:rPr>
            </w:pPr>
            <w:r w:rsidRPr="004C2C9A">
              <w:rPr>
                <w:rFonts w:cs="Times New Roman"/>
                <w:sz w:val="22"/>
              </w:rPr>
              <w:t>D 56:</w:t>
            </w:r>
            <w:r w:rsidRPr="004C2C9A">
              <w:rPr>
                <w:rFonts w:cs="Times New Roman"/>
                <w:sz w:val="22"/>
              </w:rPr>
              <w:tab/>
              <w:t>Zemunik Donji (D424/Ž6040) – Benkovac(D27/L63125) – Gračac – Bribir (D59) – Gračac – Gradina (D33) – Drniš (D33) – Gornji Muć – Klis (D1);</w:t>
            </w:r>
          </w:p>
          <w:p w14:paraId="16640E67" w14:textId="77777777" w:rsidR="00192A16" w:rsidRPr="004C2C9A" w:rsidRDefault="00192A16" w:rsidP="004C2C9A">
            <w:pPr>
              <w:spacing w:after="0" w:line="240" w:lineRule="auto"/>
              <w:rPr>
                <w:rFonts w:cs="Times New Roman"/>
              </w:rPr>
            </w:pPr>
            <w:r w:rsidRPr="004C2C9A">
              <w:rPr>
                <w:rFonts w:cs="Times New Roman"/>
                <w:sz w:val="22"/>
              </w:rPr>
              <w:t>D 218:</w:t>
            </w:r>
            <w:r w:rsidRPr="004C2C9A">
              <w:rPr>
                <w:rFonts w:cs="Times New Roman"/>
                <w:sz w:val="22"/>
              </w:rPr>
              <w:tab/>
              <w:t>Nebljusi (GP Užljebić (granica RH/BiH)) – Donji Lapac (Ž5218) – Bjelopolje (D1);</w:t>
            </w:r>
          </w:p>
          <w:p w14:paraId="178933F4" w14:textId="77777777" w:rsidR="00192A16" w:rsidRPr="004C2C9A" w:rsidRDefault="00192A16" w:rsidP="004C2C9A">
            <w:pPr>
              <w:spacing w:after="0" w:line="240" w:lineRule="auto"/>
              <w:rPr>
                <w:rFonts w:cs="Times New Roman"/>
              </w:rPr>
            </w:pPr>
            <w:r w:rsidRPr="004C2C9A">
              <w:rPr>
                <w:rFonts w:cs="Times New Roman"/>
                <w:sz w:val="22"/>
              </w:rPr>
              <w:t>Ž 6009:</w:t>
            </w:r>
            <w:r w:rsidRPr="004C2C9A">
              <w:rPr>
                <w:rFonts w:cs="Times New Roman"/>
                <w:sz w:val="22"/>
              </w:rPr>
              <w:tab/>
              <w:t>Velika Popina (L63037) – Otrić (Ž5203);</w:t>
            </w:r>
          </w:p>
          <w:p w14:paraId="059AC367" w14:textId="77777777" w:rsidR="00192A16" w:rsidRPr="004C2C9A" w:rsidRDefault="00192A16" w:rsidP="004C2C9A">
            <w:pPr>
              <w:spacing w:after="0" w:line="240" w:lineRule="auto"/>
              <w:rPr>
                <w:rFonts w:cs="Times New Roman"/>
              </w:rPr>
            </w:pPr>
            <w:r w:rsidRPr="004C2C9A">
              <w:rPr>
                <w:rFonts w:cs="Times New Roman"/>
                <w:sz w:val="22"/>
              </w:rPr>
              <w:t>Ž 6025:</w:t>
            </w:r>
            <w:r w:rsidRPr="004C2C9A">
              <w:rPr>
                <w:rFonts w:cs="Times New Roman"/>
                <w:sz w:val="22"/>
              </w:rPr>
              <w:tab/>
              <w:t>Obrovac (D27) – Kaštel Žegarski – Ervenik (Ž6053);</w:t>
            </w:r>
          </w:p>
          <w:p w14:paraId="5944F6B6" w14:textId="476092B1" w:rsidR="00192A16" w:rsidRPr="004C2C9A" w:rsidRDefault="00192A16" w:rsidP="004C2C9A">
            <w:pPr>
              <w:spacing w:before="40" w:after="40" w:line="240" w:lineRule="auto"/>
              <w:rPr>
                <w:rFonts w:cs="Times New Roman"/>
              </w:rPr>
            </w:pPr>
            <w:r w:rsidRPr="004C2C9A">
              <w:rPr>
                <w:rFonts w:cs="Times New Roman"/>
                <w:sz w:val="22"/>
              </w:rPr>
              <w:t>Ž 6033:Otrić (D1) – Pribudić (L65004).</w:t>
            </w:r>
          </w:p>
          <w:p w14:paraId="4C80DEC1" w14:textId="26B5AA45" w:rsidR="00920309" w:rsidRPr="004C2C9A" w:rsidRDefault="00920309" w:rsidP="004C2C9A">
            <w:pPr>
              <w:spacing w:after="0" w:line="240" w:lineRule="auto"/>
              <w:ind w:right="283"/>
              <w:rPr>
                <w:rFonts w:cs="Times New Roman"/>
              </w:rPr>
            </w:pPr>
          </w:p>
        </w:tc>
        <w:tc>
          <w:tcPr>
            <w:tcW w:w="1038" w:type="pct"/>
            <w:shd w:val="clear" w:color="auto" w:fill="auto"/>
            <w:vAlign w:val="center"/>
            <w:hideMark/>
          </w:tcPr>
          <w:p w14:paraId="43F40413" w14:textId="77777777" w:rsidR="00DD2925" w:rsidRPr="002341D2" w:rsidRDefault="00DD2925" w:rsidP="00DD292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06EE727A" w14:textId="034D29AB" w:rsidR="00920309" w:rsidRPr="004C2C9A" w:rsidRDefault="00DD2925" w:rsidP="00DD2925">
            <w:pPr>
              <w:spacing w:after="0" w:line="240" w:lineRule="auto"/>
              <w:jc w:val="center"/>
              <w:rPr>
                <w:rFonts w:cs="Times New Roman"/>
                <w:color w:val="000000"/>
              </w:rPr>
            </w:pPr>
            <w:r w:rsidRPr="002341D2">
              <w:rPr>
                <w:rFonts w:cs="Times New Roman"/>
                <w:color w:val="0000FF"/>
                <w:sz w:val="22"/>
              </w:rPr>
              <w:t>(</w:t>
            </w:r>
            <w:hyperlink r:id="rId537"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408" w:type="pct"/>
            <w:shd w:val="clear" w:color="auto" w:fill="auto"/>
            <w:vAlign w:val="center"/>
            <w:hideMark/>
          </w:tcPr>
          <w:p w14:paraId="04AA5611" w14:textId="77777777" w:rsidR="00920309" w:rsidRPr="004C2C9A" w:rsidRDefault="00920309" w:rsidP="004C2C9A">
            <w:pPr>
              <w:spacing w:after="0" w:line="240" w:lineRule="auto"/>
              <w:jc w:val="center"/>
              <w:rPr>
                <w:rFonts w:cs="Times New Roman"/>
              </w:rPr>
            </w:pPr>
            <w:r w:rsidRPr="004C2C9A">
              <w:rPr>
                <w:rFonts w:cs="Times New Roman"/>
                <w:sz w:val="22"/>
              </w:rPr>
              <w:t xml:space="preserve">povjerenici CZ </w:t>
            </w:r>
          </w:p>
          <w:p w14:paraId="15B46FF1" w14:textId="77777777" w:rsidR="00920309" w:rsidRPr="004C2C9A" w:rsidRDefault="00213393" w:rsidP="004C2C9A">
            <w:pPr>
              <w:spacing w:after="0" w:line="240" w:lineRule="auto"/>
              <w:jc w:val="center"/>
              <w:rPr>
                <w:rFonts w:cs="Times New Roman"/>
              </w:rPr>
            </w:pPr>
            <w:hyperlink r:id="rId538" w:history="1">
              <w:r w:rsidR="00920309" w:rsidRPr="004C2C9A">
                <w:rPr>
                  <w:rStyle w:val="Hiperveza"/>
                  <w:rFonts w:cs="Times New Roman"/>
                  <w:sz w:val="22"/>
                </w:rPr>
                <w:t>(Prilog 14)</w:t>
              </w:r>
            </w:hyperlink>
          </w:p>
          <w:p w14:paraId="46373902" w14:textId="77777777" w:rsidR="00920309" w:rsidRPr="004C2C9A" w:rsidRDefault="00920309" w:rsidP="004C2C9A">
            <w:pPr>
              <w:spacing w:after="0" w:line="240" w:lineRule="auto"/>
              <w:jc w:val="center"/>
              <w:rPr>
                <w:rFonts w:cs="Times New Roman"/>
              </w:rPr>
            </w:pPr>
            <w:r w:rsidRPr="004C2C9A">
              <w:rPr>
                <w:rFonts w:cs="Times New Roman"/>
                <w:sz w:val="22"/>
              </w:rPr>
              <w:t>djelatnici Općine</w:t>
            </w:r>
          </w:p>
          <w:p w14:paraId="4F92CE01" w14:textId="77777777" w:rsidR="00920309" w:rsidRPr="00DD2925" w:rsidRDefault="00213393" w:rsidP="004C2C9A">
            <w:pPr>
              <w:spacing w:after="0" w:line="240" w:lineRule="auto"/>
              <w:jc w:val="center"/>
              <w:rPr>
                <w:rFonts w:cs="Times New Roman"/>
                <w:color w:val="0000FF"/>
              </w:rPr>
            </w:pPr>
            <w:hyperlink r:id="rId539" w:history="1">
              <w:r w:rsidR="00920309" w:rsidRPr="00DD2925">
                <w:rPr>
                  <w:rStyle w:val="Hiperveza"/>
                  <w:rFonts w:cs="Times New Roman"/>
                  <w:color w:val="0000FF"/>
                  <w:sz w:val="22"/>
                </w:rPr>
                <w:t>(Prilog 6)</w:t>
              </w:r>
            </w:hyperlink>
          </w:p>
        </w:tc>
      </w:tr>
      <w:tr w:rsidR="00920309" w:rsidRPr="00A73005" w14:paraId="5C396D73" w14:textId="77777777" w:rsidTr="00FE6EC1">
        <w:trPr>
          <w:trHeight w:val="1010"/>
        </w:trPr>
        <w:tc>
          <w:tcPr>
            <w:tcW w:w="2554" w:type="pct"/>
            <w:vAlign w:val="center"/>
            <w:hideMark/>
          </w:tcPr>
          <w:p w14:paraId="6AA32082" w14:textId="77777777" w:rsidR="00920309" w:rsidRPr="004C2C9A" w:rsidRDefault="00920309" w:rsidP="004C2C9A">
            <w:pPr>
              <w:spacing w:after="0" w:line="240" w:lineRule="auto"/>
              <w:rPr>
                <w:rFonts w:cs="Times New Roman"/>
              </w:rPr>
            </w:pPr>
            <w:r w:rsidRPr="004C2C9A">
              <w:rPr>
                <w:rFonts w:cs="Times New Roman"/>
                <w:sz w:val="22"/>
              </w:rPr>
              <w:t>Uspostavljanje 24-satnog dežurstva zbog informiranja stanovništva o trenutnoj situaciji, u cilju smanjenja osjećaja nesigurnosti i suzbijanja panike</w:t>
            </w:r>
          </w:p>
        </w:tc>
        <w:tc>
          <w:tcPr>
            <w:tcW w:w="1038" w:type="pct"/>
            <w:vAlign w:val="center"/>
            <w:hideMark/>
          </w:tcPr>
          <w:p w14:paraId="424433A7" w14:textId="77777777" w:rsidR="00DD2925" w:rsidRPr="002341D2" w:rsidRDefault="00DD2925" w:rsidP="00DD2925">
            <w:pPr>
              <w:pStyle w:val="NoSpacing1"/>
              <w:jc w:val="center"/>
              <w:rPr>
                <w:rFonts w:ascii="Times New Roman" w:hAnsi="Times New Roman"/>
                <w:lang w:eastAsia="en-US"/>
              </w:rPr>
            </w:pPr>
            <w:r w:rsidRPr="002341D2">
              <w:rPr>
                <w:rFonts w:ascii="Times New Roman" w:hAnsi="Times New Roman"/>
                <w:lang w:eastAsia="en-US"/>
              </w:rPr>
              <w:t>Načelnica Stožera CZ Općine Gračac</w:t>
            </w:r>
          </w:p>
          <w:p w14:paraId="0F2318BC" w14:textId="4D7E5FCB" w:rsidR="00920309" w:rsidRPr="004C2C9A" w:rsidRDefault="00DD2925" w:rsidP="00DD2925">
            <w:pPr>
              <w:spacing w:after="0" w:line="240" w:lineRule="auto"/>
              <w:jc w:val="center"/>
              <w:rPr>
                <w:rFonts w:cs="Times New Roman"/>
                <w:color w:val="000000"/>
              </w:rPr>
            </w:pPr>
            <w:r w:rsidRPr="002341D2">
              <w:rPr>
                <w:rFonts w:cs="Times New Roman"/>
                <w:color w:val="0000FF"/>
                <w:sz w:val="22"/>
              </w:rPr>
              <w:t>(</w:t>
            </w:r>
            <w:hyperlink r:id="rId540" w:history="1">
              <w:r w:rsidRPr="002341D2">
                <w:rPr>
                  <w:rStyle w:val="Hiperveza"/>
                  <w:rFonts w:cs="Times New Roman"/>
                  <w:color w:val="0000FF"/>
                  <w:sz w:val="22"/>
                </w:rPr>
                <w:t>Prilog 7</w:t>
              </w:r>
            </w:hyperlink>
            <w:r w:rsidRPr="002341D2">
              <w:rPr>
                <w:rStyle w:val="Hiperveza"/>
                <w:rFonts w:cs="Times New Roman"/>
                <w:color w:val="0000FF"/>
                <w:sz w:val="22"/>
              </w:rPr>
              <w:t>)</w:t>
            </w:r>
          </w:p>
        </w:tc>
        <w:tc>
          <w:tcPr>
            <w:tcW w:w="1408" w:type="pct"/>
            <w:vAlign w:val="center"/>
            <w:hideMark/>
          </w:tcPr>
          <w:p w14:paraId="5078A14A" w14:textId="77777777" w:rsidR="00920309" w:rsidRPr="004C2C9A" w:rsidRDefault="00920309" w:rsidP="004C2C9A">
            <w:pPr>
              <w:spacing w:after="0" w:line="240" w:lineRule="auto"/>
              <w:jc w:val="center"/>
              <w:rPr>
                <w:rFonts w:cs="Times New Roman"/>
              </w:rPr>
            </w:pPr>
            <w:r w:rsidRPr="004C2C9A">
              <w:rPr>
                <w:rFonts w:cs="Times New Roman"/>
                <w:sz w:val="22"/>
              </w:rPr>
              <w:t>djelatnici Općine</w:t>
            </w:r>
          </w:p>
          <w:p w14:paraId="3ED0682D" w14:textId="77777777" w:rsidR="00920309" w:rsidRPr="004C2C9A" w:rsidRDefault="00213393" w:rsidP="004C2C9A">
            <w:pPr>
              <w:spacing w:after="0" w:line="240" w:lineRule="auto"/>
              <w:jc w:val="center"/>
              <w:rPr>
                <w:rFonts w:cs="Times New Roman"/>
              </w:rPr>
            </w:pPr>
            <w:hyperlink r:id="rId541" w:history="1">
              <w:r w:rsidR="00920309" w:rsidRPr="004C2C9A">
                <w:rPr>
                  <w:rStyle w:val="Hiperveza"/>
                  <w:rFonts w:cs="Times New Roman"/>
                  <w:sz w:val="22"/>
                </w:rPr>
                <w:t>(Prilog 6)</w:t>
              </w:r>
            </w:hyperlink>
          </w:p>
        </w:tc>
      </w:tr>
    </w:tbl>
    <w:p w14:paraId="66028C80" w14:textId="77777777" w:rsidR="004C2C9A" w:rsidRPr="004C2C9A" w:rsidRDefault="004C2C9A" w:rsidP="004C2C9A">
      <w:pPr>
        <w:rPr>
          <w:highlight w:val="yellow"/>
        </w:rPr>
      </w:pPr>
      <w:bookmarkStart w:id="191" w:name="_Toc529367718"/>
    </w:p>
    <w:p w14:paraId="5B5CBF52" w14:textId="78A94663" w:rsidR="004C2C9A" w:rsidRPr="00860FEA" w:rsidRDefault="000C461D">
      <w:pPr>
        <w:pStyle w:val="Naslov2"/>
        <w:numPr>
          <w:ilvl w:val="1"/>
          <w:numId w:val="74"/>
        </w:numPr>
        <w:spacing w:before="0" w:after="240"/>
        <w:rPr>
          <w:rFonts w:cs="Times New Roman"/>
        </w:rPr>
      </w:pPr>
      <w:bookmarkStart w:id="192" w:name="_Toc110614907"/>
      <w:r w:rsidRPr="00860FEA">
        <w:rPr>
          <w:rFonts w:cs="Times New Roman"/>
        </w:rPr>
        <w:t>Upoznavanje stanovništva sa žurnim mjerama i drugim postupcima u slučaju nesreće</w:t>
      </w:r>
      <w:bookmarkEnd w:id="191"/>
      <w:bookmarkEnd w:id="192"/>
    </w:p>
    <w:tbl>
      <w:tblPr>
        <w:tblW w:w="5000" w:type="pct"/>
        <w:tblLook w:val="04A0" w:firstRow="1" w:lastRow="0" w:firstColumn="1" w:lastColumn="0" w:noHBand="0" w:noVBand="1"/>
      </w:tblPr>
      <w:tblGrid>
        <w:gridCol w:w="7514"/>
        <w:gridCol w:w="1556"/>
      </w:tblGrid>
      <w:tr w:rsidR="000C461D" w:rsidRPr="00860FEA" w14:paraId="007183E3" w14:textId="77777777" w:rsidTr="00DD2925">
        <w:tc>
          <w:tcPr>
            <w:tcW w:w="4142" w:type="pct"/>
            <w:vAlign w:val="center"/>
            <w:hideMark/>
          </w:tcPr>
          <w:p w14:paraId="45C5106D" w14:textId="0B5C60FF" w:rsidR="000C461D" w:rsidRPr="00860FEA" w:rsidRDefault="00860FEA" w:rsidP="00DD2925">
            <w:pPr>
              <w:spacing w:after="0"/>
              <w:rPr>
                <w:rFonts w:cs="Times New Roman"/>
                <w:szCs w:val="24"/>
              </w:rPr>
            </w:pPr>
            <w:r w:rsidRPr="00860FEA">
              <w:rPr>
                <w:rFonts w:cs="Times New Roman"/>
                <w:szCs w:val="24"/>
              </w:rPr>
              <w:t xml:space="preserve">            </w:t>
            </w:r>
            <w:r w:rsidR="000C461D" w:rsidRPr="00860FEA">
              <w:rPr>
                <w:rFonts w:cs="Times New Roman"/>
                <w:szCs w:val="24"/>
              </w:rPr>
              <w:t>Upoznavanje stanovništva sa žurnim mjerama i drugim postupcima u slučaju nesreća</w:t>
            </w:r>
            <w:r>
              <w:rPr>
                <w:rFonts w:cs="Times New Roman"/>
                <w:szCs w:val="24"/>
              </w:rPr>
              <w:t>.</w:t>
            </w:r>
          </w:p>
        </w:tc>
        <w:tc>
          <w:tcPr>
            <w:tcW w:w="858" w:type="pct"/>
            <w:hideMark/>
          </w:tcPr>
          <w:p w14:paraId="34140E33" w14:textId="41495EEF" w:rsidR="000C461D" w:rsidRPr="00860FEA" w:rsidRDefault="00213393" w:rsidP="00DD2925">
            <w:pPr>
              <w:spacing w:after="0"/>
              <w:jc w:val="center"/>
              <w:rPr>
                <w:rFonts w:cs="Times New Roman"/>
                <w:szCs w:val="24"/>
              </w:rPr>
            </w:pPr>
            <w:hyperlink r:id="rId542" w:history="1">
              <w:r w:rsidR="000C461D" w:rsidRPr="00860FEA">
                <w:rPr>
                  <w:rStyle w:val="Hiperveza"/>
                  <w:rFonts w:cs="Times New Roman"/>
                  <w:szCs w:val="24"/>
                </w:rPr>
                <w:t>Prilog 5</w:t>
              </w:r>
            </w:hyperlink>
            <w:r w:rsidR="000C461D" w:rsidRPr="00860FEA">
              <w:rPr>
                <w:rStyle w:val="Hiperveza"/>
                <w:rFonts w:cs="Times New Roman"/>
                <w:szCs w:val="24"/>
              </w:rPr>
              <w:t>3</w:t>
            </w:r>
            <w:r w:rsidR="000C461D" w:rsidRPr="00860FEA">
              <w:rPr>
                <w:rFonts w:cs="Times New Roman"/>
                <w:szCs w:val="24"/>
              </w:rPr>
              <w:t>.</w:t>
            </w:r>
          </w:p>
        </w:tc>
      </w:tr>
    </w:tbl>
    <w:p w14:paraId="1DDD4846" w14:textId="7201D13A" w:rsidR="000C461D" w:rsidRPr="00860FEA" w:rsidRDefault="000C461D" w:rsidP="000C461D">
      <w:pPr>
        <w:rPr>
          <w:rFonts w:cs="Times New Roman"/>
          <w:szCs w:val="24"/>
        </w:rPr>
      </w:pPr>
    </w:p>
    <w:p w14:paraId="4D2A70BC" w14:textId="77777777" w:rsidR="000C461D" w:rsidRPr="00151AE9" w:rsidRDefault="000C461D">
      <w:pPr>
        <w:pStyle w:val="Naslov2"/>
        <w:numPr>
          <w:ilvl w:val="1"/>
          <w:numId w:val="74"/>
        </w:numPr>
        <w:ind w:left="578" w:hanging="578"/>
        <w:rPr>
          <w:rFonts w:cs="Times New Roman"/>
        </w:rPr>
      </w:pPr>
      <w:bookmarkStart w:id="193" w:name="_Toc529367719"/>
      <w:bookmarkStart w:id="194" w:name="_Toc110614908"/>
      <w:r w:rsidRPr="00151AE9">
        <w:rPr>
          <w:rFonts w:cs="Times New Roman"/>
        </w:rPr>
        <w:t>Informiranje javnosti o nesreći i poduzetnim mjerama</w:t>
      </w:r>
      <w:bookmarkEnd w:id="193"/>
      <w:bookmarkEnd w:id="194"/>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35"/>
        <w:gridCol w:w="1625"/>
      </w:tblGrid>
      <w:tr w:rsidR="000C461D" w:rsidRPr="00151AE9" w14:paraId="4CB0E70B" w14:textId="77777777" w:rsidTr="00DD2925">
        <w:tc>
          <w:tcPr>
            <w:tcW w:w="4103" w:type="pct"/>
            <w:vAlign w:val="center"/>
            <w:hideMark/>
          </w:tcPr>
          <w:p w14:paraId="54EBD87B" w14:textId="77777777" w:rsidR="000C461D" w:rsidRDefault="000C461D" w:rsidP="000C461D">
            <w:pPr>
              <w:rPr>
                <w:rFonts w:cs="Times New Roman"/>
                <w:szCs w:val="24"/>
              </w:rPr>
            </w:pPr>
            <w:r w:rsidRPr="00151AE9">
              <w:rPr>
                <w:rFonts w:cs="Times New Roman"/>
                <w:szCs w:val="24"/>
              </w:rPr>
              <w:br/>
            </w:r>
            <w:r w:rsidR="00151AE9" w:rsidRPr="00151AE9">
              <w:rPr>
                <w:rFonts w:cs="Times New Roman"/>
                <w:szCs w:val="24"/>
              </w:rPr>
              <w:t xml:space="preserve">            </w:t>
            </w:r>
            <w:r w:rsidRPr="00151AE9">
              <w:rPr>
                <w:rFonts w:cs="Times New Roman"/>
                <w:szCs w:val="24"/>
              </w:rPr>
              <w:t xml:space="preserve">Informiranje javnosti o nesreći vrši se putem sredstava javnog priopćavanja te koristeći megafon na vozilima kroz naselja. </w:t>
            </w:r>
          </w:p>
          <w:p w14:paraId="7033B054" w14:textId="749D62FF" w:rsidR="00FE6EC1" w:rsidRPr="00151AE9" w:rsidRDefault="00FE6EC1" w:rsidP="000C461D">
            <w:pPr>
              <w:rPr>
                <w:rFonts w:cs="Times New Roman"/>
                <w:szCs w:val="24"/>
              </w:rPr>
            </w:pPr>
          </w:p>
        </w:tc>
        <w:tc>
          <w:tcPr>
            <w:tcW w:w="897" w:type="pct"/>
            <w:vAlign w:val="center"/>
            <w:hideMark/>
          </w:tcPr>
          <w:p w14:paraId="0A006860" w14:textId="36CBD04A" w:rsidR="000C461D" w:rsidRPr="00151AE9" w:rsidRDefault="00213393" w:rsidP="00DD2925">
            <w:pPr>
              <w:spacing w:after="0"/>
              <w:jc w:val="center"/>
              <w:rPr>
                <w:rFonts w:cs="Times New Roman"/>
                <w:szCs w:val="24"/>
              </w:rPr>
            </w:pPr>
            <w:hyperlink r:id="rId543" w:history="1">
              <w:r w:rsidR="000C461D" w:rsidRPr="00151AE9">
                <w:rPr>
                  <w:rStyle w:val="Hiperveza"/>
                  <w:rFonts w:cs="Times New Roman"/>
                  <w:szCs w:val="24"/>
                </w:rPr>
                <w:t>Prilog 9</w:t>
              </w:r>
            </w:hyperlink>
            <w:r w:rsidR="000C461D" w:rsidRPr="00151AE9">
              <w:rPr>
                <w:rFonts w:cs="Times New Roman"/>
                <w:szCs w:val="24"/>
              </w:rPr>
              <w:t>.</w:t>
            </w:r>
          </w:p>
        </w:tc>
      </w:tr>
      <w:tr w:rsidR="000C461D" w:rsidRPr="00151AE9" w14:paraId="7E1A3AE0" w14:textId="77777777" w:rsidTr="00DD2925">
        <w:tc>
          <w:tcPr>
            <w:tcW w:w="4103" w:type="pct"/>
            <w:vAlign w:val="center"/>
          </w:tcPr>
          <w:p w14:paraId="399C655E" w14:textId="7DEB0EEA" w:rsidR="000C461D" w:rsidRPr="00151AE9" w:rsidRDefault="00151AE9" w:rsidP="000C461D">
            <w:pPr>
              <w:rPr>
                <w:rFonts w:cs="Times New Roman"/>
                <w:szCs w:val="24"/>
              </w:rPr>
            </w:pPr>
            <w:r w:rsidRPr="00151AE9">
              <w:rPr>
                <w:rFonts w:cs="Times New Roman"/>
                <w:szCs w:val="24"/>
              </w:rPr>
              <w:t xml:space="preserve">            </w:t>
            </w:r>
            <w:r w:rsidR="000C461D" w:rsidRPr="00151AE9">
              <w:rPr>
                <w:rFonts w:cs="Times New Roman"/>
                <w:szCs w:val="24"/>
              </w:rPr>
              <w:t>Nakon provođenja interventnih mjera odgovorna osoba mora o izvanrednom događaju izraditi očevidnik o nastanku i tijeku izvanrednog događaja</w:t>
            </w:r>
            <w:r w:rsidR="00A2542D" w:rsidRPr="00151AE9">
              <w:rPr>
                <w:rFonts w:cs="Times New Roman"/>
                <w:szCs w:val="24"/>
              </w:rPr>
              <w:t>.</w:t>
            </w:r>
          </w:p>
        </w:tc>
        <w:tc>
          <w:tcPr>
            <w:tcW w:w="897" w:type="pct"/>
          </w:tcPr>
          <w:p w14:paraId="3FE98EDB" w14:textId="07BA122F" w:rsidR="000C461D" w:rsidRPr="00151AE9" w:rsidRDefault="00213393" w:rsidP="00DD2925">
            <w:pPr>
              <w:spacing w:after="0"/>
              <w:jc w:val="center"/>
              <w:rPr>
                <w:rFonts w:cs="Times New Roman"/>
                <w:szCs w:val="24"/>
              </w:rPr>
            </w:pPr>
            <w:hyperlink r:id="rId544" w:history="1">
              <w:r w:rsidR="000C461D" w:rsidRPr="00151AE9">
                <w:rPr>
                  <w:rStyle w:val="Hiperveza"/>
                  <w:rFonts w:cs="Times New Roman"/>
                  <w:szCs w:val="24"/>
                </w:rPr>
                <w:t>Prilog 5</w:t>
              </w:r>
            </w:hyperlink>
            <w:r w:rsidR="000C461D" w:rsidRPr="00151AE9">
              <w:rPr>
                <w:rStyle w:val="Hiperveza"/>
                <w:rFonts w:cs="Times New Roman"/>
                <w:szCs w:val="24"/>
              </w:rPr>
              <w:t>4</w:t>
            </w:r>
            <w:r w:rsidR="00151AE9">
              <w:rPr>
                <w:rStyle w:val="Hiperveza"/>
                <w:rFonts w:cs="Times New Roman"/>
                <w:szCs w:val="24"/>
              </w:rPr>
              <w:t>.</w:t>
            </w:r>
          </w:p>
        </w:tc>
      </w:tr>
    </w:tbl>
    <w:p w14:paraId="09E6378D" w14:textId="2DD3A660" w:rsidR="000C461D" w:rsidRPr="00151AE9" w:rsidRDefault="000C461D">
      <w:pPr>
        <w:rPr>
          <w:rFonts w:cs="Times New Roman"/>
          <w:szCs w:val="24"/>
        </w:rPr>
      </w:pPr>
    </w:p>
    <w:p w14:paraId="5FEDD0D2" w14:textId="2F53EAB5" w:rsidR="00E21D8C" w:rsidRPr="009947C6" w:rsidRDefault="009947C6">
      <w:pPr>
        <w:pStyle w:val="Naslov1"/>
        <w:numPr>
          <w:ilvl w:val="0"/>
          <w:numId w:val="74"/>
        </w:numPr>
        <w:rPr>
          <w:rFonts w:cs="Times New Roman"/>
        </w:rPr>
      </w:pPr>
      <w:bookmarkStart w:id="195" w:name="_Toc509903291"/>
      <w:bookmarkStart w:id="196" w:name="_Toc529367720"/>
      <w:r>
        <w:rPr>
          <w:rFonts w:cs="Times New Roman"/>
        </w:rPr>
        <w:t xml:space="preserve"> </w:t>
      </w:r>
      <w:bookmarkStart w:id="197" w:name="_Toc110614909"/>
      <w:r w:rsidR="00E21D8C" w:rsidRPr="009947C6">
        <w:rPr>
          <w:rFonts w:cs="Times New Roman"/>
        </w:rPr>
        <w:t xml:space="preserve">MJERE CIVILNE ZAŠTITE – </w:t>
      </w:r>
      <w:r w:rsidR="00FA463C" w:rsidRPr="009947C6">
        <w:rPr>
          <w:rFonts w:cs="Times New Roman"/>
        </w:rPr>
        <w:t>EKSTREMNE</w:t>
      </w:r>
      <w:r w:rsidR="00955B33" w:rsidRPr="009947C6">
        <w:rPr>
          <w:rFonts w:cs="Times New Roman"/>
        </w:rPr>
        <w:t xml:space="preserve"> </w:t>
      </w:r>
      <w:r w:rsidR="00FA463C" w:rsidRPr="009947C6">
        <w:rPr>
          <w:rFonts w:cs="Times New Roman"/>
        </w:rPr>
        <w:t>TEMPERATURE</w:t>
      </w:r>
      <w:bookmarkEnd w:id="197"/>
    </w:p>
    <w:p w14:paraId="2590FBC7" w14:textId="535958AB" w:rsidR="00FA463C" w:rsidRDefault="00FA463C">
      <w:pPr>
        <w:pStyle w:val="Naslov2"/>
        <w:numPr>
          <w:ilvl w:val="1"/>
          <w:numId w:val="74"/>
        </w:numPr>
      </w:pPr>
      <w:bookmarkStart w:id="198" w:name="_Toc529174194"/>
      <w:bookmarkStart w:id="199" w:name="_Toc110614910"/>
      <w:r w:rsidRPr="009947C6">
        <w:t>Organizacija obavještavanja o pojavi opasnosti (standardni operativni postupak u suradnji sa komunikacijskim centrom 112)</w:t>
      </w:r>
      <w:bookmarkEnd w:id="198"/>
      <w:bookmarkEnd w:id="199"/>
    </w:p>
    <w:p w14:paraId="25AB6D04" w14:textId="77777777" w:rsidR="00584762" w:rsidRPr="00584762" w:rsidRDefault="00584762" w:rsidP="005847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329"/>
        <w:gridCol w:w="1928"/>
        <w:gridCol w:w="2803"/>
      </w:tblGrid>
      <w:tr w:rsidR="00FA463C" w:rsidRPr="001D7CDE" w14:paraId="0504030C" w14:textId="77777777" w:rsidTr="00490D2B">
        <w:trPr>
          <w:trHeight w:val="291"/>
          <w:tblHeader/>
          <w:jc w:val="center"/>
        </w:trPr>
        <w:tc>
          <w:tcPr>
            <w:tcW w:w="2425" w:type="pct"/>
            <w:shd w:val="clear" w:color="auto" w:fill="F2DBDB" w:themeFill="accent2" w:themeFillTint="33"/>
            <w:vAlign w:val="center"/>
          </w:tcPr>
          <w:p w14:paraId="4617D523" w14:textId="7C41D25D" w:rsidR="00FA463C" w:rsidRPr="001D7CDE" w:rsidRDefault="00584762" w:rsidP="001D7CDE">
            <w:pPr>
              <w:spacing w:after="0" w:line="240" w:lineRule="auto"/>
              <w:jc w:val="center"/>
              <w:rPr>
                <w:rFonts w:cs="Times New Roman"/>
                <w:b/>
              </w:rPr>
            </w:pPr>
            <w:r w:rsidRPr="001D7CDE">
              <w:rPr>
                <w:rFonts w:cs="Times New Roman"/>
                <w:b/>
                <w:sz w:val="22"/>
              </w:rPr>
              <w:t>RADNJE I POSTUPCI</w:t>
            </w:r>
          </w:p>
        </w:tc>
        <w:tc>
          <w:tcPr>
            <w:tcW w:w="992" w:type="pct"/>
            <w:shd w:val="clear" w:color="auto" w:fill="F2DBDB" w:themeFill="accent2" w:themeFillTint="33"/>
            <w:vAlign w:val="center"/>
          </w:tcPr>
          <w:p w14:paraId="1B58835F" w14:textId="462B1351" w:rsidR="00FA463C" w:rsidRPr="001D7CDE" w:rsidRDefault="00584762" w:rsidP="001D7CDE">
            <w:pPr>
              <w:spacing w:after="0" w:line="240" w:lineRule="auto"/>
              <w:jc w:val="center"/>
              <w:rPr>
                <w:rFonts w:cs="Times New Roman"/>
                <w:b/>
              </w:rPr>
            </w:pPr>
            <w:r w:rsidRPr="001D7CDE">
              <w:rPr>
                <w:rFonts w:cs="Times New Roman"/>
                <w:b/>
                <w:sz w:val="22"/>
              </w:rPr>
              <w:t>RUKOVOĐENJE</w:t>
            </w:r>
          </w:p>
        </w:tc>
        <w:tc>
          <w:tcPr>
            <w:tcW w:w="1584" w:type="pct"/>
            <w:shd w:val="clear" w:color="auto" w:fill="F2DBDB" w:themeFill="accent2" w:themeFillTint="33"/>
            <w:vAlign w:val="center"/>
          </w:tcPr>
          <w:p w14:paraId="28257074" w14:textId="3A557917" w:rsidR="00584762" w:rsidRPr="001D7CDE" w:rsidRDefault="00584762" w:rsidP="001D7CDE">
            <w:pPr>
              <w:spacing w:after="0" w:line="240" w:lineRule="auto"/>
              <w:jc w:val="center"/>
              <w:rPr>
                <w:rFonts w:cs="Times New Roman"/>
                <w:b/>
              </w:rPr>
            </w:pPr>
            <w:r w:rsidRPr="001D7CDE">
              <w:rPr>
                <w:rFonts w:cs="Times New Roman"/>
                <w:b/>
                <w:sz w:val="22"/>
              </w:rPr>
              <w:t>IZVRŠENJE/</w:t>
            </w:r>
          </w:p>
          <w:p w14:paraId="2DB49D51" w14:textId="0B231C8B" w:rsidR="00FA463C" w:rsidRPr="001D7CDE" w:rsidRDefault="00584762" w:rsidP="001D7CDE">
            <w:pPr>
              <w:spacing w:after="0" w:line="240" w:lineRule="auto"/>
              <w:jc w:val="center"/>
              <w:rPr>
                <w:rFonts w:cs="Times New Roman"/>
                <w:b/>
              </w:rPr>
            </w:pPr>
            <w:r w:rsidRPr="001D7CDE">
              <w:rPr>
                <w:rFonts w:cs="Times New Roman"/>
                <w:b/>
                <w:sz w:val="22"/>
              </w:rPr>
              <w:t>SURADNJA</w:t>
            </w:r>
          </w:p>
        </w:tc>
      </w:tr>
      <w:tr w:rsidR="00FA463C" w:rsidRPr="001D7CDE" w14:paraId="049E9B5A" w14:textId="77777777" w:rsidTr="00490D2B">
        <w:trPr>
          <w:trHeight w:val="547"/>
          <w:jc w:val="center"/>
        </w:trPr>
        <w:tc>
          <w:tcPr>
            <w:tcW w:w="2425" w:type="pct"/>
            <w:shd w:val="clear" w:color="auto" w:fill="FFFFFF" w:themeFill="background1"/>
            <w:vAlign w:val="center"/>
          </w:tcPr>
          <w:p w14:paraId="05F595F1" w14:textId="77777777" w:rsidR="00FA463C" w:rsidRPr="001D7CDE" w:rsidRDefault="00FA463C" w:rsidP="001D7CDE">
            <w:pPr>
              <w:spacing w:before="40" w:after="0" w:line="240" w:lineRule="auto"/>
              <w:rPr>
                <w:rFonts w:cs="Times New Roman"/>
              </w:rPr>
            </w:pPr>
            <w:r w:rsidRPr="001D7CDE">
              <w:rPr>
                <w:rFonts w:cs="Times New Roman"/>
                <w:sz w:val="22"/>
              </w:rPr>
              <w:t>Prijem obavijesti o nadolazećoj opasnosti od i/ili kad se proglasi stanje velike nesreće</w:t>
            </w:r>
          </w:p>
        </w:tc>
        <w:tc>
          <w:tcPr>
            <w:tcW w:w="992" w:type="pct"/>
            <w:shd w:val="clear" w:color="auto" w:fill="FFFFFF" w:themeFill="background1"/>
            <w:vAlign w:val="center"/>
          </w:tcPr>
          <w:p w14:paraId="3985E2F7" w14:textId="279D7F14" w:rsidR="00FA463C" w:rsidRPr="001D7CDE" w:rsidRDefault="00584762" w:rsidP="00104FE9">
            <w:pPr>
              <w:spacing w:before="40" w:after="0" w:line="240" w:lineRule="auto"/>
              <w:jc w:val="center"/>
              <w:rPr>
                <w:rFonts w:cs="Times New Roman"/>
              </w:rPr>
            </w:pPr>
            <w:r w:rsidRPr="001D7CDE">
              <w:rPr>
                <w:rFonts w:cs="Times New Roman"/>
                <w:sz w:val="22"/>
              </w:rPr>
              <w:t>S</w:t>
            </w:r>
            <w:r w:rsidR="00347F16" w:rsidRPr="001D7CDE">
              <w:rPr>
                <w:rFonts w:cs="Times New Roman"/>
                <w:sz w:val="22"/>
              </w:rPr>
              <w:t>lužba civilne zaštite Zadar</w:t>
            </w:r>
          </w:p>
        </w:tc>
        <w:tc>
          <w:tcPr>
            <w:tcW w:w="1584" w:type="pct"/>
            <w:shd w:val="clear" w:color="auto" w:fill="FFFFFF" w:themeFill="background1"/>
            <w:vAlign w:val="center"/>
          </w:tcPr>
          <w:p w14:paraId="60610235" w14:textId="1AB1D8CB" w:rsidR="00FA463C" w:rsidRPr="001D7CDE" w:rsidRDefault="00FA463C" w:rsidP="001D7CDE">
            <w:pPr>
              <w:spacing w:before="40" w:after="0" w:line="240" w:lineRule="auto"/>
              <w:rPr>
                <w:rFonts w:cs="Times New Roman"/>
              </w:rPr>
            </w:pPr>
            <w:r w:rsidRPr="001D7CDE">
              <w:rPr>
                <w:rFonts w:cs="Times New Roman"/>
                <w:sz w:val="22"/>
              </w:rPr>
              <w:t>Načelnik</w:t>
            </w:r>
            <w:r w:rsidR="001D7CDE" w:rsidRPr="001D7CDE">
              <w:rPr>
                <w:rFonts w:cs="Times New Roman"/>
                <w:sz w:val="22"/>
              </w:rPr>
              <w:t xml:space="preserve"> Općine Gračac </w:t>
            </w:r>
            <w:hyperlink r:id="rId545" w:history="1">
              <w:r w:rsidR="001D7CDE" w:rsidRPr="001D7CDE">
                <w:rPr>
                  <w:rStyle w:val="Hiperveza"/>
                  <w:rFonts w:cs="Times New Roman"/>
                  <w:color w:val="0000FF"/>
                  <w:sz w:val="22"/>
                </w:rPr>
                <w:t>(Prilog 6)</w:t>
              </w:r>
            </w:hyperlink>
          </w:p>
        </w:tc>
      </w:tr>
      <w:tr w:rsidR="00FA463C" w:rsidRPr="001D7CDE" w14:paraId="1ACE6B70" w14:textId="77777777" w:rsidTr="00490D2B">
        <w:trPr>
          <w:trHeight w:val="547"/>
          <w:jc w:val="center"/>
        </w:trPr>
        <w:tc>
          <w:tcPr>
            <w:tcW w:w="2425" w:type="pct"/>
            <w:shd w:val="clear" w:color="auto" w:fill="FFFFFF" w:themeFill="background1"/>
            <w:vAlign w:val="center"/>
          </w:tcPr>
          <w:p w14:paraId="53BA74FB" w14:textId="77777777" w:rsidR="00FA463C" w:rsidRPr="001D7CDE" w:rsidRDefault="00FA463C" w:rsidP="001D7CDE">
            <w:pPr>
              <w:spacing w:before="40" w:after="0" w:line="240" w:lineRule="auto"/>
              <w:rPr>
                <w:rFonts w:cs="Times New Roman"/>
              </w:rPr>
            </w:pPr>
            <w:r w:rsidRPr="001D7CDE">
              <w:rPr>
                <w:rFonts w:cs="Times New Roman"/>
                <w:sz w:val="22"/>
              </w:rPr>
              <w:t xml:space="preserve">Pozivanje Stožera CZ Općine </w:t>
            </w:r>
            <w:r w:rsidR="00347F16" w:rsidRPr="001D7CDE">
              <w:rPr>
                <w:rFonts w:cs="Times New Roman"/>
                <w:sz w:val="22"/>
              </w:rPr>
              <w:t>Gračac</w:t>
            </w:r>
          </w:p>
          <w:p w14:paraId="33269E3F" w14:textId="77777777" w:rsidR="00FA463C" w:rsidRPr="001D7CDE" w:rsidRDefault="00FA463C" w:rsidP="001D7CDE">
            <w:pPr>
              <w:spacing w:before="40" w:after="0" w:line="240" w:lineRule="auto"/>
              <w:rPr>
                <w:rFonts w:cs="Times New Roman"/>
                <w:b/>
              </w:rPr>
            </w:pPr>
            <w:r w:rsidRPr="001D7CDE">
              <w:rPr>
                <w:rFonts w:cs="Times New Roman"/>
                <w:sz w:val="22"/>
              </w:rPr>
              <w:t>(</w:t>
            </w:r>
            <w:hyperlink r:id="rId546" w:history="1">
              <w:r w:rsidRPr="001D7CDE">
                <w:rPr>
                  <w:rStyle w:val="Hiperveza"/>
                  <w:rFonts w:cs="Times New Roman"/>
                  <w:sz w:val="22"/>
                </w:rPr>
                <w:t>Prilog 7/1</w:t>
              </w:r>
            </w:hyperlink>
            <w:r w:rsidRPr="001D7CDE">
              <w:rPr>
                <w:rFonts w:cs="Times New Roman"/>
                <w:sz w:val="22"/>
              </w:rPr>
              <w:t>,</w:t>
            </w:r>
            <w:hyperlink r:id="rId547" w:history="1">
              <w:r w:rsidRPr="001D7CDE">
                <w:rPr>
                  <w:rStyle w:val="Hiperveza"/>
                  <w:rFonts w:cs="Times New Roman"/>
                  <w:sz w:val="22"/>
                </w:rPr>
                <w:t>Prilog 7/2</w:t>
              </w:r>
            </w:hyperlink>
            <w:r w:rsidRPr="001D7CDE">
              <w:rPr>
                <w:rFonts w:cs="Times New Roman"/>
                <w:sz w:val="22"/>
              </w:rPr>
              <w:t xml:space="preserve">, </w:t>
            </w:r>
            <w:hyperlink r:id="rId548" w:history="1">
              <w:r w:rsidRPr="001D7CDE">
                <w:rPr>
                  <w:rStyle w:val="Hiperveza"/>
                  <w:rFonts w:cs="Times New Roman"/>
                  <w:sz w:val="22"/>
                </w:rPr>
                <w:t>Prilog 7/3</w:t>
              </w:r>
            </w:hyperlink>
            <w:r w:rsidRPr="001D7CDE">
              <w:rPr>
                <w:rFonts w:cs="Times New Roman"/>
                <w:sz w:val="22"/>
              </w:rPr>
              <w:t>)</w:t>
            </w:r>
          </w:p>
        </w:tc>
        <w:tc>
          <w:tcPr>
            <w:tcW w:w="992" w:type="pct"/>
            <w:shd w:val="clear" w:color="auto" w:fill="FFFFFF" w:themeFill="background1"/>
            <w:vAlign w:val="center"/>
          </w:tcPr>
          <w:p w14:paraId="6B91A14A" w14:textId="0E104456" w:rsidR="00FA463C" w:rsidRPr="001D7CDE" w:rsidRDefault="00FA463C" w:rsidP="00104FE9">
            <w:pPr>
              <w:pStyle w:val="NoSpacing1"/>
              <w:jc w:val="center"/>
              <w:rPr>
                <w:rFonts w:ascii="Times New Roman" w:hAnsi="Times New Roman"/>
                <w:lang w:eastAsia="en-US"/>
              </w:rPr>
            </w:pPr>
            <w:r w:rsidRPr="001D7CDE">
              <w:rPr>
                <w:rFonts w:ascii="Times New Roman" w:hAnsi="Times New Roman"/>
              </w:rPr>
              <w:t xml:space="preserve">Načelnik / </w:t>
            </w:r>
            <w:r w:rsidR="001D7CDE" w:rsidRPr="001D7CDE">
              <w:rPr>
                <w:rFonts w:ascii="Times New Roman" w:hAnsi="Times New Roman"/>
                <w:lang w:eastAsia="en-US"/>
              </w:rPr>
              <w:t>Načelnica Stožera CZ Općine Gračac</w:t>
            </w:r>
          </w:p>
        </w:tc>
        <w:tc>
          <w:tcPr>
            <w:tcW w:w="1584" w:type="pct"/>
            <w:shd w:val="clear" w:color="auto" w:fill="FFFFFF" w:themeFill="background1"/>
            <w:vAlign w:val="center"/>
          </w:tcPr>
          <w:p w14:paraId="4CE57BE2" w14:textId="65870A89" w:rsidR="00FA463C" w:rsidRPr="001D7CDE" w:rsidRDefault="001D7CDE" w:rsidP="001D7CDE">
            <w:pPr>
              <w:pStyle w:val="NoSpacing1"/>
              <w:jc w:val="both"/>
              <w:rPr>
                <w:rFonts w:ascii="Times New Roman" w:hAnsi="Times New Roman"/>
                <w:lang w:eastAsia="en-US"/>
              </w:rPr>
            </w:pPr>
            <w:r w:rsidRPr="001D7CDE">
              <w:rPr>
                <w:rFonts w:ascii="Times New Roman" w:hAnsi="Times New Roman"/>
                <w:lang w:eastAsia="en-US"/>
              </w:rPr>
              <w:t xml:space="preserve">Načelnica Stožera CZ Općine Gračac </w:t>
            </w:r>
            <w:r w:rsidRPr="001D7CDE">
              <w:rPr>
                <w:rFonts w:ascii="Times New Roman" w:hAnsi="Times New Roman"/>
                <w:color w:val="0000FF"/>
              </w:rPr>
              <w:t>(</w:t>
            </w:r>
            <w:hyperlink r:id="rId549" w:history="1">
              <w:r w:rsidRPr="001D7CDE">
                <w:rPr>
                  <w:rStyle w:val="Hiperveza"/>
                  <w:rFonts w:ascii="Times New Roman" w:hAnsi="Times New Roman"/>
                  <w:color w:val="0000FF"/>
                </w:rPr>
                <w:t>Prilog 7</w:t>
              </w:r>
            </w:hyperlink>
            <w:r w:rsidRPr="001D7CDE">
              <w:rPr>
                <w:rStyle w:val="Hiperveza"/>
                <w:rFonts w:ascii="Times New Roman" w:hAnsi="Times New Roman"/>
                <w:color w:val="0000FF"/>
              </w:rPr>
              <w:t>)</w:t>
            </w:r>
          </w:p>
        </w:tc>
      </w:tr>
      <w:tr w:rsidR="00FA463C" w:rsidRPr="001D7CDE" w14:paraId="6E705CEE" w14:textId="77777777" w:rsidTr="00490D2B">
        <w:trPr>
          <w:trHeight w:val="562"/>
          <w:jc w:val="center"/>
        </w:trPr>
        <w:tc>
          <w:tcPr>
            <w:tcW w:w="2425" w:type="pct"/>
            <w:shd w:val="clear" w:color="auto" w:fill="FFFFFF" w:themeFill="background1"/>
            <w:vAlign w:val="center"/>
          </w:tcPr>
          <w:p w14:paraId="7BFC7576" w14:textId="77777777" w:rsidR="00FA463C" w:rsidRPr="001D7CDE" w:rsidRDefault="00FA463C" w:rsidP="001D7CDE">
            <w:pPr>
              <w:spacing w:before="40" w:after="0" w:line="240" w:lineRule="auto"/>
              <w:rPr>
                <w:rFonts w:cs="Times New Roman"/>
              </w:rPr>
            </w:pPr>
            <w:r w:rsidRPr="001D7CDE">
              <w:rPr>
                <w:rFonts w:cs="Times New Roman"/>
                <w:sz w:val="22"/>
              </w:rPr>
              <w:t>Prikupljanje  informacija o funkcioniranju sustava za vodoopskrbu</w:t>
            </w:r>
          </w:p>
        </w:tc>
        <w:tc>
          <w:tcPr>
            <w:tcW w:w="992" w:type="pct"/>
            <w:shd w:val="clear" w:color="auto" w:fill="FFFFFF" w:themeFill="background1"/>
            <w:vAlign w:val="center"/>
          </w:tcPr>
          <w:p w14:paraId="1F331E8A" w14:textId="18A89F1A" w:rsidR="00FA463C" w:rsidRPr="001D7CDE" w:rsidRDefault="00FA463C" w:rsidP="00104FE9">
            <w:pPr>
              <w:spacing w:before="40" w:after="0" w:line="240" w:lineRule="auto"/>
              <w:jc w:val="center"/>
              <w:rPr>
                <w:rFonts w:cs="Times New Roman"/>
              </w:rPr>
            </w:pPr>
            <w:r w:rsidRPr="001D7CDE">
              <w:rPr>
                <w:rFonts w:cs="Times New Roman"/>
                <w:sz w:val="22"/>
              </w:rPr>
              <w:t xml:space="preserve">član Stožera CZ Općine </w:t>
            </w:r>
            <w:r w:rsidR="00347F16" w:rsidRPr="001D7CDE">
              <w:rPr>
                <w:rFonts w:cs="Times New Roman"/>
                <w:sz w:val="22"/>
              </w:rPr>
              <w:t>Gračac</w:t>
            </w:r>
            <w:r w:rsidR="001D7CDE">
              <w:rPr>
                <w:rFonts w:cs="Times New Roman"/>
                <w:sz w:val="22"/>
              </w:rPr>
              <w:t xml:space="preserve"> </w:t>
            </w:r>
            <w:r w:rsidR="001D7CDE" w:rsidRPr="001D7CDE">
              <w:rPr>
                <w:rFonts w:cs="Times New Roman"/>
                <w:sz w:val="22"/>
              </w:rPr>
              <w:t xml:space="preserve"> </w:t>
            </w:r>
            <w:r w:rsidR="001D7CDE" w:rsidRPr="001D7CDE">
              <w:rPr>
                <w:rFonts w:cs="Times New Roman"/>
                <w:color w:val="0000FF"/>
                <w:sz w:val="22"/>
              </w:rPr>
              <w:t>(</w:t>
            </w:r>
            <w:hyperlink r:id="rId550" w:history="1">
              <w:r w:rsidR="001D7CDE" w:rsidRPr="001D7CDE">
                <w:rPr>
                  <w:rStyle w:val="Hiperveza"/>
                  <w:rFonts w:cs="Times New Roman"/>
                  <w:color w:val="0000FF"/>
                  <w:sz w:val="22"/>
                </w:rPr>
                <w:t>Prilog 7</w:t>
              </w:r>
            </w:hyperlink>
            <w:r w:rsidR="001D7CDE" w:rsidRPr="001D7CDE">
              <w:rPr>
                <w:rStyle w:val="Hiperveza"/>
                <w:rFonts w:cs="Times New Roman"/>
                <w:color w:val="0000FF"/>
                <w:sz w:val="22"/>
              </w:rPr>
              <w:t>)</w:t>
            </w:r>
          </w:p>
        </w:tc>
        <w:tc>
          <w:tcPr>
            <w:tcW w:w="1584" w:type="pct"/>
            <w:shd w:val="clear" w:color="auto" w:fill="FFFFFF" w:themeFill="background1"/>
            <w:vAlign w:val="center"/>
          </w:tcPr>
          <w:p w14:paraId="0727528D" w14:textId="408984D2" w:rsidR="00FA463C" w:rsidRPr="001D7CDE" w:rsidRDefault="00FA463C" w:rsidP="001D7CDE">
            <w:pPr>
              <w:spacing w:before="40" w:after="0" w:line="240" w:lineRule="auto"/>
              <w:rPr>
                <w:rFonts w:cs="Times New Roman"/>
              </w:rPr>
            </w:pPr>
            <w:r w:rsidRPr="001D7CDE">
              <w:rPr>
                <w:rFonts w:cs="Times New Roman"/>
                <w:sz w:val="22"/>
              </w:rPr>
              <w:t>vlasnik kritične infrastrukture</w:t>
            </w:r>
          </w:p>
          <w:p w14:paraId="0A96AA77" w14:textId="77777777" w:rsidR="00FA463C" w:rsidRPr="001D7CDE" w:rsidRDefault="00213393" w:rsidP="001D7CDE">
            <w:pPr>
              <w:spacing w:before="40" w:after="0" w:line="240" w:lineRule="auto"/>
              <w:rPr>
                <w:rFonts w:cs="Times New Roman"/>
              </w:rPr>
            </w:pPr>
            <w:hyperlink r:id="rId551" w:history="1">
              <w:r w:rsidR="00FA463C" w:rsidRPr="001D7CDE">
                <w:rPr>
                  <w:rStyle w:val="Hiperveza"/>
                  <w:rFonts w:cs="Times New Roman"/>
                  <w:sz w:val="22"/>
                </w:rPr>
                <w:t>(Prilog 41)</w:t>
              </w:r>
            </w:hyperlink>
          </w:p>
          <w:p w14:paraId="51165665" w14:textId="76B93B7C" w:rsidR="00FA463C" w:rsidRPr="001D7CDE" w:rsidRDefault="00FA463C" w:rsidP="001D7CDE">
            <w:pPr>
              <w:spacing w:before="40" w:after="0" w:line="240" w:lineRule="auto"/>
              <w:rPr>
                <w:rFonts w:cs="Times New Roman"/>
              </w:rPr>
            </w:pPr>
            <w:r w:rsidRPr="001D7CDE">
              <w:rPr>
                <w:rFonts w:cs="Times New Roman"/>
                <w:sz w:val="22"/>
              </w:rPr>
              <w:t>povjerenici CZ</w:t>
            </w:r>
          </w:p>
          <w:p w14:paraId="60FD3F40" w14:textId="77777777" w:rsidR="00FA463C" w:rsidRPr="001D7CDE" w:rsidRDefault="00213393" w:rsidP="001D7CDE">
            <w:pPr>
              <w:spacing w:before="40" w:after="0" w:line="240" w:lineRule="auto"/>
              <w:rPr>
                <w:rFonts w:cs="Times New Roman"/>
              </w:rPr>
            </w:pPr>
            <w:hyperlink r:id="rId552" w:history="1">
              <w:r w:rsidR="00FA463C" w:rsidRPr="001D7CDE">
                <w:rPr>
                  <w:rStyle w:val="Hiperveza"/>
                  <w:rFonts w:cs="Times New Roman"/>
                  <w:sz w:val="22"/>
                </w:rPr>
                <w:t>(Prilog 14</w:t>
              </w:r>
            </w:hyperlink>
            <w:r w:rsidR="00FA463C" w:rsidRPr="001D7CDE">
              <w:rPr>
                <w:rFonts w:cs="Times New Roman"/>
                <w:sz w:val="22"/>
                <w:u w:val="single"/>
              </w:rPr>
              <w:t xml:space="preserve">, </w:t>
            </w:r>
            <w:hyperlink r:id="rId553" w:history="1">
              <w:r w:rsidR="00FA463C" w:rsidRPr="001D7CDE">
                <w:rPr>
                  <w:rStyle w:val="Hiperveza"/>
                  <w:rFonts w:cs="Times New Roman"/>
                  <w:sz w:val="22"/>
                </w:rPr>
                <w:t>Prilog 14/1, Prilog 14/2)</w:t>
              </w:r>
            </w:hyperlink>
          </w:p>
        </w:tc>
      </w:tr>
      <w:tr w:rsidR="00FA463C" w:rsidRPr="001D7CDE" w14:paraId="40617C2B" w14:textId="77777777" w:rsidTr="00490D2B">
        <w:trPr>
          <w:trHeight w:val="564"/>
          <w:jc w:val="center"/>
        </w:trPr>
        <w:tc>
          <w:tcPr>
            <w:tcW w:w="2425" w:type="pct"/>
            <w:shd w:val="clear" w:color="auto" w:fill="FFFFFF" w:themeFill="background1"/>
            <w:vAlign w:val="center"/>
          </w:tcPr>
          <w:p w14:paraId="67A9F8C4" w14:textId="22A33D50" w:rsidR="00FA463C" w:rsidRPr="001D7CDE" w:rsidRDefault="00FA463C" w:rsidP="001D7CDE">
            <w:pPr>
              <w:spacing w:before="40" w:after="0" w:line="240" w:lineRule="auto"/>
              <w:rPr>
                <w:rFonts w:cs="Times New Roman"/>
              </w:rPr>
            </w:pPr>
            <w:r w:rsidRPr="001D7CDE">
              <w:rPr>
                <w:rFonts w:cs="Times New Roman"/>
                <w:sz w:val="22"/>
              </w:rPr>
              <w:t xml:space="preserve">Aktiviranje  </w:t>
            </w:r>
            <w:r w:rsidR="00347F16" w:rsidRPr="001D7CDE">
              <w:rPr>
                <w:rFonts w:cs="Times New Roman"/>
                <w:sz w:val="22"/>
              </w:rPr>
              <w:t>VP-a Gračac i DVD-a Gračac i Srb</w:t>
            </w:r>
          </w:p>
        </w:tc>
        <w:tc>
          <w:tcPr>
            <w:tcW w:w="992" w:type="pct"/>
            <w:shd w:val="clear" w:color="auto" w:fill="FFFFFF" w:themeFill="background1"/>
            <w:vAlign w:val="center"/>
          </w:tcPr>
          <w:p w14:paraId="7EB95D07" w14:textId="7887234F" w:rsidR="00FA463C" w:rsidRPr="001D7CDE" w:rsidRDefault="00FA463C" w:rsidP="00104FE9">
            <w:pPr>
              <w:spacing w:before="40" w:after="0" w:line="240" w:lineRule="auto"/>
              <w:jc w:val="center"/>
              <w:rPr>
                <w:rFonts w:cs="Times New Roman"/>
              </w:rPr>
            </w:pPr>
            <w:r w:rsidRPr="001D7CDE">
              <w:rPr>
                <w:rFonts w:cs="Times New Roman"/>
                <w:sz w:val="22"/>
              </w:rPr>
              <w:t>član Stožera CZ</w:t>
            </w:r>
            <w:r w:rsidR="00104FE9">
              <w:rPr>
                <w:rFonts w:cs="Times New Roman"/>
                <w:sz w:val="22"/>
              </w:rPr>
              <w:t xml:space="preserve"> </w:t>
            </w:r>
            <w:r w:rsidR="00104FE9" w:rsidRPr="001D7CDE">
              <w:rPr>
                <w:rFonts w:cs="Times New Roman"/>
                <w:color w:val="0000FF"/>
                <w:sz w:val="22"/>
              </w:rPr>
              <w:t>(</w:t>
            </w:r>
            <w:hyperlink r:id="rId554" w:history="1">
              <w:r w:rsidR="00104FE9" w:rsidRPr="001D7CDE">
                <w:rPr>
                  <w:rStyle w:val="Hiperveza"/>
                  <w:rFonts w:cs="Times New Roman"/>
                  <w:color w:val="0000FF"/>
                  <w:sz w:val="22"/>
                </w:rPr>
                <w:t>Prilog 7</w:t>
              </w:r>
            </w:hyperlink>
            <w:r w:rsidR="00104FE9" w:rsidRPr="001D7CDE">
              <w:rPr>
                <w:rStyle w:val="Hiperveza"/>
                <w:rFonts w:cs="Times New Roman"/>
                <w:color w:val="0000FF"/>
                <w:sz w:val="22"/>
              </w:rPr>
              <w:t>)</w:t>
            </w:r>
          </w:p>
        </w:tc>
        <w:tc>
          <w:tcPr>
            <w:tcW w:w="1584" w:type="pct"/>
            <w:shd w:val="clear" w:color="auto" w:fill="FFFFFF" w:themeFill="background1"/>
            <w:vAlign w:val="center"/>
          </w:tcPr>
          <w:p w14:paraId="2832CFFA" w14:textId="60E457E5" w:rsidR="00FA463C" w:rsidRPr="001D7CDE" w:rsidRDefault="001D7CDE" w:rsidP="001D7CDE">
            <w:pPr>
              <w:spacing w:before="40" w:after="0" w:line="240" w:lineRule="auto"/>
              <w:rPr>
                <w:rFonts w:cs="Times New Roman"/>
              </w:rPr>
            </w:pPr>
            <w:r w:rsidRPr="001D7CDE">
              <w:rPr>
                <w:rFonts w:cs="Times New Roman"/>
                <w:sz w:val="22"/>
              </w:rPr>
              <w:t>Z</w:t>
            </w:r>
            <w:r w:rsidR="00347F16" w:rsidRPr="001D7CDE">
              <w:rPr>
                <w:rFonts w:cs="Times New Roman"/>
                <w:sz w:val="22"/>
              </w:rPr>
              <w:t>apovjedni</w:t>
            </w:r>
            <w:r>
              <w:rPr>
                <w:rFonts w:cs="Times New Roman"/>
                <w:sz w:val="22"/>
              </w:rPr>
              <w:t xml:space="preserve">ci vatrogasnih snaga </w:t>
            </w:r>
            <w:r w:rsidRPr="001D7CDE">
              <w:rPr>
                <w:rFonts w:cs="Times New Roman"/>
                <w:color w:val="0000FF"/>
                <w:sz w:val="22"/>
              </w:rPr>
              <w:t>(</w:t>
            </w:r>
            <w:hyperlink r:id="rId555" w:history="1">
              <w:r w:rsidRPr="001D7CDE">
                <w:rPr>
                  <w:rStyle w:val="Hiperveza"/>
                  <w:rFonts w:cs="Times New Roman"/>
                  <w:color w:val="0000FF"/>
                  <w:sz w:val="22"/>
                </w:rPr>
                <w:t xml:space="preserve">Prilog </w:t>
              </w:r>
              <w:r>
                <w:rPr>
                  <w:rStyle w:val="Hiperveza"/>
                  <w:rFonts w:cs="Times New Roman"/>
                  <w:color w:val="0000FF"/>
                  <w:sz w:val="22"/>
                </w:rPr>
                <w:t>4</w:t>
              </w:r>
            </w:hyperlink>
            <w:r w:rsidRPr="001D7CDE">
              <w:rPr>
                <w:rStyle w:val="Hiperveza"/>
                <w:rFonts w:cs="Times New Roman"/>
                <w:color w:val="0000FF"/>
                <w:sz w:val="22"/>
              </w:rPr>
              <w:t>)</w:t>
            </w:r>
          </w:p>
        </w:tc>
      </w:tr>
      <w:tr w:rsidR="00FA463C" w:rsidRPr="001D7CDE" w14:paraId="76B889A3"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548FF" w14:textId="77777777" w:rsidR="00FA463C" w:rsidRPr="001D7CDE" w:rsidRDefault="00FA463C" w:rsidP="00104FE9">
            <w:pPr>
              <w:spacing w:after="0" w:line="240" w:lineRule="auto"/>
              <w:rPr>
                <w:rFonts w:cs="Times New Roman"/>
              </w:rPr>
            </w:pPr>
            <w:r w:rsidRPr="001D7CDE">
              <w:rPr>
                <w:rFonts w:cs="Times New Roman"/>
                <w:sz w:val="22"/>
              </w:rPr>
              <w:t>Analiziranje trenutnog stanja s obzirom na razmjere štete i donošenje odluke o opsegu mjera zaštite i spašavanja</w:t>
            </w:r>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547F" w14:textId="3C01FCF6" w:rsidR="00FA463C" w:rsidRPr="001D7CDE" w:rsidRDefault="00FA463C" w:rsidP="00104FE9">
            <w:pPr>
              <w:spacing w:after="0" w:line="240" w:lineRule="auto"/>
              <w:jc w:val="center"/>
              <w:rPr>
                <w:rFonts w:cs="Times New Roman"/>
              </w:rPr>
            </w:pPr>
            <w:r w:rsidRPr="001D7CDE">
              <w:rPr>
                <w:rFonts w:cs="Times New Roman"/>
                <w:sz w:val="22"/>
              </w:rPr>
              <w:t>Načelnik</w:t>
            </w:r>
            <w:r w:rsidR="00104FE9">
              <w:rPr>
                <w:rFonts w:cs="Times New Roman"/>
                <w:sz w:val="22"/>
              </w:rPr>
              <w:t xml:space="preserve"> </w:t>
            </w:r>
            <w:r w:rsidR="00104FE9" w:rsidRPr="00104FE9">
              <w:rPr>
                <w:rFonts w:cs="Times New Roman"/>
                <w:color w:val="0000FF"/>
                <w:sz w:val="22"/>
              </w:rPr>
              <w:t>(</w:t>
            </w:r>
            <w:hyperlink r:id="rId556"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C81B2" w14:textId="2198D367" w:rsidR="00FA463C" w:rsidRPr="001D7CDE" w:rsidRDefault="00FA463C" w:rsidP="00104FE9">
            <w:pPr>
              <w:spacing w:after="0" w:line="240" w:lineRule="auto"/>
              <w:rPr>
                <w:rFonts w:cs="Times New Roman"/>
              </w:rPr>
            </w:pPr>
            <w:r w:rsidRPr="001D7CDE">
              <w:rPr>
                <w:rFonts w:cs="Times New Roman"/>
                <w:sz w:val="22"/>
              </w:rPr>
              <w:t xml:space="preserve">Stožer CZ </w:t>
            </w:r>
            <w:r w:rsidR="00104FE9">
              <w:rPr>
                <w:rFonts w:cs="Times New Roman"/>
                <w:sz w:val="22"/>
              </w:rPr>
              <w:t xml:space="preserve">Općine Gračac </w:t>
            </w:r>
            <w:r w:rsidR="00104FE9" w:rsidRPr="001D7CDE">
              <w:rPr>
                <w:rFonts w:cs="Times New Roman"/>
                <w:color w:val="0000FF"/>
                <w:sz w:val="22"/>
              </w:rPr>
              <w:t>(</w:t>
            </w:r>
            <w:hyperlink r:id="rId557" w:history="1">
              <w:r w:rsidR="00104FE9" w:rsidRPr="001D7CDE">
                <w:rPr>
                  <w:rStyle w:val="Hiperveza"/>
                  <w:rFonts w:cs="Times New Roman"/>
                  <w:color w:val="0000FF"/>
                  <w:sz w:val="22"/>
                </w:rPr>
                <w:t>Prilog 7</w:t>
              </w:r>
            </w:hyperlink>
            <w:r w:rsidR="00104FE9" w:rsidRPr="001D7CDE">
              <w:rPr>
                <w:rStyle w:val="Hiperveza"/>
                <w:rFonts w:cs="Times New Roman"/>
                <w:color w:val="0000FF"/>
                <w:sz w:val="22"/>
              </w:rPr>
              <w:t>)</w:t>
            </w:r>
          </w:p>
        </w:tc>
      </w:tr>
      <w:tr w:rsidR="00FA463C" w:rsidRPr="001D7CDE" w14:paraId="519575D5"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53BB6" w14:textId="77777777" w:rsidR="00FA463C" w:rsidRPr="00104FE9" w:rsidRDefault="00FA463C" w:rsidP="00104FE9">
            <w:pPr>
              <w:spacing w:after="0" w:line="240" w:lineRule="auto"/>
              <w:rPr>
                <w:rFonts w:cs="Times New Roman"/>
              </w:rPr>
            </w:pPr>
            <w:r w:rsidRPr="00104FE9">
              <w:rPr>
                <w:rFonts w:cs="Times New Roman"/>
                <w:sz w:val="22"/>
              </w:rPr>
              <w:t xml:space="preserve">Pozivanje upravljačke skupine PON CZ </w:t>
            </w:r>
          </w:p>
          <w:p w14:paraId="32507495" w14:textId="77777777" w:rsidR="00FA463C" w:rsidRPr="001D68DF" w:rsidRDefault="00FA463C" w:rsidP="00104FE9">
            <w:pPr>
              <w:spacing w:after="0" w:line="240" w:lineRule="auto"/>
              <w:rPr>
                <w:rFonts w:cs="Times New Roman"/>
                <w:color w:val="0000FF"/>
              </w:rPr>
            </w:pPr>
            <w:r w:rsidRPr="001D68DF">
              <w:rPr>
                <w:rFonts w:cs="Times New Roman"/>
                <w:color w:val="0000FF"/>
                <w:sz w:val="22"/>
              </w:rPr>
              <w:t>(</w:t>
            </w:r>
            <w:r w:rsidRPr="001D68DF">
              <w:rPr>
                <w:rFonts w:cs="Times New Roman"/>
                <w:color w:val="0000FF"/>
                <w:sz w:val="22"/>
                <w:u w:val="single"/>
              </w:rPr>
              <w:t>Prilog 15/1</w:t>
            </w:r>
            <w:r w:rsidRPr="001D68DF">
              <w:rPr>
                <w:rFonts w:cs="Times New Roman"/>
                <w:color w:val="0000FF"/>
                <w:sz w:val="22"/>
              </w:rPr>
              <w:t xml:space="preserve"> i/ili </w:t>
            </w:r>
            <w:hyperlink r:id="rId558" w:history="1">
              <w:r w:rsidRPr="001D68DF">
                <w:rPr>
                  <w:rStyle w:val="Hiperveza"/>
                  <w:rFonts w:cs="Times New Roman"/>
                  <w:color w:val="0000FF"/>
                  <w:sz w:val="22"/>
                </w:rPr>
                <w:t>Prilog 15/2)</w:t>
              </w:r>
            </w:hyperlink>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54C33" w14:textId="267BAA4F" w:rsidR="00FA463C" w:rsidRPr="00104FE9" w:rsidRDefault="00FA463C" w:rsidP="00104FE9">
            <w:pPr>
              <w:spacing w:after="0" w:line="240" w:lineRule="auto"/>
              <w:jc w:val="center"/>
              <w:rPr>
                <w:rFonts w:cs="Times New Roman"/>
              </w:rPr>
            </w:pPr>
            <w:r w:rsidRPr="00104FE9">
              <w:rPr>
                <w:rFonts w:cs="Times New Roman"/>
                <w:sz w:val="22"/>
              </w:rPr>
              <w:t>Načelnik</w:t>
            </w:r>
            <w:r w:rsidR="00104FE9">
              <w:rPr>
                <w:rFonts w:cs="Times New Roman"/>
                <w:sz w:val="22"/>
              </w:rPr>
              <w:t xml:space="preserve"> </w:t>
            </w:r>
            <w:r w:rsidR="00104FE9" w:rsidRPr="00104FE9">
              <w:rPr>
                <w:rFonts w:cs="Times New Roman"/>
                <w:color w:val="0000FF"/>
                <w:sz w:val="22"/>
              </w:rPr>
              <w:t>(</w:t>
            </w:r>
            <w:hyperlink r:id="rId559"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2F352" w14:textId="6ADA1449" w:rsidR="00104FE9" w:rsidRPr="00104FE9" w:rsidRDefault="00104FE9" w:rsidP="00104FE9">
            <w:pPr>
              <w:spacing w:after="0" w:line="240" w:lineRule="auto"/>
              <w:jc w:val="left"/>
              <w:rPr>
                <w:rFonts w:cs="Times New Roman"/>
              </w:rPr>
            </w:pPr>
            <w:r w:rsidRPr="00104FE9">
              <w:rPr>
                <w:rFonts w:cs="Times New Roman"/>
                <w:sz w:val="22"/>
              </w:rPr>
              <w:t xml:space="preserve">Načelnica Stožera CZ Općine Gračac </w:t>
            </w:r>
            <w:r w:rsidRPr="00104FE9">
              <w:rPr>
                <w:rFonts w:cs="Times New Roman"/>
                <w:color w:val="0000FF"/>
                <w:sz w:val="22"/>
              </w:rPr>
              <w:t>(</w:t>
            </w:r>
            <w:hyperlink r:id="rId560" w:history="1">
              <w:r w:rsidRPr="00104FE9">
                <w:rPr>
                  <w:rStyle w:val="Hiperveza"/>
                  <w:rFonts w:cs="Times New Roman"/>
                  <w:color w:val="0000FF"/>
                  <w:sz w:val="22"/>
                </w:rPr>
                <w:t>Prilog 7</w:t>
              </w:r>
            </w:hyperlink>
            <w:r w:rsidRPr="00104FE9">
              <w:rPr>
                <w:rStyle w:val="Hiperveza"/>
                <w:rFonts w:cs="Times New Roman"/>
                <w:color w:val="0000FF"/>
                <w:sz w:val="22"/>
              </w:rPr>
              <w:t>)</w:t>
            </w:r>
          </w:p>
          <w:p w14:paraId="08702704" w14:textId="76349EF4" w:rsidR="00FA463C" w:rsidRPr="00104FE9" w:rsidRDefault="00FA463C" w:rsidP="00104FE9">
            <w:pPr>
              <w:spacing w:after="0" w:line="240" w:lineRule="auto"/>
              <w:jc w:val="left"/>
              <w:rPr>
                <w:rFonts w:cs="Times New Roman"/>
              </w:rPr>
            </w:pPr>
            <w:r w:rsidRPr="00104FE9">
              <w:rPr>
                <w:rFonts w:cs="Times New Roman"/>
                <w:sz w:val="22"/>
              </w:rPr>
              <w:t>zapovjednik upravljačke skupine PON CZ</w:t>
            </w:r>
            <w:r w:rsidR="00104FE9" w:rsidRPr="00104FE9">
              <w:rPr>
                <w:rFonts w:cs="Times New Roman"/>
                <w:sz w:val="22"/>
              </w:rPr>
              <w:t xml:space="preserve"> </w:t>
            </w:r>
            <w:r w:rsidR="00104FE9" w:rsidRPr="00104FE9">
              <w:rPr>
                <w:rFonts w:cs="Times New Roman"/>
                <w:color w:val="0000FF"/>
                <w:sz w:val="22"/>
              </w:rPr>
              <w:t>(</w:t>
            </w:r>
            <w:hyperlink r:id="rId561" w:history="1">
              <w:r w:rsidR="00104FE9" w:rsidRPr="00104FE9">
                <w:rPr>
                  <w:rStyle w:val="Hiperveza"/>
                  <w:rFonts w:cs="Times New Roman"/>
                  <w:color w:val="0000FF"/>
                  <w:sz w:val="22"/>
                </w:rPr>
                <w:t>Prilog 1</w:t>
              </w:r>
              <w:r w:rsidR="00104FE9" w:rsidRPr="00104FE9">
                <w:rPr>
                  <w:rStyle w:val="Hiperveza"/>
                  <w:color w:val="0000FF"/>
                  <w:sz w:val="22"/>
                </w:rPr>
                <w:t>5</w:t>
              </w:r>
            </w:hyperlink>
            <w:r w:rsidR="00104FE9" w:rsidRPr="00104FE9">
              <w:rPr>
                <w:rStyle w:val="Hiperveza"/>
                <w:rFonts w:cs="Times New Roman"/>
                <w:color w:val="0000FF"/>
                <w:sz w:val="22"/>
              </w:rPr>
              <w:t>)</w:t>
            </w:r>
          </w:p>
        </w:tc>
      </w:tr>
      <w:tr w:rsidR="00FA463C" w:rsidRPr="001D7CDE" w14:paraId="69C74B8A"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D63AC0" w14:textId="77777777" w:rsidR="00FA463C" w:rsidRPr="001D7CDE" w:rsidRDefault="00FA463C" w:rsidP="00104FE9">
            <w:pPr>
              <w:spacing w:after="0" w:line="240" w:lineRule="auto"/>
              <w:rPr>
                <w:rFonts w:cs="Times New Roman"/>
              </w:rPr>
            </w:pPr>
            <w:r w:rsidRPr="001D7CDE">
              <w:rPr>
                <w:rFonts w:cs="Times New Roman"/>
                <w:sz w:val="22"/>
              </w:rPr>
              <w:t xml:space="preserve">Pozivanje vlasnika poduzeća i obrta koji se bave takvom vrstom djelatnosti koja može izvršiti privremenu sanaciju štete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E98D7CD" w14:textId="725BDD46" w:rsidR="00FA463C" w:rsidRPr="001D7CDE" w:rsidRDefault="00FA463C" w:rsidP="00104FE9">
            <w:pPr>
              <w:spacing w:after="0" w:line="240" w:lineRule="auto"/>
              <w:jc w:val="center"/>
              <w:rPr>
                <w:rFonts w:cs="Times New Roman"/>
              </w:rPr>
            </w:pPr>
            <w:r w:rsidRPr="001D7CDE">
              <w:rPr>
                <w:rFonts w:cs="Times New Roman"/>
                <w:sz w:val="22"/>
              </w:rPr>
              <w:t>Načelnik</w:t>
            </w:r>
            <w:r w:rsidR="00104FE9">
              <w:rPr>
                <w:rFonts w:cs="Times New Roman"/>
                <w:sz w:val="22"/>
              </w:rPr>
              <w:t xml:space="preserve"> </w:t>
            </w:r>
            <w:r w:rsidR="00104FE9" w:rsidRPr="00104FE9">
              <w:rPr>
                <w:rFonts w:cs="Times New Roman"/>
                <w:color w:val="0000FF"/>
                <w:sz w:val="22"/>
              </w:rPr>
              <w:t>(</w:t>
            </w:r>
            <w:hyperlink r:id="rId562"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10766C1" w14:textId="77777777" w:rsidR="00104FE9" w:rsidRPr="00104FE9" w:rsidRDefault="00104FE9" w:rsidP="00104FE9">
            <w:pPr>
              <w:spacing w:after="0" w:line="240" w:lineRule="auto"/>
              <w:jc w:val="left"/>
              <w:rPr>
                <w:rFonts w:cs="Times New Roman"/>
              </w:rPr>
            </w:pPr>
            <w:r w:rsidRPr="00104FE9">
              <w:rPr>
                <w:rFonts w:cs="Times New Roman"/>
                <w:sz w:val="22"/>
              </w:rPr>
              <w:t xml:space="preserve">Načelnica Stožera CZ Općine Gračac </w:t>
            </w:r>
            <w:r w:rsidRPr="00104FE9">
              <w:rPr>
                <w:rFonts w:cs="Times New Roman"/>
                <w:color w:val="0000FF"/>
                <w:sz w:val="22"/>
              </w:rPr>
              <w:t>(</w:t>
            </w:r>
            <w:hyperlink r:id="rId563" w:history="1">
              <w:r w:rsidRPr="00104FE9">
                <w:rPr>
                  <w:rStyle w:val="Hiperveza"/>
                  <w:rFonts w:cs="Times New Roman"/>
                  <w:color w:val="0000FF"/>
                  <w:sz w:val="22"/>
                </w:rPr>
                <w:t>Prilog 7</w:t>
              </w:r>
            </w:hyperlink>
            <w:r w:rsidRPr="00104FE9">
              <w:rPr>
                <w:rStyle w:val="Hiperveza"/>
                <w:rFonts w:cs="Times New Roman"/>
                <w:color w:val="0000FF"/>
                <w:sz w:val="22"/>
              </w:rPr>
              <w:t>)</w:t>
            </w:r>
          </w:p>
          <w:p w14:paraId="589BBDA5" w14:textId="6C705B92" w:rsidR="00FA463C" w:rsidRPr="001D7CDE" w:rsidRDefault="00FA463C" w:rsidP="00104FE9">
            <w:pPr>
              <w:spacing w:after="0" w:line="240" w:lineRule="auto"/>
              <w:jc w:val="left"/>
              <w:rPr>
                <w:rFonts w:cs="Times New Roman"/>
              </w:rPr>
            </w:pPr>
          </w:p>
        </w:tc>
      </w:tr>
      <w:tr w:rsidR="00FA463C" w:rsidRPr="001D7CDE" w14:paraId="6A1396BA"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9DCDA" w14:textId="77777777" w:rsidR="00FA463C" w:rsidRPr="001D7CDE" w:rsidRDefault="00FA463C" w:rsidP="00104FE9">
            <w:pPr>
              <w:spacing w:after="0" w:line="240" w:lineRule="auto"/>
              <w:rPr>
                <w:rFonts w:cs="Times New Roman"/>
              </w:rPr>
            </w:pPr>
            <w:r w:rsidRPr="001D7CDE">
              <w:rPr>
                <w:rFonts w:cs="Times New Roman"/>
                <w:sz w:val="22"/>
              </w:rPr>
              <w:t xml:space="preserve">Traženje angažmana PON CZ </w:t>
            </w:r>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A6A5E" w14:textId="6D0997AB" w:rsidR="00FA463C" w:rsidRPr="001D7CDE" w:rsidRDefault="00FA463C" w:rsidP="00104FE9">
            <w:pPr>
              <w:spacing w:after="0" w:line="240" w:lineRule="auto"/>
              <w:jc w:val="center"/>
              <w:rPr>
                <w:rFonts w:cs="Times New Roman"/>
              </w:rPr>
            </w:pPr>
            <w:r w:rsidRPr="001D7CDE">
              <w:rPr>
                <w:rFonts w:cs="Times New Roman"/>
                <w:sz w:val="22"/>
              </w:rPr>
              <w:t>Načelnik</w:t>
            </w:r>
            <w:r w:rsidR="00104FE9">
              <w:rPr>
                <w:rFonts w:cs="Times New Roman"/>
                <w:sz w:val="22"/>
              </w:rPr>
              <w:t xml:space="preserve"> </w:t>
            </w:r>
            <w:r w:rsidR="00104FE9" w:rsidRPr="00104FE9">
              <w:rPr>
                <w:rFonts w:cs="Times New Roman"/>
                <w:color w:val="0000FF"/>
                <w:sz w:val="22"/>
              </w:rPr>
              <w:t>(</w:t>
            </w:r>
            <w:hyperlink r:id="rId564"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17B9B" w14:textId="1CA68C39" w:rsidR="00104FE9" w:rsidRDefault="00FA463C" w:rsidP="00104FE9">
            <w:pPr>
              <w:spacing w:after="0" w:line="240" w:lineRule="auto"/>
              <w:jc w:val="left"/>
              <w:rPr>
                <w:rFonts w:cs="Times New Roman"/>
              </w:rPr>
            </w:pPr>
            <w:r w:rsidRPr="001D7CDE">
              <w:rPr>
                <w:rFonts w:cs="Times New Roman"/>
                <w:sz w:val="22"/>
              </w:rPr>
              <w:t>ŽC 112</w:t>
            </w:r>
            <w:r w:rsidR="00104FE9" w:rsidRPr="00104FE9">
              <w:rPr>
                <w:rFonts w:cs="Times New Roman"/>
                <w:sz w:val="22"/>
              </w:rPr>
              <w:t xml:space="preserve"> </w:t>
            </w:r>
          </w:p>
          <w:p w14:paraId="3B7B7034" w14:textId="7D9B9EE6" w:rsidR="00104FE9" w:rsidRDefault="00104FE9" w:rsidP="00104FE9">
            <w:pPr>
              <w:spacing w:after="0" w:line="240" w:lineRule="auto"/>
              <w:jc w:val="left"/>
              <w:rPr>
                <w:rFonts w:cs="Times New Roman"/>
              </w:rPr>
            </w:pPr>
            <w:r w:rsidRPr="00104FE9">
              <w:rPr>
                <w:rFonts w:cs="Times New Roman"/>
                <w:color w:val="0000FF"/>
                <w:sz w:val="22"/>
              </w:rPr>
              <w:t>(</w:t>
            </w:r>
            <w:hyperlink r:id="rId565" w:history="1">
              <w:r w:rsidRPr="00104FE9">
                <w:rPr>
                  <w:rStyle w:val="Hiperveza"/>
                  <w:rFonts w:cs="Times New Roman"/>
                  <w:color w:val="0000FF"/>
                  <w:sz w:val="22"/>
                </w:rPr>
                <w:t xml:space="preserve">Prilog </w:t>
              </w:r>
              <w:r>
                <w:rPr>
                  <w:rStyle w:val="Hiperveza"/>
                  <w:rFonts w:cs="Times New Roman"/>
                  <w:color w:val="0000FF"/>
                  <w:sz w:val="22"/>
                </w:rPr>
                <w:t>5</w:t>
              </w:r>
            </w:hyperlink>
            <w:r w:rsidRPr="00104FE9">
              <w:rPr>
                <w:rStyle w:val="Hiperveza"/>
                <w:rFonts w:cs="Times New Roman"/>
                <w:color w:val="0000FF"/>
                <w:sz w:val="22"/>
              </w:rPr>
              <w:t>)</w:t>
            </w:r>
          </w:p>
          <w:p w14:paraId="7C3721AB" w14:textId="44236355" w:rsidR="00FA463C" w:rsidRPr="001D7CDE" w:rsidRDefault="00104FE9" w:rsidP="00104FE9">
            <w:pPr>
              <w:spacing w:after="0" w:line="240" w:lineRule="auto"/>
              <w:jc w:val="left"/>
              <w:rPr>
                <w:rFonts w:cs="Times New Roman"/>
              </w:rPr>
            </w:pPr>
            <w:r w:rsidRPr="00104FE9">
              <w:rPr>
                <w:rFonts w:cs="Times New Roman"/>
                <w:sz w:val="22"/>
              </w:rPr>
              <w:t xml:space="preserve">Načelnica Stožera CZ Općine Gračac </w:t>
            </w:r>
            <w:r w:rsidRPr="00104FE9">
              <w:rPr>
                <w:rFonts w:cs="Times New Roman"/>
                <w:color w:val="0000FF"/>
                <w:sz w:val="22"/>
              </w:rPr>
              <w:t>(</w:t>
            </w:r>
            <w:hyperlink r:id="rId566" w:history="1">
              <w:r w:rsidRPr="00104FE9">
                <w:rPr>
                  <w:rStyle w:val="Hiperveza"/>
                  <w:rFonts w:cs="Times New Roman"/>
                  <w:color w:val="0000FF"/>
                  <w:sz w:val="22"/>
                </w:rPr>
                <w:t>Prilog 7</w:t>
              </w:r>
            </w:hyperlink>
            <w:r w:rsidRPr="00104FE9">
              <w:rPr>
                <w:rStyle w:val="Hiperveza"/>
                <w:rFonts w:cs="Times New Roman"/>
                <w:color w:val="0000FF"/>
                <w:sz w:val="22"/>
              </w:rPr>
              <w:t>)</w:t>
            </w:r>
          </w:p>
        </w:tc>
      </w:tr>
      <w:tr w:rsidR="00FA463C" w:rsidRPr="001D7CDE" w14:paraId="76866C30"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A5649" w14:textId="283BDF76" w:rsidR="00FA463C" w:rsidRPr="001D7CDE" w:rsidRDefault="00FA463C" w:rsidP="001D7CDE">
            <w:pPr>
              <w:spacing w:before="40" w:after="0" w:line="240" w:lineRule="auto"/>
              <w:rPr>
                <w:rFonts w:cs="Times New Roman"/>
              </w:rPr>
            </w:pPr>
            <w:r w:rsidRPr="001D7CDE">
              <w:rPr>
                <w:rFonts w:cs="Times New Roman"/>
                <w:sz w:val="22"/>
              </w:rPr>
              <w:t xml:space="preserve">Mobilizacija pripadnika PON </w:t>
            </w:r>
            <w:hyperlink r:id="rId567" w:history="1">
              <w:r w:rsidRPr="001D7CDE">
                <w:rPr>
                  <w:rStyle w:val="Hiperveza"/>
                  <w:rFonts w:cs="Times New Roman"/>
                  <w:sz w:val="22"/>
                </w:rPr>
                <w:t>(Prilog 15</w:t>
              </w:r>
            </w:hyperlink>
            <w:r w:rsidRPr="001D7CDE">
              <w:rPr>
                <w:rFonts w:cs="Times New Roman"/>
                <w:sz w:val="22"/>
              </w:rPr>
              <w:t xml:space="preserve"> i/ili </w:t>
            </w:r>
            <w:hyperlink r:id="rId568" w:history="1">
              <w:r w:rsidRPr="001D7CDE">
                <w:rPr>
                  <w:rStyle w:val="Hiperveza"/>
                  <w:rFonts w:cs="Times New Roman"/>
                  <w:sz w:val="22"/>
                </w:rPr>
                <w:t>Prilog 15/1</w:t>
              </w:r>
            </w:hyperlink>
            <w:r w:rsidRPr="001D7CDE">
              <w:rPr>
                <w:rFonts w:cs="Times New Roman"/>
                <w:sz w:val="22"/>
              </w:rPr>
              <w:t xml:space="preserve"> i/ili </w:t>
            </w:r>
            <w:hyperlink r:id="rId569" w:history="1">
              <w:r w:rsidRPr="001D7CDE">
                <w:rPr>
                  <w:rStyle w:val="Hiperveza"/>
                  <w:rFonts w:cs="Times New Roman"/>
                  <w:sz w:val="22"/>
                </w:rPr>
                <w:t>Prilog 15/2)</w:t>
              </w:r>
            </w:hyperlink>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D2241" w14:textId="77777777" w:rsidR="00104FE9" w:rsidRPr="00104FE9" w:rsidRDefault="00104FE9" w:rsidP="00104FE9">
            <w:pPr>
              <w:spacing w:after="0" w:line="240" w:lineRule="auto"/>
              <w:jc w:val="center"/>
              <w:rPr>
                <w:rFonts w:cs="Times New Roman"/>
              </w:rPr>
            </w:pPr>
            <w:r w:rsidRPr="00104FE9">
              <w:rPr>
                <w:rFonts w:cs="Times New Roman"/>
                <w:sz w:val="22"/>
              </w:rPr>
              <w:t xml:space="preserve">Načelnica Stožera CZ Općine Gračac </w:t>
            </w:r>
            <w:r w:rsidRPr="00104FE9">
              <w:rPr>
                <w:rFonts w:cs="Times New Roman"/>
                <w:color w:val="0000FF"/>
                <w:sz w:val="22"/>
              </w:rPr>
              <w:t>(</w:t>
            </w:r>
            <w:hyperlink r:id="rId570" w:history="1">
              <w:r w:rsidRPr="00104FE9">
                <w:rPr>
                  <w:rStyle w:val="Hiperveza"/>
                  <w:rFonts w:cs="Times New Roman"/>
                  <w:color w:val="0000FF"/>
                  <w:sz w:val="22"/>
                </w:rPr>
                <w:t>Prilog 7</w:t>
              </w:r>
            </w:hyperlink>
            <w:r w:rsidRPr="00104FE9">
              <w:rPr>
                <w:rStyle w:val="Hiperveza"/>
                <w:rFonts w:cs="Times New Roman"/>
                <w:color w:val="0000FF"/>
                <w:sz w:val="22"/>
              </w:rPr>
              <w:t>)</w:t>
            </w:r>
          </w:p>
          <w:p w14:paraId="321CD389" w14:textId="23FDEA95" w:rsidR="00FA463C" w:rsidRPr="001D7CDE" w:rsidRDefault="00FA463C" w:rsidP="00104FE9">
            <w:pPr>
              <w:spacing w:before="40" w:after="0" w:line="240" w:lineRule="auto"/>
              <w:jc w:val="center"/>
              <w:rPr>
                <w:rFonts w:cs="Times New Roman"/>
              </w:rPr>
            </w:pP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BFE45" w14:textId="3F3A408F" w:rsidR="00FA463C" w:rsidRPr="001D7CDE" w:rsidRDefault="00FA463C" w:rsidP="001D7CDE">
            <w:pPr>
              <w:spacing w:before="40" w:after="0" w:line="240" w:lineRule="auto"/>
              <w:rPr>
                <w:rFonts w:cs="Times New Roman"/>
              </w:rPr>
            </w:pPr>
            <w:r w:rsidRPr="001D7CDE">
              <w:rPr>
                <w:rFonts w:cs="Times New Roman"/>
                <w:sz w:val="22"/>
              </w:rPr>
              <w:t>zapovjednik upravljačke skupine PON CZ</w:t>
            </w:r>
            <w:r w:rsidR="00104FE9">
              <w:rPr>
                <w:rFonts w:cs="Times New Roman"/>
                <w:sz w:val="22"/>
              </w:rPr>
              <w:t xml:space="preserve"> </w:t>
            </w:r>
            <w:r w:rsidR="00104FE9" w:rsidRPr="00104FE9">
              <w:rPr>
                <w:rFonts w:cs="Times New Roman"/>
                <w:color w:val="0000FF"/>
                <w:sz w:val="22"/>
              </w:rPr>
              <w:t>(</w:t>
            </w:r>
            <w:hyperlink r:id="rId571" w:history="1">
              <w:r w:rsidR="00104FE9" w:rsidRPr="00104FE9">
                <w:rPr>
                  <w:rStyle w:val="Hiperveza"/>
                  <w:rFonts w:cs="Times New Roman"/>
                  <w:color w:val="0000FF"/>
                  <w:sz w:val="22"/>
                </w:rPr>
                <w:t>Prilog 1</w:t>
              </w:r>
              <w:r w:rsidR="00104FE9" w:rsidRPr="00104FE9">
                <w:rPr>
                  <w:rStyle w:val="Hiperveza"/>
                  <w:color w:val="0000FF"/>
                  <w:sz w:val="22"/>
                </w:rPr>
                <w:t>5</w:t>
              </w:r>
            </w:hyperlink>
            <w:r w:rsidR="00104FE9" w:rsidRPr="00104FE9">
              <w:rPr>
                <w:rStyle w:val="Hiperveza"/>
                <w:rFonts w:cs="Times New Roman"/>
                <w:color w:val="0000FF"/>
                <w:sz w:val="22"/>
              </w:rPr>
              <w:t>)</w:t>
            </w:r>
          </w:p>
        </w:tc>
      </w:tr>
      <w:tr w:rsidR="00FA463C" w:rsidRPr="001D7CDE" w14:paraId="23075A5F"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6673" w14:textId="77777777" w:rsidR="00FA463C" w:rsidRPr="001D7CDE" w:rsidRDefault="00FA463C" w:rsidP="001D7CDE">
            <w:pPr>
              <w:spacing w:before="40" w:after="0" w:line="240" w:lineRule="auto"/>
              <w:rPr>
                <w:rFonts w:cs="Times New Roman"/>
              </w:rPr>
            </w:pPr>
            <w:r w:rsidRPr="001D7CDE">
              <w:rPr>
                <w:rFonts w:cs="Times New Roman"/>
                <w:sz w:val="22"/>
              </w:rPr>
              <w:t>Pomoć pripadnika PON CZ u sanaciji štete</w:t>
            </w:r>
          </w:p>
          <w:p w14:paraId="50F40ABD" w14:textId="3C6C16AD" w:rsidR="00FA463C" w:rsidRPr="001D7CDE" w:rsidRDefault="00213393" w:rsidP="001D7CDE">
            <w:pPr>
              <w:spacing w:before="40" w:after="0" w:line="240" w:lineRule="auto"/>
              <w:rPr>
                <w:rFonts w:cs="Times New Roman"/>
              </w:rPr>
            </w:pPr>
            <w:hyperlink r:id="rId572" w:history="1">
              <w:r w:rsidR="00FA463C" w:rsidRPr="001D7CDE">
                <w:rPr>
                  <w:rStyle w:val="Hiperveza"/>
                  <w:rFonts w:cs="Times New Roman"/>
                  <w:sz w:val="22"/>
                </w:rPr>
                <w:t>(Prilog 15</w:t>
              </w:r>
            </w:hyperlink>
            <w:r w:rsidR="00FA463C" w:rsidRPr="001D7CDE">
              <w:rPr>
                <w:rFonts w:cs="Times New Roman"/>
                <w:sz w:val="22"/>
              </w:rPr>
              <w:t xml:space="preserve"> i/ili </w:t>
            </w:r>
            <w:hyperlink r:id="rId573" w:history="1">
              <w:r w:rsidR="00FA463C" w:rsidRPr="001D7CDE">
                <w:rPr>
                  <w:rStyle w:val="Hiperveza"/>
                  <w:rFonts w:cs="Times New Roman"/>
                  <w:sz w:val="22"/>
                </w:rPr>
                <w:t>Prilog 15/1</w:t>
              </w:r>
            </w:hyperlink>
            <w:r w:rsidR="00FA463C" w:rsidRPr="001D7CDE">
              <w:rPr>
                <w:rFonts w:cs="Times New Roman"/>
                <w:sz w:val="22"/>
              </w:rPr>
              <w:t xml:space="preserve"> i/ili </w:t>
            </w:r>
            <w:hyperlink r:id="rId574" w:history="1">
              <w:r w:rsidR="00FA463C" w:rsidRPr="001D7CDE">
                <w:rPr>
                  <w:rStyle w:val="Hiperveza"/>
                  <w:rFonts w:cs="Times New Roman"/>
                  <w:sz w:val="22"/>
                </w:rPr>
                <w:t>Prilog 15/2)</w:t>
              </w:r>
            </w:hyperlink>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91CB" w14:textId="77777777" w:rsidR="00FA463C" w:rsidRDefault="00FA463C" w:rsidP="00104FE9">
            <w:pPr>
              <w:spacing w:before="40" w:after="0" w:line="240" w:lineRule="auto"/>
              <w:jc w:val="center"/>
              <w:rPr>
                <w:rFonts w:cs="Times New Roman"/>
              </w:rPr>
            </w:pPr>
            <w:r w:rsidRPr="001D7CDE">
              <w:rPr>
                <w:rFonts w:cs="Times New Roman"/>
                <w:sz w:val="22"/>
              </w:rPr>
              <w:t>zapovjednik upravljačke skupine PON CZ</w:t>
            </w:r>
          </w:p>
          <w:p w14:paraId="3D4CE102" w14:textId="17DDD8F6" w:rsidR="00104FE9" w:rsidRPr="001D7CDE" w:rsidRDefault="00104FE9" w:rsidP="00104FE9">
            <w:pPr>
              <w:spacing w:before="40" w:after="0" w:line="240" w:lineRule="auto"/>
              <w:jc w:val="center"/>
              <w:rPr>
                <w:rFonts w:cs="Times New Roman"/>
              </w:rPr>
            </w:pPr>
            <w:r w:rsidRPr="001D7CDE">
              <w:rPr>
                <w:rFonts w:cs="Times New Roman"/>
                <w:color w:val="0000FF"/>
                <w:sz w:val="22"/>
              </w:rPr>
              <w:t>(</w:t>
            </w:r>
            <w:hyperlink r:id="rId575" w:history="1">
              <w:r w:rsidRPr="001D7CDE">
                <w:rPr>
                  <w:rStyle w:val="Hiperveza"/>
                  <w:rFonts w:cs="Times New Roman"/>
                  <w:color w:val="0000FF"/>
                  <w:sz w:val="22"/>
                </w:rPr>
                <w:t>Prilog 7</w:t>
              </w:r>
            </w:hyperlink>
            <w:r w:rsidRPr="001D7CDE">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D63A" w14:textId="70A9DEA2" w:rsidR="00FA463C" w:rsidRPr="001D7CDE" w:rsidRDefault="00FA463C" w:rsidP="001D7CDE">
            <w:pPr>
              <w:spacing w:before="40" w:after="0" w:line="240" w:lineRule="auto"/>
              <w:rPr>
                <w:rFonts w:cs="Times New Roman"/>
              </w:rPr>
            </w:pPr>
            <w:r w:rsidRPr="001D7CDE">
              <w:rPr>
                <w:rFonts w:cs="Times New Roman"/>
                <w:sz w:val="22"/>
              </w:rPr>
              <w:t>Zapovjednik upravljačke skupine PON CZ</w:t>
            </w:r>
            <w:r w:rsidR="00104FE9">
              <w:rPr>
                <w:rFonts w:cs="Times New Roman"/>
                <w:sz w:val="22"/>
              </w:rPr>
              <w:t xml:space="preserve"> </w:t>
            </w:r>
            <w:r w:rsidR="00104FE9" w:rsidRPr="00104FE9">
              <w:rPr>
                <w:rFonts w:cs="Times New Roman"/>
                <w:color w:val="0000FF"/>
                <w:sz w:val="22"/>
              </w:rPr>
              <w:t>(</w:t>
            </w:r>
            <w:hyperlink r:id="rId576" w:history="1">
              <w:r w:rsidR="00104FE9" w:rsidRPr="00104FE9">
                <w:rPr>
                  <w:rStyle w:val="Hiperveza"/>
                  <w:rFonts w:cs="Times New Roman"/>
                  <w:color w:val="0000FF"/>
                  <w:sz w:val="22"/>
                </w:rPr>
                <w:t>Prilog 1</w:t>
              </w:r>
              <w:r w:rsidR="00104FE9" w:rsidRPr="00104FE9">
                <w:rPr>
                  <w:rStyle w:val="Hiperveza"/>
                  <w:color w:val="0000FF"/>
                  <w:sz w:val="22"/>
                </w:rPr>
                <w:t>5</w:t>
              </w:r>
            </w:hyperlink>
            <w:r w:rsidR="00104FE9" w:rsidRPr="00104FE9">
              <w:rPr>
                <w:rStyle w:val="Hiperveza"/>
                <w:rFonts w:cs="Times New Roman"/>
                <w:color w:val="0000FF"/>
                <w:sz w:val="22"/>
              </w:rPr>
              <w:t>)</w:t>
            </w:r>
          </w:p>
        </w:tc>
      </w:tr>
      <w:tr w:rsidR="00FA463C" w:rsidRPr="001D7CDE" w14:paraId="19A658A4" w14:textId="77777777" w:rsidTr="00490D2B">
        <w:trPr>
          <w:trHeight w:val="564"/>
          <w:jc w:val="center"/>
        </w:trPr>
        <w:tc>
          <w:tcPr>
            <w:tcW w:w="2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2A62E" w14:textId="06E06F6F" w:rsidR="00FA463C" w:rsidRPr="001D7CDE" w:rsidRDefault="00FA463C" w:rsidP="001D7CDE">
            <w:pPr>
              <w:spacing w:before="40" w:after="0" w:line="240" w:lineRule="auto"/>
              <w:rPr>
                <w:rFonts w:cs="Times New Roman"/>
              </w:rPr>
            </w:pPr>
            <w:r w:rsidRPr="001D7CDE">
              <w:rPr>
                <w:rFonts w:cs="Times New Roman"/>
                <w:sz w:val="22"/>
              </w:rPr>
              <w:t xml:space="preserve">Izvještavanje župana </w:t>
            </w:r>
            <w:r w:rsidR="00347F16" w:rsidRPr="001D7CDE">
              <w:rPr>
                <w:rFonts w:cs="Times New Roman"/>
                <w:sz w:val="22"/>
              </w:rPr>
              <w:t>ZŽ</w:t>
            </w:r>
            <w:r w:rsidRPr="001D7CDE">
              <w:rPr>
                <w:rFonts w:cs="Times New Roman"/>
                <w:sz w:val="22"/>
              </w:rPr>
              <w:t xml:space="preserve"> i predlaganje aktiviranja Povjerenstava za procjenu šteta od </w:t>
            </w:r>
            <w:r w:rsidR="00584762" w:rsidRPr="001D7CDE">
              <w:rPr>
                <w:rFonts w:cs="Times New Roman"/>
                <w:sz w:val="22"/>
              </w:rPr>
              <w:t>prirodnih</w:t>
            </w:r>
            <w:r w:rsidRPr="001D7CDE">
              <w:rPr>
                <w:rFonts w:cs="Times New Roman"/>
                <w:sz w:val="22"/>
              </w:rPr>
              <w:t xml:space="preserve"> nepogoda na ugroženim područjima</w:t>
            </w:r>
          </w:p>
        </w:tc>
        <w:tc>
          <w:tcPr>
            <w:tcW w:w="9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E3158" w14:textId="205CFAE9" w:rsidR="00FA463C" w:rsidRPr="001D7CDE" w:rsidRDefault="00FA463C" w:rsidP="00104FE9">
            <w:pPr>
              <w:spacing w:before="40" w:after="0" w:line="240" w:lineRule="auto"/>
              <w:jc w:val="center"/>
              <w:rPr>
                <w:rFonts w:cs="Times New Roman"/>
              </w:rPr>
            </w:pPr>
            <w:r w:rsidRPr="001D7CDE">
              <w:rPr>
                <w:rFonts w:cs="Times New Roman"/>
                <w:sz w:val="22"/>
              </w:rPr>
              <w:t>Načelnik</w:t>
            </w:r>
            <w:r w:rsidR="00104FE9">
              <w:rPr>
                <w:rFonts w:cs="Times New Roman"/>
                <w:sz w:val="22"/>
              </w:rPr>
              <w:t xml:space="preserve"> </w:t>
            </w:r>
            <w:r w:rsidR="00104FE9" w:rsidRPr="00104FE9">
              <w:rPr>
                <w:rFonts w:cs="Times New Roman"/>
                <w:color w:val="0000FF"/>
                <w:sz w:val="22"/>
              </w:rPr>
              <w:t>(</w:t>
            </w:r>
            <w:hyperlink r:id="rId577"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c>
          <w:tcPr>
            <w:tcW w:w="1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7AF8C" w14:textId="3CEA63A7" w:rsidR="00FA463C" w:rsidRPr="001D7CDE" w:rsidRDefault="00A2777C" w:rsidP="001D7CDE">
            <w:pPr>
              <w:spacing w:before="40" w:after="0" w:line="240" w:lineRule="auto"/>
              <w:rPr>
                <w:rFonts w:cs="Times New Roman"/>
              </w:rPr>
            </w:pPr>
            <w:r>
              <w:rPr>
                <w:rFonts w:cs="Times New Roman"/>
                <w:sz w:val="22"/>
              </w:rPr>
              <w:t>Dj</w:t>
            </w:r>
            <w:r w:rsidR="00FA463C" w:rsidRPr="001D7CDE">
              <w:rPr>
                <w:rFonts w:cs="Times New Roman"/>
                <w:sz w:val="22"/>
              </w:rPr>
              <w:t xml:space="preserve">elatnici Općine </w:t>
            </w:r>
            <w:r w:rsidR="00104FE9" w:rsidRPr="00104FE9">
              <w:rPr>
                <w:rFonts w:cs="Times New Roman"/>
                <w:color w:val="0000FF"/>
                <w:sz w:val="22"/>
              </w:rPr>
              <w:t>(</w:t>
            </w:r>
            <w:hyperlink r:id="rId578" w:history="1">
              <w:r w:rsidR="00104FE9" w:rsidRPr="00104FE9">
                <w:rPr>
                  <w:rStyle w:val="Hiperveza"/>
                  <w:rFonts w:cs="Times New Roman"/>
                  <w:color w:val="0000FF"/>
                  <w:sz w:val="22"/>
                </w:rPr>
                <w:t xml:space="preserve">Prilog </w:t>
              </w:r>
              <w:r w:rsidR="00104FE9">
                <w:rPr>
                  <w:rStyle w:val="Hiperveza"/>
                  <w:rFonts w:cs="Times New Roman"/>
                  <w:color w:val="0000FF"/>
                  <w:sz w:val="22"/>
                </w:rPr>
                <w:t>6</w:t>
              </w:r>
            </w:hyperlink>
            <w:r w:rsidR="00104FE9" w:rsidRPr="00104FE9">
              <w:rPr>
                <w:rStyle w:val="Hiperveza"/>
                <w:rFonts w:cs="Times New Roman"/>
                <w:color w:val="0000FF"/>
                <w:sz w:val="22"/>
              </w:rPr>
              <w:t>)</w:t>
            </w:r>
          </w:p>
        </w:tc>
      </w:tr>
      <w:tr w:rsidR="00FA463C" w:rsidRPr="001D7CDE" w14:paraId="1C4EFB65" w14:textId="77777777" w:rsidTr="00FA463C">
        <w:trPr>
          <w:trHeight w:val="391"/>
          <w:jc w:val="center"/>
        </w:trPr>
        <w:tc>
          <w:tcPr>
            <w:tcW w:w="5000" w:type="pct"/>
            <w:gridSpan w:val="3"/>
            <w:shd w:val="clear" w:color="auto" w:fill="FFFFFF" w:themeFill="background1"/>
            <w:vAlign w:val="center"/>
          </w:tcPr>
          <w:p w14:paraId="1DA349B2" w14:textId="7F443BF8" w:rsidR="00FA463C" w:rsidRPr="001D7CDE" w:rsidRDefault="00347F16" w:rsidP="001D7CDE">
            <w:pPr>
              <w:spacing w:before="40" w:after="0" w:line="240" w:lineRule="auto"/>
              <w:rPr>
                <w:rFonts w:cs="Times New Roman"/>
              </w:rPr>
            </w:pPr>
            <w:r w:rsidRPr="001D7CDE">
              <w:rPr>
                <w:rFonts w:cs="Times New Roman"/>
                <w:sz w:val="22"/>
              </w:rPr>
              <w:t>Povjerenstva nastavljaju aktivnosti na popisu i procjeni šteta sukladno Zakonu o ublažavanju i uklanjanju posljedica prirodnih nepogoda (</w:t>
            </w:r>
            <w:r w:rsidR="00584762" w:rsidRPr="001D7CDE">
              <w:rPr>
                <w:rFonts w:cs="Times New Roman"/>
                <w:sz w:val="22"/>
              </w:rPr>
              <w:t>„Narodne novine“</w:t>
            </w:r>
            <w:r w:rsidRPr="001D7CDE">
              <w:rPr>
                <w:rFonts w:cs="Times New Roman"/>
                <w:sz w:val="22"/>
              </w:rPr>
              <w:t xml:space="preserve"> br. 16/19)</w:t>
            </w:r>
          </w:p>
        </w:tc>
      </w:tr>
    </w:tbl>
    <w:p w14:paraId="687EE3AA" w14:textId="19F70954" w:rsidR="00FA463C" w:rsidRDefault="00FA463C" w:rsidP="00FA463C">
      <w:pPr>
        <w:rPr>
          <w:rFonts w:cs="Times New Roman"/>
          <w:highlight w:val="yellow"/>
        </w:rPr>
      </w:pPr>
    </w:p>
    <w:p w14:paraId="352DA9C7" w14:textId="33D719B6" w:rsidR="00012506" w:rsidRDefault="00012506" w:rsidP="00FA463C">
      <w:pPr>
        <w:rPr>
          <w:rFonts w:cs="Times New Roman"/>
          <w:highlight w:val="yellow"/>
        </w:rPr>
      </w:pPr>
    </w:p>
    <w:p w14:paraId="5E023837" w14:textId="77777777" w:rsidR="00012506" w:rsidRPr="00A73005" w:rsidRDefault="00012506" w:rsidP="00FA463C">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254"/>
        <w:gridCol w:w="2075"/>
        <w:gridCol w:w="2731"/>
      </w:tblGrid>
      <w:tr w:rsidR="00FA463C" w:rsidRPr="00A73005" w14:paraId="107B96A3" w14:textId="77777777" w:rsidTr="00F36347">
        <w:tc>
          <w:tcPr>
            <w:tcW w:w="2348" w:type="pct"/>
            <w:shd w:val="clear" w:color="auto" w:fill="F2DBDB" w:themeFill="accent2" w:themeFillTint="33"/>
            <w:vAlign w:val="center"/>
          </w:tcPr>
          <w:p w14:paraId="66F0E186" w14:textId="2F0D43FF" w:rsidR="00FA463C" w:rsidRPr="00490D2B" w:rsidRDefault="007643FC" w:rsidP="00490D2B">
            <w:pPr>
              <w:spacing w:after="0" w:line="240" w:lineRule="auto"/>
              <w:jc w:val="center"/>
              <w:rPr>
                <w:rFonts w:cs="Times New Roman"/>
                <w:b/>
              </w:rPr>
            </w:pPr>
            <w:r w:rsidRPr="00490D2B">
              <w:rPr>
                <w:rFonts w:cs="Times New Roman"/>
                <w:b/>
                <w:sz w:val="22"/>
              </w:rPr>
              <w:t>RADNJE I POSTUPCI</w:t>
            </w:r>
          </w:p>
        </w:tc>
        <w:tc>
          <w:tcPr>
            <w:tcW w:w="1145" w:type="pct"/>
            <w:shd w:val="clear" w:color="auto" w:fill="F2DBDB" w:themeFill="accent2" w:themeFillTint="33"/>
            <w:vAlign w:val="center"/>
          </w:tcPr>
          <w:p w14:paraId="4208B9AE" w14:textId="47E43C66" w:rsidR="00FA463C" w:rsidRPr="00490D2B" w:rsidRDefault="007643FC" w:rsidP="00490D2B">
            <w:pPr>
              <w:spacing w:after="0" w:line="240" w:lineRule="auto"/>
              <w:jc w:val="center"/>
              <w:rPr>
                <w:rFonts w:cs="Times New Roman"/>
                <w:b/>
              </w:rPr>
            </w:pPr>
            <w:r w:rsidRPr="00490D2B">
              <w:rPr>
                <w:rFonts w:cs="Times New Roman"/>
                <w:b/>
                <w:sz w:val="22"/>
              </w:rPr>
              <w:t>RUKOVOĐENJE</w:t>
            </w:r>
          </w:p>
        </w:tc>
        <w:tc>
          <w:tcPr>
            <w:tcW w:w="1507" w:type="pct"/>
            <w:shd w:val="clear" w:color="auto" w:fill="F2DBDB" w:themeFill="accent2" w:themeFillTint="33"/>
            <w:vAlign w:val="center"/>
          </w:tcPr>
          <w:p w14:paraId="10D441CC" w14:textId="77777777" w:rsidR="00490D2B" w:rsidRPr="00490D2B" w:rsidRDefault="007643FC" w:rsidP="00490D2B">
            <w:pPr>
              <w:spacing w:after="0" w:line="240" w:lineRule="auto"/>
              <w:jc w:val="center"/>
              <w:rPr>
                <w:rFonts w:cs="Times New Roman"/>
                <w:b/>
              </w:rPr>
            </w:pPr>
            <w:r w:rsidRPr="00490D2B">
              <w:rPr>
                <w:rFonts w:cs="Times New Roman"/>
                <w:b/>
                <w:sz w:val="22"/>
              </w:rPr>
              <w:t>IZVRŠENJE/</w:t>
            </w:r>
          </w:p>
          <w:p w14:paraId="63C8268B" w14:textId="4C2DB70D" w:rsidR="00FA463C" w:rsidRPr="00490D2B" w:rsidRDefault="007643FC" w:rsidP="00490D2B">
            <w:pPr>
              <w:spacing w:after="0" w:line="240" w:lineRule="auto"/>
              <w:jc w:val="center"/>
              <w:rPr>
                <w:rFonts w:cs="Times New Roman"/>
                <w:b/>
              </w:rPr>
            </w:pPr>
            <w:r w:rsidRPr="00490D2B">
              <w:rPr>
                <w:rFonts w:cs="Times New Roman"/>
                <w:b/>
                <w:sz w:val="22"/>
              </w:rPr>
              <w:t>SURADNJA</w:t>
            </w:r>
          </w:p>
        </w:tc>
      </w:tr>
      <w:tr w:rsidR="00FA463C" w:rsidRPr="00A73005" w14:paraId="2072B56E" w14:textId="77777777" w:rsidTr="00490D2B">
        <w:tc>
          <w:tcPr>
            <w:tcW w:w="2348" w:type="pct"/>
            <w:shd w:val="clear" w:color="auto" w:fill="FFFFFF" w:themeFill="background1"/>
            <w:vAlign w:val="center"/>
          </w:tcPr>
          <w:p w14:paraId="704EB385" w14:textId="77777777" w:rsidR="00FA463C" w:rsidRPr="00D64349" w:rsidRDefault="00FA463C" w:rsidP="00D64349">
            <w:pPr>
              <w:spacing w:before="40" w:after="0" w:line="240" w:lineRule="auto"/>
              <w:rPr>
                <w:rFonts w:cs="Times New Roman"/>
              </w:rPr>
            </w:pPr>
            <w:r w:rsidRPr="00D64349">
              <w:rPr>
                <w:rFonts w:cs="Times New Roman"/>
                <w:sz w:val="22"/>
              </w:rPr>
              <w:t>Sukladno Standardnom operativnom postupku o korištenju prognoza DHMZ</w:t>
            </w:r>
          </w:p>
        </w:tc>
        <w:tc>
          <w:tcPr>
            <w:tcW w:w="1145" w:type="pct"/>
            <w:shd w:val="clear" w:color="auto" w:fill="FFFFFF" w:themeFill="background1"/>
            <w:vAlign w:val="center"/>
          </w:tcPr>
          <w:p w14:paraId="1649DA06" w14:textId="14907782" w:rsidR="00FA463C" w:rsidRPr="00D64349" w:rsidRDefault="00FA463C" w:rsidP="00D64349">
            <w:pPr>
              <w:spacing w:after="0" w:line="240" w:lineRule="auto"/>
              <w:jc w:val="center"/>
              <w:rPr>
                <w:rFonts w:cs="Times New Roman"/>
              </w:rPr>
            </w:pPr>
            <w:r w:rsidRPr="00D64349">
              <w:rPr>
                <w:rFonts w:cs="Times New Roman"/>
                <w:sz w:val="22"/>
              </w:rPr>
              <w:t>Načelnik</w:t>
            </w:r>
            <w:r w:rsidR="00135E4B" w:rsidRPr="00D64349">
              <w:rPr>
                <w:rFonts w:cs="Times New Roman"/>
                <w:sz w:val="22"/>
              </w:rPr>
              <w:t xml:space="preserve"> </w:t>
            </w:r>
            <w:r w:rsidR="00135E4B" w:rsidRPr="00D64349">
              <w:rPr>
                <w:rFonts w:cs="Times New Roman"/>
                <w:color w:val="0000FF"/>
                <w:sz w:val="22"/>
              </w:rPr>
              <w:t>(</w:t>
            </w:r>
            <w:hyperlink r:id="rId579" w:history="1">
              <w:r w:rsidR="00135E4B" w:rsidRPr="00D64349">
                <w:rPr>
                  <w:rStyle w:val="Hiperveza"/>
                  <w:rFonts w:cs="Times New Roman"/>
                  <w:color w:val="0000FF"/>
                  <w:sz w:val="22"/>
                </w:rPr>
                <w:t>Prilog 6</w:t>
              </w:r>
            </w:hyperlink>
            <w:r w:rsidR="00135E4B" w:rsidRPr="00D64349">
              <w:rPr>
                <w:rStyle w:val="Hiperveza"/>
                <w:rFonts w:cs="Times New Roman"/>
                <w:color w:val="0000FF"/>
                <w:sz w:val="22"/>
              </w:rPr>
              <w:t>)</w:t>
            </w:r>
            <w:r w:rsidRPr="00D64349">
              <w:rPr>
                <w:rFonts w:cs="Times New Roman"/>
                <w:sz w:val="22"/>
              </w:rPr>
              <w:t xml:space="preserve"> /</w:t>
            </w:r>
            <w:r w:rsidR="00012506" w:rsidRPr="00D64349">
              <w:rPr>
                <w:rFonts w:cs="Times New Roman"/>
                <w:sz w:val="22"/>
              </w:rPr>
              <w:t xml:space="preserve"> Načelnica Stožera CZ Općine Gračac </w:t>
            </w:r>
            <w:r w:rsidR="00135E4B" w:rsidRPr="00D64349">
              <w:rPr>
                <w:rFonts w:cs="Times New Roman"/>
                <w:color w:val="0000FF"/>
                <w:sz w:val="22"/>
              </w:rPr>
              <w:t>(</w:t>
            </w:r>
            <w:hyperlink r:id="rId580" w:history="1">
              <w:r w:rsidR="00135E4B" w:rsidRPr="00D64349">
                <w:rPr>
                  <w:rStyle w:val="Hiperveza"/>
                  <w:rFonts w:cs="Times New Roman"/>
                  <w:color w:val="0000FF"/>
                  <w:sz w:val="22"/>
                </w:rPr>
                <w:t>Prilog 7</w:t>
              </w:r>
            </w:hyperlink>
            <w:r w:rsidR="00135E4B" w:rsidRPr="00D64349">
              <w:rPr>
                <w:rStyle w:val="Hiperveza"/>
                <w:rFonts w:cs="Times New Roman"/>
                <w:color w:val="0000FF"/>
                <w:sz w:val="22"/>
              </w:rPr>
              <w:t>)</w:t>
            </w:r>
          </w:p>
        </w:tc>
        <w:tc>
          <w:tcPr>
            <w:tcW w:w="1507" w:type="pct"/>
            <w:shd w:val="clear" w:color="auto" w:fill="FFFFFF" w:themeFill="background1"/>
            <w:vAlign w:val="center"/>
          </w:tcPr>
          <w:p w14:paraId="427DA4D3" w14:textId="77777777" w:rsidR="00012506"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81" w:history="1">
              <w:r w:rsidRPr="00D64349">
                <w:rPr>
                  <w:rStyle w:val="Hiperveza"/>
                  <w:rFonts w:cs="Times New Roman"/>
                  <w:color w:val="0000FF"/>
                  <w:sz w:val="22"/>
                </w:rPr>
                <w:t>Prilog 7</w:t>
              </w:r>
            </w:hyperlink>
            <w:r w:rsidRPr="00D64349">
              <w:rPr>
                <w:rStyle w:val="Hiperveza"/>
                <w:rFonts w:cs="Times New Roman"/>
                <w:color w:val="0000FF"/>
                <w:sz w:val="22"/>
              </w:rPr>
              <w:t>)</w:t>
            </w:r>
          </w:p>
          <w:p w14:paraId="2A3DD074" w14:textId="3552BF32" w:rsidR="00FA463C" w:rsidRPr="00D64349" w:rsidRDefault="00FA463C" w:rsidP="00D64349">
            <w:pPr>
              <w:spacing w:before="40" w:after="0" w:line="240" w:lineRule="auto"/>
              <w:jc w:val="center"/>
              <w:rPr>
                <w:rFonts w:cs="Times New Roman"/>
              </w:rPr>
            </w:pPr>
          </w:p>
        </w:tc>
      </w:tr>
      <w:tr w:rsidR="00FA463C" w:rsidRPr="00A73005" w14:paraId="07E199A0" w14:textId="77777777" w:rsidTr="00490D2B">
        <w:tc>
          <w:tcPr>
            <w:tcW w:w="2348" w:type="pct"/>
            <w:shd w:val="clear" w:color="auto" w:fill="FFFFFF" w:themeFill="background1"/>
            <w:vAlign w:val="center"/>
          </w:tcPr>
          <w:p w14:paraId="6BA6F4C8" w14:textId="77777777" w:rsidR="00FA463C" w:rsidRPr="00D64349" w:rsidRDefault="00FA463C" w:rsidP="00D64349">
            <w:pPr>
              <w:spacing w:before="40" w:after="0" w:line="240" w:lineRule="auto"/>
              <w:rPr>
                <w:rFonts w:cs="Times New Roman"/>
              </w:rPr>
            </w:pPr>
            <w:r w:rsidRPr="00D64349">
              <w:rPr>
                <w:rFonts w:cs="Times New Roman"/>
                <w:sz w:val="22"/>
              </w:rPr>
              <w:t xml:space="preserve">Pozivanje Stožera putem </w:t>
            </w:r>
            <w:hyperlink r:id="rId582" w:history="1">
              <w:r w:rsidRPr="00D64349">
                <w:rPr>
                  <w:rStyle w:val="Hiperveza"/>
                  <w:rFonts w:cs="Times New Roman"/>
                  <w:sz w:val="22"/>
                </w:rPr>
                <w:t>(Prilog 7/1 i/ili Prilog 7/2)</w:t>
              </w:r>
            </w:hyperlink>
          </w:p>
        </w:tc>
        <w:tc>
          <w:tcPr>
            <w:tcW w:w="1145" w:type="pct"/>
            <w:shd w:val="clear" w:color="auto" w:fill="FFFFFF" w:themeFill="background1"/>
            <w:vAlign w:val="center"/>
          </w:tcPr>
          <w:p w14:paraId="7F0982DB" w14:textId="05456489" w:rsidR="00FA463C" w:rsidRPr="00D64349" w:rsidRDefault="00FA463C" w:rsidP="00D64349">
            <w:pPr>
              <w:spacing w:before="40" w:after="0" w:line="240" w:lineRule="auto"/>
              <w:jc w:val="center"/>
              <w:rPr>
                <w:rFonts w:cs="Times New Roman"/>
              </w:rPr>
            </w:pPr>
            <w:r w:rsidRPr="00D64349">
              <w:rPr>
                <w:rFonts w:cs="Times New Roman"/>
                <w:sz w:val="22"/>
              </w:rPr>
              <w:t xml:space="preserve">Načelnik </w:t>
            </w:r>
            <w:r w:rsidR="00135E4B" w:rsidRPr="00D64349">
              <w:rPr>
                <w:rFonts w:cs="Times New Roman"/>
                <w:color w:val="0000FF"/>
                <w:sz w:val="22"/>
              </w:rPr>
              <w:t>(</w:t>
            </w:r>
            <w:hyperlink r:id="rId583" w:history="1">
              <w:r w:rsidR="00135E4B" w:rsidRPr="00D64349">
                <w:rPr>
                  <w:rStyle w:val="Hiperveza"/>
                  <w:rFonts w:cs="Times New Roman"/>
                  <w:color w:val="0000FF"/>
                  <w:sz w:val="22"/>
                </w:rPr>
                <w:t>Prilog 6</w:t>
              </w:r>
            </w:hyperlink>
            <w:r w:rsidR="00135E4B" w:rsidRPr="00D64349">
              <w:rPr>
                <w:rStyle w:val="Hiperveza"/>
                <w:rFonts w:cs="Times New Roman"/>
                <w:color w:val="0000FF"/>
                <w:sz w:val="22"/>
              </w:rPr>
              <w:t>)</w:t>
            </w:r>
          </w:p>
        </w:tc>
        <w:tc>
          <w:tcPr>
            <w:tcW w:w="1507" w:type="pct"/>
            <w:shd w:val="clear" w:color="auto" w:fill="FFFFFF" w:themeFill="background1"/>
            <w:vAlign w:val="center"/>
          </w:tcPr>
          <w:p w14:paraId="2AEE0279" w14:textId="01966A53" w:rsidR="00FA463C"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84" w:history="1">
              <w:r w:rsidRPr="00D64349">
                <w:rPr>
                  <w:rStyle w:val="Hiperveza"/>
                  <w:rFonts w:cs="Times New Roman"/>
                  <w:color w:val="0000FF"/>
                  <w:sz w:val="22"/>
                </w:rPr>
                <w:t>Prilog 7</w:t>
              </w:r>
            </w:hyperlink>
            <w:r w:rsidRPr="00D64349">
              <w:rPr>
                <w:rStyle w:val="Hiperveza"/>
                <w:rFonts w:cs="Times New Roman"/>
                <w:color w:val="0000FF"/>
                <w:sz w:val="22"/>
              </w:rPr>
              <w:t>)</w:t>
            </w:r>
          </w:p>
        </w:tc>
      </w:tr>
      <w:tr w:rsidR="00FA463C" w:rsidRPr="00A73005" w14:paraId="63055B5F" w14:textId="77777777" w:rsidTr="00490D2B">
        <w:tc>
          <w:tcPr>
            <w:tcW w:w="2348" w:type="pct"/>
            <w:shd w:val="clear" w:color="auto" w:fill="FFFFFF" w:themeFill="background1"/>
            <w:vAlign w:val="center"/>
          </w:tcPr>
          <w:p w14:paraId="74CF5568" w14:textId="77777777" w:rsidR="00FA463C" w:rsidRPr="00D64349" w:rsidRDefault="00FA463C" w:rsidP="00D64349">
            <w:pPr>
              <w:spacing w:before="40" w:after="0" w:line="240" w:lineRule="auto"/>
              <w:rPr>
                <w:rFonts w:cs="Times New Roman"/>
              </w:rPr>
            </w:pPr>
            <w:r w:rsidRPr="00D64349">
              <w:rPr>
                <w:rFonts w:cs="Times New Roman"/>
                <w:sz w:val="22"/>
              </w:rPr>
              <w:t>Analiza dobivenih informacija i procjena posljedica koje vremenska nepogoda može izazvati na području Općine, definirajući pri tome područja koja će prva biti ugrožena</w:t>
            </w:r>
          </w:p>
        </w:tc>
        <w:tc>
          <w:tcPr>
            <w:tcW w:w="1145" w:type="pct"/>
            <w:shd w:val="clear" w:color="auto" w:fill="FFFFFF" w:themeFill="background1"/>
            <w:vAlign w:val="center"/>
          </w:tcPr>
          <w:p w14:paraId="510C5F28" w14:textId="60AFE4BF" w:rsidR="00FA463C" w:rsidRPr="00D64349" w:rsidRDefault="00FA463C" w:rsidP="00D64349">
            <w:pPr>
              <w:spacing w:before="40" w:after="0" w:line="240" w:lineRule="auto"/>
              <w:jc w:val="center"/>
              <w:rPr>
                <w:rFonts w:cs="Times New Roman"/>
              </w:rPr>
            </w:pPr>
            <w:r w:rsidRPr="00D64349">
              <w:rPr>
                <w:rFonts w:cs="Times New Roman"/>
                <w:sz w:val="22"/>
              </w:rPr>
              <w:t>Načelnik</w:t>
            </w:r>
            <w:r w:rsidR="00135E4B" w:rsidRPr="00D64349">
              <w:rPr>
                <w:rFonts w:cs="Times New Roman"/>
                <w:sz w:val="22"/>
              </w:rPr>
              <w:t xml:space="preserve"> </w:t>
            </w:r>
            <w:r w:rsidR="00135E4B" w:rsidRPr="00D64349">
              <w:rPr>
                <w:rFonts w:cs="Times New Roman"/>
                <w:color w:val="0000FF"/>
                <w:sz w:val="22"/>
              </w:rPr>
              <w:t>(</w:t>
            </w:r>
            <w:hyperlink r:id="rId585" w:history="1">
              <w:r w:rsidR="00135E4B" w:rsidRPr="00D64349">
                <w:rPr>
                  <w:rStyle w:val="Hiperveza"/>
                  <w:rFonts w:cs="Times New Roman"/>
                  <w:color w:val="0000FF"/>
                  <w:sz w:val="22"/>
                </w:rPr>
                <w:t>Prilog 6</w:t>
              </w:r>
            </w:hyperlink>
            <w:r w:rsidR="00135E4B" w:rsidRPr="00D64349">
              <w:rPr>
                <w:rStyle w:val="Hiperveza"/>
                <w:rFonts w:cs="Times New Roman"/>
                <w:color w:val="0000FF"/>
                <w:sz w:val="22"/>
              </w:rPr>
              <w:t>)</w:t>
            </w:r>
          </w:p>
        </w:tc>
        <w:tc>
          <w:tcPr>
            <w:tcW w:w="1507" w:type="pct"/>
            <w:shd w:val="clear" w:color="auto" w:fill="FFFFFF" w:themeFill="background1"/>
            <w:vAlign w:val="center"/>
          </w:tcPr>
          <w:p w14:paraId="62AB5C6B" w14:textId="61CA51F9" w:rsidR="00FA463C" w:rsidRPr="00D64349" w:rsidRDefault="00FA463C" w:rsidP="00D64349">
            <w:pPr>
              <w:spacing w:before="40" w:after="0" w:line="240" w:lineRule="auto"/>
              <w:jc w:val="center"/>
              <w:rPr>
                <w:rFonts w:cs="Times New Roman"/>
              </w:rPr>
            </w:pPr>
            <w:r w:rsidRPr="00D64349">
              <w:rPr>
                <w:rFonts w:cs="Times New Roman"/>
                <w:sz w:val="22"/>
              </w:rPr>
              <w:t>Stožer CZ</w:t>
            </w:r>
            <w:r w:rsidR="00135E4B" w:rsidRPr="00D64349">
              <w:rPr>
                <w:rFonts w:cs="Times New Roman"/>
                <w:sz w:val="22"/>
              </w:rPr>
              <w:t xml:space="preserve"> </w:t>
            </w:r>
            <w:r w:rsidR="00135E4B" w:rsidRPr="00D64349">
              <w:rPr>
                <w:sz w:val="22"/>
              </w:rPr>
              <w:t xml:space="preserve">Općine Gračac </w:t>
            </w:r>
            <w:r w:rsidR="00135E4B" w:rsidRPr="00D64349">
              <w:rPr>
                <w:rFonts w:cs="Times New Roman"/>
                <w:color w:val="0000FF"/>
                <w:sz w:val="22"/>
              </w:rPr>
              <w:t>(</w:t>
            </w:r>
            <w:hyperlink r:id="rId586" w:history="1">
              <w:r w:rsidR="00135E4B" w:rsidRPr="00D64349">
                <w:rPr>
                  <w:rStyle w:val="Hiperveza"/>
                  <w:rFonts w:cs="Times New Roman"/>
                  <w:color w:val="0000FF"/>
                  <w:sz w:val="22"/>
                </w:rPr>
                <w:t>Prilog 7</w:t>
              </w:r>
            </w:hyperlink>
            <w:r w:rsidR="00135E4B" w:rsidRPr="00D64349">
              <w:rPr>
                <w:rStyle w:val="Hiperveza"/>
                <w:rFonts w:cs="Times New Roman"/>
                <w:color w:val="0000FF"/>
                <w:sz w:val="22"/>
              </w:rPr>
              <w:t>)</w:t>
            </w:r>
          </w:p>
        </w:tc>
      </w:tr>
      <w:tr w:rsidR="00FA463C" w:rsidRPr="00A73005" w14:paraId="7049A6AF" w14:textId="77777777" w:rsidTr="00490D2B">
        <w:trPr>
          <w:cantSplit/>
        </w:trPr>
        <w:tc>
          <w:tcPr>
            <w:tcW w:w="2348" w:type="pct"/>
            <w:shd w:val="clear" w:color="auto" w:fill="FFFFFF" w:themeFill="background1"/>
            <w:vAlign w:val="center"/>
          </w:tcPr>
          <w:p w14:paraId="5F8F37EE" w14:textId="77777777" w:rsidR="00FA463C" w:rsidRPr="00D64349" w:rsidRDefault="00FA463C" w:rsidP="00D64349">
            <w:pPr>
              <w:spacing w:before="40" w:after="0" w:line="240" w:lineRule="auto"/>
              <w:rPr>
                <w:rFonts w:cs="Times New Roman"/>
              </w:rPr>
            </w:pPr>
            <w:r w:rsidRPr="00D64349">
              <w:rPr>
                <w:rFonts w:cs="Times New Roman"/>
                <w:sz w:val="22"/>
              </w:rPr>
              <w:t>Upućivanje zahtjeva za žurnom objavom potrebnih informacija, ukoliko se na radijskim postajama nije objavio najavu vremenske nepogode i upute stanovništvu za postupanje u takvim situacijama</w:t>
            </w:r>
          </w:p>
        </w:tc>
        <w:tc>
          <w:tcPr>
            <w:tcW w:w="1145" w:type="pct"/>
            <w:shd w:val="clear" w:color="auto" w:fill="FFFFFF" w:themeFill="background1"/>
            <w:vAlign w:val="center"/>
          </w:tcPr>
          <w:p w14:paraId="4DDE5C4A" w14:textId="77777777" w:rsidR="00012506"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87" w:history="1">
              <w:r w:rsidRPr="00D64349">
                <w:rPr>
                  <w:rStyle w:val="Hiperveza"/>
                  <w:rFonts w:cs="Times New Roman"/>
                  <w:color w:val="0000FF"/>
                  <w:sz w:val="22"/>
                </w:rPr>
                <w:t>Prilog 7</w:t>
              </w:r>
            </w:hyperlink>
            <w:r w:rsidRPr="00D64349">
              <w:rPr>
                <w:rStyle w:val="Hiperveza"/>
                <w:rFonts w:cs="Times New Roman"/>
                <w:color w:val="0000FF"/>
                <w:sz w:val="22"/>
              </w:rPr>
              <w:t>)</w:t>
            </w:r>
          </w:p>
          <w:p w14:paraId="14619F4C" w14:textId="3A50EE9A" w:rsidR="00FA463C" w:rsidRPr="00D64349" w:rsidRDefault="00FA463C" w:rsidP="00D64349">
            <w:pPr>
              <w:spacing w:before="40" w:after="0" w:line="240" w:lineRule="auto"/>
              <w:jc w:val="center"/>
              <w:rPr>
                <w:rFonts w:cs="Times New Roman"/>
              </w:rPr>
            </w:pPr>
          </w:p>
        </w:tc>
        <w:tc>
          <w:tcPr>
            <w:tcW w:w="1507" w:type="pct"/>
            <w:shd w:val="clear" w:color="auto" w:fill="FFFFFF" w:themeFill="background1"/>
            <w:vAlign w:val="center"/>
          </w:tcPr>
          <w:p w14:paraId="0028E76D" w14:textId="77777777" w:rsidR="00FA463C" w:rsidRPr="00D64349" w:rsidRDefault="00FA463C" w:rsidP="00D64349">
            <w:pPr>
              <w:spacing w:before="40" w:after="0" w:line="240" w:lineRule="auto"/>
              <w:jc w:val="center"/>
              <w:rPr>
                <w:rFonts w:cs="Times New Roman"/>
              </w:rPr>
            </w:pPr>
            <w:r w:rsidRPr="00D64349">
              <w:rPr>
                <w:rFonts w:cs="Times New Roman"/>
                <w:sz w:val="22"/>
              </w:rPr>
              <w:t>sredstva javnog priopćavanja</w:t>
            </w:r>
          </w:p>
          <w:p w14:paraId="3C42F8A5" w14:textId="08086FC4" w:rsidR="00FA463C" w:rsidRPr="00D64349" w:rsidRDefault="00213393" w:rsidP="00D64349">
            <w:pPr>
              <w:spacing w:before="40" w:after="0" w:line="240" w:lineRule="auto"/>
              <w:jc w:val="center"/>
              <w:rPr>
                <w:rStyle w:val="Hiperveza"/>
                <w:rFonts w:cs="Times New Roman"/>
              </w:rPr>
            </w:pPr>
            <w:hyperlink r:id="rId588" w:history="1">
              <w:r w:rsidR="00FA463C" w:rsidRPr="00D64349">
                <w:rPr>
                  <w:rStyle w:val="Hiperveza"/>
                  <w:rFonts w:cs="Times New Roman"/>
                  <w:sz w:val="22"/>
                </w:rPr>
                <w:t>(Prilog 9)</w:t>
              </w:r>
            </w:hyperlink>
          </w:p>
        </w:tc>
      </w:tr>
      <w:tr w:rsidR="00FA463C" w:rsidRPr="00A73005" w14:paraId="20A6CA9A" w14:textId="77777777" w:rsidTr="00490D2B">
        <w:trPr>
          <w:cantSplit/>
        </w:trPr>
        <w:tc>
          <w:tcPr>
            <w:tcW w:w="2348" w:type="pct"/>
            <w:shd w:val="clear" w:color="auto" w:fill="FFFFFF" w:themeFill="background1"/>
            <w:vAlign w:val="center"/>
          </w:tcPr>
          <w:p w14:paraId="548C8082" w14:textId="77777777" w:rsidR="00FA463C" w:rsidRPr="00D64349" w:rsidRDefault="00FA463C" w:rsidP="00D64349">
            <w:pPr>
              <w:spacing w:before="40" w:after="0" w:line="240" w:lineRule="auto"/>
              <w:rPr>
                <w:rFonts w:cs="Times New Roman"/>
              </w:rPr>
            </w:pPr>
            <w:r w:rsidRPr="00D64349">
              <w:rPr>
                <w:rFonts w:cs="Times New Roman"/>
                <w:sz w:val="22"/>
              </w:rPr>
              <w:t>Pozivanje povjerenika CZ</w:t>
            </w:r>
          </w:p>
        </w:tc>
        <w:tc>
          <w:tcPr>
            <w:tcW w:w="1145" w:type="pct"/>
            <w:shd w:val="clear" w:color="auto" w:fill="FFFFFF" w:themeFill="background1"/>
            <w:vAlign w:val="center"/>
          </w:tcPr>
          <w:p w14:paraId="2D2ADBA9" w14:textId="56E74E20" w:rsidR="00FA463C" w:rsidRPr="00D64349" w:rsidRDefault="00FA463C" w:rsidP="00D64349">
            <w:pPr>
              <w:spacing w:before="40" w:after="0" w:line="240" w:lineRule="auto"/>
              <w:jc w:val="center"/>
              <w:rPr>
                <w:rFonts w:cs="Times New Roman"/>
              </w:rPr>
            </w:pPr>
            <w:r w:rsidRPr="00D64349">
              <w:rPr>
                <w:rFonts w:cs="Times New Roman"/>
                <w:sz w:val="22"/>
              </w:rPr>
              <w:t xml:space="preserve">Načelnik </w:t>
            </w:r>
            <w:r w:rsidR="00135E4B" w:rsidRPr="00D64349">
              <w:rPr>
                <w:rFonts w:cs="Times New Roman"/>
                <w:color w:val="0000FF"/>
                <w:sz w:val="22"/>
              </w:rPr>
              <w:t>(</w:t>
            </w:r>
            <w:hyperlink r:id="rId589" w:history="1">
              <w:r w:rsidR="00135E4B" w:rsidRPr="00D64349">
                <w:rPr>
                  <w:rStyle w:val="Hiperveza"/>
                  <w:rFonts w:cs="Times New Roman"/>
                  <w:color w:val="0000FF"/>
                  <w:sz w:val="22"/>
                </w:rPr>
                <w:t>Prilog 6</w:t>
              </w:r>
            </w:hyperlink>
            <w:r w:rsidR="00135E4B" w:rsidRPr="00D64349">
              <w:rPr>
                <w:rStyle w:val="Hiperveza"/>
                <w:rFonts w:cs="Times New Roman"/>
                <w:color w:val="0000FF"/>
                <w:sz w:val="22"/>
              </w:rPr>
              <w:t>)</w:t>
            </w:r>
          </w:p>
        </w:tc>
        <w:tc>
          <w:tcPr>
            <w:tcW w:w="1507" w:type="pct"/>
            <w:shd w:val="clear" w:color="auto" w:fill="FFFFFF" w:themeFill="background1"/>
            <w:vAlign w:val="center"/>
          </w:tcPr>
          <w:p w14:paraId="6039B377" w14:textId="0279B25F" w:rsidR="00FA463C"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90" w:history="1">
              <w:r w:rsidRPr="00D64349">
                <w:rPr>
                  <w:rStyle w:val="Hiperveza"/>
                  <w:rFonts w:cs="Times New Roman"/>
                  <w:color w:val="0000FF"/>
                  <w:sz w:val="22"/>
                </w:rPr>
                <w:t>Prilog 7</w:t>
              </w:r>
            </w:hyperlink>
            <w:r w:rsidRPr="00D64349">
              <w:rPr>
                <w:rStyle w:val="Hiperveza"/>
                <w:rFonts w:cs="Times New Roman"/>
                <w:color w:val="0000FF"/>
                <w:sz w:val="22"/>
              </w:rPr>
              <w:t>)</w:t>
            </w:r>
          </w:p>
        </w:tc>
      </w:tr>
      <w:tr w:rsidR="00FA463C" w:rsidRPr="00A73005" w14:paraId="3B93BFD0" w14:textId="77777777" w:rsidTr="00490D2B">
        <w:tc>
          <w:tcPr>
            <w:tcW w:w="2348" w:type="pct"/>
            <w:shd w:val="clear" w:color="auto" w:fill="FFFFFF" w:themeFill="background1"/>
            <w:vAlign w:val="center"/>
          </w:tcPr>
          <w:p w14:paraId="39B73EC7" w14:textId="2985585A" w:rsidR="00347F16" w:rsidRPr="00D64349" w:rsidRDefault="00347F16" w:rsidP="00D64349">
            <w:pPr>
              <w:spacing w:before="40" w:after="0" w:line="240" w:lineRule="auto"/>
              <w:rPr>
                <w:rFonts w:cs="Times New Roman"/>
              </w:rPr>
            </w:pPr>
            <w:r w:rsidRPr="00D64349">
              <w:rPr>
                <w:rFonts w:cs="Times New Roman"/>
                <w:sz w:val="22"/>
              </w:rPr>
              <w:t>Informiranje stanovništva koristeći megafon na vozilima vatrogasnih snaga prolazeći sljedećim ce</w:t>
            </w:r>
            <w:r w:rsidR="00A66E15" w:rsidRPr="00D64349">
              <w:rPr>
                <w:rFonts w:cs="Times New Roman"/>
                <w:sz w:val="22"/>
              </w:rPr>
              <w:t>st</w:t>
            </w:r>
            <w:r w:rsidRPr="00D64349">
              <w:rPr>
                <w:rFonts w:cs="Times New Roman"/>
                <w:sz w:val="22"/>
              </w:rPr>
              <w:t>ama:</w:t>
            </w:r>
          </w:p>
          <w:p w14:paraId="45F0210C" w14:textId="07001A57" w:rsidR="00347F16" w:rsidRPr="00D64349" w:rsidRDefault="00347F16" w:rsidP="00D64349">
            <w:pPr>
              <w:spacing w:before="40" w:after="0" w:line="240" w:lineRule="auto"/>
              <w:rPr>
                <w:rFonts w:cs="Times New Roman"/>
              </w:rPr>
            </w:pPr>
            <w:r w:rsidRPr="00D64349">
              <w:rPr>
                <w:rFonts w:cs="Times New Roman"/>
                <w:sz w:val="22"/>
              </w:rPr>
              <w:t>D 1 na pravcu Zagreb-Karlovac-Gračac-Knin-Split, D 27 na pravcu Gračac (D 1)-Obrovac-Benkovac-Stankovci-D 8, D 50 na pravcu Žuta Lokva (D 23)-Špilnik-Gospić-Gračac (D 27), D 218 na pravcu G.P. Užljebić (gr. R.BiH)-</w:t>
            </w:r>
            <w:r w:rsidR="002D5CA5" w:rsidRPr="00D64349">
              <w:rPr>
                <w:rFonts w:cs="Times New Roman"/>
                <w:sz w:val="22"/>
              </w:rPr>
              <w:t xml:space="preserve"> </w:t>
            </w:r>
            <w:r w:rsidRPr="00D64349">
              <w:rPr>
                <w:rFonts w:cs="Times New Roman"/>
                <w:sz w:val="22"/>
              </w:rPr>
              <w:t>Dobroselo-Mazin-D 1</w:t>
            </w:r>
          </w:p>
          <w:p w14:paraId="2830B183" w14:textId="77777777" w:rsidR="00FA463C" w:rsidRPr="00D64349" w:rsidRDefault="00347F16" w:rsidP="00D64349">
            <w:pPr>
              <w:spacing w:before="40" w:after="0" w:line="240" w:lineRule="auto"/>
              <w:rPr>
                <w:rFonts w:cs="Times New Roman"/>
                <w:u w:val="single"/>
              </w:rPr>
            </w:pPr>
            <w:r w:rsidRPr="00D64349">
              <w:rPr>
                <w:rFonts w:cs="Times New Roman"/>
                <w:sz w:val="22"/>
              </w:rPr>
              <w:t>Ž 6009 na pravcu Velika Popina-D 218, Ž 6025 na pravcu Obrovac (D 27)-Kaštel Žegarski-Ervenik-Kom-D 1, Ž 6033 na pravcu Otrić (D 1)-Pribudić-Pađene (D 1).</w:t>
            </w:r>
          </w:p>
        </w:tc>
        <w:tc>
          <w:tcPr>
            <w:tcW w:w="1145" w:type="pct"/>
            <w:shd w:val="clear" w:color="auto" w:fill="FFFFFF" w:themeFill="background1"/>
            <w:vAlign w:val="center"/>
          </w:tcPr>
          <w:p w14:paraId="4BD583E5" w14:textId="77777777" w:rsidR="00012506"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91" w:history="1">
              <w:r w:rsidRPr="00D64349">
                <w:rPr>
                  <w:rStyle w:val="Hiperveza"/>
                  <w:rFonts w:cs="Times New Roman"/>
                  <w:color w:val="0000FF"/>
                  <w:sz w:val="22"/>
                </w:rPr>
                <w:t>Prilog 7</w:t>
              </w:r>
            </w:hyperlink>
            <w:r w:rsidRPr="00D64349">
              <w:rPr>
                <w:rStyle w:val="Hiperveza"/>
                <w:rFonts w:cs="Times New Roman"/>
                <w:color w:val="0000FF"/>
                <w:sz w:val="22"/>
              </w:rPr>
              <w:t>)</w:t>
            </w:r>
          </w:p>
          <w:p w14:paraId="6F16B47F" w14:textId="7A55E23F" w:rsidR="00FA463C" w:rsidRPr="00D64349" w:rsidRDefault="00FA463C" w:rsidP="00D64349">
            <w:pPr>
              <w:spacing w:before="40" w:after="0" w:line="240" w:lineRule="auto"/>
              <w:jc w:val="center"/>
              <w:rPr>
                <w:rFonts w:cs="Times New Roman"/>
              </w:rPr>
            </w:pPr>
          </w:p>
        </w:tc>
        <w:tc>
          <w:tcPr>
            <w:tcW w:w="1507" w:type="pct"/>
            <w:shd w:val="clear" w:color="auto" w:fill="FFFFFF" w:themeFill="background1"/>
            <w:vAlign w:val="center"/>
          </w:tcPr>
          <w:p w14:paraId="55175808" w14:textId="79C7D1EF" w:rsidR="00FA463C" w:rsidRPr="00D64349" w:rsidRDefault="00714F84" w:rsidP="00D64349">
            <w:pPr>
              <w:spacing w:before="40" w:after="0" w:line="240" w:lineRule="auto"/>
              <w:jc w:val="center"/>
              <w:rPr>
                <w:rFonts w:cs="Times New Roman"/>
              </w:rPr>
            </w:pPr>
            <w:r>
              <w:rPr>
                <w:rFonts w:cs="Times New Roman"/>
                <w:sz w:val="22"/>
              </w:rPr>
              <w:t>P</w:t>
            </w:r>
            <w:r w:rsidR="00FA463C" w:rsidRPr="00D64349">
              <w:rPr>
                <w:rFonts w:cs="Times New Roman"/>
                <w:sz w:val="22"/>
              </w:rPr>
              <w:t xml:space="preserve">ovjerenici CZ </w:t>
            </w:r>
            <w:hyperlink r:id="rId592" w:history="1">
              <w:r w:rsidR="00FA463C" w:rsidRPr="00D64349">
                <w:rPr>
                  <w:rStyle w:val="Hiperveza"/>
                  <w:rFonts w:cs="Times New Roman"/>
                  <w:sz w:val="22"/>
                </w:rPr>
                <w:t>(Prilog 14)</w:t>
              </w:r>
            </w:hyperlink>
          </w:p>
          <w:p w14:paraId="7B991A52" w14:textId="14ED9C99" w:rsidR="00FA463C" w:rsidRPr="00D64349" w:rsidRDefault="00714F84" w:rsidP="00D64349">
            <w:pPr>
              <w:spacing w:before="40" w:after="0" w:line="240" w:lineRule="auto"/>
              <w:jc w:val="center"/>
              <w:rPr>
                <w:rFonts w:cs="Times New Roman"/>
              </w:rPr>
            </w:pPr>
            <w:r>
              <w:rPr>
                <w:rFonts w:cs="Times New Roman"/>
                <w:sz w:val="22"/>
              </w:rPr>
              <w:t>D</w:t>
            </w:r>
            <w:r w:rsidR="00FA463C" w:rsidRPr="00D64349">
              <w:rPr>
                <w:rFonts w:cs="Times New Roman"/>
                <w:sz w:val="22"/>
              </w:rPr>
              <w:t xml:space="preserve">jelatnici Općine </w:t>
            </w:r>
            <w:hyperlink r:id="rId593" w:history="1">
              <w:r w:rsidR="00FA463C" w:rsidRPr="00D64349">
                <w:rPr>
                  <w:rStyle w:val="Hiperveza"/>
                  <w:rFonts w:cs="Times New Roman"/>
                  <w:sz w:val="22"/>
                </w:rPr>
                <w:t>(Prilog 6)</w:t>
              </w:r>
            </w:hyperlink>
          </w:p>
        </w:tc>
      </w:tr>
      <w:tr w:rsidR="00FA463C" w:rsidRPr="00A73005" w14:paraId="5BF7834A" w14:textId="77777777" w:rsidTr="00490D2B">
        <w:tc>
          <w:tcPr>
            <w:tcW w:w="2348" w:type="pct"/>
            <w:shd w:val="clear" w:color="auto" w:fill="FFFFFF" w:themeFill="background1"/>
            <w:vAlign w:val="center"/>
          </w:tcPr>
          <w:p w14:paraId="2E326A80" w14:textId="77777777" w:rsidR="00FA463C" w:rsidRPr="00D64349" w:rsidRDefault="00FA463C" w:rsidP="00D64349">
            <w:pPr>
              <w:spacing w:before="40" w:after="0" w:line="240" w:lineRule="auto"/>
              <w:rPr>
                <w:rFonts w:cs="Times New Roman"/>
              </w:rPr>
            </w:pPr>
            <w:r w:rsidRPr="00D64349">
              <w:rPr>
                <w:rFonts w:cs="Times New Roman"/>
                <w:sz w:val="22"/>
              </w:rPr>
              <w:t>Uspostavljanje 24-satnog dežurstva zbog  informiranja stanovništva o trenutnoj situaciji, u cilju smanjenja osjećaja nesigurnosti i suzbijanja panike</w:t>
            </w:r>
          </w:p>
        </w:tc>
        <w:tc>
          <w:tcPr>
            <w:tcW w:w="1145" w:type="pct"/>
            <w:shd w:val="clear" w:color="auto" w:fill="FFFFFF" w:themeFill="background1"/>
            <w:vAlign w:val="center"/>
          </w:tcPr>
          <w:p w14:paraId="66F2E74C" w14:textId="77777777" w:rsidR="00012506" w:rsidRPr="00D64349" w:rsidRDefault="00012506" w:rsidP="00D64349">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594" w:history="1">
              <w:r w:rsidRPr="00D64349">
                <w:rPr>
                  <w:rStyle w:val="Hiperveza"/>
                  <w:rFonts w:cs="Times New Roman"/>
                  <w:color w:val="0000FF"/>
                  <w:sz w:val="22"/>
                </w:rPr>
                <w:t>Prilog 7</w:t>
              </w:r>
            </w:hyperlink>
            <w:r w:rsidRPr="00D64349">
              <w:rPr>
                <w:rStyle w:val="Hiperveza"/>
                <w:rFonts w:cs="Times New Roman"/>
                <w:color w:val="0000FF"/>
                <w:sz w:val="22"/>
              </w:rPr>
              <w:t>)</w:t>
            </w:r>
          </w:p>
          <w:p w14:paraId="5F2C8578" w14:textId="5931CF84" w:rsidR="00FA463C" w:rsidRPr="00D64349" w:rsidRDefault="00FA463C" w:rsidP="00D64349">
            <w:pPr>
              <w:spacing w:before="40" w:after="0" w:line="240" w:lineRule="auto"/>
              <w:jc w:val="center"/>
              <w:rPr>
                <w:rFonts w:cs="Times New Roman"/>
              </w:rPr>
            </w:pPr>
          </w:p>
        </w:tc>
        <w:tc>
          <w:tcPr>
            <w:tcW w:w="1507" w:type="pct"/>
            <w:shd w:val="clear" w:color="auto" w:fill="FFFFFF" w:themeFill="background1"/>
            <w:vAlign w:val="center"/>
          </w:tcPr>
          <w:p w14:paraId="4A0925AF" w14:textId="09FE9700" w:rsidR="00FA463C" w:rsidRPr="00D64349" w:rsidRDefault="00714F84" w:rsidP="00D64349">
            <w:pPr>
              <w:spacing w:before="40" w:after="0" w:line="240" w:lineRule="auto"/>
              <w:jc w:val="center"/>
              <w:rPr>
                <w:rFonts w:cs="Times New Roman"/>
              </w:rPr>
            </w:pPr>
            <w:r>
              <w:rPr>
                <w:rFonts w:cs="Times New Roman"/>
                <w:sz w:val="22"/>
              </w:rPr>
              <w:t>D</w:t>
            </w:r>
            <w:r w:rsidR="00FA463C" w:rsidRPr="00D64349">
              <w:rPr>
                <w:rFonts w:cs="Times New Roman"/>
                <w:sz w:val="22"/>
              </w:rPr>
              <w:t xml:space="preserve">jelatnici Općine </w:t>
            </w:r>
            <w:hyperlink r:id="rId595" w:history="1">
              <w:r w:rsidR="00FA463C" w:rsidRPr="00D64349">
                <w:rPr>
                  <w:rStyle w:val="Hiperveza"/>
                  <w:rFonts w:cs="Times New Roman"/>
                  <w:sz w:val="22"/>
                </w:rPr>
                <w:t>(Prilog 6)</w:t>
              </w:r>
            </w:hyperlink>
          </w:p>
        </w:tc>
      </w:tr>
    </w:tbl>
    <w:p w14:paraId="41748A1F" w14:textId="2BA26F11" w:rsidR="00FA463C" w:rsidRDefault="00FA463C" w:rsidP="00FA463C">
      <w:pPr>
        <w:rPr>
          <w:rFonts w:cs="Times New Roman"/>
          <w:highlight w:val="yellow"/>
        </w:rPr>
      </w:pPr>
    </w:p>
    <w:p w14:paraId="118BAFE0" w14:textId="77777777" w:rsidR="00FE6EC1" w:rsidRPr="00A73005" w:rsidRDefault="00FE6EC1" w:rsidP="00FA463C">
      <w:pPr>
        <w:rPr>
          <w:rFonts w:cs="Times New Roman"/>
          <w:highlight w:val="yellow"/>
        </w:rPr>
      </w:pPr>
    </w:p>
    <w:p w14:paraId="2EE391BE" w14:textId="2BFC8719" w:rsidR="00FA463C" w:rsidRPr="00151FE6" w:rsidRDefault="00FA463C">
      <w:pPr>
        <w:pStyle w:val="Naslov2"/>
        <w:numPr>
          <w:ilvl w:val="1"/>
          <w:numId w:val="74"/>
        </w:numPr>
      </w:pPr>
      <w:bookmarkStart w:id="200" w:name="_Toc529174195"/>
      <w:bookmarkStart w:id="201" w:name="_Toc110614911"/>
      <w:r w:rsidRPr="00151FE6">
        <w:t>Organizacija provođenja mjera i aktivnosti sudionika i operativnih snaga sustava civilne zaštite za preventivnu zaštitu i otklanjanje posljedica izvanrednih događaja iz ove kategorije ugroza</w:t>
      </w:r>
      <w:bookmarkEnd w:id="200"/>
      <w:bookmarkEnd w:id="201"/>
      <w:r w:rsidRPr="00151FE6">
        <w:t xml:space="preserve"> </w:t>
      </w:r>
    </w:p>
    <w:p w14:paraId="6B5AEEA0" w14:textId="77777777" w:rsidR="00FA463C" w:rsidRPr="00A73005" w:rsidRDefault="00FA463C" w:rsidP="00FA463C">
      <w:pPr>
        <w:rPr>
          <w:rFonts w:cs="Times New Roman"/>
          <w:highlight w:val="yellow"/>
        </w:rPr>
      </w:pPr>
    </w:p>
    <w:tbl>
      <w:tblPr>
        <w:tblStyle w:val="Reetkatablice5"/>
        <w:tblW w:w="5000" w:type="pct"/>
        <w:jc w:val="center"/>
        <w:tblLook w:val="00A0" w:firstRow="1" w:lastRow="0" w:firstColumn="1" w:lastColumn="0" w:noHBand="0" w:noVBand="0"/>
      </w:tblPr>
      <w:tblGrid>
        <w:gridCol w:w="3488"/>
        <w:gridCol w:w="74"/>
        <w:gridCol w:w="5498"/>
      </w:tblGrid>
      <w:tr w:rsidR="00FA463C" w:rsidRPr="00151FE6" w14:paraId="72CD778A" w14:textId="77777777" w:rsidTr="00151FE6">
        <w:trPr>
          <w:trHeight w:val="377"/>
          <w:jc w:val="center"/>
        </w:trPr>
        <w:tc>
          <w:tcPr>
            <w:tcW w:w="5000" w:type="pct"/>
            <w:gridSpan w:val="3"/>
            <w:shd w:val="clear" w:color="auto" w:fill="F2DBDB" w:themeFill="accent2" w:themeFillTint="33"/>
            <w:vAlign w:val="center"/>
          </w:tcPr>
          <w:p w14:paraId="1A8170B4" w14:textId="3711A782" w:rsidR="00FA463C" w:rsidRPr="00151FE6" w:rsidRDefault="00151FE6" w:rsidP="00151FE6">
            <w:pPr>
              <w:jc w:val="center"/>
              <w:rPr>
                <w:b/>
                <w:sz w:val="22"/>
                <w:szCs w:val="22"/>
              </w:rPr>
            </w:pPr>
            <w:r w:rsidRPr="00151FE6">
              <w:rPr>
                <w:b/>
                <w:sz w:val="22"/>
                <w:szCs w:val="22"/>
              </w:rPr>
              <w:t>OSIGURANJE PREVENTIVNIH MJERA</w:t>
            </w:r>
          </w:p>
        </w:tc>
      </w:tr>
      <w:tr w:rsidR="00FA463C" w:rsidRPr="00151FE6" w14:paraId="0DDCC3DE" w14:textId="77777777" w:rsidTr="00151FE6">
        <w:trPr>
          <w:trHeight w:val="355"/>
          <w:jc w:val="center"/>
        </w:trPr>
        <w:tc>
          <w:tcPr>
            <w:tcW w:w="1925" w:type="pct"/>
            <w:vAlign w:val="center"/>
          </w:tcPr>
          <w:p w14:paraId="4F6FD448" w14:textId="77777777" w:rsidR="00FA463C" w:rsidRPr="00151FE6" w:rsidRDefault="00FA463C" w:rsidP="00151FE6">
            <w:pPr>
              <w:rPr>
                <w:sz w:val="22"/>
                <w:szCs w:val="22"/>
              </w:rPr>
            </w:pPr>
            <w:r w:rsidRPr="00151FE6">
              <w:rPr>
                <w:sz w:val="22"/>
                <w:szCs w:val="22"/>
              </w:rPr>
              <w:t xml:space="preserve">Vatrogasne snage </w:t>
            </w:r>
            <w:r w:rsidRPr="00D64349">
              <w:rPr>
                <w:color w:val="0000FF"/>
                <w:sz w:val="22"/>
                <w:szCs w:val="22"/>
              </w:rPr>
              <w:t>(</w:t>
            </w:r>
            <w:hyperlink r:id="rId596" w:history="1">
              <w:r w:rsidRPr="00D64349">
                <w:rPr>
                  <w:rStyle w:val="Hiperveza"/>
                  <w:color w:val="0000FF"/>
                  <w:sz w:val="22"/>
                  <w:szCs w:val="22"/>
                </w:rPr>
                <w:t>Prilog 4</w:t>
              </w:r>
            </w:hyperlink>
            <w:r w:rsidRPr="00D64349">
              <w:rPr>
                <w:color w:val="0000FF"/>
                <w:sz w:val="22"/>
                <w:szCs w:val="22"/>
              </w:rPr>
              <w:t>)</w:t>
            </w:r>
          </w:p>
        </w:tc>
        <w:tc>
          <w:tcPr>
            <w:tcW w:w="3075" w:type="pct"/>
            <w:gridSpan w:val="2"/>
            <w:vAlign w:val="center"/>
          </w:tcPr>
          <w:p w14:paraId="102F9E68" w14:textId="40A7987C" w:rsidR="00FA463C" w:rsidRPr="00151FE6" w:rsidRDefault="00FA463C">
            <w:pPr>
              <w:pStyle w:val="Odlomakpopisa"/>
              <w:numPr>
                <w:ilvl w:val="0"/>
                <w:numId w:val="90"/>
              </w:numPr>
              <w:rPr>
                <w:sz w:val="22"/>
              </w:rPr>
            </w:pPr>
            <w:r w:rsidRPr="00151FE6">
              <w:rPr>
                <w:sz w:val="22"/>
              </w:rPr>
              <w:t xml:space="preserve">mogućnost dopreme vode iz izvorišta, cisterni i bunara </w:t>
            </w:r>
          </w:p>
        </w:tc>
      </w:tr>
      <w:tr w:rsidR="00FA463C" w:rsidRPr="00151FE6" w14:paraId="6A148C60" w14:textId="77777777" w:rsidTr="00151FE6">
        <w:trPr>
          <w:trHeight w:val="856"/>
          <w:jc w:val="center"/>
        </w:trPr>
        <w:tc>
          <w:tcPr>
            <w:tcW w:w="1925" w:type="pct"/>
            <w:vAlign w:val="center"/>
          </w:tcPr>
          <w:p w14:paraId="6952C515" w14:textId="77777777" w:rsidR="00FA463C" w:rsidRPr="00151FE6" w:rsidRDefault="00FA463C" w:rsidP="00151FE6">
            <w:pPr>
              <w:rPr>
                <w:color w:val="002060"/>
                <w:sz w:val="22"/>
                <w:szCs w:val="22"/>
              </w:rPr>
            </w:pPr>
            <w:r w:rsidRPr="00151FE6">
              <w:rPr>
                <w:sz w:val="22"/>
                <w:szCs w:val="22"/>
              </w:rPr>
              <w:t xml:space="preserve">Pravne osobe od interesa za sustav civilne zaštite – davatelji materijalno – tehničkih sredstava </w:t>
            </w:r>
            <w:r w:rsidRPr="00D64349">
              <w:rPr>
                <w:color w:val="0000FF"/>
                <w:sz w:val="22"/>
                <w:szCs w:val="22"/>
              </w:rPr>
              <w:t>(</w:t>
            </w:r>
            <w:hyperlink r:id="rId597" w:history="1">
              <w:r w:rsidRPr="00D64349">
                <w:rPr>
                  <w:rStyle w:val="Hiperveza"/>
                  <w:color w:val="0000FF"/>
                  <w:sz w:val="22"/>
                  <w:szCs w:val="22"/>
                </w:rPr>
                <w:t>Prilog 16)</w:t>
              </w:r>
            </w:hyperlink>
          </w:p>
        </w:tc>
        <w:tc>
          <w:tcPr>
            <w:tcW w:w="3075" w:type="pct"/>
            <w:gridSpan w:val="2"/>
            <w:vAlign w:val="center"/>
          </w:tcPr>
          <w:p w14:paraId="275FA1A1" w14:textId="77777777" w:rsidR="00FA463C" w:rsidRPr="00D64349" w:rsidRDefault="00FA463C" w:rsidP="00D64349">
            <w:pPr>
              <w:rPr>
                <w:sz w:val="22"/>
              </w:rPr>
            </w:pPr>
          </w:p>
          <w:p w14:paraId="1AC85FA7" w14:textId="03F06458" w:rsidR="00FA463C" w:rsidRPr="00151FE6" w:rsidRDefault="00FA463C">
            <w:pPr>
              <w:pStyle w:val="Odlomakpopisa"/>
              <w:numPr>
                <w:ilvl w:val="0"/>
                <w:numId w:val="90"/>
              </w:numPr>
              <w:rPr>
                <w:sz w:val="22"/>
              </w:rPr>
            </w:pPr>
            <w:r w:rsidRPr="00151FE6">
              <w:rPr>
                <w:sz w:val="22"/>
              </w:rPr>
              <w:t>pomoć u donošenju hrane i vode do stanovništva</w:t>
            </w:r>
          </w:p>
          <w:p w14:paraId="140A4C0F" w14:textId="77777777" w:rsidR="00FA463C" w:rsidRPr="00151FE6" w:rsidRDefault="00FA463C" w:rsidP="00151FE6">
            <w:pPr>
              <w:ind w:left="34"/>
              <w:rPr>
                <w:sz w:val="22"/>
                <w:szCs w:val="22"/>
              </w:rPr>
            </w:pPr>
          </w:p>
        </w:tc>
      </w:tr>
      <w:tr w:rsidR="00FA463C" w:rsidRPr="00151FE6" w14:paraId="71718755" w14:textId="77777777" w:rsidTr="00151FE6">
        <w:trPr>
          <w:trHeight w:val="486"/>
          <w:jc w:val="center"/>
        </w:trPr>
        <w:tc>
          <w:tcPr>
            <w:tcW w:w="1925" w:type="pct"/>
            <w:vAlign w:val="center"/>
          </w:tcPr>
          <w:p w14:paraId="315A302B" w14:textId="77777777" w:rsidR="00FA463C" w:rsidRPr="00151FE6" w:rsidRDefault="00FA463C" w:rsidP="00151FE6">
            <w:pPr>
              <w:rPr>
                <w:sz w:val="22"/>
                <w:szCs w:val="22"/>
              </w:rPr>
            </w:pPr>
            <w:r w:rsidRPr="00151FE6">
              <w:rPr>
                <w:sz w:val="22"/>
                <w:szCs w:val="22"/>
              </w:rPr>
              <w:t xml:space="preserve">Vlasnici kritične infrastrukture </w:t>
            </w:r>
            <w:r w:rsidRPr="00D64349">
              <w:rPr>
                <w:color w:val="0000FF"/>
                <w:sz w:val="22"/>
                <w:szCs w:val="22"/>
              </w:rPr>
              <w:t>(</w:t>
            </w:r>
            <w:r w:rsidRPr="00D64349">
              <w:rPr>
                <w:color w:val="0000FF"/>
                <w:sz w:val="22"/>
                <w:szCs w:val="22"/>
                <w:u w:val="single"/>
              </w:rPr>
              <w:t>Prilog 41)</w:t>
            </w:r>
          </w:p>
        </w:tc>
        <w:tc>
          <w:tcPr>
            <w:tcW w:w="3075" w:type="pct"/>
            <w:gridSpan w:val="2"/>
            <w:vAlign w:val="center"/>
          </w:tcPr>
          <w:p w14:paraId="6BF6ADAC" w14:textId="7748B36A" w:rsidR="00FA463C" w:rsidRPr="00151FE6" w:rsidRDefault="00FA463C">
            <w:pPr>
              <w:pStyle w:val="Odlomakpopisa"/>
              <w:numPr>
                <w:ilvl w:val="0"/>
                <w:numId w:val="90"/>
              </w:numPr>
              <w:rPr>
                <w:sz w:val="22"/>
              </w:rPr>
            </w:pPr>
            <w:r w:rsidRPr="00151FE6">
              <w:rPr>
                <w:sz w:val="22"/>
              </w:rPr>
              <w:t xml:space="preserve">snabdijevanje vodom stanovništva i životinja </w:t>
            </w:r>
          </w:p>
        </w:tc>
      </w:tr>
      <w:tr w:rsidR="00FA463C" w:rsidRPr="00151FE6" w14:paraId="5CE4BBCA" w14:textId="77777777" w:rsidTr="00151FE6">
        <w:trPr>
          <w:trHeight w:val="383"/>
          <w:jc w:val="center"/>
        </w:trPr>
        <w:tc>
          <w:tcPr>
            <w:tcW w:w="1925" w:type="pct"/>
            <w:vAlign w:val="center"/>
          </w:tcPr>
          <w:p w14:paraId="2B61BECB" w14:textId="77777777" w:rsidR="00FA463C" w:rsidRPr="00151FE6" w:rsidRDefault="00FA463C" w:rsidP="00151FE6">
            <w:pPr>
              <w:rPr>
                <w:sz w:val="22"/>
                <w:szCs w:val="22"/>
              </w:rPr>
            </w:pPr>
            <w:r w:rsidRPr="00151FE6">
              <w:rPr>
                <w:sz w:val="22"/>
                <w:szCs w:val="22"/>
              </w:rPr>
              <w:t>PON CZ</w:t>
            </w:r>
            <w:r w:rsidRPr="00D64349">
              <w:rPr>
                <w:color w:val="0000FF"/>
                <w:sz w:val="22"/>
                <w:szCs w:val="22"/>
              </w:rPr>
              <w:t xml:space="preserve"> </w:t>
            </w:r>
            <w:hyperlink r:id="rId598" w:history="1">
              <w:r w:rsidRPr="00D64349">
                <w:rPr>
                  <w:rStyle w:val="Hiperveza"/>
                  <w:color w:val="0000FF"/>
                  <w:sz w:val="22"/>
                  <w:szCs w:val="22"/>
                </w:rPr>
                <w:t>(Prilog 15)</w:t>
              </w:r>
            </w:hyperlink>
          </w:p>
        </w:tc>
        <w:tc>
          <w:tcPr>
            <w:tcW w:w="3075" w:type="pct"/>
            <w:gridSpan w:val="2"/>
            <w:vAlign w:val="center"/>
          </w:tcPr>
          <w:p w14:paraId="5FE12F69" w14:textId="1BE165BC" w:rsidR="00FA463C" w:rsidRPr="00151FE6" w:rsidRDefault="00FA463C">
            <w:pPr>
              <w:pStyle w:val="Odlomakpopisa"/>
              <w:numPr>
                <w:ilvl w:val="0"/>
                <w:numId w:val="90"/>
              </w:numPr>
              <w:rPr>
                <w:sz w:val="22"/>
              </w:rPr>
            </w:pPr>
            <w:r w:rsidRPr="00151FE6">
              <w:rPr>
                <w:sz w:val="22"/>
              </w:rPr>
              <w:t xml:space="preserve">organizacija logistike </w:t>
            </w:r>
          </w:p>
        </w:tc>
      </w:tr>
      <w:tr w:rsidR="00FA463C" w:rsidRPr="00151FE6" w14:paraId="352D194A" w14:textId="77777777" w:rsidTr="00D64349">
        <w:trPr>
          <w:trHeight w:val="302"/>
          <w:jc w:val="center"/>
        </w:trPr>
        <w:tc>
          <w:tcPr>
            <w:tcW w:w="5000" w:type="pct"/>
            <w:gridSpan w:val="3"/>
            <w:shd w:val="clear" w:color="auto" w:fill="F2DBDB" w:themeFill="accent2" w:themeFillTint="33"/>
            <w:vAlign w:val="center"/>
          </w:tcPr>
          <w:p w14:paraId="4E051CC2" w14:textId="77777777" w:rsidR="00FA463C" w:rsidRPr="00151FE6" w:rsidRDefault="00FA463C" w:rsidP="00151FE6">
            <w:pPr>
              <w:ind w:left="34"/>
              <w:jc w:val="center"/>
              <w:rPr>
                <w:b/>
                <w:sz w:val="22"/>
                <w:szCs w:val="22"/>
              </w:rPr>
            </w:pPr>
            <w:r w:rsidRPr="00151FE6">
              <w:rPr>
                <w:b/>
                <w:sz w:val="22"/>
                <w:szCs w:val="22"/>
              </w:rPr>
              <w:t>Organizacija pružanja prve medicinske pomoći i medicinskog zbrinjavanja</w:t>
            </w:r>
          </w:p>
        </w:tc>
      </w:tr>
      <w:tr w:rsidR="00FA463C" w:rsidRPr="00151FE6" w14:paraId="1CB10FD2" w14:textId="77777777" w:rsidTr="00FA463C">
        <w:trPr>
          <w:trHeight w:val="657"/>
          <w:jc w:val="center"/>
        </w:trPr>
        <w:tc>
          <w:tcPr>
            <w:tcW w:w="1925" w:type="pct"/>
            <w:vAlign w:val="center"/>
          </w:tcPr>
          <w:p w14:paraId="1E300B6B" w14:textId="77777777" w:rsidR="00FA463C" w:rsidRPr="00151FE6" w:rsidRDefault="00FA463C" w:rsidP="00151FE6">
            <w:pPr>
              <w:rPr>
                <w:sz w:val="22"/>
                <w:szCs w:val="22"/>
              </w:rPr>
            </w:pPr>
            <w:r w:rsidRPr="00151FE6">
              <w:rPr>
                <w:sz w:val="22"/>
                <w:szCs w:val="22"/>
              </w:rPr>
              <w:t xml:space="preserve">Stožer CZ Općine </w:t>
            </w:r>
            <w:r w:rsidR="00347F16" w:rsidRPr="00151FE6">
              <w:rPr>
                <w:sz w:val="22"/>
                <w:szCs w:val="22"/>
              </w:rPr>
              <w:t>Gračac</w:t>
            </w:r>
            <w:r w:rsidRPr="00151FE6">
              <w:rPr>
                <w:sz w:val="22"/>
                <w:szCs w:val="22"/>
              </w:rPr>
              <w:t xml:space="preserve"> </w:t>
            </w:r>
            <w:r w:rsidRPr="00D64349">
              <w:rPr>
                <w:color w:val="0000FF"/>
                <w:sz w:val="22"/>
                <w:szCs w:val="22"/>
              </w:rPr>
              <w:t>(</w:t>
            </w:r>
            <w:r w:rsidRPr="00D64349">
              <w:rPr>
                <w:color w:val="0000FF"/>
                <w:sz w:val="22"/>
                <w:szCs w:val="22"/>
                <w:u w:val="single"/>
              </w:rPr>
              <w:t>Prilog 7</w:t>
            </w:r>
            <w:r w:rsidRPr="00D64349">
              <w:rPr>
                <w:color w:val="0000FF"/>
                <w:sz w:val="22"/>
                <w:szCs w:val="22"/>
              </w:rPr>
              <w:t>)</w:t>
            </w:r>
          </w:p>
        </w:tc>
        <w:tc>
          <w:tcPr>
            <w:tcW w:w="3075" w:type="pct"/>
            <w:gridSpan w:val="2"/>
            <w:vAlign w:val="center"/>
          </w:tcPr>
          <w:p w14:paraId="3432D20D" w14:textId="2632AE8A" w:rsidR="00FA463C" w:rsidRPr="00151FE6" w:rsidRDefault="00FA463C">
            <w:pPr>
              <w:pStyle w:val="Odlomakpopisa"/>
              <w:numPr>
                <w:ilvl w:val="0"/>
                <w:numId w:val="91"/>
              </w:numPr>
              <w:rPr>
                <w:sz w:val="22"/>
              </w:rPr>
            </w:pPr>
            <w:r w:rsidRPr="00151FE6">
              <w:rPr>
                <w:sz w:val="22"/>
              </w:rPr>
              <w:t>prikupljanje  informacija o stanju objekata za pružanje zdravstvenih usluga te stanju medicinske opreme i zaliha lijekova te sanitetskog materijala</w:t>
            </w:r>
          </w:p>
        </w:tc>
      </w:tr>
      <w:tr w:rsidR="00FA463C" w:rsidRPr="00151FE6" w14:paraId="6F1EFA29" w14:textId="77777777" w:rsidTr="00FA463C">
        <w:trPr>
          <w:trHeight w:val="657"/>
          <w:jc w:val="center"/>
        </w:trPr>
        <w:tc>
          <w:tcPr>
            <w:tcW w:w="1925" w:type="pct"/>
            <w:vAlign w:val="center"/>
          </w:tcPr>
          <w:p w14:paraId="4FB8AF9F" w14:textId="77777777" w:rsidR="00FA463C" w:rsidRPr="00151FE6" w:rsidRDefault="00347F16" w:rsidP="00151FE6">
            <w:pPr>
              <w:rPr>
                <w:sz w:val="22"/>
                <w:szCs w:val="22"/>
              </w:rPr>
            </w:pPr>
            <w:r w:rsidRPr="00151FE6">
              <w:rPr>
                <w:sz w:val="22"/>
                <w:szCs w:val="22"/>
              </w:rPr>
              <w:t>Općinsko</w:t>
            </w:r>
            <w:r w:rsidR="00FA463C" w:rsidRPr="00151FE6">
              <w:rPr>
                <w:sz w:val="22"/>
                <w:szCs w:val="22"/>
              </w:rPr>
              <w:t xml:space="preserve"> društvo Crveni križ </w:t>
            </w:r>
            <w:r w:rsidRPr="00151FE6">
              <w:rPr>
                <w:sz w:val="22"/>
                <w:szCs w:val="22"/>
              </w:rPr>
              <w:t>Gračac</w:t>
            </w:r>
            <w:r w:rsidR="00FA463C" w:rsidRPr="00151FE6">
              <w:rPr>
                <w:sz w:val="22"/>
                <w:szCs w:val="22"/>
              </w:rPr>
              <w:t xml:space="preserve"> </w:t>
            </w:r>
            <w:r w:rsidR="00FA463C" w:rsidRPr="00D64349">
              <w:rPr>
                <w:color w:val="0000FF"/>
                <w:sz w:val="22"/>
                <w:szCs w:val="22"/>
              </w:rPr>
              <w:t>(</w:t>
            </w:r>
            <w:r w:rsidR="00FA463C" w:rsidRPr="00D64349">
              <w:rPr>
                <w:color w:val="0000FF"/>
                <w:sz w:val="22"/>
                <w:szCs w:val="22"/>
                <w:u w:val="single"/>
              </w:rPr>
              <w:t>Prilog 13</w:t>
            </w:r>
            <w:r w:rsidR="00FA463C" w:rsidRPr="00D64349">
              <w:rPr>
                <w:color w:val="0000FF"/>
                <w:sz w:val="22"/>
                <w:szCs w:val="22"/>
              </w:rPr>
              <w:t>)</w:t>
            </w:r>
          </w:p>
        </w:tc>
        <w:tc>
          <w:tcPr>
            <w:tcW w:w="3075" w:type="pct"/>
            <w:gridSpan w:val="2"/>
            <w:vAlign w:val="center"/>
          </w:tcPr>
          <w:p w14:paraId="7B3659C6" w14:textId="4E48777A" w:rsidR="00FA463C" w:rsidRPr="00151FE6" w:rsidRDefault="00FA463C">
            <w:pPr>
              <w:pStyle w:val="Odlomakpopisa"/>
              <w:numPr>
                <w:ilvl w:val="0"/>
                <w:numId w:val="91"/>
              </w:numPr>
              <w:rPr>
                <w:sz w:val="22"/>
              </w:rPr>
            </w:pPr>
            <w:r w:rsidRPr="00151FE6">
              <w:rPr>
                <w:sz w:val="22"/>
              </w:rPr>
              <w:t>pružanje prve pomoći stanovništvu koje osjeća posljedice uslijed ekstremnih temperatura</w:t>
            </w:r>
          </w:p>
        </w:tc>
      </w:tr>
      <w:tr w:rsidR="00FA463C" w:rsidRPr="00151FE6" w14:paraId="2C6E69F1" w14:textId="77777777" w:rsidTr="00D64349">
        <w:trPr>
          <w:trHeight w:val="808"/>
          <w:jc w:val="center"/>
        </w:trPr>
        <w:tc>
          <w:tcPr>
            <w:tcW w:w="1925" w:type="pct"/>
            <w:vAlign w:val="center"/>
          </w:tcPr>
          <w:p w14:paraId="126FF334" w14:textId="77777777" w:rsidR="00FA463C" w:rsidRPr="00151FE6" w:rsidRDefault="00FA463C" w:rsidP="00151FE6">
            <w:pPr>
              <w:rPr>
                <w:sz w:val="22"/>
                <w:szCs w:val="22"/>
              </w:rPr>
            </w:pPr>
            <w:r w:rsidRPr="00151FE6">
              <w:rPr>
                <w:sz w:val="22"/>
                <w:szCs w:val="22"/>
              </w:rPr>
              <w:t xml:space="preserve">Zdravstvene službe </w:t>
            </w:r>
            <w:r w:rsidRPr="00D64349">
              <w:rPr>
                <w:color w:val="0000FF"/>
                <w:sz w:val="22"/>
                <w:szCs w:val="22"/>
              </w:rPr>
              <w:t>(</w:t>
            </w:r>
            <w:r w:rsidRPr="00D64349">
              <w:rPr>
                <w:color w:val="0000FF"/>
                <w:sz w:val="22"/>
                <w:szCs w:val="22"/>
                <w:u w:val="single"/>
              </w:rPr>
              <w:t>Prilog 30</w:t>
            </w:r>
            <w:r w:rsidRPr="00D64349">
              <w:rPr>
                <w:color w:val="0000FF"/>
                <w:sz w:val="22"/>
                <w:szCs w:val="22"/>
              </w:rPr>
              <w:t>)</w:t>
            </w:r>
          </w:p>
        </w:tc>
        <w:tc>
          <w:tcPr>
            <w:tcW w:w="3075" w:type="pct"/>
            <w:gridSpan w:val="2"/>
            <w:vAlign w:val="center"/>
          </w:tcPr>
          <w:p w14:paraId="6BD1D28D" w14:textId="7B3C8BC9" w:rsidR="00FA463C" w:rsidRPr="00151FE6" w:rsidRDefault="00FA463C">
            <w:pPr>
              <w:pStyle w:val="Odlomakpopisa"/>
              <w:numPr>
                <w:ilvl w:val="0"/>
                <w:numId w:val="91"/>
              </w:numPr>
              <w:rPr>
                <w:sz w:val="22"/>
              </w:rPr>
            </w:pPr>
            <w:r w:rsidRPr="00151FE6">
              <w:rPr>
                <w:sz w:val="22"/>
              </w:rPr>
              <w:t>pružanje prve pomoći stanovništvu koje osjeća posljedice uslijed ekstremnih temperatura</w:t>
            </w:r>
          </w:p>
          <w:p w14:paraId="6B87620E" w14:textId="07BEA246" w:rsidR="00FA463C" w:rsidRPr="00151FE6" w:rsidRDefault="00FA463C">
            <w:pPr>
              <w:pStyle w:val="Odlomakpopisa"/>
              <w:numPr>
                <w:ilvl w:val="0"/>
                <w:numId w:val="91"/>
              </w:numPr>
              <w:rPr>
                <w:sz w:val="22"/>
              </w:rPr>
            </w:pPr>
            <w:r w:rsidRPr="00151FE6">
              <w:rPr>
                <w:sz w:val="22"/>
              </w:rPr>
              <w:t>medicinsko zbrinjavanje</w:t>
            </w:r>
          </w:p>
          <w:p w14:paraId="43C9B696" w14:textId="0624364C" w:rsidR="00FA463C" w:rsidRPr="00151FE6" w:rsidRDefault="00FA463C">
            <w:pPr>
              <w:pStyle w:val="Odlomakpopisa"/>
              <w:numPr>
                <w:ilvl w:val="0"/>
                <w:numId w:val="91"/>
              </w:numPr>
              <w:rPr>
                <w:sz w:val="22"/>
              </w:rPr>
            </w:pPr>
            <w:r w:rsidRPr="00151FE6">
              <w:rPr>
                <w:sz w:val="22"/>
              </w:rPr>
              <w:t>provođenje higijensko – epidemioloških mjera</w:t>
            </w:r>
          </w:p>
        </w:tc>
      </w:tr>
      <w:tr w:rsidR="00FA463C" w:rsidRPr="00151FE6" w14:paraId="4453C88D" w14:textId="77777777" w:rsidTr="00FA463C">
        <w:trPr>
          <w:trHeight w:val="657"/>
          <w:jc w:val="center"/>
        </w:trPr>
        <w:tc>
          <w:tcPr>
            <w:tcW w:w="1925" w:type="pct"/>
            <w:vAlign w:val="center"/>
          </w:tcPr>
          <w:p w14:paraId="22E3070A" w14:textId="2ADCE5F0" w:rsidR="00FA463C" w:rsidRPr="00151FE6" w:rsidRDefault="00FA463C" w:rsidP="00151FE6">
            <w:pPr>
              <w:rPr>
                <w:sz w:val="22"/>
                <w:szCs w:val="22"/>
              </w:rPr>
            </w:pPr>
            <w:r w:rsidRPr="00151FE6">
              <w:rPr>
                <w:sz w:val="22"/>
                <w:szCs w:val="22"/>
              </w:rPr>
              <w:t xml:space="preserve">HGSS – </w:t>
            </w:r>
            <w:r w:rsidR="00151FE6" w:rsidRPr="00151FE6">
              <w:rPr>
                <w:sz w:val="22"/>
                <w:szCs w:val="22"/>
              </w:rPr>
              <w:t>S</w:t>
            </w:r>
            <w:r w:rsidRPr="00151FE6">
              <w:rPr>
                <w:sz w:val="22"/>
                <w:szCs w:val="22"/>
              </w:rPr>
              <w:t xml:space="preserve">tanica </w:t>
            </w:r>
            <w:r w:rsidR="00347F16" w:rsidRPr="00151FE6">
              <w:rPr>
                <w:sz w:val="22"/>
                <w:szCs w:val="22"/>
              </w:rPr>
              <w:t>Zadar</w:t>
            </w:r>
            <w:r w:rsidRPr="00151FE6">
              <w:rPr>
                <w:sz w:val="22"/>
                <w:szCs w:val="22"/>
              </w:rPr>
              <w:t xml:space="preserve"> </w:t>
            </w:r>
            <w:r w:rsidRPr="00D64349">
              <w:rPr>
                <w:color w:val="0000FF"/>
                <w:sz w:val="22"/>
                <w:szCs w:val="22"/>
              </w:rPr>
              <w:t>(</w:t>
            </w:r>
            <w:r w:rsidRPr="00D64349">
              <w:rPr>
                <w:color w:val="0000FF"/>
                <w:sz w:val="22"/>
                <w:szCs w:val="22"/>
                <w:u w:val="single"/>
              </w:rPr>
              <w:t>Prilog 12</w:t>
            </w:r>
            <w:r w:rsidRPr="00D64349">
              <w:rPr>
                <w:color w:val="0000FF"/>
                <w:sz w:val="22"/>
                <w:szCs w:val="22"/>
              </w:rPr>
              <w:t>)</w:t>
            </w:r>
          </w:p>
        </w:tc>
        <w:tc>
          <w:tcPr>
            <w:tcW w:w="3075" w:type="pct"/>
            <w:gridSpan w:val="2"/>
            <w:vAlign w:val="center"/>
          </w:tcPr>
          <w:p w14:paraId="7A91BEDB" w14:textId="4DC88735" w:rsidR="00FA463C" w:rsidRPr="00151FE6" w:rsidRDefault="00FA463C">
            <w:pPr>
              <w:pStyle w:val="Odlomakpopisa"/>
              <w:numPr>
                <w:ilvl w:val="0"/>
                <w:numId w:val="91"/>
              </w:numPr>
              <w:rPr>
                <w:sz w:val="22"/>
              </w:rPr>
            </w:pPr>
            <w:r w:rsidRPr="00151FE6">
              <w:rPr>
                <w:sz w:val="22"/>
              </w:rPr>
              <w:t>pružanje prve pomoći stanovništvu koje osjeća posljedice uslijed ekstremnih temperatura</w:t>
            </w:r>
          </w:p>
        </w:tc>
      </w:tr>
      <w:tr w:rsidR="00FA463C" w:rsidRPr="00151FE6" w14:paraId="399AF42D" w14:textId="77777777" w:rsidTr="00151FE6">
        <w:trPr>
          <w:trHeight w:val="339"/>
          <w:jc w:val="center"/>
        </w:trPr>
        <w:tc>
          <w:tcPr>
            <w:tcW w:w="5000" w:type="pct"/>
            <w:gridSpan w:val="3"/>
            <w:shd w:val="clear" w:color="auto" w:fill="F2DBDB" w:themeFill="accent2" w:themeFillTint="33"/>
            <w:vAlign w:val="center"/>
          </w:tcPr>
          <w:p w14:paraId="5D419FC3" w14:textId="77777777" w:rsidR="00FA463C" w:rsidRPr="00151FE6" w:rsidRDefault="00FA463C" w:rsidP="00151FE6">
            <w:pPr>
              <w:ind w:left="34"/>
              <w:jc w:val="center"/>
              <w:rPr>
                <w:b/>
                <w:sz w:val="22"/>
                <w:szCs w:val="22"/>
              </w:rPr>
            </w:pPr>
            <w:r w:rsidRPr="00151FE6">
              <w:rPr>
                <w:b/>
                <w:sz w:val="22"/>
                <w:szCs w:val="22"/>
              </w:rPr>
              <w:t>Organizacija pružanja veterinarske pomoći</w:t>
            </w:r>
          </w:p>
        </w:tc>
      </w:tr>
      <w:tr w:rsidR="00FA463C" w:rsidRPr="00151FE6" w14:paraId="71E0DA86" w14:textId="77777777" w:rsidTr="00FA463C">
        <w:trPr>
          <w:trHeight w:val="657"/>
          <w:jc w:val="center"/>
        </w:trPr>
        <w:tc>
          <w:tcPr>
            <w:tcW w:w="1966" w:type="pct"/>
            <w:gridSpan w:val="2"/>
            <w:vAlign w:val="center"/>
          </w:tcPr>
          <w:p w14:paraId="08963140" w14:textId="77777777" w:rsidR="00FA463C" w:rsidRPr="00151FE6" w:rsidRDefault="00FA463C" w:rsidP="00151FE6">
            <w:pPr>
              <w:rPr>
                <w:sz w:val="22"/>
                <w:szCs w:val="22"/>
              </w:rPr>
            </w:pPr>
            <w:r w:rsidRPr="00151FE6">
              <w:rPr>
                <w:sz w:val="22"/>
                <w:szCs w:val="22"/>
              </w:rPr>
              <w:t xml:space="preserve">Stožer CZ Općine </w:t>
            </w:r>
            <w:r w:rsidR="00347F16" w:rsidRPr="00151FE6">
              <w:rPr>
                <w:sz w:val="22"/>
                <w:szCs w:val="22"/>
              </w:rPr>
              <w:t>Gračac</w:t>
            </w:r>
            <w:r w:rsidRPr="00151FE6">
              <w:rPr>
                <w:sz w:val="22"/>
                <w:szCs w:val="22"/>
              </w:rPr>
              <w:t xml:space="preserve"> </w:t>
            </w:r>
            <w:r w:rsidRPr="00D64349">
              <w:rPr>
                <w:color w:val="0000FF"/>
                <w:sz w:val="22"/>
                <w:szCs w:val="22"/>
              </w:rPr>
              <w:t>(</w:t>
            </w:r>
            <w:r w:rsidRPr="00D64349">
              <w:rPr>
                <w:color w:val="0000FF"/>
                <w:sz w:val="22"/>
                <w:szCs w:val="22"/>
                <w:u w:val="single"/>
              </w:rPr>
              <w:t>Prilog 7</w:t>
            </w:r>
            <w:r w:rsidRPr="00D64349">
              <w:rPr>
                <w:color w:val="0000FF"/>
                <w:sz w:val="22"/>
                <w:szCs w:val="22"/>
              </w:rPr>
              <w:t>)</w:t>
            </w:r>
          </w:p>
        </w:tc>
        <w:tc>
          <w:tcPr>
            <w:tcW w:w="3034" w:type="pct"/>
            <w:vAlign w:val="center"/>
          </w:tcPr>
          <w:p w14:paraId="04EC21FF" w14:textId="4B738A87" w:rsidR="00FA463C" w:rsidRPr="00151FE6" w:rsidRDefault="00FA463C">
            <w:pPr>
              <w:pStyle w:val="Odlomakpopisa"/>
              <w:numPr>
                <w:ilvl w:val="0"/>
                <w:numId w:val="92"/>
              </w:numPr>
              <w:rPr>
                <w:sz w:val="22"/>
              </w:rPr>
            </w:pPr>
            <w:r w:rsidRPr="00151FE6">
              <w:rPr>
                <w:sz w:val="22"/>
              </w:rPr>
              <w:t>prikupljanje informacija o stoci i domaćim životinjama koje su bez nadzora</w:t>
            </w:r>
          </w:p>
        </w:tc>
      </w:tr>
      <w:tr w:rsidR="00FA463C" w:rsidRPr="00151FE6" w14:paraId="72F884D7" w14:textId="77777777" w:rsidTr="00FA463C">
        <w:trPr>
          <w:trHeight w:val="657"/>
          <w:jc w:val="center"/>
        </w:trPr>
        <w:tc>
          <w:tcPr>
            <w:tcW w:w="1966" w:type="pct"/>
            <w:gridSpan w:val="2"/>
            <w:vAlign w:val="center"/>
          </w:tcPr>
          <w:p w14:paraId="5A2C2AEF" w14:textId="668B657D" w:rsidR="00FA463C" w:rsidRPr="00151FE6" w:rsidRDefault="00FA463C" w:rsidP="00151FE6">
            <w:pPr>
              <w:rPr>
                <w:sz w:val="22"/>
                <w:szCs w:val="22"/>
              </w:rPr>
            </w:pPr>
            <w:r w:rsidRPr="00151FE6">
              <w:rPr>
                <w:sz w:val="22"/>
                <w:szCs w:val="22"/>
              </w:rPr>
              <w:t xml:space="preserve">Veterinarska </w:t>
            </w:r>
            <w:r w:rsidR="00D64349">
              <w:rPr>
                <w:sz w:val="22"/>
                <w:szCs w:val="22"/>
              </w:rPr>
              <w:t>stanica</w:t>
            </w:r>
            <w:r w:rsidRPr="00151FE6">
              <w:rPr>
                <w:sz w:val="22"/>
                <w:szCs w:val="22"/>
              </w:rPr>
              <w:t xml:space="preserve"> </w:t>
            </w:r>
            <w:r w:rsidR="00347F16" w:rsidRPr="00151FE6">
              <w:rPr>
                <w:sz w:val="22"/>
                <w:szCs w:val="22"/>
              </w:rPr>
              <w:t xml:space="preserve">Gračac </w:t>
            </w:r>
            <w:r w:rsidRPr="00151FE6">
              <w:rPr>
                <w:sz w:val="22"/>
                <w:szCs w:val="22"/>
                <w:u w:val="single"/>
              </w:rPr>
              <w:t>(</w:t>
            </w:r>
            <w:r w:rsidRPr="00151FE6">
              <w:rPr>
                <w:color w:val="0000FF"/>
                <w:sz w:val="22"/>
                <w:szCs w:val="22"/>
                <w:u w:val="single"/>
              </w:rPr>
              <w:t>Prilog 30</w:t>
            </w:r>
            <w:r w:rsidRPr="00151FE6">
              <w:rPr>
                <w:sz w:val="22"/>
                <w:szCs w:val="22"/>
                <w:u w:val="single"/>
              </w:rPr>
              <w:t>)</w:t>
            </w:r>
          </w:p>
        </w:tc>
        <w:tc>
          <w:tcPr>
            <w:tcW w:w="3034" w:type="pct"/>
            <w:vAlign w:val="center"/>
          </w:tcPr>
          <w:p w14:paraId="6B77EE29" w14:textId="631167C0" w:rsidR="00FA463C" w:rsidRPr="00151FE6" w:rsidRDefault="00FA463C">
            <w:pPr>
              <w:pStyle w:val="Odlomakpopisa"/>
              <w:numPr>
                <w:ilvl w:val="0"/>
                <w:numId w:val="92"/>
              </w:numPr>
              <w:rPr>
                <w:sz w:val="22"/>
              </w:rPr>
            </w:pPr>
            <w:r w:rsidRPr="00151FE6">
              <w:rPr>
                <w:sz w:val="22"/>
              </w:rPr>
              <w:t>praćenje stanja i provođenje aktivnosti na sprječavanju nastanka ili širenja zaraznih bolesti</w:t>
            </w:r>
          </w:p>
        </w:tc>
      </w:tr>
      <w:tr w:rsidR="00FA463C" w:rsidRPr="00151FE6" w14:paraId="58D57285" w14:textId="77777777" w:rsidTr="00FA463C">
        <w:trPr>
          <w:trHeight w:val="657"/>
          <w:jc w:val="center"/>
        </w:trPr>
        <w:tc>
          <w:tcPr>
            <w:tcW w:w="1966" w:type="pct"/>
            <w:gridSpan w:val="2"/>
            <w:vAlign w:val="center"/>
          </w:tcPr>
          <w:p w14:paraId="430D2650" w14:textId="77777777" w:rsidR="00FA463C" w:rsidRPr="00151FE6" w:rsidRDefault="00347F16" w:rsidP="00151FE6">
            <w:pPr>
              <w:rPr>
                <w:sz w:val="22"/>
                <w:szCs w:val="22"/>
              </w:rPr>
            </w:pPr>
            <w:r w:rsidRPr="00151FE6">
              <w:rPr>
                <w:sz w:val="22"/>
                <w:szCs w:val="22"/>
              </w:rPr>
              <w:t>Udruge</w:t>
            </w:r>
            <w:r w:rsidR="00FA463C" w:rsidRPr="00151FE6">
              <w:rPr>
                <w:sz w:val="22"/>
                <w:szCs w:val="22"/>
              </w:rPr>
              <w:t xml:space="preserve"> </w:t>
            </w:r>
            <w:r w:rsidR="00FA463C" w:rsidRPr="00D64349">
              <w:rPr>
                <w:color w:val="0000FF"/>
                <w:sz w:val="22"/>
                <w:szCs w:val="22"/>
              </w:rPr>
              <w:t>(</w:t>
            </w:r>
            <w:r w:rsidR="00FA463C" w:rsidRPr="00D64349">
              <w:rPr>
                <w:color w:val="0000FF"/>
                <w:sz w:val="22"/>
                <w:szCs w:val="22"/>
                <w:u w:val="single"/>
              </w:rPr>
              <w:t>Prilog 19</w:t>
            </w:r>
            <w:r w:rsidR="00FA463C" w:rsidRPr="00D64349">
              <w:rPr>
                <w:color w:val="0000FF"/>
                <w:sz w:val="22"/>
                <w:szCs w:val="22"/>
              </w:rPr>
              <w:t>)</w:t>
            </w:r>
          </w:p>
        </w:tc>
        <w:tc>
          <w:tcPr>
            <w:tcW w:w="3034" w:type="pct"/>
            <w:vAlign w:val="center"/>
          </w:tcPr>
          <w:p w14:paraId="6A83AECA" w14:textId="23E6F9A1" w:rsidR="00FA463C" w:rsidRPr="00151FE6" w:rsidRDefault="00FA463C">
            <w:pPr>
              <w:pStyle w:val="Odlomakpopisa"/>
              <w:numPr>
                <w:ilvl w:val="0"/>
                <w:numId w:val="92"/>
              </w:numPr>
              <w:rPr>
                <w:sz w:val="22"/>
              </w:rPr>
            </w:pPr>
            <w:r w:rsidRPr="00151FE6">
              <w:rPr>
                <w:sz w:val="22"/>
              </w:rPr>
              <w:t>prikupljanje informacija o stoci i domaćim životinjama koje su bez nadzora</w:t>
            </w:r>
          </w:p>
        </w:tc>
      </w:tr>
    </w:tbl>
    <w:p w14:paraId="0F972AD1" w14:textId="77777777" w:rsidR="00FA463C" w:rsidRPr="00151FE6" w:rsidRDefault="00FA463C" w:rsidP="00347F16">
      <w:pPr>
        <w:rPr>
          <w:rFonts w:cs="Times New Roman"/>
        </w:rPr>
      </w:pPr>
    </w:p>
    <w:p w14:paraId="355246E1" w14:textId="77777777" w:rsidR="00FA463C" w:rsidRPr="00151FE6" w:rsidRDefault="00FA463C">
      <w:pPr>
        <w:pStyle w:val="Naslov2"/>
        <w:numPr>
          <w:ilvl w:val="1"/>
          <w:numId w:val="74"/>
        </w:numPr>
        <w:ind w:left="0" w:firstLine="6"/>
        <w:rPr>
          <w:rFonts w:cs="Times New Roman"/>
          <w:szCs w:val="24"/>
        </w:rPr>
      </w:pPr>
      <w:bookmarkStart w:id="202" w:name="_Toc529174196"/>
      <w:bookmarkStart w:id="203" w:name="_Toc110614912"/>
      <w:r w:rsidRPr="00151FE6">
        <w:rPr>
          <w:rFonts w:cs="Times New Roman"/>
          <w:szCs w:val="24"/>
        </w:rPr>
        <w:t>Pregled raspoloživih operativnih kapaciteta za otklanjanje posljedica od ekstremnih temperatura s utvrđenim zadaćama</w:t>
      </w:r>
      <w:bookmarkEnd w:id="202"/>
      <w:bookmarkEnd w:id="203"/>
    </w:p>
    <w:p w14:paraId="3075ECFF" w14:textId="77777777" w:rsidR="00FA463C" w:rsidRPr="00A73005" w:rsidRDefault="00FA463C" w:rsidP="00FA463C">
      <w:pPr>
        <w:rPr>
          <w:rFonts w:cs="Times New Roman"/>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5"/>
        <w:gridCol w:w="5635"/>
      </w:tblGrid>
      <w:tr w:rsidR="00FA463C" w:rsidRPr="00A73005" w14:paraId="5D352734" w14:textId="77777777" w:rsidTr="00B06552">
        <w:trPr>
          <w:trHeight w:val="509"/>
          <w:tblHeader/>
          <w:jc w:val="center"/>
        </w:trPr>
        <w:tc>
          <w:tcPr>
            <w:tcW w:w="1890" w:type="pct"/>
            <w:shd w:val="clear" w:color="auto" w:fill="F2DBDB" w:themeFill="accent2" w:themeFillTint="33"/>
            <w:vAlign w:val="center"/>
          </w:tcPr>
          <w:p w14:paraId="3711C283" w14:textId="2C335039" w:rsidR="00FA463C" w:rsidRPr="00B06552" w:rsidRDefault="00B06552" w:rsidP="00B06552">
            <w:pPr>
              <w:spacing w:after="0" w:line="240" w:lineRule="auto"/>
              <w:jc w:val="center"/>
              <w:rPr>
                <w:rFonts w:cs="Times New Roman"/>
                <w:b/>
              </w:rPr>
            </w:pPr>
            <w:r w:rsidRPr="00B06552">
              <w:rPr>
                <w:rFonts w:cs="Times New Roman"/>
                <w:b/>
                <w:sz w:val="22"/>
              </w:rPr>
              <w:t>SUDIONICI / OPERATIVNA SNAGA CIVILNE ZAŠTITE</w:t>
            </w:r>
          </w:p>
        </w:tc>
        <w:tc>
          <w:tcPr>
            <w:tcW w:w="3110" w:type="pct"/>
            <w:shd w:val="clear" w:color="auto" w:fill="F2DBDB" w:themeFill="accent2" w:themeFillTint="33"/>
            <w:vAlign w:val="center"/>
          </w:tcPr>
          <w:p w14:paraId="3F5FE731" w14:textId="1657DE77" w:rsidR="00FA463C" w:rsidRPr="00B06552" w:rsidRDefault="00B06552" w:rsidP="00B06552">
            <w:pPr>
              <w:spacing w:after="0" w:line="240" w:lineRule="auto"/>
              <w:jc w:val="center"/>
              <w:rPr>
                <w:rFonts w:cs="Times New Roman"/>
                <w:b/>
              </w:rPr>
            </w:pPr>
            <w:r w:rsidRPr="00B06552">
              <w:rPr>
                <w:rFonts w:cs="Times New Roman"/>
                <w:b/>
                <w:sz w:val="22"/>
              </w:rPr>
              <w:t>ZADAĆE</w:t>
            </w:r>
          </w:p>
        </w:tc>
      </w:tr>
      <w:tr w:rsidR="00FA463C" w:rsidRPr="00A73005" w14:paraId="42CB1765" w14:textId="77777777" w:rsidTr="00B06552">
        <w:trPr>
          <w:trHeight w:val="403"/>
          <w:jc w:val="center"/>
        </w:trPr>
        <w:tc>
          <w:tcPr>
            <w:tcW w:w="1890" w:type="pct"/>
            <w:shd w:val="clear" w:color="auto" w:fill="auto"/>
            <w:vAlign w:val="center"/>
          </w:tcPr>
          <w:p w14:paraId="6E8278DA" w14:textId="717BE734" w:rsidR="00B06552" w:rsidRPr="00B06552" w:rsidRDefault="00FA463C" w:rsidP="00B06552">
            <w:pPr>
              <w:spacing w:after="0" w:line="240" w:lineRule="auto"/>
              <w:rPr>
                <w:rFonts w:cs="Times New Roman"/>
              </w:rPr>
            </w:pPr>
            <w:r w:rsidRPr="00B06552">
              <w:rPr>
                <w:rFonts w:cs="Times New Roman"/>
                <w:sz w:val="22"/>
              </w:rPr>
              <w:t xml:space="preserve">Stožer CZ Općine </w:t>
            </w:r>
            <w:r w:rsidR="00347F16" w:rsidRPr="00B06552">
              <w:rPr>
                <w:rFonts w:cs="Times New Roman"/>
                <w:sz w:val="22"/>
              </w:rPr>
              <w:t>Gračac</w:t>
            </w:r>
            <w:r w:rsidR="00B06552">
              <w:rPr>
                <w:rFonts w:cs="Times New Roman"/>
                <w:sz w:val="22"/>
              </w:rPr>
              <w:t xml:space="preserve"> </w:t>
            </w:r>
            <w:r w:rsidR="00B06552" w:rsidRPr="00D64349">
              <w:rPr>
                <w:rFonts w:cs="Times New Roman"/>
                <w:color w:val="0000FF"/>
                <w:sz w:val="22"/>
              </w:rPr>
              <w:t>(</w:t>
            </w:r>
            <w:r w:rsidR="00B06552" w:rsidRPr="00D64349">
              <w:rPr>
                <w:rFonts w:cs="Times New Roman"/>
                <w:color w:val="0000FF"/>
                <w:sz w:val="22"/>
                <w:u w:val="single"/>
              </w:rPr>
              <w:t>Prilog 7</w:t>
            </w:r>
            <w:r w:rsidR="00B06552" w:rsidRPr="00D64349">
              <w:rPr>
                <w:rFonts w:cs="Times New Roman"/>
                <w:color w:val="0000FF"/>
                <w:sz w:val="22"/>
              </w:rPr>
              <w:t>)</w:t>
            </w:r>
          </w:p>
          <w:p w14:paraId="5B2DDF04" w14:textId="1E633444" w:rsidR="00FA463C" w:rsidRPr="00B06552" w:rsidRDefault="00FA463C" w:rsidP="00B06552">
            <w:pPr>
              <w:spacing w:after="0" w:line="240" w:lineRule="auto"/>
              <w:rPr>
                <w:rFonts w:cs="Times New Roman"/>
              </w:rPr>
            </w:pPr>
          </w:p>
        </w:tc>
        <w:tc>
          <w:tcPr>
            <w:tcW w:w="3110" w:type="pct"/>
            <w:vAlign w:val="center"/>
          </w:tcPr>
          <w:p w14:paraId="09D1703A" w14:textId="77777777" w:rsidR="00FA463C" w:rsidRPr="00B06552" w:rsidRDefault="00A2542D">
            <w:pPr>
              <w:pStyle w:val="Default"/>
              <w:numPr>
                <w:ilvl w:val="0"/>
                <w:numId w:val="93"/>
              </w:numPr>
              <w:rPr>
                <w:rFonts w:ascii="Times New Roman" w:hAnsi="Times New Roman" w:cs="Times New Roman"/>
                <w:sz w:val="22"/>
                <w:szCs w:val="22"/>
              </w:rPr>
            </w:pPr>
            <w:r w:rsidRPr="00B06552">
              <w:rPr>
                <w:rFonts w:ascii="Times New Roman" w:hAnsi="Times New Roman" w:cs="Times New Roman"/>
                <w:sz w:val="22"/>
                <w:szCs w:val="22"/>
                <w:lang w:val="hr-HR"/>
              </w:rPr>
              <w:t>prikupljanje informacija</w:t>
            </w:r>
          </w:p>
        </w:tc>
      </w:tr>
      <w:tr w:rsidR="00FA463C" w:rsidRPr="00A73005" w14:paraId="291ED71A" w14:textId="77777777" w:rsidTr="00FA463C">
        <w:trPr>
          <w:trHeight w:val="65"/>
          <w:jc w:val="center"/>
        </w:trPr>
        <w:tc>
          <w:tcPr>
            <w:tcW w:w="1890" w:type="pct"/>
            <w:shd w:val="clear" w:color="auto" w:fill="auto"/>
            <w:vAlign w:val="center"/>
          </w:tcPr>
          <w:p w14:paraId="044D4B9F" w14:textId="77777777" w:rsidR="00FA463C" w:rsidRPr="00B06552" w:rsidRDefault="00FA463C" w:rsidP="00B06552">
            <w:pPr>
              <w:spacing w:after="0" w:line="240" w:lineRule="auto"/>
              <w:rPr>
                <w:rFonts w:cs="Times New Roman"/>
              </w:rPr>
            </w:pPr>
            <w:r w:rsidRPr="00B06552">
              <w:rPr>
                <w:rFonts w:cs="Times New Roman"/>
                <w:sz w:val="22"/>
              </w:rPr>
              <w:t xml:space="preserve">Vatrogasne snage </w:t>
            </w:r>
            <w:r w:rsidRPr="00D64349">
              <w:rPr>
                <w:rFonts w:cs="Times New Roman"/>
                <w:color w:val="0000FF"/>
                <w:sz w:val="22"/>
              </w:rPr>
              <w:t>(</w:t>
            </w:r>
            <w:hyperlink r:id="rId599" w:history="1">
              <w:r w:rsidRPr="00D64349">
                <w:rPr>
                  <w:rStyle w:val="Hiperveza"/>
                  <w:rFonts w:cs="Times New Roman"/>
                  <w:color w:val="0000FF"/>
                  <w:sz w:val="22"/>
                </w:rPr>
                <w:t>Prilog 4</w:t>
              </w:r>
            </w:hyperlink>
            <w:r w:rsidRPr="00D64349">
              <w:rPr>
                <w:rFonts w:cs="Times New Roman"/>
                <w:color w:val="0000FF"/>
                <w:sz w:val="22"/>
              </w:rPr>
              <w:t>)</w:t>
            </w:r>
          </w:p>
          <w:p w14:paraId="245AC2A5" w14:textId="77777777" w:rsidR="00FA463C" w:rsidRPr="00B06552" w:rsidRDefault="00FA463C" w:rsidP="00B06552">
            <w:pPr>
              <w:spacing w:after="0" w:line="240" w:lineRule="auto"/>
              <w:rPr>
                <w:rFonts w:cs="Times New Roman"/>
              </w:rPr>
            </w:pPr>
          </w:p>
        </w:tc>
        <w:tc>
          <w:tcPr>
            <w:tcW w:w="3110" w:type="pct"/>
            <w:vAlign w:val="center"/>
          </w:tcPr>
          <w:p w14:paraId="37E0F007" w14:textId="77777777" w:rsidR="00B06552" w:rsidRPr="00B06552" w:rsidRDefault="00FA463C">
            <w:pPr>
              <w:pStyle w:val="Default"/>
              <w:numPr>
                <w:ilvl w:val="0"/>
                <w:numId w:val="93"/>
              </w:numPr>
              <w:rPr>
                <w:rFonts w:ascii="Times New Roman" w:hAnsi="Times New Roman" w:cs="Times New Roman"/>
                <w:sz w:val="22"/>
                <w:szCs w:val="22"/>
              </w:rPr>
            </w:pPr>
            <w:r w:rsidRPr="00B06552">
              <w:rPr>
                <w:rFonts w:ascii="Times New Roman" w:hAnsi="Times New Roman" w:cs="Times New Roman"/>
                <w:sz w:val="22"/>
                <w:szCs w:val="22"/>
              </w:rPr>
              <w:t xml:space="preserve">provesti/potvrditi početnu procjenu </w:t>
            </w:r>
          </w:p>
          <w:p w14:paraId="18CAB910" w14:textId="42F45ABB" w:rsidR="00FA463C" w:rsidRPr="00B06552" w:rsidRDefault="00FA463C">
            <w:pPr>
              <w:pStyle w:val="Default"/>
              <w:numPr>
                <w:ilvl w:val="0"/>
                <w:numId w:val="93"/>
              </w:numPr>
              <w:rPr>
                <w:rFonts w:ascii="Times New Roman" w:hAnsi="Times New Roman" w:cs="Times New Roman"/>
                <w:sz w:val="22"/>
                <w:szCs w:val="22"/>
              </w:rPr>
            </w:pPr>
            <w:r w:rsidRPr="00B06552">
              <w:rPr>
                <w:rFonts w:ascii="Times New Roman" w:hAnsi="Times New Roman" w:cs="Times New Roman"/>
                <w:sz w:val="22"/>
                <w:szCs w:val="22"/>
              </w:rPr>
              <w:t>pružanje prve pomoći do predaje na stručnu medicinsku skrb</w:t>
            </w:r>
          </w:p>
          <w:p w14:paraId="342A4FCA" w14:textId="4309B1B1" w:rsidR="00FA463C" w:rsidRPr="00B06552" w:rsidRDefault="00FA463C">
            <w:pPr>
              <w:pStyle w:val="Default"/>
              <w:numPr>
                <w:ilvl w:val="0"/>
                <w:numId w:val="93"/>
              </w:numPr>
              <w:rPr>
                <w:rFonts w:ascii="Times New Roman" w:hAnsi="Times New Roman" w:cs="Times New Roman"/>
                <w:sz w:val="22"/>
                <w:szCs w:val="22"/>
              </w:rPr>
            </w:pPr>
            <w:r w:rsidRPr="00B06552">
              <w:rPr>
                <w:rFonts w:ascii="Times New Roman" w:hAnsi="Times New Roman" w:cs="Times New Roman"/>
                <w:sz w:val="22"/>
                <w:szCs w:val="22"/>
              </w:rPr>
              <w:t>organizacija dobave pitke vode</w:t>
            </w:r>
          </w:p>
          <w:p w14:paraId="7F8EECC9" w14:textId="49421CE6" w:rsidR="00FA463C" w:rsidRPr="00B06552" w:rsidRDefault="00FA463C">
            <w:pPr>
              <w:pStyle w:val="Default"/>
              <w:numPr>
                <w:ilvl w:val="0"/>
                <w:numId w:val="93"/>
              </w:numPr>
              <w:rPr>
                <w:rFonts w:ascii="Times New Roman" w:hAnsi="Times New Roman" w:cs="Times New Roman"/>
                <w:sz w:val="22"/>
                <w:szCs w:val="22"/>
              </w:rPr>
            </w:pPr>
            <w:r w:rsidRPr="00B06552">
              <w:rPr>
                <w:rFonts w:ascii="Times New Roman" w:hAnsi="Times New Roman" w:cs="Times New Roman"/>
                <w:sz w:val="22"/>
                <w:szCs w:val="22"/>
              </w:rPr>
              <w:t>pomoć stanovništvu i životinjama</w:t>
            </w:r>
          </w:p>
        </w:tc>
      </w:tr>
      <w:tr w:rsidR="00FA463C" w:rsidRPr="00A73005" w14:paraId="0BCAF1F1" w14:textId="77777777" w:rsidTr="00FA463C">
        <w:trPr>
          <w:trHeight w:val="65"/>
          <w:jc w:val="center"/>
        </w:trPr>
        <w:tc>
          <w:tcPr>
            <w:tcW w:w="1890" w:type="pct"/>
            <w:shd w:val="clear" w:color="auto" w:fill="auto"/>
            <w:vAlign w:val="center"/>
          </w:tcPr>
          <w:p w14:paraId="1F2ED27E" w14:textId="77777777" w:rsidR="00FA463C" w:rsidRPr="00B06552" w:rsidRDefault="00FA463C" w:rsidP="00B06552">
            <w:pPr>
              <w:spacing w:after="0" w:line="240" w:lineRule="auto"/>
              <w:rPr>
                <w:rFonts w:cs="Times New Roman"/>
                <w:color w:val="002060"/>
              </w:rPr>
            </w:pPr>
          </w:p>
          <w:p w14:paraId="624E01A4" w14:textId="77777777" w:rsidR="00FA463C" w:rsidRPr="00B06552" w:rsidRDefault="00FA463C" w:rsidP="00B06552">
            <w:pPr>
              <w:spacing w:after="0" w:line="240" w:lineRule="auto"/>
              <w:rPr>
                <w:rFonts w:cs="Times New Roman"/>
                <w:color w:val="002060"/>
              </w:rPr>
            </w:pPr>
            <w:r w:rsidRPr="00B06552">
              <w:rPr>
                <w:rFonts w:cs="Times New Roman"/>
                <w:sz w:val="22"/>
              </w:rPr>
              <w:t xml:space="preserve">Pravne osobe od interesa za sustav civilne zaštite – davatelji materijalno – tehničkih sredstava </w:t>
            </w:r>
            <w:r w:rsidRPr="00D64349">
              <w:rPr>
                <w:rFonts w:cs="Times New Roman"/>
                <w:color w:val="0000FF"/>
                <w:sz w:val="22"/>
              </w:rPr>
              <w:t>(</w:t>
            </w:r>
            <w:hyperlink r:id="rId600" w:history="1">
              <w:r w:rsidRPr="00D64349">
                <w:rPr>
                  <w:rStyle w:val="Hiperveza"/>
                  <w:rFonts w:cs="Times New Roman"/>
                  <w:color w:val="0000FF"/>
                  <w:sz w:val="22"/>
                </w:rPr>
                <w:t>Prilog 16)</w:t>
              </w:r>
            </w:hyperlink>
          </w:p>
        </w:tc>
        <w:tc>
          <w:tcPr>
            <w:tcW w:w="3110" w:type="pct"/>
            <w:vAlign w:val="center"/>
          </w:tcPr>
          <w:p w14:paraId="65A1D08F" w14:textId="77777777" w:rsidR="00FA463C" w:rsidRPr="00B06552" w:rsidRDefault="00FA463C">
            <w:pPr>
              <w:pStyle w:val="Odlomakpopisa"/>
              <w:numPr>
                <w:ilvl w:val="0"/>
                <w:numId w:val="93"/>
              </w:numPr>
              <w:spacing w:after="0" w:line="240" w:lineRule="auto"/>
              <w:rPr>
                <w:rFonts w:cs="Times New Roman"/>
                <w:color w:val="002060"/>
              </w:rPr>
            </w:pPr>
            <w:r w:rsidRPr="00B06552">
              <w:rPr>
                <w:rFonts w:cs="Times New Roman"/>
                <w:sz w:val="22"/>
              </w:rPr>
              <w:t xml:space="preserve">pomoć stanovništvu i životinjama </w:t>
            </w:r>
          </w:p>
        </w:tc>
      </w:tr>
      <w:tr w:rsidR="00FA463C" w:rsidRPr="00A73005" w14:paraId="5C40994F" w14:textId="77777777" w:rsidTr="00FA463C">
        <w:trPr>
          <w:trHeight w:val="65"/>
          <w:jc w:val="center"/>
        </w:trPr>
        <w:tc>
          <w:tcPr>
            <w:tcW w:w="1890" w:type="pct"/>
            <w:shd w:val="clear" w:color="auto" w:fill="auto"/>
            <w:vAlign w:val="center"/>
          </w:tcPr>
          <w:p w14:paraId="03B064ED" w14:textId="77777777" w:rsidR="00FA463C" w:rsidRPr="00B06552" w:rsidRDefault="00FA463C" w:rsidP="00B06552">
            <w:pPr>
              <w:spacing w:after="0" w:line="240" w:lineRule="auto"/>
              <w:rPr>
                <w:rFonts w:cs="Times New Roman"/>
              </w:rPr>
            </w:pPr>
            <w:r w:rsidRPr="00B06552">
              <w:rPr>
                <w:rFonts w:cs="Times New Roman"/>
                <w:sz w:val="22"/>
              </w:rPr>
              <w:t xml:space="preserve">Pravne osobe od interesa za sustav civilne zaštite – smještajni kapaciteti i osiguranje prehrane </w:t>
            </w:r>
            <w:r w:rsidRPr="00D64349">
              <w:rPr>
                <w:rFonts w:cs="Times New Roman"/>
                <w:color w:val="0000FF"/>
                <w:sz w:val="22"/>
                <w:u w:val="single"/>
              </w:rPr>
              <w:t>(</w:t>
            </w:r>
            <w:hyperlink r:id="rId601" w:history="1">
              <w:r w:rsidRPr="00D64349">
                <w:rPr>
                  <w:rStyle w:val="Hiperveza"/>
                  <w:rFonts w:cs="Times New Roman"/>
                  <w:color w:val="0000FF"/>
                  <w:sz w:val="22"/>
                </w:rPr>
                <w:t>Prilog 1</w:t>
              </w:r>
            </w:hyperlink>
            <w:r w:rsidRPr="00D64349">
              <w:rPr>
                <w:rFonts w:cs="Times New Roman"/>
                <w:color w:val="0000FF"/>
                <w:sz w:val="22"/>
                <w:u w:val="single"/>
              </w:rPr>
              <w:t>8)</w:t>
            </w:r>
          </w:p>
        </w:tc>
        <w:tc>
          <w:tcPr>
            <w:tcW w:w="3110" w:type="pct"/>
            <w:vAlign w:val="center"/>
          </w:tcPr>
          <w:p w14:paraId="211C7852"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 xml:space="preserve">osiguranje smještaja i pripreme hrane za ugrožene osobe </w:t>
            </w:r>
          </w:p>
        </w:tc>
      </w:tr>
      <w:tr w:rsidR="00FA463C" w:rsidRPr="00A73005" w14:paraId="7D89F523" w14:textId="77777777" w:rsidTr="00FA463C">
        <w:trPr>
          <w:trHeight w:val="65"/>
          <w:jc w:val="center"/>
        </w:trPr>
        <w:tc>
          <w:tcPr>
            <w:tcW w:w="1890" w:type="pct"/>
            <w:shd w:val="clear" w:color="auto" w:fill="auto"/>
            <w:vAlign w:val="center"/>
          </w:tcPr>
          <w:p w14:paraId="35465C64" w14:textId="77777777" w:rsidR="00FA463C" w:rsidRPr="00B06552" w:rsidRDefault="00FA463C" w:rsidP="00B06552">
            <w:pPr>
              <w:spacing w:after="0" w:line="240" w:lineRule="auto"/>
              <w:rPr>
                <w:rFonts w:cs="Times New Roman"/>
              </w:rPr>
            </w:pPr>
            <w:r w:rsidRPr="00B06552">
              <w:rPr>
                <w:rFonts w:cs="Times New Roman"/>
                <w:sz w:val="22"/>
              </w:rPr>
              <w:t xml:space="preserve">Pravne osobe od interesa za sustav civilne zaštite – prijevoznici </w:t>
            </w:r>
            <w:r w:rsidRPr="00D64349">
              <w:rPr>
                <w:rFonts w:cs="Times New Roman"/>
                <w:color w:val="0000FF"/>
                <w:sz w:val="22"/>
              </w:rPr>
              <w:t>(</w:t>
            </w:r>
            <w:hyperlink r:id="rId602" w:history="1">
              <w:r w:rsidRPr="00D64349">
                <w:rPr>
                  <w:rStyle w:val="Hiperveza"/>
                  <w:rFonts w:cs="Times New Roman"/>
                  <w:color w:val="0000FF"/>
                  <w:sz w:val="22"/>
                </w:rPr>
                <w:t>Prilog 17</w:t>
              </w:r>
            </w:hyperlink>
            <w:r w:rsidRPr="00D64349">
              <w:rPr>
                <w:rFonts w:cs="Times New Roman"/>
                <w:color w:val="0000FF"/>
                <w:sz w:val="22"/>
              </w:rPr>
              <w:t>)</w:t>
            </w:r>
          </w:p>
        </w:tc>
        <w:tc>
          <w:tcPr>
            <w:tcW w:w="3110" w:type="pct"/>
            <w:vAlign w:val="center"/>
          </w:tcPr>
          <w:p w14:paraId="6753495C"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transport unesrećenih s područja ugroze,</w:t>
            </w:r>
          </w:p>
          <w:p w14:paraId="013230E2"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suradnja i koordinacija aktivnosti s poduzećima građevinske djelatnosti i komunalnim službama</w:t>
            </w:r>
          </w:p>
        </w:tc>
      </w:tr>
      <w:tr w:rsidR="00FA463C" w:rsidRPr="00A73005" w14:paraId="1C1918E8" w14:textId="77777777" w:rsidTr="00FA463C">
        <w:trPr>
          <w:trHeight w:val="65"/>
          <w:jc w:val="center"/>
        </w:trPr>
        <w:tc>
          <w:tcPr>
            <w:tcW w:w="1890" w:type="pct"/>
            <w:shd w:val="clear" w:color="auto" w:fill="auto"/>
            <w:vAlign w:val="center"/>
          </w:tcPr>
          <w:p w14:paraId="308E31E8" w14:textId="77777777" w:rsidR="00FA463C" w:rsidRPr="009B1EB2" w:rsidRDefault="00FA463C" w:rsidP="00B06552">
            <w:pPr>
              <w:spacing w:after="0" w:line="240" w:lineRule="auto"/>
              <w:rPr>
                <w:rFonts w:cs="Times New Roman"/>
                <w:color w:val="0000FF"/>
              </w:rPr>
            </w:pPr>
            <w:r w:rsidRPr="00B06552">
              <w:rPr>
                <w:rFonts w:cs="Times New Roman"/>
                <w:sz w:val="22"/>
              </w:rPr>
              <w:t xml:space="preserve">Zdravstvene službe </w:t>
            </w:r>
            <w:r w:rsidRPr="009B1EB2">
              <w:rPr>
                <w:rFonts w:cs="Times New Roman"/>
                <w:color w:val="0000FF"/>
                <w:sz w:val="22"/>
              </w:rPr>
              <w:t>(</w:t>
            </w:r>
            <w:hyperlink r:id="rId603" w:history="1">
              <w:r w:rsidRPr="009B1EB2">
                <w:rPr>
                  <w:rStyle w:val="Hiperveza"/>
                  <w:rFonts w:cs="Times New Roman"/>
                  <w:color w:val="0000FF"/>
                  <w:sz w:val="22"/>
                </w:rPr>
                <w:t>Prilog 30</w:t>
              </w:r>
            </w:hyperlink>
            <w:r w:rsidRPr="009B1EB2">
              <w:rPr>
                <w:rFonts w:cs="Times New Roman"/>
                <w:color w:val="0000FF"/>
                <w:sz w:val="22"/>
              </w:rPr>
              <w:t>)</w:t>
            </w:r>
          </w:p>
          <w:p w14:paraId="5A1D6FC4" w14:textId="77777777" w:rsidR="00FA463C" w:rsidRPr="00B06552" w:rsidRDefault="00FA463C" w:rsidP="00B06552">
            <w:pPr>
              <w:spacing w:after="0" w:line="240" w:lineRule="auto"/>
              <w:rPr>
                <w:rFonts w:cs="Times New Roman"/>
              </w:rPr>
            </w:pPr>
          </w:p>
        </w:tc>
        <w:tc>
          <w:tcPr>
            <w:tcW w:w="3110" w:type="pct"/>
            <w:vAlign w:val="center"/>
          </w:tcPr>
          <w:p w14:paraId="36558DEB"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organizacija pružanja prve medicinske pomoći,</w:t>
            </w:r>
          </w:p>
          <w:p w14:paraId="0B323070"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 xml:space="preserve">zbrinjavanje težih bolesnika, </w:t>
            </w:r>
          </w:p>
          <w:p w14:paraId="1F78F7C8"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pružanje medicinske pomoći ozlijeđenima,</w:t>
            </w:r>
          </w:p>
          <w:p w14:paraId="7EC664E1" w14:textId="77777777" w:rsidR="00FA463C" w:rsidRPr="00B06552" w:rsidRDefault="00FA463C">
            <w:pPr>
              <w:pStyle w:val="Odlomakpopisa"/>
              <w:numPr>
                <w:ilvl w:val="0"/>
                <w:numId w:val="93"/>
              </w:numPr>
              <w:spacing w:after="0" w:line="240" w:lineRule="auto"/>
              <w:rPr>
                <w:rFonts w:cs="Times New Roman"/>
              </w:rPr>
            </w:pPr>
            <w:r w:rsidRPr="00B06552">
              <w:rPr>
                <w:rFonts w:cs="Times New Roman"/>
                <w:sz w:val="22"/>
              </w:rPr>
              <w:t>prevencija i suzbijanje zaraznih bolesti</w:t>
            </w:r>
          </w:p>
        </w:tc>
      </w:tr>
      <w:tr w:rsidR="00FA463C" w:rsidRPr="00A73005" w14:paraId="086EF585" w14:textId="77777777" w:rsidTr="00FA463C">
        <w:trPr>
          <w:trHeight w:val="701"/>
          <w:jc w:val="center"/>
        </w:trPr>
        <w:tc>
          <w:tcPr>
            <w:tcW w:w="1890" w:type="pct"/>
            <w:shd w:val="clear" w:color="auto" w:fill="auto"/>
            <w:vAlign w:val="center"/>
          </w:tcPr>
          <w:p w14:paraId="09DD37DA" w14:textId="77777777" w:rsidR="00FA463C" w:rsidRPr="00B06552" w:rsidRDefault="00FA463C" w:rsidP="00B06552">
            <w:pPr>
              <w:spacing w:after="0" w:line="240" w:lineRule="auto"/>
              <w:rPr>
                <w:rFonts w:cs="Times New Roman"/>
              </w:rPr>
            </w:pPr>
          </w:p>
          <w:p w14:paraId="06B4692F" w14:textId="4D7D5ADE" w:rsidR="00FA463C" w:rsidRPr="00B06552" w:rsidRDefault="007E2385" w:rsidP="00B06552">
            <w:pPr>
              <w:spacing w:after="0" w:line="240" w:lineRule="auto"/>
              <w:rPr>
                <w:rFonts w:cs="Times New Roman"/>
              </w:rPr>
            </w:pPr>
            <w:r w:rsidRPr="00B06552">
              <w:rPr>
                <w:rFonts w:cs="Times New Roman"/>
                <w:sz w:val="22"/>
              </w:rPr>
              <w:t xml:space="preserve">Veterinarske snage </w:t>
            </w:r>
            <w:hyperlink r:id="rId604" w:history="1">
              <w:r w:rsidRPr="00B06552">
                <w:rPr>
                  <w:rStyle w:val="Hiperveza"/>
                  <w:rFonts w:cs="Times New Roman"/>
                  <w:color w:val="auto"/>
                  <w:sz w:val="22"/>
                </w:rPr>
                <w:t>(</w:t>
              </w:r>
              <w:r w:rsidRPr="00B06552">
                <w:rPr>
                  <w:rStyle w:val="Hiperveza"/>
                  <w:rFonts w:cs="Times New Roman"/>
                  <w:color w:val="0000FF"/>
                  <w:sz w:val="22"/>
                </w:rPr>
                <w:t>Prilog 30</w:t>
              </w:r>
              <w:r w:rsidRPr="00B06552">
                <w:rPr>
                  <w:rStyle w:val="Hiperveza"/>
                  <w:rFonts w:cs="Times New Roman"/>
                  <w:color w:val="auto"/>
                  <w:sz w:val="22"/>
                </w:rPr>
                <w:t>)</w:t>
              </w:r>
            </w:hyperlink>
          </w:p>
          <w:p w14:paraId="2DE6904A" w14:textId="77777777" w:rsidR="00FA463C" w:rsidRPr="00B06552" w:rsidRDefault="00FA463C" w:rsidP="009B1EB2">
            <w:pPr>
              <w:spacing w:after="0" w:line="240" w:lineRule="auto"/>
              <w:rPr>
                <w:rFonts w:cs="Times New Roman"/>
              </w:rPr>
            </w:pPr>
          </w:p>
        </w:tc>
        <w:tc>
          <w:tcPr>
            <w:tcW w:w="3110" w:type="pct"/>
            <w:vAlign w:val="center"/>
          </w:tcPr>
          <w:p w14:paraId="013A35F0"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zbrinjavanje žive i uginule stoke u ugroženim područjima,</w:t>
            </w:r>
          </w:p>
          <w:p w14:paraId="3133DD81"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zbrinjavanje - evakuacija stoke iz ugroženih područja,</w:t>
            </w:r>
          </w:p>
          <w:p w14:paraId="2DC562E0" w14:textId="77777777" w:rsidR="00FA463C" w:rsidRPr="00B06552" w:rsidRDefault="00FA463C">
            <w:pPr>
              <w:pStyle w:val="Odlomakpopisa"/>
              <w:numPr>
                <w:ilvl w:val="0"/>
                <w:numId w:val="94"/>
              </w:numPr>
              <w:spacing w:after="0" w:line="240" w:lineRule="auto"/>
              <w:rPr>
                <w:rFonts w:cs="Times New Roman"/>
                <w:color w:val="FF0000"/>
              </w:rPr>
            </w:pPr>
            <w:r w:rsidRPr="00B06552">
              <w:rPr>
                <w:rFonts w:cs="Times New Roman"/>
                <w:sz w:val="22"/>
              </w:rPr>
              <w:t>prevencija i suzbijanje zaraznih bolesti</w:t>
            </w:r>
          </w:p>
        </w:tc>
      </w:tr>
      <w:tr w:rsidR="00FA463C" w:rsidRPr="00A73005" w14:paraId="76AA6C05" w14:textId="77777777" w:rsidTr="00FA463C">
        <w:trPr>
          <w:trHeight w:val="410"/>
          <w:jc w:val="center"/>
        </w:trPr>
        <w:tc>
          <w:tcPr>
            <w:tcW w:w="1890" w:type="pct"/>
            <w:shd w:val="clear" w:color="auto" w:fill="auto"/>
            <w:vAlign w:val="center"/>
          </w:tcPr>
          <w:p w14:paraId="23CDABC0" w14:textId="77777777" w:rsidR="00FA463C" w:rsidRPr="00B06552" w:rsidRDefault="00347F16" w:rsidP="00B06552">
            <w:pPr>
              <w:spacing w:after="0" w:line="240" w:lineRule="auto"/>
              <w:rPr>
                <w:rFonts w:cs="Times New Roman"/>
              </w:rPr>
            </w:pPr>
            <w:r w:rsidRPr="00B06552">
              <w:rPr>
                <w:rFonts w:cs="Times New Roman"/>
                <w:sz w:val="22"/>
              </w:rPr>
              <w:t>Općinsko</w:t>
            </w:r>
            <w:r w:rsidR="00FA463C" w:rsidRPr="00B06552">
              <w:rPr>
                <w:rFonts w:cs="Times New Roman"/>
                <w:sz w:val="22"/>
              </w:rPr>
              <w:t xml:space="preserve"> društvo Crveni križ </w:t>
            </w:r>
            <w:r w:rsidRPr="00B06552">
              <w:rPr>
                <w:rFonts w:cs="Times New Roman"/>
                <w:sz w:val="22"/>
              </w:rPr>
              <w:t>Gračac</w:t>
            </w:r>
            <w:r w:rsidR="00FA463C" w:rsidRPr="00B06552">
              <w:rPr>
                <w:rFonts w:cs="Times New Roman"/>
                <w:sz w:val="22"/>
              </w:rPr>
              <w:t xml:space="preserve"> </w:t>
            </w:r>
            <w:r w:rsidR="00FA463C" w:rsidRPr="009B1EB2">
              <w:rPr>
                <w:rFonts w:cs="Times New Roman"/>
                <w:color w:val="0000FF"/>
                <w:sz w:val="22"/>
              </w:rPr>
              <w:t>(</w:t>
            </w:r>
            <w:hyperlink r:id="rId605" w:history="1">
              <w:r w:rsidR="00FA463C" w:rsidRPr="009B1EB2">
                <w:rPr>
                  <w:rStyle w:val="Hiperveza"/>
                  <w:rFonts w:cs="Times New Roman"/>
                  <w:color w:val="0000FF"/>
                  <w:sz w:val="22"/>
                </w:rPr>
                <w:t xml:space="preserve">Prilog </w:t>
              </w:r>
            </w:hyperlink>
            <w:r w:rsidR="00FA463C" w:rsidRPr="009B1EB2">
              <w:rPr>
                <w:rStyle w:val="Hiperveza"/>
                <w:rFonts w:cs="Times New Roman"/>
                <w:color w:val="0000FF"/>
                <w:sz w:val="22"/>
              </w:rPr>
              <w:t>13</w:t>
            </w:r>
            <w:r w:rsidR="00FA463C" w:rsidRPr="009B1EB2">
              <w:rPr>
                <w:rFonts w:cs="Times New Roman"/>
                <w:color w:val="0000FF"/>
                <w:sz w:val="22"/>
              </w:rPr>
              <w:t>)</w:t>
            </w:r>
            <w:r w:rsidR="00FA463C" w:rsidRPr="00B06552">
              <w:rPr>
                <w:rFonts w:cs="Times New Roman"/>
                <w:sz w:val="22"/>
              </w:rPr>
              <w:t xml:space="preserve"> </w:t>
            </w:r>
          </w:p>
        </w:tc>
        <w:tc>
          <w:tcPr>
            <w:tcW w:w="3110" w:type="pct"/>
            <w:vAlign w:val="center"/>
          </w:tcPr>
          <w:p w14:paraId="244297F7"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evidentiranje ugroženih osoba</w:t>
            </w:r>
          </w:p>
          <w:p w14:paraId="29CCAB32"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 xml:space="preserve">pružanje prve medicinske pomoći </w:t>
            </w:r>
          </w:p>
          <w:p w14:paraId="2BD071CC"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 xml:space="preserve">zadaće vezane uz evakuaciju i zbrinjavanje </w:t>
            </w:r>
          </w:p>
        </w:tc>
      </w:tr>
      <w:tr w:rsidR="00FA463C" w:rsidRPr="00A73005" w14:paraId="3D2F42DB" w14:textId="77777777" w:rsidTr="00FA463C">
        <w:trPr>
          <w:trHeight w:val="410"/>
          <w:jc w:val="center"/>
        </w:trPr>
        <w:tc>
          <w:tcPr>
            <w:tcW w:w="1890" w:type="pct"/>
            <w:shd w:val="clear" w:color="auto" w:fill="auto"/>
            <w:vAlign w:val="center"/>
          </w:tcPr>
          <w:p w14:paraId="0AD39092" w14:textId="6954FBDF" w:rsidR="00FA463C" w:rsidRPr="00B06552" w:rsidRDefault="00FA463C" w:rsidP="00B06552">
            <w:pPr>
              <w:spacing w:after="0" w:line="240" w:lineRule="auto"/>
              <w:rPr>
                <w:rFonts w:cs="Times New Roman"/>
              </w:rPr>
            </w:pPr>
            <w:r w:rsidRPr="00B06552">
              <w:rPr>
                <w:rFonts w:cs="Times New Roman"/>
                <w:sz w:val="22"/>
              </w:rPr>
              <w:t xml:space="preserve">Povjerenici/zamjenici povjerenika CZ </w:t>
            </w:r>
            <w:r w:rsidR="00B3592C">
              <w:rPr>
                <w:rFonts w:cs="Times New Roman"/>
              </w:rPr>
              <w:t xml:space="preserve"> </w:t>
            </w:r>
            <w:r w:rsidRPr="009B1EB2">
              <w:rPr>
                <w:rFonts w:cs="Times New Roman"/>
                <w:color w:val="0000FF"/>
                <w:sz w:val="22"/>
              </w:rPr>
              <w:t>(</w:t>
            </w:r>
            <w:hyperlink r:id="rId606" w:history="1">
              <w:r w:rsidRPr="009B1EB2">
                <w:rPr>
                  <w:rStyle w:val="Hiperveza"/>
                  <w:rFonts w:cs="Times New Roman"/>
                  <w:color w:val="0000FF"/>
                  <w:sz w:val="22"/>
                </w:rPr>
                <w:t>Prilog 14</w:t>
              </w:r>
            </w:hyperlink>
            <w:r w:rsidRPr="009B1EB2">
              <w:rPr>
                <w:rFonts w:cs="Times New Roman"/>
                <w:color w:val="0000FF"/>
                <w:sz w:val="22"/>
              </w:rPr>
              <w:t>)</w:t>
            </w:r>
          </w:p>
        </w:tc>
        <w:tc>
          <w:tcPr>
            <w:tcW w:w="3110" w:type="pct"/>
            <w:vAlign w:val="center"/>
          </w:tcPr>
          <w:p w14:paraId="715DD54E"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logistika na mjestima prihvata</w:t>
            </w:r>
          </w:p>
          <w:p w14:paraId="37CCFEDF"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pomoć pri organizaciji provođenja zbrinjavanja ugroženog stanovništva</w:t>
            </w:r>
          </w:p>
          <w:p w14:paraId="4E5A9125"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distribucija hrane ugroženom stanovništvu</w:t>
            </w:r>
          </w:p>
          <w:p w14:paraId="037F1402"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informiranje stanovništva</w:t>
            </w:r>
          </w:p>
        </w:tc>
      </w:tr>
      <w:tr w:rsidR="00FA463C" w:rsidRPr="00A73005" w14:paraId="20F64254" w14:textId="77777777" w:rsidTr="00FA463C">
        <w:trPr>
          <w:trHeight w:val="410"/>
          <w:jc w:val="center"/>
        </w:trPr>
        <w:tc>
          <w:tcPr>
            <w:tcW w:w="1890" w:type="pct"/>
            <w:shd w:val="clear" w:color="auto" w:fill="auto"/>
            <w:vAlign w:val="center"/>
          </w:tcPr>
          <w:p w14:paraId="592492E4" w14:textId="27CF4D7E" w:rsidR="00FA463C" w:rsidRPr="00B06552" w:rsidRDefault="00FA463C" w:rsidP="00B06552">
            <w:pPr>
              <w:spacing w:after="0" w:line="240" w:lineRule="auto"/>
              <w:rPr>
                <w:rFonts w:cs="Times New Roman"/>
              </w:rPr>
            </w:pPr>
            <w:r w:rsidRPr="00B06552">
              <w:rPr>
                <w:rFonts w:cs="Times New Roman"/>
                <w:sz w:val="22"/>
              </w:rPr>
              <w:t>P</w:t>
            </w:r>
            <w:r w:rsidR="00B3592C">
              <w:rPr>
                <w:rFonts w:cs="Times New Roman"/>
                <w:sz w:val="22"/>
              </w:rPr>
              <w:t>ON CZ</w:t>
            </w:r>
            <w:r w:rsidRPr="00B06552">
              <w:rPr>
                <w:rFonts w:cs="Times New Roman"/>
                <w:sz w:val="22"/>
              </w:rPr>
              <w:t xml:space="preserve"> </w:t>
            </w:r>
            <w:r w:rsidRPr="009B1EB2">
              <w:rPr>
                <w:rFonts w:cs="Times New Roman"/>
                <w:color w:val="0000FF"/>
                <w:sz w:val="22"/>
              </w:rPr>
              <w:t>(</w:t>
            </w:r>
            <w:hyperlink r:id="rId607" w:history="1">
              <w:r w:rsidRPr="009B1EB2">
                <w:rPr>
                  <w:rStyle w:val="Hiperveza"/>
                  <w:rFonts w:cs="Times New Roman"/>
                  <w:color w:val="0000FF"/>
                  <w:sz w:val="22"/>
                </w:rPr>
                <w:t>Prilog 15</w:t>
              </w:r>
            </w:hyperlink>
            <w:r w:rsidRPr="009B1EB2">
              <w:rPr>
                <w:rFonts w:cs="Times New Roman"/>
                <w:color w:val="0000FF"/>
                <w:sz w:val="22"/>
              </w:rPr>
              <w:t>)</w:t>
            </w:r>
          </w:p>
        </w:tc>
        <w:tc>
          <w:tcPr>
            <w:tcW w:w="3110" w:type="pct"/>
            <w:vAlign w:val="center"/>
          </w:tcPr>
          <w:p w14:paraId="6B240BAB"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 xml:space="preserve">potpora u provođenju mjera spašavanja, prve pomoći, zbrinjavanja ugroženog stanovništva </w:t>
            </w:r>
          </w:p>
          <w:p w14:paraId="60E08CF7"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logistika na mjestima prihvata</w:t>
            </w:r>
          </w:p>
          <w:p w14:paraId="218CC4A9"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dopremanje najnužnijih sredstava za život</w:t>
            </w:r>
          </w:p>
          <w:p w14:paraId="30615492" w14:textId="77777777" w:rsidR="00FA463C" w:rsidRPr="00B06552" w:rsidRDefault="00FA463C">
            <w:pPr>
              <w:pStyle w:val="Odlomakpopisa"/>
              <w:numPr>
                <w:ilvl w:val="0"/>
                <w:numId w:val="94"/>
              </w:numPr>
              <w:spacing w:after="0" w:line="240" w:lineRule="auto"/>
              <w:rPr>
                <w:rFonts w:cs="Times New Roman"/>
              </w:rPr>
            </w:pPr>
            <w:r w:rsidRPr="00B06552">
              <w:rPr>
                <w:rFonts w:cs="Times New Roman"/>
                <w:sz w:val="22"/>
              </w:rPr>
              <w:t>pomoć pri distribuciji hrane i vode ugroženom stanovništvu</w:t>
            </w:r>
          </w:p>
        </w:tc>
      </w:tr>
    </w:tbl>
    <w:p w14:paraId="225B4977" w14:textId="77777777" w:rsidR="00FA463C" w:rsidRPr="00A73005" w:rsidRDefault="00FA463C" w:rsidP="00FA463C">
      <w:pPr>
        <w:rPr>
          <w:rFonts w:cs="Times New Roman"/>
          <w:highlight w:val="yellow"/>
        </w:rPr>
      </w:pPr>
    </w:p>
    <w:p w14:paraId="231E0F82" w14:textId="77777777" w:rsidR="00FA463C" w:rsidRPr="002265AF" w:rsidRDefault="00FA463C">
      <w:pPr>
        <w:pStyle w:val="Naslov2"/>
        <w:numPr>
          <w:ilvl w:val="1"/>
          <w:numId w:val="74"/>
        </w:numPr>
        <w:ind w:left="0" w:firstLine="6"/>
        <w:rPr>
          <w:rFonts w:cs="Times New Roman"/>
          <w:szCs w:val="24"/>
        </w:rPr>
      </w:pPr>
      <w:bookmarkStart w:id="204" w:name="_Toc529174197"/>
      <w:bookmarkStart w:id="205" w:name="_Toc110614913"/>
      <w:r w:rsidRPr="002265AF">
        <w:rPr>
          <w:rFonts w:cs="Times New Roman"/>
          <w:szCs w:val="24"/>
        </w:rPr>
        <w:t>Poveznice s relevantnim dokumentima i procedurama kojima se utvrđuju mogućnosti pružanja prve medicinske pomoći i medicinskog zbrinjavanja te organizaciju djelovanja drugih nositelja reagiranja</w:t>
      </w:r>
      <w:bookmarkEnd w:id="204"/>
      <w:bookmarkEnd w:id="205"/>
    </w:p>
    <w:p w14:paraId="5345A752" w14:textId="77777777" w:rsidR="00FA463C" w:rsidRPr="00A73005" w:rsidRDefault="00FA463C" w:rsidP="00FA463C">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541"/>
        <w:gridCol w:w="2089"/>
        <w:gridCol w:w="2430"/>
      </w:tblGrid>
      <w:tr w:rsidR="00FA463C" w:rsidRPr="00A73005" w14:paraId="01DBD754" w14:textId="77777777" w:rsidTr="00823AF2">
        <w:trPr>
          <w:tblHeader/>
        </w:trPr>
        <w:tc>
          <w:tcPr>
            <w:tcW w:w="2506" w:type="pct"/>
            <w:shd w:val="clear" w:color="auto" w:fill="F2DBDB" w:themeFill="accent2" w:themeFillTint="33"/>
            <w:vAlign w:val="center"/>
          </w:tcPr>
          <w:p w14:paraId="3230DE5D" w14:textId="306F90CC" w:rsidR="00FA463C" w:rsidRPr="00B3592C" w:rsidRDefault="002265AF" w:rsidP="00D01934">
            <w:pPr>
              <w:spacing w:after="0" w:line="240" w:lineRule="auto"/>
              <w:jc w:val="center"/>
              <w:rPr>
                <w:rFonts w:cs="Times New Roman"/>
                <w:b/>
              </w:rPr>
            </w:pPr>
            <w:r w:rsidRPr="00B3592C">
              <w:rPr>
                <w:rFonts w:cs="Times New Roman"/>
                <w:b/>
                <w:sz w:val="22"/>
              </w:rPr>
              <w:t>RADNJE I POSTUPCI</w:t>
            </w:r>
          </w:p>
        </w:tc>
        <w:tc>
          <w:tcPr>
            <w:tcW w:w="1153" w:type="pct"/>
            <w:shd w:val="clear" w:color="auto" w:fill="F2DBDB" w:themeFill="accent2" w:themeFillTint="33"/>
            <w:vAlign w:val="center"/>
          </w:tcPr>
          <w:p w14:paraId="17CF6D01" w14:textId="3D295455" w:rsidR="00FA463C" w:rsidRPr="00B3592C" w:rsidRDefault="002265AF" w:rsidP="00D01934">
            <w:pPr>
              <w:spacing w:after="0" w:line="240" w:lineRule="auto"/>
              <w:jc w:val="center"/>
              <w:rPr>
                <w:rFonts w:cs="Times New Roman"/>
                <w:b/>
              </w:rPr>
            </w:pPr>
            <w:r w:rsidRPr="00B3592C">
              <w:rPr>
                <w:rFonts w:cs="Times New Roman"/>
                <w:b/>
                <w:sz w:val="22"/>
              </w:rPr>
              <w:t>RUKOVOĐENJE</w:t>
            </w:r>
          </w:p>
        </w:tc>
        <w:tc>
          <w:tcPr>
            <w:tcW w:w="1341" w:type="pct"/>
            <w:shd w:val="clear" w:color="auto" w:fill="F2DBDB" w:themeFill="accent2" w:themeFillTint="33"/>
            <w:vAlign w:val="center"/>
          </w:tcPr>
          <w:p w14:paraId="21A7D7D7" w14:textId="77777777" w:rsidR="002265AF" w:rsidRPr="00B3592C" w:rsidRDefault="002265AF" w:rsidP="00D01934">
            <w:pPr>
              <w:spacing w:after="0" w:line="240" w:lineRule="auto"/>
              <w:jc w:val="center"/>
              <w:rPr>
                <w:rFonts w:cs="Times New Roman"/>
                <w:b/>
              </w:rPr>
            </w:pPr>
            <w:r w:rsidRPr="00B3592C">
              <w:rPr>
                <w:rFonts w:cs="Times New Roman"/>
                <w:b/>
                <w:sz w:val="22"/>
              </w:rPr>
              <w:t>IZVRŠENJE/</w:t>
            </w:r>
          </w:p>
          <w:p w14:paraId="0B958354" w14:textId="60AE816B" w:rsidR="00FA463C" w:rsidRPr="00B3592C" w:rsidRDefault="002265AF" w:rsidP="00D01934">
            <w:pPr>
              <w:spacing w:after="0" w:line="240" w:lineRule="auto"/>
              <w:jc w:val="center"/>
              <w:rPr>
                <w:rFonts w:cs="Times New Roman"/>
                <w:b/>
              </w:rPr>
            </w:pPr>
            <w:r w:rsidRPr="00B3592C">
              <w:rPr>
                <w:rFonts w:cs="Times New Roman"/>
                <w:b/>
                <w:sz w:val="22"/>
              </w:rPr>
              <w:t>SURADNJA</w:t>
            </w:r>
          </w:p>
        </w:tc>
      </w:tr>
      <w:tr w:rsidR="00FA463C" w:rsidRPr="00A73005" w14:paraId="3CB30DA8" w14:textId="77777777" w:rsidTr="00FA463C">
        <w:tc>
          <w:tcPr>
            <w:tcW w:w="2506" w:type="pct"/>
            <w:shd w:val="clear" w:color="auto" w:fill="FFFFFF" w:themeFill="background1"/>
            <w:vAlign w:val="center"/>
          </w:tcPr>
          <w:p w14:paraId="69E072A0" w14:textId="77777777" w:rsidR="00FA463C" w:rsidRPr="00B3592C" w:rsidRDefault="00FA463C" w:rsidP="00D01934">
            <w:pPr>
              <w:spacing w:after="0" w:line="240" w:lineRule="auto"/>
              <w:rPr>
                <w:rFonts w:cs="Times New Roman"/>
                <w:i/>
              </w:rPr>
            </w:pPr>
            <w:r w:rsidRPr="00B3592C">
              <w:rPr>
                <w:rFonts w:cs="Times New Roman"/>
                <w:sz w:val="22"/>
              </w:rPr>
              <w:t>Prikupljanje  informacija o stanju objekata za pružanje zdravstvene zaštite</w:t>
            </w:r>
          </w:p>
        </w:tc>
        <w:tc>
          <w:tcPr>
            <w:tcW w:w="1153" w:type="pct"/>
            <w:shd w:val="clear" w:color="auto" w:fill="FFFFFF" w:themeFill="background1"/>
            <w:vAlign w:val="center"/>
          </w:tcPr>
          <w:p w14:paraId="629A5E69" w14:textId="0F55FC4B" w:rsidR="00FA463C" w:rsidRPr="00B3592C" w:rsidRDefault="00FA463C" w:rsidP="00D01934">
            <w:pPr>
              <w:spacing w:after="0" w:line="240" w:lineRule="auto"/>
              <w:jc w:val="center"/>
              <w:rPr>
                <w:rFonts w:cs="Times New Roman"/>
              </w:rPr>
            </w:pPr>
            <w:r w:rsidRPr="00B3592C">
              <w:rPr>
                <w:rFonts w:cs="Times New Roman"/>
                <w:sz w:val="22"/>
              </w:rPr>
              <w:t>član Stožera CZ</w:t>
            </w:r>
            <w:r w:rsidR="001E4B6D">
              <w:rPr>
                <w:rFonts w:cs="Times New Roman"/>
                <w:sz w:val="22"/>
              </w:rPr>
              <w:t xml:space="preserve"> </w:t>
            </w:r>
            <w:r w:rsidR="001E4B6D" w:rsidRPr="00D64349">
              <w:rPr>
                <w:rFonts w:cs="Times New Roman"/>
                <w:color w:val="0000FF"/>
                <w:sz w:val="22"/>
              </w:rPr>
              <w:t>(</w:t>
            </w:r>
            <w:hyperlink r:id="rId608" w:history="1">
              <w:r w:rsidR="001E4B6D" w:rsidRPr="00D64349">
                <w:rPr>
                  <w:rStyle w:val="Hiperveza"/>
                  <w:rFonts w:cs="Times New Roman"/>
                  <w:color w:val="0000FF"/>
                  <w:sz w:val="22"/>
                </w:rPr>
                <w:t>Prilog 7</w:t>
              </w:r>
            </w:hyperlink>
            <w:r w:rsidR="001E4B6D" w:rsidRPr="00D64349">
              <w:rPr>
                <w:rStyle w:val="Hiperveza"/>
                <w:rFonts w:cs="Times New Roman"/>
                <w:color w:val="0000FF"/>
                <w:sz w:val="22"/>
              </w:rPr>
              <w:t>)</w:t>
            </w:r>
          </w:p>
        </w:tc>
        <w:tc>
          <w:tcPr>
            <w:tcW w:w="1341" w:type="pct"/>
            <w:shd w:val="clear" w:color="auto" w:fill="FFFFFF" w:themeFill="background1"/>
            <w:vAlign w:val="center"/>
          </w:tcPr>
          <w:p w14:paraId="5724BD68" w14:textId="77777777" w:rsidR="00FA463C" w:rsidRPr="00B3592C" w:rsidRDefault="00FA463C" w:rsidP="00D01934">
            <w:pPr>
              <w:spacing w:after="0" w:line="240" w:lineRule="auto"/>
              <w:jc w:val="center"/>
              <w:rPr>
                <w:rFonts w:cs="Times New Roman"/>
              </w:rPr>
            </w:pPr>
            <w:r w:rsidRPr="00B3592C">
              <w:rPr>
                <w:rFonts w:cs="Times New Roman"/>
                <w:sz w:val="22"/>
              </w:rPr>
              <w:t>liječnici u ambulantama</w:t>
            </w:r>
          </w:p>
          <w:p w14:paraId="378321C3" w14:textId="77777777" w:rsidR="00FA463C" w:rsidRPr="005A7734" w:rsidRDefault="00213393" w:rsidP="00D01934">
            <w:pPr>
              <w:spacing w:after="0" w:line="240" w:lineRule="auto"/>
              <w:jc w:val="center"/>
              <w:rPr>
                <w:rStyle w:val="Hiperveza"/>
                <w:rFonts w:cs="Times New Roman"/>
                <w:color w:val="0000FF"/>
              </w:rPr>
            </w:pPr>
            <w:hyperlink r:id="rId609" w:history="1">
              <w:r w:rsidR="00FA463C" w:rsidRPr="005A7734">
                <w:rPr>
                  <w:rStyle w:val="Hiperveza"/>
                  <w:rFonts w:cs="Times New Roman"/>
                  <w:color w:val="0000FF"/>
                  <w:sz w:val="22"/>
                </w:rPr>
                <w:t>(Prilog 30)</w:t>
              </w:r>
            </w:hyperlink>
          </w:p>
        </w:tc>
      </w:tr>
      <w:tr w:rsidR="00FA463C" w:rsidRPr="00A73005" w14:paraId="4220329E" w14:textId="77777777" w:rsidTr="00FA463C">
        <w:tc>
          <w:tcPr>
            <w:tcW w:w="2506" w:type="pct"/>
            <w:shd w:val="clear" w:color="auto" w:fill="FFFFFF" w:themeFill="background1"/>
            <w:vAlign w:val="center"/>
          </w:tcPr>
          <w:p w14:paraId="3C1FBB60" w14:textId="77777777" w:rsidR="00FA463C" w:rsidRPr="00B3592C" w:rsidRDefault="00FA463C" w:rsidP="00D01934">
            <w:pPr>
              <w:spacing w:after="0" w:line="240" w:lineRule="auto"/>
              <w:rPr>
                <w:rFonts w:cs="Times New Roman"/>
              </w:rPr>
            </w:pPr>
            <w:r w:rsidRPr="00B3592C">
              <w:rPr>
                <w:rFonts w:cs="Times New Roman"/>
                <w:sz w:val="22"/>
              </w:rPr>
              <w:t>Prikupljanje informacija o stanju medicinske opreme, zaliha lijekova i sanitetskog materijala</w:t>
            </w:r>
          </w:p>
        </w:tc>
        <w:tc>
          <w:tcPr>
            <w:tcW w:w="1153" w:type="pct"/>
            <w:shd w:val="clear" w:color="auto" w:fill="FFFFFF" w:themeFill="background1"/>
            <w:vAlign w:val="center"/>
          </w:tcPr>
          <w:p w14:paraId="1AB25658" w14:textId="77777777" w:rsidR="005A7734" w:rsidRDefault="00FA463C" w:rsidP="00D01934">
            <w:pPr>
              <w:spacing w:after="0" w:line="240" w:lineRule="auto"/>
              <w:jc w:val="center"/>
              <w:rPr>
                <w:rFonts w:cs="Times New Roman"/>
              </w:rPr>
            </w:pPr>
            <w:r w:rsidRPr="00B3592C">
              <w:rPr>
                <w:rFonts w:cs="Times New Roman"/>
                <w:sz w:val="22"/>
              </w:rPr>
              <w:t xml:space="preserve">član Stožera </w:t>
            </w:r>
          </w:p>
          <w:p w14:paraId="28642772" w14:textId="2215001E" w:rsidR="00FA463C" w:rsidRPr="00B3592C" w:rsidRDefault="005A7734" w:rsidP="00D01934">
            <w:pPr>
              <w:spacing w:after="0" w:line="240" w:lineRule="auto"/>
              <w:jc w:val="center"/>
              <w:rPr>
                <w:rFonts w:cs="Times New Roman"/>
              </w:rPr>
            </w:pPr>
            <w:r w:rsidRPr="00D64349">
              <w:rPr>
                <w:rFonts w:cs="Times New Roman"/>
                <w:color w:val="0000FF"/>
                <w:sz w:val="22"/>
              </w:rPr>
              <w:t>(</w:t>
            </w:r>
            <w:hyperlink r:id="rId610" w:history="1">
              <w:r w:rsidRPr="00D64349">
                <w:rPr>
                  <w:rStyle w:val="Hiperveza"/>
                  <w:rFonts w:cs="Times New Roman"/>
                  <w:color w:val="0000FF"/>
                  <w:sz w:val="22"/>
                </w:rPr>
                <w:t>Prilog 7</w:t>
              </w:r>
            </w:hyperlink>
            <w:r w:rsidRPr="00D64349">
              <w:rPr>
                <w:rStyle w:val="Hiperveza"/>
                <w:rFonts w:cs="Times New Roman"/>
                <w:color w:val="0000FF"/>
                <w:sz w:val="22"/>
              </w:rPr>
              <w:t>)</w:t>
            </w:r>
          </w:p>
        </w:tc>
        <w:tc>
          <w:tcPr>
            <w:tcW w:w="1341" w:type="pct"/>
            <w:shd w:val="clear" w:color="auto" w:fill="FFFFFF" w:themeFill="background1"/>
            <w:vAlign w:val="center"/>
          </w:tcPr>
          <w:p w14:paraId="254A0487" w14:textId="77777777" w:rsidR="00FA463C" w:rsidRPr="00B3592C" w:rsidRDefault="00FA463C" w:rsidP="00D01934">
            <w:pPr>
              <w:spacing w:after="0" w:line="240" w:lineRule="auto"/>
              <w:jc w:val="center"/>
              <w:rPr>
                <w:rFonts w:cs="Times New Roman"/>
              </w:rPr>
            </w:pPr>
            <w:r w:rsidRPr="00B3592C">
              <w:rPr>
                <w:rFonts w:cs="Times New Roman"/>
                <w:sz w:val="22"/>
              </w:rPr>
              <w:t>liječnici u ambulantama</w:t>
            </w:r>
          </w:p>
          <w:p w14:paraId="239C66CB" w14:textId="77777777" w:rsidR="00FA463C" w:rsidRPr="00CD27F0" w:rsidRDefault="00213393" w:rsidP="00D01934">
            <w:pPr>
              <w:spacing w:after="0" w:line="240" w:lineRule="auto"/>
              <w:jc w:val="center"/>
              <w:rPr>
                <w:rStyle w:val="Hiperveza"/>
                <w:rFonts w:cs="Times New Roman"/>
                <w:color w:val="0000FF"/>
              </w:rPr>
            </w:pPr>
            <w:hyperlink r:id="rId611" w:history="1">
              <w:r w:rsidR="00FA463C" w:rsidRPr="00CD27F0">
                <w:rPr>
                  <w:rStyle w:val="Hiperveza"/>
                  <w:rFonts w:cs="Times New Roman"/>
                  <w:color w:val="0000FF"/>
                  <w:sz w:val="22"/>
                </w:rPr>
                <w:t>(Prilog 30)</w:t>
              </w:r>
            </w:hyperlink>
          </w:p>
        </w:tc>
      </w:tr>
      <w:tr w:rsidR="00FA463C" w:rsidRPr="00A73005" w14:paraId="48DC800A" w14:textId="77777777" w:rsidTr="00FA463C">
        <w:tc>
          <w:tcPr>
            <w:tcW w:w="2506" w:type="pct"/>
            <w:shd w:val="clear" w:color="auto" w:fill="FFFFFF" w:themeFill="background1"/>
            <w:vAlign w:val="center"/>
          </w:tcPr>
          <w:p w14:paraId="6842AC11" w14:textId="77777777" w:rsidR="00FA463C" w:rsidRPr="00B3592C" w:rsidRDefault="00FA463C" w:rsidP="00D01934">
            <w:pPr>
              <w:spacing w:after="0" w:line="240" w:lineRule="auto"/>
              <w:rPr>
                <w:rFonts w:cs="Times New Roman"/>
              </w:rPr>
            </w:pPr>
            <w:r w:rsidRPr="00B3592C">
              <w:rPr>
                <w:rFonts w:cs="Times New Roman"/>
                <w:sz w:val="22"/>
              </w:rPr>
              <w:t>Analiziranje mogućnosti pružanja zdravstvene zaštite</w:t>
            </w:r>
          </w:p>
        </w:tc>
        <w:tc>
          <w:tcPr>
            <w:tcW w:w="1153" w:type="pct"/>
            <w:shd w:val="clear" w:color="auto" w:fill="FFFFFF" w:themeFill="background1"/>
            <w:vAlign w:val="center"/>
          </w:tcPr>
          <w:p w14:paraId="7287F451" w14:textId="77777777" w:rsidR="001E4B6D" w:rsidRPr="00D64349" w:rsidRDefault="001E4B6D" w:rsidP="001E4B6D">
            <w:pPr>
              <w:spacing w:after="0" w:line="240" w:lineRule="auto"/>
              <w:jc w:val="center"/>
              <w:rPr>
                <w:rFonts w:cs="Times New Roman"/>
              </w:rPr>
            </w:pPr>
            <w:r w:rsidRPr="00D64349">
              <w:rPr>
                <w:rFonts w:cs="Times New Roman"/>
                <w:sz w:val="22"/>
              </w:rPr>
              <w:t xml:space="preserve">Načelnica Stožera CZ Općine Gračac </w:t>
            </w:r>
            <w:r w:rsidRPr="00D64349">
              <w:rPr>
                <w:rFonts w:cs="Times New Roman"/>
                <w:color w:val="0000FF"/>
                <w:sz w:val="22"/>
              </w:rPr>
              <w:t>(</w:t>
            </w:r>
            <w:hyperlink r:id="rId612" w:history="1">
              <w:r w:rsidRPr="00D64349">
                <w:rPr>
                  <w:rStyle w:val="Hiperveza"/>
                  <w:rFonts w:cs="Times New Roman"/>
                  <w:color w:val="0000FF"/>
                  <w:sz w:val="22"/>
                </w:rPr>
                <w:t>Prilog 7</w:t>
              </w:r>
            </w:hyperlink>
            <w:r w:rsidRPr="00D64349">
              <w:rPr>
                <w:rStyle w:val="Hiperveza"/>
                <w:rFonts w:cs="Times New Roman"/>
                <w:color w:val="0000FF"/>
                <w:sz w:val="22"/>
              </w:rPr>
              <w:t>)</w:t>
            </w:r>
          </w:p>
          <w:p w14:paraId="60CFEBC1" w14:textId="2AE9372B" w:rsidR="00FA463C" w:rsidRPr="00B3592C" w:rsidRDefault="00FA463C" w:rsidP="00D01934">
            <w:pPr>
              <w:spacing w:after="0" w:line="240" w:lineRule="auto"/>
              <w:jc w:val="center"/>
              <w:rPr>
                <w:rFonts w:cs="Times New Roman"/>
              </w:rPr>
            </w:pPr>
          </w:p>
        </w:tc>
        <w:tc>
          <w:tcPr>
            <w:tcW w:w="1341" w:type="pct"/>
            <w:shd w:val="clear" w:color="auto" w:fill="FFFFFF" w:themeFill="background1"/>
            <w:vAlign w:val="center"/>
          </w:tcPr>
          <w:p w14:paraId="23943451" w14:textId="70C2346F" w:rsidR="00FA463C" w:rsidRPr="00B3592C" w:rsidRDefault="00FA463C" w:rsidP="00D01934">
            <w:pPr>
              <w:spacing w:after="0" w:line="240" w:lineRule="auto"/>
              <w:jc w:val="center"/>
              <w:rPr>
                <w:rFonts w:cs="Times New Roman"/>
              </w:rPr>
            </w:pPr>
            <w:r w:rsidRPr="00B3592C">
              <w:rPr>
                <w:rFonts w:cs="Times New Roman"/>
                <w:sz w:val="22"/>
              </w:rPr>
              <w:t>član Stožera CZ</w:t>
            </w:r>
          </w:p>
          <w:p w14:paraId="65627AC3" w14:textId="0E0C6F2C" w:rsidR="00410554" w:rsidRPr="00CD27F0" w:rsidRDefault="00410554" w:rsidP="00D01934">
            <w:pPr>
              <w:spacing w:after="0" w:line="240" w:lineRule="auto"/>
              <w:jc w:val="center"/>
              <w:rPr>
                <w:rFonts w:cs="Times New Roman"/>
                <w:color w:val="0000FF"/>
              </w:rPr>
            </w:pPr>
            <w:r w:rsidRPr="00CD27F0">
              <w:rPr>
                <w:rFonts w:cs="Times New Roman"/>
                <w:color w:val="0000FF"/>
                <w:sz w:val="22"/>
              </w:rPr>
              <w:t>(</w:t>
            </w:r>
            <w:r w:rsidRPr="00CD27F0">
              <w:rPr>
                <w:rFonts w:cs="Times New Roman"/>
                <w:color w:val="0000FF"/>
                <w:sz w:val="22"/>
                <w:u w:val="single"/>
              </w:rPr>
              <w:t>Prilog 7</w:t>
            </w:r>
            <w:r w:rsidRPr="00CD27F0">
              <w:rPr>
                <w:rFonts w:cs="Times New Roman"/>
                <w:color w:val="0000FF"/>
                <w:sz w:val="22"/>
              </w:rPr>
              <w:t>)</w:t>
            </w:r>
          </w:p>
          <w:p w14:paraId="1C6B6FD0" w14:textId="77777777" w:rsidR="00410554" w:rsidRPr="00B3592C" w:rsidRDefault="00FA463C" w:rsidP="00D01934">
            <w:pPr>
              <w:spacing w:after="0" w:line="240" w:lineRule="auto"/>
              <w:jc w:val="center"/>
              <w:rPr>
                <w:rFonts w:cs="Times New Roman"/>
              </w:rPr>
            </w:pPr>
            <w:r w:rsidRPr="00B3592C">
              <w:rPr>
                <w:rFonts w:cs="Times New Roman"/>
                <w:sz w:val="22"/>
              </w:rPr>
              <w:t xml:space="preserve">voditelj DZ </w:t>
            </w:r>
            <w:r w:rsidR="00347F16" w:rsidRPr="00B3592C">
              <w:rPr>
                <w:rFonts w:cs="Times New Roman"/>
                <w:sz w:val="22"/>
              </w:rPr>
              <w:t>ZŽ</w:t>
            </w:r>
          </w:p>
          <w:p w14:paraId="07A7BBCE" w14:textId="726D9862" w:rsidR="00FA463C" w:rsidRPr="00CD27F0" w:rsidRDefault="00410554" w:rsidP="00D01934">
            <w:pPr>
              <w:spacing w:after="0" w:line="240" w:lineRule="auto"/>
              <w:jc w:val="center"/>
              <w:rPr>
                <w:rFonts w:cs="Times New Roman"/>
                <w:color w:val="0000FF"/>
              </w:rPr>
            </w:pPr>
            <w:r w:rsidRPr="00CD27F0">
              <w:rPr>
                <w:rFonts w:cs="Times New Roman"/>
                <w:color w:val="0000FF"/>
                <w:sz w:val="22"/>
              </w:rPr>
              <w:t>(</w:t>
            </w:r>
            <w:hyperlink r:id="rId613" w:history="1">
              <w:r w:rsidRPr="00CD27F0">
                <w:rPr>
                  <w:rStyle w:val="Hiperveza"/>
                  <w:rFonts w:cs="Times New Roman"/>
                  <w:color w:val="0000FF"/>
                  <w:sz w:val="22"/>
                </w:rPr>
                <w:t>Prilog 30</w:t>
              </w:r>
            </w:hyperlink>
            <w:r w:rsidRPr="00CD27F0">
              <w:rPr>
                <w:rFonts w:cs="Times New Roman"/>
                <w:color w:val="0000FF"/>
                <w:sz w:val="22"/>
              </w:rPr>
              <w:t>)</w:t>
            </w:r>
            <w:r w:rsidR="00347F16" w:rsidRPr="00CD27F0">
              <w:rPr>
                <w:rFonts w:cs="Times New Roman"/>
                <w:color w:val="0000FF"/>
                <w:sz w:val="22"/>
              </w:rPr>
              <w:t xml:space="preserve"> </w:t>
            </w:r>
          </w:p>
        </w:tc>
      </w:tr>
      <w:tr w:rsidR="00FA463C" w:rsidRPr="00A73005" w14:paraId="260BFAA9" w14:textId="77777777" w:rsidTr="00FA463C">
        <w:trPr>
          <w:trHeight w:val="760"/>
        </w:trPr>
        <w:tc>
          <w:tcPr>
            <w:tcW w:w="2506" w:type="pct"/>
            <w:shd w:val="clear" w:color="auto" w:fill="FFFFFF" w:themeFill="background1"/>
            <w:vAlign w:val="center"/>
          </w:tcPr>
          <w:p w14:paraId="4E28CDEF" w14:textId="77777777" w:rsidR="00FA463C" w:rsidRPr="00B3592C" w:rsidRDefault="00FA463C" w:rsidP="00D01934">
            <w:pPr>
              <w:spacing w:after="0" w:line="240" w:lineRule="auto"/>
              <w:rPr>
                <w:rFonts w:cs="Times New Roman"/>
              </w:rPr>
            </w:pPr>
            <w:r w:rsidRPr="00B3592C">
              <w:rPr>
                <w:rFonts w:cs="Times New Roman"/>
                <w:sz w:val="22"/>
              </w:rPr>
              <w:t>Organizacija prijevoza  povrijeđenih do mjesta za trijažu</w:t>
            </w:r>
          </w:p>
        </w:tc>
        <w:tc>
          <w:tcPr>
            <w:tcW w:w="1153" w:type="pct"/>
            <w:shd w:val="clear" w:color="auto" w:fill="FFFFFF" w:themeFill="background1"/>
            <w:vAlign w:val="center"/>
          </w:tcPr>
          <w:p w14:paraId="0E711C8C" w14:textId="77777777" w:rsidR="00FA463C" w:rsidRPr="00B3592C" w:rsidRDefault="00FA463C" w:rsidP="00D01934">
            <w:pPr>
              <w:spacing w:after="0" w:line="240" w:lineRule="auto"/>
              <w:jc w:val="center"/>
              <w:rPr>
                <w:rFonts w:cs="Times New Roman"/>
              </w:rPr>
            </w:pPr>
            <w:r w:rsidRPr="00B3592C">
              <w:rPr>
                <w:rFonts w:cs="Times New Roman"/>
                <w:sz w:val="22"/>
              </w:rPr>
              <w:t xml:space="preserve">voditelj DZ </w:t>
            </w:r>
            <w:r w:rsidR="00347F16" w:rsidRPr="00B3592C">
              <w:rPr>
                <w:rFonts w:cs="Times New Roman"/>
                <w:sz w:val="22"/>
              </w:rPr>
              <w:t xml:space="preserve">ZŽ </w:t>
            </w:r>
          </w:p>
        </w:tc>
        <w:tc>
          <w:tcPr>
            <w:tcW w:w="1341" w:type="pct"/>
            <w:shd w:val="clear" w:color="auto" w:fill="FFFFFF" w:themeFill="background1"/>
            <w:vAlign w:val="center"/>
          </w:tcPr>
          <w:p w14:paraId="2993CD6A" w14:textId="49117041" w:rsidR="00410554" w:rsidRPr="00B3592C" w:rsidRDefault="00FA463C" w:rsidP="00D01934">
            <w:pPr>
              <w:spacing w:after="0" w:line="240" w:lineRule="auto"/>
              <w:jc w:val="center"/>
              <w:rPr>
                <w:rFonts w:cs="Times New Roman"/>
              </w:rPr>
            </w:pPr>
            <w:r w:rsidRPr="00B3592C">
              <w:rPr>
                <w:rFonts w:cs="Times New Roman"/>
                <w:sz w:val="22"/>
              </w:rPr>
              <w:t xml:space="preserve">liječnici ZHM </w:t>
            </w:r>
            <w:r w:rsidR="00347F16" w:rsidRPr="00B3592C">
              <w:rPr>
                <w:rFonts w:cs="Times New Roman"/>
                <w:sz w:val="22"/>
              </w:rPr>
              <w:t xml:space="preserve">ZŽ, </w:t>
            </w:r>
            <w:r w:rsidRPr="00B3592C">
              <w:rPr>
                <w:rFonts w:cs="Times New Roman"/>
                <w:sz w:val="22"/>
              </w:rPr>
              <w:t xml:space="preserve">DZ </w:t>
            </w:r>
            <w:r w:rsidR="00347F16" w:rsidRPr="00B3592C">
              <w:rPr>
                <w:rFonts w:cs="Times New Roman"/>
                <w:sz w:val="22"/>
              </w:rPr>
              <w:t>ZŽ</w:t>
            </w:r>
            <w:r w:rsidRPr="00B3592C">
              <w:rPr>
                <w:rFonts w:cs="Times New Roman"/>
                <w:sz w:val="22"/>
              </w:rPr>
              <w:t>,</w:t>
            </w:r>
            <w:r w:rsidR="00347F16" w:rsidRPr="00B3592C">
              <w:rPr>
                <w:rFonts w:cs="Times New Roman"/>
                <w:sz w:val="22"/>
              </w:rPr>
              <w:t xml:space="preserve"> OM Gračac</w:t>
            </w:r>
          </w:p>
          <w:p w14:paraId="5D9E476E" w14:textId="598A2778" w:rsidR="001D63D4" w:rsidRPr="00B3592C" w:rsidRDefault="001D63D4" w:rsidP="00D01934">
            <w:pPr>
              <w:spacing w:after="0" w:line="240" w:lineRule="auto"/>
              <w:jc w:val="center"/>
              <w:rPr>
                <w:rFonts w:cs="Times New Roman"/>
              </w:rPr>
            </w:pPr>
            <w:r w:rsidRPr="00B3592C">
              <w:rPr>
                <w:rFonts w:cs="Times New Roman"/>
                <w:sz w:val="22"/>
              </w:rPr>
              <w:t>(</w:t>
            </w:r>
            <w:hyperlink r:id="rId614" w:history="1">
              <w:r w:rsidRPr="00B3592C">
                <w:rPr>
                  <w:rStyle w:val="Hiperveza"/>
                  <w:rFonts w:cs="Times New Roman"/>
                  <w:sz w:val="22"/>
                </w:rPr>
                <w:t>Prilog 30</w:t>
              </w:r>
            </w:hyperlink>
            <w:r w:rsidRPr="00B3592C">
              <w:rPr>
                <w:rFonts w:cs="Times New Roman"/>
                <w:sz w:val="22"/>
              </w:rPr>
              <w:t>)</w:t>
            </w:r>
          </w:p>
          <w:p w14:paraId="2460EEB8" w14:textId="7C353B8F" w:rsidR="00FA463C" w:rsidRPr="00B3592C" w:rsidRDefault="00FA463C" w:rsidP="00D01934">
            <w:pPr>
              <w:spacing w:after="0" w:line="240" w:lineRule="auto"/>
              <w:jc w:val="center"/>
              <w:rPr>
                <w:rFonts w:cs="Times New Roman"/>
              </w:rPr>
            </w:pPr>
            <w:r w:rsidRPr="00B3592C">
              <w:rPr>
                <w:rFonts w:cs="Times New Roman"/>
                <w:sz w:val="22"/>
              </w:rPr>
              <w:t xml:space="preserve">članovi </w:t>
            </w:r>
            <w:r w:rsidR="00347F16" w:rsidRPr="00B3592C">
              <w:rPr>
                <w:rFonts w:cs="Times New Roman"/>
                <w:sz w:val="22"/>
              </w:rPr>
              <w:t>Općinskog</w:t>
            </w:r>
            <w:r w:rsidRPr="00B3592C">
              <w:rPr>
                <w:rFonts w:cs="Times New Roman"/>
                <w:sz w:val="22"/>
              </w:rPr>
              <w:t xml:space="preserve"> društva Crveni kri</w:t>
            </w:r>
            <w:r w:rsidR="00347F16" w:rsidRPr="00B3592C">
              <w:rPr>
                <w:rFonts w:cs="Times New Roman"/>
                <w:sz w:val="22"/>
              </w:rPr>
              <w:t>ž Gračac</w:t>
            </w:r>
          </w:p>
          <w:p w14:paraId="0F02DF17" w14:textId="1EA02EF9" w:rsidR="001D63D4" w:rsidRPr="00CD27F0" w:rsidRDefault="001D63D4" w:rsidP="00D01934">
            <w:pPr>
              <w:spacing w:after="0" w:line="240" w:lineRule="auto"/>
              <w:jc w:val="center"/>
              <w:rPr>
                <w:rFonts w:cs="Times New Roman"/>
                <w:color w:val="0000FF"/>
              </w:rPr>
            </w:pPr>
            <w:r w:rsidRPr="00CD27F0">
              <w:rPr>
                <w:rFonts w:cs="Times New Roman"/>
                <w:color w:val="0000FF"/>
                <w:sz w:val="22"/>
              </w:rPr>
              <w:t>(</w:t>
            </w:r>
            <w:hyperlink r:id="rId615" w:history="1">
              <w:r w:rsidRPr="00CD27F0">
                <w:rPr>
                  <w:rStyle w:val="Hiperveza"/>
                  <w:rFonts w:cs="Times New Roman"/>
                  <w:color w:val="0000FF"/>
                  <w:sz w:val="22"/>
                </w:rPr>
                <w:t xml:space="preserve">Prilog </w:t>
              </w:r>
            </w:hyperlink>
            <w:r w:rsidRPr="00CD27F0">
              <w:rPr>
                <w:rStyle w:val="Hiperveza"/>
                <w:rFonts w:cs="Times New Roman"/>
                <w:color w:val="0000FF"/>
                <w:sz w:val="22"/>
              </w:rPr>
              <w:t>13</w:t>
            </w:r>
            <w:r w:rsidRPr="00CD27F0">
              <w:rPr>
                <w:rFonts w:cs="Times New Roman"/>
                <w:color w:val="0000FF"/>
                <w:sz w:val="22"/>
              </w:rPr>
              <w:t>)</w:t>
            </w:r>
          </w:p>
          <w:p w14:paraId="6B6545C7" w14:textId="77777777" w:rsidR="00FA463C" w:rsidRPr="00B3592C" w:rsidRDefault="00FA463C" w:rsidP="00D01934">
            <w:pPr>
              <w:spacing w:after="0" w:line="240" w:lineRule="auto"/>
              <w:jc w:val="center"/>
              <w:rPr>
                <w:rFonts w:cs="Times New Roman"/>
              </w:rPr>
            </w:pPr>
            <w:r w:rsidRPr="00B3592C">
              <w:rPr>
                <w:rFonts w:cs="Times New Roman"/>
                <w:sz w:val="22"/>
              </w:rPr>
              <w:t>pripadnici PON CZ</w:t>
            </w:r>
          </w:p>
          <w:p w14:paraId="35B2C3BD" w14:textId="7E62F3DA" w:rsidR="001D63D4" w:rsidRPr="00CD27F0" w:rsidRDefault="00213393" w:rsidP="00D01934">
            <w:pPr>
              <w:spacing w:after="0" w:line="240" w:lineRule="auto"/>
              <w:jc w:val="center"/>
              <w:rPr>
                <w:rFonts w:cs="Times New Roman"/>
                <w:color w:val="0000FF"/>
              </w:rPr>
            </w:pPr>
            <w:hyperlink r:id="rId616" w:history="1">
              <w:r w:rsidR="001D63D4" w:rsidRPr="00CD27F0">
                <w:rPr>
                  <w:rStyle w:val="Hiperveza"/>
                  <w:color w:val="0000FF"/>
                  <w:sz w:val="22"/>
                </w:rPr>
                <w:t>(Prilog 15</w:t>
              </w:r>
              <w:r w:rsidR="001D63D4" w:rsidRPr="00CD27F0">
                <w:rPr>
                  <w:rStyle w:val="Hiperveza"/>
                  <w:b/>
                  <w:bCs/>
                  <w:color w:val="0000FF"/>
                  <w:sz w:val="22"/>
                </w:rPr>
                <w:t>)</w:t>
              </w:r>
            </w:hyperlink>
          </w:p>
        </w:tc>
      </w:tr>
      <w:tr w:rsidR="00FA463C" w:rsidRPr="00A73005" w14:paraId="276864A8" w14:textId="77777777" w:rsidTr="000B457D">
        <w:trPr>
          <w:trHeight w:val="602"/>
        </w:trPr>
        <w:tc>
          <w:tcPr>
            <w:tcW w:w="2506" w:type="pct"/>
            <w:shd w:val="clear" w:color="auto" w:fill="FFFFFF" w:themeFill="background1"/>
            <w:vAlign w:val="center"/>
          </w:tcPr>
          <w:p w14:paraId="349BE66F" w14:textId="77777777" w:rsidR="00FA463C" w:rsidRPr="00B3592C" w:rsidRDefault="00FA463C" w:rsidP="00D01934">
            <w:pPr>
              <w:spacing w:after="0" w:line="240" w:lineRule="auto"/>
              <w:rPr>
                <w:rFonts w:cs="Times New Roman"/>
              </w:rPr>
            </w:pPr>
            <w:r w:rsidRPr="00B3592C">
              <w:rPr>
                <w:rFonts w:cs="Times New Roman"/>
                <w:sz w:val="22"/>
              </w:rPr>
              <w:t>Organizacija prijevoza povrijeđenih do bolnice</w:t>
            </w:r>
          </w:p>
        </w:tc>
        <w:tc>
          <w:tcPr>
            <w:tcW w:w="1153" w:type="pct"/>
            <w:shd w:val="clear" w:color="auto" w:fill="FFFFFF" w:themeFill="background1"/>
            <w:vAlign w:val="center"/>
          </w:tcPr>
          <w:p w14:paraId="5BE3FD46" w14:textId="77777777" w:rsidR="00FA463C" w:rsidRPr="00B3592C" w:rsidRDefault="00FA463C" w:rsidP="00D01934">
            <w:pPr>
              <w:spacing w:after="0" w:line="240" w:lineRule="auto"/>
              <w:jc w:val="center"/>
              <w:rPr>
                <w:rFonts w:cs="Times New Roman"/>
              </w:rPr>
            </w:pPr>
            <w:r w:rsidRPr="00B3592C">
              <w:rPr>
                <w:rFonts w:cs="Times New Roman"/>
                <w:sz w:val="22"/>
              </w:rPr>
              <w:t xml:space="preserve">voditelj DZ </w:t>
            </w:r>
            <w:r w:rsidR="00347F16" w:rsidRPr="00B3592C">
              <w:rPr>
                <w:rFonts w:cs="Times New Roman"/>
                <w:sz w:val="22"/>
              </w:rPr>
              <w:t xml:space="preserve">ZŽ </w:t>
            </w:r>
          </w:p>
        </w:tc>
        <w:tc>
          <w:tcPr>
            <w:tcW w:w="1341" w:type="pct"/>
            <w:shd w:val="clear" w:color="auto" w:fill="FFFFFF" w:themeFill="background1"/>
            <w:vAlign w:val="center"/>
          </w:tcPr>
          <w:p w14:paraId="7FAA8F70" w14:textId="241907E4" w:rsidR="001D63D4" w:rsidRPr="00B3592C" w:rsidRDefault="00FA463C" w:rsidP="00D01934">
            <w:pPr>
              <w:spacing w:after="0" w:line="240" w:lineRule="auto"/>
              <w:jc w:val="center"/>
              <w:rPr>
                <w:rFonts w:cs="Times New Roman"/>
              </w:rPr>
            </w:pPr>
            <w:r w:rsidRPr="00B3592C">
              <w:rPr>
                <w:rFonts w:cs="Times New Roman"/>
                <w:sz w:val="22"/>
              </w:rPr>
              <w:t xml:space="preserve">liječnici ZHM </w:t>
            </w:r>
            <w:r w:rsidR="00347F16" w:rsidRPr="00B3592C">
              <w:rPr>
                <w:rFonts w:cs="Times New Roman"/>
                <w:sz w:val="22"/>
              </w:rPr>
              <w:t>ZŽ</w:t>
            </w:r>
            <w:r w:rsidRPr="00B3592C">
              <w:rPr>
                <w:rFonts w:cs="Times New Roman"/>
                <w:sz w:val="22"/>
              </w:rPr>
              <w:t xml:space="preserve">, DZ </w:t>
            </w:r>
            <w:r w:rsidR="00347F16" w:rsidRPr="00B3592C">
              <w:rPr>
                <w:rFonts w:cs="Times New Roman"/>
                <w:sz w:val="22"/>
              </w:rPr>
              <w:t>ZŽ</w:t>
            </w:r>
          </w:p>
          <w:p w14:paraId="6F50772A" w14:textId="7CF86F14" w:rsidR="001D63D4" w:rsidRPr="00CD27F0" w:rsidRDefault="001D63D4" w:rsidP="00D01934">
            <w:pPr>
              <w:spacing w:after="0" w:line="240" w:lineRule="auto"/>
              <w:jc w:val="center"/>
              <w:rPr>
                <w:rFonts w:cs="Times New Roman"/>
                <w:color w:val="0000FF"/>
              </w:rPr>
            </w:pPr>
            <w:r w:rsidRPr="00CD27F0">
              <w:rPr>
                <w:rFonts w:cs="Times New Roman"/>
                <w:color w:val="0000FF"/>
                <w:sz w:val="22"/>
              </w:rPr>
              <w:t>(</w:t>
            </w:r>
            <w:hyperlink r:id="rId617" w:history="1">
              <w:r w:rsidRPr="00CD27F0">
                <w:rPr>
                  <w:rStyle w:val="Hiperveza"/>
                  <w:rFonts w:cs="Times New Roman"/>
                  <w:color w:val="0000FF"/>
                  <w:sz w:val="22"/>
                </w:rPr>
                <w:t>Prilog 30</w:t>
              </w:r>
            </w:hyperlink>
            <w:r w:rsidRPr="00CD27F0">
              <w:rPr>
                <w:rFonts w:cs="Times New Roman"/>
                <w:color w:val="0000FF"/>
                <w:sz w:val="22"/>
              </w:rPr>
              <w:t>)</w:t>
            </w:r>
          </w:p>
          <w:p w14:paraId="3AF72286" w14:textId="252AA3DF" w:rsidR="001D63D4" w:rsidRPr="00B3592C" w:rsidRDefault="00FA463C" w:rsidP="00D01934">
            <w:pPr>
              <w:spacing w:after="0" w:line="240" w:lineRule="auto"/>
              <w:jc w:val="center"/>
              <w:rPr>
                <w:rFonts w:cs="Times New Roman"/>
              </w:rPr>
            </w:pPr>
            <w:r w:rsidRPr="00B3592C">
              <w:rPr>
                <w:rFonts w:cs="Times New Roman"/>
                <w:sz w:val="22"/>
              </w:rPr>
              <w:t>članovi</w:t>
            </w:r>
            <w:r w:rsidR="00347F16" w:rsidRPr="00B3592C">
              <w:rPr>
                <w:rFonts w:cs="Times New Roman"/>
                <w:sz w:val="22"/>
              </w:rPr>
              <w:t xml:space="preserve"> Općinskog društva Crveni križ Gračac</w:t>
            </w:r>
          </w:p>
          <w:p w14:paraId="758C5F22" w14:textId="0236CFD1" w:rsidR="001D63D4" w:rsidRPr="00CD27F0" w:rsidRDefault="001D63D4" w:rsidP="00D01934">
            <w:pPr>
              <w:spacing w:after="0" w:line="240" w:lineRule="auto"/>
              <w:jc w:val="center"/>
              <w:rPr>
                <w:rFonts w:cs="Times New Roman"/>
                <w:color w:val="0000FF"/>
              </w:rPr>
            </w:pPr>
            <w:r w:rsidRPr="00CD27F0">
              <w:rPr>
                <w:rFonts w:cs="Times New Roman"/>
                <w:color w:val="0000FF"/>
                <w:sz w:val="22"/>
              </w:rPr>
              <w:t>(</w:t>
            </w:r>
            <w:hyperlink r:id="rId618" w:history="1">
              <w:r w:rsidRPr="00CD27F0">
                <w:rPr>
                  <w:rStyle w:val="Hiperveza"/>
                  <w:rFonts w:cs="Times New Roman"/>
                  <w:color w:val="0000FF"/>
                  <w:sz w:val="22"/>
                </w:rPr>
                <w:t xml:space="preserve">Prilog </w:t>
              </w:r>
            </w:hyperlink>
            <w:r w:rsidRPr="00CD27F0">
              <w:rPr>
                <w:rStyle w:val="Hiperveza"/>
                <w:rFonts w:cs="Times New Roman"/>
                <w:color w:val="0000FF"/>
                <w:sz w:val="22"/>
              </w:rPr>
              <w:t>13</w:t>
            </w:r>
            <w:r w:rsidRPr="00CD27F0">
              <w:rPr>
                <w:rFonts w:cs="Times New Roman"/>
                <w:color w:val="0000FF"/>
                <w:sz w:val="22"/>
              </w:rPr>
              <w:t>)</w:t>
            </w:r>
          </w:p>
          <w:p w14:paraId="1C9FCE01" w14:textId="77777777" w:rsidR="00FA463C" w:rsidRPr="00B3592C" w:rsidRDefault="00FA463C" w:rsidP="00D01934">
            <w:pPr>
              <w:spacing w:after="0" w:line="240" w:lineRule="auto"/>
              <w:jc w:val="center"/>
              <w:rPr>
                <w:rFonts w:cs="Times New Roman"/>
              </w:rPr>
            </w:pPr>
            <w:r w:rsidRPr="00B3592C">
              <w:rPr>
                <w:rFonts w:cs="Times New Roman"/>
                <w:sz w:val="22"/>
              </w:rPr>
              <w:t xml:space="preserve"> pripadnici PON CZ</w:t>
            </w:r>
          </w:p>
          <w:p w14:paraId="5478552C" w14:textId="39AEB503" w:rsidR="001D63D4" w:rsidRPr="000B457D" w:rsidRDefault="00213393" w:rsidP="00D01934">
            <w:pPr>
              <w:spacing w:after="0" w:line="240" w:lineRule="auto"/>
              <w:jc w:val="center"/>
              <w:rPr>
                <w:rFonts w:cs="Times New Roman"/>
                <w:color w:val="0000FF"/>
              </w:rPr>
            </w:pPr>
            <w:hyperlink r:id="rId619" w:history="1">
              <w:r w:rsidR="001D63D4" w:rsidRPr="000B457D">
                <w:rPr>
                  <w:rStyle w:val="Hiperveza"/>
                  <w:color w:val="0000FF"/>
                  <w:sz w:val="22"/>
                </w:rPr>
                <w:t>(Prilog 15)</w:t>
              </w:r>
            </w:hyperlink>
          </w:p>
        </w:tc>
      </w:tr>
      <w:tr w:rsidR="00FA463C" w:rsidRPr="00A73005" w14:paraId="7B3DEBA6" w14:textId="77777777" w:rsidTr="00FA463C">
        <w:trPr>
          <w:trHeight w:val="657"/>
        </w:trPr>
        <w:tc>
          <w:tcPr>
            <w:tcW w:w="2506" w:type="pct"/>
            <w:shd w:val="clear" w:color="auto" w:fill="FFFFFF" w:themeFill="background1"/>
            <w:vAlign w:val="center"/>
          </w:tcPr>
          <w:p w14:paraId="6AEA5B8B" w14:textId="77777777" w:rsidR="00FA463C" w:rsidRPr="00B3592C" w:rsidRDefault="00FA463C" w:rsidP="00D01934">
            <w:pPr>
              <w:spacing w:after="40" w:line="240" w:lineRule="auto"/>
              <w:rPr>
                <w:rFonts w:cs="Times New Roman"/>
              </w:rPr>
            </w:pPr>
            <w:r w:rsidRPr="00B3592C">
              <w:rPr>
                <w:rFonts w:cs="Times New Roman"/>
                <w:sz w:val="22"/>
              </w:rPr>
              <w:t>Pozivanje ovlaštenih mrtvozornika u cilju identifikacije i proglašenja smrti</w:t>
            </w:r>
          </w:p>
        </w:tc>
        <w:tc>
          <w:tcPr>
            <w:tcW w:w="1153" w:type="pct"/>
            <w:shd w:val="clear" w:color="auto" w:fill="FFFFFF" w:themeFill="background1"/>
            <w:vAlign w:val="center"/>
          </w:tcPr>
          <w:p w14:paraId="3BC6CD85" w14:textId="77777777" w:rsidR="00FA463C" w:rsidRPr="00B3592C" w:rsidRDefault="00FA463C" w:rsidP="00D01934">
            <w:pPr>
              <w:spacing w:after="40" w:line="240" w:lineRule="auto"/>
              <w:jc w:val="center"/>
              <w:rPr>
                <w:rFonts w:cs="Times New Roman"/>
              </w:rPr>
            </w:pPr>
            <w:r w:rsidRPr="00B3592C">
              <w:rPr>
                <w:rFonts w:cs="Times New Roman"/>
                <w:sz w:val="22"/>
              </w:rPr>
              <w:t xml:space="preserve">član Stožera </w:t>
            </w:r>
          </w:p>
        </w:tc>
        <w:tc>
          <w:tcPr>
            <w:tcW w:w="1341" w:type="pct"/>
            <w:shd w:val="clear" w:color="auto" w:fill="FFFFFF" w:themeFill="background1"/>
            <w:vAlign w:val="center"/>
          </w:tcPr>
          <w:p w14:paraId="54C7420E" w14:textId="77777777" w:rsidR="00FA463C" w:rsidRPr="00B3592C" w:rsidRDefault="00FA463C" w:rsidP="00D01934">
            <w:pPr>
              <w:spacing w:after="40" w:line="240" w:lineRule="auto"/>
              <w:jc w:val="center"/>
              <w:rPr>
                <w:rFonts w:cs="Times New Roman"/>
              </w:rPr>
            </w:pPr>
            <w:r w:rsidRPr="00B3592C">
              <w:rPr>
                <w:rFonts w:cs="Times New Roman"/>
                <w:sz w:val="22"/>
              </w:rPr>
              <w:t xml:space="preserve">ovlašteni mrtvozornici </w:t>
            </w:r>
            <w:r w:rsidRPr="000B457D">
              <w:rPr>
                <w:rFonts w:cs="Times New Roman"/>
                <w:color w:val="0000FF"/>
                <w:sz w:val="22"/>
              </w:rPr>
              <w:t>(</w:t>
            </w:r>
            <w:r w:rsidRPr="000B457D">
              <w:rPr>
                <w:rFonts w:cs="Times New Roman"/>
                <w:color w:val="0000FF"/>
                <w:sz w:val="22"/>
                <w:u w:val="single"/>
              </w:rPr>
              <w:t>Prilog 43</w:t>
            </w:r>
            <w:r w:rsidRPr="000B457D">
              <w:rPr>
                <w:rFonts w:cs="Times New Roman"/>
                <w:color w:val="0000FF"/>
                <w:sz w:val="22"/>
              </w:rPr>
              <w:t>)</w:t>
            </w:r>
          </w:p>
        </w:tc>
      </w:tr>
    </w:tbl>
    <w:p w14:paraId="5EBBBFDA" w14:textId="77777777" w:rsidR="007E2385" w:rsidRPr="00A73005" w:rsidRDefault="007E2385" w:rsidP="006A1FAA">
      <w:pPr>
        <w:rPr>
          <w:rFonts w:cs="Times New Roman"/>
          <w:highlight w:val="yellow"/>
        </w:rPr>
      </w:pPr>
    </w:p>
    <w:p w14:paraId="648483E3" w14:textId="77777777" w:rsidR="006A1FAA" w:rsidRPr="00B2186B" w:rsidRDefault="00C30828">
      <w:pPr>
        <w:pStyle w:val="Naslov1"/>
        <w:numPr>
          <w:ilvl w:val="0"/>
          <w:numId w:val="74"/>
        </w:numPr>
        <w:ind w:left="0" w:firstLine="0"/>
        <w:rPr>
          <w:rFonts w:cs="Times New Roman"/>
          <w:szCs w:val="24"/>
        </w:rPr>
      </w:pPr>
      <w:bookmarkStart w:id="206" w:name="_Toc110614914"/>
      <w:r w:rsidRPr="00B2186B">
        <w:rPr>
          <w:rFonts w:cs="Times New Roman"/>
          <w:szCs w:val="24"/>
        </w:rPr>
        <w:t xml:space="preserve">MJERE CIVILNE ZAŠTITE – </w:t>
      </w:r>
      <w:r w:rsidR="00554381" w:rsidRPr="00B2186B">
        <w:rPr>
          <w:rFonts w:cs="Times New Roman"/>
          <w:szCs w:val="24"/>
        </w:rPr>
        <w:t>SNIJEG I LED</w:t>
      </w:r>
      <w:bookmarkEnd w:id="206"/>
    </w:p>
    <w:p w14:paraId="4AC490A7" w14:textId="77777777" w:rsidR="00C30828" w:rsidRPr="00B2186B" w:rsidRDefault="00C30828" w:rsidP="00C30828">
      <w:pPr>
        <w:rPr>
          <w:rFonts w:cs="Times New Roman"/>
        </w:rPr>
      </w:pPr>
    </w:p>
    <w:p w14:paraId="71EE33CD" w14:textId="77777777" w:rsidR="00C30828" w:rsidRPr="00B2186B" w:rsidRDefault="00C30828">
      <w:pPr>
        <w:pStyle w:val="Naslov2"/>
        <w:numPr>
          <w:ilvl w:val="1"/>
          <w:numId w:val="74"/>
        </w:numPr>
        <w:ind w:left="578" w:hanging="578"/>
        <w:rPr>
          <w:rFonts w:cs="Times New Roman"/>
          <w:szCs w:val="24"/>
        </w:rPr>
      </w:pPr>
      <w:bookmarkStart w:id="207" w:name="_Toc110614915"/>
      <w:r w:rsidRPr="00B2186B">
        <w:rPr>
          <w:rFonts w:cs="Times New Roman"/>
          <w:szCs w:val="24"/>
        </w:rPr>
        <w:t>Organizacija obavještavanja o pojavi opasnosti (standardni operativni postupak u suradnji sa komunikacijskim centrom 112)</w:t>
      </w:r>
      <w:bookmarkEnd w:id="207"/>
    </w:p>
    <w:p w14:paraId="5A463735" w14:textId="77777777" w:rsidR="00C30828" w:rsidRPr="00A73005" w:rsidRDefault="00C30828" w:rsidP="00C30828">
      <w:pPr>
        <w:rPr>
          <w:rFonts w:cs="Times New Roman"/>
          <w:highlight w:val="yellow"/>
        </w:rPr>
      </w:pPr>
    </w:p>
    <w:tbl>
      <w:tblPr>
        <w:tblStyle w:val="Reetkatablice11"/>
        <w:tblW w:w="5000" w:type="pct"/>
        <w:tblLook w:val="00A0" w:firstRow="1" w:lastRow="0" w:firstColumn="1" w:lastColumn="0" w:noHBand="0" w:noVBand="0"/>
      </w:tblPr>
      <w:tblGrid>
        <w:gridCol w:w="4788"/>
        <w:gridCol w:w="1928"/>
        <w:gridCol w:w="2338"/>
      </w:tblGrid>
      <w:tr w:rsidR="00C30828" w:rsidRPr="00A73005" w14:paraId="350675A5" w14:textId="77777777" w:rsidTr="00113404">
        <w:trPr>
          <w:trHeight w:val="456"/>
          <w:tblHeader/>
        </w:trPr>
        <w:tc>
          <w:tcPr>
            <w:tcW w:w="2692" w:type="pct"/>
            <w:shd w:val="clear" w:color="auto" w:fill="F2DBDB" w:themeFill="accent2" w:themeFillTint="33"/>
            <w:vAlign w:val="center"/>
          </w:tcPr>
          <w:p w14:paraId="52C0D048" w14:textId="0DAB485E" w:rsidR="00C30828" w:rsidRPr="00580C1C" w:rsidRDefault="00B2186B" w:rsidP="00B2186B">
            <w:pPr>
              <w:jc w:val="center"/>
              <w:rPr>
                <w:b/>
                <w:sz w:val="22"/>
                <w:szCs w:val="22"/>
              </w:rPr>
            </w:pPr>
            <w:r w:rsidRPr="00580C1C">
              <w:rPr>
                <w:b/>
                <w:sz w:val="22"/>
                <w:szCs w:val="22"/>
              </w:rPr>
              <w:t>RADNJE I POSTUPCI</w:t>
            </w:r>
          </w:p>
        </w:tc>
        <w:tc>
          <w:tcPr>
            <w:tcW w:w="969" w:type="pct"/>
            <w:shd w:val="clear" w:color="auto" w:fill="F2DBDB" w:themeFill="accent2" w:themeFillTint="33"/>
            <w:vAlign w:val="center"/>
          </w:tcPr>
          <w:p w14:paraId="4A0346CD" w14:textId="56C38880" w:rsidR="00C30828" w:rsidRPr="00580C1C" w:rsidRDefault="00B2186B" w:rsidP="00B2186B">
            <w:pPr>
              <w:jc w:val="center"/>
              <w:rPr>
                <w:b/>
                <w:sz w:val="22"/>
                <w:szCs w:val="22"/>
              </w:rPr>
            </w:pPr>
            <w:r w:rsidRPr="00580C1C">
              <w:rPr>
                <w:b/>
                <w:sz w:val="22"/>
                <w:szCs w:val="22"/>
              </w:rPr>
              <w:t>RUKOVOĐENJE</w:t>
            </w:r>
          </w:p>
        </w:tc>
        <w:tc>
          <w:tcPr>
            <w:tcW w:w="1339" w:type="pct"/>
            <w:shd w:val="clear" w:color="auto" w:fill="F2DBDB" w:themeFill="accent2" w:themeFillTint="33"/>
            <w:vAlign w:val="center"/>
          </w:tcPr>
          <w:p w14:paraId="56891457" w14:textId="77777777" w:rsidR="00B2186B" w:rsidRPr="00580C1C" w:rsidRDefault="00B2186B" w:rsidP="00B2186B">
            <w:pPr>
              <w:jc w:val="center"/>
              <w:rPr>
                <w:b/>
                <w:sz w:val="22"/>
                <w:szCs w:val="22"/>
              </w:rPr>
            </w:pPr>
            <w:r w:rsidRPr="00580C1C">
              <w:rPr>
                <w:b/>
                <w:sz w:val="22"/>
                <w:szCs w:val="22"/>
              </w:rPr>
              <w:t>IZVRŠENJE/</w:t>
            </w:r>
          </w:p>
          <w:p w14:paraId="7AC00ED8" w14:textId="2FEDF2D1" w:rsidR="00C30828" w:rsidRPr="00580C1C" w:rsidRDefault="00B2186B" w:rsidP="00B2186B">
            <w:pPr>
              <w:jc w:val="center"/>
              <w:rPr>
                <w:b/>
                <w:sz w:val="22"/>
                <w:szCs w:val="22"/>
              </w:rPr>
            </w:pPr>
            <w:r w:rsidRPr="00580C1C">
              <w:rPr>
                <w:b/>
                <w:sz w:val="22"/>
                <w:szCs w:val="22"/>
              </w:rPr>
              <w:t>SURADNJA</w:t>
            </w:r>
          </w:p>
        </w:tc>
      </w:tr>
      <w:tr w:rsidR="00C30828" w:rsidRPr="00A73005" w14:paraId="6535B2EA" w14:textId="77777777" w:rsidTr="00113404">
        <w:trPr>
          <w:trHeight w:val="547"/>
          <w:tblHeader/>
        </w:trPr>
        <w:tc>
          <w:tcPr>
            <w:tcW w:w="2692" w:type="pct"/>
            <w:vAlign w:val="center"/>
          </w:tcPr>
          <w:p w14:paraId="53DC1A79" w14:textId="77777777" w:rsidR="00C30828" w:rsidRPr="00B2186B" w:rsidRDefault="00C30828" w:rsidP="00580C1C">
            <w:pPr>
              <w:rPr>
                <w:b/>
                <w:sz w:val="22"/>
                <w:szCs w:val="22"/>
              </w:rPr>
            </w:pPr>
            <w:r w:rsidRPr="00B2186B">
              <w:rPr>
                <w:sz w:val="22"/>
                <w:szCs w:val="22"/>
              </w:rPr>
              <w:t xml:space="preserve">Pozivanje Stožera CZ Općine </w:t>
            </w:r>
            <w:r w:rsidR="00CB684B" w:rsidRPr="00B2186B">
              <w:rPr>
                <w:rFonts w:eastAsia="Calibri"/>
                <w:sz w:val="22"/>
                <w:szCs w:val="22"/>
              </w:rPr>
              <w:t>Gračac</w:t>
            </w:r>
            <w:r w:rsidRPr="00B2186B">
              <w:rPr>
                <w:sz w:val="22"/>
                <w:szCs w:val="22"/>
              </w:rPr>
              <w:br/>
              <w:t>(</w:t>
            </w:r>
            <w:hyperlink r:id="rId620" w:history="1">
              <w:r w:rsidRPr="00B2186B">
                <w:rPr>
                  <w:rStyle w:val="Hiperveza"/>
                  <w:sz w:val="22"/>
                  <w:szCs w:val="22"/>
                </w:rPr>
                <w:t>Prilog 7/1</w:t>
              </w:r>
            </w:hyperlink>
            <w:r w:rsidRPr="00B2186B">
              <w:rPr>
                <w:sz w:val="22"/>
                <w:szCs w:val="22"/>
              </w:rPr>
              <w:t>,</w:t>
            </w:r>
            <w:hyperlink r:id="rId621" w:history="1">
              <w:r w:rsidRPr="00B2186B">
                <w:rPr>
                  <w:rStyle w:val="Hiperveza"/>
                  <w:sz w:val="22"/>
                  <w:szCs w:val="22"/>
                </w:rPr>
                <w:t>Prilog 7/2</w:t>
              </w:r>
            </w:hyperlink>
            <w:r w:rsidRPr="00B2186B">
              <w:rPr>
                <w:sz w:val="22"/>
                <w:szCs w:val="22"/>
              </w:rPr>
              <w:t xml:space="preserve">, </w:t>
            </w:r>
            <w:hyperlink r:id="rId622" w:history="1">
              <w:r w:rsidRPr="00B2186B">
                <w:rPr>
                  <w:rStyle w:val="Hiperveza"/>
                  <w:sz w:val="22"/>
                  <w:szCs w:val="22"/>
                </w:rPr>
                <w:t>Prilog 7/3</w:t>
              </w:r>
            </w:hyperlink>
            <w:r w:rsidRPr="00B2186B">
              <w:rPr>
                <w:sz w:val="22"/>
                <w:szCs w:val="22"/>
              </w:rPr>
              <w:t>)</w:t>
            </w:r>
          </w:p>
        </w:tc>
        <w:tc>
          <w:tcPr>
            <w:tcW w:w="969" w:type="pct"/>
            <w:vAlign w:val="center"/>
          </w:tcPr>
          <w:p w14:paraId="3DF08480" w14:textId="2EBFE765" w:rsidR="00C30828" w:rsidRPr="00B2186B" w:rsidRDefault="00052BF6" w:rsidP="00460B8B">
            <w:pPr>
              <w:jc w:val="center"/>
              <w:rPr>
                <w:sz w:val="22"/>
                <w:szCs w:val="22"/>
              </w:rPr>
            </w:pPr>
            <w:r w:rsidRPr="00D64349">
              <w:rPr>
                <w:sz w:val="22"/>
                <w:szCs w:val="22"/>
              </w:rPr>
              <w:t xml:space="preserve">Načelnik </w:t>
            </w:r>
            <w:r w:rsidRPr="00D64349">
              <w:rPr>
                <w:color w:val="0000FF"/>
                <w:sz w:val="22"/>
                <w:szCs w:val="22"/>
              </w:rPr>
              <w:t>(</w:t>
            </w:r>
            <w:hyperlink r:id="rId623" w:history="1">
              <w:r w:rsidRPr="00D64349">
                <w:rPr>
                  <w:rStyle w:val="Hiperveza"/>
                  <w:color w:val="0000FF"/>
                  <w:sz w:val="22"/>
                  <w:szCs w:val="22"/>
                </w:rPr>
                <w:t>Prilog 6</w:t>
              </w:r>
            </w:hyperlink>
            <w:r w:rsidRPr="00D64349">
              <w:rPr>
                <w:rStyle w:val="Hiperveza"/>
                <w:color w:val="0000FF"/>
                <w:sz w:val="22"/>
                <w:szCs w:val="22"/>
              </w:rPr>
              <w:t>)</w:t>
            </w:r>
            <w:r w:rsidRPr="00D64349">
              <w:rPr>
                <w:sz w:val="22"/>
                <w:szCs w:val="22"/>
              </w:rPr>
              <w:t xml:space="preserve"> / </w:t>
            </w:r>
            <w:r w:rsidRPr="00D64349">
              <w:rPr>
                <w:sz w:val="22"/>
                <w:szCs w:val="22"/>
                <w:lang w:eastAsia="en-US"/>
              </w:rPr>
              <w:t xml:space="preserve">Načelnica Stožera CZ Općine Gračac </w:t>
            </w:r>
            <w:r w:rsidRPr="00D64349">
              <w:rPr>
                <w:color w:val="0000FF"/>
                <w:sz w:val="22"/>
                <w:szCs w:val="22"/>
              </w:rPr>
              <w:t>(</w:t>
            </w:r>
            <w:hyperlink r:id="rId624"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4BFB0DE2" w14:textId="79506639" w:rsidR="00052BF6" w:rsidRDefault="00052BF6" w:rsidP="00052BF6">
            <w:pPr>
              <w:jc w:val="center"/>
              <w:rPr>
                <w:sz w:val="22"/>
                <w:szCs w:val="22"/>
                <w:lang w:eastAsia="en-US"/>
              </w:rPr>
            </w:pPr>
            <w:r w:rsidRPr="00D64349">
              <w:rPr>
                <w:sz w:val="22"/>
                <w:szCs w:val="22"/>
                <w:lang w:eastAsia="en-US"/>
              </w:rPr>
              <w:t>Načelnica Stožera CZ Općine Gračac</w:t>
            </w:r>
          </w:p>
          <w:p w14:paraId="4F17F598" w14:textId="19FE4DCA" w:rsidR="00C30828" w:rsidRPr="00B2186B" w:rsidRDefault="00052BF6" w:rsidP="00052BF6">
            <w:pPr>
              <w:jc w:val="center"/>
              <w:rPr>
                <w:sz w:val="22"/>
                <w:szCs w:val="22"/>
              </w:rPr>
            </w:pPr>
            <w:r w:rsidRPr="00D64349">
              <w:rPr>
                <w:color w:val="0000FF"/>
                <w:sz w:val="22"/>
                <w:szCs w:val="22"/>
              </w:rPr>
              <w:t>(</w:t>
            </w:r>
            <w:hyperlink r:id="rId625" w:history="1">
              <w:r w:rsidRPr="00D64349">
                <w:rPr>
                  <w:rStyle w:val="Hiperveza"/>
                  <w:color w:val="0000FF"/>
                  <w:sz w:val="22"/>
                  <w:szCs w:val="22"/>
                </w:rPr>
                <w:t>Prilog 7</w:t>
              </w:r>
            </w:hyperlink>
            <w:r w:rsidRPr="00D64349">
              <w:rPr>
                <w:rStyle w:val="Hiperveza"/>
                <w:color w:val="0000FF"/>
                <w:sz w:val="22"/>
                <w:szCs w:val="22"/>
              </w:rPr>
              <w:t>)</w:t>
            </w:r>
          </w:p>
        </w:tc>
      </w:tr>
      <w:tr w:rsidR="00C30828" w:rsidRPr="00A73005" w14:paraId="0A18CED8" w14:textId="77777777" w:rsidTr="00460B8B">
        <w:trPr>
          <w:trHeight w:val="1015"/>
          <w:tblHeader/>
        </w:trPr>
        <w:tc>
          <w:tcPr>
            <w:tcW w:w="2692" w:type="pct"/>
            <w:vAlign w:val="center"/>
          </w:tcPr>
          <w:p w14:paraId="581DAE06" w14:textId="77777777" w:rsidR="00C30828" w:rsidRPr="00B2186B" w:rsidRDefault="00C30828" w:rsidP="00460B8B">
            <w:pPr>
              <w:rPr>
                <w:sz w:val="22"/>
                <w:szCs w:val="22"/>
              </w:rPr>
            </w:pPr>
            <w:r w:rsidRPr="00B2186B">
              <w:rPr>
                <w:sz w:val="22"/>
                <w:szCs w:val="22"/>
              </w:rPr>
              <w:t>Prikupljanje informacija o prohodnosti prometnica</w:t>
            </w:r>
          </w:p>
        </w:tc>
        <w:tc>
          <w:tcPr>
            <w:tcW w:w="969" w:type="pct"/>
            <w:vAlign w:val="center"/>
          </w:tcPr>
          <w:p w14:paraId="087E3851" w14:textId="61AFC28F" w:rsidR="00D7029C" w:rsidRDefault="00C30828" w:rsidP="00460B8B">
            <w:pPr>
              <w:jc w:val="center"/>
              <w:rPr>
                <w:sz w:val="22"/>
                <w:szCs w:val="22"/>
              </w:rPr>
            </w:pPr>
            <w:r w:rsidRPr="00B2186B">
              <w:rPr>
                <w:sz w:val="22"/>
                <w:szCs w:val="22"/>
              </w:rPr>
              <w:t>član Stožera</w:t>
            </w:r>
          </w:p>
          <w:p w14:paraId="2EC7C95B" w14:textId="418486FE" w:rsidR="00D7029C" w:rsidRDefault="00D7029C" w:rsidP="00460B8B">
            <w:pPr>
              <w:jc w:val="center"/>
              <w:rPr>
                <w:sz w:val="22"/>
                <w:szCs w:val="22"/>
              </w:rPr>
            </w:pPr>
            <w:r w:rsidRPr="00D64349">
              <w:rPr>
                <w:color w:val="0000FF"/>
                <w:sz w:val="22"/>
                <w:szCs w:val="22"/>
              </w:rPr>
              <w:t>(</w:t>
            </w:r>
            <w:hyperlink r:id="rId626" w:history="1">
              <w:r w:rsidRPr="00D64349">
                <w:rPr>
                  <w:rStyle w:val="Hiperveza"/>
                  <w:color w:val="0000FF"/>
                  <w:sz w:val="22"/>
                  <w:szCs w:val="22"/>
                </w:rPr>
                <w:t>Prilog 7</w:t>
              </w:r>
            </w:hyperlink>
            <w:r w:rsidRPr="00D64349">
              <w:rPr>
                <w:rStyle w:val="Hiperveza"/>
                <w:color w:val="0000FF"/>
                <w:sz w:val="22"/>
                <w:szCs w:val="22"/>
              </w:rPr>
              <w:t>)</w:t>
            </w:r>
          </w:p>
          <w:p w14:paraId="7712DD97" w14:textId="49B35128" w:rsidR="00C30828" w:rsidRDefault="00C30828" w:rsidP="00460B8B">
            <w:pPr>
              <w:jc w:val="center"/>
              <w:rPr>
                <w:sz w:val="22"/>
                <w:szCs w:val="22"/>
              </w:rPr>
            </w:pPr>
            <w:r w:rsidRPr="00B2186B">
              <w:rPr>
                <w:sz w:val="22"/>
                <w:szCs w:val="22"/>
              </w:rPr>
              <w:t>predstavnik PU Zadar</w:t>
            </w:r>
          </w:p>
          <w:p w14:paraId="05A9EF0E" w14:textId="427D2740" w:rsidR="00D7029C" w:rsidRPr="00B2186B" w:rsidRDefault="00D7029C" w:rsidP="00460B8B">
            <w:pPr>
              <w:jc w:val="center"/>
              <w:rPr>
                <w:sz w:val="22"/>
                <w:szCs w:val="22"/>
              </w:rPr>
            </w:pPr>
            <w:r w:rsidRPr="00D64349">
              <w:rPr>
                <w:color w:val="0000FF"/>
                <w:sz w:val="22"/>
                <w:szCs w:val="22"/>
              </w:rPr>
              <w:t>(</w:t>
            </w:r>
            <w:hyperlink r:id="rId627" w:history="1">
              <w:r w:rsidRPr="00D64349">
                <w:rPr>
                  <w:rStyle w:val="Hiperveza"/>
                  <w:color w:val="0000FF"/>
                  <w:sz w:val="22"/>
                  <w:szCs w:val="22"/>
                </w:rPr>
                <w:t xml:space="preserve">Prilog </w:t>
              </w:r>
              <w:r>
                <w:rPr>
                  <w:rStyle w:val="Hiperveza"/>
                  <w:color w:val="0000FF"/>
                  <w:sz w:val="22"/>
                  <w:szCs w:val="22"/>
                </w:rPr>
                <w:t>5</w:t>
              </w:r>
              <w:r>
                <w:rPr>
                  <w:rStyle w:val="Hiperveza"/>
                  <w:color w:val="0000FF"/>
                </w:rPr>
                <w:t>5</w:t>
              </w:r>
            </w:hyperlink>
            <w:r w:rsidRPr="00D64349">
              <w:rPr>
                <w:rStyle w:val="Hiperveza"/>
                <w:color w:val="0000FF"/>
                <w:sz w:val="22"/>
                <w:szCs w:val="22"/>
              </w:rPr>
              <w:t>)</w:t>
            </w:r>
          </w:p>
        </w:tc>
        <w:tc>
          <w:tcPr>
            <w:tcW w:w="1339" w:type="pct"/>
            <w:vAlign w:val="center"/>
          </w:tcPr>
          <w:p w14:paraId="63449B84" w14:textId="2B77D53B" w:rsidR="00C30828" w:rsidRPr="00B2186B" w:rsidRDefault="00C30828" w:rsidP="00460B8B">
            <w:pPr>
              <w:jc w:val="center"/>
              <w:rPr>
                <w:sz w:val="22"/>
                <w:szCs w:val="22"/>
              </w:rPr>
            </w:pPr>
            <w:r w:rsidRPr="00B2186B">
              <w:rPr>
                <w:sz w:val="22"/>
                <w:szCs w:val="22"/>
              </w:rPr>
              <w:t>članovi Stožera CZ</w:t>
            </w:r>
            <w:r w:rsidR="00580C1C">
              <w:rPr>
                <w:sz w:val="22"/>
                <w:szCs w:val="22"/>
              </w:rPr>
              <w:t xml:space="preserve"> </w:t>
            </w:r>
            <w:r w:rsidR="00580C1C" w:rsidRPr="00460B8B">
              <w:rPr>
                <w:color w:val="0000FF"/>
                <w:sz w:val="22"/>
                <w:szCs w:val="22"/>
              </w:rPr>
              <w:t>(</w:t>
            </w:r>
            <w:r w:rsidR="00580C1C" w:rsidRPr="00460B8B">
              <w:rPr>
                <w:color w:val="0000FF"/>
                <w:sz w:val="22"/>
                <w:szCs w:val="22"/>
                <w:u w:val="single"/>
              </w:rPr>
              <w:t>Prilog 7</w:t>
            </w:r>
            <w:r w:rsidR="00580C1C" w:rsidRPr="00460B8B">
              <w:rPr>
                <w:color w:val="0000FF"/>
                <w:sz w:val="22"/>
                <w:szCs w:val="22"/>
              </w:rPr>
              <w:t>)</w:t>
            </w:r>
          </w:p>
          <w:p w14:paraId="5A0EEFF7" w14:textId="77777777" w:rsidR="00C30828" w:rsidRPr="00B2186B" w:rsidRDefault="00C30828" w:rsidP="00460B8B">
            <w:pPr>
              <w:jc w:val="center"/>
              <w:rPr>
                <w:sz w:val="22"/>
                <w:szCs w:val="22"/>
              </w:rPr>
            </w:pPr>
          </w:p>
        </w:tc>
      </w:tr>
      <w:tr w:rsidR="00C30828" w:rsidRPr="00A73005" w14:paraId="72D173AF" w14:textId="77777777" w:rsidTr="00113404">
        <w:trPr>
          <w:trHeight w:val="655"/>
          <w:tblHeader/>
        </w:trPr>
        <w:tc>
          <w:tcPr>
            <w:tcW w:w="2692" w:type="pct"/>
            <w:vAlign w:val="center"/>
          </w:tcPr>
          <w:p w14:paraId="74C3EE76" w14:textId="77777777" w:rsidR="00C30828" w:rsidRPr="00B2186B" w:rsidRDefault="00C30828" w:rsidP="00580C1C">
            <w:pPr>
              <w:rPr>
                <w:sz w:val="22"/>
                <w:szCs w:val="22"/>
              </w:rPr>
            </w:pPr>
            <w:r w:rsidRPr="00B2186B">
              <w:rPr>
                <w:sz w:val="22"/>
                <w:szCs w:val="22"/>
              </w:rPr>
              <w:t>Prikupljanje  informacija o funkcioniranju sustava za elektroopskrbu</w:t>
            </w:r>
          </w:p>
        </w:tc>
        <w:tc>
          <w:tcPr>
            <w:tcW w:w="969" w:type="pct"/>
            <w:vAlign w:val="center"/>
          </w:tcPr>
          <w:p w14:paraId="42C5DE5A" w14:textId="7F3D528E" w:rsidR="00C30828" w:rsidRDefault="00C30828" w:rsidP="00460B8B">
            <w:pPr>
              <w:jc w:val="center"/>
              <w:rPr>
                <w:rFonts w:eastAsia="Calibri"/>
                <w:sz w:val="22"/>
                <w:szCs w:val="22"/>
              </w:rPr>
            </w:pPr>
            <w:r w:rsidRPr="00B2186B">
              <w:rPr>
                <w:sz w:val="22"/>
                <w:szCs w:val="22"/>
              </w:rPr>
              <w:t xml:space="preserve">član Stožera CZ Općine </w:t>
            </w:r>
            <w:r w:rsidR="00CB684B" w:rsidRPr="00B2186B">
              <w:rPr>
                <w:rFonts w:eastAsia="Calibri"/>
                <w:sz w:val="22"/>
                <w:szCs w:val="22"/>
              </w:rPr>
              <w:t>Gračac</w:t>
            </w:r>
          </w:p>
          <w:p w14:paraId="1BA01556" w14:textId="3BEFE8C1" w:rsidR="00460B8B" w:rsidRPr="00B2186B" w:rsidRDefault="00460B8B" w:rsidP="00460B8B">
            <w:pPr>
              <w:jc w:val="center"/>
              <w:rPr>
                <w:sz w:val="22"/>
                <w:szCs w:val="22"/>
              </w:rPr>
            </w:pPr>
            <w:r w:rsidRPr="00D64349">
              <w:rPr>
                <w:color w:val="0000FF"/>
                <w:sz w:val="22"/>
                <w:szCs w:val="22"/>
              </w:rPr>
              <w:t>(</w:t>
            </w:r>
            <w:hyperlink r:id="rId628"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675F5071" w14:textId="77777777" w:rsidR="00C30828" w:rsidRPr="00B2186B" w:rsidRDefault="00C30828" w:rsidP="008276DD">
            <w:pPr>
              <w:jc w:val="center"/>
              <w:rPr>
                <w:sz w:val="22"/>
                <w:szCs w:val="22"/>
              </w:rPr>
            </w:pPr>
            <w:r w:rsidRPr="00B2186B">
              <w:rPr>
                <w:sz w:val="22"/>
                <w:szCs w:val="22"/>
              </w:rPr>
              <w:t>vlasnik kritične infrastrukture</w:t>
            </w:r>
          </w:p>
          <w:p w14:paraId="4E9DF4D6" w14:textId="77777777" w:rsidR="00C30828" w:rsidRPr="00460B8B" w:rsidRDefault="00213393" w:rsidP="008276DD">
            <w:pPr>
              <w:jc w:val="center"/>
              <w:rPr>
                <w:color w:val="0000FF"/>
                <w:sz w:val="22"/>
                <w:szCs w:val="22"/>
              </w:rPr>
            </w:pPr>
            <w:hyperlink r:id="rId629" w:history="1">
              <w:r w:rsidR="00C30828" w:rsidRPr="00460B8B">
                <w:rPr>
                  <w:rStyle w:val="Hiperveza"/>
                  <w:color w:val="0000FF"/>
                  <w:sz w:val="22"/>
                  <w:szCs w:val="22"/>
                </w:rPr>
                <w:t>(Prilog 41)</w:t>
              </w:r>
            </w:hyperlink>
          </w:p>
          <w:p w14:paraId="1CC6A444" w14:textId="77777777" w:rsidR="00C30828" w:rsidRPr="00B2186B" w:rsidRDefault="00C30828" w:rsidP="008276DD">
            <w:pPr>
              <w:jc w:val="center"/>
              <w:rPr>
                <w:sz w:val="22"/>
                <w:szCs w:val="22"/>
              </w:rPr>
            </w:pPr>
            <w:r w:rsidRPr="00B2186B">
              <w:rPr>
                <w:sz w:val="22"/>
                <w:szCs w:val="22"/>
              </w:rPr>
              <w:t>povjerenici CZ</w:t>
            </w:r>
          </w:p>
          <w:p w14:paraId="0B98751C" w14:textId="77777777" w:rsidR="00C30828" w:rsidRPr="00460B8B" w:rsidRDefault="00C30828" w:rsidP="008276DD">
            <w:pPr>
              <w:jc w:val="center"/>
              <w:rPr>
                <w:color w:val="0000FF"/>
                <w:sz w:val="22"/>
                <w:szCs w:val="22"/>
                <w:u w:val="single"/>
              </w:rPr>
            </w:pPr>
            <w:r w:rsidRPr="00460B8B">
              <w:rPr>
                <w:color w:val="0000FF"/>
                <w:sz w:val="22"/>
                <w:szCs w:val="22"/>
                <w:u w:val="single"/>
              </w:rPr>
              <w:t>(Prilog 14)</w:t>
            </w:r>
          </w:p>
        </w:tc>
      </w:tr>
      <w:tr w:rsidR="00C30828" w:rsidRPr="00A73005" w14:paraId="51725BA4" w14:textId="77777777" w:rsidTr="00113404">
        <w:trPr>
          <w:trHeight w:val="562"/>
          <w:tblHeader/>
        </w:trPr>
        <w:tc>
          <w:tcPr>
            <w:tcW w:w="2692" w:type="pct"/>
            <w:vAlign w:val="center"/>
          </w:tcPr>
          <w:p w14:paraId="684FE979" w14:textId="77777777" w:rsidR="00C30828" w:rsidRPr="00B2186B" w:rsidRDefault="00C30828" w:rsidP="00580C1C">
            <w:pPr>
              <w:rPr>
                <w:sz w:val="22"/>
                <w:szCs w:val="22"/>
              </w:rPr>
            </w:pPr>
            <w:r w:rsidRPr="00B2186B">
              <w:rPr>
                <w:sz w:val="22"/>
                <w:szCs w:val="22"/>
              </w:rPr>
              <w:t>Prikupljanje  informacija o funkcioniranju sustava za vodoopskrbu</w:t>
            </w:r>
          </w:p>
        </w:tc>
        <w:tc>
          <w:tcPr>
            <w:tcW w:w="969" w:type="pct"/>
            <w:vAlign w:val="center"/>
          </w:tcPr>
          <w:p w14:paraId="5CBCAC2F" w14:textId="0C0BD27C" w:rsidR="00C30828" w:rsidRPr="00B2186B" w:rsidRDefault="00C30828" w:rsidP="00460B8B">
            <w:pPr>
              <w:jc w:val="center"/>
              <w:rPr>
                <w:sz w:val="22"/>
                <w:szCs w:val="22"/>
              </w:rPr>
            </w:pPr>
            <w:r w:rsidRPr="00B2186B">
              <w:rPr>
                <w:sz w:val="22"/>
                <w:szCs w:val="22"/>
              </w:rPr>
              <w:t xml:space="preserve">član Stožera CZ Općine </w:t>
            </w:r>
            <w:r w:rsidR="00CB684B" w:rsidRPr="00B2186B">
              <w:rPr>
                <w:rFonts w:eastAsia="Calibri"/>
                <w:sz w:val="22"/>
                <w:szCs w:val="22"/>
              </w:rPr>
              <w:t>Gračac</w:t>
            </w:r>
            <w:r w:rsidR="00460B8B">
              <w:rPr>
                <w:rFonts w:eastAsia="Calibri"/>
                <w:sz w:val="22"/>
                <w:szCs w:val="22"/>
              </w:rPr>
              <w:t xml:space="preserve"> </w:t>
            </w:r>
            <w:r w:rsidR="00460B8B" w:rsidRPr="00D64349">
              <w:rPr>
                <w:color w:val="0000FF"/>
                <w:sz w:val="22"/>
                <w:szCs w:val="22"/>
              </w:rPr>
              <w:t>(</w:t>
            </w:r>
            <w:hyperlink r:id="rId630" w:history="1">
              <w:r w:rsidR="00460B8B" w:rsidRPr="00D64349">
                <w:rPr>
                  <w:rStyle w:val="Hiperveza"/>
                  <w:color w:val="0000FF"/>
                  <w:sz w:val="22"/>
                  <w:szCs w:val="22"/>
                </w:rPr>
                <w:t>Prilog 7</w:t>
              </w:r>
            </w:hyperlink>
            <w:r w:rsidR="00460B8B" w:rsidRPr="00D64349">
              <w:rPr>
                <w:rStyle w:val="Hiperveza"/>
                <w:color w:val="0000FF"/>
                <w:sz w:val="22"/>
                <w:szCs w:val="22"/>
              </w:rPr>
              <w:t>)</w:t>
            </w:r>
          </w:p>
        </w:tc>
        <w:tc>
          <w:tcPr>
            <w:tcW w:w="1339" w:type="pct"/>
            <w:vAlign w:val="center"/>
          </w:tcPr>
          <w:p w14:paraId="4D267020" w14:textId="77777777" w:rsidR="00C30828" w:rsidRPr="00B2186B" w:rsidRDefault="00C30828" w:rsidP="008276DD">
            <w:pPr>
              <w:jc w:val="center"/>
              <w:rPr>
                <w:sz w:val="22"/>
                <w:szCs w:val="22"/>
              </w:rPr>
            </w:pPr>
            <w:r w:rsidRPr="00B2186B">
              <w:rPr>
                <w:sz w:val="22"/>
                <w:szCs w:val="22"/>
              </w:rPr>
              <w:t>vlasnik kritične Infrastrukture</w:t>
            </w:r>
          </w:p>
          <w:p w14:paraId="56A8486D" w14:textId="56C6EEDA" w:rsidR="00C30828" w:rsidRPr="00460B8B" w:rsidRDefault="00213393" w:rsidP="008276DD">
            <w:pPr>
              <w:jc w:val="center"/>
              <w:rPr>
                <w:color w:val="0000FF"/>
                <w:sz w:val="22"/>
                <w:szCs w:val="22"/>
              </w:rPr>
            </w:pPr>
            <w:hyperlink r:id="rId631" w:history="1">
              <w:r w:rsidR="00C30828" w:rsidRPr="00460B8B">
                <w:rPr>
                  <w:rStyle w:val="Hiperveza"/>
                  <w:color w:val="0000FF"/>
                  <w:sz w:val="22"/>
                  <w:szCs w:val="22"/>
                </w:rPr>
                <w:t xml:space="preserve">(Prilog </w:t>
              </w:r>
              <w:r w:rsidR="00460B8B">
                <w:rPr>
                  <w:rStyle w:val="Hiperveza"/>
                  <w:color w:val="0000FF"/>
                  <w:sz w:val="22"/>
                  <w:szCs w:val="22"/>
                </w:rPr>
                <w:t>4</w:t>
              </w:r>
              <w:r w:rsidR="00460B8B">
                <w:rPr>
                  <w:rStyle w:val="Hiperveza"/>
                  <w:color w:val="0000FF"/>
                </w:rPr>
                <w:t>1</w:t>
              </w:r>
              <w:r w:rsidR="00C30828" w:rsidRPr="00460B8B">
                <w:rPr>
                  <w:rStyle w:val="Hiperveza"/>
                  <w:color w:val="0000FF"/>
                  <w:sz w:val="22"/>
                  <w:szCs w:val="22"/>
                </w:rPr>
                <w:t>)</w:t>
              </w:r>
            </w:hyperlink>
          </w:p>
          <w:p w14:paraId="10EF5E69" w14:textId="77777777" w:rsidR="00C30828" w:rsidRPr="00B2186B" w:rsidRDefault="00C30828" w:rsidP="008276DD">
            <w:pPr>
              <w:jc w:val="center"/>
              <w:rPr>
                <w:sz w:val="22"/>
                <w:szCs w:val="22"/>
              </w:rPr>
            </w:pPr>
            <w:r w:rsidRPr="00B2186B">
              <w:rPr>
                <w:sz w:val="22"/>
                <w:szCs w:val="22"/>
              </w:rPr>
              <w:t>povjerenici CZ</w:t>
            </w:r>
          </w:p>
          <w:p w14:paraId="4A058955" w14:textId="77777777" w:rsidR="00C30828" w:rsidRPr="00580C1C" w:rsidRDefault="00C30828" w:rsidP="008276DD">
            <w:pPr>
              <w:jc w:val="center"/>
              <w:rPr>
                <w:sz w:val="22"/>
                <w:szCs w:val="22"/>
                <w:u w:val="single"/>
              </w:rPr>
            </w:pPr>
            <w:r w:rsidRPr="00580C1C">
              <w:rPr>
                <w:sz w:val="22"/>
                <w:szCs w:val="22"/>
                <w:u w:val="single"/>
              </w:rPr>
              <w:t>(</w:t>
            </w:r>
            <w:r w:rsidRPr="00580C1C">
              <w:rPr>
                <w:color w:val="0000FF"/>
                <w:sz w:val="22"/>
                <w:szCs w:val="22"/>
                <w:u w:val="single"/>
              </w:rPr>
              <w:t>Prilog 14</w:t>
            </w:r>
            <w:r w:rsidRPr="00580C1C">
              <w:rPr>
                <w:sz w:val="22"/>
                <w:szCs w:val="22"/>
                <w:u w:val="single"/>
              </w:rPr>
              <w:t>)</w:t>
            </w:r>
          </w:p>
        </w:tc>
      </w:tr>
      <w:tr w:rsidR="00C30828" w:rsidRPr="00A73005" w14:paraId="560C7CCD" w14:textId="77777777" w:rsidTr="00113404">
        <w:trPr>
          <w:trHeight w:val="778"/>
          <w:tblHeader/>
        </w:trPr>
        <w:tc>
          <w:tcPr>
            <w:tcW w:w="2692" w:type="pct"/>
            <w:vAlign w:val="center"/>
          </w:tcPr>
          <w:p w14:paraId="2B3293A6" w14:textId="77777777" w:rsidR="00C30828" w:rsidRPr="00B2186B" w:rsidRDefault="00C30828" w:rsidP="00580C1C">
            <w:pPr>
              <w:rPr>
                <w:sz w:val="22"/>
                <w:szCs w:val="22"/>
              </w:rPr>
            </w:pPr>
            <w:r w:rsidRPr="00B2186B">
              <w:rPr>
                <w:sz w:val="22"/>
                <w:szCs w:val="22"/>
              </w:rPr>
              <w:t>Prikupljanje  informacija o funkcioniranju sustava telekomunikacija</w:t>
            </w:r>
          </w:p>
        </w:tc>
        <w:tc>
          <w:tcPr>
            <w:tcW w:w="969" w:type="pct"/>
            <w:vAlign w:val="center"/>
          </w:tcPr>
          <w:p w14:paraId="4E56FE74" w14:textId="78E18071" w:rsidR="00C30828" w:rsidRPr="00B2186B" w:rsidRDefault="00C30828" w:rsidP="00460B8B">
            <w:pPr>
              <w:jc w:val="center"/>
              <w:rPr>
                <w:sz w:val="22"/>
                <w:szCs w:val="22"/>
              </w:rPr>
            </w:pPr>
            <w:r w:rsidRPr="00B2186B">
              <w:rPr>
                <w:sz w:val="22"/>
                <w:szCs w:val="22"/>
              </w:rPr>
              <w:t xml:space="preserve">član Stožera CZ Općine </w:t>
            </w:r>
            <w:r w:rsidR="00CB684B" w:rsidRPr="00B2186B">
              <w:rPr>
                <w:rFonts w:eastAsia="Calibri"/>
                <w:sz w:val="22"/>
                <w:szCs w:val="22"/>
              </w:rPr>
              <w:t>Gračac</w:t>
            </w:r>
            <w:r w:rsidR="00460B8B">
              <w:rPr>
                <w:rFonts w:eastAsia="Calibri"/>
                <w:sz w:val="22"/>
                <w:szCs w:val="22"/>
              </w:rPr>
              <w:t xml:space="preserve"> </w:t>
            </w:r>
            <w:r w:rsidR="00460B8B" w:rsidRPr="00D64349">
              <w:rPr>
                <w:color w:val="0000FF"/>
                <w:sz w:val="22"/>
                <w:szCs w:val="22"/>
              </w:rPr>
              <w:t>(</w:t>
            </w:r>
            <w:hyperlink r:id="rId632" w:history="1">
              <w:r w:rsidR="00460B8B" w:rsidRPr="00D64349">
                <w:rPr>
                  <w:rStyle w:val="Hiperveza"/>
                  <w:color w:val="0000FF"/>
                  <w:sz w:val="22"/>
                  <w:szCs w:val="22"/>
                </w:rPr>
                <w:t>Prilog 7</w:t>
              </w:r>
            </w:hyperlink>
            <w:r w:rsidR="00460B8B" w:rsidRPr="00D64349">
              <w:rPr>
                <w:rStyle w:val="Hiperveza"/>
                <w:color w:val="0000FF"/>
                <w:sz w:val="22"/>
                <w:szCs w:val="22"/>
              </w:rPr>
              <w:t>)</w:t>
            </w:r>
          </w:p>
        </w:tc>
        <w:tc>
          <w:tcPr>
            <w:tcW w:w="1339" w:type="pct"/>
            <w:vAlign w:val="center"/>
          </w:tcPr>
          <w:p w14:paraId="7A6C75FD" w14:textId="77777777" w:rsidR="00C30828" w:rsidRPr="00B2186B" w:rsidRDefault="00C30828" w:rsidP="008276DD">
            <w:pPr>
              <w:jc w:val="center"/>
              <w:rPr>
                <w:sz w:val="22"/>
                <w:szCs w:val="22"/>
              </w:rPr>
            </w:pPr>
            <w:r w:rsidRPr="00B2186B">
              <w:rPr>
                <w:sz w:val="22"/>
                <w:szCs w:val="22"/>
              </w:rPr>
              <w:t>vlasnik kritične infrastrukture</w:t>
            </w:r>
          </w:p>
          <w:p w14:paraId="2DF7608D" w14:textId="77777777" w:rsidR="00C30828" w:rsidRPr="00B2186B" w:rsidRDefault="00213393" w:rsidP="008276DD">
            <w:pPr>
              <w:jc w:val="center"/>
              <w:rPr>
                <w:sz w:val="22"/>
                <w:szCs w:val="22"/>
              </w:rPr>
            </w:pPr>
            <w:hyperlink r:id="rId633" w:history="1">
              <w:r w:rsidR="00C30828" w:rsidRPr="00B2186B">
                <w:rPr>
                  <w:rStyle w:val="Hiperveza"/>
                  <w:sz w:val="22"/>
                  <w:szCs w:val="22"/>
                </w:rPr>
                <w:t>(Prilog 41)</w:t>
              </w:r>
            </w:hyperlink>
          </w:p>
          <w:p w14:paraId="063FBB98" w14:textId="77777777" w:rsidR="00C30828" w:rsidRPr="00B2186B" w:rsidRDefault="00C30828" w:rsidP="008276DD">
            <w:pPr>
              <w:jc w:val="center"/>
              <w:rPr>
                <w:b/>
                <w:sz w:val="22"/>
                <w:szCs w:val="22"/>
              </w:rPr>
            </w:pPr>
            <w:r w:rsidRPr="00B2186B">
              <w:rPr>
                <w:sz w:val="22"/>
                <w:szCs w:val="22"/>
              </w:rPr>
              <w:t>povjerenici CZ</w:t>
            </w:r>
          </w:p>
        </w:tc>
      </w:tr>
      <w:tr w:rsidR="00C30828" w:rsidRPr="00A73005" w14:paraId="4B512C16" w14:textId="77777777" w:rsidTr="00113404">
        <w:trPr>
          <w:trHeight w:val="556"/>
          <w:tblHeader/>
        </w:trPr>
        <w:tc>
          <w:tcPr>
            <w:tcW w:w="2692" w:type="pct"/>
            <w:vAlign w:val="center"/>
          </w:tcPr>
          <w:p w14:paraId="381CA25C" w14:textId="77777777" w:rsidR="00C30828" w:rsidRPr="00B2186B" w:rsidRDefault="00C30828" w:rsidP="00580C1C">
            <w:pPr>
              <w:rPr>
                <w:sz w:val="22"/>
                <w:szCs w:val="22"/>
              </w:rPr>
            </w:pPr>
            <w:r w:rsidRPr="00B2186B">
              <w:rPr>
                <w:sz w:val="22"/>
                <w:szCs w:val="22"/>
              </w:rPr>
              <w:t>Prikupljanje informacija o stanju društvenih i stambenih objekata na ugroženom prostoru</w:t>
            </w:r>
          </w:p>
        </w:tc>
        <w:tc>
          <w:tcPr>
            <w:tcW w:w="969" w:type="pct"/>
            <w:vAlign w:val="center"/>
          </w:tcPr>
          <w:p w14:paraId="3D8D6DC0" w14:textId="3E1C9567" w:rsidR="00C30828" w:rsidRPr="00B2186B" w:rsidRDefault="00460B8B" w:rsidP="00460B8B">
            <w:pPr>
              <w:jc w:val="center"/>
              <w:rPr>
                <w:sz w:val="22"/>
                <w:szCs w:val="22"/>
              </w:rPr>
            </w:pPr>
            <w:r w:rsidRPr="00D64349">
              <w:rPr>
                <w:sz w:val="22"/>
                <w:szCs w:val="22"/>
                <w:lang w:eastAsia="en-US"/>
              </w:rPr>
              <w:t xml:space="preserve">Načelnica Stožera CZ Općine Gračac </w:t>
            </w:r>
            <w:r w:rsidRPr="00D64349">
              <w:rPr>
                <w:color w:val="0000FF"/>
                <w:sz w:val="22"/>
                <w:szCs w:val="22"/>
              </w:rPr>
              <w:t>(</w:t>
            </w:r>
            <w:hyperlink r:id="rId634"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75B83FC7" w14:textId="77777777" w:rsidR="00C30828" w:rsidRPr="00B2186B" w:rsidRDefault="00C30828" w:rsidP="008276DD">
            <w:pPr>
              <w:jc w:val="center"/>
              <w:rPr>
                <w:sz w:val="22"/>
                <w:szCs w:val="22"/>
              </w:rPr>
            </w:pPr>
            <w:r w:rsidRPr="00B2186B">
              <w:rPr>
                <w:sz w:val="22"/>
                <w:szCs w:val="22"/>
              </w:rPr>
              <w:t>povjerenici CZ</w:t>
            </w:r>
          </w:p>
          <w:p w14:paraId="3873BE1D" w14:textId="77777777" w:rsidR="00C30828" w:rsidRPr="00460B8B" w:rsidRDefault="00C30828" w:rsidP="008276DD">
            <w:pPr>
              <w:jc w:val="center"/>
              <w:rPr>
                <w:color w:val="0000FF"/>
                <w:sz w:val="22"/>
                <w:szCs w:val="22"/>
                <w:u w:val="single"/>
              </w:rPr>
            </w:pPr>
            <w:r w:rsidRPr="00460B8B">
              <w:rPr>
                <w:color w:val="0000FF"/>
                <w:sz w:val="22"/>
                <w:szCs w:val="22"/>
                <w:u w:val="single"/>
              </w:rPr>
              <w:t>(Prilog 14)</w:t>
            </w:r>
          </w:p>
        </w:tc>
      </w:tr>
      <w:tr w:rsidR="00C30828" w:rsidRPr="00A73005" w14:paraId="4847FC8F" w14:textId="77777777" w:rsidTr="00113404">
        <w:trPr>
          <w:trHeight w:val="564"/>
          <w:tblHeader/>
        </w:trPr>
        <w:tc>
          <w:tcPr>
            <w:tcW w:w="2692" w:type="pct"/>
            <w:vAlign w:val="center"/>
          </w:tcPr>
          <w:p w14:paraId="041521C3" w14:textId="4E5918A6" w:rsidR="00C30828" w:rsidRPr="00B2186B" w:rsidRDefault="00C30828" w:rsidP="00B2186B">
            <w:pPr>
              <w:rPr>
                <w:sz w:val="22"/>
                <w:szCs w:val="22"/>
              </w:rPr>
            </w:pPr>
            <w:r w:rsidRPr="00B2186B">
              <w:rPr>
                <w:sz w:val="22"/>
                <w:szCs w:val="22"/>
              </w:rPr>
              <w:t xml:space="preserve">Aktiviranje </w:t>
            </w:r>
            <w:r w:rsidR="00554381" w:rsidRPr="00B2186B">
              <w:rPr>
                <w:sz w:val="22"/>
                <w:szCs w:val="22"/>
              </w:rPr>
              <w:t>VP-a Gračac i</w:t>
            </w:r>
            <w:r w:rsidRPr="00B2186B">
              <w:rPr>
                <w:sz w:val="22"/>
                <w:szCs w:val="22"/>
              </w:rPr>
              <w:t xml:space="preserve"> DVD-a</w:t>
            </w:r>
            <w:r w:rsidR="00554381" w:rsidRPr="00B2186B">
              <w:rPr>
                <w:sz w:val="22"/>
                <w:szCs w:val="22"/>
              </w:rPr>
              <w:t xml:space="preserve"> Gračac i Srb</w:t>
            </w:r>
          </w:p>
        </w:tc>
        <w:tc>
          <w:tcPr>
            <w:tcW w:w="969" w:type="pct"/>
            <w:vAlign w:val="center"/>
          </w:tcPr>
          <w:p w14:paraId="39BCDA2E" w14:textId="1B903CD4" w:rsidR="00C30828" w:rsidRPr="00B2186B" w:rsidRDefault="00C30828" w:rsidP="00460B8B">
            <w:pPr>
              <w:jc w:val="center"/>
              <w:rPr>
                <w:sz w:val="22"/>
                <w:szCs w:val="22"/>
              </w:rPr>
            </w:pPr>
            <w:r w:rsidRPr="00B2186B">
              <w:rPr>
                <w:sz w:val="22"/>
                <w:szCs w:val="22"/>
              </w:rPr>
              <w:t>član Stožera CZ</w:t>
            </w:r>
            <w:r w:rsidR="00460B8B">
              <w:rPr>
                <w:sz w:val="22"/>
                <w:szCs w:val="22"/>
              </w:rPr>
              <w:t xml:space="preserve"> </w:t>
            </w:r>
            <w:r w:rsidR="00460B8B" w:rsidRPr="00D64349">
              <w:rPr>
                <w:color w:val="0000FF"/>
                <w:sz w:val="22"/>
                <w:szCs w:val="22"/>
              </w:rPr>
              <w:t>(</w:t>
            </w:r>
            <w:hyperlink r:id="rId635" w:history="1">
              <w:r w:rsidR="00460B8B" w:rsidRPr="00D64349">
                <w:rPr>
                  <w:rStyle w:val="Hiperveza"/>
                  <w:color w:val="0000FF"/>
                  <w:sz w:val="22"/>
                  <w:szCs w:val="22"/>
                </w:rPr>
                <w:t>Prilog 7</w:t>
              </w:r>
            </w:hyperlink>
            <w:r w:rsidR="00460B8B" w:rsidRPr="00D64349">
              <w:rPr>
                <w:rStyle w:val="Hiperveza"/>
                <w:color w:val="0000FF"/>
                <w:sz w:val="22"/>
                <w:szCs w:val="22"/>
              </w:rPr>
              <w:t>)</w:t>
            </w:r>
          </w:p>
        </w:tc>
        <w:tc>
          <w:tcPr>
            <w:tcW w:w="1339" w:type="pct"/>
            <w:vAlign w:val="center"/>
          </w:tcPr>
          <w:p w14:paraId="1D0AF439" w14:textId="450F59C4" w:rsidR="00C30828" w:rsidRPr="00B2186B" w:rsidRDefault="00554381" w:rsidP="008276DD">
            <w:pPr>
              <w:jc w:val="center"/>
              <w:rPr>
                <w:sz w:val="22"/>
                <w:szCs w:val="22"/>
              </w:rPr>
            </w:pPr>
            <w:r w:rsidRPr="00B2186B">
              <w:rPr>
                <w:sz w:val="22"/>
                <w:szCs w:val="22"/>
              </w:rPr>
              <w:t>zapovjednik VP</w:t>
            </w:r>
            <w:r w:rsidR="00C30828" w:rsidRPr="00B2186B">
              <w:rPr>
                <w:sz w:val="22"/>
                <w:szCs w:val="22"/>
              </w:rPr>
              <w:t>-a</w:t>
            </w:r>
            <w:r w:rsidR="00460B8B">
              <w:rPr>
                <w:sz w:val="22"/>
                <w:szCs w:val="22"/>
              </w:rPr>
              <w:t xml:space="preserve"> </w:t>
            </w:r>
            <w:r w:rsidR="00460B8B" w:rsidRPr="00460B8B">
              <w:rPr>
                <w:color w:val="0000FF"/>
                <w:sz w:val="22"/>
                <w:szCs w:val="22"/>
                <w:u w:val="single"/>
              </w:rPr>
              <w:t>(Prilog 4)</w:t>
            </w:r>
          </w:p>
        </w:tc>
      </w:tr>
      <w:tr w:rsidR="00C30828" w:rsidRPr="00A73005" w14:paraId="484A070C" w14:textId="77777777" w:rsidTr="00113404">
        <w:trPr>
          <w:trHeight w:val="3140"/>
          <w:tblHeader/>
        </w:trPr>
        <w:tc>
          <w:tcPr>
            <w:tcW w:w="2692" w:type="pct"/>
            <w:vAlign w:val="center"/>
          </w:tcPr>
          <w:p w14:paraId="0CB0C93A" w14:textId="77777777" w:rsidR="00C30828" w:rsidRPr="00B2186B" w:rsidRDefault="00C30828" w:rsidP="00B2186B">
            <w:pPr>
              <w:rPr>
                <w:sz w:val="22"/>
                <w:szCs w:val="22"/>
              </w:rPr>
            </w:pPr>
            <w:r w:rsidRPr="00B2186B">
              <w:rPr>
                <w:sz w:val="22"/>
                <w:szCs w:val="22"/>
              </w:rPr>
              <w:t>Utvrđivanje redoslijeda stavljanja u potpunu funkciju opskrbu električnom energijom po sljedećim prioritetima:</w:t>
            </w:r>
          </w:p>
          <w:p w14:paraId="75247049" w14:textId="77777777" w:rsidR="00C30828" w:rsidRPr="00B2186B" w:rsidRDefault="00C30828">
            <w:pPr>
              <w:pStyle w:val="Odlomakpopisa"/>
              <w:numPr>
                <w:ilvl w:val="0"/>
                <w:numId w:val="54"/>
              </w:numPr>
              <w:rPr>
                <w:sz w:val="22"/>
                <w:szCs w:val="22"/>
              </w:rPr>
            </w:pPr>
            <w:r w:rsidRPr="00B2186B">
              <w:rPr>
                <w:sz w:val="22"/>
                <w:szCs w:val="22"/>
              </w:rPr>
              <w:t>vodoopskrbni sustav</w:t>
            </w:r>
          </w:p>
          <w:p w14:paraId="11F4A5E5" w14:textId="77777777" w:rsidR="00C30828" w:rsidRPr="00B2186B" w:rsidRDefault="00C30828">
            <w:pPr>
              <w:pStyle w:val="Odlomakpopisa"/>
              <w:numPr>
                <w:ilvl w:val="0"/>
                <w:numId w:val="54"/>
              </w:numPr>
              <w:rPr>
                <w:sz w:val="22"/>
                <w:szCs w:val="22"/>
              </w:rPr>
            </w:pPr>
            <w:r w:rsidRPr="00B2186B">
              <w:rPr>
                <w:sz w:val="22"/>
                <w:szCs w:val="22"/>
              </w:rPr>
              <w:t>zgrada Općinske uprave</w:t>
            </w:r>
          </w:p>
          <w:p w14:paraId="718D01F4" w14:textId="77777777" w:rsidR="00C30828" w:rsidRPr="00B2186B" w:rsidRDefault="00C30828">
            <w:pPr>
              <w:pStyle w:val="Odlomakpopisa"/>
              <w:numPr>
                <w:ilvl w:val="0"/>
                <w:numId w:val="54"/>
              </w:numPr>
              <w:rPr>
                <w:sz w:val="22"/>
                <w:szCs w:val="22"/>
              </w:rPr>
            </w:pPr>
            <w:r w:rsidRPr="00B2186B">
              <w:rPr>
                <w:sz w:val="22"/>
                <w:szCs w:val="22"/>
              </w:rPr>
              <w:t>pošta i telekomunikacije</w:t>
            </w:r>
          </w:p>
          <w:p w14:paraId="4990DD95" w14:textId="77777777" w:rsidR="00C30828" w:rsidRPr="00B2186B" w:rsidRDefault="00C30828">
            <w:pPr>
              <w:pStyle w:val="Odlomakpopisa"/>
              <w:numPr>
                <w:ilvl w:val="0"/>
                <w:numId w:val="54"/>
              </w:numPr>
              <w:rPr>
                <w:sz w:val="22"/>
                <w:szCs w:val="22"/>
              </w:rPr>
            </w:pPr>
            <w:r w:rsidRPr="00B2186B">
              <w:rPr>
                <w:sz w:val="22"/>
                <w:szCs w:val="22"/>
              </w:rPr>
              <w:t>škola</w:t>
            </w:r>
          </w:p>
          <w:p w14:paraId="5591855A" w14:textId="77777777" w:rsidR="00554381" w:rsidRPr="00B2186B" w:rsidRDefault="00554381">
            <w:pPr>
              <w:pStyle w:val="Odlomakpopisa"/>
              <w:numPr>
                <w:ilvl w:val="0"/>
                <w:numId w:val="54"/>
              </w:numPr>
              <w:rPr>
                <w:sz w:val="22"/>
                <w:szCs w:val="22"/>
              </w:rPr>
            </w:pPr>
            <w:r w:rsidRPr="00B2186B">
              <w:rPr>
                <w:sz w:val="22"/>
                <w:szCs w:val="22"/>
              </w:rPr>
              <w:t>vrtići</w:t>
            </w:r>
          </w:p>
          <w:p w14:paraId="4AB5C0EF" w14:textId="77777777" w:rsidR="00C30828" w:rsidRPr="00B2186B" w:rsidRDefault="00C30828">
            <w:pPr>
              <w:pStyle w:val="Odlomakpopisa"/>
              <w:numPr>
                <w:ilvl w:val="0"/>
                <w:numId w:val="54"/>
              </w:numPr>
              <w:rPr>
                <w:sz w:val="22"/>
                <w:szCs w:val="22"/>
              </w:rPr>
            </w:pPr>
            <w:r w:rsidRPr="00B2186B">
              <w:rPr>
                <w:sz w:val="22"/>
                <w:szCs w:val="22"/>
              </w:rPr>
              <w:t>zdravstveni objekti</w:t>
            </w:r>
          </w:p>
          <w:p w14:paraId="39B7789A" w14:textId="77777777" w:rsidR="00C30828" w:rsidRPr="00B2186B" w:rsidRDefault="00C30828">
            <w:pPr>
              <w:pStyle w:val="Odlomakpopisa"/>
              <w:numPr>
                <w:ilvl w:val="0"/>
                <w:numId w:val="54"/>
              </w:numPr>
              <w:rPr>
                <w:sz w:val="22"/>
                <w:szCs w:val="22"/>
              </w:rPr>
            </w:pPr>
            <w:r w:rsidRPr="00B2186B">
              <w:rPr>
                <w:sz w:val="22"/>
                <w:szCs w:val="22"/>
              </w:rPr>
              <w:t>pekare</w:t>
            </w:r>
          </w:p>
          <w:p w14:paraId="4E9A7560" w14:textId="77777777" w:rsidR="00C30828" w:rsidRPr="00B2186B" w:rsidRDefault="00C30828">
            <w:pPr>
              <w:pStyle w:val="Odlomakpopisa"/>
              <w:numPr>
                <w:ilvl w:val="0"/>
                <w:numId w:val="54"/>
              </w:numPr>
              <w:rPr>
                <w:sz w:val="22"/>
                <w:szCs w:val="22"/>
              </w:rPr>
            </w:pPr>
            <w:r w:rsidRPr="00B2186B">
              <w:rPr>
                <w:sz w:val="22"/>
                <w:szCs w:val="22"/>
              </w:rPr>
              <w:t>objekti za pripremu hrane</w:t>
            </w:r>
          </w:p>
          <w:p w14:paraId="1695BE04" w14:textId="77777777" w:rsidR="00C30828" w:rsidRPr="00B2186B" w:rsidRDefault="00C30828">
            <w:pPr>
              <w:pStyle w:val="Odlomakpopisa"/>
              <w:numPr>
                <w:ilvl w:val="0"/>
                <w:numId w:val="54"/>
              </w:numPr>
              <w:rPr>
                <w:sz w:val="22"/>
                <w:szCs w:val="22"/>
              </w:rPr>
            </w:pPr>
            <w:r w:rsidRPr="00B2186B">
              <w:rPr>
                <w:sz w:val="22"/>
                <w:szCs w:val="22"/>
              </w:rPr>
              <w:t>vatrogasni dom</w:t>
            </w:r>
          </w:p>
          <w:p w14:paraId="09A766A3" w14:textId="77777777" w:rsidR="00C30828" w:rsidRPr="00B2186B" w:rsidRDefault="00C30828">
            <w:pPr>
              <w:pStyle w:val="Odlomakpopisa"/>
              <w:numPr>
                <w:ilvl w:val="0"/>
                <w:numId w:val="54"/>
              </w:numPr>
              <w:rPr>
                <w:sz w:val="22"/>
                <w:szCs w:val="22"/>
              </w:rPr>
            </w:pPr>
            <w:r w:rsidRPr="00B2186B">
              <w:rPr>
                <w:sz w:val="22"/>
                <w:szCs w:val="22"/>
              </w:rPr>
              <w:t>društveni domovi</w:t>
            </w:r>
          </w:p>
          <w:p w14:paraId="7619441E" w14:textId="77777777" w:rsidR="00C30828" w:rsidRPr="00B2186B" w:rsidRDefault="00C30828">
            <w:pPr>
              <w:pStyle w:val="Odlomakpopisa"/>
              <w:numPr>
                <w:ilvl w:val="0"/>
                <w:numId w:val="54"/>
              </w:numPr>
              <w:rPr>
                <w:sz w:val="22"/>
                <w:szCs w:val="22"/>
              </w:rPr>
            </w:pPr>
            <w:r w:rsidRPr="00B2186B">
              <w:rPr>
                <w:sz w:val="22"/>
                <w:szCs w:val="22"/>
              </w:rPr>
              <w:t>ostali korisnici</w:t>
            </w:r>
          </w:p>
        </w:tc>
        <w:tc>
          <w:tcPr>
            <w:tcW w:w="969" w:type="pct"/>
            <w:vAlign w:val="center"/>
          </w:tcPr>
          <w:p w14:paraId="425728FC" w14:textId="21F291B0" w:rsidR="00C30828" w:rsidRPr="00B2186B" w:rsidRDefault="007E5196" w:rsidP="007E5196">
            <w:pPr>
              <w:jc w:val="center"/>
              <w:rPr>
                <w:sz w:val="22"/>
                <w:szCs w:val="22"/>
              </w:rPr>
            </w:pPr>
            <w:r w:rsidRPr="00D64349">
              <w:rPr>
                <w:sz w:val="22"/>
                <w:szCs w:val="22"/>
                <w:lang w:eastAsia="en-US"/>
              </w:rPr>
              <w:t xml:space="preserve">Načelnica Stožera CZ Općine Gračac </w:t>
            </w:r>
            <w:r w:rsidRPr="00D64349">
              <w:rPr>
                <w:color w:val="0000FF"/>
                <w:sz w:val="22"/>
                <w:szCs w:val="22"/>
              </w:rPr>
              <w:t>(</w:t>
            </w:r>
            <w:hyperlink r:id="rId636"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6926BD00" w14:textId="0548C987" w:rsidR="00580C1C" w:rsidRPr="00410554" w:rsidRDefault="00C30828" w:rsidP="007E5196">
            <w:pPr>
              <w:jc w:val="center"/>
              <w:rPr>
                <w:sz w:val="22"/>
                <w:szCs w:val="22"/>
              </w:rPr>
            </w:pPr>
            <w:r w:rsidRPr="00B2186B">
              <w:rPr>
                <w:sz w:val="22"/>
                <w:szCs w:val="22"/>
              </w:rPr>
              <w:t>član Stožera</w:t>
            </w:r>
            <w:r w:rsidR="00580C1C">
              <w:rPr>
                <w:sz w:val="22"/>
                <w:szCs w:val="22"/>
              </w:rPr>
              <w:t xml:space="preserve"> </w:t>
            </w:r>
            <w:r w:rsidR="00580C1C" w:rsidRPr="00410554">
              <w:rPr>
                <w:sz w:val="22"/>
                <w:szCs w:val="22"/>
              </w:rPr>
              <w:t>(</w:t>
            </w:r>
            <w:r w:rsidR="00580C1C" w:rsidRPr="00410554">
              <w:rPr>
                <w:color w:val="0000FF"/>
                <w:sz w:val="22"/>
                <w:szCs w:val="22"/>
                <w:u w:val="single"/>
              </w:rPr>
              <w:t>Prilog 7</w:t>
            </w:r>
            <w:r w:rsidR="00580C1C" w:rsidRPr="00410554">
              <w:rPr>
                <w:sz w:val="22"/>
                <w:szCs w:val="22"/>
              </w:rPr>
              <w:t>)</w:t>
            </w:r>
          </w:p>
          <w:p w14:paraId="24CC2F94" w14:textId="0E2D920E" w:rsidR="00C30828" w:rsidRPr="00B2186B" w:rsidRDefault="00C30828" w:rsidP="007E5196">
            <w:pPr>
              <w:jc w:val="center"/>
              <w:rPr>
                <w:sz w:val="22"/>
                <w:szCs w:val="22"/>
              </w:rPr>
            </w:pPr>
          </w:p>
        </w:tc>
      </w:tr>
      <w:tr w:rsidR="00C30828" w:rsidRPr="00A73005" w14:paraId="4B1268CF" w14:textId="77777777" w:rsidTr="00113404">
        <w:trPr>
          <w:trHeight w:val="564"/>
          <w:tblHeader/>
        </w:trPr>
        <w:tc>
          <w:tcPr>
            <w:tcW w:w="2692" w:type="pct"/>
            <w:vAlign w:val="center"/>
          </w:tcPr>
          <w:p w14:paraId="5AFD3FBC" w14:textId="77777777" w:rsidR="00C30828" w:rsidRPr="00B2186B" w:rsidRDefault="00C30828" w:rsidP="00B2186B">
            <w:pPr>
              <w:rPr>
                <w:sz w:val="22"/>
                <w:szCs w:val="22"/>
              </w:rPr>
            </w:pPr>
            <w:r w:rsidRPr="00B2186B">
              <w:rPr>
                <w:sz w:val="22"/>
                <w:szCs w:val="22"/>
              </w:rPr>
              <w:t>Upućivanje zahtjeva za popravak i stavljanje u funkciju sustava za opskrbu el. energijom</w:t>
            </w:r>
          </w:p>
          <w:p w14:paraId="4082EA1C" w14:textId="77777777" w:rsidR="00C30828" w:rsidRPr="00B2186B" w:rsidRDefault="00213393" w:rsidP="00B2186B">
            <w:pPr>
              <w:rPr>
                <w:sz w:val="22"/>
                <w:szCs w:val="22"/>
              </w:rPr>
            </w:pPr>
            <w:hyperlink r:id="rId637" w:history="1">
              <w:r w:rsidR="00C30828" w:rsidRPr="00B2186B">
                <w:rPr>
                  <w:rStyle w:val="Hiperveza"/>
                  <w:sz w:val="22"/>
                  <w:szCs w:val="22"/>
                </w:rPr>
                <w:t>(Prilog 42)</w:t>
              </w:r>
            </w:hyperlink>
          </w:p>
        </w:tc>
        <w:tc>
          <w:tcPr>
            <w:tcW w:w="969" w:type="pct"/>
            <w:vAlign w:val="center"/>
          </w:tcPr>
          <w:p w14:paraId="795C13B4" w14:textId="77777777" w:rsidR="00C30828" w:rsidRPr="00B2186B" w:rsidRDefault="00C30828" w:rsidP="007E5196">
            <w:pPr>
              <w:jc w:val="center"/>
              <w:rPr>
                <w:sz w:val="22"/>
                <w:szCs w:val="22"/>
              </w:rPr>
            </w:pPr>
            <w:r w:rsidRPr="00B2186B">
              <w:rPr>
                <w:sz w:val="22"/>
                <w:szCs w:val="22"/>
              </w:rPr>
              <w:t>Načelnik</w:t>
            </w:r>
          </w:p>
        </w:tc>
        <w:tc>
          <w:tcPr>
            <w:tcW w:w="1339" w:type="pct"/>
            <w:vAlign w:val="center"/>
          </w:tcPr>
          <w:p w14:paraId="734AFCE5" w14:textId="77777777" w:rsidR="007E5196" w:rsidRDefault="007E5196" w:rsidP="007E5196">
            <w:pPr>
              <w:jc w:val="center"/>
              <w:rPr>
                <w:sz w:val="22"/>
                <w:szCs w:val="22"/>
              </w:rPr>
            </w:pPr>
          </w:p>
          <w:p w14:paraId="69E85727" w14:textId="53521036" w:rsidR="007E5196" w:rsidRDefault="007E5196" w:rsidP="007E5196">
            <w:pPr>
              <w:jc w:val="center"/>
              <w:rPr>
                <w:sz w:val="22"/>
                <w:szCs w:val="22"/>
                <w:lang w:eastAsia="en-US"/>
              </w:rPr>
            </w:pPr>
            <w:r w:rsidRPr="00D64349">
              <w:rPr>
                <w:sz w:val="22"/>
                <w:szCs w:val="22"/>
                <w:lang w:eastAsia="en-US"/>
              </w:rPr>
              <w:t>Načelnica Stožera CZ Općine Gračac</w:t>
            </w:r>
          </w:p>
          <w:p w14:paraId="280F88AE" w14:textId="116463B7" w:rsidR="007E5196" w:rsidRDefault="007E5196" w:rsidP="007E5196">
            <w:pPr>
              <w:jc w:val="center"/>
              <w:rPr>
                <w:sz w:val="22"/>
                <w:szCs w:val="22"/>
              </w:rPr>
            </w:pPr>
            <w:r w:rsidRPr="00D64349">
              <w:rPr>
                <w:color w:val="0000FF"/>
                <w:sz w:val="22"/>
                <w:szCs w:val="22"/>
              </w:rPr>
              <w:t>(</w:t>
            </w:r>
            <w:hyperlink r:id="rId638" w:history="1">
              <w:r w:rsidRPr="00D64349">
                <w:rPr>
                  <w:rStyle w:val="Hiperveza"/>
                  <w:color w:val="0000FF"/>
                  <w:sz w:val="22"/>
                  <w:szCs w:val="22"/>
                </w:rPr>
                <w:t>Prilog 7</w:t>
              </w:r>
            </w:hyperlink>
            <w:r w:rsidRPr="00D64349">
              <w:rPr>
                <w:rStyle w:val="Hiperveza"/>
                <w:color w:val="0000FF"/>
                <w:sz w:val="22"/>
                <w:szCs w:val="22"/>
              </w:rPr>
              <w:t>)</w:t>
            </w:r>
          </w:p>
          <w:p w14:paraId="03C3319B" w14:textId="50675AB4" w:rsidR="00C30828" w:rsidRDefault="00C30828" w:rsidP="007E5196">
            <w:pPr>
              <w:jc w:val="center"/>
              <w:rPr>
                <w:sz w:val="22"/>
                <w:szCs w:val="22"/>
              </w:rPr>
            </w:pPr>
            <w:r w:rsidRPr="00B2186B">
              <w:rPr>
                <w:sz w:val="22"/>
                <w:szCs w:val="22"/>
              </w:rPr>
              <w:t>odgovorne osobe objekata  kritične infrastrukture</w:t>
            </w:r>
          </w:p>
          <w:p w14:paraId="55983412" w14:textId="57D1E423" w:rsidR="008276DD" w:rsidRPr="007E5196" w:rsidRDefault="008276DD" w:rsidP="007E5196">
            <w:pPr>
              <w:jc w:val="center"/>
              <w:rPr>
                <w:iCs/>
                <w:color w:val="0000FF"/>
                <w:sz w:val="22"/>
                <w:szCs w:val="22"/>
              </w:rPr>
            </w:pPr>
            <w:r w:rsidRPr="007E5196">
              <w:rPr>
                <w:iCs/>
                <w:color w:val="0000FF"/>
                <w:sz w:val="22"/>
                <w:szCs w:val="22"/>
              </w:rPr>
              <w:t>(</w:t>
            </w:r>
            <w:r w:rsidRPr="007E5196">
              <w:rPr>
                <w:iCs/>
                <w:color w:val="0000FF"/>
                <w:sz w:val="22"/>
                <w:szCs w:val="22"/>
                <w:u w:val="single"/>
              </w:rPr>
              <w:t>Prilog 41</w:t>
            </w:r>
            <w:r w:rsidRPr="007E5196">
              <w:rPr>
                <w:iCs/>
                <w:color w:val="0000FF"/>
                <w:sz w:val="22"/>
                <w:szCs w:val="22"/>
              </w:rPr>
              <w:t>)</w:t>
            </w:r>
          </w:p>
        </w:tc>
      </w:tr>
      <w:tr w:rsidR="00C30828" w:rsidRPr="00A73005" w14:paraId="15ED5F80" w14:textId="77777777" w:rsidTr="00113404">
        <w:trPr>
          <w:trHeight w:val="564"/>
          <w:tblHeader/>
        </w:trPr>
        <w:tc>
          <w:tcPr>
            <w:tcW w:w="2692" w:type="pct"/>
            <w:vAlign w:val="center"/>
          </w:tcPr>
          <w:p w14:paraId="1C4BB7F9" w14:textId="77777777" w:rsidR="00C30828" w:rsidRPr="00580C1C" w:rsidRDefault="00C30828" w:rsidP="001D5961">
            <w:pPr>
              <w:rPr>
                <w:sz w:val="22"/>
                <w:szCs w:val="22"/>
              </w:rPr>
            </w:pPr>
            <w:r w:rsidRPr="00580C1C">
              <w:rPr>
                <w:sz w:val="22"/>
                <w:szCs w:val="22"/>
              </w:rPr>
              <w:t>Utvrđivanje redoslijeda stavljanja u potpunu funkciju telekomunikacija po sljedećim prioritetima:</w:t>
            </w:r>
          </w:p>
          <w:p w14:paraId="1FDD9F14" w14:textId="77777777" w:rsidR="00C30828" w:rsidRPr="00580C1C" w:rsidRDefault="00C30828">
            <w:pPr>
              <w:pStyle w:val="Odlomakpopisa"/>
              <w:numPr>
                <w:ilvl w:val="0"/>
                <w:numId w:val="55"/>
              </w:numPr>
              <w:rPr>
                <w:sz w:val="22"/>
                <w:szCs w:val="22"/>
              </w:rPr>
            </w:pPr>
            <w:r w:rsidRPr="00580C1C">
              <w:rPr>
                <w:sz w:val="22"/>
                <w:szCs w:val="22"/>
              </w:rPr>
              <w:t>zgrada Općinske uprave</w:t>
            </w:r>
          </w:p>
          <w:p w14:paraId="142C9105" w14:textId="77777777" w:rsidR="00C30828" w:rsidRPr="00580C1C" w:rsidRDefault="00C30828">
            <w:pPr>
              <w:pStyle w:val="Odlomakpopisa"/>
              <w:numPr>
                <w:ilvl w:val="0"/>
                <w:numId w:val="55"/>
              </w:numPr>
              <w:rPr>
                <w:sz w:val="22"/>
                <w:szCs w:val="22"/>
              </w:rPr>
            </w:pPr>
            <w:r w:rsidRPr="00580C1C">
              <w:rPr>
                <w:sz w:val="22"/>
                <w:szCs w:val="22"/>
              </w:rPr>
              <w:t>pošta i telekomunikacije</w:t>
            </w:r>
          </w:p>
          <w:p w14:paraId="0CC41CA0" w14:textId="77777777" w:rsidR="00C30828" w:rsidRPr="00580C1C" w:rsidRDefault="00C30828">
            <w:pPr>
              <w:pStyle w:val="Odlomakpopisa"/>
              <w:numPr>
                <w:ilvl w:val="0"/>
                <w:numId w:val="55"/>
              </w:numPr>
              <w:rPr>
                <w:sz w:val="22"/>
                <w:szCs w:val="22"/>
              </w:rPr>
            </w:pPr>
            <w:r w:rsidRPr="00580C1C">
              <w:rPr>
                <w:sz w:val="22"/>
                <w:szCs w:val="22"/>
              </w:rPr>
              <w:t>vatrogasni dom</w:t>
            </w:r>
          </w:p>
          <w:p w14:paraId="5A8AD541" w14:textId="77777777" w:rsidR="00C30828" w:rsidRPr="00580C1C" w:rsidRDefault="00C30828">
            <w:pPr>
              <w:pStyle w:val="Odlomakpopisa"/>
              <w:numPr>
                <w:ilvl w:val="0"/>
                <w:numId w:val="55"/>
              </w:numPr>
              <w:rPr>
                <w:sz w:val="22"/>
                <w:szCs w:val="22"/>
              </w:rPr>
            </w:pPr>
            <w:r w:rsidRPr="00580C1C">
              <w:rPr>
                <w:sz w:val="22"/>
                <w:szCs w:val="22"/>
              </w:rPr>
              <w:t>zdravstveni objekti</w:t>
            </w:r>
          </w:p>
          <w:p w14:paraId="1B24021F" w14:textId="77777777" w:rsidR="00C30828" w:rsidRPr="00580C1C" w:rsidRDefault="00C30828">
            <w:pPr>
              <w:pStyle w:val="Odlomakpopisa"/>
              <w:numPr>
                <w:ilvl w:val="0"/>
                <w:numId w:val="55"/>
              </w:numPr>
              <w:rPr>
                <w:sz w:val="22"/>
                <w:szCs w:val="22"/>
              </w:rPr>
            </w:pPr>
            <w:r w:rsidRPr="00580C1C">
              <w:rPr>
                <w:sz w:val="22"/>
                <w:szCs w:val="22"/>
              </w:rPr>
              <w:t>škola</w:t>
            </w:r>
          </w:p>
          <w:p w14:paraId="4F721B21" w14:textId="77777777" w:rsidR="00554381" w:rsidRPr="00580C1C" w:rsidRDefault="00554381">
            <w:pPr>
              <w:pStyle w:val="Odlomakpopisa"/>
              <w:numPr>
                <w:ilvl w:val="0"/>
                <w:numId w:val="55"/>
              </w:numPr>
              <w:rPr>
                <w:sz w:val="22"/>
                <w:szCs w:val="22"/>
              </w:rPr>
            </w:pPr>
            <w:r w:rsidRPr="00580C1C">
              <w:rPr>
                <w:sz w:val="22"/>
                <w:szCs w:val="22"/>
              </w:rPr>
              <w:t>vrtići</w:t>
            </w:r>
          </w:p>
          <w:p w14:paraId="67879FD8" w14:textId="77777777" w:rsidR="00C30828" w:rsidRPr="00580C1C" w:rsidRDefault="00C30828">
            <w:pPr>
              <w:pStyle w:val="Odlomakpopisa"/>
              <w:numPr>
                <w:ilvl w:val="0"/>
                <w:numId w:val="55"/>
              </w:numPr>
              <w:rPr>
                <w:sz w:val="22"/>
                <w:szCs w:val="22"/>
              </w:rPr>
            </w:pPr>
            <w:r w:rsidRPr="00580C1C">
              <w:rPr>
                <w:sz w:val="22"/>
                <w:szCs w:val="22"/>
              </w:rPr>
              <w:t>pekare i objekti za pripremu hrane</w:t>
            </w:r>
          </w:p>
          <w:p w14:paraId="590C2005" w14:textId="77777777" w:rsidR="00C30828" w:rsidRPr="00580C1C" w:rsidRDefault="00C30828">
            <w:pPr>
              <w:pStyle w:val="Odlomakpopisa"/>
              <w:numPr>
                <w:ilvl w:val="0"/>
                <w:numId w:val="55"/>
              </w:numPr>
              <w:rPr>
                <w:sz w:val="22"/>
                <w:szCs w:val="22"/>
              </w:rPr>
            </w:pPr>
            <w:r w:rsidRPr="00580C1C">
              <w:rPr>
                <w:sz w:val="22"/>
                <w:szCs w:val="22"/>
              </w:rPr>
              <w:t>ostali korisnici</w:t>
            </w:r>
          </w:p>
        </w:tc>
        <w:tc>
          <w:tcPr>
            <w:tcW w:w="969" w:type="pct"/>
            <w:vAlign w:val="center"/>
          </w:tcPr>
          <w:p w14:paraId="41355800" w14:textId="5A67FDDA" w:rsidR="00C30828" w:rsidRPr="00580C1C" w:rsidRDefault="007E5196" w:rsidP="007E5196">
            <w:pPr>
              <w:jc w:val="center"/>
              <w:rPr>
                <w:sz w:val="22"/>
                <w:szCs w:val="22"/>
              </w:rPr>
            </w:pPr>
            <w:r w:rsidRPr="00D64349">
              <w:rPr>
                <w:sz w:val="22"/>
                <w:szCs w:val="22"/>
                <w:lang w:eastAsia="en-US"/>
              </w:rPr>
              <w:t xml:space="preserve">Načelnica Stožera CZ Općine Gračac </w:t>
            </w:r>
            <w:r w:rsidRPr="00D64349">
              <w:rPr>
                <w:color w:val="0000FF"/>
                <w:sz w:val="22"/>
                <w:szCs w:val="22"/>
              </w:rPr>
              <w:t>(</w:t>
            </w:r>
            <w:hyperlink r:id="rId639"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1678AEAD" w14:textId="77777777" w:rsidR="00C30828" w:rsidRDefault="00C30828" w:rsidP="007E5196">
            <w:pPr>
              <w:jc w:val="center"/>
              <w:rPr>
                <w:rFonts w:eastAsia="Calibri"/>
                <w:sz w:val="22"/>
                <w:szCs w:val="22"/>
              </w:rPr>
            </w:pPr>
            <w:r w:rsidRPr="00580C1C">
              <w:rPr>
                <w:sz w:val="22"/>
                <w:szCs w:val="22"/>
              </w:rPr>
              <w:t xml:space="preserve">član Stožera CZ Općine </w:t>
            </w:r>
            <w:r w:rsidR="00CB684B" w:rsidRPr="00580C1C">
              <w:rPr>
                <w:rFonts w:eastAsia="Calibri"/>
                <w:sz w:val="22"/>
                <w:szCs w:val="22"/>
              </w:rPr>
              <w:t>Gračac</w:t>
            </w:r>
          </w:p>
          <w:p w14:paraId="2ED1E41D" w14:textId="77777777" w:rsidR="00580C1C" w:rsidRPr="007E5196" w:rsidRDefault="00580C1C" w:rsidP="007E5196">
            <w:pPr>
              <w:jc w:val="center"/>
              <w:rPr>
                <w:color w:val="0000FF"/>
                <w:sz w:val="22"/>
                <w:szCs w:val="22"/>
              </w:rPr>
            </w:pPr>
            <w:r w:rsidRPr="007E5196">
              <w:rPr>
                <w:color w:val="0000FF"/>
                <w:sz w:val="22"/>
                <w:szCs w:val="22"/>
              </w:rPr>
              <w:t>(</w:t>
            </w:r>
            <w:r w:rsidRPr="007E5196">
              <w:rPr>
                <w:color w:val="0000FF"/>
                <w:sz w:val="22"/>
                <w:szCs w:val="22"/>
                <w:u w:val="single"/>
              </w:rPr>
              <w:t>Prilog 7</w:t>
            </w:r>
            <w:r w:rsidRPr="007E5196">
              <w:rPr>
                <w:color w:val="0000FF"/>
                <w:sz w:val="22"/>
                <w:szCs w:val="22"/>
              </w:rPr>
              <w:t>)</w:t>
            </w:r>
          </w:p>
          <w:p w14:paraId="367DDF54" w14:textId="6EFA616E" w:rsidR="00580C1C" w:rsidRPr="00580C1C" w:rsidRDefault="00580C1C" w:rsidP="007E5196">
            <w:pPr>
              <w:jc w:val="center"/>
              <w:rPr>
                <w:sz w:val="22"/>
                <w:szCs w:val="22"/>
              </w:rPr>
            </w:pPr>
          </w:p>
        </w:tc>
      </w:tr>
      <w:tr w:rsidR="00C30828" w:rsidRPr="00A73005" w14:paraId="1BE5520C" w14:textId="77777777" w:rsidTr="00113404">
        <w:trPr>
          <w:trHeight w:val="564"/>
          <w:tblHeader/>
        </w:trPr>
        <w:tc>
          <w:tcPr>
            <w:tcW w:w="2692" w:type="pct"/>
            <w:vAlign w:val="center"/>
          </w:tcPr>
          <w:p w14:paraId="4E757E00" w14:textId="77777777" w:rsidR="00C30828" w:rsidRPr="00580C1C" w:rsidRDefault="00C30828" w:rsidP="001D5961">
            <w:pPr>
              <w:rPr>
                <w:sz w:val="22"/>
                <w:szCs w:val="22"/>
              </w:rPr>
            </w:pPr>
            <w:r w:rsidRPr="00580C1C">
              <w:rPr>
                <w:sz w:val="22"/>
                <w:szCs w:val="22"/>
              </w:rPr>
              <w:t xml:space="preserve">Upućivanje zahtjeva  za popravak i stavljanje u funkciju sustava telekomunikacija </w:t>
            </w:r>
            <w:hyperlink r:id="rId640" w:history="1">
              <w:r w:rsidRPr="00580C1C">
                <w:rPr>
                  <w:rStyle w:val="Hiperveza"/>
                  <w:sz w:val="22"/>
                  <w:szCs w:val="22"/>
                </w:rPr>
                <w:t>(Prilog 42)</w:t>
              </w:r>
            </w:hyperlink>
          </w:p>
        </w:tc>
        <w:tc>
          <w:tcPr>
            <w:tcW w:w="969" w:type="pct"/>
            <w:vAlign w:val="center"/>
          </w:tcPr>
          <w:p w14:paraId="0C6FB14D" w14:textId="77777777" w:rsidR="00C30828" w:rsidRPr="00580C1C" w:rsidRDefault="00C30828" w:rsidP="007E5196">
            <w:pPr>
              <w:jc w:val="center"/>
              <w:rPr>
                <w:sz w:val="22"/>
                <w:szCs w:val="22"/>
              </w:rPr>
            </w:pPr>
            <w:r w:rsidRPr="00580C1C">
              <w:rPr>
                <w:sz w:val="22"/>
                <w:szCs w:val="22"/>
              </w:rPr>
              <w:t>Načelnik</w:t>
            </w:r>
          </w:p>
        </w:tc>
        <w:tc>
          <w:tcPr>
            <w:tcW w:w="1339" w:type="pct"/>
            <w:vAlign w:val="center"/>
          </w:tcPr>
          <w:p w14:paraId="41B9EFEA" w14:textId="77777777" w:rsidR="007E5196" w:rsidRDefault="007E5196" w:rsidP="007E5196">
            <w:pPr>
              <w:jc w:val="center"/>
              <w:rPr>
                <w:sz w:val="22"/>
                <w:szCs w:val="22"/>
              </w:rPr>
            </w:pPr>
          </w:p>
          <w:p w14:paraId="70B2CE55" w14:textId="0E44D252" w:rsidR="007E5196" w:rsidRDefault="007E5196" w:rsidP="007E5196">
            <w:pPr>
              <w:jc w:val="center"/>
              <w:rPr>
                <w:sz w:val="22"/>
                <w:szCs w:val="22"/>
                <w:lang w:eastAsia="en-US"/>
              </w:rPr>
            </w:pPr>
            <w:r w:rsidRPr="00D64349">
              <w:rPr>
                <w:sz w:val="22"/>
                <w:szCs w:val="22"/>
                <w:lang w:eastAsia="en-US"/>
              </w:rPr>
              <w:t>Načelnica Stožera CZ Općine Gračac</w:t>
            </w:r>
          </w:p>
          <w:p w14:paraId="47205DC4" w14:textId="5AB519FC" w:rsidR="007E5196" w:rsidRDefault="007E5196" w:rsidP="007E5196">
            <w:pPr>
              <w:jc w:val="center"/>
              <w:rPr>
                <w:sz w:val="22"/>
                <w:szCs w:val="22"/>
              </w:rPr>
            </w:pPr>
            <w:r w:rsidRPr="00D64349">
              <w:rPr>
                <w:color w:val="0000FF"/>
                <w:sz w:val="22"/>
                <w:szCs w:val="22"/>
              </w:rPr>
              <w:t>(</w:t>
            </w:r>
            <w:hyperlink r:id="rId641" w:history="1">
              <w:r w:rsidRPr="00D64349">
                <w:rPr>
                  <w:rStyle w:val="Hiperveza"/>
                  <w:color w:val="0000FF"/>
                  <w:sz w:val="22"/>
                  <w:szCs w:val="22"/>
                </w:rPr>
                <w:t>Prilog 7</w:t>
              </w:r>
            </w:hyperlink>
            <w:r w:rsidRPr="00D64349">
              <w:rPr>
                <w:rStyle w:val="Hiperveza"/>
                <w:color w:val="0000FF"/>
                <w:sz w:val="22"/>
                <w:szCs w:val="22"/>
              </w:rPr>
              <w:t>)</w:t>
            </w:r>
          </w:p>
          <w:p w14:paraId="5B247149" w14:textId="01453A15" w:rsidR="008276DD" w:rsidRDefault="00C30828" w:rsidP="007E5196">
            <w:pPr>
              <w:jc w:val="center"/>
              <w:rPr>
                <w:sz w:val="22"/>
                <w:szCs w:val="22"/>
              </w:rPr>
            </w:pPr>
            <w:r w:rsidRPr="00580C1C">
              <w:rPr>
                <w:sz w:val="22"/>
                <w:szCs w:val="22"/>
              </w:rPr>
              <w:t>odgovorne osobe objekata  kritične infrastrukture</w:t>
            </w:r>
          </w:p>
          <w:p w14:paraId="54FA2835" w14:textId="3FE1F65D" w:rsidR="00C30828" w:rsidRPr="007E5196" w:rsidRDefault="008276DD" w:rsidP="007E5196">
            <w:pPr>
              <w:jc w:val="center"/>
              <w:rPr>
                <w:color w:val="0000FF"/>
                <w:sz w:val="22"/>
                <w:szCs w:val="22"/>
              </w:rPr>
            </w:pPr>
            <w:r w:rsidRPr="007E5196">
              <w:rPr>
                <w:iCs/>
                <w:color w:val="0000FF"/>
                <w:sz w:val="22"/>
                <w:szCs w:val="22"/>
              </w:rPr>
              <w:t>(</w:t>
            </w:r>
            <w:r w:rsidRPr="007E5196">
              <w:rPr>
                <w:iCs/>
                <w:color w:val="0000FF"/>
                <w:sz w:val="22"/>
                <w:szCs w:val="22"/>
                <w:u w:val="single"/>
              </w:rPr>
              <w:t>Prilog 41</w:t>
            </w:r>
            <w:r w:rsidRPr="007E5196">
              <w:rPr>
                <w:iCs/>
                <w:color w:val="0000FF"/>
                <w:sz w:val="22"/>
                <w:szCs w:val="22"/>
              </w:rPr>
              <w:t>)</w:t>
            </w:r>
          </w:p>
        </w:tc>
      </w:tr>
      <w:tr w:rsidR="00C30828" w:rsidRPr="00A73005" w14:paraId="0DAB0B90" w14:textId="77777777" w:rsidTr="00113404">
        <w:trPr>
          <w:trHeight w:val="564"/>
          <w:tblHeader/>
        </w:trPr>
        <w:tc>
          <w:tcPr>
            <w:tcW w:w="2692" w:type="pct"/>
            <w:vAlign w:val="center"/>
          </w:tcPr>
          <w:p w14:paraId="47895333" w14:textId="77777777" w:rsidR="00C30828" w:rsidRPr="00580C1C" w:rsidRDefault="00C30828" w:rsidP="001D5961">
            <w:pPr>
              <w:rPr>
                <w:sz w:val="22"/>
                <w:szCs w:val="22"/>
              </w:rPr>
            </w:pPr>
            <w:r w:rsidRPr="00580C1C">
              <w:rPr>
                <w:sz w:val="22"/>
                <w:szCs w:val="22"/>
              </w:rPr>
              <w:t>Utvrđivanje redoslijeda u smislu stavljanja u potpunu funkciju vodoopskrbe sljedećim prioritetom:</w:t>
            </w:r>
          </w:p>
          <w:p w14:paraId="7A49B83F" w14:textId="77777777" w:rsidR="00C30828" w:rsidRPr="00580C1C" w:rsidRDefault="00C30828">
            <w:pPr>
              <w:pStyle w:val="Odlomakpopisa"/>
              <w:numPr>
                <w:ilvl w:val="0"/>
                <w:numId w:val="57"/>
              </w:numPr>
              <w:rPr>
                <w:sz w:val="22"/>
                <w:szCs w:val="22"/>
              </w:rPr>
            </w:pPr>
            <w:r w:rsidRPr="00580C1C">
              <w:rPr>
                <w:sz w:val="22"/>
                <w:szCs w:val="22"/>
              </w:rPr>
              <w:t>zdravstveni objekti</w:t>
            </w:r>
          </w:p>
          <w:p w14:paraId="792E383A" w14:textId="77777777" w:rsidR="00C30828" w:rsidRPr="00580C1C" w:rsidRDefault="00C30828">
            <w:pPr>
              <w:pStyle w:val="Odlomakpopisa"/>
              <w:numPr>
                <w:ilvl w:val="0"/>
                <w:numId w:val="57"/>
              </w:numPr>
              <w:rPr>
                <w:sz w:val="22"/>
                <w:szCs w:val="22"/>
              </w:rPr>
            </w:pPr>
            <w:r w:rsidRPr="00580C1C">
              <w:rPr>
                <w:sz w:val="22"/>
                <w:szCs w:val="22"/>
              </w:rPr>
              <w:t>zgrada Općinske uprave</w:t>
            </w:r>
          </w:p>
          <w:p w14:paraId="7D300646" w14:textId="77777777" w:rsidR="00C30828" w:rsidRPr="00580C1C" w:rsidRDefault="00C30828">
            <w:pPr>
              <w:pStyle w:val="Odlomakpopisa"/>
              <w:numPr>
                <w:ilvl w:val="0"/>
                <w:numId w:val="57"/>
              </w:numPr>
              <w:rPr>
                <w:sz w:val="22"/>
                <w:szCs w:val="22"/>
              </w:rPr>
            </w:pPr>
            <w:r w:rsidRPr="00580C1C">
              <w:rPr>
                <w:sz w:val="22"/>
                <w:szCs w:val="22"/>
              </w:rPr>
              <w:t>škole</w:t>
            </w:r>
          </w:p>
          <w:p w14:paraId="366D995A" w14:textId="77777777" w:rsidR="00554381" w:rsidRPr="00580C1C" w:rsidRDefault="00554381">
            <w:pPr>
              <w:pStyle w:val="Odlomakpopisa"/>
              <w:numPr>
                <w:ilvl w:val="0"/>
                <w:numId w:val="57"/>
              </w:numPr>
              <w:rPr>
                <w:sz w:val="22"/>
                <w:szCs w:val="22"/>
              </w:rPr>
            </w:pPr>
            <w:r w:rsidRPr="00580C1C">
              <w:rPr>
                <w:sz w:val="22"/>
                <w:szCs w:val="22"/>
              </w:rPr>
              <w:t>vrtići</w:t>
            </w:r>
          </w:p>
          <w:p w14:paraId="25A0D728" w14:textId="77777777" w:rsidR="00C30828" w:rsidRPr="00580C1C" w:rsidRDefault="00C30828">
            <w:pPr>
              <w:pStyle w:val="Odlomakpopisa"/>
              <w:numPr>
                <w:ilvl w:val="0"/>
                <w:numId w:val="57"/>
              </w:numPr>
              <w:rPr>
                <w:sz w:val="22"/>
                <w:szCs w:val="22"/>
              </w:rPr>
            </w:pPr>
            <w:r w:rsidRPr="00580C1C">
              <w:rPr>
                <w:sz w:val="22"/>
                <w:szCs w:val="22"/>
              </w:rPr>
              <w:t>pekare</w:t>
            </w:r>
          </w:p>
          <w:p w14:paraId="266ADB9F" w14:textId="77777777" w:rsidR="00C30828" w:rsidRPr="00580C1C" w:rsidRDefault="00C30828">
            <w:pPr>
              <w:pStyle w:val="Odlomakpopisa"/>
              <w:numPr>
                <w:ilvl w:val="0"/>
                <w:numId w:val="57"/>
              </w:numPr>
              <w:rPr>
                <w:sz w:val="22"/>
                <w:szCs w:val="22"/>
              </w:rPr>
            </w:pPr>
            <w:r w:rsidRPr="00580C1C">
              <w:rPr>
                <w:sz w:val="22"/>
                <w:szCs w:val="22"/>
              </w:rPr>
              <w:t>objekti za pripremu hrane</w:t>
            </w:r>
          </w:p>
          <w:p w14:paraId="6C781E2D" w14:textId="77777777" w:rsidR="00C30828" w:rsidRPr="00580C1C" w:rsidRDefault="00C30828">
            <w:pPr>
              <w:pStyle w:val="Odlomakpopisa"/>
              <w:numPr>
                <w:ilvl w:val="0"/>
                <w:numId w:val="57"/>
              </w:numPr>
              <w:rPr>
                <w:sz w:val="22"/>
                <w:szCs w:val="22"/>
              </w:rPr>
            </w:pPr>
            <w:r w:rsidRPr="00580C1C">
              <w:rPr>
                <w:sz w:val="22"/>
                <w:szCs w:val="22"/>
              </w:rPr>
              <w:t>vatrogasni dom</w:t>
            </w:r>
          </w:p>
          <w:p w14:paraId="572AA61F" w14:textId="77777777" w:rsidR="00C30828" w:rsidRPr="00580C1C" w:rsidRDefault="00C30828">
            <w:pPr>
              <w:pStyle w:val="Odlomakpopisa"/>
              <w:numPr>
                <w:ilvl w:val="0"/>
                <w:numId w:val="57"/>
              </w:numPr>
              <w:rPr>
                <w:sz w:val="22"/>
                <w:szCs w:val="22"/>
              </w:rPr>
            </w:pPr>
            <w:r w:rsidRPr="00580C1C">
              <w:rPr>
                <w:sz w:val="22"/>
                <w:szCs w:val="22"/>
              </w:rPr>
              <w:t>društveni domovi</w:t>
            </w:r>
          </w:p>
          <w:p w14:paraId="1A33E42E" w14:textId="77777777" w:rsidR="00C30828" w:rsidRPr="00580C1C" w:rsidRDefault="00C30828">
            <w:pPr>
              <w:pStyle w:val="Odlomakpopisa"/>
              <w:numPr>
                <w:ilvl w:val="0"/>
                <w:numId w:val="57"/>
              </w:numPr>
              <w:rPr>
                <w:sz w:val="22"/>
                <w:szCs w:val="22"/>
              </w:rPr>
            </w:pPr>
            <w:r w:rsidRPr="00580C1C">
              <w:rPr>
                <w:sz w:val="22"/>
                <w:szCs w:val="22"/>
              </w:rPr>
              <w:t>ostali korisnici</w:t>
            </w:r>
          </w:p>
        </w:tc>
        <w:tc>
          <w:tcPr>
            <w:tcW w:w="969" w:type="pct"/>
            <w:vAlign w:val="center"/>
          </w:tcPr>
          <w:p w14:paraId="53C58849" w14:textId="62827141" w:rsidR="00C30828" w:rsidRPr="00580C1C" w:rsidRDefault="007E5196" w:rsidP="007E5196">
            <w:pPr>
              <w:jc w:val="center"/>
              <w:rPr>
                <w:sz w:val="22"/>
                <w:szCs w:val="22"/>
              </w:rPr>
            </w:pPr>
            <w:r w:rsidRPr="00D64349">
              <w:rPr>
                <w:sz w:val="22"/>
                <w:szCs w:val="22"/>
                <w:lang w:eastAsia="en-US"/>
              </w:rPr>
              <w:t xml:space="preserve">Načelnica Stožera CZ Općine Gračac </w:t>
            </w:r>
            <w:r w:rsidRPr="00D64349">
              <w:rPr>
                <w:color w:val="0000FF"/>
                <w:sz w:val="22"/>
                <w:szCs w:val="22"/>
              </w:rPr>
              <w:t>(</w:t>
            </w:r>
            <w:hyperlink r:id="rId642" w:history="1">
              <w:r w:rsidRPr="00D64349">
                <w:rPr>
                  <w:rStyle w:val="Hiperveza"/>
                  <w:color w:val="0000FF"/>
                  <w:sz w:val="22"/>
                  <w:szCs w:val="22"/>
                </w:rPr>
                <w:t>Prilog 7</w:t>
              </w:r>
            </w:hyperlink>
            <w:r w:rsidRPr="00D64349">
              <w:rPr>
                <w:rStyle w:val="Hiperveza"/>
                <w:color w:val="0000FF"/>
                <w:sz w:val="22"/>
                <w:szCs w:val="22"/>
              </w:rPr>
              <w:t>)</w:t>
            </w:r>
          </w:p>
        </w:tc>
        <w:tc>
          <w:tcPr>
            <w:tcW w:w="1339" w:type="pct"/>
            <w:vAlign w:val="center"/>
          </w:tcPr>
          <w:p w14:paraId="7674D9BE" w14:textId="77777777" w:rsidR="00C30828" w:rsidRDefault="00C30828" w:rsidP="008276DD">
            <w:pPr>
              <w:jc w:val="center"/>
              <w:rPr>
                <w:rFonts w:eastAsia="Calibri"/>
                <w:sz w:val="22"/>
                <w:szCs w:val="22"/>
              </w:rPr>
            </w:pPr>
            <w:r w:rsidRPr="00580C1C">
              <w:rPr>
                <w:sz w:val="22"/>
                <w:szCs w:val="22"/>
              </w:rPr>
              <w:t xml:space="preserve">član Stožera CZ Općine </w:t>
            </w:r>
            <w:r w:rsidR="00CB684B" w:rsidRPr="00580C1C">
              <w:rPr>
                <w:rFonts w:eastAsia="Calibri"/>
                <w:sz w:val="22"/>
                <w:szCs w:val="22"/>
              </w:rPr>
              <w:t>Gračac</w:t>
            </w:r>
          </w:p>
          <w:p w14:paraId="7BD23AF7" w14:textId="77777777" w:rsidR="008276DD" w:rsidRPr="007E5196" w:rsidRDefault="008276DD" w:rsidP="008276DD">
            <w:pPr>
              <w:jc w:val="center"/>
              <w:rPr>
                <w:color w:val="0000FF"/>
                <w:sz w:val="22"/>
                <w:szCs w:val="22"/>
              </w:rPr>
            </w:pPr>
            <w:r w:rsidRPr="007E5196">
              <w:rPr>
                <w:color w:val="0000FF"/>
                <w:sz w:val="22"/>
                <w:szCs w:val="22"/>
              </w:rPr>
              <w:t>(</w:t>
            </w:r>
            <w:r w:rsidRPr="007E5196">
              <w:rPr>
                <w:color w:val="0000FF"/>
                <w:sz w:val="22"/>
                <w:szCs w:val="22"/>
                <w:u w:val="single"/>
              </w:rPr>
              <w:t>Prilog 7</w:t>
            </w:r>
            <w:r w:rsidRPr="007E5196">
              <w:rPr>
                <w:color w:val="0000FF"/>
                <w:sz w:val="22"/>
                <w:szCs w:val="22"/>
              </w:rPr>
              <w:t>)</w:t>
            </w:r>
          </w:p>
          <w:p w14:paraId="5C0A2E9C" w14:textId="111BE6E0" w:rsidR="008276DD" w:rsidRPr="00580C1C" w:rsidRDefault="008276DD" w:rsidP="008276DD">
            <w:pPr>
              <w:jc w:val="center"/>
              <w:rPr>
                <w:sz w:val="22"/>
                <w:szCs w:val="22"/>
              </w:rPr>
            </w:pPr>
          </w:p>
        </w:tc>
      </w:tr>
      <w:tr w:rsidR="00C30828" w:rsidRPr="00A73005" w14:paraId="025CD29A" w14:textId="77777777" w:rsidTr="00113404">
        <w:trPr>
          <w:trHeight w:val="564"/>
          <w:tblHeader/>
        </w:trPr>
        <w:tc>
          <w:tcPr>
            <w:tcW w:w="2692" w:type="pct"/>
            <w:vAlign w:val="center"/>
          </w:tcPr>
          <w:p w14:paraId="75E75492" w14:textId="34049C46" w:rsidR="00C30828" w:rsidRPr="00580C1C" w:rsidRDefault="00C30828" w:rsidP="001D5961">
            <w:pPr>
              <w:rPr>
                <w:sz w:val="22"/>
                <w:szCs w:val="22"/>
              </w:rPr>
            </w:pPr>
            <w:r w:rsidRPr="00580C1C">
              <w:rPr>
                <w:sz w:val="22"/>
                <w:szCs w:val="22"/>
              </w:rPr>
              <w:t xml:space="preserve">Upućivanje zahtjeva za popravak i stavljanje u funkciju sustava za vodoopskrbu  </w:t>
            </w:r>
            <w:hyperlink r:id="rId643" w:history="1">
              <w:r w:rsidRPr="00580C1C">
                <w:rPr>
                  <w:rStyle w:val="Hiperveza"/>
                  <w:sz w:val="22"/>
                  <w:szCs w:val="22"/>
                </w:rPr>
                <w:t>(Prilog 42)</w:t>
              </w:r>
            </w:hyperlink>
          </w:p>
        </w:tc>
        <w:tc>
          <w:tcPr>
            <w:tcW w:w="969" w:type="pct"/>
            <w:vAlign w:val="center"/>
          </w:tcPr>
          <w:p w14:paraId="6733947B" w14:textId="36A1F675" w:rsidR="007E5196" w:rsidRPr="007E5196" w:rsidRDefault="00C30828" w:rsidP="007E5196">
            <w:pPr>
              <w:jc w:val="center"/>
              <w:rPr>
                <w:color w:val="0000FF"/>
                <w:sz w:val="22"/>
                <w:szCs w:val="22"/>
              </w:rPr>
            </w:pPr>
            <w:r w:rsidRPr="007E5196">
              <w:rPr>
                <w:sz w:val="22"/>
                <w:szCs w:val="22"/>
              </w:rPr>
              <w:t>Načelnik</w:t>
            </w:r>
            <w:r w:rsidR="007E5196" w:rsidRPr="007E5196">
              <w:rPr>
                <w:sz w:val="22"/>
                <w:szCs w:val="22"/>
              </w:rPr>
              <w:t xml:space="preserve"> </w:t>
            </w:r>
            <w:r w:rsidR="007E5196" w:rsidRPr="007E5196">
              <w:rPr>
                <w:color w:val="0000FF"/>
                <w:sz w:val="22"/>
                <w:szCs w:val="22"/>
              </w:rPr>
              <w:t>(</w:t>
            </w:r>
            <w:r w:rsidR="007E5196" w:rsidRPr="007E5196">
              <w:rPr>
                <w:color w:val="0000FF"/>
                <w:sz w:val="22"/>
                <w:szCs w:val="22"/>
                <w:u w:val="single"/>
              </w:rPr>
              <w:t>Prilog 6</w:t>
            </w:r>
            <w:r w:rsidR="007E5196" w:rsidRPr="007E5196">
              <w:rPr>
                <w:color w:val="0000FF"/>
                <w:sz w:val="22"/>
                <w:szCs w:val="22"/>
              </w:rPr>
              <w:t>)</w:t>
            </w:r>
          </w:p>
          <w:p w14:paraId="46A46D42" w14:textId="40D428B2" w:rsidR="00C30828" w:rsidRPr="007E5196" w:rsidRDefault="00C30828" w:rsidP="001D5961">
            <w:pPr>
              <w:rPr>
                <w:sz w:val="22"/>
                <w:szCs w:val="22"/>
              </w:rPr>
            </w:pPr>
          </w:p>
        </w:tc>
        <w:tc>
          <w:tcPr>
            <w:tcW w:w="1339" w:type="pct"/>
            <w:vAlign w:val="center"/>
          </w:tcPr>
          <w:p w14:paraId="01ED7D17" w14:textId="17B5B422" w:rsidR="008276DD" w:rsidRPr="007E5196" w:rsidRDefault="00C30828" w:rsidP="008276DD">
            <w:pPr>
              <w:jc w:val="center"/>
              <w:rPr>
                <w:sz w:val="22"/>
                <w:szCs w:val="22"/>
              </w:rPr>
            </w:pPr>
            <w:r w:rsidRPr="007E5196">
              <w:rPr>
                <w:sz w:val="22"/>
                <w:szCs w:val="22"/>
              </w:rPr>
              <w:t>načeln</w:t>
            </w:r>
            <w:r w:rsidR="00F00E95">
              <w:rPr>
                <w:sz w:val="22"/>
                <w:szCs w:val="22"/>
              </w:rPr>
              <w:t>ica</w:t>
            </w:r>
            <w:r w:rsidRPr="007E5196">
              <w:rPr>
                <w:sz w:val="22"/>
                <w:szCs w:val="22"/>
              </w:rPr>
              <w:t xml:space="preserve"> Stožera</w:t>
            </w:r>
            <w:r w:rsidR="008276DD" w:rsidRPr="007E5196">
              <w:rPr>
                <w:sz w:val="22"/>
                <w:szCs w:val="22"/>
              </w:rPr>
              <w:t xml:space="preserve"> CZ Općine Gračac</w:t>
            </w:r>
          </w:p>
          <w:p w14:paraId="17CD9A7F" w14:textId="49489E4B" w:rsidR="008276DD" w:rsidRPr="007E5196" w:rsidRDefault="008276DD" w:rsidP="008276DD">
            <w:pPr>
              <w:jc w:val="center"/>
              <w:rPr>
                <w:color w:val="0000FF"/>
                <w:sz w:val="22"/>
                <w:szCs w:val="22"/>
              </w:rPr>
            </w:pPr>
            <w:r w:rsidRPr="007E5196">
              <w:rPr>
                <w:color w:val="0000FF"/>
                <w:sz w:val="22"/>
                <w:szCs w:val="22"/>
              </w:rPr>
              <w:t>(</w:t>
            </w:r>
            <w:r w:rsidRPr="007E5196">
              <w:rPr>
                <w:color w:val="0000FF"/>
                <w:sz w:val="22"/>
                <w:szCs w:val="22"/>
                <w:u w:val="single"/>
              </w:rPr>
              <w:t>Prilog 7</w:t>
            </w:r>
            <w:r w:rsidRPr="007E5196">
              <w:rPr>
                <w:color w:val="0000FF"/>
                <w:sz w:val="22"/>
                <w:szCs w:val="22"/>
              </w:rPr>
              <w:t>)</w:t>
            </w:r>
          </w:p>
          <w:p w14:paraId="2D005F82" w14:textId="45ACC4FD" w:rsidR="00C30828" w:rsidRPr="007E5196" w:rsidRDefault="00C30828" w:rsidP="008276DD">
            <w:pPr>
              <w:jc w:val="center"/>
              <w:rPr>
                <w:sz w:val="22"/>
                <w:szCs w:val="22"/>
              </w:rPr>
            </w:pPr>
          </w:p>
        </w:tc>
      </w:tr>
      <w:tr w:rsidR="00C30828" w:rsidRPr="00A73005" w14:paraId="77E365EE" w14:textId="77777777" w:rsidTr="00113404">
        <w:trPr>
          <w:trHeight w:val="564"/>
          <w:tblHeader/>
        </w:trPr>
        <w:tc>
          <w:tcPr>
            <w:tcW w:w="2692" w:type="pct"/>
            <w:vAlign w:val="center"/>
          </w:tcPr>
          <w:p w14:paraId="3E07FF4A" w14:textId="77777777" w:rsidR="00C30828" w:rsidRPr="00580C1C" w:rsidRDefault="00C30828" w:rsidP="001D5961">
            <w:pPr>
              <w:rPr>
                <w:sz w:val="22"/>
                <w:szCs w:val="22"/>
              </w:rPr>
            </w:pPr>
            <w:r w:rsidRPr="00580C1C">
              <w:rPr>
                <w:sz w:val="22"/>
                <w:szCs w:val="22"/>
              </w:rPr>
              <w:t>Utvrđivanje redoslijeda stavljanja u potpunu funkciju prometnica po sljedećim prioritetima:</w:t>
            </w:r>
          </w:p>
          <w:p w14:paraId="53D98D34" w14:textId="77777777" w:rsidR="00C30828" w:rsidRPr="00580C1C" w:rsidRDefault="00C30828" w:rsidP="001D5961">
            <w:pPr>
              <w:rPr>
                <w:sz w:val="22"/>
                <w:szCs w:val="22"/>
              </w:rPr>
            </w:pPr>
            <w:r w:rsidRPr="00580C1C">
              <w:rPr>
                <w:sz w:val="22"/>
                <w:szCs w:val="22"/>
              </w:rPr>
              <w:t>1. državne ceste</w:t>
            </w:r>
          </w:p>
          <w:p w14:paraId="5C0AF422" w14:textId="77777777" w:rsidR="00C30828" w:rsidRPr="00580C1C" w:rsidRDefault="00C30828" w:rsidP="001D5961">
            <w:pPr>
              <w:rPr>
                <w:sz w:val="22"/>
                <w:szCs w:val="22"/>
              </w:rPr>
            </w:pPr>
            <w:r w:rsidRPr="00580C1C">
              <w:rPr>
                <w:sz w:val="22"/>
                <w:szCs w:val="22"/>
              </w:rPr>
              <w:t>2. županijske ceste</w:t>
            </w:r>
          </w:p>
          <w:p w14:paraId="2B4499F0" w14:textId="77777777" w:rsidR="00C30828" w:rsidRPr="00580C1C" w:rsidRDefault="00C30828" w:rsidP="001D5961">
            <w:pPr>
              <w:rPr>
                <w:sz w:val="22"/>
                <w:szCs w:val="22"/>
              </w:rPr>
            </w:pPr>
            <w:r w:rsidRPr="00580C1C">
              <w:rPr>
                <w:sz w:val="22"/>
                <w:szCs w:val="22"/>
              </w:rPr>
              <w:t>3. lokalne ceste</w:t>
            </w:r>
          </w:p>
          <w:p w14:paraId="01D26103" w14:textId="77777777" w:rsidR="00554381" w:rsidRPr="00580C1C" w:rsidRDefault="00554381" w:rsidP="001D5961">
            <w:pPr>
              <w:rPr>
                <w:sz w:val="22"/>
                <w:szCs w:val="22"/>
              </w:rPr>
            </w:pPr>
            <w:r w:rsidRPr="00580C1C">
              <w:rPr>
                <w:sz w:val="22"/>
                <w:szCs w:val="22"/>
              </w:rPr>
              <w:t>4. nerazvrstane ceste</w:t>
            </w:r>
          </w:p>
          <w:p w14:paraId="7EE054E0" w14:textId="1ECD88B3" w:rsidR="00C30828" w:rsidRPr="00580C1C" w:rsidRDefault="00C30828" w:rsidP="001D5961">
            <w:pPr>
              <w:rPr>
                <w:sz w:val="22"/>
                <w:szCs w:val="22"/>
              </w:rPr>
            </w:pPr>
            <w:r w:rsidRPr="00580C1C">
              <w:rPr>
                <w:sz w:val="22"/>
                <w:szCs w:val="22"/>
              </w:rPr>
              <w:t>ili kako utvrdi načelni</w:t>
            </w:r>
            <w:r w:rsidR="00F00E95">
              <w:rPr>
                <w:sz w:val="22"/>
                <w:szCs w:val="22"/>
              </w:rPr>
              <w:t xml:space="preserve">ca </w:t>
            </w:r>
            <w:r w:rsidRPr="00580C1C">
              <w:rPr>
                <w:sz w:val="22"/>
                <w:szCs w:val="22"/>
              </w:rPr>
              <w:t>Stožera</w:t>
            </w:r>
            <w:r w:rsidR="00F00E95">
              <w:rPr>
                <w:sz w:val="22"/>
                <w:szCs w:val="22"/>
              </w:rPr>
              <w:t xml:space="preserve"> CZ Općine Gračac</w:t>
            </w:r>
          </w:p>
        </w:tc>
        <w:tc>
          <w:tcPr>
            <w:tcW w:w="969" w:type="pct"/>
            <w:vAlign w:val="center"/>
          </w:tcPr>
          <w:p w14:paraId="7F251CB2" w14:textId="413FBB61" w:rsidR="00C30828" w:rsidRPr="007E5196" w:rsidRDefault="007E5196" w:rsidP="007E5196">
            <w:pPr>
              <w:jc w:val="center"/>
              <w:rPr>
                <w:sz w:val="22"/>
                <w:szCs w:val="22"/>
              </w:rPr>
            </w:pPr>
            <w:r w:rsidRPr="007E5196">
              <w:rPr>
                <w:sz w:val="22"/>
                <w:szCs w:val="22"/>
                <w:lang w:eastAsia="en-US"/>
              </w:rPr>
              <w:t xml:space="preserve">Načelnica Stožera CZ Općine Gračac </w:t>
            </w:r>
            <w:r w:rsidRPr="007E5196">
              <w:rPr>
                <w:color w:val="0000FF"/>
                <w:sz w:val="22"/>
                <w:szCs w:val="22"/>
              </w:rPr>
              <w:t>(</w:t>
            </w:r>
            <w:hyperlink r:id="rId644" w:history="1">
              <w:r w:rsidRPr="007E5196">
                <w:rPr>
                  <w:rStyle w:val="Hiperveza"/>
                  <w:color w:val="0000FF"/>
                  <w:sz w:val="22"/>
                  <w:szCs w:val="22"/>
                </w:rPr>
                <w:t>Prilog 7</w:t>
              </w:r>
            </w:hyperlink>
            <w:r w:rsidRPr="007E5196">
              <w:rPr>
                <w:rStyle w:val="Hiperveza"/>
                <w:color w:val="0000FF"/>
                <w:sz w:val="22"/>
                <w:szCs w:val="22"/>
              </w:rPr>
              <w:t>)</w:t>
            </w:r>
          </w:p>
        </w:tc>
        <w:tc>
          <w:tcPr>
            <w:tcW w:w="1339" w:type="pct"/>
            <w:vAlign w:val="center"/>
          </w:tcPr>
          <w:p w14:paraId="5885272D" w14:textId="77777777" w:rsidR="00C30828" w:rsidRPr="007E5196" w:rsidRDefault="00C30828" w:rsidP="007E5196">
            <w:pPr>
              <w:jc w:val="center"/>
              <w:rPr>
                <w:rFonts w:eastAsia="Calibri"/>
                <w:sz w:val="22"/>
                <w:szCs w:val="22"/>
              </w:rPr>
            </w:pPr>
            <w:r w:rsidRPr="007E5196">
              <w:rPr>
                <w:sz w:val="22"/>
                <w:szCs w:val="22"/>
              </w:rPr>
              <w:t xml:space="preserve">član Stožera CZ Općine </w:t>
            </w:r>
            <w:r w:rsidR="00CB684B" w:rsidRPr="007E5196">
              <w:rPr>
                <w:rFonts w:eastAsia="Calibri"/>
                <w:sz w:val="22"/>
                <w:szCs w:val="22"/>
              </w:rPr>
              <w:t>Gračac</w:t>
            </w:r>
          </w:p>
          <w:p w14:paraId="53AE1350" w14:textId="77777777" w:rsidR="008276DD" w:rsidRPr="007E5196" w:rsidRDefault="008276DD" w:rsidP="007E5196">
            <w:pPr>
              <w:jc w:val="center"/>
              <w:rPr>
                <w:color w:val="0000FF"/>
                <w:sz w:val="22"/>
                <w:szCs w:val="22"/>
              </w:rPr>
            </w:pPr>
            <w:r w:rsidRPr="007E5196">
              <w:rPr>
                <w:color w:val="0000FF"/>
                <w:sz w:val="22"/>
                <w:szCs w:val="22"/>
              </w:rPr>
              <w:t>(</w:t>
            </w:r>
            <w:r w:rsidRPr="007E5196">
              <w:rPr>
                <w:color w:val="0000FF"/>
                <w:sz w:val="22"/>
                <w:szCs w:val="22"/>
                <w:u w:val="single"/>
              </w:rPr>
              <w:t>Prilog 7</w:t>
            </w:r>
            <w:r w:rsidRPr="007E5196">
              <w:rPr>
                <w:color w:val="0000FF"/>
                <w:sz w:val="22"/>
                <w:szCs w:val="22"/>
              </w:rPr>
              <w:t>)</w:t>
            </w:r>
          </w:p>
          <w:p w14:paraId="4DCACB3B" w14:textId="094C8B35" w:rsidR="008276DD" w:rsidRPr="007E5196" w:rsidRDefault="008276DD" w:rsidP="007E5196">
            <w:pPr>
              <w:jc w:val="center"/>
              <w:rPr>
                <w:sz w:val="22"/>
                <w:szCs w:val="22"/>
              </w:rPr>
            </w:pPr>
          </w:p>
        </w:tc>
      </w:tr>
      <w:tr w:rsidR="00C30828" w:rsidRPr="00A73005" w14:paraId="6FD23CB8" w14:textId="77777777" w:rsidTr="007E5196">
        <w:trPr>
          <w:trHeight w:val="1692"/>
          <w:tblHeader/>
        </w:trPr>
        <w:tc>
          <w:tcPr>
            <w:tcW w:w="2692" w:type="pct"/>
            <w:vAlign w:val="center"/>
          </w:tcPr>
          <w:p w14:paraId="69CA50F2" w14:textId="77777777" w:rsidR="00C30828" w:rsidRPr="00580C1C" w:rsidRDefault="00C30828" w:rsidP="001D5961">
            <w:pPr>
              <w:rPr>
                <w:sz w:val="22"/>
                <w:szCs w:val="22"/>
              </w:rPr>
            </w:pPr>
            <w:r w:rsidRPr="00580C1C">
              <w:rPr>
                <w:sz w:val="22"/>
                <w:szCs w:val="22"/>
              </w:rPr>
              <w:t>Upućivanje zahtjeva za osiguranjem prohodnosti cestovnih prometnica</w:t>
            </w:r>
          </w:p>
        </w:tc>
        <w:tc>
          <w:tcPr>
            <w:tcW w:w="969" w:type="pct"/>
            <w:vAlign w:val="center"/>
          </w:tcPr>
          <w:p w14:paraId="11904CED" w14:textId="7EF2BB2A" w:rsidR="00C30828" w:rsidRPr="00580C1C" w:rsidRDefault="00C30828" w:rsidP="007E5196">
            <w:pPr>
              <w:jc w:val="center"/>
              <w:rPr>
                <w:sz w:val="22"/>
                <w:szCs w:val="22"/>
              </w:rPr>
            </w:pPr>
            <w:r w:rsidRPr="00580C1C">
              <w:rPr>
                <w:sz w:val="22"/>
                <w:szCs w:val="22"/>
              </w:rPr>
              <w:t>Načelnik</w:t>
            </w:r>
            <w:r w:rsidR="007E5196">
              <w:rPr>
                <w:sz w:val="22"/>
                <w:szCs w:val="22"/>
              </w:rPr>
              <w:t xml:space="preserve"> </w:t>
            </w:r>
            <w:r w:rsidR="007E5196" w:rsidRPr="007E5196">
              <w:rPr>
                <w:color w:val="0000FF"/>
                <w:sz w:val="22"/>
                <w:szCs w:val="22"/>
              </w:rPr>
              <w:t>(</w:t>
            </w:r>
            <w:r w:rsidR="007E5196" w:rsidRPr="007E5196">
              <w:rPr>
                <w:color w:val="0000FF"/>
                <w:sz w:val="22"/>
                <w:szCs w:val="22"/>
                <w:u w:val="single"/>
              </w:rPr>
              <w:t>Prilog 6</w:t>
            </w:r>
            <w:r w:rsidR="007E5196" w:rsidRPr="007E5196">
              <w:rPr>
                <w:color w:val="0000FF"/>
                <w:sz w:val="22"/>
                <w:szCs w:val="22"/>
              </w:rPr>
              <w:t>)</w:t>
            </w:r>
          </w:p>
        </w:tc>
        <w:tc>
          <w:tcPr>
            <w:tcW w:w="1339" w:type="pct"/>
            <w:vAlign w:val="center"/>
          </w:tcPr>
          <w:p w14:paraId="0AABF409" w14:textId="386229A4" w:rsidR="008276DD" w:rsidRDefault="00F00E95" w:rsidP="007E5196">
            <w:pPr>
              <w:jc w:val="center"/>
              <w:rPr>
                <w:sz w:val="22"/>
                <w:szCs w:val="22"/>
              </w:rPr>
            </w:pPr>
            <w:r w:rsidRPr="00580C1C">
              <w:rPr>
                <w:sz w:val="22"/>
                <w:szCs w:val="22"/>
              </w:rPr>
              <w:t>N</w:t>
            </w:r>
            <w:r w:rsidR="008276DD" w:rsidRPr="00580C1C">
              <w:rPr>
                <w:sz w:val="22"/>
                <w:szCs w:val="22"/>
              </w:rPr>
              <w:t>ačelni</w:t>
            </w:r>
            <w:r>
              <w:rPr>
                <w:sz w:val="22"/>
                <w:szCs w:val="22"/>
              </w:rPr>
              <w:t xml:space="preserve">ca </w:t>
            </w:r>
            <w:r w:rsidR="008276DD" w:rsidRPr="00580C1C">
              <w:rPr>
                <w:sz w:val="22"/>
                <w:szCs w:val="22"/>
              </w:rPr>
              <w:t>Stožera</w:t>
            </w:r>
            <w:r w:rsidR="008276DD">
              <w:rPr>
                <w:sz w:val="22"/>
                <w:szCs w:val="22"/>
              </w:rPr>
              <w:t xml:space="preserve"> CZ Općine Gračac</w:t>
            </w:r>
          </w:p>
          <w:p w14:paraId="169ABCC5" w14:textId="38DEB789" w:rsidR="008276DD" w:rsidRPr="007E5196" w:rsidRDefault="008276DD" w:rsidP="007E5196">
            <w:pPr>
              <w:jc w:val="center"/>
              <w:rPr>
                <w:color w:val="0000FF"/>
                <w:sz w:val="22"/>
                <w:szCs w:val="22"/>
              </w:rPr>
            </w:pPr>
            <w:r w:rsidRPr="007E5196">
              <w:rPr>
                <w:color w:val="0000FF"/>
                <w:sz w:val="22"/>
                <w:szCs w:val="22"/>
              </w:rPr>
              <w:t>(</w:t>
            </w:r>
            <w:r w:rsidRPr="007E5196">
              <w:rPr>
                <w:color w:val="0000FF"/>
                <w:sz w:val="22"/>
                <w:szCs w:val="22"/>
                <w:u w:val="single"/>
              </w:rPr>
              <w:t>Prilog 7</w:t>
            </w:r>
            <w:r w:rsidRPr="007E5196">
              <w:rPr>
                <w:color w:val="0000FF"/>
                <w:sz w:val="22"/>
                <w:szCs w:val="22"/>
              </w:rPr>
              <w:t>)</w:t>
            </w:r>
          </w:p>
          <w:p w14:paraId="67FB4ABC" w14:textId="13D25C7D" w:rsidR="008276DD" w:rsidRDefault="00C30828" w:rsidP="007E5196">
            <w:pPr>
              <w:jc w:val="center"/>
              <w:rPr>
                <w:sz w:val="22"/>
                <w:szCs w:val="22"/>
              </w:rPr>
            </w:pPr>
            <w:r w:rsidRPr="00580C1C">
              <w:rPr>
                <w:sz w:val="22"/>
                <w:szCs w:val="22"/>
              </w:rPr>
              <w:t>odgovorne osobe objekata  kritične infrastrukture</w:t>
            </w:r>
          </w:p>
          <w:p w14:paraId="2C3B08ED" w14:textId="4D91A888" w:rsidR="00C30828" w:rsidRPr="007E5196" w:rsidRDefault="008276DD" w:rsidP="007E5196">
            <w:pPr>
              <w:jc w:val="center"/>
              <w:rPr>
                <w:color w:val="0000FF"/>
                <w:sz w:val="22"/>
                <w:szCs w:val="22"/>
              </w:rPr>
            </w:pPr>
            <w:r w:rsidRPr="007E5196">
              <w:rPr>
                <w:iCs/>
                <w:color w:val="0000FF"/>
                <w:sz w:val="22"/>
                <w:szCs w:val="22"/>
              </w:rPr>
              <w:t>(</w:t>
            </w:r>
            <w:r w:rsidRPr="007E5196">
              <w:rPr>
                <w:iCs/>
                <w:color w:val="0000FF"/>
                <w:sz w:val="22"/>
                <w:szCs w:val="22"/>
                <w:u w:val="single"/>
              </w:rPr>
              <w:t>Prilog 40., Prilog 41</w:t>
            </w:r>
            <w:r w:rsidRPr="007E5196">
              <w:rPr>
                <w:iCs/>
                <w:color w:val="0000FF"/>
                <w:sz w:val="22"/>
                <w:szCs w:val="22"/>
              </w:rPr>
              <w:t>)</w:t>
            </w:r>
          </w:p>
        </w:tc>
      </w:tr>
      <w:tr w:rsidR="00C30828" w:rsidRPr="00A73005" w14:paraId="7A24C702" w14:textId="77777777" w:rsidTr="00113404">
        <w:trPr>
          <w:trHeight w:val="564"/>
          <w:tblHeader/>
        </w:trPr>
        <w:tc>
          <w:tcPr>
            <w:tcW w:w="2692" w:type="pct"/>
            <w:vAlign w:val="center"/>
          </w:tcPr>
          <w:p w14:paraId="6F7049C4" w14:textId="77777777" w:rsidR="00C30828" w:rsidRPr="00580C1C" w:rsidRDefault="00C30828" w:rsidP="001D5961">
            <w:pPr>
              <w:rPr>
                <w:sz w:val="22"/>
                <w:szCs w:val="22"/>
              </w:rPr>
            </w:pPr>
            <w:r w:rsidRPr="00580C1C">
              <w:rPr>
                <w:sz w:val="22"/>
                <w:szCs w:val="22"/>
              </w:rPr>
              <w:t>Analiziranje trenutnog stanja s obzirom na razmjere štete i donošenje odluke o opsegu mjera zaštite i spašavanja</w:t>
            </w:r>
          </w:p>
        </w:tc>
        <w:tc>
          <w:tcPr>
            <w:tcW w:w="969" w:type="pct"/>
            <w:vAlign w:val="center"/>
          </w:tcPr>
          <w:p w14:paraId="41CAC5D6" w14:textId="30E71512" w:rsidR="00C30828" w:rsidRPr="00580C1C" w:rsidRDefault="00C30828" w:rsidP="007E5196">
            <w:pPr>
              <w:jc w:val="center"/>
              <w:rPr>
                <w:sz w:val="22"/>
                <w:szCs w:val="22"/>
              </w:rPr>
            </w:pPr>
            <w:r w:rsidRPr="00580C1C">
              <w:rPr>
                <w:sz w:val="22"/>
                <w:szCs w:val="22"/>
              </w:rPr>
              <w:t>Načelnik</w:t>
            </w:r>
            <w:r w:rsidR="007E5196">
              <w:rPr>
                <w:sz w:val="22"/>
                <w:szCs w:val="22"/>
              </w:rPr>
              <w:t xml:space="preserve"> </w:t>
            </w:r>
            <w:r w:rsidR="007E5196" w:rsidRPr="007E5196">
              <w:rPr>
                <w:color w:val="0000FF"/>
                <w:sz w:val="22"/>
                <w:szCs w:val="22"/>
              </w:rPr>
              <w:t>(</w:t>
            </w:r>
            <w:r w:rsidR="007E5196" w:rsidRPr="007E5196">
              <w:rPr>
                <w:color w:val="0000FF"/>
                <w:sz w:val="22"/>
                <w:szCs w:val="22"/>
                <w:u w:val="single"/>
              </w:rPr>
              <w:t>Prilog 6</w:t>
            </w:r>
            <w:r w:rsidR="007E5196" w:rsidRPr="007E5196">
              <w:rPr>
                <w:color w:val="0000FF"/>
                <w:sz w:val="22"/>
                <w:szCs w:val="22"/>
              </w:rPr>
              <w:t>)</w:t>
            </w:r>
          </w:p>
        </w:tc>
        <w:tc>
          <w:tcPr>
            <w:tcW w:w="1339" w:type="pct"/>
            <w:vAlign w:val="center"/>
          </w:tcPr>
          <w:p w14:paraId="5B7F02F4" w14:textId="69084746" w:rsidR="008276DD" w:rsidRDefault="00C30828" w:rsidP="007E5196">
            <w:pPr>
              <w:jc w:val="center"/>
              <w:rPr>
                <w:sz w:val="22"/>
                <w:szCs w:val="22"/>
              </w:rPr>
            </w:pPr>
            <w:r w:rsidRPr="00580C1C">
              <w:rPr>
                <w:sz w:val="22"/>
                <w:szCs w:val="22"/>
              </w:rPr>
              <w:t>Stožer CZ</w:t>
            </w:r>
            <w:r w:rsidR="007E5196">
              <w:rPr>
                <w:sz w:val="22"/>
                <w:szCs w:val="22"/>
              </w:rPr>
              <w:t xml:space="preserve"> Općine Gračac </w:t>
            </w:r>
            <w:r w:rsidR="008276DD">
              <w:rPr>
                <w:sz w:val="22"/>
                <w:szCs w:val="22"/>
              </w:rPr>
              <w:t xml:space="preserve"> </w:t>
            </w:r>
            <w:r w:rsidR="008276DD" w:rsidRPr="007E5196">
              <w:rPr>
                <w:color w:val="0000FF"/>
                <w:sz w:val="22"/>
                <w:szCs w:val="22"/>
              </w:rPr>
              <w:t>(</w:t>
            </w:r>
            <w:r w:rsidR="008276DD" w:rsidRPr="007E5196">
              <w:rPr>
                <w:color w:val="0000FF"/>
                <w:sz w:val="22"/>
                <w:szCs w:val="22"/>
                <w:u w:val="single"/>
              </w:rPr>
              <w:t>Prilog 7</w:t>
            </w:r>
            <w:r w:rsidR="008276DD" w:rsidRPr="007E5196">
              <w:rPr>
                <w:color w:val="0000FF"/>
                <w:sz w:val="22"/>
                <w:szCs w:val="22"/>
              </w:rPr>
              <w:t>)</w:t>
            </w:r>
          </w:p>
          <w:p w14:paraId="1B14704C" w14:textId="32A1218F" w:rsidR="00C30828" w:rsidRPr="00580C1C" w:rsidRDefault="00C30828" w:rsidP="007E5196">
            <w:pPr>
              <w:jc w:val="center"/>
              <w:rPr>
                <w:sz w:val="22"/>
                <w:szCs w:val="22"/>
              </w:rPr>
            </w:pPr>
          </w:p>
        </w:tc>
      </w:tr>
      <w:tr w:rsidR="00C30828" w:rsidRPr="00A73005" w14:paraId="619DA282" w14:textId="77777777" w:rsidTr="00113404">
        <w:trPr>
          <w:trHeight w:val="564"/>
          <w:tblHeader/>
        </w:trPr>
        <w:tc>
          <w:tcPr>
            <w:tcW w:w="2692" w:type="pct"/>
            <w:vAlign w:val="center"/>
          </w:tcPr>
          <w:p w14:paraId="6FF388CA" w14:textId="77777777" w:rsidR="00C30828" w:rsidRPr="00580C1C" w:rsidRDefault="00C30828" w:rsidP="001D5961">
            <w:pPr>
              <w:rPr>
                <w:sz w:val="22"/>
                <w:szCs w:val="22"/>
              </w:rPr>
            </w:pPr>
            <w:r w:rsidRPr="00580C1C">
              <w:rPr>
                <w:sz w:val="22"/>
                <w:szCs w:val="22"/>
              </w:rPr>
              <w:t>Utvrđivanje redoslijeda u smislu privremene sanacije oštećenja slijedećih objekata:</w:t>
            </w:r>
          </w:p>
          <w:p w14:paraId="6CD3B154" w14:textId="77777777" w:rsidR="00C30828" w:rsidRPr="00580C1C" w:rsidRDefault="00C30828">
            <w:pPr>
              <w:pStyle w:val="Odlomakpopisa"/>
              <w:numPr>
                <w:ilvl w:val="0"/>
                <w:numId w:val="56"/>
              </w:numPr>
              <w:rPr>
                <w:sz w:val="22"/>
                <w:szCs w:val="22"/>
              </w:rPr>
            </w:pPr>
            <w:r w:rsidRPr="00580C1C">
              <w:rPr>
                <w:sz w:val="22"/>
                <w:szCs w:val="22"/>
              </w:rPr>
              <w:t>zdravstveni objekti</w:t>
            </w:r>
          </w:p>
          <w:p w14:paraId="1046DEC7" w14:textId="77777777" w:rsidR="00C30828" w:rsidRPr="00580C1C" w:rsidRDefault="00C30828">
            <w:pPr>
              <w:pStyle w:val="Odlomakpopisa"/>
              <w:numPr>
                <w:ilvl w:val="0"/>
                <w:numId w:val="56"/>
              </w:numPr>
              <w:rPr>
                <w:sz w:val="22"/>
                <w:szCs w:val="22"/>
              </w:rPr>
            </w:pPr>
            <w:r w:rsidRPr="00580C1C">
              <w:rPr>
                <w:sz w:val="22"/>
                <w:szCs w:val="22"/>
              </w:rPr>
              <w:t>škola</w:t>
            </w:r>
          </w:p>
          <w:p w14:paraId="09DD2421" w14:textId="77777777" w:rsidR="00554381" w:rsidRPr="00580C1C" w:rsidRDefault="00554381">
            <w:pPr>
              <w:pStyle w:val="Odlomakpopisa"/>
              <w:numPr>
                <w:ilvl w:val="0"/>
                <w:numId w:val="56"/>
              </w:numPr>
              <w:rPr>
                <w:sz w:val="22"/>
                <w:szCs w:val="22"/>
              </w:rPr>
            </w:pPr>
            <w:r w:rsidRPr="00580C1C">
              <w:rPr>
                <w:sz w:val="22"/>
                <w:szCs w:val="22"/>
              </w:rPr>
              <w:t>vrtići</w:t>
            </w:r>
          </w:p>
          <w:p w14:paraId="03BFC36F" w14:textId="77777777" w:rsidR="00C30828" w:rsidRPr="00580C1C" w:rsidRDefault="00C30828">
            <w:pPr>
              <w:pStyle w:val="Odlomakpopisa"/>
              <w:numPr>
                <w:ilvl w:val="0"/>
                <w:numId w:val="56"/>
              </w:numPr>
              <w:rPr>
                <w:sz w:val="22"/>
                <w:szCs w:val="22"/>
              </w:rPr>
            </w:pPr>
            <w:r w:rsidRPr="00580C1C">
              <w:rPr>
                <w:sz w:val="22"/>
                <w:szCs w:val="22"/>
              </w:rPr>
              <w:t>zgrada Općinske uprave</w:t>
            </w:r>
          </w:p>
          <w:p w14:paraId="6EB92AB3" w14:textId="77777777" w:rsidR="00C30828" w:rsidRPr="00580C1C" w:rsidRDefault="00C30828">
            <w:pPr>
              <w:pStyle w:val="Odlomakpopisa"/>
              <w:numPr>
                <w:ilvl w:val="0"/>
                <w:numId w:val="56"/>
              </w:numPr>
              <w:rPr>
                <w:sz w:val="22"/>
                <w:szCs w:val="22"/>
              </w:rPr>
            </w:pPr>
            <w:r w:rsidRPr="00580C1C">
              <w:rPr>
                <w:sz w:val="22"/>
                <w:szCs w:val="22"/>
              </w:rPr>
              <w:t>vatrogasni dom</w:t>
            </w:r>
          </w:p>
          <w:p w14:paraId="50A809C4" w14:textId="77777777" w:rsidR="00C30828" w:rsidRPr="00580C1C" w:rsidRDefault="00C30828">
            <w:pPr>
              <w:pStyle w:val="Odlomakpopisa"/>
              <w:numPr>
                <w:ilvl w:val="0"/>
                <w:numId w:val="56"/>
              </w:numPr>
              <w:rPr>
                <w:sz w:val="22"/>
                <w:szCs w:val="22"/>
              </w:rPr>
            </w:pPr>
            <w:r w:rsidRPr="00580C1C">
              <w:rPr>
                <w:sz w:val="22"/>
                <w:szCs w:val="22"/>
              </w:rPr>
              <w:t>privatni objekti prema stupnju oštećenja</w:t>
            </w:r>
          </w:p>
        </w:tc>
        <w:tc>
          <w:tcPr>
            <w:tcW w:w="969" w:type="pct"/>
            <w:vAlign w:val="center"/>
          </w:tcPr>
          <w:p w14:paraId="598B7E0A" w14:textId="6793E9C4" w:rsidR="00C30828" w:rsidRPr="00580C1C" w:rsidRDefault="00C30828" w:rsidP="007E5196">
            <w:pPr>
              <w:jc w:val="center"/>
              <w:rPr>
                <w:sz w:val="22"/>
                <w:szCs w:val="22"/>
              </w:rPr>
            </w:pPr>
            <w:r w:rsidRPr="00580C1C">
              <w:rPr>
                <w:sz w:val="22"/>
                <w:szCs w:val="22"/>
              </w:rPr>
              <w:t>Načelnik</w:t>
            </w:r>
            <w:r w:rsidR="007E5196">
              <w:rPr>
                <w:sz w:val="22"/>
                <w:szCs w:val="22"/>
              </w:rPr>
              <w:t xml:space="preserve"> </w:t>
            </w:r>
            <w:r w:rsidR="007E5196" w:rsidRPr="007E5196">
              <w:rPr>
                <w:color w:val="0000FF"/>
                <w:sz w:val="22"/>
                <w:szCs w:val="22"/>
              </w:rPr>
              <w:t>(</w:t>
            </w:r>
            <w:r w:rsidR="007E5196" w:rsidRPr="007E5196">
              <w:rPr>
                <w:color w:val="0000FF"/>
                <w:sz w:val="22"/>
                <w:szCs w:val="22"/>
                <w:u w:val="single"/>
              </w:rPr>
              <w:t>Prilog 6</w:t>
            </w:r>
            <w:r w:rsidR="007E5196" w:rsidRPr="007E5196">
              <w:rPr>
                <w:color w:val="0000FF"/>
                <w:sz w:val="22"/>
                <w:szCs w:val="22"/>
              </w:rPr>
              <w:t>)</w:t>
            </w:r>
          </w:p>
        </w:tc>
        <w:tc>
          <w:tcPr>
            <w:tcW w:w="1339" w:type="pct"/>
            <w:vAlign w:val="center"/>
          </w:tcPr>
          <w:p w14:paraId="221F9CFA" w14:textId="42AFDB1F" w:rsidR="008276DD" w:rsidRPr="00410554" w:rsidRDefault="00C30828" w:rsidP="007E5196">
            <w:pPr>
              <w:jc w:val="center"/>
              <w:rPr>
                <w:sz w:val="22"/>
                <w:szCs w:val="22"/>
              </w:rPr>
            </w:pPr>
            <w:r w:rsidRPr="00580C1C">
              <w:rPr>
                <w:sz w:val="22"/>
                <w:szCs w:val="22"/>
              </w:rPr>
              <w:t>Stožer CZ</w:t>
            </w:r>
            <w:r w:rsidR="007E5196">
              <w:rPr>
                <w:sz w:val="22"/>
                <w:szCs w:val="22"/>
              </w:rPr>
              <w:t xml:space="preserve"> Općine  Gračac</w:t>
            </w:r>
            <w:r w:rsidR="008276DD">
              <w:rPr>
                <w:sz w:val="22"/>
                <w:szCs w:val="22"/>
              </w:rPr>
              <w:t xml:space="preserve"> </w:t>
            </w:r>
            <w:r w:rsidR="008276DD" w:rsidRPr="007E5196">
              <w:rPr>
                <w:color w:val="0000FF"/>
                <w:sz w:val="22"/>
                <w:szCs w:val="22"/>
              </w:rPr>
              <w:t>(</w:t>
            </w:r>
            <w:r w:rsidR="008276DD" w:rsidRPr="007E5196">
              <w:rPr>
                <w:color w:val="0000FF"/>
                <w:sz w:val="22"/>
                <w:szCs w:val="22"/>
                <w:u w:val="single"/>
              </w:rPr>
              <w:t>Prilog 7</w:t>
            </w:r>
            <w:r w:rsidR="008276DD" w:rsidRPr="007E5196">
              <w:rPr>
                <w:color w:val="0000FF"/>
                <w:sz w:val="22"/>
                <w:szCs w:val="22"/>
              </w:rPr>
              <w:t>)</w:t>
            </w:r>
          </w:p>
          <w:p w14:paraId="576F3DAB" w14:textId="555B181B" w:rsidR="008276DD" w:rsidRPr="00580C1C" w:rsidRDefault="008276DD" w:rsidP="007E5196">
            <w:pPr>
              <w:jc w:val="center"/>
              <w:rPr>
                <w:sz w:val="22"/>
                <w:szCs w:val="22"/>
              </w:rPr>
            </w:pPr>
          </w:p>
        </w:tc>
      </w:tr>
      <w:tr w:rsidR="00C30828" w:rsidRPr="00A73005" w14:paraId="1B3DA18C" w14:textId="77777777" w:rsidTr="00113404">
        <w:trPr>
          <w:trHeight w:val="564"/>
          <w:tblHeader/>
        </w:trPr>
        <w:tc>
          <w:tcPr>
            <w:tcW w:w="2692" w:type="pct"/>
            <w:vAlign w:val="center"/>
          </w:tcPr>
          <w:p w14:paraId="777049D0" w14:textId="77777777" w:rsidR="00C30828" w:rsidRPr="00580C1C" w:rsidRDefault="00C30828" w:rsidP="001D5961">
            <w:pPr>
              <w:rPr>
                <w:sz w:val="22"/>
                <w:szCs w:val="22"/>
              </w:rPr>
            </w:pPr>
            <w:r w:rsidRPr="00580C1C">
              <w:rPr>
                <w:sz w:val="22"/>
                <w:szCs w:val="22"/>
              </w:rPr>
              <w:t>Pozivanje upravljačke skupine PON CZ</w:t>
            </w:r>
          </w:p>
          <w:p w14:paraId="29CCA2AE" w14:textId="77777777" w:rsidR="00C30828" w:rsidRPr="00644B79" w:rsidRDefault="00C30828" w:rsidP="001D5961">
            <w:pPr>
              <w:rPr>
                <w:color w:val="0000FF"/>
                <w:sz w:val="22"/>
                <w:szCs w:val="22"/>
              </w:rPr>
            </w:pPr>
            <w:r w:rsidRPr="00644B79">
              <w:rPr>
                <w:color w:val="0000FF"/>
                <w:sz w:val="22"/>
                <w:szCs w:val="22"/>
              </w:rPr>
              <w:t>(</w:t>
            </w:r>
            <w:r w:rsidRPr="00644B79">
              <w:rPr>
                <w:color w:val="0000FF"/>
                <w:sz w:val="22"/>
                <w:szCs w:val="22"/>
                <w:u w:val="single"/>
              </w:rPr>
              <w:t>Prilog 15/</w:t>
            </w:r>
            <w:r w:rsidRPr="00644B79">
              <w:rPr>
                <w:color w:val="0000FF"/>
                <w:sz w:val="22"/>
                <w:szCs w:val="22"/>
              </w:rPr>
              <w:t xml:space="preserve">1 i/ili </w:t>
            </w:r>
            <w:hyperlink r:id="rId645" w:history="1">
              <w:r w:rsidRPr="00644B79">
                <w:rPr>
                  <w:rStyle w:val="Hiperveza"/>
                  <w:color w:val="0000FF"/>
                  <w:sz w:val="22"/>
                  <w:szCs w:val="22"/>
                </w:rPr>
                <w:t>Prilog 15/2)</w:t>
              </w:r>
            </w:hyperlink>
          </w:p>
        </w:tc>
        <w:tc>
          <w:tcPr>
            <w:tcW w:w="969" w:type="pct"/>
            <w:vAlign w:val="center"/>
          </w:tcPr>
          <w:p w14:paraId="2A89B944" w14:textId="1BD3F43B" w:rsidR="00C30828" w:rsidRPr="00644B79" w:rsidRDefault="00C30828" w:rsidP="00644B79">
            <w:pPr>
              <w:jc w:val="center"/>
              <w:rPr>
                <w:sz w:val="22"/>
                <w:szCs w:val="22"/>
              </w:rPr>
            </w:pPr>
            <w:r w:rsidRPr="00644B79">
              <w:rPr>
                <w:sz w:val="22"/>
                <w:szCs w:val="22"/>
              </w:rPr>
              <w:t>Načelnik</w:t>
            </w:r>
            <w:r w:rsidR="007E5196" w:rsidRPr="00644B79">
              <w:rPr>
                <w:sz w:val="22"/>
                <w:szCs w:val="22"/>
              </w:rPr>
              <w:t xml:space="preserve"> </w:t>
            </w:r>
            <w:r w:rsidR="007E5196" w:rsidRPr="00644B79">
              <w:rPr>
                <w:color w:val="0000FF"/>
                <w:sz w:val="22"/>
                <w:szCs w:val="22"/>
              </w:rPr>
              <w:t>(</w:t>
            </w:r>
            <w:r w:rsidR="007E5196" w:rsidRPr="00644B79">
              <w:rPr>
                <w:color w:val="0000FF"/>
                <w:sz w:val="22"/>
                <w:szCs w:val="22"/>
                <w:u w:val="single"/>
              </w:rPr>
              <w:t>Prilog 6</w:t>
            </w:r>
            <w:r w:rsidR="007E5196" w:rsidRPr="00644B79">
              <w:rPr>
                <w:color w:val="0000FF"/>
                <w:sz w:val="22"/>
                <w:szCs w:val="22"/>
              </w:rPr>
              <w:t>)</w:t>
            </w:r>
          </w:p>
        </w:tc>
        <w:tc>
          <w:tcPr>
            <w:tcW w:w="1339" w:type="pct"/>
            <w:vAlign w:val="center"/>
          </w:tcPr>
          <w:p w14:paraId="2E518A53" w14:textId="77777777" w:rsidR="007E5196" w:rsidRPr="00644B79" w:rsidRDefault="007E5196" w:rsidP="00644B79">
            <w:pPr>
              <w:jc w:val="center"/>
              <w:rPr>
                <w:sz w:val="22"/>
                <w:szCs w:val="22"/>
                <w:lang w:eastAsia="en-US"/>
              </w:rPr>
            </w:pPr>
            <w:r w:rsidRPr="00644B79">
              <w:rPr>
                <w:sz w:val="22"/>
                <w:szCs w:val="22"/>
                <w:lang w:eastAsia="en-US"/>
              </w:rPr>
              <w:t xml:space="preserve">Načelnica Stožera CZ Općine Gračac </w:t>
            </w:r>
          </w:p>
          <w:p w14:paraId="7F8C720D" w14:textId="219A0F81" w:rsidR="008276DD" w:rsidRPr="00644B79" w:rsidRDefault="007E5196" w:rsidP="00644B79">
            <w:pPr>
              <w:jc w:val="center"/>
              <w:rPr>
                <w:sz w:val="22"/>
                <w:szCs w:val="22"/>
              </w:rPr>
            </w:pPr>
            <w:r w:rsidRPr="00644B79">
              <w:rPr>
                <w:color w:val="0000FF"/>
                <w:sz w:val="22"/>
                <w:szCs w:val="22"/>
              </w:rPr>
              <w:t>(</w:t>
            </w:r>
            <w:hyperlink r:id="rId646" w:history="1">
              <w:r w:rsidRPr="00644B79">
                <w:rPr>
                  <w:rStyle w:val="Hiperveza"/>
                  <w:color w:val="0000FF"/>
                  <w:sz w:val="22"/>
                  <w:szCs w:val="22"/>
                </w:rPr>
                <w:t>Prilog 7</w:t>
              </w:r>
            </w:hyperlink>
            <w:r w:rsidRPr="00644B79">
              <w:rPr>
                <w:rStyle w:val="Hiperveza"/>
                <w:color w:val="0000FF"/>
                <w:sz w:val="22"/>
                <w:szCs w:val="22"/>
              </w:rPr>
              <w:t>)</w:t>
            </w:r>
          </w:p>
          <w:p w14:paraId="1ADED82E" w14:textId="77777777" w:rsidR="00C30828" w:rsidRPr="00644B79" w:rsidRDefault="00C30828" w:rsidP="00644B79">
            <w:pPr>
              <w:jc w:val="center"/>
              <w:rPr>
                <w:sz w:val="22"/>
                <w:szCs w:val="22"/>
              </w:rPr>
            </w:pPr>
            <w:r w:rsidRPr="00644B79">
              <w:rPr>
                <w:sz w:val="22"/>
                <w:szCs w:val="22"/>
              </w:rPr>
              <w:t>zapovjednik upravljačke skupine PON CZ</w:t>
            </w:r>
          </w:p>
          <w:p w14:paraId="750D5332" w14:textId="721812A8" w:rsidR="008276DD" w:rsidRPr="00644B79" w:rsidRDefault="00213393" w:rsidP="00644B79">
            <w:pPr>
              <w:jc w:val="center"/>
              <w:rPr>
                <w:color w:val="0000FF"/>
                <w:sz w:val="22"/>
                <w:szCs w:val="22"/>
              </w:rPr>
            </w:pPr>
            <w:hyperlink r:id="rId647" w:history="1">
              <w:r w:rsidR="008276DD" w:rsidRPr="00644B79">
                <w:rPr>
                  <w:rStyle w:val="Hiperveza"/>
                  <w:color w:val="0000FF"/>
                  <w:sz w:val="22"/>
                  <w:szCs w:val="22"/>
                </w:rPr>
                <w:t>(Prilog 15)</w:t>
              </w:r>
            </w:hyperlink>
          </w:p>
        </w:tc>
      </w:tr>
      <w:tr w:rsidR="00C30828" w:rsidRPr="00A73005" w14:paraId="7FCE79EB" w14:textId="77777777" w:rsidTr="00113404">
        <w:trPr>
          <w:trHeight w:val="564"/>
          <w:tblHeader/>
        </w:trPr>
        <w:tc>
          <w:tcPr>
            <w:tcW w:w="2692" w:type="pct"/>
            <w:vAlign w:val="center"/>
          </w:tcPr>
          <w:p w14:paraId="266B4AF5" w14:textId="77777777" w:rsidR="00C30828" w:rsidRPr="00580C1C" w:rsidRDefault="00C30828" w:rsidP="001D5961">
            <w:pPr>
              <w:rPr>
                <w:sz w:val="22"/>
                <w:szCs w:val="22"/>
              </w:rPr>
            </w:pPr>
            <w:r w:rsidRPr="00580C1C">
              <w:rPr>
                <w:sz w:val="22"/>
                <w:szCs w:val="22"/>
              </w:rPr>
              <w:t>Pozivanje vlasnika poduzeća i obrta koji se bave takvom vrstom djelatnosti koja može izvršiti privremenu sanaciju štete</w:t>
            </w:r>
          </w:p>
        </w:tc>
        <w:tc>
          <w:tcPr>
            <w:tcW w:w="969" w:type="pct"/>
            <w:vAlign w:val="center"/>
          </w:tcPr>
          <w:p w14:paraId="7D275D56" w14:textId="6F761F42" w:rsidR="00C30828" w:rsidRPr="00644B79" w:rsidRDefault="00C30828" w:rsidP="00644B79">
            <w:pPr>
              <w:jc w:val="center"/>
              <w:rPr>
                <w:sz w:val="22"/>
                <w:szCs w:val="22"/>
              </w:rPr>
            </w:pPr>
            <w:r w:rsidRPr="00644B79">
              <w:rPr>
                <w:sz w:val="22"/>
                <w:szCs w:val="22"/>
              </w:rPr>
              <w:t>Načelnik</w:t>
            </w:r>
            <w:r w:rsidR="007E5196" w:rsidRPr="00644B79">
              <w:rPr>
                <w:sz w:val="22"/>
                <w:szCs w:val="22"/>
              </w:rPr>
              <w:t xml:space="preserve"> </w:t>
            </w:r>
            <w:r w:rsidR="007E5196" w:rsidRPr="00644B79">
              <w:rPr>
                <w:color w:val="0000FF"/>
                <w:sz w:val="22"/>
                <w:szCs w:val="22"/>
              </w:rPr>
              <w:t>(</w:t>
            </w:r>
            <w:r w:rsidR="007E5196" w:rsidRPr="00644B79">
              <w:rPr>
                <w:color w:val="0000FF"/>
                <w:sz w:val="22"/>
                <w:szCs w:val="22"/>
                <w:u w:val="single"/>
              </w:rPr>
              <w:t>Prilog 6</w:t>
            </w:r>
            <w:r w:rsidR="007E5196" w:rsidRPr="00644B79">
              <w:rPr>
                <w:color w:val="0000FF"/>
                <w:sz w:val="22"/>
                <w:szCs w:val="22"/>
              </w:rPr>
              <w:t>)</w:t>
            </w:r>
          </w:p>
        </w:tc>
        <w:tc>
          <w:tcPr>
            <w:tcW w:w="1339" w:type="pct"/>
            <w:vAlign w:val="center"/>
          </w:tcPr>
          <w:p w14:paraId="3BC95951" w14:textId="77777777" w:rsidR="007E5196" w:rsidRPr="00644B79" w:rsidRDefault="007E5196" w:rsidP="00644B79">
            <w:pPr>
              <w:jc w:val="center"/>
              <w:rPr>
                <w:sz w:val="22"/>
                <w:szCs w:val="22"/>
                <w:lang w:eastAsia="en-US"/>
              </w:rPr>
            </w:pPr>
            <w:r w:rsidRPr="00644B79">
              <w:rPr>
                <w:sz w:val="22"/>
                <w:szCs w:val="22"/>
                <w:lang w:eastAsia="en-US"/>
              </w:rPr>
              <w:t xml:space="preserve">Načelnica Stožera CZ Općine Gračac </w:t>
            </w:r>
          </w:p>
          <w:p w14:paraId="6A349F41" w14:textId="0934706A" w:rsidR="00C30828" w:rsidRPr="00644B79" w:rsidRDefault="007E5196" w:rsidP="00644B79">
            <w:pPr>
              <w:jc w:val="center"/>
              <w:rPr>
                <w:sz w:val="22"/>
                <w:szCs w:val="22"/>
              </w:rPr>
            </w:pPr>
            <w:r w:rsidRPr="00644B79">
              <w:rPr>
                <w:color w:val="0000FF"/>
                <w:sz w:val="22"/>
                <w:szCs w:val="22"/>
              </w:rPr>
              <w:t>(</w:t>
            </w:r>
            <w:hyperlink r:id="rId648" w:history="1">
              <w:r w:rsidRPr="00644B79">
                <w:rPr>
                  <w:rStyle w:val="Hiperveza"/>
                  <w:color w:val="0000FF"/>
                  <w:sz w:val="22"/>
                  <w:szCs w:val="22"/>
                </w:rPr>
                <w:t>Prilog 7</w:t>
              </w:r>
            </w:hyperlink>
            <w:r w:rsidRPr="00644B79">
              <w:rPr>
                <w:rStyle w:val="Hiperveza"/>
                <w:color w:val="0000FF"/>
                <w:sz w:val="22"/>
                <w:szCs w:val="22"/>
              </w:rPr>
              <w:t>)</w:t>
            </w:r>
          </w:p>
        </w:tc>
      </w:tr>
      <w:tr w:rsidR="00C30828" w:rsidRPr="00A73005" w14:paraId="77094794" w14:textId="77777777" w:rsidTr="00113404">
        <w:trPr>
          <w:trHeight w:val="564"/>
          <w:tblHeader/>
        </w:trPr>
        <w:tc>
          <w:tcPr>
            <w:tcW w:w="2692" w:type="pct"/>
            <w:vAlign w:val="center"/>
          </w:tcPr>
          <w:p w14:paraId="2F282F7F" w14:textId="77777777" w:rsidR="00C30828" w:rsidRPr="00644B79" w:rsidRDefault="00C30828" w:rsidP="00644B79">
            <w:pPr>
              <w:rPr>
                <w:sz w:val="22"/>
                <w:szCs w:val="22"/>
              </w:rPr>
            </w:pPr>
            <w:r w:rsidRPr="00644B79">
              <w:rPr>
                <w:sz w:val="22"/>
                <w:szCs w:val="22"/>
              </w:rPr>
              <w:t>Traženje angažmana PON CZ</w:t>
            </w:r>
          </w:p>
        </w:tc>
        <w:tc>
          <w:tcPr>
            <w:tcW w:w="969" w:type="pct"/>
            <w:vAlign w:val="center"/>
          </w:tcPr>
          <w:p w14:paraId="33B2F02E" w14:textId="44F67298" w:rsidR="00C30828" w:rsidRPr="00644B79" w:rsidRDefault="00C30828" w:rsidP="00644B79">
            <w:pPr>
              <w:jc w:val="center"/>
              <w:rPr>
                <w:sz w:val="22"/>
                <w:szCs w:val="22"/>
              </w:rPr>
            </w:pPr>
            <w:r w:rsidRPr="00644B79">
              <w:rPr>
                <w:sz w:val="22"/>
                <w:szCs w:val="22"/>
              </w:rPr>
              <w:t>Načelnik</w:t>
            </w:r>
            <w:r w:rsidR="007E5196" w:rsidRPr="00644B79">
              <w:rPr>
                <w:sz w:val="22"/>
                <w:szCs w:val="22"/>
              </w:rPr>
              <w:t xml:space="preserve"> </w:t>
            </w:r>
            <w:r w:rsidR="007E5196" w:rsidRPr="00644B79">
              <w:rPr>
                <w:color w:val="0000FF"/>
                <w:sz w:val="22"/>
                <w:szCs w:val="22"/>
              </w:rPr>
              <w:t>(</w:t>
            </w:r>
            <w:r w:rsidR="007E5196" w:rsidRPr="00644B79">
              <w:rPr>
                <w:color w:val="0000FF"/>
                <w:sz w:val="22"/>
                <w:szCs w:val="22"/>
                <w:u w:val="single"/>
              </w:rPr>
              <w:t>Prilog 6</w:t>
            </w:r>
            <w:r w:rsidR="007E5196" w:rsidRPr="00644B79">
              <w:rPr>
                <w:color w:val="0000FF"/>
                <w:sz w:val="22"/>
                <w:szCs w:val="22"/>
              </w:rPr>
              <w:t>)</w:t>
            </w:r>
          </w:p>
        </w:tc>
        <w:tc>
          <w:tcPr>
            <w:tcW w:w="1339" w:type="pct"/>
            <w:vAlign w:val="center"/>
          </w:tcPr>
          <w:p w14:paraId="72B4F4C4" w14:textId="0051713A" w:rsidR="00C30828" w:rsidRPr="00644B79" w:rsidRDefault="00C30828" w:rsidP="00644B79">
            <w:pPr>
              <w:jc w:val="center"/>
              <w:rPr>
                <w:sz w:val="22"/>
                <w:szCs w:val="22"/>
              </w:rPr>
            </w:pPr>
            <w:r w:rsidRPr="00644B79">
              <w:rPr>
                <w:sz w:val="22"/>
                <w:szCs w:val="22"/>
              </w:rPr>
              <w:t>ŽC 112</w:t>
            </w:r>
          </w:p>
          <w:p w14:paraId="26F770C4" w14:textId="19BDFD47" w:rsidR="00A66E15" w:rsidRPr="00644B79" w:rsidRDefault="00A66E15" w:rsidP="00644B79">
            <w:pPr>
              <w:jc w:val="center"/>
              <w:rPr>
                <w:color w:val="0000FF"/>
                <w:sz w:val="22"/>
                <w:szCs w:val="22"/>
              </w:rPr>
            </w:pPr>
            <w:r w:rsidRPr="00644B79">
              <w:rPr>
                <w:color w:val="0000FF"/>
                <w:sz w:val="22"/>
                <w:szCs w:val="22"/>
              </w:rPr>
              <w:t>(</w:t>
            </w:r>
            <w:r w:rsidRPr="00644B79">
              <w:rPr>
                <w:color w:val="0000FF"/>
                <w:sz w:val="22"/>
                <w:szCs w:val="22"/>
                <w:u w:val="single"/>
              </w:rPr>
              <w:t xml:space="preserve">Prilog </w:t>
            </w:r>
            <w:r w:rsidR="007E5196" w:rsidRPr="00644B79">
              <w:rPr>
                <w:color w:val="0000FF"/>
                <w:sz w:val="22"/>
                <w:szCs w:val="22"/>
                <w:u w:val="single"/>
              </w:rPr>
              <w:t>5</w:t>
            </w:r>
            <w:r w:rsidRPr="00644B79">
              <w:rPr>
                <w:color w:val="0000FF"/>
                <w:sz w:val="22"/>
                <w:szCs w:val="22"/>
              </w:rPr>
              <w:t>)</w:t>
            </w:r>
          </w:p>
          <w:p w14:paraId="2625AC1A" w14:textId="77777777" w:rsidR="00644B79" w:rsidRPr="00644B79" w:rsidRDefault="007E5196" w:rsidP="00644B79">
            <w:pPr>
              <w:jc w:val="center"/>
              <w:rPr>
                <w:sz w:val="22"/>
                <w:szCs w:val="22"/>
                <w:lang w:eastAsia="en-US"/>
              </w:rPr>
            </w:pPr>
            <w:r w:rsidRPr="00644B79">
              <w:rPr>
                <w:sz w:val="22"/>
                <w:szCs w:val="22"/>
                <w:lang w:eastAsia="en-US"/>
              </w:rPr>
              <w:t xml:space="preserve">Načelnica Stožera CZ Općine Gračac </w:t>
            </w:r>
          </w:p>
          <w:p w14:paraId="231EFE2A" w14:textId="28AA3E53" w:rsidR="008276DD" w:rsidRPr="00644B79" w:rsidRDefault="007E5196" w:rsidP="00644B79">
            <w:pPr>
              <w:jc w:val="center"/>
              <w:rPr>
                <w:sz w:val="22"/>
                <w:szCs w:val="22"/>
              </w:rPr>
            </w:pPr>
            <w:r w:rsidRPr="00644B79">
              <w:rPr>
                <w:color w:val="0000FF"/>
                <w:sz w:val="22"/>
                <w:szCs w:val="22"/>
              </w:rPr>
              <w:t>(</w:t>
            </w:r>
            <w:hyperlink r:id="rId649" w:history="1">
              <w:r w:rsidRPr="00644B79">
                <w:rPr>
                  <w:rStyle w:val="Hiperveza"/>
                  <w:color w:val="0000FF"/>
                  <w:sz w:val="22"/>
                  <w:szCs w:val="22"/>
                </w:rPr>
                <w:t>Prilog 7</w:t>
              </w:r>
            </w:hyperlink>
            <w:r w:rsidRPr="00644B79">
              <w:rPr>
                <w:rStyle w:val="Hiperveza"/>
                <w:color w:val="0000FF"/>
                <w:sz w:val="22"/>
                <w:szCs w:val="22"/>
              </w:rPr>
              <w:t>)</w:t>
            </w:r>
          </w:p>
        </w:tc>
      </w:tr>
      <w:tr w:rsidR="00C30828" w:rsidRPr="00A73005" w14:paraId="1AED085B" w14:textId="77777777" w:rsidTr="00113404">
        <w:trPr>
          <w:trHeight w:val="564"/>
          <w:tblHeader/>
        </w:trPr>
        <w:tc>
          <w:tcPr>
            <w:tcW w:w="2692" w:type="pct"/>
            <w:vAlign w:val="center"/>
          </w:tcPr>
          <w:p w14:paraId="3A0BED0E" w14:textId="3084016A" w:rsidR="00C30828" w:rsidRPr="00644B79" w:rsidRDefault="00C30828" w:rsidP="00644B79">
            <w:pPr>
              <w:rPr>
                <w:sz w:val="22"/>
                <w:szCs w:val="22"/>
              </w:rPr>
            </w:pPr>
            <w:r w:rsidRPr="00644B79">
              <w:rPr>
                <w:sz w:val="22"/>
                <w:szCs w:val="22"/>
              </w:rPr>
              <w:t xml:space="preserve">Mobilizacija pripadnika PON </w:t>
            </w:r>
            <w:hyperlink r:id="rId650" w:history="1">
              <w:r w:rsidRPr="00644B79">
                <w:rPr>
                  <w:rStyle w:val="Hiperveza"/>
                  <w:color w:val="0000FF"/>
                  <w:sz w:val="22"/>
                  <w:szCs w:val="22"/>
                </w:rPr>
                <w:t>(Prilog 15</w:t>
              </w:r>
            </w:hyperlink>
            <w:r w:rsidRPr="00644B79">
              <w:rPr>
                <w:color w:val="0000FF"/>
                <w:sz w:val="22"/>
                <w:szCs w:val="22"/>
              </w:rPr>
              <w:t xml:space="preserve"> i/ili </w:t>
            </w:r>
            <w:hyperlink r:id="rId651" w:history="1">
              <w:r w:rsidRPr="00644B79">
                <w:rPr>
                  <w:rStyle w:val="Hiperveza"/>
                  <w:color w:val="0000FF"/>
                  <w:sz w:val="22"/>
                  <w:szCs w:val="22"/>
                </w:rPr>
                <w:t>Prilog 15/1</w:t>
              </w:r>
            </w:hyperlink>
            <w:r w:rsidRPr="00644B79">
              <w:rPr>
                <w:color w:val="0000FF"/>
                <w:sz w:val="22"/>
                <w:szCs w:val="22"/>
              </w:rPr>
              <w:t xml:space="preserve"> i/ili </w:t>
            </w:r>
            <w:hyperlink r:id="rId652" w:history="1">
              <w:r w:rsidRPr="00644B79">
                <w:rPr>
                  <w:rStyle w:val="Hiperveza"/>
                  <w:color w:val="0000FF"/>
                  <w:sz w:val="22"/>
                  <w:szCs w:val="22"/>
                </w:rPr>
                <w:t>Prilog 15/2)</w:t>
              </w:r>
            </w:hyperlink>
          </w:p>
        </w:tc>
        <w:tc>
          <w:tcPr>
            <w:tcW w:w="969" w:type="pct"/>
            <w:vAlign w:val="center"/>
          </w:tcPr>
          <w:p w14:paraId="76920853" w14:textId="4504603D" w:rsidR="00C30828" w:rsidRPr="00644B79" w:rsidRDefault="007E5196" w:rsidP="00644B79">
            <w:pPr>
              <w:jc w:val="center"/>
              <w:rPr>
                <w:sz w:val="22"/>
                <w:szCs w:val="22"/>
              </w:rPr>
            </w:pPr>
            <w:r w:rsidRPr="00644B79">
              <w:rPr>
                <w:sz w:val="22"/>
                <w:szCs w:val="22"/>
                <w:lang w:eastAsia="en-US"/>
              </w:rPr>
              <w:t xml:space="preserve">Načelnica Stožera CZ Općine Gračac </w:t>
            </w:r>
            <w:r w:rsidRPr="00644B79">
              <w:rPr>
                <w:color w:val="0000FF"/>
                <w:sz w:val="22"/>
                <w:szCs w:val="22"/>
              </w:rPr>
              <w:t>(</w:t>
            </w:r>
            <w:hyperlink r:id="rId653" w:history="1">
              <w:r w:rsidRPr="00644B79">
                <w:rPr>
                  <w:rStyle w:val="Hiperveza"/>
                  <w:color w:val="0000FF"/>
                  <w:sz w:val="22"/>
                  <w:szCs w:val="22"/>
                </w:rPr>
                <w:t>Prilog 7</w:t>
              </w:r>
            </w:hyperlink>
            <w:r w:rsidRPr="00644B79">
              <w:rPr>
                <w:rStyle w:val="Hiperveza"/>
                <w:color w:val="0000FF"/>
                <w:sz w:val="22"/>
                <w:szCs w:val="22"/>
              </w:rPr>
              <w:t>)</w:t>
            </w:r>
          </w:p>
        </w:tc>
        <w:tc>
          <w:tcPr>
            <w:tcW w:w="1339" w:type="pct"/>
            <w:vAlign w:val="center"/>
          </w:tcPr>
          <w:p w14:paraId="4F7EC890" w14:textId="77777777" w:rsidR="00C30828" w:rsidRPr="00644B79" w:rsidRDefault="00C30828" w:rsidP="00644B79">
            <w:pPr>
              <w:jc w:val="center"/>
              <w:rPr>
                <w:sz w:val="22"/>
                <w:szCs w:val="22"/>
              </w:rPr>
            </w:pPr>
            <w:r w:rsidRPr="00644B79">
              <w:rPr>
                <w:sz w:val="22"/>
                <w:szCs w:val="22"/>
              </w:rPr>
              <w:t>zapovjednik upravljačke skupine PON CZ</w:t>
            </w:r>
          </w:p>
          <w:p w14:paraId="5B565AFA" w14:textId="4DE10930" w:rsidR="00A66E15" w:rsidRPr="00644B79" w:rsidRDefault="00213393" w:rsidP="00644B79">
            <w:pPr>
              <w:jc w:val="center"/>
              <w:rPr>
                <w:color w:val="0000FF"/>
                <w:sz w:val="22"/>
                <w:szCs w:val="22"/>
              </w:rPr>
            </w:pPr>
            <w:hyperlink r:id="rId654" w:history="1">
              <w:r w:rsidR="00A66E15" w:rsidRPr="00644B79">
                <w:rPr>
                  <w:rStyle w:val="Hiperveza"/>
                  <w:color w:val="0000FF"/>
                  <w:sz w:val="22"/>
                  <w:szCs w:val="22"/>
                </w:rPr>
                <w:t>(Prilog 15)</w:t>
              </w:r>
            </w:hyperlink>
          </w:p>
        </w:tc>
      </w:tr>
      <w:tr w:rsidR="00C30828" w:rsidRPr="00A73005" w14:paraId="0EF5645B" w14:textId="77777777" w:rsidTr="00113404">
        <w:trPr>
          <w:trHeight w:val="564"/>
          <w:tblHeader/>
        </w:trPr>
        <w:tc>
          <w:tcPr>
            <w:tcW w:w="2692" w:type="pct"/>
            <w:vAlign w:val="center"/>
          </w:tcPr>
          <w:p w14:paraId="1266553E" w14:textId="77777777" w:rsidR="00C30828" w:rsidRPr="00644B79" w:rsidRDefault="00C30828" w:rsidP="00644B79">
            <w:pPr>
              <w:rPr>
                <w:sz w:val="22"/>
                <w:szCs w:val="22"/>
              </w:rPr>
            </w:pPr>
            <w:r w:rsidRPr="00644B79">
              <w:rPr>
                <w:sz w:val="22"/>
                <w:szCs w:val="22"/>
              </w:rPr>
              <w:t>Pomoć pripadnika PON CZ u sanaciji štete</w:t>
            </w:r>
          </w:p>
          <w:p w14:paraId="7AE0D841" w14:textId="7F618253" w:rsidR="00C30828" w:rsidRPr="00644B79" w:rsidRDefault="00213393" w:rsidP="00644B79">
            <w:pPr>
              <w:rPr>
                <w:color w:val="0000FF"/>
                <w:sz w:val="22"/>
                <w:szCs w:val="22"/>
              </w:rPr>
            </w:pPr>
            <w:hyperlink r:id="rId655" w:history="1">
              <w:r w:rsidR="00C30828" w:rsidRPr="00644B79">
                <w:rPr>
                  <w:rStyle w:val="Hiperveza"/>
                  <w:color w:val="0000FF"/>
                  <w:sz w:val="22"/>
                  <w:szCs w:val="22"/>
                </w:rPr>
                <w:t>(Prilog 15</w:t>
              </w:r>
            </w:hyperlink>
            <w:r w:rsidR="00C30828" w:rsidRPr="00644B79">
              <w:rPr>
                <w:color w:val="0000FF"/>
                <w:sz w:val="22"/>
                <w:szCs w:val="22"/>
              </w:rPr>
              <w:t xml:space="preserve"> i/ili </w:t>
            </w:r>
            <w:hyperlink r:id="rId656" w:history="1">
              <w:r w:rsidR="00C30828" w:rsidRPr="00644B79">
                <w:rPr>
                  <w:rStyle w:val="Hiperveza"/>
                  <w:color w:val="0000FF"/>
                  <w:sz w:val="22"/>
                  <w:szCs w:val="22"/>
                </w:rPr>
                <w:t>Prilog 15/1</w:t>
              </w:r>
            </w:hyperlink>
            <w:r w:rsidR="00C30828" w:rsidRPr="00644B79">
              <w:rPr>
                <w:color w:val="0000FF"/>
                <w:sz w:val="22"/>
                <w:szCs w:val="22"/>
              </w:rPr>
              <w:t xml:space="preserve"> i/ili </w:t>
            </w:r>
            <w:hyperlink r:id="rId657" w:history="1">
              <w:r w:rsidR="00C30828" w:rsidRPr="00644B79">
                <w:rPr>
                  <w:rStyle w:val="Hiperveza"/>
                  <w:color w:val="0000FF"/>
                  <w:sz w:val="22"/>
                  <w:szCs w:val="22"/>
                </w:rPr>
                <w:t>Prilog 15/2)</w:t>
              </w:r>
            </w:hyperlink>
          </w:p>
        </w:tc>
        <w:tc>
          <w:tcPr>
            <w:tcW w:w="969" w:type="pct"/>
            <w:vAlign w:val="center"/>
          </w:tcPr>
          <w:p w14:paraId="5921413F" w14:textId="77777777" w:rsidR="00C30828" w:rsidRPr="00644B79" w:rsidRDefault="00C30828" w:rsidP="00644B79">
            <w:pPr>
              <w:jc w:val="center"/>
              <w:rPr>
                <w:sz w:val="22"/>
                <w:szCs w:val="22"/>
              </w:rPr>
            </w:pPr>
            <w:r w:rsidRPr="00644B79">
              <w:rPr>
                <w:sz w:val="22"/>
                <w:szCs w:val="22"/>
              </w:rPr>
              <w:t>zapovjednik upravljačke skupine PON CZ</w:t>
            </w:r>
          </w:p>
          <w:p w14:paraId="1ED52050" w14:textId="6B07C7D8" w:rsidR="00644B79" w:rsidRPr="00644B79" w:rsidRDefault="00213393" w:rsidP="00644B79">
            <w:pPr>
              <w:jc w:val="center"/>
              <w:rPr>
                <w:sz w:val="22"/>
                <w:szCs w:val="22"/>
              </w:rPr>
            </w:pPr>
            <w:hyperlink r:id="rId658" w:history="1">
              <w:r w:rsidR="00644B79" w:rsidRPr="00644B79">
                <w:rPr>
                  <w:rStyle w:val="Hiperveza"/>
                  <w:color w:val="0000FF"/>
                  <w:sz w:val="22"/>
                  <w:szCs w:val="22"/>
                </w:rPr>
                <w:t>(Prilog 15)</w:t>
              </w:r>
            </w:hyperlink>
          </w:p>
        </w:tc>
        <w:tc>
          <w:tcPr>
            <w:tcW w:w="1339" w:type="pct"/>
            <w:vAlign w:val="center"/>
          </w:tcPr>
          <w:p w14:paraId="6D6D2D68" w14:textId="77777777" w:rsidR="00C30828" w:rsidRPr="00644B79" w:rsidRDefault="00C30828" w:rsidP="00644B79">
            <w:pPr>
              <w:jc w:val="center"/>
              <w:rPr>
                <w:sz w:val="22"/>
                <w:szCs w:val="22"/>
              </w:rPr>
            </w:pPr>
            <w:r w:rsidRPr="00644B79">
              <w:rPr>
                <w:sz w:val="22"/>
                <w:szCs w:val="22"/>
              </w:rPr>
              <w:t>Zapovjednik upravljačke skupine PON CZ</w:t>
            </w:r>
          </w:p>
          <w:p w14:paraId="714569B6" w14:textId="1073EF49" w:rsidR="00A66E15" w:rsidRPr="00644B79" w:rsidRDefault="00213393" w:rsidP="00644B79">
            <w:pPr>
              <w:jc w:val="center"/>
              <w:rPr>
                <w:color w:val="0000FF"/>
                <w:sz w:val="22"/>
                <w:szCs w:val="22"/>
              </w:rPr>
            </w:pPr>
            <w:hyperlink r:id="rId659" w:history="1">
              <w:r w:rsidR="00A66E15" w:rsidRPr="00644B79">
                <w:rPr>
                  <w:rStyle w:val="Hiperveza"/>
                  <w:color w:val="0000FF"/>
                  <w:sz w:val="22"/>
                  <w:szCs w:val="22"/>
                </w:rPr>
                <w:t>(Prilog 15)</w:t>
              </w:r>
            </w:hyperlink>
          </w:p>
        </w:tc>
      </w:tr>
      <w:tr w:rsidR="00C30828" w:rsidRPr="00A73005" w14:paraId="764F0D78" w14:textId="77777777" w:rsidTr="00113404">
        <w:trPr>
          <w:trHeight w:val="564"/>
          <w:tblHeader/>
        </w:trPr>
        <w:tc>
          <w:tcPr>
            <w:tcW w:w="2692" w:type="pct"/>
            <w:vAlign w:val="center"/>
          </w:tcPr>
          <w:p w14:paraId="7717A6A3" w14:textId="4CB70F76" w:rsidR="00C30828" w:rsidRPr="00644B79" w:rsidRDefault="00C30828" w:rsidP="00644B79">
            <w:pPr>
              <w:rPr>
                <w:sz w:val="22"/>
                <w:szCs w:val="22"/>
              </w:rPr>
            </w:pPr>
            <w:r w:rsidRPr="00644B79">
              <w:rPr>
                <w:sz w:val="22"/>
                <w:szCs w:val="22"/>
              </w:rPr>
              <w:t xml:space="preserve">Izvještavanje župana ZŽ i predlaganje aktiviranja Povjerenstava za procjenu šteta od </w:t>
            </w:r>
            <w:r w:rsidR="00580C1C" w:rsidRPr="00644B79">
              <w:rPr>
                <w:sz w:val="22"/>
                <w:szCs w:val="22"/>
              </w:rPr>
              <w:t>prirodnih</w:t>
            </w:r>
            <w:r w:rsidRPr="00644B79">
              <w:rPr>
                <w:sz w:val="22"/>
                <w:szCs w:val="22"/>
              </w:rPr>
              <w:t xml:space="preserve"> nepogoda na ugroženim područjima</w:t>
            </w:r>
          </w:p>
        </w:tc>
        <w:tc>
          <w:tcPr>
            <w:tcW w:w="969" w:type="pct"/>
            <w:vAlign w:val="center"/>
          </w:tcPr>
          <w:p w14:paraId="6160A22A" w14:textId="689B3895" w:rsidR="00C30828" w:rsidRPr="00644B79" w:rsidRDefault="00C30828" w:rsidP="00644B79">
            <w:pPr>
              <w:jc w:val="center"/>
              <w:rPr>
                <w:sz w:val="22"/>
                <w:szCs w:val="22"/>
              </w:rPr>
            </w:pPr>
            <w:r w:rsidRPr="00644B79">
              <w:rPr>
                <w:sz w:val="22"/>
                <w:szCs w:val="22"/>
              </w:rPr>
              <w:t>Načelnik</w:t>
            </w:r>
            <w:r w:rsidR="007E5196" w:rsidRPr="00644B79">
              <w:rPr>
                <w:sz w:val="22"/>
                <w:szCs w:val="22"/>
              </w:rPr>
              <w:t xml:space="preserve"> </w:t>
            </w:r>
            <w:r w:rsidR="007E5196" w:rsidRPr="00644B79">
              <w:rPr>
                <w:color w:val="0000FF"/>
                <w:sz w:val="22"/>
                <w:szCs w:val="22"/>
              </w:rPr>
              <w:t>(</w:t>
            </w:r>
            <w:r w:rsidR="007E5196" w:rsidRPr="00644B79">
              <w:rPr>
                <w:color w:val="0000FF"/>
                <w:sz w:val="22"/>
                <w:szCs w:val="22"/>
                <w:u w:val="single"/>
              </w:rPr>
              <w:t>Prilog 6</w:t>
            </w:r>
            <w:r w:rsidR="007E5196" w:rsidRPr="00644B79">
              <w:rPr>
                <w:color w:val="0000FF"/>
                <w:sz w:val="22"/>
                <w:szCs w:val="22"/>
              </w:rPr>
              <w:t>)</w:t>
            </w:r>
          </w:p>
        </w:tc>
        <w:tc>
          <w:tcPr>
            <w:tcW w:w="1339" w:type="pct"/>
            <w:vAlign w:val="center"/>
          </w:tcPr>
          <w:p w14:paraId="74F5702A" w14:textId="326A59AE" w:rsidR="00644B79" w:rsidRPr="00644B79" w:rsidRDefault="00714F84" w:rsidP="00644B79">
            <w:pPr>
              <w:jc w:val="center"/>
              <w:rPr>
                <w:sz w:val="22"/>
                <w:szCs w:val="22"/>
              </w:rPr>
            </w:pPr>
            <w:r>
              <w:rPr>
                <w:sz w:val="22"/>
                <w:szCs w:val="22"/>
              </w:rPr>
              <w:t>D</w:t>
            </w:r>
            <w:r w:rsidR="00C30828" w:rsidRPr="00644B79">
              <w:rPr>
                <w:sz w:val="22"/>
                <w:szCs w:val="22"/>
              </w:rPr>
              <w:t>jelatnici Općine</w:t>
            </w:r>
          </w:p>
          <w:p w14:paraId="533A1546" w14:textId="248A9EA9" w:rsidR="00C30828" w:rsidRPr="00644B79" w:rsidRDefault="007E5196" w:rsidP="00644B79">
            <w:pPr>
              <w:jc w:val="center"/>
              <w:rPr>
                <w:sz w:val="22"/>
                <w:szCs w:val="22"/>
              </w:rPr>
            </w:pPr>
            <w:r w:rsidRPr="00644B79">
              <w:rPr>
                <w:color w:val="0000FF"/>
                <w:sz w:val="22"/>
                <w:szCs w:val="22"/>
              </w:rPr>
              <w:t>(</w:t>
            </w:r>
            <w:r w:rsidRPr="00644B79">
              <w:rPr>
                <w:color w:val="0000FF"/>
                <w:sz w:val="22"/>
                <w:szCs w:val="22"/>
                <w:u w:val="single"/>
              </w:rPr>
              <w:t>Prilog 6</w:t>
            </w:r>
            <w:r w:rsidRPr="00644B79">
              <w:rPr>
                <w:color w:val="0000FF"/>
                <w:sz w:val="22"/>
                <w:szCs w:val="22"/>
              </w:rPr>
              <w:t>)</w:t>
            </w:r>
          </w:p>
        </w:tc>
      </w:tr>
      <w:tr w:rsidR="00C30828" w:rsidRPr="00A73005" w14:paraId="03727B30" w14:textId="77777777" w:rsidTr="00113404">
        <w:trPr>
          <w:trHeight w:val="391"/>
          <w:tblHeader/>
        </w:trPr>
        <w:tc>
          <w:tcPr>
            <w:tcW w:w="5000" w:type="pct"/>
            <w:gridSpan w:val="3"/>
            <w:vAlign w:val="center"/>
          </w:tcPr>
          <w:p w14:paraId="51C4BC23" w14:textId="30B85133" w:rsidR="00C30828" w:rsidRPr="00580C1C" w:rsidRDefault="00554381" w:rsidP="001D5961">
            <w:pPr>
              <w:rPr>
                <w:sz w:val="22"/>
                <w:szCs w:val="22"/>
              </w:rPr>
            </w:pPr>
            <w:r w:rsidRPr="00580C1C">
              <w:rPr>
                <w:sz w:val="22"/>
                <w:szCs w:val="22"/>
              </w:rPr>
              <w:t>Povjerenstva nastavljaju aktivnosti na popisu i procjeni šteta sukladno Zakonu o ublažavanju i uklanjanju posljedica prirodnih nepogoda (</w:t>
            </w:r>
            <w:r w:rsidR="008276DD">
              <w:rPr>
                <w:sz w:val="22"/>
                <w:szCs w:val="22"/>
              </w:rPr>
              <w:t>„</w:t>
            </w:r>
            <w:r w:rsidR="00580C1C">
              <w:rPr>
                <w:sz w:val="22"/>
                <w:szCs w:val="22"/>
              </w:rPr>
              <w:t xml:space="preserve">Narodne novine“ </w:t>
            </w:r>
            <w:r w:rsidRPr="00580C1C">
              <w:rPr>
                <w:sz w:val="22"/>
                <w:szCs w:val="22"/>
              </w:rPr>
              <w:t>br. 16/19)</w:t>
            </w:r>
          </w:p>
        </w:tc>
      </w:tr>
    </w:tbl>
    <w:p w14:paraId="59EC8633" w14:textId="77777777" w:rsidR="00C30828" w:rsidRPr="00A73005" w:rsidRDefault="00C30828" w:rsidP="00C30828">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636"/>
        <w:gridCol w:w="1928"/>
        <w:gridCol w:w="2496"/>
      </w:tblGrid>
      <w:tr w:rsidR="00C30828" w:rsidRPr="00A73005" w14:paraId="5F424236" w14:textId="77777777" w:rsidTr="00C30828">
        <w:trPr>
          <w:trHeight w:val="345"/>
        </w:trPr>
        <w:tc>
          <w:tcPr>
            <w:tcW w:w="2639" w:type="pct"/>
            <w:shd w:val="clear" w:color="auto" w:fill="F2DBDB" w:themeFill="accent2" w:themeFillTint="33"/>
            <w:vAlign w:val="center"/>
          </w:tcPr>
          <w:p w14:paraId="61E54158" w14:textId="7975E83C" w:rsidR="00C30828" w:rsidRPr="00A66E15" w:rsidRDefault="00A66E15" w:rsidP="00A66E15">
            <w:pPr>
              <w:spacing w:after="0" w:line="240" w:lineRule="auto"/>
              <w:jc w:val="center"/>
              <w:rPr>
                <w:rFonts w:cs="Times New Roman"/>
                <w:b/>
              </w:rPr>
            </w:pPr>
            <w:r w:rsidRPr="00A66E15">
              <w:rPr>
                <w:rFonts w:cs="Times New Roman"/>
                <w:b/>
                <w:sz w:val="22"/>
              </w:rPr>
              <w:t>RADNJE I POSTUPCI</w:t>
            </w:r>
          </w:p>
        </w:tc>
        <w:tc>
          <w:tcPr>
            <w:tcW w:w="903" w:type="pct"/>
            <w:shd w:val="clear" w:color="auto" w:fill="F2DBDB" w:themeFill="accent2" w:themeFillTint="33"/>
            <w:vAlign w:val="center"/>
          </w:tcPr>
          <w:p w14:paraId="3308BF9C" w14:textId="34CD8006" w:rsidR="00C30828" w:rsidRPr="00A66E15" w:rsidRDefault="00A66E15" w:rsidP="00A66E15">
            <w:pPr>
              <w:spacing w:after="0" w:line="240" w:lineRule="auto"/>
              <w:jc w:val="center"/>
              <w:rPr>
                <w:rFonts w:cs="Times New Roman"/>
                <w:b/>
              </w:rPr>
            </w:pPr>
            <w:r w:rsidRPr="00A66E15">
              <w:rPr>
                <w:rFonts w:cs="Times New Roman"/>
                <w:b/>
                <w:sz w:val="22"/>
              </w:rPr>
              <w:t>RUKOVOĐENJE</w:t>
            </w:r>
          </w:p>
        </w:tc>
        <w:tc>
          <w:tcPr>
            <w:tcW w:w="1458" w:type="pct"/>
            <w:shd w:val="clear" w:color="auto" w:fill="F2DBDB" w:themeFill="accent2" w:themeFillTint="33"/>
            <w:vAlign w:val="center"/>
          </w:tcPr>
          <w:p w14:paraId="0E0E5E0B" w14:textId="77777777" w:rsidR="00A66E15" w:rsidRPr="00A66E15" w:rsidRDefault="00A66E15" w:rsidP="00A66E15">
            <w:pPr>
              <w:spacing w:after="0" w:line="240" w:lineRule="auto"/>
              <w:jc w:val="center"/>
              <w:rPr>
                <w:rFonts w:cs="Times New Roman"/>
                <w:b/>
              </w:rPr>
            </w:pPr>
            <w:r w:rsidRPr="00A66E15">
              <w:rPr>
                <w:rFonts w:cs="Times New Roman"/>
                <w:b/>
                <w:sz w:val="22"/>
              </w:rPr>
              <w:t>IZVRŠENJE/</w:t>
            </w:r>
          </w:p>
          <w:p w14:paraId="71AB9A10" w14:textId="23299A3A" w:rsidR="00C30828" w:rsidRPr="00A66E15" w:rsidRDefault="00A66E15" w:rsidP="00A66E15">
            <w:pPr>
              <w:spacing w:after="0" w:line="240" w:lineRule="auto"/>
              <w:jc w:val="center"/>
              <w:rPr>
                <w:rFonts w:cs="Times New Roman"/>
                <w:b/>
              </w:rPr>
            </w:pPr>
            <w:r w:rsidRPr="00A66E15">
              <w:rPr>
                <w:rFonts w:cs="Times New Roman"/>
                <w:b/>
                <w:sz w:val="22"/>
              </w:rPr>
              <w:t>SURADNJA</w:t>
            </w:r>
          </w:p>
        </w:tc>
      </w:tr>
      <w:tr w:rsidR="00C30828" w:rsidRPr="00A73005" w14:paraId="7092F596" w14:textId="77777777" w:rsidTr="00C30828">
        <w:tc>
          <w:tcPr>
            <w:tcW w:w="2639" w:type="pct"/>
            <w:shd w:val="clear" w:color="auto" w:fill="FFFFFF" w:themeFill="background1"/>
            <w:vAlign w:val="center"/>
          </w:tcPr>
          <w:p w14:paraId="0BF2E8C3" w14:textId="77777777" w:rsidR="00C30828" w:rsidRPr="00E34EF0" w:rsidRDefault="00C30828" w:rsidP="00A66E15">
            <w:pPr>
              <w:spacing w:after="0" w:line="240" w:lineRule="auto"/>
              <w:rPr>
                <w:rFonts w:cs="Times New Roman"/>
              </w:rPr>
            </w:pPr>
            <w:r w:rsidRPr="00E34EF0">
              <w:rPr>
                <w:rFonts w:cs="Times New Roman"/>
                <w:sz w:val="22"/>
              </w:rPr>
              <w:t>Sukladno Standardnom operativnom postupku o korištenju prognoza DHMZ</w:t>
            </w:r>
          </w:p>
        </w:tc>
        <w:tc>
          <w:tcPr>
            <w:tcW w:w="903" w:type="pct"/>
            <w:shd w:val="clear" w:color="auto" w:fill="FFFFFF" w:themeFill="background1"/>
            <w:vAlign w:val="center"/>
          </w:tcPr>
          <w:p w14:paraId="00D83DD6" w14:textId="1010D8EE" w:rsidR="00C30828" w:rsidRPr="00E34EF0" w:rsidRDefault="00644B79" w:rsidP="00714F84">
            <w:pPr>
              <w:spacing w:after="0" w:line="240" w:lineRule="auto"/>
              <w:jc w:val="center"/>
              <w:rPr>
                <w:rFonts w:cs="Times New Roman"/>
              </w:rPr>
            </w:pPr>
            <w:r w:rsidRPr="00E34EF0">
              <w:rPr>
                <w:rFonts w:cs="Times New Roman"/>
                <w:sz w:val="22"/>
              </w:rPr>
              <w:t xml:space="preserve">Načelnik </w:t>
            </w:r>
            <w:r w:rsidRPr="00E34EF0">
              <w:rPr>
                <w:rFonts w:cs="Times New Roman"/>
                <w:color w:val="0000FF"/>
                <w:sz w:val="22"/>
              </w:rPr>
              <w:t>(</w:t>
            </w:r>
            <w:hyperlink r:id="rId660" w:history="1">
              <w:r w:rsidRPr="00E34EF0">
                <w:rPr>
                  <w:rStyle w:val="Hiperveza"/>
                  <w:rFonts w:cs="Times New Roman"/>
                  <w:color w:val="0000FF"/>
                  <w:sz w:val="22"/>
                </w:rPr>
                <w:t>Prilog 6</w:t>
              </w:r>
            </w:hyperlink>
            <w:r w:rsidRPr="00E34EF0">
              <w:rPr>
                <w:rStyle w:val="Hiperveza"/>
                <w:rFonts w:cs="Times New Roman"/>
                <w:color w:val="0000FF"/>
                <w:sz w:val="22"/>
              </w:rPr>
              <w:t>)</w:t>
            </w:r>
            <w:r w:rsidRPr="00E34EF0">
              <w:rPr>
                <w:rFonts w:cs="Times New Roman"/>
                <w:sz w:val="22"/>
              </w:rPr>
              <w:t xml:space="preserve"> / Načelnica Stožera CZ Općine Gračac </w:t>
            </w:r>
            <w:r w:rsidRPr="00E34EF0">
              <w:rPr>
                <w:rFonts w:cs="Times New Roman"/>
                <w:color w:val="0000FF"/>
                <w:sz w:val="22"/>
              </w:rPr>
              <w:t>(</w:t>
            </w:r>
            <w:hyperlink r:id="rId661" w:history="1">
              <w:r w:rsidRPr="00E34EF0">
                <w:rPr>
                  <w:rStyle w:val="Hiperveza"/>
                  <w:rFonts w:cs="Times New Roman"/>
                  <w:color w:val="0000FF"/>
                  <w:sz w:val="22"/>
                </w:rPr>
                <w:t>Prilog 7</w:t>
              </w:r>
            </w:hyperlink>
            <w:r w:rsidRPr="00E34EF0">
              <w:rPr>
                <w:rStyle w:val="Hiperveza"/>
                <w:rFonts w:cs="Times New Roman"/>
                <w:color w:val="0000FF"/>
                <w:sz w:val="22"/>
              </w:rPr>
              <w:t>)</w:t>
            </w:r>
          </w:p>
        </w:tc>
        <w:tc>
          <w:tcPr>
            <w:tcW w:w="1458" w:type="pct"/>
            <w:shd w:val="clear" w:color="auto" w:fill="FFFFFF" w:themeFill="background1"/>
            <w:vAlign w:val="center"/>
          </w:tcPr>
          <w:p w14:paraId="02C8E8AD" w14:textId="26C29168" w:rsidR="00C30828" w:rsidRPr="00E34EF0" w:rsidRDefault="00644B79" w:rsidP="00714F84">
            <w:pPr>
              <w:spacing w:line="240" w:lineRule="auto"/>
              <w:jc w:val="center"/>
              <w:rPr>
                <w:rFonts w:cs="Times New Roman"/>
              </w:rPr>
            </w:pPr>
            <w:r w:rsidRPr="00E34EF0">
              <w:rPr>
                <w:rFonts w:cs="Times New Roman"/>
                <w:sz w:val="22"/>
              </w:rPr>
              <w:t xml:space="preserve">Načelnica Stožera CZ Općine Gračac </w:t>
            </w:r>
            <w:r w:rsidRPr="00E34EF0">
              <w:rPr>
                <w:rFonts w:cs="Times New Roman"/>
                <w:color w:val="0000FF"/>
                <w:sz w:val="22"/>
              </w:rPr>
              <w:t>(</w:t>
            </w:r>
            <w:hyperlink r:id="rId662" w:history="1">
              <w:r w:rsidRPr="00E34EF0">
                <w:rPr>
                  <w:rStyle w:val="Hiperveza"/>
                  <w:rFonts w:cs="Times New Roman"/>
                  <w:color w:val="0000FF"/>
                  <w:sz w:val="22"/>
                </w:rPr>
                <w:t>Prilog 7</w:t>
              </w:r>
            </w:hyperlink>
            <w:r w:rsidRPr="00E34EF0">
              <w:rPr>
                <w:rStyle w:val="Hiperveza"/>
                <w:rFonts w:cs="Times New Roman"/>
                <w:color w:val="0000FF"/>
                <w:sz w:val="22"/>
              </w:rPr>
              <w:t>)</w:t>
            </w:r>
          </w:p>
        </w:tc>
      </w:tr>
      <w:tr w:rsidR="00C30828" w:rsidRPr="00A73005" w14:paraId="48AB5D47" w14:textId="77777777" w:rsidTr="00C30828">
        <w:tc>
          <w:tcPr>
            <w:tcW w:w="2639" w:type="pct"/>
            <w:shd w:val="clear" w:color="auto" w:fill="FFFFFF" w:themeFill="background1"/>
            <w:vAlign w:val="center"/>
          </w:tcPr>
          <w:p w14:paraId="50E45E6F" w14:textId="77777777" w:rsidR="00C30828" w:rsidRPr="00E34EF0" w:rsidRDefault="00C30828" w:rsidP="00A66E15">
            <w:pPr>
              <w:spacing w:after="0" w:line="240" w:lineRule="auto"/>
              <w:rPr>
                <w:rFonts w:cs="Times New Roman"/>
              </w:rPr>
            </w:pPr>
            <w:r w:rsidRPr="00E34EF0">
              <w:rPr>
                <w:rFonts w:cs="Times New Roman"/>
                <w:sz w:val="22"/>
              </w:rPr>
              <w:t xml:space="preserve">Pozivanje Stožera </w:t>
            </w:r>
          </w:p>
          <w:p w14:paraId="640798DF" w14:textId="78195F4A" w:rsidR="00C30828" w:rsidRPr="00E34EF0" w:rsidRDefault="00213393" w:rsidP="00A66E15">
            <w:pPr>
              <w:spacing w:after="0" w:line="240" w:lineRule="auto"/>
              <w:rPr>
                <w:rFonts w:cs="Times New Roman"/>
              </w:rPr>
            </w:pPr>
            <w:hyperlink r:id="rId663" w:history="1">
              <w:r w:rsidR="00C30828" w:rsidRPr="00E34EF0">
                <w:rPr>
                  <w:rStyle w:val="Hiperveza"/>
                  <w:rFonts w:cs="Times New Roman"/>
                  <w:sz w:val="22"/>
                </w:rPr>
                <w:t>(Prilog 7/1 i</w:t>
              </w:r>
              <w:r w:rsidR="00A66E15" w:rsidRPr="00E34EF0">
                <w:rPr>
                  <w:rStyle w:val="Hiperveza"/>
                  <w:rFonts w:cs="Times New Roman"/>
                  <w:sz w:val="22"/>
                </w:rPr>
                <w:t>/</w:t>
              </w:r>
              <w:r w:rsidR="00C30828" w:rsidRPr="00E34EF0">
                <w:rPr>
                  <w:rStyle w:val="Hiperveza"/>
                  <w:rFonts w:cs="Times New Roman"/>
                  <w:sz w:val="22"/>
                </w:rPr>
                <w:t>ili Prilog 7/2)</w:t>
              </w:r>
            </w:hyperlink>
          </w:p>
        </w:tc>
        <w:tc>
          <w:tcPr>
            <w:tcW w:w="903" w:type="pct"/>
            <w:shd w:val="clear" w:color="auto" w:fill="FFFFFF" w:themeFill="background1"/>
            <w:vAlign w:val="center"/>
          </w:tcPr>
          <w:p w14:paraId="128086F8" w14:textId="35223850" w:rsidR="00C30828" w:rsidRPr="00E34EF0" w:rsidRDefault="00C30828" w:rsidP="00714F84">
            <w:pPr>
              <w:spacing w:after="0" w:line="240" w:lineRule="auto"/>
              <w:jc w:val="center"/>
              <w:rPr>
                <w:rFonts w:cs="Times New Roman"/>
              </w:rPr>
            </w:pPr>
            <w:r w:rsidRPr="00E34EF0">
              <w:rPr>
                <w:rFonts w:cs="Times New Roman"/>
                <w:sz w:val="22"/>
              </w:rPr>
              <w:t>Načelnik</w:t>
            </w:r>
            <w:r w:rsidR="00E34EF0">
              <w:rPr>
                <w:rFonts w:cs="Times New Roman"/>
                <w:sz w:val="22"/>
              </w:rPr>
              <w:t xml:space="preserve"> </w:t>
            </w:r>
            <w:r w:rsidR="00E34EF0" w:rsidRPr="00E34EF0">
              <w:rPr>
                <w:rFonts w:cs="Times New Roman"/>
                <w:color w:val="0000FF"/>
                <w:sz w:val="22"/>
              </w:rPr>
              <w:t>(</w:t>
            </w:r>
            <w:hyperlink r:id="rId664" w:history="1">
              <w:r w:rsidR="00E34EF0" w:rsidRPr="00E34EF0">
                <w:rPr>
                  <w:rStyle w:val="Hiperveza"/>
                  <w:rFonts w:cs="Times New Roman"/>
                  <w:color w:val="0000FF"/>
                  <w:sz w:val="22"/>
                </w:rPr>
                <w:t>Prilog 6</w:t>
              </w:r>
            </w:hyperlink>
            <w:r w:rsidR="00E34EF0" w:rsidRPr="00E34EF0">
              <w:rPr>
                <w:rStyle w:val="Hiperveza"/>
                <w:rFonts w:cs="Times New Roman"/>
                <w:color w:val="0000FF"/>
                <w:sz w:val="22"/>
              </w:rPr>
              <w:t>)</w:t>
            </w:r>
          </w:p>
        </w:tc>
        <w:tc>
          <w:tcPr>
            <w:tcW w:w="1458" w:type="pct"/>
            <w:shd w:val="clear" w:color="auto" w:fill="FFFFFF" w:themeFill="background1"/>
            <w:vAlign w:val="center"/>
          </w:tcPr>
          <w:p w14:paraId="67C69768" w14:textId="11510086" w:rsidR="00C30828" w:rsidRPr="00E34EF0" w:rsidRDefault="00644B79" w:rsidP="00714F84">
            <w:pPr>
              <w:spacing w:after="0" w:line="240" w:lineRule="auto"/>
              <w:jc w:val="center"/>
            </w:pPr>
            <w:r w:rsidRPr="00E34EF0">
              <w:rPr>
                <w:rFonts w:cs="Times New Roman"/>
                <w:sz w:val="22"/>
              </w:rPr>
              <w:t xml:space="preserve">Načelnica Stožera CZ Općine Gračac </w:t>
            </w:r>
            <w:r w:rsidRPr="00E34EF0">
              <w:rPr>
                <w:rFonts w:cs="Times New Roman"/>
                <w:color w:val="0000FF"/>
                <w:sz w:val="22"/>
              </w:rPr>
              <w:t>(</w:t>
            </w:r>
            <w:hyperlink r:id="rId665" w:history="1">
              <w:r w:rsidRPr="00E34EF0">
                <w:rPr>
                  <w:rStyle w:val="Hiperveza"/>
                  <w:rFonts w:cs="Times New Roman"/>
                  <w:color w:val="0000FF"/>
                  <w:sz w:val="22"/>
                </w:rPr>
                <w:t>Prilog 7</w:t>
              </w:r>
            </w:hyperlink>
            <w:r w:rsidRPr="00E34EF0">
              <w:rPr>
                <w:rStyle w:val="Hiperveza"/>
                <w:rFonts w:cs="Times New Roman"/>
                <w:color w:val="0000FF"/>
                <w:sz w:val="22"/>
              </w:rPr>
              <w:t>)</w:t>
            </w:r>
          </w:p>
        </w:tc>
      </w:tr>
      <w:tr w:rsidR="00C30828" w:rsidRPr="00A73005" w14:paraId="5D096E20" w14:textId="77777777" w:rsidTr="00C30828">
        <w:tc>
          <w:tcPr>
            <w:tcW w:w="2639" w:type="pct"/>
            <w:shd w:val="clear" w:color="auto" w:fill="FFFFFF" w:themeFill="background1"/>
            <w:vAlign w:val="center"/>
          </w:tcPr>
          <w:p w14:paraId="7126473B" w14:textId="77777777" w:rsidR="00C30828" w:rsidRPr="00E34EF0" w:rsidRDefault="00C30828" w:rsidP="00A66E15">
            <w:pPr>
              <w:spacing w:after="0" w:line="240" w:lineRule="auto"/>
              <w:rPr>
                <w:rFonts w:cs="Times New Roman"/>
              </w:rPr>
            </w:pPr>
            <w:r w:rsidRPr="00E34EF0">
              <w:rPr>
                <w:rFonts w:cs="Times New Roman"/>
                <w:sz w:val="22"/>
              </w:rPr>
              <w:t>Analiza dobivenih informacija i procjena posljedica koje vremenska nepogoda može izazvati na području Općine, definirajući pri tome područja koja će prva biti ugrožena</w:t>
            </w:r>
          </w:p>
        </w:tc>
        <w:tc>
          <w:tcPr>
            <w:tcW w:w="903" w:type="pct"/>
            <w:shd w:val="clear" w:color="auto" w:fill="FFFFFF" w:themeFill="background1"/>
            <w:vAlign w:val="center"/>
          </w:tcPr>
          <w:p w14:paraId="6487857D" w14:textId="4FCAE0E3" w:rsidR="00C30828" w:rsidRPr="00E34EF0" w:rsidRDefault="00C30828" w:rsidP="00714F84">
            <w:pPr>
              <w:spacing w:after="0" w:line="240" w:lineRule="auto"/>
              <w:jc w:val="center"/>
              <w:rPr>
                <w:rFonts w:cs="Times New Roman"/>
              </w:rPr>
            </w:pPr>
            <w:r w:rsidRPr="00E34EF0">
              <w:rPr>
                <w:rFonts w:cs="Times New Roman"/>
                <w:sz w:val="22"/>
              </w:rPr>
              <w:t>Načelnik</w:t>
            </w:r>
            <w:r w:rsidR="00E34EF0">
              <w:rPr>
                <w:rFonts w:cs="Times New Roman"/>
                <w:sz w:val="22"/>
              </w:rPr>
              <w:t xml:space="preserve"> </w:t>
            </w:r>
            <w:r w:rsidR="00E34EF0" w:rsidRPr="00E34EF0">
              <w:rPr>
                <w:rFonts w:cs="Times New Roman"/>
                <w:color w:val="0000FF"/>
                <w:sz w:val="22"/>
              </w:rPr>
              <w:t>(</w:t>
            </w:r>
            <w:hyperlink r:id="rId666" w:history="1">
              <w:r w:rsidR="00E34EF0" w:rsidRPr="00E34EF0">
                <w:rPr>
                  <w:rStyle w:val="Hiperveza"/>
                  <w:rFonts w:cs="Times New Roman"/>
                  <w:color w:val="0000FF"/>
                  <w:sz w:val="22"/>
                </w:rPr>
                <w:t>Prilog 6</w:t>
              </w:r>
            </w:hyperlink>
            <w:r w:rsidR="00E34EF0" w:rsidRPr="00E34EF0">
              <w:rPr>
                <w:rStyle w:val="Hiperveza"/>
                <w:rFonts w:cs="Times New Roman"/>
                <w:color w:val="0000FF"/>
                <w:sz w:val="22"/>
              </w:rPr>
              <w:t>)</w:t>
            </w:r>
          </w:p>
        </w:tc>
        <w:tc>
          <w:tcPr>
            <w:tcW w:w="1458" w:type="pct"/>
            <w:shd w:val="clear" w:color="auto" w:fill="FFFFFF" w:themeFill="background1"/>
            <w:vAlign w:val="center"/>
          </w:tcPr>
          <w:p w14:paraId="3882C8B1" w14:textId="26F5F41A" w:rsidR="00A66E15" w:rsidRPr="00E34EF0" w:rsidRDefault="00C30828" w:rsidP="00714F84">
            <w:pPr>
              <w:spacing w:line="240" w:lineRule="auto"/>
              <w:jc w:val="center"/>
            </w:pPr>
            <w:r w:rsidRPr="00E34EF0">
              <w:rPr>
                <w:rFonts w:cs="Times New Roman"/>
                <w:sz w:val="22"/>
              </w:rPr>
              <w:t>Stožer CZ</w:t>
            </w:r>
            <w:r w:rsidR="00A66E15" w:rsidRPr="00E34EF0">
              <w:rPr>
                <w:rFonts w:cs="Times New Roman"/>
                <w:sz w:val="22"/>
              </w:rPr>
              <w:t xml:space="preserve"> </w:t>
            </w:r>
            <w:r w:rsidR="00616443">
              <w:rPr>
                <w:rFonts w:cs="Times New Roman"/>
                <w:sz w:val="22"/>
              </w:rPr>
              <w:t xml:space="preserve"> Općine Gračac </w:t>
            </w:r>
            <w:r w:rsidR="00A66E15" w:rsidRPr="00E34EF0">
              <w:rPr>
                <w:rFonts w:cs="Times New Roman"/>
                <w:color w:val="0000FF"/>
                <w:sz w:val="22"/>
              </w:rPr>
              <w:t>(</w:t>
            </w:r>
            <w:r w:rsidR="00A66E15" w:rsidRPr="00E34EF0">
              <w:rPr>
                <w:rFonts w:cs="Times New Roman"/>
                <w:color w:val="0000FF"/>
                <w:sz w:val="22"/>
                <w:u w:val="single"/>
              </w:rPr>
              <w:t>Prilog 7</w:t>
            </w:r>
            <w:r w:rsidR="00A66E15" w:rsidRPr="00E34EF0">
              <w:rPr>
                <w:rFonts w:cs="Times New Roman"/>
                <w:color w:val="0000FF"/>
                <w:sz w:val="22"/>
              </w:rPr>
              <w:t>)</w:t>
            </w:r>
          </w:p>
          <w:p w14:paraId="3E18EB58" w14:textId="0C5A0A51" w:rsidR="00C30828" w:rsidRPr="00E34EF0" w:rsidRDefault="00C30828" w:rsidP="00714F84">
            <w:pPr>
              <w:spacing w:after="0" w:line="240" w:lineRule="auto"/>
              <w:jc w:val="center"/>
              <w:rPr>
                <w:rFonts w:cs="Times New Roman"/>
              </w:rPr>
            </w:pPr>
          </w:p>
        </w:tc>
      </w:tr>
      <w:tr w:rsidR="00C30828" w:rsidRPr="00A73005" w14:paraId="48188F00" w14:textId="77777777" w:rsidTr="00C30828">
        <w:trPr>
          <w:cantSplit/>
        </w:trPr>
        <w:tc>
          <w:tcPr>
            <w:tcW w:w="2639" w:type="pct"/>
            <w:shd w:val="clear" w:color="auto" w:fill="FFFFFF" w:themeFill="background1"/>
            <w:vAlign w:val="center"/>
          </w:tcPr>
          <w:p w14:paraId="4DD2B5B0" w14:textId="77777777" w:rsidR="00C30828" w:rsidRPr="00E34EF0" w:rsidRDefault="00C30828" w:rsidP="00A66E15">
            <w:pPr>
              <w:spacing w:after="0" w:line="240" w:lineRule="auto"/>
              <w:rPr>
                <w:rFonts w:cs="Times New Roman"/>
              </w:rPr>
            </w:pPr>
            <w:r w:rsidRPr="00E34EF0">
              <w:rPr>
                <w:rFonts w:cs="Times New Roman"/>
                <w:sz w:val="22"/>
              </w:rPr>
              <w:t>Upućivanje zahtjeva za žurnom objavom potrebnih informacija, ukoliko se na radijskim postajama nije objavio najavu vremenske nepogode i upute stanovništvu za postupanje u takvim situacijama</w:t>
            </w:r>
          </w:p>
        </w:tc>
        <w:tc>
          <w:tcPr>
            <w:tcW w:w="903" w:type="pct"/>
            <w:shd w:val="clear" w:color="auto" w:fill="FFFFFF" w:themeFill="background1"/>
            <w:vAlign w:val="center"/>
          </w:tcPr>
          <w:p w14:paraId="279108A4" w14:textId="6B8DE1EE" w:rsidR="00C30828" w:rsidRPr="00E34EF0" w:rsidRDefault="00644B79" w:rsidP="00714F84">
            <w:pPr>
              <w:spacing w:after="0" w:line="240" w:lineRule="auto"/>
              <w:jc w:val="center"/>
              <w:rPr>
                <w:rFonts w:cs="Times New Roman"/>
              </w:rPr>
            </w:pPr>
            <w:r w:rsidRPr="00E34EF0">
              <w:rPr>
                <w:rFonts w:cs="Times New Roman"/>
                <w:sz w:val="22"/>
              </w:rPr>
              <w:t xml:space="preserve">Načelnica Stožera CZ Općine Gračac </w:t>
            </w:r>
            <w:r w:rsidRPr="00E34EF0">
              <w:rPr>
                <w:rFonts w:cs="Times New Roman"/>
                <w:color w:val="0000FF"/>
                <w:sz w:val="22"/>
              </w:rPr>
              <w:t>(</w:t>
            </w:r>
            <w:hyperlink r:id="rId667" w:history="1">
              <w:r w:rsidRPr="00E34EF0">
                <w:rPr>
                  <w:rStyle w:val="Hiperveza"/>
                  <w:rFonts w:cs="Times New Roman"/>
                  <w:color w:val="0000FF"/>
                  <w:sz w:val="22"/>
                </w:rPr>
                <w:t>Prilog 7</w:t>
              </w:r>
            </w:hyperlink>
            <w:r w:rsidRPr="00E34EF0">
              <w:rPr>
                <w:rStyle w:val="Hiperveza"/>
                <w:rFonts w:cs="Times New Roman"/>
                <w:color w:val="0000FF"/>
                <w:sz w:val="22"/>
              </w:rPr>
              <w:t>)</w:t>
            </w:r>
          </w:p>
        </w:tc>
        <w:tc>
          <w:tcPr>
            <w:tcW w:w="1458" w:type="pct"/>
            <w:shd w:val="clear" w:color="auto" w:fill="FFFFFF" w:themeFill="background1"/>
            <w:vAlign w:val="center"/>
          </w:tcPr>
          <w:p w14:paraId="02053E0B" w14:textId="77777777" w:rsidR="00C30828" w:rsidRPr="00E34EF0" w:rsidRDefault="00C30828" w:rsidP="00714F84">
            <w:pPr>
              <w:spacing w:after="0" w:line="240" w:lineRule="auto"/>
              <w:jc w:val="center"/>
              <w:rPr>
                <w:rFonts w:cs="Times New Roman"/>
              </w:rPr>
            </w:pPr>
            <w:r w:rsidRPr="00E34EF0">
              <w:rPr>
                <w:rFonts w:cs="Times New Roman"/>
                <w:sz w:val="22"/>
              </w:rPr>
              <w:t>sredstva javnog priopćavanja</w:t>
            </w:r>
          </w:p>
          <w:p w14:paraId="1E29E3E5" w14:textId="586E3654" w:rsidR="00C30828" w:rsidRPr="00E34EF0" w:rsidRDefault="00213393" w:rsidP="00714F84">
            <w:pPr>
              <w:spacing w:after="0" w:line="240" w:lineRule="auto"/>
              <w:jc w:val="center"/>
              <w:rPr>
                <w:rStyle w:val="Hiperveza"/>
                <w:rFonts w:cs="Times New Roman"/>
                <w:color w:val="0000FF"/>
              </w:rPr>
            </w:pPr>
            <w:hyperlink r:id="rId668" w:history="1">
              <w:r w:rsidR="00C30828" w:rsidRPr="00E34EF0">
                <w:rPr>
                  <w:rStyle w:val="Hiperveza"/>
                  <w:rFonts w:cs="Times New Roman"/>
                  <w:color w:val="0000FF"/>
                  <w:sz w:val="22"/>
                </w:rPr>
                <w:t>(Prilog 9)</w:t>
              </w:r>
            </w:hyperlink>
          </w:p>
        </w:tc>
      </w:tr>
      <w:tr w:rsidR="00C30828" w:rsidRPr="00A73005" w14:paraId="4B960D7F" w14:textId="77777777" w:rsidTr="00C30828">
        <w:trPr>
          <w:cantSplit/>
          <w:trHeight w:val="387"/>
        </w:trPr>
        <w:tc>
          <w:tcPr>
            <w:tcW w:w="2639" w:type="pct"/>
            <w:shd w:val="clear" w:color="auto" w:fill="FFFFFF" w:themeFill="background1"/>
            <w:vAlign w:val="center"/>
          </w:tcPr>
          <w:p w14:paraId="7132D66D" w14:textId="77777777" w:rsidR="00C30828" w:rsidRPr="00E34EF0" w:rsidRDefault="00C30828" w:rsidP="00A66E15">
            <w:pPr>
              <w:spacing w:after="0" w:line="240" w:lineRule="auto"/>
              <w:rPr>
                <w:rFonts w:cs="Times New Roman"/>
              </w:rPr>
            </w:pPr>
            <w:r w:rsidRPr="00E34EF0">
              <w:rPr>
                <w:rFonts w:cs="Times New Roman"/>
                <w:sz w:val="22"/>
              </w:rPr>
              <w:t>Pozivanje povjerenika CZ</w:t>
            </w:r>
          </w:p>
        </w:tc>
        <w:tc>
          <w:tcPr>
            <w:tcW w:w="903" w:type="pct"/>
            <w:shd w:val="clear" w:color="auto" w:fill="FFFFFF" w:themeFill="background1"/>
            <w:vAlign w:val="center"/>
          </w:tcPr>
          <w:p w14:paraId="46591539" w14:textId="61E7F6DC" w:rsidR="00C30828" w:rsidRPr="00E34EF0" w:rsidRDefault="00C30828" w:rsidP="00714F84">
            <w:pPr>
              <w:spacing w:after="0" w:line="240" w:lineRule="auto"/>
              <w:jc w:val="center"/>
              <w:rPr>
                <w:rFonts w:cs="Times New Roman"/>
              </w:rPr>
            </w:pPr>
            <w:r w:rsidRPr="00E34EF0">
              <w:rPr>
                <w:rFonts w:cs="Times New Roman"/>
                <w:sz w:val="22"/>
              </w:rPr>
              <w:t>Načelnik</w:t>
            </w:r>
            <w:r w:rsidR="00E34EF0">
              <w:rPr>
                <w:rFonts w:cs="Times New Roman"/>
                <w:sz w:val="22"/>
              </w:rPr>
              <w:t xml:space="preserve"> </w:t>
            </w:r>
            <w:r w:rsidR="00E34EF0" w:rsidRPr="00E34EF0">
              <w:rPr>
                <w:rFonts w:cs="Times New Roman"/>
                <w:color w:val="0000FF"/>
                <w:sz w:val="22"/>
              </w:rPr>
              <w:t>(</w:t>
            </w:r>
            <w:hyperlink r:id="rId669" w:history="1">
              <w:r w:rsidR="00E34EF0" w:rsidRPr="00E34EF0">
                <w:rPr>
                  <w:rStyle w:val="Hiperveza"/>
                  <w:rFonts w:cs="Times New Roman"/>
                  <w:color w:val="0000FF"/>
                  <w:sz w:val="22"/>
                </w:rPr>
                <w:t>Prilog 6</w:t>
              </w:r>
            </w:hyperlink>
            <w:r w:rsidR="00E34EF0" w:rsidRPr="00E34EF0">
              <w:rPr>
                <w:rStyle w:val="Hiperveza"/>
                <w:rFonts w:cs="Times New Roman"/>
                <w:color w:val="0000FF"/>
                <w:sz w:val="22"/>
              </w:rPr>
              <w:t>)</w:t>
            </w:r>
          </w:p>
        </w:tc>
        <w:tc>
          <w:tcPr>
            <w:tcW w:w="1458" w:type="pct"/>
            <w:shd w:val="clear" w:color="auto" w:fill="FFFFFF" w:themeFill="background1"/>
            <w:vAlign w:val="center"/>
          </w:tcPr>
          <w:p w14:paraId="62900ED6" w14:textId="3D214BB7" w:rsidR="00C30828" w:rsidRPr="00E34EF0" w:rsidRDefault="00644B79" w:rsidP="00714F84">
            <w:pPr>
              <w:spacing w:after="0" w:line="240" w:lineRule="auto"/>
              <w:jc w:val="center"/>
              <w:rPr>
                <w:rFonts w:cs="Times New Roman"/>
              </w:rPr>
            </w:pPr>
            <w:r w:rsidRPr="00E34EF0">
              <w:rPr>
                <w:rFonts w:cs="Times New Roman"/>
                <w:sz w:val="22"/>
              </w:rPr>
              <w:t xml:space="preserve">Načelnica Stožera CZ Općine Gračac </w:t>
            </w:r>
            <w:r w:rsidRPr="00E34EF0">
              <w:rPr>
                <w:rFonts w:cs="Times New Roman"/>
                <w:color w:val="0000FF"/>
                <w:sz w:val="22"/>
              </w:rPr>
              <w:t>(</w:t>
            </w:r>
            <w:hyperlink r:id="rId670" w:history="1">
              <w:r w:rsidRPr="00E34EF0">
                <w:rPr>
                  <w:rStyle w:val="Hiperveza"/>
                  <w:rFonts w:cs="Times New Roman"/>
                  <w:color w:val="0000FF"/>
                  <w:sz w:val="22"/>
                </w:rPr>
                <w:t>Prilog 7</w:t>
              </w:r>
            </w:hyperlink>
            <w:r w:rsidRPr="00E34EF0">
              <w:rPr>
                <w:rStyle w:val="Hiperveza"/>
                <w:rFonts w:cs="Times New Roman"/>
                <w:color w:val="0000FF"/>
                <w:sz w:val="22"/>
              </w:rPr>
              <w:t>)</w:t>
            </w:r>
          </w:p>
        </w:tc>
      </w:tr>
      <w:tr w:rsidR="00C30828" w:rsidRPr="00A73005" w14:paraId="4DE0980B" w14:textId="77777777" w:rsidTr="009F646A">
        <w:tc>
          <w:tcPr>
            <w:tcW w:w="2639" w:type="pct"/>
            <w:shd w:val="clear" w:color="auto" w:fill="auto"/>
            <w:vAlign w:val="center"/>
          </w:tcPr>
          <w:p w14:paraId="283FCBB0" w14:textId="77777777" w:rsidR="00A66E15" w:rsidRPr="00E34EF0" w:rsidRDefault="00554381" w:rsidP="00A66E15">
            <w:pPr>
              <w:spacing w:before="40" w:after="0" w:line="240" w:lineRule="auto"/>
              <w:rPr>
                <w:rFonts w:cs="Times New Roman"/>
              </w:rPr>
            </w:pPr>
            <w:r w:rsidRPr="00E34EF0">
              <w:rPr>
                <w:rFonts w:cs="Times New Roman"/>
                <w:sz w:val="22"/>
              </w:rPr>
              <w:t xml:space="preserve">Informiranje stanovništva koristeći megafon na vozilima vatrogasnih snaga prolazeći sljedećim </w:t>
            </w:r>
            <w:r w:rsidR="00A66E15" w:rsidRPr="00E34EF0">
              <w:rPr>
                <w:rFonts w:cs="Times New Roman"/>
                <w:sz w:val="22"/>
              </w:rPr>
              <w:t>cestama:</w:t>
            </w:r>
          </w:p>
          <w:p w14:paraId="3275E43F" w14:textId="77777777" w:rsidR="00A66E15" w:rsidRPr="00E34EF0" w:rsidRDefault="00A66E15" w:rsidP="00A66E15">
            <w:pPr>
              <w:spacing w:before="40" w:after="0" w:line="240" w:lineRule="auto"/>
              <w:rPr>
                <w:rFonts w:cs="Times New Roman"/>
              </w:rPr>
            </w:pPr>
            <w:r w:rsidRPr="00E34EF0">
              <w:rPr>
                <w:rFonts w:cs="Times New Roman"/>
                <w:sz w:val="22"/>
              </w:rPr>
              <w:t>D 1 na pravcu Zagreb-Karlovac-Gračac-Knin-Split, D 27 na pravcu Gračac (D 1)-Obrovac-Benkovac-Stankovci-D 8, D 50 na pravcu Žuta Lokva (D 23)-Špilnik-Gospić-Gračac (D 27), D 218 na pravcu G.P. Užljebić (gr. R.BiH)- Dobroselo-Mazin-D 1</w:t>
            </w:r>
          </w:p>
          <w:p w14:paraId="578C7BC0" w14:textId="053B7615" w:rsidR="00C30828" w:rsidRPr="00E34EF0" w:rsidRDefault="00A66E15" w:rsidP="00A66E15">
            <w:pPr>
              <w:spacing w:before="40" w:after="40" w:line="240" w:lineRule="auto"/>
              <w:rPr>
                <w:rFonts w:cs="Times New Roman"/>
                <w:u w:val="single"/>
              </w:rPr>
            </w:pPr>
            <w:r w:rsidRPr="00E34EF0">
              <w:rPr>
                <w:rFonts w:cs="Times New Roman"/>
                <w:sz w:val="22"/>
              </w:rPr>
              <w:t>Ž 6009 na pravcu Velika Popina-D 218, Ž 6025 na pravcu Obrovac (D 27)-Kaštel Žegarski-Ervenik-Kom-D 1, Ž 6033 na pravcu Otrić (D 1)-Pribudić-Pađene (D 1).</w:t>
            </w:r>
          </w:p>
        </w:tc>
        <w:tc>
          <w:tcPr>
            <w:tcW w:w="903" w:type="pct"/>
            <w:shd w:val="clear" w:color="auto" w:fill="auto"/>
            <w:vAlign w:val="center"/>
          </w:tcPr>
          <w:p w14:paraId="43745004" w14:textId="416286D1" w:rsidR="00C30828" w:rsidRPr="00E34EF0" w:rsidRDefault="00644B79" w:rsidP="00714F84">
            <w:pPr>
              <w:spacing w:after="0" w:line="240" w:lineRule="auto"/>
              <w:jc w:val="center"/>
              <w:rPr>
                <w:rFonts w:cs="Times New Roman"/>
              </w:rPr>
            </w:pPr>
            <w:r w:rsidRPr="00E34EF0">
              <w:rPr>
                <w:rFonts w:cs="Times New Roman"/>
                <w:sz w:val="22"/>
              </w:rPr>
              <w:t xml:space="preserve">Načelnica Stožera CZ Općine Gračac </w:t>
            </w:r>
            <w:r w:rsidRPr="00E34EF0">
              <w:rPr>
                <w:rFonts w:cs="Times New Roman"/>
                <w:color w:val="0000FF"/>
                <w:sz w:val="22"/>
              </w:rPr>
              <w:t>(</w:t>
            </w:r>
            <w:hyperlink r:id="rId671" w:history="1">
              <w:r w:rsidRPr="00E34EF0">
                <w:rPr>
                  <w:rStyle w:val="Hiperveza"/>
                  <w:rFonts w:cs="Times New Roman"/>
                  <w:color w:val="0000FF"/>
                  <w:sz w:val="22"/>
                </w:rPr>
                <w:t>Prilog 7</w:t>
              </w:r>
            </w:hyperlink>
            <w:r w:rsidRPr="00E34EF0">
              <w:rPr>
                <w:rStyle w:val="Hiperveza"/>
                <w:rFonts w:cs="Times New Roman"/>
                <w:color w:val="0000FF"/>
                <w:sz w:val="22"/>
              </w:rPr>
              <w:t>)</w:t>
            </w:r>
          </w:p>
        </w:tc>
        <w:tc>
          <w:tcPr>
            <w:tcW w:w="1458" w:type="pct"/>
            <w:shd w:val="clear" w:color="auto" w:fill="auto"/>
            <w:vAlign w:val="center"/>
          </w:tcPr>
          <w:p w14:paraId="602E7D12" w14:textId="3EAFC8BE" w:rsidR="00C30828" w:rsidRPr="00E34EF0" w:rsidRDefault="00714F84" w:rsidP="00714F84">
            <w:pPr>
              <w:spacing w:after="0" w:line="240" w:lineRule="auto"/>
              <w:jc w:val="center"/>
              <w:rPr>
                <w:rFonts w:cs="Times New Roman"/>
                <w:color w:val="0000FF"/>
              </w:rPr>
            </w:pPr>
            <w:r>
              <w:rPr>
                <w:rFonts w:cs="Times New Roman"/>
                <w:sz w:val="22"/>
              </w:rPr>
              <w:t>p</w:t>
            </w:r>
            <w:r w:rsidR="00C30828" w:rsidRPr="00E34EF0">
              <w:rPr>
                <w:rFonts w:cs="Times New Roman"/>
                <w:sz w:val="22"/>
              </w:rPr>
              <w:t xml:space="preserve">ovjerenici CZ </w:t>
            </w:r>
            <w:r w:rsidR="00A66E15" w:rsidRPr="00E34EF0">
              <w:rPr>
                <w:rFonts w:cs="Times New Roman"/>
                <w:color w:val="0000FF"/>
                <w:sz w:val="22"/>
              </w:rPr>
              <w:t>(</w:t>
            </w:r>
            <w:hyperlink r:id="rId672" w:history="1">
              <w:r w:rsidR="00A66E15" w:rsidRPr="00E34EF0">
                <w:rPr>
                  <w:rStyle w:val="Hiperveza"/>
                  <w:rFonts w:cs="Times New Roman"/>
                  <w:color w:val="0000FF"/>
                  <w:sz w:val="22"/>
                </w:rPr>
                <w:t>Prilog 14</w:t>
              </w:r>
            </w:hyperlink>
            <w:r w:rsidR="00A66E15" w:rsidRPr="00E34EF0">
              <w:rPr>
                <w:rFonts w:cs="Times New Roman"/>
                <w:color w:val="0000FF"/>
                <w:sz w:val="22"/>
              </w:rPr>
              <w:t>)</w:t>
            </w:r>
          </w:p>
          <w:p w14:paraId="5C68ACD6" w14:textId="4FA19DA2" w:rsidR="00C30828" w:rsidRPr="00E34EF0" w:rsidRDefault="00714F84" w:rsidP="00714F84">
            <w:pPr>
              <w:spacing w:after="0" w:line="240" w:lineRule="auto"/>
              <w:jc w:val="center"/>
              <w:rPr>
                <w:rFonts w:cs="Times New Roman"/>
              </w:rPr>
            </w:pPr>
            <w:r>
              <w:rPr>
                <w:rFonts w:cs="Times New Roman"/>
                <w:sz w:val="22"/>
              </w:rPr>
              <w:t>d</w:t>
            </w:r>
            <w:r w:rsidR="00C30828" w:rsidRPr="00E34EF0">
              <w:rPr>
                <w:rFonts w:cs="Times New Roman"/>
                <w:sz w:val="22"/>
              </w:rPr>
              <w:t>jelatnici Općine</w:t>
            </w:r>
          </w:p>
          <w:p w14:paraId="36BB6363" w14:textId="77777777" w:rsidR="00C30828" w:rsidRPr="00E34EF0" w:rsidRDefault="00213393" w:rsidP="00714F84">
            <w:pPr>
              <w:spacing w:after="0" w:line="240" w:lineRule="auto"/>
              <w:jc w:val="center"/>
              <w:rPr>
                <w:rFonts w:cs="Times New Roman"/>
                <w:color w:val="0000FF"/>
              </w:rPr>
            </w:pPr>
            <w:hyperlink r:id="rId673" w:history="1">
              <w:r w:rsidR="00C30828" w:rsidRPr="00E34EF0">
                <w:rPr>
                  <w:rStyle w:val="Hiperveza"/>
                  <w:rFonts w:cs="Times New Roman"/>
                  <w:color w:val="0000FF"/>
                  <w:sz w:val="22"/>
                </w:rPr>
                <w:t>(Prilog 6)</w:t>
              </w:r>
            </w:hyperlink>
          </w:p>
        </w:tc>
      </w:tr>
      <w:tr w:rsidR="00C30828" w:rsidRPr="00A73005" w14:paraId="682B0D17" w14:textId="77777777" w:rsidTr="00C30828">
        <w:tc>
          <w:tcPr>
            <w:tcW w:w="2639" w:type="pct"/>
            <w:shd w:val="clear" w:color="auto" w:fill="FFFFFF" w:themeFill="background1"/>
            <w:vAlign w:val="center"/>
          </w:tcPr>
          <w:p w14:paraId="3C35B7FC" w14:textId="77777777" w:rsidR="00C30828" w:rsidRPr="00E34EF0" w:rsidRDefault="00C30828" w:rsidP="00A66E15">
            <w:pPr>
              <w:spacing w:after="0" w:line="240" w:lineRule="auto"/>
              <w:rPr>
                <w:rFonts w:cs="Times New Roman"/>
              </w:rPr>
            </w:pPr>
            <w:r w:rsidRPr="00E34EF0">
              <w:rPr>
                <w:rFonts w:cs="Times New Roman"/>
                <w:sz w:val="22"/>
              </w:rPr>
              <w:t>Uspostavljanje 24-satnog dežurstva zbog  informiranja stanovništva o trenutnoj situaciji, u cilju smanjenja osjećaja nesigurnosti i suzbijanja panike</w:t>
            </w:r>
          </w:p>
        </w:tc>
        <w:tc>
          <w:tcPr>
            <w:tcW w:w="903" w:type="pct"/>
            <w:shd w:val="clear" w:color="auto" w:fill="FFFFFF" w:themeFill="background1"/>
            <w:vAlign w:val="center"/>
          </w:tcPr>
          <w:p w14:paraId="73E01E27" w14:textId="7BDAE9DF" w:rsidR="00C30828" w:rsidRPr="00E34EF0" w:rsidRDefault="00644B79" w:rsidP="00714F84">
            <w:pPr>
              <w:spacing w:after="0" w:line="240" w:lineRule="auto"/>
              <w:jc w:val="center"/>
              <w:rPr>
                <w:rFonts w:cs="Times New Roman"/>
              </w:rPr>
            </w:pPr>
            <w:r w:rsidRPr="00E34EF0">
              <w:rPr>
                <w:rFonts w:cs="Times New Roman"/>
                <w:sz w:val="22"/>
              </w:rPr>
              <w:t xml:space="preserve">Načelnica Stožera CZ Općine Gračac </w:t>
            </w:r>
            <w:r w:rsidRPr="00E34EF0">
              <w:rPr>
                <w:rFonts w:cs="Times New Roman"/>
                <w:color w:val="0000FF"/>
                <w:sz w:val="22"/>
              </w:rPr>
              <w:t>(</w:t>
            </w:r>
            <w:hyperlink r:id="rId674" w:history="1">
              <w:r w:rsidRPr="00E34EF0">
                <w:rPr>
                  <w:rStyle w:val="Hiperveza"/>
                  <w:rFonts w:cs="Times New Roman"/>
                  <w:color w:val="0000FF"/>
                  <w:sz w:val="22"/>
                </w:rPr>
                <w:t>Prilog 7</w:t>
              </w:r>
            </w:hyperlink>
            <w:r w:rsidRPr="00E34EF0">
              <w:rPr>
                <w:rStyle w:val="Hiperveza"/>
                <w:rFonts w:cs="Times New Roman"/>
                <w:color w:val="0000FF"/>
                <w:sz w:val="22"/>
              </w:rPr>
              <w:t>)</w:t>
            </w:r>
          </w:p>
        </w:tc>
        <w:tc>
          <w:tcPr>
            <w:tcW w:w="1458" w:type="pct"/>
            <w:shd w:val="clear" w:color="auto" w:fill="FFFFFF" w:themeFill="background1"/>
            <w:vAlign w:val="center"/>
          </w:tcPr>
          <w:p w14:paraId="77F1B5AD" w14:textId="740EBE86" w:rsidR="00C30828" w:rsidRPr="00E34EF0" w:rsidRDefault="00714F84" w:rsidP="00714F84">
            <w:pPr>
              <w:spacing w:after="0" w:line="240" w:lineRule="auto"/>
              <w:jc w:val="center"/>
              <w:rPr>
                <w:rFonts w:cs="Times New Roman"/>
              </w:rPr>
            </w:pPr>
            <w:r>
              <w:rPr>
                <w:rFonts w:cs="Times New Roman"/>
                <w:sz w:val="22"/>
              </w:rPr>
              <w:t>d</w:t>
            </w:r>
            <w:r w:rsidR="00C30828" w:rsidRPr="00E34EF0">
              <w:rPr>
                <w:rFonts w:cs="Times New Roman"/>
                <w:sz w:val="22"/>
              </w:rPr>
              <w:t>jelatnici Općine</w:t>
            </w:r>
          </w:p>
          <w:p w14:paraId="0ED3A343" w14:textId="77777777" w:rsidR="00C30828" w:rsidRPr="00E34EF0" w:rsidRDefault="00213393" w:rsidP="00714F84">
            <w:pPr>
              <w:spacing w:after="0" w:line="240" w:lineRule="auto"/>
              <w:jc w:val="center"/>
              <w:rPr>
                <w:rFonts w:cs="Times New Roman"/>
                <w:color w:val="0000FF"/>
              </w:rPr>
            </w:pPr>
            <w:hyperlink r:id="rId675" w:history="1">
              <w:r w:rsidR="00C30828" w:rsidRPr="00E34EF0">
                <w:rPr>
                  <w:rStyle w:val="Hiperveza"/>
                  <w:rFonts w:cs="Times New Roman"/>
                  <w:color w:val="0000FF"/>
                  <w:sz w:val="22"/>
                </w:rPr>
                <w:t>(Prilog 6)</w:t>
              </w:r>
            </w:hyperlink>
          </w:p>
        </w:tc>
      </w:tr>
    </w:tbl>
    <w:p w14:paraId="56A21DB2" w14:textId="3B81C9A6" w:rsidR="00C30828" w:rsidRDefault="00C30828" w:rsidP="00C30828">
      <w:pPr>
        <w:rPr>
          <w:rFonts w:cs="Times New Roman"/>
          <w:highlight w:val="yellow"/>
        </w:rPr>
      </w:pPr>
    </w:p>
    <w:p w14:paraId="7D21A78A" w14:textId="0F2548DB" w:rsidR="00616443" w:rsidRDefault="00616443" w:rsidP="00C30828">
      <w:pPr>
        <w:rPr>
          <w:rFonts w:cs="Times New Roman"/>
          <w:highlight w:val="yellow"/>
        </w:rPr>
      </w:pPr>
    </w:p>
    <w:p w14:paraId="12FF5676" w14:textId="77777777" w:rsidR="00616443" w:rsidRPr="00A73005" w:rsidRDefault="00616443" w:rsidP="00C30828">
      <w:pPr>
        <w:rPr>
          <w:rFonts w:cs="Times New Roman"/>
          <w:highlight w:val="yellow"/>
        </w:rPr>
      </w:pPr>
    </w:p>
    <w:p w14:paraId="245A168C" w14:textId="77777777" w:rsidR="00C30828" w:rsidRPr="00A66E15" w:rsidRDefault="00C30828">
      <w:pPr>
        <w:pStyle w:val="Naslov2"/>
        <w:numPr>
          <w:ilvl w:val="1"/>
          <w:numId w:val="74"/>
        </w:numPr>
        <w:ind w:left="578" w:hanging="578"/>
        <w:rPr>
          <w:rFonts w:cs="Times New Roman"/>
          <w:szCs w:val="24"/>
        </w:rPr>
      </w:pPr>
      <w:bookmarkStart w:id="208" w:name="_Toc110614916"/>
      <w:r w:rsidRPr="00A66E15">
        <w:rPr>
          <w:rFonts w:cs="Times New Roman"/>
          <w:szCs w:val="24"/>
        </w:rPr>
        <w:t>Organizaciju provođenja mjera i aktivnosti sudionika i operativnih snaga sustava civilne zaštite za preventivnu zaštitu i otklanjanje posljedica izvanrednih događaja iz ove kategorije ugroza</w:t>
      </w:r>
      <w:bookmarkEnd w:id="208"/>
    </w:p>
    <w:p w14:paraId="2F1FCD61" w14:textId="77777777" w:rsidR="00C30828" w:rsidRPr="00A73005" w:rsidRDefault="00C30828" w:rsidP="00C30828">
      <w:pPr>
        <w:rPr>
          <w:rFonts w:cs="Times New Roman"/>
          <w:highlight w:val="yellow"/>
        </w:rPr>
      </w:pPr>
    </w:p>
    <w:tbl>
      <w:tblPr>
        <w:tblStyle w:val="Reetkatablice5"/>
        <w:tblW w:w="5306" w:type="pct"/>
        <w:tblLook w:val="00A0" w:firstRow="1" w:lastRow="0" w:firstColumn="1" w:lastColumn="0" w:noHBand="0" w:noVBand="0"/>
      </w:tblPr>
      <w:tblGrid>
        <w:gridCol w:w="3148"/>
        <w:gridCol w:w="6466"/>
      </w:tblGrid>
      <w:tr w:rsidR="00C30828" w:rsidRPr="00A73005" w14:paraId="7164C42D" w14:textId="77777777" w:rsidTr="00C30828">
        <w:trPr>
          <w:trHeight w:val="359"/>
        </w:trPr>
        <w:tc>
          <w:tcPr>
            <w:tcW w:w="5000" w:type="pct"/>
            <w:gridSpan w:val="2"/>
            <w:shd w:val="clear" w:color="auto" w:fill="F2DBDB" w:themeFill="accent2" w:themeFillTint="33"/>
            <w:vAlign w:val="center"/>
          </w:tcPr>
          <w:p w14:paraId="7216D7E1" w14:textId="3DDB9DD1" w:rsidR="00C30828" w:rsidRPr="00A73005" w:rsidRDefault="003738B5" w:rsidP="00CE4FDC">
            <w:pPr>
              <w:jc w:val="center"/>
              <w:rPr>
                <w:b/>
                <w:sz w:val="22"/>
                <w:szCs w:val="22"/>
                <w:highlight w:val="yellow"/>
              </w:rPr>
            </w:pPr>
            <w:r w:rsidRPr="003738B5">
              <w:rPr>
                <w:b/>
                <w:sz w:val="22"/>
                <w:szCs w:val="22"/>
              </w:rPr>
              <w:t>SNIJEG I LED</w:t>
            </w:r>
          </w:p>
        </w:tc>
      </w:tr>
      <w:tr w:rsidR="00C30828" w:rsidRPr="00A73005" w14:paraId="4D6A9E04" w14:textId="77777777" w:rsidTr="00AD5D23">
        <w:trPr>
          <w:trHeight w:val="600"/>
        </w:trPr>
        <w:tc>
          <w:tcPr>
            <w:tcW w:w="1637" w:type="pct"/>
            <w:vAlign w:val="center"/>
          </w:tcPr>
          <w:p w14:paraId="41C6F2DA" w14:textId="77777777" w:rsidR="00C30828" w:rsidRPr="00AD5D23" w:rsidRDefault="00C30828" w:rsidP="00AD5D23">
            <w:pPr>
              <w:rPr>
                <w:sz w:val="22"/>
                <w:szCs w:val="22"/>
              </w:rPr>
            </w:pPr>
            <w:r w:rsidRPr="00AD5D23">
              <w:rPr>
                <w:sz w:val="22"/>
                <w:szCs w:val="22"/>
              </w:rPr>
              <w:t xml:space="preserve">Vatrogasne snage </w:t>
            </w:r>
            <w:r w:rsidRPr="00E34EF0">
              <w:rPr>
                <w:color w:val="0000FF"/>
                <w:sz w:val="22"/>
                <w:szCs w:val="22"/>
              </w:rPr>
              <w:t>(</w:t>
            </w:r>
            <w:hyperlink r:id="rId676" w:history="1">
              <w:r w:rsidRPr="00E34EF0">
                <w:rPr>
                  <w:rStyle w:val="Hiperveza"/>
                  <w:color w:val="0000FF"/>
                  <w:sz w:val="22"/>
                  <w:szCs w:val="22"/>
                </w:rPr>
                <w:t>Prilog 4</w:t>
              </w:r>
            </w:hyperlink>
            <w:r w:rsidRPr="00E34EF0">
              <w:rPr>
                <w:color w:val="0000FF"/>
                <w:sz w:val="22"/>
                <w:szCs w:val="22"/>
              </w:rPr>
              <w:t>)</w:t>
            </w:r>
          </w:p>
        </w:tc>
        <w:tc>
          <w:tcPr>
            <w:tcW w:w="3363" w:type="pct"/>
            <w:vAlign w:val="center"/>
          </w:tcPr>
          <w:p w14:paraId="085F5C75" w14:textId="0E7C4EC0" w:rsidR="00C30828" w:rsidRPr="00CE4FDC" w:rsidRDefault="00C30828">
            <w:pPr>
              <w:pStyle w:val="Odlomakpopisa"/>
              <w:numPr>
                <w:ilvl w:val="0"/>
                <w:numId w:val="95"/>
              </w:numPr>
              <w:rPr>
                <w:sz w:val="22"/>
              </w:rPr>
            </w:pPr>
            <w:r w:rsidRPr="00CE4FDC">
              <w:rPr>
                <w:sz w:val="22"/>
              </w:rPr>
              <w:t xml:space="preserve">čišćenje prometnica i javnih površina </w:t>
            </w:r>
          </w:p>
        </w:tc>
      </w:tr>
      <w:tr w:rsidR="00C30828" w:rsidRPr="00A73005" w14:paraId="2DB9F089" w14:textId="77777777" w:rsidTr="00AD5D23">
        <w:trPr>
          <w:trHeight w:val="657"/>
        </w:trPr>
        <w:tc>
          <w:tcPr>
            <w:tcW w:w="1637" w:type="pct"/>
            <w:vAlign w:val="center"/>
          </w:tcPr>
          <w:p w14:paraId="0E3CCB0F" w14:textId="77777777" w:rsidR="00C30828" w:rsidRPr="00AD5D23" w:rsidRDefault="00C30828" w:rsidP="00AD5D23">
            <w:pPr>
              <w:rPr>
                <w:sz w:val="22"/>
                <w:szCs w:val="22"/>
              </w:rPr>
            </w:pPr>
            <w:r w:rsidRPr="00AD5D23">
              <w:rPr>
                <w:sz w:val="22"/>
                <w:szCs w:val="22"/>
              </w:rPr>
              <w:t xml:space="preserve">Vlasnici materijalno-tehničkih sredstava  </w:t>
            </w:r>
            <w:r w:rsidRPr="00E34EF0">
              <w:rPr>
                <w:color w:val="0000FF"/>
                <w:sz w:val="22"/>
                <w:szCs w:val="22"/>
                <w:u w:val="single"/>
              </w:rPr>
              <w:t>(Prilog 16)</w:t>
            </w:r>
          </w:p>
        </w:tc>
        <w:tc>
          <w:tcPr>
            <w:tcW w:w="3363" w:type="pct"/>
            <w:vAlign w:val="center"/>
          </w:tcPr>
          <w:p w14:paraId="4D46BC7D" w14:textId="428A30A7" w:rsidR="00C30828" w:rsidRPr="00CE4FDC" w:rsidRDefault="00C30828">
            <w:pPr>
              <w:pStyle w:val="Odlomakpopisa"/>
              <w:numPr>
                <w:ilvl w:val="0"/>
                <w:numId w:val="95"/>
              </w:numPr>
              <w:rPr>
                <w:sz w:val="22"/>
              </w:rPr>
            </w:pPr>
            <w:r w:rsidRPr="00CE4FDC">
              <w:rPr>
                <w:sz w:val="22"/>
              </w:rPr>
              <w:t xml:space="preserve"> pomoć u čišćenju prometnica i javnih površina</w:t>
            </w:r>
          </w:p>
        </w:tc>
      </w:tr>
      <w:tr w:rsidR="00C30828" w:rsidRPr="00A73005" w14:paraId="4EE19339" w14:textId="77777777" w:rsidTr="00AD5D23">
        <w:trPr>
          <w:trHeight w:val="657"/>
        </w:trPr>
        <w:tc>
          <w:tcPr>
            <w:tcW w:w="1637" w:type="pct"/>
            <w:vAlign w:val="center"/>
          </w:tcPr>
          <w:p w14:paraId="514D8B8A" w14:textId="191E53CE" w:rsidR="00C30828" w:rsidRPr="00AD5D23" w:rsidRDefault="00C30828" w:rsidP="00AD5D23">
            <w:pPr>
              <w:rPr>
                <w:sz w:val="22"/>
                <w:szCs w:val="22"/>
              </w:rPr>
            </w:pPr>
            <w:r w:rsidRPr="00AD5D23">
              <w:rPr>
                <w:sz w:val="22"/>
                <w:szCs w:val="22"/>
              </w:rPr>
              <w:t>PON CZ</w:t>
            </w:r>
            <w:r w:rsidRPr="00616443">
              <w:rPr>
                <w:color w:val="0000FF"/>
                <w:sz w:val="22"/>
                <w:szCs w:val="22"/>
              </w:rPr>
              <w:t xml:space="preserve"> </w:t>
            </w:r>
            <w:hyperlink r:id="rId677" w:history="1">
              <w:r w:rsidRPr="00616443">
                <w:rPr>
                  <w:rStyle w:val="Hiperveza"/>
                  <w:color w:val="0000FF"/>
                  <w:sz w:val="22"/>
                  <w:szCs w:val="22"/>
                </w:rPr>
                <w:t xml:space="preserve">(Prilog </w:t>
              </w:r>
              <w:r w:rsidR="00616443" w:rsidRPr="00616443">
                <w:rPr>
                  <w:rStyle w:val="Hiperveza"/>
                  <w:color w:val="0000FF"/>
                  <w:sz w:val="22"/>
                  <w:szCs w:val="22"/>
                </w:rPr>
                <w:t>15</w:t>
              </w:r>
              <w:r w:rsidRPr="00616443">
                <w:rPr>
                  <w:rStyle w:val="Hiperveza"/>
                  <w:color w:val="0000FF"/>
                  <w:sz w:val="22"/>
                  <w:szCs w:val="22"/>
                </w:rPr>
                <w:t>)</w:t>
              </w:r>
            </w:hyperlink>
          </w:p>
        </w:tc>
        <w:tc>
          <w:tcPr>
            <w:tcW w:w="3363" w:type="pct"/>
            <w:vAlign w:val="center"/>
          </w:tcPr>
          <w:p w14:paraId="26EF09D2" w14:textId="61AAFC13" w:rsidR="00C30828" w:rsidRPr="00CE4FDC" w:rsidRDefault="00C30828">
            <w:pPr>
              <w:pStyle w:val="Odlomakpopisa"/>
              <w:numPr>
                <w:ilvl w:val="0"/>
                <w:numId w:val="95"/>
              </w:numPr>
              <w:rPr>
                <w:sz w:val="22"/>
              </w:rPr>
            </w:pPr>
            <w:r w:rsidRPr="00CE4FDC">
              <w:rPr>
                <w:sz w:val="22"/>
              </w:rPr>
              <w:t>za provedbu evakuacije i organizaciju privremenog smještaja ugroženog i nastradalog stanovništva</w:t>
            </w:r>
          </w:p>
          <w:p w14:paraId="3B588B37" w14:textId="2B1AFC83" w:rsidR="00C30828" w:rsidRPr="00CE4FDC" w:rsidRDefault="00C30828">
            <w:pPr>
              <w:pStyle w:val="Odlomakpopisa"/>
              <w:numPr>
                <w:ilvl w:val="0"/>
                <w:numId w:val="95"/>
              </w:numPr>
              <w:rPr>
                <w:sz w:val="22"/>
              </w:rPr>
            </w:pPr>
            <w:r w:rsidRPr="00CE4FDC">
              <w:rPr>
                <w:sz w:val="22"/>
              </w:rPr>
              <w:t xml:space="preserve">organizacija logistike </w:t>
            </w:r>
          </w:p>
        </w:tc>
      </w:tr>
      <w:tr w:rsidR="00C30828" w:rsidRPr="00A73005" w14:paraId="7F468C6E" w14:textId="77777777" w:rsidTr="00AD5D23">
        <w:trPr>
          <w:trHeight w:val="657"/>
        </w:trPr>
        <w:tc>
          <w:tcPr>
            <w:tcW w:w="1637" w:type="pct"/>
            <w:vAlign w:val="center"/>
          </w:tcPr>
          <w:p w14:paraId="3ED9CE2B" w14:textId="77777777" w:rsidR="00C30828" w:rsidRPr="00AD5D23" w:rsidRDefault="00C30828" w:rsidP="00AD5D23">
            <w:pPr>
              <w:rPr>
                <w:sz w:val="22"/>
                <w:szCs w:val="22"/>
              </w:rPr>
            </w:pPr>
            <w:r w:rsidRPr="00AD5D23">
              <w:rPr>
                <w:sz w:val="22"/>
                <w:szCs w:val="22"/>
              </w:rPr>
              <w:t xml:space="preserve">Pravne osobe – vlasnici objekata za zbrinjavanje i pripremu hrane </w:t>
            </w:r>
            <w:r w:rsidRPr="00616443">
              <w:rPr>
                <w:color w:val="0000FF"/>
                <w:sz w:val="22"/>
                <w:szCs w:val="22"/>
                <w:u w:val="single"/>
              </w:rPr>
              <w:t>(Prilog 18)</w:t>
            </w:r>
          </w:p>
        </w:tc>
        <w:tc>
          <w:tcPr>
            <w:tcW w:w="3363" w:type="pct"/>
            <w:vAlign w:val="center"/>
          </w:tcPr>
          <w:p w14:paraId="44C72701" w14:textId="65AA82C2" w:rsidR="00C30828" w:rsidRPr="00CE4FDC" w:rsidRDefault="00C30828">
            <w:pPr>
              <w:pStyle w:val="Odlomakpopisa"/>
              <w:numPr>
                <w:ilvl w:val="0"/>
                <w:numId w:val="95"/>
              </w:numPr>
              <w:rPr>
                <w:sz w:val="22"/>
              </w:rPr>
            </w:pPr>
            <w:r w:rsidRPr="00CE4FDC">
              <w:rPr>
                <w:sz w:val="22"/>
              </w:rPr>
              <w:t xml:space="preserve">pružanje smještaja ugroženom stanovništvu </w:t>
            </w:r>
          </w:p>
          <w:p w14:paraId="273033F9" w14:textId="51E5DCF0" w:rsidR="00C30828" w:rsidRPr="00CE4FDC" w:rsidRDefault="00C30828">
            <w:pPr>
              <w:pStyle w:val="Odlomakpopisa"/>
              <w:numPr>
                <w:ilvl w:val="0"/>
                <w:numId w:val="95"/>
              </w:numPr>
              <w:rPr>
                <w:sz w:val="22"/>
              </w:rPr>
            </w:pPr>
            <w:r w:rsidRPr="00CE4FDC">
              <w:rPr>
                <w:sz w:val="22"/>
              </w:rPr>
              <w:t xml:space="preserve"> pripremu hrane za ugroženo stanovništvo </w:t>
            </w:r>
          </w:p>
        </w:tc>
      </w:tr>
    </w:tbl>
    <w:p w14:paraId="3CC962B8" w14:textId="77777777" w:rsidR="00CE4FDC" w:rsidRPr="00A73005" w:rsidRDefault="00CE4FDC" w:rsidP="00C30828">
      <w:pPr>
        <w:rPr>
          <w:rFonts w:cs="Times New Roman"/>
          <w:highlight w:val="yellow"/>
        </w:rPr>
      </w:pPr>
    </w:p>
    <w:p w14:paraId="6811AE10" w14:textId="3119F04D" w:rsidR="00C30828" w:rsidRDefault="00C30828" w:rsidP="00C30828">
      <w:pPr>
        <w:pStyle w:val="Naslov2"/>
        <w:numPr>
          <w:ilvl w:val="1"/>
          <w:numId w:val="74"/>
        </w:numPr>
        <w:ind w:left="578" w:hanging="578"/>
        <w:rPr>
          <w:rFonts w:cs="Times New Roman"/>
          <w:szCs w:val="24"/>
        </w:rPr>
      </w:pPr>
      <w:bookmarkStart w:id="209" w:name="_Toc110614917"/>
      <w:r w:rsidRPr="00CE4FDC">
        <w:rPr>
          <w:rFonts w:cs="Times New Roman"/>
          <w:szCs w:val="24"/>
        </w:rPr>
        <w:t xml:space="preserve">Pregled raspoloživih operativnih kapaciteta za otklanjanje posljedica od </w:t>
      </w:r>
      <w:r w:rsidR="00FA463C" w:rsidRPr="00CE4FDC">
        <w:rPr>
          <w:rFonts w:cs="Times New Roman"/>
          <w:szCs w:val="24"/>
        </w:rPr>
        <w:t>snijega i leda</w:t>
      </w:r>
      <w:r w:rsidRPr="00CE4FDC">
        <w:rPr>
          <w:rFonts w:cs="Times New Roman"/>
          <w:szCs w:val="24"/>
        </w:rPr>
        <w:t xml:space="preserve"> s utvrđenim zadaćama</w:t>
      </w:r>
      <w:bookmarkEnd w:id="209"/>
    </w:p>
    <w:p w14:paraId="4B247B29" w14:textId="77777777" w:rsidR="00D01934" w:rsidRPr="00D01934" w:rsidRDefault="00D01934" w:rsidP="00D0193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5358"/>
      </w:tblGrid>
      <w:tr w:rsidR="00C30828" w:rsidRPr="00A73005" w14:paraId="37A47B6A" w14:textId="77777777" w:rsidTr="00C42581">
        <w:trPr>
          <w:trHeight w:val="482"/>
          <w:tblHeader/>
          <w:jc w:val="center"/>
        </w:trPr>
        <w:tc>
          <w:tcPr>
            <w:tcW w:w="2043" w:type="pct"/>
            <w:shd w:val="clear" w:color="auto" w:fill="F2DBDB" w:themeFill="accent2" w:themeFillTint="33"/>
            <w:vAlign w:val="center"/>
          </w:tcPr>
          <w:p w14:paraId="094F8BFC" w14:textId="5787E7AF" w:rsidR="00C30828" w:rsidRPr="00C42581" w:rsidRDefault="00C42581" w:rsidP="00C42581">
            <w:pPr>
              <w:spacing w:after="0"/>
              <w:jc w:val="center"/>
              <w:rPr>
                <w:rFonts w:cs="Times New Roman"/>
                <w:b/>
              </w:rPr>
            </w:pPr>
            <w:bookmarkStart w:id="210" w:name="_Hlk109998078"/>
            <w:r w:rsidRPr="00C42581">
              <w:rPr>
                <w:rFonts w:cs="Times New Roman"/>
                <w:b/>
                <w:sz w:val="22"/>
              </w:rPr>
              <w:t>SUDIONICI / OPERATIVNA SNAGA CIVILNE ZAŠTITE</w:t>
            </w:r>
          </w:p>
        </w:tc>
        <w:tc>
          <w:tcPr>
            <w:tcW w:w="2957" w:type="pct"/>
            <w:shd w:val="clear" w:color="auto" w:fill="F2DBDB" w:themeFill="accent2" w:themeFillTint="33"/>
            <w:vAlign w:val="center"/>
          </w:tcPr>
          <w:p w14:paraId="4BB9F2CD" w14:textId="2F48A432" w:rsidR="00C30828" w:rsidRPr="00C42581" w:rsidRDefault="00C42581" w:rsidP="00C30828">
            <w:pPr>
              <w:jc w:val="center"/>
              <w:rPr>
                <w:rFonts w:cs="Times New Roman"/>
                <w:b/>
              </w:rPr>
            </w:pPr>
            <w:r w:rsidRPr="00C42581">
              <w:rPr>
                <w:rFonts w:cs="Times New Roman"/>
                <w:b/>
                <w:sz w:val="22"/>
              </w:rPr>
              <w:t>ZADAĆE</w:t>
            </w:r>
          </w:p>
        </w:tc>
      </w:tr>
      <w:tr w:rsidR="00C30828" w:rsidRPr="00A73005" w14:paraId="1E17E396" w14:textId="77777777" w:rsidTr="00760D40">
        <w:trPr>
          <w:trHeight w:val="505"/>
          <w:jc w:val="center"/>
        </w:trPr>
        <w:tc>
          <w:tcPr>
            <w:tcW w:w="2043" w:type="pct"/>
            <w:shd w:val="clear" w:color="auto" w:fill="auto"/>
            <w:vAlign w:val="center"/>
          </w:tcPr>
          <w:p w14:paraId="3C1F5C49" w14:textId="41510D47" w:rsidR="00C30828" w:rsidRPr="00D01934" w:rsidRDefault="00C30828" w:rsidP="00760D40">
            <w:pPr>
              <w:spacing w:after="0" w:line="240" w:lineRule="auto"/>
              <w:rPr>
                <w:rFonts w:cs="Times New Roman"/>
              </w:rPr>
            </w:pPr>
            <w:r w:rsidRPr="00D01934">
              <w:rPr>
                <w:rFonts w:cs="Times New Roman"/>
                <w:sz w:val="22"/>
              </w:rPr>
              <w:t xml:space="preserve">Stožer CZ Općine </w:t>
            </w:r>
            <w:r w:rsidR="00CB684B" w:rsidRPr="00D01934">
              <w:rPr>
                <w:rFonts w:eastAsia="Calibri" w:cs="Times New Roman"/>
                <w:sz w:val="22"/>
              </w:rPr>
              <w:t>Gračac</w:t>
            </w:r>
            <w:r w:rsidR="000E6F97" w:rsidRPr="00D01934">
              <w:rPr>
                <w:rFonts w:eastAsia="Calibri" w:cs="Times New Roman"/>
                <w:sz w:val="22"/>
              </w:rPr>
              <w:t xml:space="preserve"> </w:t>
            </w:r>
            <w:r w:rsidR="000E6F97" w:rsidRPr="00616443">
              <w:rPr>
                <w:rFonts w:cs="Times New Roman"/>
                <w:color w:val="0000FF"/>
                <w:sz w:val="22"/>
              </w:rPr>
              <w:t>(</w:t>
            </w:r>
            <w:r w:rsidR="000E6F97" w:rsidRPr="00616443">
              <w:rPr>
                <w:rFonts w:cs="Times New Roman"/>
                <w:color w:val="0000FF"/>
                <w:sz w:val="22"/>
                <w:u w:val="single"/>
              </w:rPr>
              <w:t>Prilog 7</w:t>
            </w:r>
            <w:r w:rsidR="000E6F97" w:rsidRPr="00616443">
              <w:rPr>
                <w:rFonts w:cs="Times New Roman"/>
                <w:color w:val="0000FF"/>
                <w:sz w:val="22"/>
              </w:rPr>
              <w:t>)</w:t>
            </w:r>
          </w:p>
        </w:tc>
        <w:tc>
          <w:tcPr>
            <w:tcW w:w="2957" w:type="pct"/>
            <w:vAlign w:val="center"/>
          </w:tcPr>
          <w:p w14:paraId="7BDE66BA" w14:textId="44B70582" w:rsidR="00C30828" w:rsidRPr="00760D40" w:rsidRDefault="00C30828" w:rsidP="00760D40">
            <w:pPr>
              <w:pStyle w:val="Default"/>
              <w:numPr>
                <w:ilvl w:val="0"/>
                <w:numId w:val="96"/>
              </w:numPr>
              <w:rPr>
                <w:rFonts w:ascii="Times New Roman" w:hAnsi="Times New Roman" w:cs="Times New Roman"/>
                <w:sz w:val="22"/>
                <w:szCs w:val="22"/>
                <w:lang w:val="hr-HR"/>
              </w:rPr>
            </w:pPr>
            <w:r w:rsidRPr="00D01934">
              <w:rPr>
                <w:rFonts w:ascii="Times New Roman" w:hAnsi="Times New Roman" w:cs="Times New Roman"/>
                <w:sz w:val="22"/>
                <w:szCs w:val="22"/>
                <w:lang w:val="hr-HR"/>
              </w:rPr>
              <w:t>prikupljanje informacija o razmjerima plavljenja i zahvaćenom područj</w:t>
            </w:r>
            <w:r w:rsidR="00760D40">
              <w:rPr>
                <w:rFonts w:ascii="Times New Roman" w:hAnsi="Times New Roman" w:cs="Times New Roman"/>
                <w:sz w:val="22"/>
                <w:szCs w:val="22"/>
                <w:lang w:val="hr-HR"/>
              </w:rPr>
              <w:t>u</w:t>
            </w:r>
          </w:p>
        </w:tc>
      </w:tr>
      <w:tr w:rsidR="00C30828" w:rsidRPr="00A73005" w14:paraId="45E193B3" w14:textId="77777777" w:rsidTr="00C47A97">
        <w:trPr>
          <w:trHeight w:val="1413"/>
          <w:jc w:val="center"/>
        </w:trPr>
        <w:tc>
          <w:tcPr>
            <w:tcW w:w="2043" w:type="pct"/>
            <w:shd w:val="clear" w:color="auto" w:fill="auto"/>
            <w:vAlign w:val="center"/>
          </w:tcPr>
          <w:p w14:paraId="1582A845" w14:textId="77777777" w:rsidR="00C30828" w:rsidRPr="00D01934" w:rsidRDefault="00C30828" w:rsidP="00D01934">
            <w:pPr>
              <w:spacing w:after="0" w:line="240" w:lineRule="auto"/>
              <w:rPr>
                <w:rFonts w:cs="Times New Roman"/>
              </w:rPr>
            </w:pPr>
            <w:r w:rsidRPr="00D01934">
              <w:rPr>
                <w:rFonts w:cs="Times New Roman"/>
                <w:sz w:val="22"/>
              </w:rPr>
              <w:t xml:space="preserve">Vatrogasne snage </w:t>
            </w:r>
            <w:r w:rsidRPr="00760D40">
              <w:rPr>
                <w:rFonts w:cs="Times New Roman"/>
                <w:color w:val="0000FF"/>
                <w:sz w:val="22"/>
              </w:rPr>
              <w:t>(</w:t>
            </w:r>
            <w:hyperlink r:id="rId678" w:history="1">
              <w:r w:rsidRPr="00760D40">
                <w:rPr>
                  <w:rStyle w:val="Hiperveza"/>
                  <w:rFonts w:cs="Times New Roman"/>
                  <w:color w:val="0000FF"/>
                  <w:sz w:val="22"/>
                </w:rPr>
                <w:t>Prilog 4</w:t>
              </w:r>
            </w:hyperlink>
            <w:r w:rsidRPr="00760D40">
              <w:rPr>
                <w:rFonts w:cs="Times New Roman"/>
                <w:color w:val="0000FF"/>
                <w:sz w:val="22"/>
              </w:rPr>
              <w:t>)</w:t>
            </w:r>
          </w:p>
          <w:p w14:paraId="507E0A13" w14:textId="6569CBD7" w:rsidR="00C30828" w:rsidRPr="00D01934" w:rsidRDefault="00C30828" w:rsidP="00D01934">
            <w:pPr>
              <w:spacing w:after="0" w:line="240" w:lineRule="auto"/>
              <w:rPr>
                <w:rFonts w:cs="Times New Roman"/>
              </w:rPr>
            </w:pPr>
          </w:p>
        </w:tc>
        <w:tc>
          <w:tcPr>
            <w:tcW w:w="2957" w:type="pct"/>
            <w:vAlign w:val="center"/>
          </w:tcPr>
          <w:p w14:paraId="0E555EC9" w14:textId="4B1CD169" w:rsidR="00C30828" w:rsidRPr="00D01934" w:rsidRDefault="00C30828" w:rsidP="00D01934">
            <w:pPr>
              <w:pStyle w:val="Default"/>
              <w:numPr>
                <w:ilvl w:val="0"/>
                <w:numId w:val="96"/>
              </w:numPr>
              <w:rPr>
                <w:rFonts w:ascii="Times New Roman" w:hAnsi="Times New Roman" w:cs="Times New Roman"/>
                <w:sz w:val="22"/>
                <w:szCs w:val="22"/>
                <w:lang w:val="hr-HR"/>
              </w:rPr>
            </w:pPr>
            <w:r w:rsidRPr="00D01934">
              <w:rPr>
                <w:rFonts w:ascii="Times New Roman" w:hAnsi="Times New Roman" w:cs="Times New Roman"/>
                <w:sz w:val="22"/>
                <w:szCs w:val="22"/>
                <w:lang w:val="hr-HR"/>
              </w:rPr>
              <w:t xml:space="preserve">provesti/potvrditi početnu procjenu </w:t>
            </w:r>
          </w:p>
          <w:p w14:paraId="7C21FD5D" w14:textId="014F91C0" w:rsidR="00C30828" w:rsidRPr="00D01934" w:rsidRDefault="00C30828" w:rsidP="00D01934">
            <w:pPr>
              <w:pStyle w:val="Default"/>
              <w:numPr>
                <w:ilvl w:val="0"/>
                <w:numId w:val="96"/>
              </w:numPr>
              <w:rPr>
                <w:rFonts w:ascii="Times New Roman" w:hAnsi="Times New Roman" w:cs="Times New Roman"/>
                <w:sz w:val="22"/>
                <w:szCs w:val="22"/>
                <w:lang w:val="hr-HR"/>
              </w:rPr>
            </w:pPr>
            <w:r w:rsidRPr="00D01934">
              <w:rPr>
                <w:rFonts w:ascii="Times New Roman" w:hAnsi="Times New Roman" w:cs="Times New Roman"/>
                <w:sz w:val="22"/>
                <w:szCs w:val="22"/>
                <w:lang w:val="hr-HR"/>
              </w:rPr>
              <w:t>pružanje prve pomoći do predaje na stručnu medicinsku skrb</w:t>
            </w:r>
          </w:p>
          <w:p w14:paraId="3F01C967" w14:textId="649728FF" w:rsidR="00C30828" w:rsidRPr="00D01934" w:rsidRDefault="00C30828" w:rsidP="00D01934">
            <w:pPr>
              <w:pStyle w:val="Default"/>
              <w:numPr>
                <w:ilvl w:val="0"/>
                <w:numId w:val="96"/>
              </w:numPr>
              <w:rPr>
                <w:rFonts w:ascii="Times New Roman" w:hAnsi="Times New Roman" w:cs="Times New Roman"/>
                <w:sz w:val="22"/>
                <w:szCs w:val="22"/>
                <w:lang w:val="hr-HR"/>
              </w:rPr>
            </w:pPr>
            <w:r w:rsidRPr="00D01934">
              <w:rPr>
                <w:rFonts w:ascii="Times New Roman" w:hAnsi="Times New Roman" w:cs="Times New Roman"/>
                <w:sz w:val="22"/>
                <w:szCs w:val="22"/>
                <w:lang w:val="hr-HR"/>
              </w:rPr>
              <w:t>organizacija dobave pitke vode</w:t>
            </w:r>
          </w:p>
          <w:p w14:paraId="42984E8F" w14:textId="7F2DBBD4" w:rsidR="00C30828" w:rsidRPr="00D01934" w:rsidRDefault="00C30828" w:rsidP="00D01934">
            <w:pPr>
              <w:pStyle w:val="Default"/>
              <w:numPr>
                <w:ilvl w:val="0"/>
                <w:numId w:val="96"/>
              </w:numPr>
              <w:rPr>
                <w:rFonts w:ascii="Times New Roman" w:hAnsi="Times New Roman" w:cs="Times New Roman"/>
                <w:sz w:val="22"/>
                <w:szCs w:val="22"/>
                <w:lang w:val="hr-HR"/>
              </w:rPr>
            </w:pPr>
            <w:r w:rsidRPr="00D01934">
              <w:rPr>
                <w:rFonts w:ascii="Times New Roman" w:hAnsi="Times New Roman" w:cs="Times New Roman"/>
                <w:sz w:val="22"/>
                <w:szCs w:val="22"/>
                <w:lang w:val="hr-HR"/>
              </w:rPr>
              <w:t>evakuacija stanovništva, životinja i kulturnih dobara</w:t>
            </w:r>
          </w:p>
          <w:p w14:paraId="680A8B21" w14:textId="7E7434DC" w:rsidR="00C30828" w:rsidRPr="00D01934" w:rsidRDefault="00C30828" w:rsidP="00D01934">
            <w:pPr>
              <w:pStyle w:val="Default"/>
              <w:numPr>
                <w:ilvl w:val="0"/>
                <w:numId w:val="96"/>
              </w:numPr>
              <w:rPr>
                <w:rFonts w:ascii="Times New Roman" w:hAnsi="Times New Roman" w:cs="Times New Roman"/>
                <w:sz w:val="22"/>
                <w:szCs w:val="22"/>
              </w:rPr>
            </w:pPr>
            <w:r w:rsidRPr="00D01934">
              <w:rPr>
                <w:rFonts w:ascii="Times New Roman" w:hAnsi="Times New Roman" w:cs="Times New Roman"/>
                <w:sz w:val="22"/>
                <w:szCs w:val="22"/>
              </w:rPr>
              <w:t>osiguravanje pristupa objektima kritične infrastructure</w:t>
            </w:r>
          </w:p>
          <w:p w14:paraId="77886041" w14:textId="22324B01" w:rsidR="00C30828" w:rsidRPr="00D01934" w:rsidRDefault="00C30828" w:rsidP="00D01934">
            <w:pPr>
              <w:pStyle w:val="Default"/>
              <w:numPr>
                <w:ilvl w:val="0"/>
                <w:numId w:val="96"/>
              </w:numPr>
              <w:rPr>
                <w:rFonts w:ascii="Times New Roman" w:hAnsi="Times New Roman" w:cs="Times New Roman"/>
                <w:sz w:val="22"/>
                <w:szCs w:val="22"/>
              </w:rPr>
            </w:pPr>
            <w:r w:rsidRPr="00D01934">
              <w:rPr>
                <w:rFonts w:ascii="Times New Roman" w:hAnsi="Times New Roman" w:cs="Times New Roman"/>
                <w:sz w:val="22"/>
                <w:szCs w:val="22"/>
              </w:rPr>
              <w:t>osiguranje prohodnosti prometnica</w:t>
            </w:r>
          </w:p>
        </w:tc>
      </w:tr>
      <w:tr w:rsidR="00C30828" w:rsidRPr="00A73005" w14:paraId="6597F719" w14:textId="77777777" w:rsidTr="00C47A97">
        <w:trPr>
          <w:trHeight w:val="1591"/>
          <w:jc w:val="center"/>
        </w:trPr>
        <w:tc>
          <w:tcPr>
            <w:tcW w:w="2043" w:type="pct"/>
            <w:shd w:val="clear" w:color="auto" w:fill="auto"/>
            <w:vAlign w:val="center"/>
          </w:tcPr>
          <w:p w14:paraId="79EC1E0E" w14:textId="77777777" w:rsidR="00C30828" w:rsidRPr="00D01934" w:rsidRDefault="00C30828" w:rsidP="00D01934">
            <w:pPr>
              <w:spacing w:after="0" w:line="240" w:lineRule="auto"/>
              <w:rPr>
                <w:rFonts w:cs="Times New Roman"/>
                <w:color w:val="002060"/>
              </w:rPr>
            </w:pPr>
            <w:r w:rsidRPr="00D01934">
              <w:rPr>
                <w:rFonts w:cs="Times New Roman"/>
                <w:sz w:val="22"/>
              </w:rPr>
              <w:t xml:space="preserve">Pravne osobe od interesa za sustav civilne zaštite – davatelji materijalno – tehničkih sredstava </w:t>
            </w:r>
            <w:r w:rsidRPr="00760D40">
              <w:rPr>
                <w:rFonts w:cs="Times New Roman"/>
                <w:color w:val="0000FF"/>
                <w:sz w:val="22"/>
              </w:rPr>
              <w:t>(</w:t>
            </w:r>
            <w:hyperlink r:id="rId679" w:history="1">
              <w:r w:rsidRPr="00760D40">
                <w:rPr>
                  <w:rStyle w:val="Hiperveza"/>
                  <w:rFonts w:cs="Times New Roman"/>
                  <w:color w:val="0000FF"/>
                  <w:sz w:val="22"/>
                </w:rPr>
                <w:t>Prilog 16)</w:t>
              </w:r>
            </w:hyperlink>
          </w:p>
        </w:tc>
        <w:tc>
          <w:tcPr>
            <w:tcW w:w="2957" w:type="pct"/>
            <w:vAlign w:val="center"/>
          </w:tcPr>
          <w:p w14:paraId="7249EBBB" w14:textId="7075BB3A" w:rsidR="00C30828" w:rsidRPr="00D01934" w:rsidRDefault="00C30828" w:rsidP="00D01934">
            <w:pPr>
              <w:pStyle w:val="Odlomakpopisa"/>
              <w:numPr>
                <w:ilvl w:val="0"/>
                <w:numId w:val="96"/>
              </w:numPr>
              <w:spacing w:after="0" w:line="240" w:lineRule="auto"/>
              <w:rPr>
                <w:rFonts w:cs="Times New Roman"/>
              </w:rPr>
            </w:pPr>
            <w:r w:rsidRPr="00D01934">
              <w:rPr>
                <w:rFonts w:cs="Times New Roman"/>
                <w:sz w:val="22"/>
              </w:rPr>
              <w:t>odvoz građevinskog otpada i šuta na deponije,</w:t>
            </w:r>
          </w:p>
          <w:p w14:paraId="18E54D76" w14:textId="655BDF02" w:rsidR="00C30828" w:rsidRPr="00D01934" w:rsidRDefault="00C30828" w:rsidP="00D01934">
            <w:pPr>
              <w:pStyle w:val="Odlomakpopisa"/>
              <w:numPr>
                <w:ilvl w:val="0"/>
                <w:numId w:val="96"/>
              </w:numPr>
              <w:spacing w:after="0" w:line="240" w:lineRule="auto"/>
              <w:rPr>
                <w:rFonts w:cs="Times New Roman"/>
                <w:color w:val="002060"/>
              </w:rPr>
            </w:pPr>
            <w:r w:rsidRPr="00D01934">
              <w:rPr>
                <w:rFonts w:cs="Times New Roman"/>
                <w:sz w:val="22"/>
              </w:rPr>
              <w:t>pomoć pri evakuaciji stanovništva, životinja i kulturnih dobara</w:t>
            </w:r>
          </w:p>
          <w:p w14:paraId="2FD96A54" w14:textId="2D7D63E6" w:rsidR="00C30828" w:rsidRPr="00D01934" w:rsidRDefault="00C30828" w:rsidP="00D01934">
            <w:pPr>
              <w:pStyle w:val="Default"/>
              <w:numPr>
                <w:ilvl w:val="0"/>
                <w:numId w:val="96"/>
              </w:numPr>
              <w:rPr>
                <w:rFonts w:ascii="Times New Roman" w:hAnsi="Times New Roman" w:cs="Times New Roman"/>
                <w:sz w:val="22"/>
                <w:szCs w:val="22"/>
                <w:lang w:val="de-DE"/>
              </w:rPr>
            </w:pPr>
            <w:r w:rsidRPr="00D01934">
              <w:rPr>
                <w:rFonts w:ascii="Times New Roman" w:hAnsi="Times New Roman" w:cs="Times New Roman"/>
                <w:sz w:val="22"/>
                <w:szCs w:val="22"/>
                <w:lang w:val="de-DE"/>
              </w:rPr>
              <w:t>osiguravanje pristupa objektima kritične infrastrukture</w:t>
            </w:r>
          </w:p>
          <w:p w14:paraId="42D0F6C7" w14:textId="26CDE886" w:rsidR="00C30828" w:rsidRPr="00D01934" w:rsidRDefault="00C30828" w:rsidP="00D01934">
            <w:pPr>
              <w:pStyle w:val="Odlomakpopisa"/>
              <w:numPr>
                <w:ilvl w:val="0"/>
                <w:numId w:val="96"/>
              </w:numPr>
              <w:spacing w:after="0" w:line="240" w:lineRule="auto"/>
              <w:rPr>
                <w:rFonts w:cs="Times New Roman"/>
                <w:color w:val="002060"/>
              </w:rPr>
            </w:pPr>
            <w:r w:rsidRPr="00D01934">
              <w:rPr>
                <w:rFonts w:cs="Times New Roman"/>
                <w:sz w:val="22"/>
              </w:rPr>
              <w:t>osiguranje prohodnosti prometnica</w:t>
            </w:r>
          </w:p>
        </w:tc>
      </w:tr>
      <w:tr w:rsidR="00C30828" w:rsidRPr="00A73005" w14:paraId="16409687" w14:textId="77777777" w:rsidTr="009F646A">
        <w:trPr>
          <w:trHeight w:val="65"/>
          <w:jc w:val="center"/>
        </w:trPr>
        <w:tc>
          <w:tcPr>
            <w:tcW w:w="2043" w:type="pct"/>
            <w:shd w:val="clear" w:color="auto" w:fill="auto"/>
            <w:vAlign w:val="center"/>
          </w:tcPr>
          <w:p w14:paraId="11EF6CE0" w14:textId="77777777" w:rsidR="00C30828" w:rsidRPr="00D01934" w:rsidRDefault="00C30828" w:rsidP="00D01934">
            <w:pPr>
              <w:spacing w:after="0" w:line="240" w:lineRule="auto"/>
              <w:rPr>
                <w:rFonts w:cs="Times New Roman"/>
                <w:lang w:val="pl-PL"/>
              </w:rPr>
            </w:pPr>
            <w:r w:rsidRPr="00D01934">
              <w:rPr>
                <w:rFonts w:cs="Times New Roman"/>
                <w:sz w:val="22"/>
                <w:lang w:val="pl-PL"/>
              </w:rPr>
              <w:t xml:space="preserve">Čistoća d.o.o. </w:t>
            </w:r>
            <w:r w:rsidR="00043041" w:rsidRPr="00D01934">
              <w:rPr>
                <w:rFonts w:cs="Times New Roman"/>
                <w:sz w:val="22"/>
                <w:lang w:val="pl-PL"/>
              </w:rPr>
              <w:t>Gračac</w:t>
            </w:r>
            <w:r w:rsidRPr="00D01934">
              <w:rPr>
                <w:rFonts w:cs="Times New Roman"/>
                <w:sz w:val="22"/>
                <w:lang w:val="pl-PL"/>
              </w:rPr>
              <w:t xml:space="preserve"> </w:t>
            </w:r>
            <w:r w:rsidRPr="002132A3">
              <w:rPr>
                <w:rFonts w:cs="Times New Roman"/>
                <w:color w:val="0000FF"/>
                <w:sz w:val="22"/>
                <w:lang w:val="pl-PL"/>
              </w:rPr>
              <w:t>(</w:t>
            </w:r>
            <w:r w:rsidRPr="002132A3">
              <w:rPr>
                <w:rFonts w:cs="Times New Roman"/>
                <w:color w:val="0000FF"/>
                <w:sz w:val="22"/>
                <w:u w:val="single"/>
                <w:lang w:val="pl-PL"/>
              </w:rPr>
              <w:t>Prilog 16)</w:t>
            </w:r>
          </w:p>
          <w:p w14:paraId="29308B58" w14:textId="77777777" w:rsidR="00C30828" w:rsidRPr="00D01934" w:rsidRDefault="00C30828" w:rsidP="00D01934">
            <w:pPr>
              <w:spacing w:after="0" w:line="240" w:lineRule="auto"/>
              <w:rPr>
                <w:rFonts w:cs="Times New Roman"/>
                <w:lang w:val="pl-PL"/>
              </w:rPr>
            </w:pPr>
            <w:r w:rsidRPr="00D01934">
              <w:rPr>
                <w:rFonts w:cs="Times New Roman"/>
                <w:sz w:val="22"/>
                <w:lang w:val="pl-PL"/>
              </w:rPr>
              <w:t>Vodovod</w:t>
            </w:r>
            <w:r w:rsidR="00043041" w:rsidRPr="00D01934">
              <w:rPr>
                <w:rFonts w:cs="Times New Roman"/>
                <w:sz w:val="22"/>
                <w:lang w:val="pl-PL"/>
              </w:rPr>
              <w:t xml:space="preserve"> i odvodnja</w:t>
            </w:r>
            <w:r w:rsidRPr="00D01934">
              <w:rPr>
                <w:rFonts w:cs="Times New Roman"/>
                <w:sz w:val="22"/>
                <w:lang w:val="pl-PL"/>
              </w:rPr>
              <w:t xml:space="preserve"> d.o.o. </w:t>
            </w:r>
            <w:r w:rsidR="00043041" w:rsidRPr="00D01934">
              <w:rPr>
                <w:rFonts w:cs="Times New Roman"/>
                <w:sz w:val="22"/>
                <w:lang w:val="pl-PL"/>
              </w:rPr>
              <w:t>Gračac</w:t>
            </w:r>
          </w:p>
          <w:p w14:paraId="465E6AC3" w14:textId="77777777" w:rsidR="00C30828" w:rsidRPr="00760D40" w:rsidRDefault="00C30828" w:rsidP="00D01934">
            <w:pPr>
              <w:spacing w:after="0" w:line="240" w:lineRule="auto"/>
              <w:rPr>
                <w:rFonts w:cs="Times New Roman"/>
                <w:color w:val="0000FF"/>
              </w:rPr>
            </w:pPr>
            <w:r w:rsidRPr="00760D40">
              <w:rPr>
                <w:rFonts w:cs="Times New Roman"/>
                <w:color w:val="0000FF"/>
                <w:sz w:val="22"/>
              </w:rPr>
              <w:t>(</w:t>
            </w:r>
            <w:r w:rsidRPr="00760D40">
              <w:rPr>
                <w:rStyle w:val="Hiperveza"/>
                <w:rFonts w:cs="Times New Roman"/>
                <w:color w:val="0000FF"/>
                <w:sz w:val="22"/>
              </w:rPr>
              <w:t>Prilog 41</w:t>
            </w:r>
            <w:r w:rsidRPr="00760D40">
              <w:rPr>
                <w:rFonts w:cs="Times New Roman"/>
                <w:color w:val="0000FF"/>
                <w:sz w:val="22"/>
              </w:rPr>
              <w:t>)</w:t>
            </w:r>
          </w:p>
        </w:tc>
        <w:tc>
          <w:tcPr>
            <w:tcW w:w="2957" w:type="pct"/>
            <w:shd w:val="clear" w:color="auto" w:fill="auto"/>
            <w:vAlign w:val="center"/>
          </w:tcPr>
          <w:p w14:paraId="2F3292BB" w14:textId="790401BD"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odvoz građevinskog otpada i šuta na deponije,</w:t>
            </w:r>
          </w:p>
          <w:p w14:paraId="4233EC3F" w14:textId="5489143C"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intervencije na oštećenim mjestima ulične mreže i sprječavanje izlijevanja i otjecanja vode u podrumske dijelove ruševina,</w:t>
            </w:r>
          </w:p>
          <w:p w14:paraId="5CFAFE55" w14:textId="2F602E04"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briga o osiguranju vode za gašenje požara u rajonima gdje je isključena vodovodna mreža,</w:t>
            </w:r>
          </w:p>
          <w:p w14:paraId="23FBEDBB" w14:textId="7513CD94"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održavanje kanalizacijske mreže i čistoće,</w:t>
            </w:r>
          </w:p>
          <w:p w14:paraId="12DBD329" w14:textId="2BF6FC27"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sahranjivanje poginulih i umrlih</w:t>
            </w:r>
          </w:p>
        </w:tc>
      </w:tr>
      <w:tr w:rsidR="00C30828" w:rsidRPr="00A73005" w14:paraId="41BF7947" w14:textId="77777777" w:rsidTr="00C30828">
        <w:trPr>
          <w:trHeight w:val="564"/>
          <w:jc w:val="center"/>
        </w:trPr>
        <w:tc>
          <w:tcPr>
            <w:tcW w:w="2043" w:type="pct"/>
            <w:shd w:val="clear" w:color="auto" w:fill="auto"/>
            <w:vAlign w:val="center"/>
          </w:tcPr>
          <w:p w14:paraId="46DB6939" w14:textId="77777777" w:rsidR="00C30828" w:rsidRPr="00D01934" w:rsidRDefault="00C30828" w:rsidP="00D01934">
            <w:pPr>
              <w:spacing w:after="0" w:line="240" w:lineRule="auto"/>
              <w:rPr>
                <w:rFonts w:cs="Times New Roman"/>
                <w:color w:val="C00000"/>
              </w:rPr>
            </w:pPr>
            <w:r w:rsidRPr="00D01934">
              <w:rPr>
                <w:rFonts w:cs="Times New Roman"/>
                <w:sz w:val="22"/>
              </w:rPr>
              <w:t xml:space="preserve">Vlasnici i operateri kritične infrastrukture – proizvodnja i distribucija električnom energijom </w:t>
            </w:r>
            <w:r w:rsidRPr="002132A3">
              <w:rPr>
                <w:rFonts w:cs="Times New Roman"/>
                <w:color w:val="0000FF"/>
                <w:sz w:val="22"/>
              </w:rPr>
              <w:t>(</w:t>
            </w:r>
            <w:hyperlink r:id="rId680" w:history="1">
              <w:r w:rsidRPr="002132A3">
                <w:rPr>
                  <w:rStyle w:val="Hiperveza"/>
                  <w:rFonts w:cs="Times New Roman"/>
                  <w:color w:val="0000FF"/>
                  <w:sz w:val="22"/>
                </w:rPr>
                <w:t>Prilog 4</w:t>
              </w:r>
            </w:hyperlink>
            <w:r w:rsidRPr="002132A3">
              <w:rPr>
                <w:rStyle w:val="Hiperveza"/>
                <w:rFonts w:cs="Times New Roman"/>
                <w:color w:val="0000FF"/>
                <w:sz w:val="22"/>
              </w:rPr>
              <w:t>1</w:t>
            </w:r>
            <w:r w:rsidRPr="002132A3">
              <w:rPr>
                <w:rFonts w:cs="Times New Roman"/>
                <w:color w:val="0000FF"/>
                <w:sz w:val="22"/>
              </w:rPr>
              <w:t>)</w:t>
            </w:r>
          </w:p>
        </w:tc>
        <w:tc>
          <w:tcPr>
            <w:tcW w:w="2957" w:type="pct"/>
            <w:vAlign w:val="center"/>
          </w:tcPr>
          <w:p w14:paraId="5CF5A9E6" w14:textId="77777777" w:rsidR="00C42581" w:rsidRPr="00D01934" w:rsidRDefault="00C30828" w:rsidP="00D01934">
            <w:pPr>
              <w:pStyle w:val="Odlomakpopisa"/>
              <w:numPr>
                <w:ilvl w:val="0"/>
                <w:numId w:val="97"/>
              </w:numPr>
              <w:spacing w:after="0" w:line="240" w:lineRule="auto"/>
              <w:rPr>
                <w:rFonts w:cs="Times New Roman"/>
              </w:rPr>
            </w:pPr>
            <w:r w:rsidRPr="00D01934">
              <w:rPr>
                <w:rFonts w:cs="Times New Roman"/>
                <w:sz w:val="22"/>
              </w:rPr>
              <w:t>stavljanje u funkciju objekata kritične infrastrukture</w:t>
            </w:r>
          </w:p>
          <w:p w14:paraId="135BBF1D" w14:textId="5E2C744E"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 xml:space="preserve">iskapčanje električne energije </w:t>
            </w:r>
          </w:p>
        </w:tc>
      </w:tr>
      <w:tr w:rsidR="00C30828" w:rsidRPr="00A73005" w14:paraId="14F4AA71" w14:textId="77777777" w:rsidTr="00714F84">
        <w:trPr>
          <w:trHeight w:val="809"/>
          <w:jc w:val="center"/>
        </w:trPr>
        <w:tc>
          <w:tcPr>
            <w:tcW w:w="2043" w:type="pct"/>
            <w:shd w:val="clear" w:color="auto" w:fill="auto"/>
            <w:vAlign w:val="center"/>
          </w:tcPr>
          <w:p w14:paraId="699C660B" w14:textId="77777777" w:rsidR="00C30828" w:rsidRPr="00D01934" w:rsidRDefault="00C30828" w:rsidP="00D01934">
            <w:pPr>
              <w:spacing w:after="0" w:line="240" w:lineRule="auto"/>
              <w:rPr>
                <w:rFonts w:cs="Times New Roman"/>
              </w:rPr>
            </w:pPr>
            <w:r w:rsidRPr="00D01934">
              <w:rPr>
                <w:rFonts w:cs="Times New Roman"/>
                <w:sz w:val="22"/>
              </w:rPr>
              <w:t xml:space="preserve">Pravne osobe od interesa za sustav civilne zaštite – smještajni kapaciteti i osiguranje prehrane </w:t>
            </w:r>
            <w:r w:rsidRPr="002132A3">
              <w:rPr>
                <w:rFonts w:cs="Times New Roman"/>
                <w:color w:val="0000FF"/>
                <w:sz w:val="22"/>
              </w:rPr>
              <w:t>(</w:t>
            </w:r>
            <w:hyperlink r:id="rId681" w:history="1">
              <w:r w:rsidRPr="002132A3">
                <w:rPr>
                  <w:rStyle w:val="Hiperveza"/>
                  <w:rFonts w:cs="Times New Roman"/>
                  <w:color w:val="0000FF"/>
                  <w:sz w:val="22"/>
                </w:rPr>
                <w:t>Prilog 1</w:t>
              </w:r>
            </w:hyperlink>
            <w:r w:rsidRPr="002132A3">
              <w:rPr>
                <w:rFonts w:cs="Times New Roman"/>
                <w:color w:val="0000FF"/>
                <w:sz w:val="22"/>
                <w:u w:val="single"/>
              </w:rPr>
              <w:t>8</w:t>
            </w:r>
            <w:r w:rsidRPr="002132A3">
              <w:rPr>
                <w:rFonts w:cs="Times New Roman"/>
                <w:color w:val="0000FF"/>
                <w:sz w:val="22"/>
              </w:rPr>
              <w:t>)</w:t>
            </w:r>
          </w:p>
        </w:tc>
        <w:tc>
          <w:tcPr>
            <w:tcW w:w="2957" w:type="pct"/>
            <w:vAlign w:val="center"/>
          </w:tcPr>
          <w:p w14:paraId="30039840" w14:textId="769F4854"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 xml:space="preserve">osiguranje smještaja i pripreme hrane za ugrožene osobe </w:t>
            </w:r>
          </w:p>
        </w:tc>
      </w:tr>
      <w:tr w:rsidR="00C30828" w:rsidRPr="00A73005" w14:paraId="4BDC179D" w14:textId="77777777" w:rsidTr="00C30828">
        <w:trPr>
          <w:trHeight w:val="972"/>
          <w:jc w:val="center"/>
        </w:trPr>
        <w:tc>
          <w:tcPr>
            <w:tcW w:w="2043" w:type="pct"/>
            <w:shd w:val="clear" w:color="auto" w:fill="auto"/>
            <w:vAlign w:val="center"/>
          </w:tcPr>
          <w:p w14:paraId="093B66B4" w14:textId="77777777" w:rsidR="00C30828" w:rsidRPr="00D01934" w:rsidRDefault="00C30828" w:rsidP="00D01934">
            <w:pPr>
              <w:spacing w:after="0" w:line="240" w:lineRule="auto"/>
              <w:rPr>
                <w:rFonts w:cs="Times New Roman"/>
              </w:rPr>
            </w:pPr>
            <w:r w:rsidRPr="00D01934">
              <w:rPr>
                <w:rFonts w:cs="Times New Roman"/>
                <w:sz w:val="22"/>
              </w:rPr>
              <w:t xml:space="preserve">Pravne osobe od interesa za sustav civilne zaštite – prijevoznici </w:t>
            </w:r>
          </w:p>
          <w:p w14:paraId="46DFBCF7" w14:textId="77777777" w:rsidR="00C30828" w:rsidRPr="002132A3" w:rsidRDefault="00C30828" w:rsidP="00D01934">
            <w:pPr>
              <w:spacing w:after="0" w:line="240" w:lineRule="auto"/>
              <w:rPr>
                <w:rFonts w:cs="Times New Roman"/>
                <w:color w:val="0000FF"/>
              </w:rPr>
            </w:pPr>
            <w:r w:rsidRPr="002132A3">
              <w:rPr>
                <w:rFonts w:cs="Times New Roman"/>
                <w:color w:val="0000FF"/>
                <w:sz w:val="22"/>
              </w:rPr>
              <w:t>(</w:t>
            </w:r>
            <w:hyperlink r:id="rId682" w:history="1">
              <w:r w:rsidRPr="002132A3">
                <w:rPr>
                  <w:rStyle w:val="Hiperveza"/>
                  <w:rFonts w:cs="Times New Roman"/>
                  <w:color w:val="0000FF"/>
                  <w:sz w:val="22"/>
                </w:rPr>
                <w:t>Prilog 17</w:t>
              </w:r>
            </w:hyperlink>
            <w:r w:rsidRPr="002132A3">
              <w:rPr>
                <w:rFonts w:cs="Times New Roman"/>
                <w:color w:val="0000FF"/>
                <w:sz w:val="22"/>
              </w:rPr>
              <w:t>)</w:t>
            </w:r>
          </w:p>
        </w:tc>
        <w:tc>
          <w:tcPr>
            <w:tcW w:w="2957" w:type="pct"/>
            <w:vAlign w:val="center"/>
          </w:tcPr>
          <w:p w14:paraId="106124B4" w14:textId="335F859F"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transport unesrećenih s područja ugroze,</w:t>
            </w:r>
          </w:p>
          <w:p w14:paraId="79C9C01D" w14:textId="0043C0E3"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suradnja i koordinacija aktivnosti s poduzećima građevinske djelatnosti i komunalnim službama</w:t>
            </w:r>
          </w:p>
        </w:tc>
      </w:tr>
      <w:tr w:rsidR="00C30828" w:rsidRPr="00A73005" w14:paraId="531BAC40" w14:textId="77777777" w:rsidTr="00C30828">
        <w:trPr>
          <w:trHeight w:val="432"/>
          <w:jc w:val="center"/>
        </w:trPr>
        <w:tc>
          <w:tcPr>
            <w:tcW w:w="2043" w:type="pct"/>
            <w:shd w:val="clear" w:color="auto" w:fill="auto"/>
            <w:vAlign w:val="center"/>
          </w:tcPr>
          <w:p w14:paraId="5582BE45" w14:textId="77777777" w:rsidR="00C30828" w:rsidRPr="00D01934" w:rsidRDefault="00C30828" w:rsidP="00D01934">
            <w:pPr>
              <w:spacing w:after="0" w:line="240" w:lineRule="auto"/>
              <w:rPr>
                <w:rFonts w:cs="Times New Roman"/>
              </w:rPr>
            </w:pPr>
            <w:r w:rsidRPr="00D01934">
              <w:rPr>
                <w:rFonts w:cs="Times New Roman"/>
                <w:sz w:val="22"/>
              </w:rPr>
              <w:t xml:space="preserve">Zdravstvene službe </w:t>
            </w:r>
            <w:r w:rsidRPr="002132A3">
              <w:rPr>
                <w:rFonts w:cs="Times New Roman"/>
                <w:color w:val="0000FF"/>
                <w:sz w:val="22"/>
              </w:rPr>
              <w:t>(</w:t>
            </w:r>
            <w:hyperlink r:id="rId683" w:history="1">
              <w:r w:rsidRPr="002132A3">
                <w:rPr>
                  <w:rStyle w:val="Hiperveza"/>
                  <w:rFonts w:cs="Times New Roman"/>
                  <w:color w:val="0000FF"/>
                  <w:sz w:val="22"/>
                </w:rPr>
                <w:t>Prilog 30</w:t>
              </w:r>
            </w:hyperlink>
            <w:r w:rsidRPr="002132A3">
              <w:rPr>
                <w:rFonts w:cs="Times New Roman"/>
                <w:color w:val="0000FF"/>
                <w:sz w:val="22"/>
              </w:rPr>
              <w:t>)</w:t>
            </w:r>
          </w:p>
        </w:tc>
        <w:tc>
          <w:tcPr>
            <w:tcW w:w="2957" w:type="pct"/>
            <w:vAlign w:val="center"/>
          </w:tcPr>
          <w:p w14:paraId="13CA4DE9" w14:textId="64B2654F"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organizacija pružanja prve medicinske pomoći,</w:t>
            </w:r>
          </w:p>
        </w:tc>
      </w:tr>
      <w:tr w:rsidR="00C30828" w:rsidRPr="00A73005" w14:paraId="67995451" w14:textId="77777777" w:rsidTr="00C47A97">
        <w:trPr>
          <w:trHeight w:val="980"/>
          <w:jc w:val="center"/>
        </w:trPr>
        <w:tc>
          <w:tcPr>
            <w:tcW w:w="2043" w:type="pct"/>
            <w:shd w:val="clear" w:color="auto" w:fill="auto"/>
            <w:vAlign w:val="center"/>
          </w:tcPr>
          <w:p w14:paraId="67ABED76" w14:textId="77777777" w:rsidR="00C30828" w:rsidRPr="00D01934" w:rsidRDefault="00C30828" w:rsidP="00D01934">
            <w:pPr>
              <w:spacing w:after="0" w:line="240" w:lineRule="auto"/>
              <w:rPr>
                <w:rFonts w:cs="Times New Roman"/>
              </w:rPr>
            </w:pPr>
            <w:r w:rsidRPr="00D01934">
              <w:rPr>
                <w:rFonts w:cs="Times New Roman"/>
                <w:sz w:val="22"/>
              </w:rPr>
              <w:t>Veterinarske snage</w:t>
            </w:r>
            <w:r w:rsidRPr="002132A3">
              <w:rPr>
                <w:rFonts w:cs="Times New Roman"/>
                <w:color w:val="0000FF"/>
                <w:sz w:val="22"/>
              </w:rPr>
              <w:t xml:space="preserve"> </w:t>
            </w:r>
            <w:hyperlink r:id="rId684" w:history="1">
              <w:r w:rsidRPr="002132A3">
                <w:rPr>
                  <w:rStyle w:val="Hiperveza"/>
                  <w:rFonts w:cs="Times New Roman"/>
                  <w:color w:val="0000FF"/>
                  <w:sz w:val="22"/>
                </w:rPr>
                <w:t>(Prilog 30)</w:t>
              </w:r>
            </w:hyperlink>
          </w:p>
        </w:tc>
        <w:tc>
          <w:tcPr>
            <w:tcW w:w="2957" w:type="pct"/>
            <w:vAlign w:val="center"/>
          </w:tcPr>
          <w:p w14:paraId="49C1BC61" w14:textId="3E79AA2F"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zbrinjavanje žive i uginule stoke u ugroženim područjima,</w:t>
            </w:r>
          </w:p>
          <w:p w14:paraId="2864C063" w14:textId="1887107F" w:rsidR="00C30828" w:rsidRPr="00D01934" w:rsidRDefault="00C30828" w:rsidP="00D01934">
            <w:pPr>
              <w:pStyle w:val="Odlomakpopisa"/>
              <w:numPr>
                <w:ilvl w:val="0"/>
                <w:numId w:val="97"/>
              </w:numPr>
              <w:spacing w:after="0" w:line="240" w:lineRule="auto"/>
              <w:rPr>
                <w:rFonts w:cs="Times New Roman"/>
              </w:rPr>
            </w:pPr>
            <w:r w:rsidRPr="00D01934">
              <w:rPr>
                <w:rFonts w:cs="Times New Roman"/>
                <w:sz w:val="22"/>
              </w:rPr>
              <w:t>zbrinjavanje - evakuacija stoke iz ugroženih područja,</w:t>
            </w:r>
          </w:p>
          <w:p w14:paraId="3C356610" w14:textId="16AA3C4B" w:rsidR="00C30828" w:rsidRPr="00D01934" w:rsidRDefault="00C30828" w:rsidP="00D01934">
            <w:pPr>
              <w:pStyle w:val="Odlomakpopisa"/>
              <w:numPr>
                <w:ilvl w:val="0"/>
                <w:numId w:val="97"/>
              </w:numPr>
              <w:spacing w:after="0" w:line="240" w:lineRule="auto"/>
              <w:rPr>
                <w:rFonts w:cs="Times New Roman"/>
                <w:color w:val="FF0000"/>
              </w:rPr>
            </w:pPr>
            <w:r w:rsidRPr="00D01934">
              <w:rPr>
                <w:rFonts w:cs="Times New Roman"/>
                <w:sz w:val="22"/>
              </w:rPr>
              <w:t>prevencija i suzbijanje zaraznih bolesti</w:t>
            </w:r>
          </w:p>
        </w:tc>
      </w:tr>
      <w:tr w:rsidR="00C30828" w:rsidRPr="00A73005" w14:paraId="1B0319EA" w14:textId="77777777" w:rsidTr="00C30828">
        <w:trPr>
          <w:trHeight w:val="410"/>
          <w:jc w:val="center"/>
        </w:trPr>
        <w:tc>
          <w:tcPr>
            <w:tcW w:w="2043" w:type="pct"/>
            <w:shd w:val="clear" w:color="auto" w:fill="auto"/>
            <w:vAlign w:val="center"/>
          </w:tcPr>
          <w:p w14:paraId="0044A5D6" w14:textId="77777777" w:rsidR="00C30828" w:rsidRPr="00D01934" w:rsidRDefault="00554381" w:rsidP="00D01934">
            <w:pPr>
              <w:spacing w:after="0" w:line="240" w:lineRule="auto"/>
              <w:rPr>
                <w:rFonts w:cs="Times New Roman"/>
              </w:rPr>
            </w:pPr>
            <w:r w:rsidRPr="00D01934">
              <w:rPr>
                <w:rFonts w:cs="Times New Roman"/>
                <w:sz w:val="22"/>
              </w:rPr>
              <w:t>Općinsko</w:t>
            </w:r>
            <w:r w:rsidR="00C47A97" w:rsidRPr="00D01934">
              <w:rPr>
                <w:rFonts w:cs="Times New Roman"/>
                <w:sz w:val="22"/>
              </w:rPr>
              <w:t xml:space="preserve"> d</w:t>
            </w:r>
            <w:r w:rsidR="00C30828" w:rsidRPr="00D01934">
              <w:rPr>
                <w:rFonts w:cs="Times New Roman"/>
                <w:sz w:val="22"/>
              </w:rPr>
              <w:t xml:space="preserve">ruštvo Crvenog križa </w:t>
            </w:r>
            <w:r w:rsidR="00C30828" w:rsidRPr="002132A3">
              <w:rPr>
                <w:rFonts w:cs="Times New Roman"/>
                <w:color w:val="0000FF"/>
                <w:sz w:val="22"/>
              </w:rPr>
              <w:t>(</w:t>
            </w:r>
            <w:hyperlink r:id="rId685" w:history="1">
              <w:r w:rsidR="00C30828" w:rsidRPr="002132A3">
                <w:rPr>
                  <w:rStyle w:val="Hiperveza"/>
                  <w:rFonts w:cs="Times New Roman"/>
                  <w:color w:val="0000FF"/>
                  <w:sz w:val="22"/>
                </w:rPr>
                <w:t xml:space="preserve">Prilog </w:t>
              </w:r>
            </w:hyperlink>
            <w:r w:rsidR="00C30828" w:rsidRPr="002132A3">
              <w:rPr>
                <w:rStyle w:val="Hiperveza"/>
                <w:rFonts w:cs="Times New Roman"/>
                <w:color w:val="0000FF"/>
                <w:sz w:val="22"/>
              </w:rPr>
              <w:t>13</w:t>
            </w:r>
            <w:r w:rsidR="00C30828" w:rsidRPr="002132A3">
              <w:rPr>
                <w:rFonts w:cs="Times New Roman"/>
                <w:color w:val="0000FF"/>
                <w:sz w:val="22"/>
              </w:rPr>
              <w:t>)</w:t>
            </w:r>
            <w:r w:rsidR="00C30828" w:rsidRPr="00D01934">
              <w:rPr>
                <w:rFonts w:cs="Times New Roman"/>
                <w:sz w:val="22"/>
              </w:rPr>
              <w:t xml:space="preserve"> </w:t>
            </w:r>
          </w:p>
        </w:tc>
        <w:tc>
          <w:tcPr>
            <w:tcW w:w="2957" w:type="pct"/>
            <w:vAlign w:val="center"/>
          </w:tcPr>
          <w:p w14:paraId="649AA043" w14:textId="36F89C50" w:rsidR="00C30828" w:rsidRPr="00D01934" w:rsidRDefault="00C30828" w:rsidP="00D01934">
            <w:pPr>
              <w:pStyle w:val="Odlomakpopisa"/>
              <w:numPr>
                <w:ilvl w:val="0"/>
                <w:numId w:val="99"/>
              </w:numPr>
              <w:spacing w:after="0" w:line="240" w:lineRule="auto"/>
              <w:rPr>
                <w:rFonts w:cs="Times New Roman"/>
              </w:rPr>
            </w:pPr>
            <w:r w:rsidRPr="00D01934">
              <w:rPr>
                <w:rFonts w:cs="Times New Roman"/>
                <w:sz w:val="22"/>
              </w:rPr>
              <w:t xml:space="preserve">pružanje prve medicinske pomoći </w:t>
            </w:r>
          </w:p>
        </w:tc>
      </w:tr>
      <w:tr w:rsidR="00C30828" w:rsidRPr="00A73005" w14:paraId="617337F5" w14:textId="77777777" w:rsidTr="00C30828">
        <w:trPr>
          <w:trHeight w:val="410"/>
          <w:jc w:val="center"/>
        </w:trPr>
        <w:tc>
          <w:tcPr>
            <w:tcW w:w="2043" w:type="pct"/>
            <w:shd w:val="clear" w:color="auto" w:fill="auto"/>
            <w:vAlign w:val="center"/>
          </w:tcPr>
          <w:p w14:paraId="6105D343" w14:textId="77777777" w:rsidR="00C30828" w:rsidRPr="002132A3" w:rsidRDefault="00C30828" w:rsidP="00C30828">
            <w:pPr>
              <w:spacing w:after="0"/>
              <w:rPr>
                <w:rFonts w:cs="Times New Roman"/>
                <w:color w:val="0000FF"/>
              </w:rPr>
            </w:pPr>
            <w:r w:rsidRPr="00C42581">
              <w:rPr>
                <w:rFonts w:cs="Times New Roman"/>
                <w:sz w:val="22"/>
              </w:rPr>
              <w:t xml:space="preserve">Povjerenici/zamjenici povjerenika </w:t>
            </w:r>
            <w:r w:rsidRPr="002132A3">
              <w:rPr>
                <w:rFonts w:cs="Times New Roman"/>
                <w:color w:val="0000FF"/>
                <w:sz w:val="22"/>
              </w:rPr>
              <w:t xml:space="preserve">CZ </w:t>
            </w:r>
          </w:p>
          <w:p w14:paraId="3786A674" w14:textId="77777777" w:rsidR="00C30828" w:rsidRPr="00C42581" w:rsidRDefault="00C30828" w:rsidP="00C30828">
            <w:pPr>
              <w:spacing w:after="0"/>
              <w:rPr>
                <w:rFonts w:cs="Times New Roman"/>
              </w:rPr>
            </w:pPr>
            <w:r w:rsidRPr="002132A3">
              <w:rPr>
                <w:rFonts w:cs="Times New Roman"/>
                <w:color w:val="0000FF"/>
                <w:sz w:val="22"/>
              </w:rPr>
              <w:t>(</w:t>
            </w:r>
            <w:hyperlink r:id="rId686" w:history="1">
              <w:r w:rsidRPr="002132A3">
                <w:rPr>
                  <w:rStyle w:val="Hiperveza"/>
                  <w:rFonts w:cs="Times New Roman"/>
                  <w:color w:val="0000FF"/>
                  <w:sz w:val="22"/>
                </w:rPr>
                <w:t>Prilog 14</w:t>
              </w:r>
            </w:hyperlink>
            <w:r w:rsidRPr="002132A3">
              <w:rPr>
                <w:rFonts w:cs="Times New Roman"/>
                <w:color w:val="0000FF"/>
                <w:sz w:val="22"/>
              </w:rPr>
              <w:t>)</w:t>
            </w:r>
          </w:p>
        </w:tc>
        <w:tc>
          <w:tcPr>
            <w:tcW w:w="2957" w:type="pct"/>
            <w:vAlign w:val="center"/>
          </w:tcPr>
          <w:p w14:paraId="43AC864F" w14:textId="37873CF2" w:rsidR="00C30828" w:rsidRPr="00C42581" w:rsidRDefault="00C30828">
            <w:pPr>
              <w:pStyle w:val="Odlomakpopisa"/>
              <w:numPr>
                <w:ilvl w:val="0"/>
                <w:numId w:val="98"/>
              </w:numPr>
              <w:spacing w:after="0" w:line="240" w:lineRule="auto"/>
              <w:rPr>
                <w:rFonts w:cs="Times New Roman"/>
              </w:rPr>
            </w:pPr>
            <w:r w:rsidRPr="00C42581">
              <w:rPr>
                <w:rFonts w:cs="Times New Roman"/>
                <w:sz w:val="22"/>
              </w:rPr>
              <w:t xml:space="preserve">pomoć pri asanaciji terena </w:t>
            </w:r>
          </w:p>
          <w:p w14:paraId="4CA95A31" w14:textId="06B0A833" w:rsidR="00C30828" w:rsidRPr="00C42581" w:rsidRDefault="00C30828">
            <w:pPr>
              <w:pStyle w:val="Odlomakpopisa"/>
              <w:numPr>
                <w:ilvl w:val="0"/>
                <w:numId w:val="98"/>
              </w:numPr>
              <w:spacing w:after="0" w:line="240" w:lineRule="auto"/>
              <w:rPr>
                <w:rFonts w:cs="Times New Roman"/>
              </w:rPr>
            </w:pPr>
            <w:r w:rsidRPr="00C42581">
              <w:rPr>
                <w:rFonts w:cs="Times New Roman"/>
                <w:sz w:val="22"/>
              </w:rPr>
              <w:t>logistika na mjestima prihvata</w:t>
            </w:r>
          </w:p>
          <w:p w14:paraId="17F5ED4F" w14:textId="2C417B79" w:rsidR="00C30828" w:rsidRPr="00C42581" w:rsidRDefault="00C30828">
            <w:pPr>
              <w:pStyle w:val="Odlomakpopisa"/>
              <w:numPr>
                <w:ilvl w:val="0"/>
                <w:numId w:val="98"/>
              </w:numPr>
              <w:spacing w:after="0" w:line="240" w:lineRule="auto"/>
              <w:rPr>
                <w:rFonts w:cs="Times New Roman"/>
              </w:rPr>
            </w:pPr>
            <w:r w:rsidRPr="00C42581">
              <w:rPr>
                <w:rFonts w:cs="Times New Roman"/>
                <w:sz w:val="22"/>
              </w:rPr>
              <w:t xml:space="preserve">pomoć pri organizaciji provođenja zbrinjavanja </w:t>
            </w:r>
          </w:p>
          <w:p w14:paraId="509DAB91" w14:textId="460B8A2C" w:rsidR="00C30828" w:rsidRPr="00C42581" w:rsidRDefault="00C30828">
            <w:pPr>
              <w:pStyle w:val="Odlomakpopisa"/>
              <w:numPr>
                <w:ilvl w:val="0"/>
                <w:numId w:val="98"/>
              </w:numPr>
              <w:spacing w:after="0" w:line="240" w:lineRule="auto"/>
              <w:rPr>
                <w:rFonts w:cs="Times New Roman"/>
              </w:rPr>
            </w:pPr>
            <w:r w:rsidRPr="00C42581">
              <w:rPr>
                <w:rFonts w:cs="Times New Roman"/>
                <w:sz w:val="22"/>
              </w:rPr>
              <w:t>distribucija hrane ugroženom stanovništvu</w:t>
            </w:r>
          </w:p>
          <w:p w14:paraId="4BCBB889" w14:textId="05916E88" w:rsidR="00C30828" w:rsidRPr="00C42581" w:rsidRDefault="00C30828">
            <w:pPr>
              <w:pStyle w:val="Odlomakpopisa"/>
              <w:numPr>
                <w:ilvl w:val="0"/>
                <w:numId w:val="98"/>
              </w:numPr>
              <w:spacing w:after="0" w:line="240" w:lineRule="auto"/>
              <w:rPr>
                <w:rFonts w:cs="Times New Roman"/>
              </w:rPr>
            </w:pPr>
            <w:r w:rsidRPr="00C42581">
              <w:rPr>
                <w:rFonts w:cs="Times New Roman"/>
                <w:sz w:val="22"/>
              </w:rPr>
              <w:t>informiranje stanovništva</w:t>
            </w:r>
          </w:p>
        </w:tc>
      </w:tr>
      <w:tr w:rsidR="00C30828" w:rsidRPr="00A73005" w14:paraId="509F8EB8" w14:textId="77777777" w:rsidTr="00C30828">
        <w:trPr>
          <w:trHeight w:val="410"/>
          <w:jc w:val="center"/>
        </w:trPr>
        <w:tc>
          <w:tcPr>
            <w:tcW w:w="2043" w:type="pct"/>
            <w:shd w:val="clear" w:color="auto" w:fill="auto"/>
            <w:vAlign w:val="center"/>
          </w:tcPr>
          <w:p w14:paraId="1C36AA31" w14:textId="7A69FFB0" w:rsidR="00C30828" w:rsidRPr="00C42581" w:rsidRDefault="00C30828" w:rsidP="00C30828">
            <w:pPr>
              <w:spacing w:after="0"/>
              <w:rPr>
                <w:rFonts w:cs="Times New Roman"/>
              </w:rPr>
            </w:pPr>
            <w:r w:rsidRPr="00C42581">
              <w:rPr>
                <w:rFonts w:cs="Times New Roman"/>
                <w:sz w:val="22"/>
              </w:rPr>
              <w:t>P</w:t>
            </w:r>
            <w:r w:rsidR="00D01934">
              <w:rPr>
                <w:rFonts w:cs="Times New Roman"/>
                <w:sz w:val="22"/>
              </w:rPr>
              <w:t xml:space="preserve">ON CZ </w:t>
            </w:r>
            <w:r w:rsidRPr="002132A3">
              <w:rPr>
                <w:rFonts w:cs="Times New Roman"/>
                <w:color w:val="0000FF"/>
                <w:sz w:val="22"/>
              </w:rPr>
              <w:t>(</w:t>
            </w:r>
            <w:hyperlink r:id="rId687" w:history="1">
              <w:r w:rsidRPr="002132A3">
                <w:rPr>
                  <w:rStyle w:val="Hiperveza"/>
                  <w:rFonts w:cs="Times New Roman"/>
                  <w:color w:val="0000FF"/>
                  <w:sz w:val="22"/>
                </w:rPr>
                <w:t>Prilog 15</w:t>
              </w:r>
            </w:hyperlink>
            <w:r w:rsidRPr="002132A3">
              <w:rPr>
                <w:rFonts w:cs="Times New Roman"/>
                <w:color w:val="0000FF"/>
                <w:sz w:val="22"/>
              </w:rPr>
              <w:t>)</w:t>
            </w:r>
          </w:p>
        </w:tc>
        <w:tc>
          <w:tcPr>
            <w:tcW w:w="2957" w:type="pct"/>
            <w:vAlign w:val="center"/>
          </w:tcPr>
          <w:p w14:paraId="782BDAC3" w14:textId="57AAFADA" w:rsidR="00C30828" w:rsidRPr="00C42581" w:rsidRDefault="00C30828">
            <w:pPr>
              <w:pStyle w:val="Odlomakpopisa"/>
              <w:numPr>
                <w:ilvl w:val="0"/>
                <w:numId w:val="98"/>
              </w:numPr>
              <w:spacing w:after="0" w:line="240" w:lineRule="auto"/>
              <w:rPr>
                <w:rFonts w:cs="Times New Roman"/>
              </w:rPr>
            </w:pPr>
            <w:r w:rsidRPr="00C42581">
              <w:rPr>
                <w:rFonts w:cs="Times New Roman"/>
                <w:sz w:val="22"/>
              </w:rPr>
              <w:t>asanacija terena</w:t>
            </w:r>
          </w:p>
          <w:p w14:paraId="45745730" w14:textId="4DEC8BE3" w:rsidR="00C30828" w:rsidRPr="00C42581" w:rsidRDefault="00C30828">
            <w:pPr>
              <w:pStyle w:val="Odlomakpopisa"/>
              <w:numPr>
                <w:ilvl w:val="0"/>
                <w:numId w:val="98"/>
              </w:numPr>
              <w:spacing w:after="0" w:line="240" w:lineRule="auto"/>
              <w:rPr>
                <w:rFonts w:cs="Times New Roman"/>
              </w:rPr>
            </w:pPr>
            <w:r w:rsidRPr="00C42581">
              <w:rPr>
                <w:rFonts w:cs="Times New Roman"/>
                <w:sz w:val="22"/>
              </w:rPr>
              <w:t xml:space="preserve">potpora u provođenju mjera evakuacije, spašavanja, prve pomoći, zbrinjavanja ugroženog stanovništva </w:t>
            </w:r>
          </w:p>
          <w:p w14:paraId="1B419917" w14:textId="76572BE9" w:rsidR="00C30828" w:rsidRPr="00C42581" w:rsidRDefault="00C30828">
            <w:pPr>
              <w:pStyle w:val="Odlomakpopisa"/>
              <w:numPr>
                <w:ilvl w:val="0"/>
                <w:numId w:val="98"/>
              </w:numPr>
              <w:spacing w:after="0" w:line="240" w:lineRule="auto"/>
              <w:rPr>
                <w:rFonts w:cs="Times New Roman"/>
              </w:rPr>
            </w:pPr>
            <w:r w:rsidRPr="00C42581">
              <w:rPr>
                <w:rFonts w:cs="Times New Roman"/>
                <w:sz w:val="22"/>
              </w:rPr>
              <w:t>logistika na mjestima prihvata</w:t>
            </w:r>
          </w:p>
          <w:p w14:paraId="3E9ADA3A" w14:textId="7102CCDA" w:rsidR="00C30828" w:rsidRPr="00C42581" w:rsidRDefault="00C30828">
            <w:pPr>
              <w:pStyle w:val="Odlomakpopisa"/>
              <w:numPr>
                <w:ilvl w:val="0"/>
                <w:numId w:val="98"/>
              </w:numPr>
              <w:spacing w:after="0" w:line="240" w:lineRule="auto"/>
              <w:rPr>
                <w:rFonts w:cs="Times New Roman"/>
              </w:rPr>
            </w:pPr>
            <w:r w:rsidRPr="00C42581">
              <w:rPr>
                <w:rFonts w:cs="Times New Roman"/>
                <w:sz w:val="22"/>
              </w:rPr>
              <w:t>organizacija provođenja zbrinjavanja ugroženog stanovništva</w:t>
            </w:r>
          </w:p>
          <w:p w14:paraId="55B2B8DD" w14:textId="3FCF9DCD" w:rsidR="00C30828" w:rsidRPr="00C42581" w:rsidRDefault="00C30828">
            <w:pPr>
              <w:pStyle w:val="Odlomakpopisa"/>
              <w:numPr>
                <w:ilvl w:val="0"/>
                <w:numId w:val="98"/>
              </w:numPr>
              <w:spacing w:after="0" w:line="240" w:lineRule="auto"/>
              <w:rPr>
                <w:rFonts w:cs="Times New Roman"/>
              </w:rPr>
            </w:pPr>
            <w:r w:rsidRPr="00C42581">
              <w:rPr>
                <w:rFonts w:cs="Times New Roman"/>
                <w:sz w:val="22"/>
              </w:rPr>
              <w:t>dopremanje najnužnijih sredstava za život</w:t>
            </w:r>
          </w:p>
          <w:p w14:paraId="446ACF4D" w14:textId="76CEAEDC" w:rsidR="00C30828" w:rsidRPr="00C42581" w:rsidRDefault="00C30828">
            <w:pPr>
              <w:pStyle w:val="Odlomakpopisa"/>
              <w:numPr>
                <w:ilvl w:val="0"/>
                <w:numId w:val="98"/>
              </w:numPr>
              <w:spacing w:after="0" w:line="240" w:lineRule="auto"/>
              <w:rPr>
                <w:rFonts w:cs="Times New Roman"/>
              </w:rPr>
            </w:pPr>
            <w:r w:rsidRPr="00C42581">
              <w:rPr>
                <w:rFonts w:cs="Times New Roman"/>
                <w:sz w:val="22"/>
              </w:rPr>
              <w:t>pomoć pri distribuciji hrane ugroženom stanovništvu</w:t>
            </w:r>
          </w:p>
        </w:tc>
      </w:tr>
      <w:bookmarkEnd w:id="210"/>
    </w:tbl>
    <w:p w14:paraId="04F4DA00" w14:textId="77777777" w:rsidR="00C30828" w:rsidRPr="00A73005" w:rsidRDefault="00C30828" w:rsidP="00C30828">
      <w:pPr>
        <w:rPr>
          <w:rFonts w:cs="Times New Roman"/>
          <w:highlight w:val="yellow"/>
        </w:rPr>
      </w:pPr>
    </w:p>
    <w:p w14:paraId="405BD7C4" w14:textId="77777777" w:rsidR="00C30828" w:rsidRPr="000E6F97" w:rsidRDefault="00C30828">
      <w:pPr>
        <w:pStyle w:val="Naslov2"/>
        <w:numPr>
          <w:ilvl w:val="1"/>
          <w:numId w:val="74"/>
        </w:numPr>
        <w:ind w:left="578" w:hanging="578"/>
        <w:rPr>
          <w:rFonts w:cs="Times New Roman"/>
          <w:szCs w:val="24"/>
        </w:rPr>
      </w:pPr>
      <w:bookmarkStart w:id="211" w:name="_Toc110614918"/>
      <w:r w:rsidRPr="000E6F97">
        <w:rPr>
          <w:rFonts w:cs="Times New Roman"/>
          <w:szCs w:val="24"/>
        </w:rPr>
        <w:t>Poveznice s relevantnim dokumentima i procedurama kojima se utvrđuju mogućnosti pružanja prve medicinske pomoći i medicinskog zbrinjavanja te organizaciju djelovanja drugih nositelja reagiranja</w:t>
      </w:r>
      <w:bookmarkEnd w:id="211"/>
    </w:p>
    <w:p w14:paraId="1E7142A9" w14:textId="77777777" w:rsidR="00C30828" w:rsidRPr="00A73005" w:rsidRDefault="00C30828" w:rsidP="00C30828">
      <w:pPr>
        <w:rPr>
          <w:rFonts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541"/>
        <w:gridCol w:w="2089"/>
        <w:gridCol w:w="2430"/>
      </w:tblGrid>
      <w:tr w:rsidR="00C30828" w:rsidRPr="00A73005" w14:paraId="20CA0AF2" w14:textId="77777777" w:rsidTr="00990B7D">
        <w:trPr>
          <w:trHeight w:val="560"/>
          <w:tblHeader/>
        </w:trPr>
        <w:tc>
          <w:tcPr>
            <w:tcW w:w="2506" w:type="pct"/>
            <w:shd w:val="clear" w:color="auto" w:fill="F2DBDB" w:themeFill="accent2" w:themeFillTint="33"/>
            <w:vAlign w:val="center"/>
          </w:tcPr>
          <w:p w14:paraId="7A1719AB" w14:textId="78C0490E" w:rsidR="00C30828" w:rsidRPr="00D01934" w:rsidRDefault="000E6F97" w:rsidP="00C30828">
            <w:pPr>
              <w:spacing w:after="0" w:line="240" w:lineRule="auto"/>
              <w:jc w:val="center"/>
              <w:rPr>
                <w:rFonts w:cs="Times New Roman"/>
                <w:b/>
              </w:rPr>
            </w:pPr>
            <w:r w:rsidRPr="00D01934">
              <w:rPr>
                <w:rFonts w:cs="Times New Roman"/>
                <w:b/>
                <w:sz w:val="22"/>
              </w:rPr>
              <w:t>RADNJE I POSTUPCI</w:t>
            </w:r>
          </w:p>
        </w:tc>
        <w:tc>
          <w:tcPr>
            <w:tcW w:w="1153" w:type="pct"/>
            <w:shd w:val="clear" w:color="auto" w:fill="F2DBDB" w:themeFill="accent2" w:themeFillTint="33"/>
            <w:vAlign w:val="center"/>
          </w:tcPr>
          <w:p w14:paraId="6340B1E0" w14:textId="68847613" w:rsidR="00C30828" w:rsidRPr="00D01934" w:rsidRDefault="000E6F97" w:rsidP="00C30828">
            <w:pPr>
              <w:spacing w:after="0" w:line="240" w:lineRule="auto"/>
              <w:jc w:val="center"/>
              <w:rPr>
                <w:rFonts w:cs="Times New Roman"/>
                <w:b/>
              </w:rPr>
            </w:pPr>
            <w:r w:rsidRPr="00D01934">
              <w:rPr>
                <w:rFonts w:cs="Times New Roman"/>
                <w:b/>
                <w:sz w:val="22"/>
              </w:rPr>
              <w:t>RUKOVOĐENJE</w:t>
            </w:r>
          </w:p>
        </w:tc>
        <w:tc>
          <w:tcPr>
            <w:tcW w:w="1341" w:type="pct"/>
            <w:shd w:val="clear" w:color="auto" w:fill="F2DBDB" w:themeFill="accent2" w:themeFillTint="33"/>
            <w:vAlign w:val="center"/>
          </w:tcPr>
          <w:p w14:paraId="13605B15" w14:textId="77777777" w:rsidR="000E6F97" w:rsidRPr="00D01934" w:rsidRDefault="000E6F97" w:rsidP="00C30828">
            <w:pPr>
              <w:spacing w:after="0" w:line="240" w:lineRule="auto"/>
              <w:jc w:val="center"/>
              <w:rPr>
                <w:rFonts w:cs="Times New Roman"/>
                <w:b/>
              </w:rPr>
            </w:pPr>
            <w:r w:rsidRPr="00D01934">
              <w:rPr>
                <w:rFonts w:cs="Times New Roman"/>
                <w:b/>
                <w:sz w:val="22"/>
              </w:rPr>
              <w:t>IZVRŠENJE/</w:t>
            </w:r>
          </w:p>
          <w:p w14:paraId="43F4C8D9" w14:textId="06DACFBE" w:rsidR="00C30828" w:rsidRPr="00D01934" w:rsidRDefault="000E6F97" w:rsidP="00C30828">
            <w:pPr>
              <w:spacing w:after="0" w:line="240" w:lineRule="auto"/>
              <w:jc w:val="center"/>
              <w:rPr>
                <w:rFonts w:cs="Times New Roman"/>
                <w:b/>
              </w:rPr>
            </w:pPr>
            <w:r w:rsidRPr="00D01934">
              <w:rPr>
                <w:rFonts w:cs="Times New Roman"/>
                <w:b/>
                <w:sz w:val="22"/>
              </w:rPr>
              <w:t>SURADNJA</w:t>
            </w:r>
          </w:p>
        </w:tc>
      </w:tr>
      <w:tr w:rsidR="00C30828" w:rsidRPr="00A73005" w14:paraId="6C69D033" w14:textId="77777777" w:rsidTr="00C30828">
        <w:tc>
          <w:tcPr>
            <w:tcW w:w="2506" w:type="pct"/>
            <w:shd w:val="clear" w:color="auto" w:fill="FFFFFF" w:themeFill="background1"/>
            <w:vAlign w:val="center"/>
          </w:tcPr>
          <w:p w14:paraId="02129ECA" w14:textId="77777777" w:rsidR="00C30828" w:rsidRPr="00F00E95" w:rsidRDefault="00C30828" w:rsidP="00F00E95">
            <w:pPr>
              <w:spacing w:after="0" w:line="240" w:lineRule="auto"/>
              <w:rPr>
                <w:rFonts w:cs="Times New Roman"/>
                <w:i/>
              </w:rPr>
            </w:pPr>
            <w:r w:rsidRPr="00F00E95">
              <w:rPr>
                <w:rFonts w:cs="Times New Roman"/>
                <w:sz w:val="22"/>
              </w:rPr>
              <w:t>Prikupljanje  informacija o stanju objekata za pružanje zdravstvene zaštite</w:t>
            </w:r>
          </w:p>
        </w:tc>
        <w:tc>
          <w:tcPr>
            <w:tcW w:w="1153" w:type="pct"/>
            <w:shd w:val="clear" w:color="auto" w:fill="FFFFFF" w:themeFill="background1"/>
            <w:vAlign w:val="center"/>
          </w:tcPr>
          <w:p w14:paraId="1F6259B1" w14:textId="77777777" w:rsidR="00C30828" w:rsidRPr="00F00E95" w:rsidRDefault="00C30828" w:rsidP="00F00E95">
            <w:pPr>
              <w:spacing w:after="0" w:line="240" w:lineRule="auto"/>
              <w:rPr>
                <w:rFonts w:cs="Times New Roman"/>
              </w:rPr>
            </w:pPr>
            <w:r w:rsidRPr="00F00E95">
              <w:rPr>
                <w:rFonts w:cs="Times New Roman"/>
                <w:sz w:val="22"/>
              </w:rPr>
              <w:t>član Stožera CZ</w:t>
            </w:r>
          </w:p>
        </w:tc>
        <w:tc>
          <w:tcPr>
            <w:tcW w:w="1341" w:type="pct"/>
            <w:shd w:val="clear" w:color="auto" w:fill="FFFFFF" w:themeFill="background1"/>
            <w:vAlign w:val="center"/>
          </w:tcPr>
          <w:p w14:paraId="1B179886" w14:textId="77777777" w:rsidR="00C30828" w:rsidRPr="00F00E95" w:rsidRDefault="00C30828" w:rsidP="00F00E95">
            <w:pPr>
              <w:spacing w:after="0" w:line="240" w:lineRule="auto"/>
              <w:rPr>
                <w:rFonts w:cs="Times New Roman"/>
              </w:rPr>
            </w:pPr>
            <w:r w:rsidRPr="00F00E95">
              <w:rPr>
                <w:rFonts w:cs="Times New Roman"/>
                <w:sz w:val="22"/>
              </w:rPr>
              <w:t>liječnici u ambulantama</w:t>
            </w:r>
          </w:p>
          <w:p w14:paraId="73430027" w14:textId="77777777" w:rsidR="00C30828" w:rsidRPr="00F00E95" w:rsidRDefault="00213393" w:rsidP="00F00E95">
            <w:pPr>
              <w:spacing w:after="0" w:line="240" w:lineRule="auto"/>
              <w:rPr>
                <w:rStyle w:val="Hiperveza"/>
                <w:rFonts w:cs="Times New Roman"/>
                <w:color w:val="0000FF"/>
              </w:rPr>
            </w:pPr>
            <w:hyperlink r:id="rId688" w:history="1">
              <w:r w:rsidR="00C30828" w:rsidRPr="00F00E95">
                <w:rPr>
                  <w:rStyle w:val="Hiperveza"/>
                  <w:rFonts w:cs="Times New Roman"/>
                  <w:color w:val="0000FF"/>
                  <w:sz w:val="22"/>
                </w:rPr>
                <w:t>(Prilog 30)</w:t>
              </w:r>
            </w:hyperlink>
          </w:p>
        </w:tc>
      </w:tr>
      <w:tr w:rsidR="00C30828" w:rsidRPr="00A73005" w14:paraId="62DA4AD5" w14:textId="77777777" w:rsidTr="00C30828">
        <w:tc>
          <w:tcPr>
            <w:tcW w:w="2506" w:type="pct"/>
            <w:shd w:val="clear" w:color="auto" w:fill="FFFFFF" w:themeFill="background1"/>
            <w:vAlign w:val="center"/>
          </w:tcPr>
          <w:p w14:paraId="3265346E" w14:textId="77777777" w:rsidR="00C30828" w:rsidRPr="00F00E95" w:rsidRDefault="00C30828" w:rsidP="00F00E95">
            <w:pPr>
              <w:spacing w:after="0" w:line="240" w:lineRule="auto"/>
              <w:rPr>
                <w:rFonts w:cs="Times New Roman"/>
              </w:rPr>
            </w:pPr>
            <w:r w:rsidRPr="00F00E95">
              <w:rPr>
                <w:rFonts w:cs="Times New Roman"/>
                <w:sz w:val="22"/>
              </w:rPr>
              <w:t>Prikupljanje informacija o stanju medicinske opreme, zaliha lijekova i sanitetskog materijala</w:t>
            </w:r>
          </w:p>
        </w:tc>
        <w:tc>
          <w:tcPr>
            <w:tcW w:w="1153" w:type="pct"/>
            <w:shd w:val="clear" w:color="auto" w:fill="FFFFFF" w:themeFill="background1"/>
            <w:vAlign w:val="center"/>
          </w:tcPr>
          <w:p w14:paraId="6F993C32" w14:textId="77777777" w:rsidR="00C30828" w:rsidRPr="00F00E95" w:rsidRDefault="00C30828" w:rsidP="00F00E95">
            <w:pPr>
              <w:spacing w:after="0" w:line="240" w:lineRule="auto"/>
              <w:rPr>
                <w:rFonts w:cs="Times New Roman"/>
              </w:rPr>
            </w:pPr>
            <w:r w:rsidRPr="00F00E95">
              <w:rPr>
                <w:rFonts w:cs="Times New Roman"/>
                <w:sz w:val="22"/>
              </w:rPr>
              <w:t xml:space="preserve">član Stožera </w:t>
            </w:r>
          </w:p>
        </w:tc>
        <w:tc>
          <w:tcPr>
            <w:tcW w:w="1341" w:type="pct"/>
            <w:shd w:val="clear" w:color="auto" w:fill="FFFFFF" w:themeFill="background1"/>
            <w:vAlign w:val="center"/>
          </w:tcPr>
          <w:p w14:paraId="64A73B01" w14:textId="77777777" w:rsidR="00C30828" w:rsidRPr="00F00E95" w:rsidRDefault="00C30828" w:rsidP="00F00E95">
            <w:pPr>
              <w:spacing w:after="0" w:line="240" w:lineRule="auto"/>
              <w:rPr>
                <w:rFonts w:cs="Times New Roman"/>
              </w:rPr>
            </w:pPr>
            <w:r w:rsidRPr="00F00E95">
              <w:rPr>
                <w:rFonts w:cs="Times New Roman"/>
                <w:sz w:val="22"/>
              </w:rPr>
              <w:t>liječnici u ambulantama</w:t>
            </w:r>
          </w:p>
          <w:p w14:paraId="7E8F847A" w14:textId="77777777" w:rsidR="00C30828" w:rsidRPr="00F00E95" w:rsidRDefault="00213393" w:rsidP="00F00E95">
            <w:pPr>
              <w:spacing w:after="0" w:line="240" w:lineRule="auto"/>
              <w:rPr>
                <w:rStyle w:val="Hiperveza"/>
                <w:rFonts w:cs="Times New Roman"/>
                <w:color w:val="0000FF"/>
              </w:rPr>
            </w:pPr>
            <w:hyperlink r:id="rId689" w:history="1">
              <w:r w:rsidR="00C30828" w:rsidRPr="00F00E95">
                <w:rPr>
                  <w:rStyle w:val="Hiperveza"/>
                  <w:rFonts w:cs="Times New Roman"/>
                  <w:color w:val="0000FF"/>
                  <w:sz w:val="22"/>
                </w:rPr>
                <w:t>(Prilog 30)</w:t>
              </w:r>
            </w:hyperlink>
          </w:p>
        </w:tc>
      </w:tr>
      <w:tr w:rsidR="00C30828" w:rsidRPr="00A73005" w14:paraId="3D06D2B6" w14:textId="77777777" w:rsidTr="00C30828">
        <w:tc>
          <w:tcPr>
            <w:tcW w:w="2506" w:type="pct"/>
            <w:shd w:val="clear" w:color="auto" w:fill="FFFFFF" w:themeFill="background1"/>
            <w:vAlign w:val="center"/>
          </w:tcPr>
          <w:p w14:paraId="6B75B9CC" w14:textId="77777777" w:rsidR="00C30828" w:rsidRPr="00F00E95" w:rsidRDefault="00C30828" w:rsidP="00F00E95">
            <w:pPr>
              <w:spacing w:after="0" w:line="240" w:lineRule="auto"/>
              <w:rPr>
                <w:rFonts w:cs="Times New Roman"/>
              </w:rPr>
            </w:pPr>
            <w:r w:rsidRPr="00F00E95">
              <w:rPr>
                <w:rFonts w:cs="Times New Roman"/>
                <w:sz w:val="22"/>
              </w:rPr>
              <w:t>Analiziranje mogućnosti pružanja zdravstvene zaštite</w:t>
            </w:r>
          </w:p>
        </w:tc>
        <w:tc>
          <w:tcPr>
            <w:tcW w:w="1153" w:type="pct"/>
            <w:shd w:val="clear" w:color="auto" w:fill="FFFFFF" w:themeFill="background1"/>
            <w:vAlign w:val="center"/>
          </w:tcPr>
          <w:p w14:paraId="1E65C0F2" w14:textId="211D77CC" w:rsidR="00C30828" w:rsidRPr="00F00E95" w:rsidRDefault="00F00E95" w:rsidP="00F00E95">
            <w:pPr>
              <w:spacing w:after="0" w:line="240" w:lineRule="auto"/>
              <w:rPr>
                <w:rFonts w:cs="Times New Roman"/>
              </w:rPr>
            </w:pPr>
            <w:r w:rsidRPr="00F00E95">
              <w:rPr>
                <w:rFonts w:cs="Times New Roman"/>
                <w:sz w:val="22"/>
              </w:rPr>
              <w:t>N</w:t>
            </w:r>
            <w:r w:rsidR="00C30828" w:rsidRPr="00F00E95">
              <w:rPr>
                <w:rFonts w:cs="Times New Roman"/>
                <w:sz w:val="22"/>
              </w:rPr>
              <w:t>ačelni</w:t>
            </w:r>
            <w:r w:rsidRPr="00F00E95">
              <w:rPr>
                <w:rFonts w:cs="Times New Roman"/>
                <w:sz w:val="22"/>
              </w:rPr>
              <w:t>ca Stožera CZ Općine Gračac</w:t>
            </w:r>
          </w:p>
        </w:tc>
        <w:tc>
          <w:tcPr>
            <w:tcW w:w="1341" w:type="pct"/>
            <w:shd w:val="clear" w:color="auto" w:fill="FFFFFF" w:themeFill="background1"/>
            <w:vAlign w:val="center"/>
          </w:tcPr>
          <w:p w14:paraId="40A7C4E1" w14:textId="29D5E611" w:rsidR="00C30828" w:rsidRPr="00F00E95" w:rsidRDefault="00C30828" w:rsidP="00F00E95">
            <w:pPr>
              <w:spacing w:after="0" w:line="240" w:lineRule="auto"/>
              <w:rPr>
                <w:rFonts w:cs="Times New Roman"/>
              </w:rPr>
            </w:pPr>
            <w:r w:rsidRPr="00F00E95">
              <w:rPr>
                <w:rFonts w:cs="Times New Roman"/>
                <w:sz w:val="22"/>
              </w:rPr>
              <w:t>član Stožera CZ</w:t>
            </w:r>
          </w:p>
          <w:p w14:paraId="0DE7ECFA" w14:textId="5D773B93" w:rsidR="000E6F97" w:rsidRPr="00F00E95" w:rsidRDefault="000E6F97" w:rsidP="00F00E95">
            <w:pPr>
              <w:spacing w:after="0" w:line="240" w:lineRule="auto"/>
              <w:rPr>
                <w:rFonts w:cs="Times New Roman"/>
                <w:color w:val="0000FF"/>
              </w:rPr>
            </w:pPr>
            <w:r w:rsidRPr="00F00E95">
              <w:rPr>
                <w:rFonts w:cs="Times New Roman"/>
                <w:color w:val="0000FF"/>
                <w:sz w:val="22"/>
              </w:rPr>
              <w:t>(</w:t>
            </w:r>
            <w:r w:rsidRPr="00F00E95">
              <w:rPr>
                <w:rFonts w:cs="Times New Roman"/>
                <w:color w:val="0000FF"/>
                <w:sz w:val="22"/>
                <w:u w:val="single"/>
              </w:rPr>
              <w:t>Prilog 7</w:t>
            </w:r>
            <w:r w:rsidRPr="00F00E95">
              <w:rPr>
                <w:rFonts w:cs="Times New Roman"/>
                <w:color w:val="0000FF"/>
                <w:sz w:val="22"/>
              </w:rPr>
              <w:t>)</w:t>
            </w:r>
          </w:p>
          <w:p w14:paraId="705A9D4F" w14:textId="77777777" w:rsidR="00C30828" w:rsidRPr="00F00E95" w:rsidRDefault="00C30828" w:rsidP="00F00E95">
            <w:pPr>
              <w:spacing w:after="0" w:line="240" w:lineRule="auto"/>
              <w:rPr>
                <w:rFonts w:cs="Times New Roman"/>
              </w:rPr>
            </w:pPr>
            <w:r w:rsidRPr="00F00E95">
              <w:rPr>
                <w:rFonts w:cs="Times New Roman"/>
                <w:sz w:val="22"/>
              </w:rPr>
              <w:t>voditelj DZ ZŽ</w:t>
            </w:r>
          </w:p>
          <w:p w14:paraId="7F38B1B8" w14:textId="038CC6BE" w:rsidR="000E6F97" w:rsidRPr="00F00E95" w:rsidRDefault="000E6F97" w:rsidP="00F00E95">
            <w:pPr>
              <w:spacing w:after="0" w:line="240" w:lineRule="auto"/>
              <w:rPr>
                <w:rFonts w:cs="Times New Roman"/>
                <w:color w:val="0000FF"/>
              </w:rPr>
            </w:pPr>
            <w:r w:rsidRPr="00F00E95">
              <w:rPr>
                <w:rFonts w:cs="Times New Roman"/>
                <w:color w:val="0000FF"/>
                <w:sz w:val="22"/>
              </w:rPr>
              <w:t>(</w:t>
            </w:r>
            <w:hyperlink r:id="rId690" w:history="1">
              <w:r w:rsidRPr="00F00E95">
                <w:rPr>
                  <w:rStyle w:val="Hiperveza"/>
                  <w:rFonts w:cs="Times New Roman"/>
                  <w:color w:val="0000FF"/>
                  <w:sz w:val="22"/>
                </w:rPr>
                <w:t>Prilog 30</w:t>
              </w:r>
            </w:hyperlink>
            <w:r w:rsidRPr="00F00E95">
              <w:rPr>
                <w:rFonts w:cs="Times New Roman"/>
                <w:color w:val="0000FF"/>
                <w:sz w:val="22"/>
              </w:rPr>
              <w:t>)</w:t>
            </w:r>
          </w:p>
        </w:tc>
      </w:tr>
      <w:tr w:rsidR="00C30828" w:rsidRPr="00A73005" w14:paraId="36D2C63C" w14:textId="77777777" w:rsidTr="00C30828">
        <w:trPr>
          <w:trHeight w:val="760"/>
        </w:trPr>
        <w:tc>
          <w:tcPr>
            <w:tcW w:w="2506" w:type="pct"/>
            <w:shd w:val="clear" w:color="auto" w:fill="FFFFFF" w:themeFill="background1"/>
            <w:vAlign w:val="center"/>
          </w:tcPr>
          <w:p w14:paraId="49CE5520" w14:textId="77777777" w:rsidR="00C30828" w:rsidRPr="00F00E95" w:rsidRDefault="00C30828" w:rsidP="00F00E95">
            <w:pPr>
              <w:spacing w:after="0" w:line="240" w:lineRule="auto"/>
              <w:rPr>
                <w:rFonts w:cs="Times New Roman"/>
              </w:rPr>
            </w:pPr>
            <w:r w:rsidRPr="00F00E95">
              <w:rPr>
                <w:rFonts w:cs="Times New Roman"/>
                <w:sz w:val="22"/>
              </w:rPr>
              <w:t>Organizacija prijevoza  povrijeđenih do mjesta za trijažu</w:t>
            </w:r>
          </w:p>
        </w:tc>
        <w:tc>
          <w:tcPr>
            <w:tcW w:w="1153" w:type="pct"/>
            <w:shd w:val="clear" w:color="auto" w:fill="FFFFFF" w:themeFill="background1"/>
            <w:vAlign w:val="center"/>
          </w:tcPr>
          <w:p w14:paraId="0BA491A2" w14:textId="77777777" w:rsidR="00C30828" w:rsidRPr="00F00E95" w:rsidRDefault="00C30828" w:rsidP="00F00E95">
            <w:pPr>
              <w:spacing w:after="0" w:line="240" w:lineRule="auto"/>
              <w:rPr>
                <w:rFonts w:cs="Times New Roman"/>
              </w:rPr>
            </w:pPr>
            <w:r w:rsidRPr="00F00E95">
              <w:rPr>
                <w:rFonts w:cs="Times New Roman"/>
                <w:sz w:val="22"/>
              </w:rPr>
              <w:t>voditelj DZ ZŽ</w:t>
            </w:r>
          </w:p>
        </w:tc>
        <w:tc>
          <w:tcPr>
            <w:tcW w:w="1341" w:type="pct"/>
            <w:shd w:val="clear" w:color="auto" w:fill="FFFFFF" w:themeFill="background1"/>
            <w:vAlign w:val="center"/>
          </w:tcPr>
          <w:p w14:paraId="4373A1A2" w14:textId="675D8115" w:rsidR="00C30828" w:rsidRPr="00F00E95" w:rsidRDefault="00C30828" w:rsidP="00F00E95">
            <w:pPr>
              <w:spacing w:after="0" w:line="240" w:lineRule="auto"/>
              <w:rPr>
                <w:rFonts w:cs="Times New Roman"/>
              </w:rPr>
            </w:pPr>
            <w:r w:rsidRPr="00F00E95">
              <w:rPr>
                <w:rFonts w:cs="Times New Roman"/>
                <w:sz w:val="22"/>
              </w:rPr>
              <w:t xml:space="preserve">liječnici zdravstvenih službi </w:t>
            </w:r>
            <w:r w:rsidRPr="00F00E95">
              <w:rPr>
                <w:rFonts w:cs="Times New Roman"/>
                <w:color w:val="0000FF"/>
                <w:sz w:val="22"/>
              </w:rPr>
              <w:t>(</w:t>
            </w:r>
            <w:hyperlink r:id="rId691" w:history="1">
              <w:r w:rsidRPr="00F00E95">
                <w:rPr>
                  <w:rStyle w:val="Hiperveza"/>
                  <w:rFonts w:cs="Times New Roman"/>
                  <w:color w:val="0000FF"/>
                  <w:sz w:val="22"/>
                </w:rPr>
                <w:t>Prilog 30</w:t>
              </w:r>
            </w:hyperlink>
            <w:r w:rsidRPr="00F00E95">
              <w:rPr>
                <w:rFonts w:cs="Times New Roman"/>
                <w:color w:val="0000FF"/>
                <w:sz w:val="22"/>
              </w:rPr>
              <w:t>)</w:t>
            </w:r>
          </w:p>
          <w:p w14:paraId="460C9D04" w14:textId="12FF451D" w:rsidR="00C30828" w:rsidRPr="00F00E95" w:rsidRDefault="00C30828" w:rsidP="00F00E95">
            <w:pPr>
              <w:spacing w:after="0" w:line="240" w:lineRule="auto"/>
              <w:rPr>
                <w:rFonts w:cs="Times New Roman"/>
              </w:rPr>
            </w:pPr>
            <w:r w:rsidRPr="00F00E95">
              <w:rPr>
                <w:rFonts w:cs="Times New Roman"/>
                <w:sz w:val="22"/>
              </w:rPr>
              <w:t xml:space="preserve">članovi Crvenog križa </w:t>
            </w:r>
            <w:r w:rsidRPr="00F00E95">
              <w:rPr>
                <w:rFonts w:cs="Times New Roman"/>
                <w:color w:val="0000FF"/>
                <w:sz w:val="22"/>
              </w:rPr>
              <w:t>(</w:t>
            </w:r>
            <w:hyperlink r:id="rId692" w:history="1">
              <w:r w:rsidRPr="00F00E95">
                <w:rPr>
                  <w:rStyle w:val="Hiperveza"/>
                  <w:rFonts w:cs="Times New Roman"/>
                  <w:color w:val="0000FF"/>
                  <w:sz w:val="22"/>
                </w:rPr>
                <w:t>Prilog 13</w:t>
              </w:r>
            </w:hyperlink>
            <w:r w:rsidRPr="00F00E95">
              <w:rPr>
                <w:rFonts w:cs="Times New Roman"/>
                <w:color w:val="0000FF"/>
                <w:sz w:val="22"/>
              </w:rPr>
              <w:t>)</w:t>
            </w:r>
          </w:p>
          <w:p w14:paraId="6CF08222" w14:textId="77777777" w:rsidR="00C30828" w:rsidRPr="00F00E95" w:rsidRDefault="00C30828" w:rsidP="00F00E95">
            <w:pPr>
              <w:spacing w:after="0" w:line="240" w:lineRule="auto"/>
              <w:rPr>
                <w:rFonts w:cs="Times New Roman"/>
              </w:rPr>
            </w:pPr>
            <w:r w:rsidRPr="00F00E95">
              <w:rPr>
                <w:rFonts w:cs="Times New Roman"/>
                <w:sz w:val="22"/>
              </w:rPr>
              <w:t xml:space="preserve">pripadnici PON CZ </w:t>
            </w:r>
          </w:p>
          <w:p w14:paraId="61BD50D4" w14:textId="20DF8288" w:rsidR="00C30828" w:rsidRPr="00F00E95" w:rsidRDefault="00C30828" w:rsidP="00F00E95">
            <w:pPr>
              <w:spacing w:after="0" w:line="240" w:lineRule="auto"/>
              <w:rPr>
                <w:rFonts w:cs="Times New Roman"/>
                <w:color w:val="0000FF"/>
              </w:rPr>
            </w:pPr>
            <w:r w:rsidRPr="00F00E95">
              <w:rPr>
                <w:rFonts w:cs="Times New Roman"/>
                <w:color w:val="0000FF"/>
                <w:sz w:val="22"/>
              </w:rPr>
              <w:t>(</w:t>
            </w:r>
            <w:hyperlink r:id="rId693" w:history="1">
              <w:r w:rsidRPr="00F00E95">
                <w:rPr>
                  <w:rStyle w:val="Hiperveza"/>
                  <w:rFonts w:cs="Times New Roman"/>
                  <w:color w:val="0000FF"/>
                  <w:sz w:val="22"/>
                </w:rPr>
                <w:t>Prilog 15</w:t>
              </w:r>
            </w:hyperlink>
            <w:r w:rsidRPr="00F00E95">
              <w:rPr>
                <w:rFonts w:cs="Times New Roman"/>
                <w:color w:val="0000FF"/>
                <w:sz w:val="22"/>
              </w:rPr>
              <w:t>)</w:t>
            </w:r>
          </w:p>
        </w:tc>
      </w:tr>
      <w:tr w:rsidR="00C30828" w:rsidRPr="00A73005" w14:paraId="11893BD3" w14:textId="77777777" w:rsidTr="00C30828">
        <w:trPr>
          <w:trHeight w:val="702"/>
        </w:trPr>
        <w:tc>
          <w:tcPr>
            <w:tcW w:w="2506" w:type="pct"/>
            <w:shd w:val="clear" w:color="auto" w:fill="FFFFFF" w:themeFill="background1"/>
            <w:vAlign w:val="center"/>
          </w:tcPr>
          <w:p w14:paraId="4F0BB0E1" w14:textId="77777777" w:rsidR="00C30828" w:rsidRPr="00F00E95" w:rsidRDefault="00C30828" w:rsidP="00F00E95">
            <w:pPr>
              <w:spacing w:after="0" w:line="240" w:lineRule="auto"/>
              <w:rPr>
                <w:rFonts w:cs="Times New Roman"/>
              </w:rPr>
            </w:pPr>
            <w:r w:rsidRPr="00F00E95">
              <w:rPr>
                <w:rFonts w:cs="Times New Roman"/>
                <w:sz w:val="22"/>
              </w:rPr>
              <w:t>Organizacija prijevoza povrijeđenih do bolnice</w:t>
            </w:r>
          </w:p>
        </w:tc>
        <w:tc>
          <w:tcPr>
            <w:tcW w:w="1153" w:type="pct"/>
            <w:shd w:val="clear" w:color="auto" w:fill="FFFFFF" w:themeFill="background1"/>
            <w:vAlign w:val="center"/>
          </w:tcPr>
          <w:p w14:paraId="0E8D93B7" w14:textId="77777777" w:rsidR="00C30828" w:rsidRPr="00F00E95" w:rsidRDefault="00C30828" w:rsidP="00F00E95">
            <w:pPr>
              <w:spacing w:after="0" w:line="240" w:lineRule="auto"/>
              <w:rPr>
                <w:rFonts w:cs="Times New Roman"/>
              </w:rPr>
            </w:pPr>
            <w:r w:rsidRPr="00F00E95">
              <w:rPr>
                <w:rFonts w:cs="Times New Roman"/>
                <w:sz w:val="22"/>
              </w:rPr>
              <w:t>voditelj DZ ZŽ</w:t>
            </w:r>
          </w:p>
        </w:tc>
        <w:tc>
          <w:tcPr>
            <w:tcW w:w="1341" w:type="pct"/>
            <w:shd w:val="clear" w:color="auto" w:fill="FFFFFF" w:themeFill="background1"/>
            <w:vAlign w:val="center"/>
          </w:tcPr>
          <w:p w14:paraId="68687D23" w14:textId="45D23C49" w:rsidR="00C30828" w:rsidRPr="00F00E95" w:rsidRDefault="00C30828" w:rsidP="00F00E95">
            <w:pPr>
              <w:spacing w:after="0" w:line="240" w:lineRule="auto"/>
              <w:rPr>
                <w:rFonts w:cs="Times New Roman"/>
              </w:rPr>
            </w:pPr>
            <w:r w:rsidRPr="00F00E95">
              <w:rPr>
                <w:rFonts w:cs="Times New Roman"/>
                <w:sz w:val="22"/>
              </w:rPr>
              <w:t xml:space="preserve">liječnici zdravstvenih službi </w:t>
            </w:r>
            <w:r w:rsidRPr="00F00E95">
              <w:rPr>
                <w:rFonts w:cs="Times New Roman"/>
                <w:color w:val="0000FF"/>
                <w:sz w:val="22"/>
              </w:rPr>
              <w:t>(</w:t>
            </w:r>
            <w:hyperlink r:id="rId694" w:history="1">
              <w:r w:rsidRPr="00F00E95">
                <w:rPr>
                  <w:rStyle w:val="Hiperveza"/>
                  <w:rFonts w:cs="Times New Roman"/>
                  <w:color w:val="0000FF"/>
                  <w:sz w:val="22"/>
                </w:rPr>
                <w:t>Prilog 30</w:t>
              </w:r>
            </w:hyperlink>
            <w:r w:rsidRPr="00F00E95">
              <w:rPr>
                <w:rFonts w:cs="Times New Roman"/>
                <w:color w:val="0000FF"/>
                <w:sz w:val="22"/>
              </w:rPr>
              <w:t>)</w:t>
            </w:r>
          </w:p>
          <w:p w14:paraId="0B95A79F" w14:textId="19C862A8" w:rsidR="00C30828" w:rsidRPr="00F00E95" w:rsidRDefault="00C30828" w:rsidP="00F00E95">
            <w:pPr>
              <w:spacing w:after="0" w:line="240" w:lineRule="auto"/>
              <w:rPr>
                <w:rFonts w:cs="Times New Roman"/>
              </w:rPr>
            </w:pPr>
            <w:r w:rsidRPr="00F00E95">
              <w:rPr>
                <w:rFonts w:cs="Times New Roman"/>
                <w:sz w:val="22"/>
              </w:rPr>
              <w:t xml:space="preserve">članovi </w:t>
            </w:r>
            <w:r w:rsidR="007E2385" w:rsidRPr="00F00E95">
              <w:rPr>
                <w:rFonts w:cs="Times New Roman"/>
                <w:sz w:val="22"/>
              </w:rPr>
              <w:t>ODCK</w:t>
            </w:r>
            <w:r w:rsidRPr="00F00E95">
              <w:rPr>
                <w:rFonts w:cs="Times New Roman"/>
                <w:sz w:val="22"/>
              </w:rPr>
              <w:t xml:space="preserve"> </w:t>
            </w:r>
            <w:r w:rsidRPr="00F00E95">
              <w:rPr>
                <w:rFonts w:cs="Times New Roman"/>
                <w:color w:val="0000FF"/>
                <w:sz w:val="22"/>
              </w:rPr>
              <w:t>(</w:t>
            </w:r>
            <w:hyperlink r:id="rId695" w:history="1">
              <w:r w:rsidRPr="00F00E95">
                <w:rPr>
                  <w:rStyle w:val="Hiperveza"/>
                  <w:rFonts w:cs="Times New Roman"/>
                  <w:color w:val="0000FF"/>
                  <w:sz w:val="22"/>
                </w:rPr>
                <w:t>Prilog 13</w:t>
              </w:r>
            </w:hyperlink>
            <w:r w:rsidRPr="00F00E95">
              <w:rPr>
                <w:rFonts w:cs="Times New Roman"/>
                <w:color w:val="0000FF"/>
                <w:sz w:val="22"/>
              </w:rPr>
              <w:t>)</w:t>
            </w:r>
          </w:p>
          <w:p w14:paraId="074C3490" w14:textId="04B81908" w:rsidR="00C30828" w:rsidRPr="00F00E95" w:rsidRDefault="00C30828" w:rsidP="00F00E95">
            <w:pPr>
              <w:spacing w:after="0" w:line="240" w:lineRule="auto"/>
              <w:rPr>
                <w:rFonts w:cs="Times New Roman"/>
              </w:rPr>
            </w:pPr>
            <w:r w:rsidRPr="00F00E95">
              <w:rPr>
                <w:rFonts w:cs="Times New Roman"/>
                <w:sz w:val="22"/>
              </w:rPr>
              <w:t xml:space="preserve">pripadnici PON CZ </w:t>
            </w:r>
            <w:r w:rsidRPr="00F00E95">
              <w:rPr>
                <w:rFonts w:cs="Times New Roman"/>
                <w:color w:val="0000FF"/>
                <w:sz w:val="22"/>
              </w:rPr>
              <w:t>(</w:t>
            </w:r>
            <w:hyperlink r:id="rId696" w:history="1">
              <w:r w:rsidRPr="00F00E95">
                <w:rPr>
                  <w:rStyle w:val="Hiperveza"/>
                  <w:rFonts w:cs="Times New Roman"/>
                  <w:color w:val="0000FF"/>
                  <w:sz w:val="22"/>
                </w:rPr>
                <w:t>Prilog 15</w:t>
              </w:r>
            </w:hyperlink>
            <w:r w:rsidRPr="00F00E95">
              <w:rPr>
                <w:rFonts w:cs="Times New Roman"/>
                <w:color w:val="0000FF"/>
                <w:sz w:val="22"/>
              </w:rPr>
              <w:t>)</w:t>
            </w:r>
          </w:p>
        </w:tc>
      </w:tr>
      <w:tr w:rsidR="00C30828" w:rsidRPr="00A73005" w14:paraId="7AA35D93" w14:textId="77777777" w:rsidTr="00C30828">
        <w:trPr>
          <w:trHeight w:val="657"/>
        </w:trPr>
        <w:tc>
          <w:tcPr>
            <w:tcW w:w="2506" w:type="pct"/>
            <w:shd w:val="clear" w:color="auto" w:fill="FFFFFF" w:themeFill="background1"/>
            <w:vAlign w:val="center"/>
          </w:tcPr>
          <w:p w14:paraId="58C8DA61" w14:textId="77777777" w:rsidR="00C30828" w:rsidRPr="00F00E95" w:rsidRDefault="00C30828" w:rsidP="00F00E95">
            <w:pPr>
              <w:spacing w:after="0" w:line="240" w:lineRule="auto"/>
              <w:rPr>
                <w:rFonts w:cs="Times New Roman"/>
              </w:rPr>
            </w:pPr>
            <w:r w:rsidRPr="00F00E95">
              <w:rPr>
                <w:rFonts w:cs="Times New Roman"/>
                <w:sz w:val="22"/>
              </w:rPr>
              <w:t xml:space="preserve">Pozivanje ovlaštenih mrtvozornika u cilju identifikacije i proglašenja smrti  </w:t>
            </w:r>
          </w:p>
        </w:tc>
        <w:tc>
          <w:tcPr>
            <w:tcW w:w="1153" w:type="pct"/>
            <w:shd w:val="clear" w:color="auto" w:fill="FFFFFF" w:themeFill="background1"/>
            <w:vAlign w:val="center"/>
          </w:tcPr>
          <w:p w14:paraId="2C6E9514" w14:textId="77777777" w:rsidR="00C30828" w:rsidRPr="00F00E95" w:rsidRDefault="00C30828" w:rsidP="00F00E95">
            <w:pPr>
              <w:spacing w:after="0" w:line="240" w:lineRule="auto"/>
              <w:rPr>
                <w:rFonts w:cs="Times New Roman"/>
              </w:rPr>
            </w:pPr>
            <w:r w:rsidRPr="00F00E95">
              <w:rPr>
                <w:rFonts w:cs="Times New Roman"/>
                <w:sz w:val="22"/>
              </w:rPr>
              <w:t xml:space="preserve">član Stožera </w:t>
            </w:r>
          </w:p>
        </w:tc>
        <w:tc>
          <w:tcPr>
            <w:tcW w:w="1341" w:type="pct"/>
            <w:shd w:val="clear" w:color="auto" w:fill="FFFFFF" w:themeFill="background1"/>
            <w:vAlign w:val="center"/>
          </w:tcPr>
          <w:p w14:paraId="2959F1F0" w14:textId="77777777" w:rsidR="00C30828" w:rsidRPr="00F00E95" w:rsidRDefault="00C30828" w:rsidP="00F00E95">
            <w:pPr>
              <w:spacing w:after="0" w:line="240" w:lineRule="auto"/>
              <w:rPr>
                <w:rFonts w:cs="Times New Roman"/>
              </w:rPr>
            </w:pPr>
            <w:r w:rsidRPr="00F00E95">
              <w:rPr>
                <w:rFonts w:cs="Times New Roman"/>
                <w:sz w:val="22"/>
              </w:rPr>
              <w:t xml:space="preserve">ovlašteni mrtvozornici </w:t>
            </w:r>
            <w:r w:rsidRPr="00F00E95">
              <w:rPr>
                <w:rFonts w:cs="Times New Roman"/>
                <w:color w:val="0000FF"/>
                <w:sz w:val="22"/>
              </w:rPr>
              <w:t>(</w:t>
            </w:r>
            <w:r w:rsidRPr="00F00E95">
              <w:rPr>
                <w:rFonts w:cs="Times New Roman"/>
                <w:color w:val="0000FF"/>
                <w:sz w:val="22"/>
                <w:u w:val="single"/>
              </w:rPr>
              <w:t>Prilog 43</w:t>
            </w:r>
            <w:r w:rsidRPr="00F00E95">
              <w:rPr>
                <w:rFonts w:cs="Times New Roman"/>
                <w:color w:val="0000FF"/>
                <w:sz w:val="22"/>
              </w:rPr>
              <w:t>)</w:t>
            </w:r>
          </w:p>
        </w:tc>
      </w:tr>
    </w:tbl>
    <w:p w14:paraId="6E07A50D" w14:textId="6F16F480" w:rsidR="008F421F" w:rsidRPr="00A73005" w:rsidRDefault="008F421F" w:rsidP="00C30828">
      <w:pPr>
        <w:rPr>
          <w:rFonts w:cs="Times New Roman"/>
          <w:highlight w:val="yellow"/>
        </w:rPr>
      </w:pPr>
    </w:p>
    <w:p w14:paraId="5F36B57C" w14:textId="6C5D4E8F" w:rsidR="008F421F" w:rsidRPr="00734547" w:rsidRDefault="008F421F">
      <w:pPr>
        <w:pStyle w:val="Naslov1"/>
        <w:numPr>
          <w:ilvl w:val="0"/>
          <w:numId w:val="74"/>
        </w:numPr>
        <w:rPr>
          <w:rFonts w:cs="Times New Roman"/>
        </w:rPr>
      </w:pPr>
      <w:bookmarkStart w:id="212" w:name="_Toc110614919"/>
      <w:r w:rsidRPr="00734547">
        <w:rPr>
          <w:rFonts w:cs="Times New Roman"/>
        </w:rPr>
        <w:t>MJERE CIVILNE ZAŠTITE – SUŠA</w:t>
      </w:r>
      <w:bookmarkEnd w:id="212"/>
    </w:p>
    <w:p w14:paraId="50DD435E" w14:textId="77777777" w:rsidR="008F421F" w:rsidRPr="00734547" w:rsidRDefault="008F421F" w:rsidP="008F421F">
      <w:pPr>
        <w:rPr>
          <w:rFonts w:cs="Times New Roman"/>
        </w:rPr>
      </w:pPr>
    </w:p>
    <w:p w14:paraId="536E4783" w14:textId="49DCBFDB" w:rsidR="008F421F" w:rsidRPr="00734547" w:rsidRDefault="008F421F">
      <w:pPr>
        <w:pStyle w:val="Naslov2"/>
        <w:numPr>
          <w:ilvl w:val="1"/>
          <w:numId w:val="74"/>
        </w:numPr>
        <w:spacing w:after="240"/>
        <w:ind w:left="578" w:hanging="578"/>
        <w:rPr>
          <w:rFonts w:cs="Times New Roman"/>
        </w:rPr>
      </w:pPr>
      <w:bookmarkStart w:id="213" w:name="_Toc22710830"/>
      <w:bookmarkStart w:id="214" w:name="_Toc109761974"/>
      <w:bookmarkStart w:id="215" w:name="_Toc110614920"/>
      <w:r w:rsidRPr="00734547">
        <w:rPr>
          <w:rStyle w:val="Naslov2Char"/>
          <w:rFonts w:cs="Times New Roman"/>
          <w:b/>
        </w:rPr>
        <w:t>Organizacija obavještavanja o pojavi opasnosti (standardni operativni postupak u suradnji sa komunikacijskim centrom 112)</w:t>
      </w:r>
      <w:bookmarkEnd w:id="213"/>
      <w:bookmarkEnd w:id="214"/>
      <w:bookmarkEnd w:id="215"/>
    </w:p>
    <w:tbl>
      <w:tblPr>
        <w:tblStyle w:val="Reetkatablice12"/>
        <w:tblW w:w="5000" w:type="pct"/>
        <w:tblInd w:w="0" w:type="dxa"/>
        <w:tblLook w:val="00A0" w:firstRow="1" w:lastRow="0" w:firstColumn="1" w:lastColumn="0" w:noHBand="0" w:noVBand="0"/>
      </w:tblPr>
      <w:tblGrid>
        <w:gridCol w:w="4482"/>
        <w:gridCol w:w="2083"/>
        <w:gridCol w:w="2495"/>
      </w:tblGrid>
      <w:tr w:rsidR="008F421F" w:rsidRPr="00A73005" w14:paraId="0E574D93" w14:textId="77777777" w:rsidTr="00734547">
        <w:trPr>
          <w:trHeight w:val="425"/>
          <w:tblHeader/>
        </w:trPr>
        <w:tc>
          <w:tcPr>
            <w:tcW w:w="2501" w:type="pct"/>
            <w:shd w:val="clear" w:color="auto" w:fill="F2DBDB" w:themeFill="accent2" w:themeFillTint="33"/>
            <w:vAlign w:val="center"/>
          </w:tcPr>
          <w:p w14:paraId="48BA48AD" w14:textId="77777777" w:rsidR="008F421F" w:rsidRPr="00734547" w:rsidRDefault="008F421F" w:rsidP="00EB1A83">
            <w:pPr>
              <w:jc w:val="center"/>
              <w:rPr>
                <w:rFonts w:cs="Times New Roman"/>
                <w:b/>
              </w:rPr>
            </w:pPr>
            <w:r w:rsidRPr="00734547">
              <w:rPr>
                <w:rFonts w:cs="Times New Roman"/>
                <w:b/>
              </w:rPr>
              <w:t>RADNJE I POSTUPCI</w:t>
            </w:r>
          </w:p>
        </w:tc>
        <w:tc>
          <w:tcPr>
            <w:tcW w:w="1095" w:type="pct"/>
            <w:shd w:val="clear" w:color="auto" w:fill="F2DBDB" w:themeFill="accent2" w:themeFillTint="33"/>
            <w:vAlign w:val="center"/>
          </w:tcPr>
          <w:p w14:paraId="2D82F7C1" w14:textId="77777777" w:rsidR="008F421F" w:rsidRPr="00734547" w:rsidRDefault="008F421F" w:rsidP="00EB1A83">
            <w:pPr>
              <w:jc w:val="center"/>
              <w:rPr>
                <w:rFonts w:cs="Times New Roman"/>
                <w:b/>
              </w:rPr>
            </w:pPr>
            <w:r w:rsidRPr="00734547">
              <w:rPr>
                <w:rFonts w:cs="Times New Roman"/>
                <w:b/>
              </w:rPr>
              <w:t>RUKOVOĐENJE</w:t>
            </w:r>
          </w:p>
        </w:tc>
        <w:tc>
          <w:tcPr>
            <w:tcW w:w="1404" w:type="pct"/>
            <w:shd w:val="clear" w:color="auto" w:fill="F2DBDB" w:themeFill="accent2" w:themeFillTint="33"/>
            <w:vAlign w:val="center"/>
          </w:tcPr>
          <w:p w14:paraId="146777F7" w14:textId="77777777" w:rsidR="008F421F" w:rsidRPr="00734547" w:rsidRDefault="008F421F" w:rsidP="00EB1A83">
            <w:pPr>
              <w:jc w:val="center"/>
              <w:rPr>
                <w:rFonts w:cs="Times New Roman"/>
                <w:b/>
              </w:rPr>
            </w:pPr>
            <w:r w:rsidRPr="00734547">
              <w:rPr>
                <w:rFonts w:cs="Times New Roman"/>
                <w:b/>
              </w:rPr>
              <w:t>IZVRŠENJE/</w:t>
            </w:r>
          </w:p>
          <w:p w14:paraId="6071F1D4" w14:textId="77777777" w:rsidR="008F421F" w:rsidRPr="00734547" w:rsidRDefault="008F421F" w:rsidP="00EB1A83">
            <w:pPr>
              <w:jc w:val="center"/>
              <w:rPr>
                <w:rFonts w:cs="Times New Roman"/>
                <w:b/>
              </w:rPr>
            </w:pPr>
            <w:r w:rsidRPr="00734547">
              <w:rPr>
                <w:rFonts w:cs="Times New Roman"/>
                <w:b/>
              </w:rPr>
              <w:t>SURADNJA</w:t>
            </w:r>
          </w:p>
        </w:tc>
      </w:tr>
      <w:tr w:rsidR="008F421F" w:rsidRPr="00A73005" w14:paraId="0D3BE616" w14:textId="77777777" w:rsidTr="00714F84">
        <w:trPr>
          <w:trHeight w:val="558"/>
        </w:trPr>
        <w:tc>
          <w:tcPr>
            <w:tcW w:w="2501" w:type="pct"/>
            <w:vAlign w:val="center"/>
          </w:tcPr>
          <w:p w14:paraId="4647C809" w14:textId="77777777" w:rsidR="008F421F" w:rsidRPr="00CC0566" w:rsidRDefault="008F421F" w:rsidP="00CC0566">
            <w:pPr>
              <w:rPr>
                <w:rFonts w:cs="Times New Roman"/>
              </w:rPr>
            </w:pPr>
            <w:r w:rsidRPr="00CC0566">
              <w:rPr>
                <w:rFonts w:cs="Times New Roman"/>
              </w:rPr>
              <w:t>Prijem obavijesti o nadolazećoj opasnosti od i/ili kad se proglasi stanje velike nesreće</w:t>
            </w:r>
          </w:p>
        </w:tc>
        <w:tc>
          <w:tcPr>
            <w:tcW w:w="1095" w:type="pct"/>
            <w:vAlign w:val="center"/>
          </w:tcPr>
          <w:p w14:paraId="4AD1CD9F" w14:textId="2013C680" w:rsidR="008F421F" w:rsidRPr="00CC0566" w:rsidRDefault="008F421F" w:rsidP="00714F84">
            <w:pPr>
              <w:jc w:val="center"/>
              <w:rPr>
                <w:rFonts w:cs="Times New Roman"/>
              </w:rPr>
            </w:pPr>
            <w:r w:rsidRPr="00CC0566">
              <w:rPr>
                <w:rFonts w:cs="Times New Roman"/>
              </w:rPr>
              <w:t xml:space="preserve">Služba </w:t>
            </w:r>
            <w:r w:rsidR="00BD204C">
              <w:rPr>
                <w:rFonts w:cs="Times New Roman"/>
              </w:rPr>
              <w:t xml:space="preserve">CZ </w:t>
            </w:r>
            <w:r w:rsidR="00734547" w:rsidRPr="00CC0566">
              <w:rPr>
                <w:rFonts w:cs="Times New Roman"/>
              </w:rPr>
              <w:t>Zadar</w:t>
            </w:r>
            <w:r w:rsidR="002132A3">
              <w:rPr>
                <w:rFonts w:cs="Times New Roman"/>
              </w:rPr>
              <w:t xml:space="preserve"> </w:t>
            </w:r>
            <w:r w:rsidR="002132A3" w:rsidRPr="002132A3">
              <w:rPr>
                <w:rFonts w:cs="Times New Roman"/>
                <w:color w:val="0000FF"/>
                <w:u w:val="single"/>
              </w:rPr>
              <w:t>(Prilog 5)</w:t>
            </w:r>
          </w:p>
        </w:tc>
        <w:tc>
          <w:tcPr>
            <w:tcW w:w="1404" w:type="pct"/>
          </w:tcPr>
          <w:p w14:paraId="55DFFEB9" w14:textId="715D5856" w:rsidR="008F421F" w:rsidRPr="00CC0566" w:rsidRDefault="00F7331E" w:rsidP="00714F84">
            <w:pPr>
              <w:jc w:val="center"/>
              <w:rPr>
                <w:rFonts w:cs="Times New Roman"/>
              </w:rPr>
            </w:pPr>
            <w:r w:rsidRPr="00E34EF0">
              <w:rPr>
                <w:rFonts w:cs="Times New Roman"/>
              </w:rPr>
              <w:t xml:space="preserve">Načelnik </w:t>
            </w:r>
            <w:r w:rsidRPr="00E34EF0">
              <w:rPr>
                <w:rFonts w:cs="Times New Roman"/>
                <w:color w:val="0000FF"/>
              </w:rPr>
              <w:t>(</w:t>
            </w:r>
            <w:hyperlink r:id="rId697" w:history="1">
              <w:r w:rsidRPr="00E34EF0">
                <w:rPr>
                  <w:rStyle w:val="Hiperveza"/>
                  <w:rFonts w:cs="Times New Roman"/>
                  <w:color w:val="0000FF"/>
                </w:rPr>
                <w:t>Prilog 6</w:t>
              </w:r>
            </w:hyperlink>
            <w:r w:rsidRPr="00E34EF0">
              <w:rPr>
                <w:rStyle w:val="Hiperveza"/>
                <w:rFonts w:cs="Times New Roman"/>
                <w:color w:val="0000FF"/>
              </w:rPr>
              <w:t>)</w:t>
            </w:r>
          </w:p>
        </w:tc>
      </w:tr>
      <w:tr w:rsidR="008F421F" w:rsidRPr="00A73005" w14:paraId="125B954C" w14:textId="77777777" w:rsidTr="00CC0566">
        <w:trPr>
          <w:trHeight w:val="620"/>
        </w:trPr>
        <w:tc>
          <w:tcPr>
            <w:tcW w:w="2501" w:type="pct"/>
            <w:vAlign w:val="center"/>
          </w:tcPr>
          <w:p w14:paraId="4DF69C87" w14:textId="50D869E8" w:rsidR="008F421F" w:rsidRPr="00EC3247" w:rsidRDefault="008F421F" w:rsidP="00CC0566">
            <w:pPr>
              <w:rPr>
                <w:rFonts w:cs="Times New Roman"/>
                <w:b/>
              </w:rPr>
            </w:pPr>
            <w:r w:rsidRPr="00EC3247">
              <w:rPr>
                <w:rFonts w:cs="Times New Roman"/>
              </w:rPr>
              <w:t xml:space="preserve">Pozivanje Stožera CZ </w:t>
            </w:r>
          </w:p>
        </w:tc>
        <w:tc>
          <w:tcPr>
            <w:tcW w:w="1095" w:type="pct"/>
            <w:vAlign w:val="center"/>
          </w:tcPr>
          <w:p w14:paraId="08DFCC46" w14:textId="0FF3B0EF" w:rsidR="008F421F" w:rsidRPr="00EC3247" w:rsidRDefault="00F7331E" w:rsidP="00714F84">
            <w:pPr>
              <w:jc w:val="center"/>
              <w:rPr>
                <w:rFonts w:cs="Times New Roman"/>
              </w:rPr>
            </w:pPr>
            <w:r w:rsidRPr="00E34EF0">
              <w:rPr>
                <w:rFonts w:cs="Times New Roman"/>
              </w:rPr>
              <w:t xml:space="preserve">Načelnik </w:t>
            </w:r>
            <w:r w:rsidRPr="00E34EF0">
              <w:rPr>
                <w:rFonts w:cs="Times New Roman"/>
                <w:color w:val="0000FF"/>
              </w:rPr>
              <w:t>(</w:t>
            </w:r>
            <w:hyperlink r:id="rId698" w:history="1">
              <w:r w:rsidRPr="00E34EF0">
                <w:rPr>
                  <w:rStyle w:val="Hiperveza"/>
                  <w:rFonts w:cs="Times New Roman"/>
                  <w:color w:val="0000FF"/>
                </w:rPr>
                <w:t>Prilog 6</w:t>
              </w:r>
            </w:hyperlink>
            <w:r w:rsidRPr="00E34EF0">
              <w:rPr>
                <w:rStyle w:val="Hiperveza"/>
                <w:rFonts w:cs="Times New Roman"/>
                <w:color w:val="0000FF"/>
              </w:rPr>
              <w:t>)</w:t>
            </w:r>
          </w:p>
        </w:tc>
        <w:tc>
          <w:tcPr>
            <w:tcW w:w="1404" w:type="pct"/>
            <w:vAlign w:val="center"/>
          </w:tcPr>
          <w:p w14:paraId="58D22ED5" w14:textId="17D27A2A" w:rsidR="008F421F" w:rsidRPr="00EC3247" w:rsidRDefault="00F7331E" w:rsidP="00714F84">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699" w:history="1">
              <w:r w:rsidRPr="00E34EF0">
                <w:rPr>
                  <w:rStyle w:val="Hiperveza"/>
                  <w:rFonts w:cs="Times New Roman"/>
                  <w:color w:val="0000FF"/>
                </w:rPr>
                <w:t>Prilog 7</w:t>
              </w:r>
            </w:hyperlink>
            <w:r w:rsidRPr="00E34EF0">
              <w:rPr>
                <w:rStyle w:val="Hiperveza"/>
                <w:rFonts w:cs="Times New Roman"/>
                <w:color w:val="0000FF"/>
              </w:rPr>
              <w:t>)</w:t>
            </w:r>
          </w:p>
        </w:tc>
      </w:tr>
      <w:tr w:rsidR="008F421F" w:rsidRPr="00A73005" w14:paraId="33C6A251" w14:textId="77777777" w:rsidTr="00237DCD">
        <w:trPr>
          <w:trHeight w:val="561"/>
        </w:trPr>
        <w:tc>
          <w:tcPr>
            <w:tcW w:w="2501" w:type="pct"/>
            <w:vAlign w:val="center"/>
          </w:tcPr>
          <w:p w14:paraId="5E7B3802" w14:textId="77777777" w:rsidR="008F421F" w:rsidRPr="00EC3247" w:rsidRDefault="008F421F" w:rsidP="00EB1A83">
            <w:pPr>
              <w:rPr>
                <w:rFonts w:cs="Times New Roman"/>
              </w:rPr>
            </w:pPr>
            <w:r w:rsidRPr="00EC3247">
              <w:rPr>
                <w:rFonts w:cs="Times New Roman"/>
              </w:rPr>
              <w:t>Prikupljanje  informacija o funkcioniranju sustava za vodoopskrbu.</w:t>
            </w:r>
          </w:p>
          <w:p w14:paraId="382095CB" w14:textId="77777777" w:rsidR="008F421F" w:rsidRPr="00EC3247" w:rsidRDefault="008F421F" w:rsidP="00EB1A83">
            <w:pPr>
              <w:rPr>
                <w:rFonts w:cs="Times New Roman"/>
              </w:rPr>
            </w:pPr>
            <w:r w:rsidRPr="00EC3247">
              <w:rPr>
                <w:rFonts w:cs="Times New Roman"/>
              </w:rPr>
              <w:t>Prikupljanje informacija o lokacijama pogođenim sušom.</w:t>
            </w:r>
          </w:p>
        </w:tc>
        <w:tc>
          <w:tcPr>
            <w:tcW w:w="1095" w:type="pct"/>
          </w:tcPr>
          <w:p w14:paraId="3C1F2D4B" w14:textId="1991B955" w:rsidR="008F421F" w:rsidRDefault="008F421F" w:rsidP="00714F84">
            <w:pPr>
              <w:jc w:val="center"/>
              <w:rPr>
                <w:rFonts w:cs="Times New Roman"/>
              </w:rPr>
            </w:pPr>
            <w:r w:rsidRPr="00EC3247">
              <w:rPr>
                <w:rFonts w:cs="Times New Roman"/>
              </w:rPr>
              <w:t>član Stožera</w:t>
            </w:r>
            <w:r w:rsidR="00CC0566" w:rsidRPr="00EC3247">
              <w:rPr>
                <w:rFonts w:cs="Times New Roman"/>
              </w:rPr>
              <w:t xml:space="preserve"> CZ</w:t>
            </w:r>
          </w:p>
          <w:p w14:paraId="551F6A41" w14:textId="13195989" w:rsidR="00F7331E" w:rsidRPr="00EC3247" w:rsidRDefault="00F7331E" w:rsidP="00714F84">
            <w:pPr>
              <w:jc w:val="center"/>
              <w:rPr>
                <w:rFonts w:cs="Times New Roman"/>
              </w:rPr>
            </w:pPr>
            <w:r w:rsidRPr="00E34EF0">
              <w:rPr>
                <w:rFonts w:cs="Times New Roman"/>
                <w:color w:val="0000FF"/>
              </w:rPr>
              <w:t>(</w:t>
            </w:r>
            <w:hyperlink r:id="rId700" w:history="1">
              <w:r w:rsidRPr="00E34EF0">
                <w:rPr>
                  <w:rStyle w:val="Hiperveza"/>
                  <w:rFonts w:cs="Times New Roman"/>
                  <w:color w:val="0000FF"/>
                </w:rPr>
                <w:t>Prilog 7</w:t>
              </w:r>
            </w:hyperlink>
            <w:r w:rsidRPr="00E34EF0">
              <w:rPr>
                <w:rStyle w:val="Hiperveza"/>
                <w:rFonts w:cs="Times New Roman"/>
                <w:color w:val="0000FF"/>
              </w:rPr>
              <w:t>)</w:t>
            </w:r>
          </w:p>
        </w:tc>
        <w:tc>
          <w:tcPr>
            <w:tcW w:w="1404" w:type="pct"/>
          </w:tcPr>
          <w:p w14:paraId="1E5D3070" w14:textId="77777777" w:rsidR="00CC0566" w:rsidRPr="00EC3247" w:rsidRDefault="00CC0566" w:rsidP="00714F84">
            <w:pPr>
              <w:jc w:val="center"/>
              <w:rPr>
                <w:rFonts w:cs="Times New Roman"/>
              </w:rPr>
            </w:pPr>
            <w:r w:rsidRPr="00EC3247">
              <w:rPr>
                <w:rFonts w:cs="Times New Roman"/>
              </w:rPr>
              <w:t>vlasnik kritične infrastrukture</w:t>
            </w:r>
          </w:p>
          <w:p w14:paraId="3F2CC677" w14:textId="5D96769B" w:rsidR="008F421F" w:rsidRPr="00237DCD" w:rsidRDefault="00213393" w:rsidP="00714F84">
            <w:pPr>
              <w:jc w:val="center"/>
              <w:rPr>
                <w:rFonts w:cs="Times New Roman"/>
                <w:color w:val="0000FF"/>
              </w:rPr>
            </w:pPr>
            <w:hyperlink r:id="rId701" w:history="1">
              <w:r w:rsidR="00CC0566" w:rsidRPr="00237DCD">
                <w:rPr>
                  <w:rStyle w:val="Hiperveza"/>
                  <w:rFonts w:cs="Times New Roman"/>
                  <w:color w:val="0000FF"/>
                </w:rPr>
                <w:t>(Prilog 41)</w:t>
              </w:r>
            </w:hyperlink>
          </w:p>
        </w:tc>
      </w:tr>
      <w:tr w:rsidR="008F421F" w:rsidRPr="00A73005" w14:paraId="33DD89D1" w14:textId="77777777" w:rsidTr="00EB1A83">
        <w:trPr>
          <w:trHeight w:val="704"/>
        </w:trPr>
        <w:tc>
          <w:tcPr>
            <w:tcW w:w="2501" w:type="pct"/>
            <w:vAlign w:val="center"/>
          </w:tcPr>
          <w:p w14:paraId="664DC428" w14:textId="77777777" w:rsidR="008F421F" w:rsidRPr="00EC3247" w:rsidRDefault="008F421F" w:rsidP="00EB1A83">
            <w:pPr>
              <w:rPr>
                <w:rFonts w:cs="Times New Roman"/>
              </w:rPr>
            </w:pPr>
            <w:r w:rsidRPr="00EC3247">
              <w:rPr>
                <w:rFonts w:cs="Times New Roman"/>
              </w:rPr>
              <w:t>Aktiviranje vatrogasnih snaga</w:t>
            </w:r>
          </w:p>
        </w:tc>
        <w:tc>
          <w:tcPr>
            <w:tcW w:w="1095" w:type="pct"/>
            <w:vAlign w:val="center"/>
          </w:tcPr>
          <w:p w14:paraId="022D4B10" w14:textId="70784297" w:rsidR="008F421F" w:rsidRDefault="00CC0566" w:rsidP="00714F84">
            <w:pPr>
              <w:jc w:val="center"/>
              <w:rPr>
                <w:rFonts w:cs="Times New Roman"/>
              </w:rPr>
            </w:pPr>
            <w:r w:rsidRPr="00EC3247">
              <w:rPr>
                <w:rFonts w:cs="Times New Roman"/>
              </w:rPr>
              <w:t>član Stožera CZ</w:t>
            </w:r>
          </w:p>
          <w:p w14:paraId="506B1E5A" w14:textId="1EA54F00" w:rsidR="00F7331E" w:rsidRPr="00EC3247" w:rsidRDefault="00F7331E" w:rsidP="00714F84">
            <w:pPr>
              <w:jc w:val="center"/>
              <w:rPr>
                <w:rFonts w:cs="Times New Roman"/>
              </w:rPr>
            </w:pPr>
            <w:r w:rsidRPr="00E34EF0">
              <w:rPr>
                <w:rFonts w:cs="Times New Roman"/>
                <w:color w:val="0000FF"/>
              </w:rPr>
              <w:t>(</w:t>
            </w:r>
            <w:hyperlink r:id="rId702"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38784B25" w14:textId="509F86AD" w:rsidR="008F421F" w:rsidRPr="00EC3247" w:rsidRDefault="008F421F" w:rsidP="00714F84">
            <w:pPr>
              <w:jc w:val="center"/>
              <w:rPr>
                <w:rFonts w:cs="Times New Roman"/>
              </w:rPr>
            </w:pPr>
            <w:r w:rsidRPr="00EC3247">
              <w:rPr>
                <w:rFonts w:cs="Times New Roman"/>
              </w:rPr>
              <w:t>Zapovjednici vatrogasnih snaga</w:t>
            </w:r>
          </w:p>
          <w:p w14:paraId="47C6E21F" w14:textId="6C77ACB3" w:rsidR="008F421F" w:rsidRPr="00237DCD" w:rsidRDefault="00CC0566" w:rsidP="00714F84">
            <w:pPr>
              <w:jc w:val="center"/>
              <w:rPr>
                <w:rFonts w:cs="Times New Roman"/>
                <w:color w:val="0000FF"/>
              </w:rPr>
            </w:pPr>
            <w:r w:rsidRPr="00237DCD">
              <w:rPr>
                <w:rFonts w:cs="Times New Roman"/>
                <w:color w:val="0000FF"/>
              </w:rPr>
              <w:t>(</w:t>
            </w:r>
            <w:hyperlink r:id="rId703" w:history="1">
              <w:r w:rsidRPr="00237DCD">
                <w:rPr>
                  <w:rStyle w:val="Hiperveza"/>
                  <w:rFonts w:cs="Times New Roman"/>
                  <w:color w:val="0000FF"/>
                </w:rPr>
                <w:t>Prilog 4</w:t>
              </w:r>
            </w:hyperlink>
            <w:r w:rsidRPr="00237DCD">
              <w:rPr>
                <w:rFonts w:cs="Times New Roman"/>
                <w:color w:val="0000FF"/>
              </w:rPr>
              <w:t>)</w:t>
            </w:r>
          </w:p>
        </w:tc>
      </w:tr>
      <w:tr w:rsidR="008F421F" w:rsidRPr="00A73005" w14:paraId="1620792A" w14:textId="77777777" w:rsidTr="00EB1A83">
        <w:trPr>
          <w:trHeight w:val="704"/>
        </w:trPr>
        <w:tc>
          <w:tcPr>
            <w:tcW w:w="2501" w:type="pct"/>
            <w:vAlign w:val="center"/>
          </w:tcPr>
          <w:p w14:paraId="54FCE680" w14:textId="77777777" w:rsidR="008F421F" w:rsidRPr="00EC3247" w:rsidRDefault="008F421F" w:rsidP="00EB1A83">
            <w:pPr>
              <w:rPr>
                <w:rFonts w:cs="Times New Roman"/>
              </w:rPr>
            </w:pPr>
            <w:r w:rsidRPr="00EC3247">
              <w:rPr>
                <w:rFonts w:cs="Times New Roman"/>
              </w:rPr>
              <w:t>Utvrđivanje minimalne dnevne količine vode po stanovniku</w:t>
            </w:r>
          </w:p>
        </w:tc>
        <w:tc>
          <w:tcPr>
            <w:tcW w:w="1095" w:type="pct"/>
            <w:vAlign w:val="center"/>
          </w:tcPr>
          <w:p w14:paraId="5EF04D89" w14:textId="77777777" w:rsidR="00F7331E" w:rsidRDefault="008F421F" w:rsidP="00714F84">
            <w:pPr>
              <w:jc w:val="center"/>
              <w:rPr>
                <w:rFonts w:cs="Times New Roman"/>
              </w:rPr>
            </w:pPr>
            <w:r w:rsidRPr="00EC3247">
              <w:rPr>
                <w:rFonts w:cs="Times New Roman"/>
              </w:rPr>
              <w:t>član Stožera  CZ</w:t>
            </w:r>
          </w:p>
          <w:p w14:paraId="05239299" w14:textId="12FE8360" w:rsidR="008F421F" w:rsidRPr="00EC3247" w:rsidRDefault="00F7331E" w:rsidP="00714F84">
            <w:pPr>
              <w:jc w:val="center"/>
              <w:rPr>
                <w:rFonts w:cs="Times New Roman"/>
              </w:rPr>
            </w:pPr>
            <w:r w:rsidRPr="00E34EF0">
              <w:rPr>
                <w:rFonts w:cs="Times New Roman"/>
                <w:color w:val="0000FF"/>
              </w:rPr>
              <w:t>(</w:t>
            </w:r>
            <w:hyperlink r:id="rId704"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35806A96" w14:textId="4902BC43" w:rsidR="009359B2" w:rsidRPr="00EC3247" w:rsidRDefault="008F421F" w:rsidP="00714F84">
            <w:pPr>
              <w:jc w:val="center"/>
              <w:rPr>
                <w:rFonts w:cs="Times New Roman"/>
              </w:rPr>
            </w:pPr>
            <w:r w:rsidRPr="00EC3247">
              <w:rPr>
                <w:rFonts w:cs="Times New Roman"/>
              </w:rPr>
              <w:t>povjerenici CZ</w:t>
            </w:r>
          </w:p>
          <w:p w14:paraId="40BB9FBE" w14:textId="0DACB3F5" w:rsidR="008F421F" w:rsidRPr="00237DCD" w:rsidRDefault="009359B2" w:rsidP="00714F84">
            <w:pPr>
              <w:jc w:val="center"/>
              <w:rPr>
                <w:rFonts w:cs="Times New Roman"/>
                <w:color w:val="0000FF"/>
              </w:rPr>
            </w:pPr>
            <w:r w:rsidRPr="00237DCD">
              <w:rPr>
                <w:rFonts w:cs="Times New Roman"/>
                <w:color w:val="0000FF"/>
              </w:rPr>
              <w:t>(</w:t>
            </w:r>
            <w:hyperlink r:id="rId705" w:history="1">
              <w:r w:rsidRPr="00237DCD">
                <w:rPr>
                  <w:rStyle w:val="Hiperveza"/>
                  <w:rFonts w:cs="Times New Roman"/>
                  <w:color w:val="0000FF"/>
                </w:rPr>
                <w:t>Prilog 14</w:t>
              </w:r>
            </w:hyperlink>
            <w:r w:rsidRPr="00237DCD">
              <w:rPr>
                <w:rFonts w:cs="Times New Roman"/>
                <w:color w:val="0000FF"/>
              </w:rPr>
              <w:t>)</w:t>
            </w:r>
          </w:p>
          <w:p w14:paraId="11D7A997" w14:textId="77777777" w:rsidR="00237DCD" w:rsidRDefault="008F421F" w:rsidP="00714F84">
            <w:pPr>
              <w:jc w:val="center"/>
              <w:rPr>
                <w:rFonts w:cs="Times New Roman"/>
              </w:rPr>
            </w:pPr>
            <w:r w:rsidRPr="00EC3247">
              <w:rPr>
                <w:rFonts w:cs="Times New Roman"/>
              </w:rPr>
              <w:t>djelatnici Općine</w:t>
            </w:r>
          </w:p>
          <w:p w14:paraId="78EC23A5" w14:textId="08FD2DA3" w:rsidR="008F421F" w:rsidRPr="00EC3247" w:rsidRDefault="00237DCD" w:rsidP="00714F84">
            <w:pPr>
              <w:jc w:val="center"/>
              <w:rPr>
                <w:rFonts w:cs="Times New Roman"/>
              </w:rPr>
            </w:pPr>
            <w:r w:rsidRPr="00E34EF0">
              <w:rPr>
                <w:rFonts w:cs="Times New Roman"/>
                <w:color w:val="0000FF"/>
              </w:rPr>
              <w:t>(</w:t>
            </w:r>
            <w:hyperlink r:id="rId706" w:history="1">
              <w:r w:rsidRPr="00E34EF0">
                <w:rPr>
                  <w:rStyle w:val="Hiperveza"/>
                  <w:rFonts w:cs="Times New Roman"/>
                  <w:color w:val="0000FF"/>
                </w:rPr>
                <w:t>Prilog 6</w:t>
              </w:r>
            </w:hyperlink>
            <w:r w:rsidRPr="00E34EF0">
              <w:rPr>
                <w:rStyle w:val="Hiperveza"/>
                <w:rFonts w:cs="Times New Roman"/>
                <w:color w:val="0000FF"/>
              </w:rPr>
              <w:t>)</w:t>
            </w:r>
          </w:p>
        </w:tc>
      </w:tr>
      <w:tr w:rsidR="008F421F" w:rsidRPr="00A73005" w14:paraId="0FFC5643" w14:textId="77777777" w:rsidTr="00EB1A83">
        <w:trPr>
          <w:trHeight w:val="969"/>
        </w:trPr>
        <w:tc>
          <w:tcPr>
            <w:tcW w:w="2501" w:type="pct"/>
            <w:vAlign w:val="center"/>
          </w:tcPr>
          <w:p w14:paraId="76D4FC6C" w14:textId="77777777" w:rsidR="008F421F" w:rsidRPr="00912800" w:rsidRDefault="008F421F" w:rsidP="00EB1A83">
            <w:pPr>
              <w:rPr>
                <w:rFonts w:cs="Times New Roman"/>
              </w:rPr>
            </w:pPr>
            <w:r w:rsidRPr="00912800">
              <w:rPr>
                <w:rFonts w:cs="Times New Roman"/>
              </w:rPr>
              <w:t>Analiziranje trenutnog stanja s obzirom na razmjere štete i donošenje odluke o opsegu mjera zaštite i spašavanja</w:t>
            </w:r>
          </w:p>
        </w:tc>
        <w:tc>
          <w:tcPr>
            <w:tcW w:w="1095" w:type="pct"/>
            <w:vAlign w:val="center"/>
          </w:tcPr>
          <w:p w14:paraId="63E4B5F7" w14:textId="3B8B290F" w:rsidR="008F421F" w:rsidRPr="00912800" w:rsidRDefault="00237DCD" w:rsidP="00714F84">
            <w:pPr>
              <w:jc w:val="center"/>
              <w:rPr>
                <w:rFonts w:cs="Times New Roman"/>
              </w:rPr>
            </w:pPr>
            <w:r w:rsidRPr="00E34EF0">
              <w:rPr>
                <w:rFonts w:cs="Times New Roman"/>
              </w:rPr>
              <w:t xml:space="preserve">Načelnik / Načelnica Stožera CZ Općine Gračac </w:t>
            </w:r>
            <w:r w:rsidRPr="00E34EF0">
              <w:rPr>
                <w:rFonts w:cs="Times New Roman"/>
                <w:color w:val="0000FF"/>
              </w:rPr>
              <w:t>(</w:t>
            </w:r>
            <w:hyperlink r:id="rId707"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7E369B9A" w14:textId="4EDCDD1D" w:rsidR="008F421F" w:rsidRPr="00912800" w:rsidRDefault="00EC3247" w:rsidP="00714F84">
            <w:pPr>
              <w:jc w:val="center"/>
              <w:rPr>
                <w:rFonts w:cs="Times New Roman"/>
              </w:rPr>
            </w:pPr>
            <w:r w:rsidRPr="00912800">
              <w:rPr>
                <w:rFonts w:cs="Times New Roman"/>
              </w:rPr>
              <w:t xml:space="preserve">Stožer CZ Općine </w:t>
            </w:r>
            <w:r w:rsidRPr="00912800">
              <w:rPr>
                <w:rFonts w:eastAsia="Calibri" w:cs="Times New Roman"/>
              </w:rPr>
              <w:t xml:space="preserve">Gračac </w:t>
            </w:r>
            <w:r w:rsidRPr="00237DCD">
              <w:rPr>
                <w:rFonts w:cs="Times New Roman"/>
                <w:color w:val="0000FF"/>
              </w:rPr>
              <w:t>(</w:t>
            </w:r>
            <w:r w:rsidRPr="00237DCD">
              <w:rPr>
                <w:rFonts w:cs="Times New Roman"/>
                <w:color w:val="0000FF"/>
                <w:u w:val="single"/>
              </w:rPr>
              <w:t>Prilog 7</w:t>
            </w:r>
            <w:r w:rsidRPr="00237DCD">
              <w:rPr>
                <w:rFonts w:cs="Times New Roman"/>
                <w:color w:val="0000FF"/>
              </w:rPr>
              <w:t>)</w:t>
            </w:r>
          </w:p>
        </w:tc>
      </w:tr>
      <w:tr w:rsidR="008F421F" w:rsidRPr="00A73005" w14:paraId="2D3ABF4C" w14:textId="77777777" w:rsidTr="00EB1A83">
        <w:trPr>
          <w:trHeight w:val="824"/>
        </w:trPr>
        <w:tc>
          <w:tcPr>
            <w:tcW w:w="2501" w:type="pct"/>
            <w:vAlign w:val="center"/>
          </w:tcPr>
          <w:p w14:paraId="5E8610CB" w14:textId="77777777" w:rsidR="008F421F" w:rsidRPr="00912800" w:rsidRDefault="008F421F" w:rsidP="00EB1A83">
            <w:pPr>
              <w:rPr>
                <w:rFonts w:cs="Times New Roman"/>
              </w:rPr>
            </w:pPr>
            <w:r w:rsidRPr="00912800">
              <w:rPr>
                <w:rFonts w:cs="Times New Roman"/>
              </w:rPr>
              <w:t xml:space="preserve">Pozivanje vlasnika poduzeća i obrta koji se bave takvom vrstom djelatnosti koja može izvršiti privremenu sanaciju štete </w:t>
            </w:r>
          </w:p>
        </w:tc>
        <w:tc>
          <w:tcPr>
            <w:tcW w:w="1095" w:type="pct"/>
            <w:vAlign w:val="center"/>
          </w:tcPr>
          <w:p w14:paraId="583F2E63" w14:textId="73CC6AC7" w:rsidR="008F421F" w:rsidRPr="00912800" w:rsidRDefault="00237DCD" w:rsidP="00714F84">
            <w:pPr>
              <w:jc w:val="center"/>
              <w:rPr>
                <w:rFonts w:cs="Times New Roman"/>
              </w:rPr>
            </w:pPr>
            <w:r w:rsidRPr="00E34EF0">
              <w:rPr>
                <w:rFonts w:cs="Times New Roman"/>
              </w:rPr>
              <w:t xml:space="preserve">Načelnik </w:t>
            </w:r>
            <w:r w:rsidRPr="00E34EF0">
              <w:rPr>
                <w:rFonts w:cs="Times New Roman"/>
                <w:color w:val="0000FF"/>
              </w:rPr>
              <w:t>(</w:t>
            </w:r>
            <w:hyperlink r:id="rId708"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Načelnica Stožera CZ Općine Gračac </w:t>
            </w:r>
            <w:r w:rsidRPr="00E34EF0">
              <w:rPr>
                <w:rFonts w:cs="Times New Roman"/>
                <w:color w:val="0000FF"/>
              </w:rPr>
              <w:t>(</w:t>
            </w:r>
            <w:hyperlink r:id="rId709"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6E938AA5" w14:textId="4B2BCD89" w:rsidR="008F421F" w:rsidRPr="001C640C" w:rsidRDefault="00237DCD" w:rsidP="00714F84">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10" w:history="1">
              <w:r w:rsidRPr="00E34EF0">
                <w:rPr>
                  <w:rStyle w:val="Hiperveza"/>
                  <w:rFonts w:cs="Times New Roman"/>
                  <w:color w:val="0000FF"/>
                </w:rPr>
                <w:t>Prilog 7</w:t>
              </w:r>
            </w:hyperlink>
            <w:r w:rsidRPr="00E34EF0">
              <w:rPr>
                <w:rStyle w:val="Hiperveza"/>
                <w:rFonts w:cs="Times New Roman"/>
                <w:color w:val="0000FF"/>
              </w:rPr>
              <w:t>)</w:t>
            </w:r>
          </w:p>
        </w:tc>
      </w:tr>
      <w:tr w:rsidR="008F421F" w:rsidRPr="00A73005" w14:paraId="2824DEE4" w14:textId="77777777" w:rsidTr="00EB1A83">
        <w:trPr>
          <w:trHeight w:val="824"/>
        </w:trPr>
        <w:tc>
          <w:tcPr>
            <w:tcW w:w="2501" w:type="pct"/>
            <w:shd w:val="clear" w:color="auto" w:fill="auto"/>
            <w:vAlign w:val="center"/>
          </w:tcPr>
          <w:p w14:paraId="41C99B0E" w14:textId="6D382A80" w:rsidR="008F421F" w:rsidRPr="001C640C" w:rsidRDefault="008F421F" w:rsidP="00EB1A83">
            <w:pPr>
              <w:rPr>
                <w:rFonts w:cs="Times New Roman"/>
              </w:rPr>
            </w:pPr>
            <w:r w:rsidRPr="001C640C">
              <w:rPr>
                <w:rFonts w:cs="Times New Roman"/>
              </w:rPr>
              <w:t xml:space="preserve">Izvještavanje župana </w:t>
            </w:r>
            <w:r w:rsidR="001C640C" w:rsidRPr="001C640C">
              <w:rPr>
                <w:rFonts w:cs="Times New Roman"/>
              </w:rPr>
              <w:t>Z</w:t>
            </w:r>
            <w:r w:rsidRPr="001C640C">
              <w:rPr>
                <w:rFonts w:cs="Times New Roman"/>
              </w:rPr>
              <w:t>Ž i predlaganje aktiviranja Povjerenstava za procjenu šteta od prirodnih nepogoda na ugroženim područjima</w:t>
            </w:r>
          </w:p>
        </w:tc>
        <w:tc>
          <w:tcPr>
            <w:tcW w:w="1095" w:type="pct"/>
            <w:vAlign w:val="center"/>
          </w:tcPr>
          <w:p w14:paraId="6E4E36C2" w14:textId="5CC41E9C" w:rsidR="008F421F" w:rsidRPr="001C640C" w:rsidRDefault="00237DCD" w:rsidP="00EB1A83">
            <w:pPr>
              <w:jc w:val="center"/>
              <w:rPr>
                <w:rFonts w:cs="Times New Roman"/>
              </w:rPr>
            </w:pPr>
            <w:r w:rsidRPr="00E34EF0">
              <w:rPr>
                <w:rFonts w:cs="Times New Roman"/>
              </w:rPr>
              <w:t xml:space="preserve">Načelnik </w:t>
            </w:r>
            <w:r w:rsidRPr="00E34EF0">
              <w:rPr>
                <w:rFonts w:cs="Times New Roman"/>
                <w:color w:val="0000FF"/>
              </w:rPr>
              <w:t>(</w:t>
            </w:r>
            <w:hyperlink r:id="rId711"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 Načelnica Stožera CZ Općine Gračac </w:t>
            </w:r>
            <w:r w:rsidRPr="00E34EF0">
              <w:rPr>
                <w:rFonts w:cs="Times New Roman"/>
                <w:color w:val="0000FF"/>
              </w:rPr>
              <w:t>(</w:t>
            </w:r>
            <w:hyperlink r:id="rId712"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1A24F4C6" w14:textId="1EDC91B4" w:rsidR="00237DCD" w:rsidRDefault="00714F84" w:rsidP="00EB1A83">
            <w:pPr>
              <w:jc w:val="center"/>
              <w:rPr>
                <w:rFonts w:cs="Times New Roman"/>
              </w:rPr>
            </w:pPr>
            <w:r>
              <w:rPr>
                <w:rFonts w:cs="Times New Roman"/>
              </w:rPr>
              <w:t>d</w:t>
            </w:r>
            <w:r w:rsidR="008F421F" w:rsidRPr="001C640C">
              <w:rPr>
                <w:rFonts w:cs="Times New Roman"/>
              </w:rPr>
              <w:t>jelatnici Općine</w:t>
            </w:r>
          </w:p>
          <w:p w14:paraId="4997A60A" w14:textId="6EFDD017" w:rsidR="008F421F" w:rsidRPr="001C640C" w:rsidRDefault="00237DCD" w:rsidP="00EB1A83">
            <w:pPr>
              <w:jc w:val="center"/>
              <w:rPr>
                <w:rFonts w:cs="Times New Roman"/>
              </w:rPr>
            </w:pPr>
            <w:r w:rsidRPr="00E34EF0">
              <w:rPr>
                <w:rFonts w:cs="Times New Roman"/>
                <w:color w:val="0000FF"/>
              </w:rPr>
              <w:t>(</w:t>
            </w:r>
            <w:hyperlink r:id="rId713"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w:t>
            </w:r>
            <w:r w:rsidRPr="00EC3247">
              <w:rPr>
                <w:rFonts w:cs="Times New Roman"/>
              </w:rPr>
              <w:t xml:space="preserve">     </w:t>
            </w:r>
          </w:p>
          <w:p w14:paraId="59C9A752" w14:textId="77777777" w:rsidR="008F421F" w:rsidRPr="001C640C" w:rsidRDefault="008F421F" w:rsidP="00EB1A83">
            <w:pPr>
              <w:jc w:val="center"/>
              <w:rPr>
                <w:rFonts w:cs="Times New Roman"/>
              </w:rPr>
            </w:pPr>
            <w:r w:rsidRPr="001C640C">
              <w:rPr>
                <w:rFonts w:cs="Times New Roman"/>
              </w:rPr>
              <w:t xml:space="preserve"> </w:t>
            </w:r>
          </w:p>
        </w:tc>
      </w:tr>
      <w:tr w:rsidR="008F421F" w:rsidRPr="00A73005" w14:paraId="5016688F" w14:textId="77777777" w:rsidTr="00EB1A83">
        <w:trPr>
          <w:trHeight w:val="544"/>
        </w:trPr>
        <w:tc>
          <w:tcPr>
            <w:tcW w:w="5000" w:type="pct"/>
            <w:gridSpan w:val="3"/>
            <w:vAlign w:val="center"/>
          </w:tcPr>
          <w:p w14:paraId="29878C19" w14:textId="77777777" w:rsidR="008F421F" w:rsidRPr="001C640C" w:rsidRDefault="008F421F" w:rsidP="00EB1A83">
            <w:pPr>
              <w:rPr>
                <w:rFonts w:cs="Times New Roman"/>
              </w:rPr>
            </w:pPr>
            <w:r w:rsidRPr="001C640C">
              <w:rPr>
                <w:rFonts w:cs="Times New Roman"/>
              </w:rPr>
              <w:t>Povjerenstva nastavljaju aktivnosti na popisu i procjeni šteta sukladno Zakonu o ublažavanju i uklanjanju posljedica prirodnih nepogoda („Narodne novine“ br. 16/19)</w:t>
            </w:r>
          </w:p>
        </w:tc>
      </w:tr>
      <w:tr w:rsidR="008F421F" w:rsidRPr="00A73005" w14:paraId="374059E2" w14:textId="77777777" w:rsidTr="00EB1A83">
        <w:trPr>
          <w:trHeight w:val="824"/>
        </w:trPr>
        <w:tc>
          <w:tcPr>
            <w:tcW w:w="2501" w:type="pct"/>
            <w:vAlign w:val="center"/>
          </w:tcPr>
          <w:p w14:paraId="06B608C0" w14:textId="77777777" w:rsidR="008F421F" w:rsidRPr="001C640C" w:rsidRDefault="008F421F" w:rsidP="00EB1A83">
            <w:pPr>
              <w:rPr>
                <w:rFonts w:cs="Times New Roman"/>
              </w:rPr>
            </w:pPr>
            <w:r w:rsidRPr="001C640C">
              <w:rPr>
                <w:rFonts w:cs="Times New Roman"/>
              </w:rPr>
              <w:t>Sukladno Standardnom operativnom postupku o korištenju prognoza DHMZ</w:t>
            </w:r>
          </w:p>
        </w:tc>
        <w:tc>
          <w:tcPr>
            <w:tcW w:w="1095" w:type="pct"/>
            <w:vAlign w:val="center"/>
          </w:tcPr>
          <w:p w14:paraId="107A5637" w14:textId="60D16B93" w:rsidR="008F421F" w:rsidRPr="001C640C" w:rsidRDefault="00714F84" w:rsidP="00EB1A83">
            <w:pPr>
              <w:jc w:val="center"/>
              <w:rPr>
                <w:rFonts w:cs="Times New Roman"/>
              </w:rPr>
            </w:pPr>
            <w:r>
              <w:rPr>
                <w:rFonts w:cs="Times New Roman"/>
              </w:rPr>
              <w:t xml:space="preserve"> </w:t>
            </w:r>
            <w:r w:rsidR="00237DCD" w:rsidRPr="00E34EF0">
              <w:rPr>
                <w:rFonts w:cs="Times New Roman"/>
              </w:rPr>
              <w:t xml:space="preserve">Načelnik </w:t>
            </w:r>
            <w:r w:rsidR="00237DCD" w:rsidRPr="00E34EF0">
              <w:rPr>
                <w:rFonts w:cs="Times New Roman"/>
                <w:color w:val="0000FF"/>
              </w:rPr>
              <w:t>(</w:t>
            </w:r>
            <w:hyperlink r:id="rId714" w:history="1">
              <w:r w:rsidR="00237DCD" w:rsidRPr="00E34EF0">
                <w:rPr>
                  <w:rStyle w:val="Hiperveza"/>
                  <w:rFonts w:cs="Times New Roman"/>
                  <w:color w:val="0000FF"/>
                </w:rPr>
                <w:t>Prilog 6</w:t>
              </w:r>
            </w:hyperlink>
            <w:r w:rsidR="00237DCD" w:rsidRPr="00E34EF0">
              <w:rPr>
                <w:rStyle w:val="Hiperveza"/>
                <w:rFonts w:cs="Times New Roman"/>
                <w:color w:val="0000FF"/>
              </w:rPr>
              <w:t>)</w:t>
            </w:r>
            <w:r w:rsidR="00237DCD" w:rsidRPr="00E34EF0">
              <w:rPr>
                <w:rFonts w:cs="Times New Roman"/>
              </w:rPr>
              <w:t xml:space="preserve"> /Načelnica Stožera CZ Općine Gračac </w:t>
            </w:r>
            <w:r w:rsidR="00237DCD" w:rsidRPr="00E34EF0">
              <w:rPr>
                <w:rFonts w:cs="Times New Roman"/>
                <w:color w:val="0000FF"/>
              </w:rPr>
              <w:t>(</w:t>
            </w:r>
            <w:hyperlink r:id="rId715" w:history="1">
              <w:r w:rsidR="00237DCD" w:rsidRPr="00E34EF0">
                <w:rPr>
                  <w:rStyle w:val="Hiperveza"/>
                  <w:rFonts w:cs="Times New Roman"/>
                  <w:color w:val="0000FF"/>
                </w:rPr>
                <w:t>Prilog 7</w:t>
              </w:r>
            </w:hyperlink>
            <w:r w:rsidR="00237DCD" w:rsidRPr="00E34EF0">
              <w:rPr>
                <w:rStyle w:val="Hiperveza"/>
                <w:rFonts w:cs="Times New Roman"/>
                <w:color w:val="0000FF"/>
              </w:rPr>
              <w:t>)</w:t>
            </w:r>
          </w:p>
        </w:tc>
        <w:tc>
          <w:tcPr>
            <w:tcW w:w="1404" w:type="pct"/>
            <w:vAlign w:val="center"/>
          </w:tcPr>
          <w:p w14:paraId="3A8263ED" w14:textId="7A7567D4" w:rsidR="008F421F" w:rsidRPr="001C640C"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16" w:history="1">
              <w:r w:rsidRPr="00E34EF0">
                <w:rPr>
                  <w:rStyle w:val="Hiperveza"/>
                  <w:rFonts w:cs="Times New Roman"/>
                  <w:color w:val="0000FF"/>
                </w:rPr>
                <w:t>Prilog 7</w:t>
              </w:r>
            </w:hyperlink>
            <w:r w:rsidRPr="00E34EF0">
              <w:rPr>
                <w:rStyle w:val="Hiperveza"/>
                <w:rFonts w:cs="Times New Roman"/>
                <w:color w:val="0000FF"/>
              </w:rPr>
              <w:t>)</w:t>
            </w:r>
          </w:p>
        </w:tc>
      </w:tr>
      <w:tr w:rsidR="008F421F" w:rsidRPr="00A73005" w14:paraId="7227DDE0" w14:textId="77777777" w:rsidTr="00EB1A83">
        <w:trPr>
          <w:trHeight w:val="710"/>
        </w:trPr>
        <w:tc>
          <w:tcPr>
            <w:tcW w:w="2501" w:type="pct"/>
            <w:vAlign w:val="center"/>
          </w:tcPr>
          <w:p w14:paraId="3AC50453" w14:textId="3821FB09" w:rsidR="008F421F" w:rsidRPr="001C640C" w:rsidRDefault="008F421F" w:rsidP="00EB1A83">
            <w:pPr>
              <w:rPr>
                <w:rFonts w:cs="Times New Roman"/>
              </w:rPr>
            </w:pPr>
            <w:r w:rsidRPr="001C640C">
              <w:rPr>
                <w:rFonts w:cs="Times New Roman"/>
              </w:rPr>
              <w:t xml:space="preserve"> </w:t>
            </w:r>
            <w:r w:rsidR="001C640C" w:rsidRPr="001C640C">
              <w:rPr>
                <w:rFonts w:cs="Times New Roman"/>
              </w:rPr>
              <w:t xml:space="preserve">Pozivanje Stožera CZ Općine </w:t>
            </w:r>
            <w:r w:rsidR="001C640C" w:rsidRPr="001C640C">
              <w:rPr>
                <w:rFonts w:eastAsia="Calibri" w:cs="Times New Roman"/>
              </w:rPr>
              <w:t>Gračac</w:t>
            </w:r>
            <w:r w:rsidR="001C640C" w:rsidRPr="001C640C">
              <w:rPr>
                <w:rFonts w:cs="Times New Roman"/>
              </w:rPr>
              <w:br/>
              <w:t>(</w:t>
            </w:r>
            <w:hyperlink r:id="rId717" w:history="1">
              <w:r w:rsidR="001C640C" w:rsidRPr="001C640C">
                <w:rPr>
                  <w:rStyle w:val="Hiperveza"/>
                  <w:rFonts w:cs="Times New Roman"/>
                </w:rPr>
                <w:t>Prilog 7/1</w:t>
              </w:r>
            </w:hyperlink>
            <w:r w:rsidR="001C640C" w:rsidRPr="001C640C">
              <w:rPr>
                <w:rFonts w:cs="Times New Roman"/>
              </w:rPr>
              <w:t>,</w:t>
            </w:r>
            <w:hyperlink r:id="rId718" w:history="1">
              <w:r w:rsidR="001C640C" w:rsidRPr="001C640C">
                <w:rPr>
                  <w:rStyle w:val="Hiperveza"/>
                  <w:rFonts w:cs="Times New Roman"/>
                </w:rPr>
                <w:t>Prilog 7/2</w:t>
              </w:r>
            </w:hyperlink>
            <w:r w:rsidR="001C640C" w:rsidRPr="001C640C">
              <w:rPr>
                <w:rFonts w:cs="Times New Roman"/>
              </w:rPr>
              <w:t xml:space="preserve">, </w:t>
            </w:r>
            <w:hyperlink r:id="rId719" w:history="1">
              <w:r w:rsidR="001C640C" w:rsidRPr="001C640C">
                <w:rPr>
                  <w:rStyle w:val="Hiperveza"/>
                  <w:rFonts w:cs="Times New Roman"/>
                </w:rPr>
                <w:t>Prilog 7/3</w:t>
              </w:r>
            </w:hyperlink>
            <w:r w:rsidR="001C640C" w:rsidRPr="001C640C">
              <w:rPr>
                <w:rFonts w:cs="Times New Roman"/>
              </w:rPr>
              <w:t>)</w:t>
            </w:r>
          </w:p>
        </w:tc>
        <w:tc>
          <w:tcPr>
            <w:tcW w:w="1095" w:type="pct"/>
            <w:vAlign w:val="center"/>
          </w:tcPr>
          <w:p w14:paraId="3343BA19" w14:textId="5D18DEA9" w:rsidR="008F421F" w:rsidRPr="001C640C" w:rsidRDefault="00714F84" w:rsidP="00EB1A83">
            <w:pPr>
              <w:jc w:val="center"/>
              <w:rPr>
                <w:rFonts w:cs="Times New Roman"/>
              </w:rPr>
            </w:pPr>
            <w:r>
              <w:rPr>
                <w:rFonts w:cs="Times New Roman"/>
              </w:rPr>
              <w:t xml:space="preserve"> </w:t>
            </w:r>
            <w:r w:rsidR="00237DCD" w:rsidRPr="00E34EF0">
              <w:rPr>
                <w:rFonts w:cs="Times New Roman"/>
              </w:rPr>
              <w:t xml:space="preserve">Načelnik </w:t>
            </w:r>
            <w:r w:rsidR="00237DCD" w:rsidRPr="00E34EF0">
              <w:rPr>
                <w:rFonts w:cs="Times New Roman"/>
                <w:color w:val="0000FF"/>
              </w:rPr>
              <w:t>(</w:t>
            </w:r>
            <w:hyperlink r:id="rId720" w:history="1">
              <w:r w:rsidR="00237DCD" w:rsidRPr="00E34EF0">
                <w:rPr>
                  <w:rStyle w:val="Hiperveza"/>
                  <w:rFonts w:cs="Times New Roman"/>
                  <w:color w:val="0000FF"/>
                </w:rPr>
                <w:t>Prilog 6</w:t>
              </w:r>
            </w:hyperlink>
            <w:r w:rsidR="00237DCD" w:rsidRPr="00E34EF0">
              <w:rPr>
                <w:rStyle w:val="Hiperveza"/>
                <w:rFonts w:cs="Times New Roman"/>
                <w:color w:val="0000FF"/>
              </w:rPr>
              <w:t>)</w:t>
            </w:r>
            <w:r w:rsidR="00237DCD" w:rsidRPr="00E34EF0">
              <w:rPr>
                <w:rFonts w:cs="Times New Roman"/>
              </w:rPr>
              <w:t xml:space="preserve"> /Načelnica Stožera CZ Općine Gračac </w:t>
            </w:r>
            <w:r w:rsidR="00237DCD" w:rsidRPr="00E34EF0">
              <w:rPr>
                <w:rFonts w:cs="Times New Roman"/>
                <w:color w:val="0000FF"/>
              </w:rPr>
              <w:t>(</w:t>
            </w:r>
            <w:hyperlink r:id="rId721" w:history="1">
              <w:r w:rsidR="00237DCD" w:rsidRPr="00E34EF0">
                <w:rPr>
                  <w:rStyle w:val="Hiperveza"/>
                  <w:rFonts w:cs="Times New Roman"/>
                  <w:color w:val="0000FF"/>
                </w:rPr>
                <w:t>Prilog 7</w:t>
              </w:r>
            </w:hyperlink>
            <w:r w:rsidR="00237DCD" w:rsidRPr="00E34EF0">
              <w:rPr>
                <w:rStyle w:val="Hiperveza"/>
                <w:rFonts w:cs="Times New Roman"/>
                <w:color w:val="0000FF"/>
              </w:rPr>
              <w:t>)</w:t>
            </w:r>
          </w:p>
        </w:tc>
        <w:tc>
          <w:tcPr>
            <w:tcW w:w="1404" w:type="pct"/>
            <w:vAlign w:val="center"/>
          </w:tcPr>
          <w:p w14:paraId="17C81705" w14:textId="7CB59020" w:rsidR="008F421F" w:rsidRPr="001C640C"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22" w:history="1">
              <w:r w:rsidRPr="00E34EF0">
                <w:rPr>
                  <w:rStyle w:val="Hiperveza"/>
                  <w:rFonts w:cs="Times New Roman"/>
                  <w:color w:val="0000FF"/>
                </w:rPr>
                <w:t>Prilog 7</w:t>
              </w:r>
            </w:hyperlink>
            <w:r w:rsidRPr="00E34EF0">
              <w:rPr>
                <w:rStyle w:val="Hiperveza"/>
                <w:rFonts w:cs="Times New Roman"/>
                <w:color w:val="0000FF"/>
              </w:rPr>
              <w:t>)</w:t>
            </w:r>
          </w:p>
        </w:tc>
      </w:tr>
      <w:tr w:rsidR="008F421F" w:rsidRPr="00A73005" w14:paraId="51A46B46" w14:textId="77777777" w:rsidTr="00EB1A83">
        <w:trPr>
          <w:trHeight w:val="824"/>
        </w:trPr>
        <w:tc>
          <w:tcPr>
            <w:tcW w:w="2501" w:type="pct"/>
            <w:vAlign w:val="center"/>
          </w:tcPr>
          <w:p w14:paraId="7E77CA04" w14:textId="1B116B53" w:rsidR="008F421F" w:rsidRPr="00A73005" w:rsidRDefault="008F421F" w:rsidP="00EB1A83">
            <w:pPr>
              <w:rPr>
                <w:rFonts w:cs="Times New Roman"/>
                <w:highlight w:val="yellow"/>
              </w:rPr>
            </w:pPr>
            <w:r w:rsidRPr="001C640C">
              <w:rPr>
                <w:rFonts w:cs="Times New Roman"/>
              </w:rPr>
              <w:t xml:space="preserve">Analiza dobivenih informacija i procjena posljedica koje vremenska nepogoda može izazvati na području primjene </w:t>
            </w:r>
            <w:r w:rsidR="001C640C" w:rsidRPr="001C640C">
              <w:rPr>
                <w:rFonts w:cs="Times New Roman"/>
              </w:rPr>
              <w:t>P</w:t>
            </w:r>
            <w:r w:rsidRPr="001C640C">
              <w:rPr>
                <w:rFonts w:cs="Times New Roman"/>
              </w:rPr>
              <w:t>lana djelovanja civilne zaštite, definirajući pri tome područja koja će prva biti ugrožena</w:t>
            </w:r>
          </w:p>
        </w:tc>
        <w:tc>
          <w:tcPr>
            <w:tcW w:w="1095" w:type="pct"/>
            <w:vAlign w:val="center"/>
          </w:tcPr>
          <w:p w14:paraId="548DEE2B" w14:textId="13B6B2B3" w:rsidR="008F421F" w:rsidRPr="00A73005" w:rsidRDefault="00237DCD" w:rsidP="00EB1A83">
            <w:pPr>
              <w:jc w:val="center"/>
              <w:rPr>
                <w:rFonts w:cs="Times New Roman"/>
                <w:highlight w:val="yellow"/>
              </w:rPr>
            </w:pPr>
            <w:r w:rsidRPr="00E34EF0">
              <w:rPr>
                <w:rFonts w:cs="Times New Roman"/>
              </w:rPr>
              <w:t xml:space="preserve">Načelnica Stožera CZ Općine Gračac </w:t>
            </w:r>
            <w:r w:rsidRPr="00E34EF0">
              <w:rPr>
                <w:rFonts w:cs="Times New Roman"/>
                <w:color w:val="0000FF"/>
              </w:rPr>
              <w:t>(</w:t>
            </w:r>
            <w:hyperlink r:id="rId723"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0CF29756" w14:textId="3C934FD3" w:rsidR="008F421F" w:rsidRPr="00A73005" w:rsidRDefault="001C640C" w:rsidP="00EB1A83">
            <w:pPr>
              <w:jc w:val="center"/>
              <w:rPr>
                <w:rFonts w:cs="Times New Roman"/>
                <w:highlight w:val="yellow"/>
              </w:rPr>
            </w:pPr>
            <w:r w:rsidRPr="00912800">
              <w:rPr>
                <w:rFonts w:cs="Times New Roman"/>
              </w:rPr>
              <w:t xml:space="preserve">Stožer CZ Općine </w:t>
            </w:r>
            <w:r w:rsidRPr="00912800">
              <w:rPr>
                <w:rFonts w:eastAsia="Calibri" w:cs="Times New Roman"/>
              </w:rPr>
              <w:t xml:space="preserve">Gračac </w:t>
            </w:r>
            <w:r w:rsidRPr="00912800">
              <w:rPr>
                <w:rFonts w:cs="Times New Roman"/>
              </w:rPr>
              <w:t>(</w:t>
            </w:r>
            <w:r w:rsidRPr="00912800">
              <w:rPr>
                <w:rFonts w:cs="Times New Roman"/>
                <w:color w:val="0000FF"/>
                <w:u w:val="single"/>
              </w:rPr>
              <w:t>Prilog 7</w:t>
            </w:r>
            <w:r w:rsidRPr="00912800">
              <w:rPr>
                <w:rFonts w:cs="Times New Roman"/>
              </w:rPr>
              <w:t>)</w:t>
            </w:r>
          </w:p>
        </w:tc>
      </w:tr>
      <w:tr w:rsidR="008F421F" w:rsidRPr="00A73005" w14:paraId="66D1E264" w14:textId="77777777" w:rsidTr="00EB1A83">
        <w:trPr>
          <w:trHeight w:val="824"/>
        </w:trPr>
        <w:tc>
          <w:tcPr>
            <w:tcW w:w="2501" w:type="pct"/>
            <w:vAlign w:val="center"/>
          </w:tcPr>
          <w:p w14:paraId="2BB43CA4" w14:textId="77777777" w:rsidR="008F421F" w:rsidRPr="00A73005" w:rsidRDefault="008F421F" w:rsidP="00EB1A83">
            <w:pPr>
              <w:rPr>
                <w:rFonts w:cs="Times New Roman"/>
                <w:highlight w:val="yellow"/>
              </w:rPr>
            </w:pPr>
            <w:r w:rsidRPr="001C640C">
              <w:rPr>
                <w:rFonts w:cs="Times New Roman"/>
              </w:rPr>
              <w:t>Upućivanje zahtjeva za žurnom objavom potrebnih informacija, ukoliko se na radijskim postajama nije objavio najavu vremenske nepogode i upute stanovništvu za postupanje u takvim situacijama</w:t>
            </w:r>
          </w:p>
        </w:tc>
        <w:tc>
          <w:tcPr>
            <w:tcW w:w="1095" w:type="pct"/>
            <w:vAlign w:val="center"/>
          </w:tcPr>
          <w:p w14:paraId="3C871BBF" w14:textId="1E22E7B1" w:rsidR="008F421F" w:rsidRPr="00A73005" w:rsidRDefault="00237DCD" w:rsidP="00EB1A83">
            <w:pPr>
              <w:jc w:val="center"/>
              <w:rPr>
                <w:rFonts w:cs="Times New Roman"/>
                <w:highlight w:val="yellow"/>
              </w:rPr>
            </w:pPr>
            <w:r w:rsidRPr="00E34EF0">
              <w:rPr>
                <w:rFonts w:cs="Times New Roman"/>
              </w:rPr>
              <w:t xml:space="preserve">Načelnik </w:t>
            </w:r>
            <w:r w:rsidRPr="00E34EF0">
              <w:rPr>
                <w:rFonts w:cs="Times New Roman"/>
                <w:color w:val="0000FF"/>
              </w:rPr>
              <w:t>(</w:t>
            </w:r>
            <w:hyperlink r:id="rId724"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/Načelnica Stožera CZ Općine Gračac </w:t>
            </w:r>
            <w:r w:rsidRPr="00E34EF0">
              <w:rPr>
                <w:rFonts w:cs="Times New Roman"/>
                <w:color w:val="0000FF"/>
              </w:rPr>
              <w:t>(</w:t>
            </w:r>
            <w:hyperlink r:id="rId725"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264042C2" w14:textId="77777777" w:rsidR="008F421F" w:rsidRPr="00237DCD" w:rsidRDefault="008F421F" w:rsidP="00EB1A83">
            <w:pPr>
              <w:jc w:val="center"/>
              <w:rPr>
                <w:rFonts w:cs="Times New Roman"/>
              </w:rPr>
            </w:pPr>
            <w:r w:rsidRPr="00237DCD">
              <w:rPr>
                <w:rFonts w:cs="Times New Roman"/>
              </w:rPr>
              <w:t>sredstva javnog priopćavanja</w:t>
            </w:r>
          </w:p>
          <w:p w14:paraId="0A4DD430" w14:textId="6FA6CC5B" w:rsidR="008F421F" w:rsidRPr="00A73005" w:rsidRDefault="008F421F" w:rsidP="00EB1A83">
            <w:pPr>
              <w:jc w:val="center"/>
              <w:rPr>
                <w:rFonts w:cs="Times New Roman"/>
                <w:color w:val="0000FF" w:themeColor="hyperlink"/>
                <w:highlight w:val="yellow"/>
                <w:u w:val="single"/>
              </w:rPr>
            </w:pPr>
            <w:r w:rsidRPr="00237DCD">
              <w:rPr>
                <w:rFonts w:cs="Times New Roman"/>
                <w:color w:val="0000FF" w:themeColor="hyperlink"/>
                <w:u w:val="single"/>
              </w:rPr>
              <w:t xml:space="preserve">(Prilog </w:t>
            </w:r>
            <w:r w:rsidR="00C650A5" w:rsidRPr="00237DCD">
              <w:rPr>
                <w:rFonts w:cs="Times New Roman"/>
                <w:color w:val="0000FF" w:themeColor="hyperlink"/>
                <w:u w:val="single"/>
              </w:rPr>
              <w:t>9</w:t>
            </w:r>
            <w:r w:rsidRPr="00237DCD">
              <w:rPr>
                <w:rFonts w:cs="Times New Roman"/>
                <w:color w:val="0000FF" w:themeColor="hyperlink"/>
                <w:u w:val="single"/>
              </w:rPr>
              <w:t>)</w:t>
            </w:r>
          </w:p>
        </w:tc>
      </w:tr>
      <w:tr w:rsidR="008F421F" w:rsidRPr="00A73005" w14:paraId="5307B0C7" w14:textId="77777777" w:rsidTr="00EB1A83">
        <w:trPr>
          <w:trHeight w:val="824"/>
        </w:trPr>
        <w:tc>
          <w:tcPr>
            <w:tcW w:w="2501" w:type="pct"/>
            <w:vAlign w:val="center"/>
          </w:tcPr>
          <w:p w14:paraId="1CE715EF" w14:textId="77777777" w:rsidR="008F421F" w:rsidRPr="00A73005" w:rsidRDefault="008F421F" w:rsidP="00EB1A83">
            <w:pPr>
              <w:rPr>
                <w:rFonts w:cs="Times New Roman"/>
                <w:highlight w:val="yellow"/>
              </w:rPr>
            </w:pPr>
            <w:r w:rsidRPr="00C650A5">
              <w:rPr>
                <w:rFonts w:cs="Times New Roman"/>
              </w:rPr>
              <w:t>Pozivanje povjerenika CZ</w:t>
            </w:r>
          </w:p>
        </w:tc>
        <w:tc>
          <w:tcPr>
            <w:tcW w:w="1095" w:type="pct"/>
            <w:vAlign w:val="center"/>
          </w:tcPr>
          <w:p w14:paraId="6841321C" w14:textId="276FDC5F" w:rsidR="008F421F" w:rsidRPr="00A73005" w:rsidRDefault="00237DCD" w:rsidP="00EB1A83">
            <w:pPr>
              <w:jc w:val="center"/>
              <w:rPr>
                <w:rFonts w:cs="Times New Roman"/>
                <w:highlight w:val="yellow"/>
              </w:rPr>
            </w:pPr>
            <w:r w:rsidRPr="00E34EF0">
              <w:rPr>
                <w:rFonts w:cs="Times New Roman"/>
              </w:rPr>
              <w:t xml:space="preserve">Načelnik </w:t>
            </w:r>
            <w:r w:rsidRPr="00E34EF0">
              <w:rPr>
                <w:rFonts w:cs="Times New Roman"/>
                <w:color w:val="0000FF"/>
              </w:rPr>
              <w:t>(</w:t>
            </w:r>
            <w:hyperlink r:id="rId726"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 Načelnica Stožera CZ Općine Gračac </w:t>
            </w:r>
            <w:r w:rsidRPr="00E34EF0">
              <w:rPr>
                <w:rFonts w:cs="Times New Roman"/>
                <w:color w:val="0000FF"/>
              </w:rPr>
              <w:t>(</w:t>
            </w:r>
            <w:hyperlink r:id="rId727"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48006AA2" w14:textId="276D1375" w:rsidR="008F421F" w:rsidRPr="00A73005" w:rsidRDefault="00237DCD" w:rsidP="00221B7A">
            <w:pPr>
              <w:jc w:val="center"/>
              <w:rPr>
                <w:rFonts w:cs="Times New Roman"/>
                <w:highlight w:val="yellow"/>
              </w:rPr>
            </w:pPr>
            <w:r w:rsidRPr="00E34EF0">
              <w:rPr>
                <w:rFonts w:cs="Times New Roman"/>
              </w:rPr>
              <w:t xml:space="preserve">Načelnica Stožera CZ Općine Gračac </w:t>
            </w:r>
            <w:r w:rsidRPr="00E34EF0">
              <w:rPr>
                <w:rFonts w:cs="Times New Roman"/>
                <w:color w:val="0000FF"/>
              </w:rPr>
              <w:t>(</w:t>
            </w:r>
            <w:hyperlink r:id="rId728" w:history="1">
              <w:r w:rsidRPr="00E34EF0">
                <w:rPr>
                  <w:rStyle w:val="Hiperveza"/>
                  <w:rFonts w:cs="Times New Roman"/>
                  <w:color w:val="0000FF"/>
                </w:rPr>
                <w:t>Prilog 7</w:t>
              </w:r>
            </w:hyperlink>
            <w:r w:rsidRPr="00E34EF0">
              <w:rPr>
                <w:rStyle w:val="Hiperveza"/>
                <w:rFonts w:cs="Times New Roman"/>
                <w:color w:val="0000FF"/>
              </w:rPr>
              <w:t>)</w:t>
            </w:r>
          </w:p>
        </w:tc>
      </w:tr>
      <w:tr w:rsidR="008F421F" w:rsidRPr="00A73005" w14:paraId="074EB148" w14:textId="77777777" w:rsidTr="00EB1A83">
        <w:trPr>
          <w:trHeight w:val="824"/>
        </w:trPr>
        <w:tc>
          <w:tcPr>
            <w:tcW w:w="2501" w:type="pct"/>
            <w:vAlign w:val="center"/>
          </w:tcPr>
          <w:p w14:paraId="691599A8" w14:textId="77777777" w:rsidR="008F421F" w:rsidRPr="00221B7A" w:rsidRDefault="008F421F" w:rsidP="00EB1A83">
            <w:pPr>
              <w:rPr>
                <w:rFonts w:cs="Times New Roman"/>
              </w:rPr>
            </w:pPr>
            <w:r w:rsidRPr="00221B7A">
              <w:rPr>
                <w:rFonts w:cs="Times New Roman"/>
              </w:rPr>
              <w:t>Informiranje stanovništva koristeći megafon na vozilu prolazeći kroz naselja</w:t>
            </w:r>
          </w:p>
        </w:tc>
        <w:tc>
          <w:tcPr>
            <w:tcW w:w="1095" w:type="pct"/>
            <w:vAlign w:val="center"/>
          </w:tcPr>
          <w:p w14:paraId="7CB4BA4A" w14:textId="00D6CF8E" w:rsidR="008F421F" w:rsidRPr="00221B7A"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29"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4D523A6E" w14:textId="1CE1B0C1" w:rsidR="00221B7A" w:rsidRPr="00221B7A" w:rsidRDefault="00714F84" w:rsidP="00221B7A">
            <w:pPr>
              <w:jc w:val="center"/>
              <w:rPr>
                <w:rFonts w:cs="Times New Roman"/>
              </w:rPr>
            </w:pPr>
            <w:r>
              <w:rPr>
                <w:rFonts w:cs="Times New Roman"/>
              </w:rPr>
              <w:t>p</w:t>
            </w:r>
            <w:r w:rsidR="00221B7A" w:rsidRPr="00221B7A">
              <w:rPr>
                <w:rFonts w:cs="Times New Roman"/>
              </w:rPr>
              <w:t xml:space="preserve">ovjerenici/zamjenici povjerenika CZ </w:t>
            </w:r>
          </w:p>
          <w:p w14:paraId="3F85F081" w14:textId="50F1380D" w:rsidR="00221B7A" w:rsidRPr="00221B7A" w:rsidRDefault="00221B7A" w:rsidP="00237DCD">
            <w:pPr>
              <w:jc w:val="center"/>
              <w:rPr>
                <w:rFonts w:cs="Times New Roman"/>
              </w:rPr>
            </w:pPr>
            <w:r w:rsidRPr="00221B7A">
              <w:rPr>
                <w:rFonts w:cs="Times New Roman"/>
              </w:rPr>
              <w:t>(</w:t>
            </w:r>
            <w:hyperlink r:id="rId730" w:history="1">
              <w:r w:rsidRPr="00221B7A">
                <w:rPr>
                  <w:rStyle w:val="Hiperveza"/>
                  <w:rFonts w:cs="Times New Roman"/>
                </w:rPr>
                <w:t>Prilog 14</w:t>
              </w:r>
            </w:hyperlink>
            <w:r w:rsidRPr="00221B7A">
              <w:rPr>
                <w:rFonts w:cs="Times New Roman"/>
              </w:rPr>
              <w:t>)</w:t>
            </w:r>
          </w:p>
          <w:p w14:paraId="1D32744F" w14:textId="77777777" w:rsidR="008F421F" w:rsidRDefault="00221B7A" w:rsidP="00EB1A83">
            <w:pPr>
              <w:jc w:val="center"/>
              <w:rPr>
                <w:rFonts w:cs="Times New Roman"/>
              </w:rPr>
            </w:pPr>
            <w:r w:rsidRPr="00221B7A">
              <w:rPr>
                <w:rFonts w:cs="Times New Roman"/>
              </w:rPr>
              <w:t>d</w:t>
            </w:r>
            <w:r w:rsidR="008F421F" w:rsidRPr="00221B7A">
              <w:rPr>
                <w:rFonts w:cs="Times New Roman"/>
              </w:rPr>
              <w:t>jelatnici</w:t>
            </w:r>
            <w:r w:rsidRPr="00221B7A">
              <w:rPr>
                <w:rFonts w:cs="Times New Roman"/>
              </w:rPr>
              <w:t xml:space="preserve"> </w:t>
            </w:r>
            <w:r w:rsidR="008F421F" w:rsidRPr="00221B7A">
              <w:rPr>
                <w:rFonts w:cs="Times New Roman"/>
              </w:rPr>
              <w:t>Općine</w:t>
            </w:r>
          </w:p>
          <w:p w14:paraId="20C38193" w14:textId="33A4B645" w:rsidR="00237DCD" w:rsidRPr="00221B7A" w:rsidRDefault="00237DCD" w:rsidP="00EB1A83">
            <w:pPr>
              <w:jc w:val="center"/>
              <w:rPr>
                <w:rFonts w:cs="Times New Roman"/>
              </w:rPr>
            </w:pPr>
            <w:r w:rsidRPr="00E34EF0">
              <w:rPr>
                <w:rFonts w:cs="Times New Roman"/>
                <w:color w:val="0000FF"/>
              </w:rPr>
              <w:t>(</w:t>
            </w:r>
            <w:hyperlink r:id="rId731"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w:t>
            </w:r>
            <w:r w:rsidRPr="00EC3247">
              <w:rPr>
                <w:rFonts w:cs="Times New Roman"/>
              </w:rPr>
              <w:t xml:space="preserve">     </w:t>
            </w:r>
          </w:p>
        </w:tc>
      </w:tr>
      <w:tr w:rsidR="008F421F" w:rsidRPr="00A73005" w14:paraId="0237067C" w14:textId="77777777" w:rsidTr="00EB1A83">
        <w:trPr>
          <w:trHeight w:val="824"/>
        </w:trPr>
        <w:tc>
          <w:tcPr>
            <w:tcW w:w="2501" w:type="pct"/>
            <w:vAlign w:val="center"/>
          </w:tcPr>
          <w:p w14:paraId="70F3D891" w14:textId="77777777" w:rsidR="008F421F" w:rsidRPr="00221B7A" w:rsidRDefault="008F421F" w:rsidP="00EB1A83">
            <w:pPr>
              <w:rPr>
                <w:rFonts w:cs="Times New Roman"/>
              </w:rPr>
            </w:pPr>
            <w:r w:rsidRPr="00221B7A">
              <w:rPr>
                <w:rFonts w:cs="Times New Roman"/>
              </w:rPr>
              <w:t>Uspostavljanje 24-satnog dežurstva zbog  informiranja stanovništva o trenutnoj situaciji, u cilju smanjenja osjećaja nesigurnosti i suzbijanja panike</w:t>
            </w:r>
          </w:p>
        </w:tc>
        <w:tc>
          <w:tcPr>
            <w:tcW w:w="1095" w:type="pct"/>
            <w:vAlign w:val="center"/>
          </w:tcPr>
          <w:p w14:paraId="55C82278" w14:textId="3338E112" w:rsidR="008F421F" w:rsidRPr="00221B7A"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32"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0FC0A062" w14:textId="77777777" w:rsidR="008F421F" w:rsidRDefault="008F421F" w:rsidP="00EB1A83">
            <w:pPr>
              <w:jc w:val="center"/>
              <w:rPr>
                <w:rFonts w:cs="Times New Roman"/>
              </w:rPr>
            </w:pPr>
            <w:r w:rsidRPr="00221B7A">
              <w:rPr>
                <w:rFonts w:cs="Times New Roman"/>
              </w:rPr>
              <w:t>djelatnici  Općine</w:t>
            </w:r>
          </w:p>
          <w:p w14:paraId="79DF2FBB" w14:textId="6BD57849" w:rsidR="00237DCD" w:rsidRPr="00221B7A" w:rsidRDefault="00237DCD" w:rsidP="00EB1A83">
            <w:pPr>
              <w:jc w:val="center"/>
              <w:rPr>
                <w:rFonts w:cs="Times New Roman"/>
              </w:rPr>
            </w:pPr>
            <w:r w:rsidRPr="00E34EF0">
              <w:rPr>
                <w:rFonts w:cs="Times New Roman"/>
                <w:color w:val="0000FF"/>
              </w:rPr>
              <w:t>(</w:t>
            </w:r>
            <w:hyperlink r:id="rId733" w:history="1">
              <w:r w:rsidRPr="00E34EF0">
                <w:rPr>
                  <w:rStyle w:val="Hiperveza"/>
                  <w:rFonts w:cs="Times New Roman"/>
                  <w:color w:val="0000FF"/>
                </w:rPr>
                <w:t>Prilog 6</w:t>
              </w:r>
            </w:hyperlink>
            <w:r w:rsidRPr="00E34EF0">
              <w:rPr>
                <w:rStyle w:val="Hiperveza"/>
                <w:rFonts w:cs="Times New Roman"/>
                <w:color w:val="0000FF"/>
              </w:rPr>
              <w:t>)</w:t>
            </w:r>
            <w:r w:rsidRPr="00E34EF0">
              <w:rPr>
                <w:rFonts w:cs="Times New Roman"/>
              </w:rPr>
              <w:t xml:space="preserve"> </w:t>
            </w:r>
            <w:r w:rsidRPr="00EC3247">
              <w:rPr>
                <w:rFonts w:cs="Times New Roman"/>
              </w:rPr>
              <w:t xml:space="preserve">     </w:t>
            </w:r>
          </w:p>
        </w:tc>
      </w:tr>
      <w:tr w:rsidR="008F421F" w:rsidRPr="00A73005" w14:paraId="2FE68719" w14:textId="77777777" w:rsidTr="00EB1A83">
        <w:trPr>
          <w:trHeight w:val="824"/>
        </w:trPr>
        <w:tc>
          <w:tcPr>
            <w:tcW w:w="2501" w:type="pct"/>
            <w:vAlign w:val="center"/>
          </w:tcPr>
          <w:p w14:paraId="140065BE" w14:textId="77777777" w:rsidR="008F421F" w:rsidRPr="00221B7A" w:rsidRDefault="008F421F" w:rsidP="00EB1A83">
            <w:pPr>
              <w:rPr>
                <w:rFonts w:cs="Times New Roman"/>
              </w:rPr>
            </w:pPr>
            <w:r w:rsidRPr="00221B7A">
              <w:rPr>
                <w:rFonts w:cs="Times New Roman"/>
              </w:rPr>
              <w:t>Utvrđivanje minimalne dnevne količine vode po grlu</w:t>
            </w:r>
          </w:p>
        </w:tc>
        <w:tc>
          <w:tcPr>
            <w:tcW w:w="1095" w:type="pct"/>
            <w:vAlign w:val="center"/>
          </w:tcPr>
          <w:p w14:paraId="588CCF5D" w14:textId="77777777" w:rsidR="008F421F" w:rsidRDefault="008F421F" w:rsidP="00EB1A83">
            <w:pPr>
              <w:jc w:val="center"/>
              <w:rPr>
                <w:rFonts w:cs="Times New Roman"/>
              </w:rPr>
            </w:pPr>
            <w:r w:rsidRPr="00221B7A">
              <w:rPr>
                <w:rFonts w:cs="Times New Roman"/>
              </w:rPr>
              <w:t xml:space="preserve">član Stožera CZ </w:t>
            </w:r>
          </w:p>
          <w:p w14:paraId="6E4BE152" w14:textId="2CFBFA9A" w:rsidR="00F7331E" w:rsidRPr="00221B7A" w:rsidRDefault="00F7331E" w:rsidP="00EB1A83">
            <w:pPr>
              <w:jc w:val="center"/>
              <w:rPr>
                <w:rFonts w:cs="Times New Roman"/>
              </w:rPr>
            </w:pPr>
            <w:r w:rsidRPr="00E34EF0">
              <w:rPr>
                <w:rFonts w:cs="Times New Roman"/>
                <w:color w:val="0000FF"/>
              </w:rPr>
              <w:t>(</w:t>
            </w:r>
            <w:hyperlink r:id="rId734"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4A8EAB79" w14:textId="77777777" w:rsidR="008F421F" w:rsidRDefault="008F421F" w:rsidP="00EB1A83">
            <w:pPr>
              <w:jc w:val="center"/>
              <w:rPr>
                <w:rFonts w:cs="Times New Roman"/>
              </w:rPr>
            </w:pPr>
            <w:r w:rsidRPr="00221B7A">
              <w:rPr>
                <w:rFonts w:cs="Times New Roman"/>
              </w:rPr>
              <w:t>djelatnici u veterinarskoj ambulanti</w:t>
            </w:r>
          </w:p>
          <w:p w14:paraId="700FF994" w14:textId="0C72FDFA" w:rsidR="00237DCD" w:rsidRPr="00221B7A" w:rsidRDefault="00237DCD" w:rsidP="00EB1A83">
            <w:pPr>
              <w:jc w:val="center"/>
              <w:rPr>
                <w:rFonts w:cs="Times New Roman"/>
              </w:rPr>
            </w:pPr>
            <w:r w:rsidRPr="00E34EF0">
              <w:rPr>
                <w:rFonts w:cs="Times New Roman"/>
                <w:color w:val="0000FF"/>
              </w:rPr>
              <w:t>(</w:t>
            </w:r>
            <w:hyperlink r:id="rId735" w:history="1">
              <w:r w:rsidRPr="00E34EF0">
                <w:rPr>
                  <w:rStyle w:val="Hiperveza"/>
                  <w:rFonts w:cs="Times New Roman"/>
                  <w:color w:val="0000FF"/>
                </w:rPr>
                <w:t xml:space="preserve">Prilog </w:t>
              </w:r>
              <w:r>
                <w:rPr>
                  <w:rStyle w:val="Hiperveza"/>
                  <w:rFonts w:cs="Times New Roman"/>
                  <w:color w:val="0000FF"/>
                </w:rPr>
                <w:t>3</w:t>
              </w:r>
              <w:r>
                <w:rPr>
                  <w:rStyle w:val="Hiperveza"/>
                  <w:color w:val="0000FF"/>
                </w:rPr>
                <w:t>0</w:t>
              </w:r>
            </w:hyperlink>
            <w:r w:rsidRPr="00E34EF0">
              <w:rPr>
                <w:rStyle w:val="Hiperveza"/>
                <w:rFonts w:cs="Times New Roman"/>
                <w:color w:val="0000FF"/>
              </w:rPr>
              <w:t>)</w:t>
            </w:r>
            <w:r w:rsidRPr="00E34EF0">
              <w:rPr>
                <w:rFonts w:cs="Times New Roman"/>
              </w:rPr>
              <w:t xml:space="preserve"> </w:t>
            </w:r>
            <w:r w:rsidRPr="00EC3247">
              <w:rPr>
                <w:rFonts w:cs="Times New Roman"/>
              </w:rPr>
              <w:t xml:space="preserve">     </w:t>
            </w:r>
          </w:p>
        </w:tc>
      </w:tr>
      <w:tr w:rsidR="008F421F" w:rsidRPr="00A73005" w14:paraId="76D97BE9" w14:textId="77777777" w:rsidTr="00714F84">
        <w:trPr>
          <w:trHeight w:val="1060"/>
        </w:trPr>
        <w:tc>
          <w:tcPr>
            <w:tcW w:w="2501" w:type="pct"/>
            <w:vAlign w:val="center"/>
          </w:tcPr>
          <w:p w14:paraId="39D985F3" w14:textId="77777777" w:rsidR="008F421F" w:rsidRPr="00221B7A" w:rsidRDefault="008F421F" w:rsidP="00EB1A83">
            <w:pPr>
              <w:rPr>
                <w:rFonts w:cs="Times New Roman"/>
              </w:rPr>
            </w:pPr>
            <w:r w:rsidRPr="00221B7A">
              <w:rPr>
                <w:rFonts w:cs="Times New Roman"/>
              </w:rPr>
              <w:t>Dovoz vode vlasnicima većeg broja grla</w:t>
            </w:r>
          </w:p>
        </w:tc>
        <w:tc>
          <w:tcPr>
            <w:tcW w:w="1095" w:type="pct"/>
            <w:vAlign w:val="center"/>
          </w:tcPr>
          <w:p w14:paraId="68F49A22" w14:textId="6C305FDB" w:rsidR="008F421F" w:rsidRPr="00221B7A"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36"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7A969E7B" w14:textId="77777777" w:rsidR="00221B7A" w:rsidRDefault="008F421F" w:rsidP="00EB1A83">
            <w:pPr>
              <w:jc w:val="center"/>
              <w:rPr>
                <w:rFonts w:cs="Times New Roman"/>
              </w:rPr>
            </w:pPr>
            <w:r w:rsidRPr="00221B7A">
              <w:rPr>
                <w:rFonts w:cs="Times New Roman"/>
              </w:rPr>
              <w:t xml:space="preserve">pripadnici DVD-a </w:t>
            </w:r>
          </w:p>
          <w:p w14:paraId="0ACA08E9" w14:textId="1E032B08" w:rsidR="008F421F" w:rsidRPr="00237DCD" w:rsidRDefault="008F421F" w:rsidP="00EB1A83">
            <w:pPr>
              <w:jc w:val="center"/>
              <w:rPr>
                <w:rFonts w:cs="Times New Roman"/>
                <w:color w:val="0000FF"/>
                <w:u w:val="single"/>
              </w:rPr>
            </w:pPr>
            <w:r w:rsidRPr="00237DCD">
              <w:rPr>
                <w:rFonts w:cs="Times New Roman"/>
                <w:color w:val="0000FF"/>
                <w:u w:val="single"/>
              </w:rPr>
              <w:t xml:space="preserve">(Prilog </w:t>
            </w:r>
            <w:r w:rsidR="00221B7A" w:rsidRPr="00237DCD">
              <w:rPr>
                <w:rFonts w:cs="Times New Roman"/>
                <w:color w:val="0000FF"/>
                <w:u w:val="single"/>
              </w:rPr>
              <w:t>4</w:t>
            </w:r>
            <w:r w:rsidRPr="00237DCD">
              <w:rPr>
                <w:rFonts w:cs="Times New Roman"/>
                <w:color w:val="0000FF"/>
                <w:u w:val="single"/>
              </w:rPr>
              <w:t>)</w:t>
            </w:r>
          </w:p>
          <w:p w14:paraId="242692C6" w14:textId="65C6E36C" w:rsidR="008F421F" w:rsidRPr="00714F84" w:rsidRDefault="008F421F" w:rsidP="00714F84">
            <w:pPr>
              <w:jc w:val="center"/>
              <w:rPr>
                <w:rFonts w:cs="Times New Roman"/>
                <w:color w:val="0000FF"/>
              </w:rPr>
            </w:pPr>
            <w:r w:rsidRPr="00221B7A">
              <w:rPr>
                <w:rFonts w:cs="Times New Roman"/>
              </w:rPr>
              <w:t xml:space="preserve">članovi lovačke udruge </w:t>
            </w:r>
            <w:r w:rsidRPr="00237DCD">
              <w:rPr>
                <w:rFonts w:cs="Times New Roman"/>
                <w:color w:val="0000FF"/>
                <w:u w:val="single"/>
              </w:rPr>
              <w:t xml:space="preserve">(Prilog </w:t>
            </w:r>
            <w:r w:rsidR="00237DCD" w:rsidRPr="00237DCD">
              <w:rPr>
                <w:rFonts w:cs="Times New Roman"/>
                <w:color w:val="0000FF"/>
                <w:u w:val="single"/>
              </w:rPr>
              <w:t>19</w:t>
            </w:r>
            <w:r w:rsidR="00221B7A" w:rsidRPr="00237DCD">
              <w:rPr>
                <w:rFonts w:cs="Times New Roman"/>
                <w:color w:val="0000FF"/>
                <w:u w:val="single"/>
              </w:rPr>
              <w:t>)</w:t>
            </w:r>
          </w:p>
        </w:tc>
      </w:tr>
      <w:tr w:rsidR="008F421F" w:rsidRPr="00A73005" w14:paraId="229E5828" w14:textId="77777777" w:rsidTr="00EB1A83">
        <w:trPr>
          <w:trHeight w:val="824"/>
        </w:trPr>
        <w:tc>
          <w:tcPr>
            <w:tcW w:w="2501" w:type="pct"/>
            <w:vAlign w:val="center"/>
          </w:tcPr>
          <w:p w14:paraId="10738C83" w14:textId="77777777" w:rsidR="008F421F" w:rsidRPr="00221B7A" w:rsidRDefault="008F421F" w:rsidP="00EB1A83">
            <w:pPr>
              <w:jc w:val="left"/>
              <w:rPr>
                <w:rFonts w:cs="Times New Roman"/>
              </w:rPr>
            </w:pPr>
            <w:r w:rsidRPr="00221B7A">
              <w:rPr>
                <w:rFonts w:cs="Times New Roman"/>
              </w:rPr>
              <w:t>Utvrđivanje redoslijeda u smislu stavljanja u potpunu funkciju vodoopskrbe sljedećim prioritetom:</w:t>
            </w:r>
          </w:p>
          <w:p w14:paraId="3BE24299" w14:textId="77777777" w:rsidR="008F421F" w:rsidRPr="00221B7A" w:rsidRDefault="008F421F" w:rsidP="00EB1A83">
            <w:pPr>
              <w:ind w:left="360"/>
              <w:jc w:val="left"/>
              <w:rPr>
                <w:rFonts w:cs="Times New Roman"/>
              </w:rPr>
            </w:pPr>
            <w:r w:rsidRPr="00221B7A">
              <w:rPr>
                <w:rFonts w:cs="Times New Roman"/>
              </w:rPr>
              <w:t>1. zdravstveni objekti</w:t>
            </w:r>
          </w:p>
          <w:p w14:paraId="7221CC95" w14:textId="3DFF89BB" w:rsidR="008F421F" w:rsidRPr="00221B7A" w:rsidRDefault="008F421F" w:rsidP="00EB1A83">
            <w:pPr>
              <w:ind w:left="360"/>
              <w:jc w:val="left"/>
              <w:rPr>
                <w:rFonts w:cs="Times New Roman"/>
              </w:rPr>
            </w:pPr>
            <w:r w:rsidRPr="00221B7A">
              <w:rPr>
                <w:rFonts w:cs="Times New Roman"/>
              </w:rPr>
              <w:t>2. zgrada</w:t>
            </w:r>
            <w:r w:rsidR="00221B7A" w:rsidRPr="00221B7A">
              <w:rPr>
                <w:rFonts w:cs="Times New Roman"/>
              </w:rPr>
              <w:t xml:space="preserve"> </w:t>
            </w:r>
            <w:r w:rsidRPr="00221B7A">
              <w:rPr>
                <w:rFonts w:cs="Times New Roman"/>
              </w:rPr>
              <w:t>općinske uprave</w:t>
            </w:r>
          </w:p>
          <w:p w14:paraId="15B26AA4" w14:textId="77777777" w:rsidR="008F421F" w:rsidRPr="00221B7A" w:rsidRDefault="008F421F" w:rsidP="00EB1A83">
            <w:pPr>
              <w:ind w:left="360"/>
              <w:jc w:val="left"/>
              <w:rPr>
                <w:rFonts w:cs="Times New Roman"/>
              </w:rPr>
            </w:pPr>
            <w:r w:rsidRPr="00221B7A">
              <w:rPr>
                <w:rFonts w:cs="Times New Roman"/>
              </w:rPr>
              <w:t>3. škole</w:t>
            </w:r>
          </w:p>
          <w:p w14:paraId="78B1C874" w14:textId="77777777" w:rsidR="008F421F" w:rsidRPr="00221B7A" w:rsidRDefault="008F421F" w:rsidP="00EB1A83">
            <w:pPr>
              <w:ind w:left="360"/>
              <w:jc w:val="left"/>
              <w:rPr>
                <w:rFonts w:cs="Times New Roman"/>
              </w:rPr>
            </w:pPr>
            <w:r w:rsidRPr="00221B7A">
              <w:rPr>
                <w:rFonts w:cs="Times New Roman"/>
              </w:rPr>
              <w:t>4. pekare</w:t>
            </w:r>
          </w:p>
          <w:p w14:paraId="5763F0CB" w14:textId="77777777" w:rsidR="008F421F" w:rsidRPr="00221B7A" w:rsidRDefault="008F421F" w:rsidP="00EB1A83">
            <w:pPr>
              <w:ind w:left="360"/>
              <w:jc w:val="left"/>
              <w:rPr>
                <w:rFonts w:cs="Times New Roman"/>
              </w:rPr>
            </w:pPr>
            <w:r w:rsidRPr="00221B7A">
              <w:rPr>
                <w:rFonts w:cs="Times New Roman"/>
              </w:rPr>
              <w:t>5. objekti za pripremu hrane</w:t>
            </w:r>
          </w:p>
          <w:p w14:paraId="30196FE4" w14:textId="77777777" w:rsidR="008F421F" w:rsidRPr="00221B7A" w:rsidRDefault="008F421F" w:rsidP="00EB1A83">
            <w:pPr>
              <w:ind w:left="360"/>
              <w:jc w:val="left"/>
              <w:rPr>
                <w:rFonts w:cs="Times New Roman"/>
              </w:rPr>
            </w:pPr>
            <w:r w:rsidRPr="00221B7A">
              <w:rPr>
                <w:rFonts w:cs="Times New Roman"/>
              </w:rPr>
              <w:t>6. vatrogasni dom</w:t>
            </w:r>
          </w:p>
          <w:p w14:paraId="5AE656FE" w14:textId="77777777" w:rsidR="008F421F" w:rsidRPr="00221B7A" w:rsidRDefault="008F421F" w:rsidP="00EB1A83">
            <w:pPr>
              <w:ind w:left="360"/>
              <w:jc w:val="left"/>
              <w:rPr>
                <w:rFonts w:cs="Times New Roman"/>
              </w:rPr>
            </w:pPr>
            <w:r w:rsidRPr="00221B7A">
              <w:rPr>
                <w:rFonts w:cs="Times New Roman"/>
              </w:rPr>
              <w:t>7. društveni domovi</w:t>
            </w:r>
          </w:p>
          <w:p w14:paraId="51A42DF5" w14:textId="77777777" w:rsidR="008F421F" w:rsidRPr="00221B7A" w:rsidRDefault="008F421F" w:rsidP="00EB1A83">
            <w:pPr>
              <w:ind w:left="360"/>
              <w:jc w:val="left"/>
              <w:rPr>
                <w:rFonts w:cs="Times New Roman"/>
              </w:rPr>
            </w:pPr>
            <w:r w:rsidRPr="00221B7A">
              <w:rPr>
                <w:rFonts w:cs="Times New Roman"/>
              </w:rPr>
              <w:t>8.  ostali korisnici</w:t>
            </w:r>
          </w:p>
        </w:tc>
        <w:tc>
          <w:tcPr>
            <w:tcW w:w="1095" w:type="pct"/>
            <w:vAlign w:val="center"/>
          </w:tcPr>
          <w:p w14:paraId="2283E81F" w14:textId="4FF599F7" w:rsidR="008F421F" w:rsidRPr="00221B7A" w:rsidRDefault="00237DCD" w:rsidP="00EB1A83">
            <w:pPr>
              <w:jc w:val="center"/>
              <w:rPr>
                <w:rFonts w:cs="Times New Roman"/>
              </w:rPr>
            </w:pPr>
            <w:r w:rsidRPr="00E34EF0">
              <w:rPr>
                <w:rFonts w:cs="Times New Roman"/>
              </w:rPr>
              <w:t xml:space="preserve">Načelnica Stožera CZ Općine Gračac </w:t>
            </w:r>
            <w:r w:rsidRPr="00E34EF0">
              <w:rPr>
                <w:rFonts w:cs="Times New Roman"/>
                <w:color w:val="0000FF"/>
              </w:rPr>
              <w:t>(</w:t>
            </w:r>
            <w:hyperlink r:id="rId737" w:history="1">
              <w:r w:rsidRPr="00E34EF0">
                <w:rPr>
                  <w:rStyle w:val="Hiperveza"/>
                  <w:rFonts w:cs="Times New Roman"/>
                  <w:color w:val="0000FF"/>
                </w:rPr>
                <w:t>Prilog 7</w:t>
              </w:r>
            </w:hyperlink>
            <w:r w:rsidRPr="00E34EF0">
              <w:rPr>
                <w:rStyle w:val="Hiperveza"/>
                <w:rFonts w:cs="Times New Roman"/>
                <w:color w:val="0000FF"/>
              </w:rPr>
              <w:t>)</w:t>
            </w:r>
          </w:p>
        </w:tc>
        <w:tc>
          <w:tcPr>
            <w:tcW w:w="1404" w:type="pct"/>
            <w:vAlign w:val="center"/>
          </w:tcPr>
          <w:p w14:paraId="1AE01BFC" w14:textId="45DF446B" w:rsidR="008F421F" w:rsidRPr="00221B7A" w:rsidRDefault="00714F84" w:rsidP="00EB1A83">
            <w:pPr>
              <w:jc w:val="center"/>
              <w:rPr>
                <w:rFonts w:cs="Times New Roman"/>
              </w:rPr>
            </w:pPr>
            <w:r>
              <w:rPr>
                <w:rFonts w:cs="Times New Roman"/>
              </w:rPr>
              <w:t>č</w:t>
            </w:r>
            <w:r w:rsidR="00221B7A" w:rsidRPr="00221B7A">
              <w:rPr>
                <w:rFonts w:cs="Times New Roman"/>
              </w:rPr>
              <w:t xml:space="preserve">lan Stožer CZ Općine </w:t>
            </w:r>
            <w:r w:rsidR="00221B7A" w:rsidRPr="00221B7A">
              <w:rPr>
                <w:rFonts w:eastAsia="Calibri" w:cs="Times New Roman"/>
              </w:rPr>
              <w:t xml:space="preserve">Gračac </w:t>
            </w:r>
            <w:r w:rsidR="00221B7A" w:rsidRPr="00237DCD">
              <w:rPr>
                <w:rFonts w:cs="Times New Roman"/>
                <w:color w:val="0000FF"/>
              </w:rPr>
              <w:t>(</w:t>
            </w:r>
            <w:r w:rsidR="00221B7A" w:rsidRPr="00237DCD">
              <w:rPr>
                <w:rFonts w:cs="Times New Roman"/>
                <w:color w:val="0000FF"/>
                <w:u w:val="single"/>
              </w:rPr>
              <w:t>Prilog 7</w:t>
            </w:r>
            <w:r w:rsidR="00221B7A" w:rsidRPr="00237DCD">
              <w:rPr>
                <w:rFonts w:cs="Times New Roman"/>
                <w:color w:val="0000FF"/>
              </w:rPr>
              <w:t>)</w:t>
            </w:r>
          </w:p>
        </w:tc>
      </w:tr>
    </w:tbl>
    <w:p w14:paraId="2FA8C68E" w14:textId="77777777" w:rsidR="008F421F" w:rsidRPr="00A73005" w:rsidRDefault="008F421F" w:rsidP="008F421F">
      <w:pPr>
        <w:jc w:val="left"/>
        <w:rPr>
          <w:rFonts w:cs="Times New Roman"/>
          <w:sz w:val="22"/>
          <w:highlight w:val="yellow"/>
        </w:rPr>
      </w:pPr>
    </w:p>
    <w:p w14:paraId="470F1AC9" w14:textId="44D77C26" w:rsidR="008F421F" w:rsidRDefault="008F421F" w:rsidP="00714F84">
      <w:pPr>
        <w:pStyle w:val="Naslov2"/>
        <w:numPr>
          <w:ilvl w:val="1"/>
          <w:numId w:val="74"/>
        </w:numPr>
        <w:ind w:left="578" w:hanging="578"/>
        <w:rPr>
          <w:rFonts w:cs="Times New Roman"/>
        </w:rPr>
      </w:pPr>
      <w:bookmarkStart w:id="216" w:name="_Toc109761975"/>
      <w:r w:rsidRPr="00F506B7">
        <w:rPr>
          <w:rFonts w:cs="Times New Roman"/>
        </w:rPr>
        <w:t xml:space="preserve"> </w:t>
      </w:r>
      <w:bookmarkStart w:id="217" w:name="_Toc22710831"/>
      <w:bookmarkStart w:id="218" w:name="_Toc110614921"/>
      <w:r w:rsidRPr="00F506B7">
        <w:rPr>
          <w:rFonts w:cs="Times New Roman"/>
        </w:rPr>
        <w:t>Organizacija provođenja mjera i aktivnosti sudionika i operativnih snaga sustava civilne zaštite za preventivnu zaštitu i otklanjanje posljedica izvanrednih događaja iz ove kategorije ugroza</w:t>
      </w:r>
      <w:bookmarkEnd w:id="216"/>
      <w:bookmarkEnd w:id="217"/>
      <w:bookmarkEnd w:id="218"/>
    </w:p>
    <w:p w14:paraId="19C28C68" w14:textId="77777777" w:rsidR="00714F84" w:rsidRPr="00714F84" w:rsidRDefault="00714F84" w:rsidP="00714F8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434"/>
        <w:gridCol w:w="1928"/>
        <w:gridCol w:w="2698"/>
      </w:tblGrid>
      <w:tr w:rsidR="008F421F" w:rsidRPr="00A73005" w14:paraId="7CF1DDB1" w14:textId="77777777" w:rsidTr="00B70DFB">
        <w:trPr>
          <w:trHeight w:val="614"/>
          <w:tblHeader/>
          <w:jc w:val="center"/>
        </w:trPr>
        <w:tc>
          <w:tcPr>
            <w:tcW w:w="2692" w:type="pct"/>
            <w:shd w:val="clear" w:color="auto" w:fill="F2DBDB" w:themeFill="accent2" w:themeFillTint="33"/>
            <w:vAlign w:val="center"/>
          </w:tcPr>
          <w:p w14:paraId="29837B0B" w14:textId="77777777" w:rsidR="008F421F" w:rsidRPr="00714F84" w:rsidRDefault="008F421F" w:rsidP="00714F84">
            <w:pPr>
              <w:spacing w:after="0" w:line="240" w:lineRule="auto"/>
              <w:jc w:val="center"/>
              <w:rPr>
                <w:rFonts w:cs="Times New Roman"/>
                <w:b/>
              </w:rPr>
            </w:pPr>
            <w:r w:rsidRPr="00714F84">
              <w:rPr>
                <w:rFonts w:cs="Times New Roman"/>
                <w:b/>
                <w:sz w:val="22"/>
              </w:rPr>
              <w:t>RADNJE I POSTUPCI</w:t>
            </w:r>
          </w:p>
        </w:tc>
        <w:tc>
          <w:tcPr>
            <w:tcW w:w="969" w:type="pct"/>
            <w:shd w:val="clear" w:color="auto" w:fill="F2DBDB" w:themeFill="accent2" w:themeFillTint="33"/>
            <w:vAlign w:val="center"/>
          </w:tcPr>
          <w:p w14:paraId="34142FA9" w14:textId="77777777" w:rsidR="008F421F" w:rsidRPr="00714F84" w:rsidRDefault="008F421F" w:rsidP="00714F84">
            <w:pPr>
              <w:spacing w:after="0" w:line="240" w:lineRule="auto"/>
              <w:jc w:val="center"/>
              <w:rPr>
                <w:rFonts w:cs="Times New Roman"/>
                <w:b/>
              </w:rPr>
            </w:pPr>
            <w:r w:rsidRPr="00714F84">
              <w:rPr>
                <w:rFonts w:cs="Times New Roman"/>
                <w:b/>
                <w:sz w:val="22"/>
              </w:rPr>
              <w:t>RUKOVOĐENJE</w:t>
            </w:r>
          </w:p>
        </w:tc>
        <w:tc>
          <w:tcPr>
            <w:tcW w:w="1339" w:type="pct"/>
            <w:shd w:val="clear" w:color="auto" w:fill="F2DBDB" w:themeFill="accent2" w:themeFillTint="33"/>
            <w:vAlign w:val="center"/>
          </w:tcPr>
          <w:p w14:paraId="057537FF" w14:textId="77777777" w:rsidR="008F421F" w:rsidRPr="00714F84" w:rsidRDefault="008F421F" w:rsidP="00714F84">
            <w:pPr>
              <w:spacing w:after="0" w:line="240" w:lineRule="auto"/>
              <w:jc w:val="center"/>
              <w:rPr>
                <w:rFonts w:cs="Times New Roman"/>
                <w:b/>
              </w:rPr>
            </w:pPr>
            <w:r w:rsidRPr="00714F84">
              <w:rPr>
                <w:rFonts w:cs="Times New Roman"/>
                <w:b/>
                <w:sz w:val="22"/>
              </w:rPr>
              <w:t>IZVRŠENJE/SURADNJA</w:t>
            </w:r>
          </w:p>
        </w:tc>
      </w:tr>
      <w:tr w:rsidR="008F421F" w:rsidRPr="00A73005" w14:paraId="54B935FB" w14:textId="77777777" w:rsidTr="00EB1A83">
        <w:trPr>
          <w:trHeight w:val="547"/>
          <w:jc w:val="center"/>
        </w:trPr>
        <w:tc>
          <w:tcPr>
            <w:tcW w:w="2692" w:type="pct"/>
            <w:shd w:val="clear" w:color="auto" w:fill="FFFFFF" w:themeFill="background1"/>
          </w:tcPr>
          <w:p w14:paraId="65D2C802" w14:textId="77777777" w:rsidR="008F421F" w:rsidRPr="00714F84" w:rsidRDefault="008F421F" w:rsidP="00714F84">
            <w:pPr>
              <w:spacing w:after="0" w:line="240" w:lineRule="auto"/>
              <w:jc w:val="left"/>
              <w:rPr>
                <w:rFonts w:cs="Times New Roman"/>
              </w:rPr>
            </w:pPr>
            <w:r w:rsidRPr="00714F84">
              <w:rPr>
                <w:rFonts w:cs="Times New Roman"/>
                <w:sz w:val="22"/>
              </w:rPr>
              <w:t>Prikupljanje informacija o naseljima u kojima je moguća pojava suše i procjena stanja što bi bilo ugroženo na zahvaćenom području (prohodnost prometnica, stanje kritične infrastrukture, stanje društvenih objekata, stanje stambenih objekata)</w:t>
            </w:r>
          </w:p>
        </w:tc>
        <w:tc>
          <w:tcPr>
            <w:tcW w:w="969" w:type="pct"/>
            <w:shd w:val="clear" w:color="auto" w:fill="FFFFFF" w:themeFill="background1"/>
            <w:vAlign w:val="center"/>
          </w:tcPr>
          <w:p w14:paraId="624FE68A" w14:textId="509F9054" w:rsidR="008F421F" w:rsidRPr="00714F84" w:rsidRDefault="00237DCD" w:rsidP="00714F84">
            <w:pPr>
              <w:spacing w:after="0" w:line="240" w:lineRule="auto"/>
              <w:jc w:val="center"/>
              <w:rPr>
                <w:rFonts w:cs="Times New Roman"/>
                <w:color w:val="31849B"/>
              </w:rPr>
            </w:pPr>
            <w:r w:rsidRPr="00714F84">
              <w:rPr>
                <w:rFonts w:cs="Times New Roman"/>
                <w:sz w:val="22"/>
              </w:rPr>
              <w:t xml:space="preserve">Načelnica Stožera CZ Općine Gračac </w:t>
            </w:r>
            <w:r w:rsidRPr="00714F84">
              <w:rPr>
                <w:rFonts w:cs="Times New Roman"/>
                <w:color w:val="0000FF"/>
                <w:sz w:val="22"/>
              </w:rPr>
              <w:t>(</w:t>
            </w:r>
            <w:hyperlink r:id="rId738" w:history="1">
              <w:r w:rsidRPr="00714F84">
                <w:rPr>
                  <w:rStyle w:val="Hiperveza"/>
                  <w:rFonts w:cs="Times New Roman"/>
                  <w:color w:val="0000FF"/>
                  <w:sz w:val="22"/>
                </w:rPr>
                <w:t>Prilog 7</w:t>
              </w:r>
            </w:hyperlink>
            <w:r w:rsidRPr="00714F84">
              <w:rPr>
                <w:rStyle w:val="Hiperveza"/>
                <w:rFonts w:cs="Times New Roman"/>
                <w:color w:val="0000FF"/>
                <w:sz w:val="22"/>
              </w:rPr>
              <w:t>)</w:t>
            </w:r>
          </w:p>
        </w:tc>
        <w:tc>
          <w:tcPr>
            <w:tcW w:w="1339" w:type="pct"/>
            <w:shd w:val="clear" w:color="auto" w:fill="FFFFFF" w:themeFill="background1"/>
            <w:vAlign w:val="center"/>
          </w:tcPr>
          <w:p w14:paraId="1FA49414" w14:textId="36C460AC" w:rsidR="00F506B7" w:rsidRPr="00714F84" w:rsidRDefault="007B73B6" w:rsidP="00714F84">
            <w:pPr>
              <w:spacing w:after="0" w:line="240" w:lineRule="auto"/>
              <w:jc w:val="center"/>
              <w:rPr>
                <w:rFonts w:cs="Times New Roman"/>
              </w:rPr>
            </w:pPr>
            <w:r w:rsidRPr="00714F84">
              <w:rPr>
                <w:rFonts w:cs="Times New Roman"/>
                <w:sz w:val="22"/>
              </w:rPr>
              <w:t xml:space="preserve">Član </w:t>
            </w:r>
            <w:r w:rsidR="008F421F" w:rsidRPr="00714F84">
              <w:rPr>
                <w:rFonts w:cs="Times New Roman"/>
                <w:sz w:val="22"/>
              </w:rPr>
              <w:t xml:space="preserve">Stožera CZ </w:t>
            </w:r>
            <w:hyperlink r:id="rId739" w:history="1">
              <w:r w:rsidR="00F506B7" w:rsidRPr="00714F84">
                <w:rPr>
                  <w:rStyle w:val="Hiperveza"/>
                  <w:rFonts w:cs="Times New Roman"/>
                  <w:color w:val="0000FF"/>
                  <w:sz w:val="22"/>
                </w:rPr>
                <w:t>(Prilog 7)</w:t>
              </w:r>
            </w:hyperlink>
          </w:p>
          <w:p w14:paraId="255C0BD4" w14:textId="4C0B2331" w:rsidR="00F506B7" w:rsidRPr="00714F84" w:rsidRDefault="007B73B6" w:rsidP="00714F84">
            <w:pPr>
              <w:spacing w:after="0" w:line="240" w:lineRule="auto"/>
              <w:jc w:val="center"/>
              <w:rPr>
                <w:rFonts w:cs="Times New Roman"/>
              </w:rPr>
            </w:pPr>
            <w:r w:rsidRPr="00714F84">
              <w:rPr>
                <w:rFonts w:cs="Times New Roman"/>
                <w:sz w:val="22"/>
              </w:rPr>
              <w:t xml:space="preserve">Odgovorne </w:t>
            </w:r>
            <w:r w:rsidR="00F506B7" w:rsidRPr="00714F84">
              <w:rPr>
                <w:rFonts w:cs="Times New Roman"/>
                <w:sz w:val="22"/>
              </w:rPr>
              <w:t>osobe KI</w:t>
            </w:r>
          </w:p>
          <w:p w14:paraId="5B4FE6AA" w14:textId="741F5C4E" w:rsidR="00F506B7" w:rsidRPr="00714F84" w:rsidRDefault="00213393" w:rsidP="00714F84">
            <w:pPr>
              <w:spacing w:after="0" w:line="240" w:lineRule="auto"/>
              <w:jc w:val="center"/>
              <w:rPr>
                <w:rFonts w:cs="Times New Roman"/>
                <w:color w:val="0000FF"/>
              </w:rPr>
            </w:pPr>
            <w:hyperlink r:id="rId740" w:history="1">
              <w:r w:rsidR="00F506B7" w:rsidRPr="00714F84">
                <w:rPr>
                  <w:rStyle w:val="Hiperveza"/>
                  <w:rFonts w:cs="Times New Roman"/>
                  <w:color w:val="0000FF"/>
                  <w:sz w:val="22"/>
                </w:rPr>
                <w:t>(Prilog 41)</w:t>
              </w:r>
            </w:hyperlink>
          </w:p>
          <w:p w14:paraId="34524F4E" w14:textId="79A1C0E8" w:rsidR="008F421F" w:rsidRPr="00714F84" w:rsidRDefault="007B73B6" w:rsidP="00714F84">
            <w:pPr>
              <w:spacing w:after="0" w:line="240" w:lineRule="auto"/>
              <w:jc w:val="center"/>
              <w:rPr>
                <w:rFonts w:cs="Times New Roman"/>
              </w:rPr>
            </w:pPr>
            <w:r w:rsidRPr="00714F84">
              <w:rPr>
                <w:rFonts w:cs="Times New Roman"/>
                <w:sz w:val="22"/>
              </w:rPr>
              <w:t xml:space="preserve">Povjerenici </w:t>
            </w:r>
            <w:r w:rsidR="008F421F" w:rsidRPr="00714F84">
              <w:rPr>
                <w:rFonts w:cs="Times New Roman"/>
                <w:sz w:val="22"/>
              </w:rPr>
              <w:t>CZ</w:t>
            </w:r>
            <w:r w:rsidR="00F506B7" w:rsidRPr="00714F84">
              <w:rPr>
                <w:rFonts w:cs="Times New Roman"/>
                <w:sz w:val="22"/>
              </w:rPr>
              <w:t xml:space="preserve"> </w:t>
            </w:r>
            <w:r w:rsidR="00F506B7" w:rsidRPr="00714F84">
              <w:rPr>
                <w:rFonts w:cs="Times New Roman"/>
                <w:color w:val="0000FF"/>
                <w:sz w:val="22"/>
              </w:rPr>
              <w:t>(</w:t>
            </w:r>
            <w:hyperlink r:id="rId741" w:history="1">
              <w:r w:rsidR="00F506B7" w:rsidRPr="00714F84">
                <w:rPr>
                  <w:rStyle w:val="Hiperveza"/>
                  <w:rFonts w:cs="Times New Roman"/>
                  <w:color w:val="0000FF"/>
                  <w:sz w:val="22"/>
                </w:rPr>
                <w:t>Prilog 14</w:t>
              </w:r>
            </w:hyperlink>
            <w:r w:rsidR="00F506B7" w:rsidRPr="00714F84">
              <w:rPr>
                <w:rFonts w:cs="Times New Roman"/>
                <w:color w:val="0000FF"/>
                <w:sz w:val="22"/>
              </w:rPr>
              <w:t>)</w:t>
            </w:r>
          </w:p>
        </w:tc>
      </w:tr>
      <w:tr w:rsidR="008F421F" w:rsidRPr="00A73005" w14:paraId="70378E46" w14:textId="77777777" w:rsidTr="001411B1">
        <w:trPr>
          <w:trHeight w:val="838"/>
          <w:jc w:val="center"/>
        </w:trPr>
        <w:tc>
          <w:tcPr>
            <w:tcW w:w="2692" w:type="pct"/>
            <w:shd w:val="clear" w:color="auto" w:fill="FFFFFF" w:themeFill="background1"/>
            <w:vAlign w:val="center"/>
          </w:tcPr>
          <w:p w14:paraId="6058C56F" w14:textId="77777777" w:rsidR="008F421F" w:rsidRPr="00714F84" w:rsidRDefault="008F421F" w:rsidP="00714F84">
            <w:pPr>
              <w:spacing w:after="0" w:line="240" w:lineRule="auto"/>
              <w:jc w:val="left"/>
              <w:rPr>
                <w:rFonts w:cs="Times New Roman"/>
              </w:rPr>
            </w:pPr>
            <w:r w:rsidRPr="00714F84">
              <w:rPr>
                <w:rFonts w:cs="Times New Roman"/>
                <w:sz w:val="22"/>
              </w:rPr>
              <w:t xml:space="preserve">Upućivanje zahtjeva za popravak i stavljanje u funkciju sustava kritične infrastrukture </w:t>
            </w:r>
          </w:p>
        </w:tc>
        <w:tc>
          <w:tcPr>
            <w:tcW w:w="969" w:type="pct"/>
            <w:shd w:val="clear" w:color="auto" w:fill="FFFFFF" w:themeFill="background1"/>
            <w:vAlign w:val="center"/>
          </w:tcPr>
          <w:p w14:paraId="489B18B4" w14:textId="72251784" w:rsidR="008F421F" w:rsidRPr="00714F84" w:rsidRDefault="008F421F" w:rsidP="00714F84">
            <w:pPr>
              <w:spacing w:after="0" w:line="240" w:lineRule="auto"/>
              <w:jc w:val="center"/>
              <w:rPr>
                <w:rFonts w:cs="Times New Roman"/>
              </w:rPr>
            </w:pPr>
            <w:r w:rsidRPr="00714F84">
              <w:rPr>
                <w:rFonts w:cs="Times New Roman"/>
                <w:sz w:val="22"/>
              </w:rPr>
              <w:t>Načelnik</w:t>
            </w:r>
            <w:r w:rsidR="00237DCD" w:rsidRPr="00714F84">
              <w:rPr>
                <w:rFonts w:cs="Times New Roman"/>
                <w:sz w:val="22"/>
              </w:rPr>
              <w:t xml:space="preserve"> </w:t>
            </w:r>
            <w:r w:rsidR="00237DCD" w:rsidRPr="00714F84">
              <w:rPr>
                <w:rFonts w:cs="Times New Roman"/>
                <w:color w:val="0000FF"/>
                <w:sz w:val="22"/>
              </w:rPr>
              <w:t>(</w:t>
            </w:r>
            <w:hyperlink r:id="rId742" w:history="1">
              <w:r w:rsidR="00237DCD" w:rsidRPr="00714F84">
                <w:rPr>
                  <w:rStyle w:val="Hiperveza"/>
                  <w:rFonts w:cs="Times New Roman"/>
                  <w:color w:val="0000FF"/>
                  <w:sz w:val="22"/>
                </w:rPr>
                <w:t>Prilog 6</w:t>
              </w:r>
            </w:hyperlink>
            <w:r w:rsidR="00237DCD" w:rsidRPr="00714F84">
              <w:rPr>
                <w:rStyle w:val="Hiperveza"/>
                <w:rFonts w:cs="Times New Roman"/>
                <w:color w:val="0000FF"/>
                <w:sz w:val="22"/>
              </w:rPr>
              <w:t>)</w:t>
            </w:r>
          </w:p>
        </w:tc>
        <w:tc>
          <w:tcPr>
            <w:tcW w:w="1339" w:type="pct"/>
            <w:shd w:val="clear" w:color="auto" w:fill="FFFFFF" w:themeFill="background1"/>
            <w:vAlign w:val="center"/>
          </w:tcPr>
          <w:p w14:paraId="38000274" w14:textId="736AE5CB" w:rsidR="00237DCD" w:rsidRPr="00714F84" w:rsidRDefault="00237DCD" w:rsidP="00714F84">
            <w:pPr>
              <w:spacing w:after="0" w:line="240" w:lineRule="auto"/>
              <w:jc w:val="center"/>
              <w:rPr>
                <w:rFonts w:cs="Times New Roman"/>
              </w:rPr>
            </w:pPr>
            <w:r w:rsidRPr="00714F84">
              <w:rPr>
                <w:rFonts w:cs="Times New Roman"/>
                <w:sz w:val="22"/>
              </w:rPr>
              <w:t xml:space="preserve">Načelnica Stožera CZ Općine Gračac </w:t>
            </w:r>
            <w:r w:rsidRPr="00714F84">
              <w:rPr>
                <w:rFonts w:cs="Times New Roman"/>
                <w:color w:val="0000FF"/>
                <w:sz w:val="22"/>
              </w:rPr>
              <w:t>(</w:t>
            </w:r>
            <w:hyperlink r:id="rId743" w:history="1">
              <w:r w:rsidRPr="00714F84">
                <w:rPr>
                  <w:rStyle w:val="Hiperveza"/>
                  <w:rFonts w:cs="Times New Roman"/>
                  <w:color w:val="0000FF"/>
                  <w:sz w:val="22"/>
                </w:rPr>
                <w:t>Prilog 7</w:t>
              </w:r>
            </w:hyperlink>
            <w:r w:rsidRPr="00714F84">
              <w:rPr>
                <w:rStyle w:val="Hiperveza"/>
                <w:rFonts w:cs="Times New Roman"/>
                <w:color w:val="0000FF"/>
                <w:sz w:val="22"/>
              </w:rPr>
              <w:t>)</w:t>
            </w:r>
          </w:p>
          <w:p w14:paraId="4EBBB8F0" w14:textId="14041479" w:rsidR="00F506B7" w:rsidRPr="00714F84" w:rsidRDefault="007B73B6" w:rsidP="00714F84">
            <w:pPr>
              <w:spacing w:after="0" w:line="240" w:lineRule="auto"/>
              <w:jc w:val="center"/>
              <w:rPr>
                <w:rFonts w:cs="Times New Roman"/>
              </w:rPr>
            </w:pPr>
            <w:r w:rsidRPr="00714F84">
              <w:rPr>
                <w:rFonts w:cs="Times New Roman"/>
                <w:sz w:val="22"/>
              </w:rPr>
              <w:t xml:space="preserve">Odgovorne </w:t>
            </w:r>
            <w:r w:rsidR="00F506B7" w:rsidRPr="00714F84">
              <w:rPr>
                <w:rFonts w:cs="Times New Roman"/>
                <w:sz w:val="22"/>
              </w:rPr>
              <w:t>osobe KI</w:t>
            </w:r>
          </w:p>
          <w:p w14:paraId="31038CA6" w14:textId="545926FD" w:rsidR="008F421F" w:rsidRPr="00714F84" w:rsidRDefault="00213393" w:rsidP="00714F84">
            <w:pPr>
              <w:spacing w:after="0" w:line="240" w:lineRule="auto"/>
              <w:jc w:val="center"/>
              <w:rPr>
                <w:rFonts w:cs="Times New Roman"/>
                <w:color w:val="0000FF"/>
              </w:rPr>
            </w:pPr>
            <w:hyperlink r:id="rId744" w:history="1">
              <w:r w:rsidR="00F506B7" w:rsidRPr="00714F84">
                <w:rPr>
                  <w:rStyle w:val="Hiperveza"/>
                  <w:rFonts w:cs="Times New Roman"/>
                  <w:color w:val="0000FF"/>
                  <w:sz w:val="22"/>
                </w:rPr>
                <w:t>(Prilog 41)</w:t>
              </w:r>
            </w:hyperlink>
          </w:p>
        </w:tc>
      </w:tr>
      <w:tr w:rsidR="008F421F" w:rsidRPr="00A73005" w14:paraId="443A632A" w14:textId="77777777" w:rsidTr="00EB1A83">
        <w:trPr>
          <w:trHeight w:val="548"/>
          <w:jc w:val="center"/>
        </w:trPr>
        <w:tc>
          <w:tcPr>
            <w:tcW w:w="2692" w:type="pct"/>
            <w:shd w:val="clear" w:color="auto" w:fill="FFFFFF" w:themeFill="background1"/>
            <w:vAlign w:val="center"/>
          </w:tcPr>
          <w:p w14:paraId="1E5A08B2" w14:textId="3F0F74F2"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 xml:space="preserve">Čišćenje površina oko zdravstvenih ambulanti </w:t>
            </w:r>
          </w:p>
          <w:p w14:paraId="7F0C527A" w14:textId="3CC509EB"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 xml:space="preserve">Čišćenje površina oko školskih objekata (slobodni </w:t>
            </w:r>
            <w:r w:rsidR="008F421F" w:rsidRPr="00714F84">
              <w:rPr>
                <w:rFonts w:cs="Times New Roman"/>
                <w:sz w:val="22"/>
              </w:rPr>
              <w:t>djelatnici škole)</w:t>
            </w:r>
          </w:p>
          <w:p w14:paraId="16C50CE8" w14:textId="00DDA4A6"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 xml:space="preserve">Čišćenje površina oko društvenih domova </w:t>
            </w:r>
          </w:p>
          <w:p w14:paraId="208CDA0E" w14:textId="39E4DC80"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Čišćenje zelenih površina (djelatnici komunalnog poduzeća)</w:t>
            </w:r>
          </w:p>
          <w:p w14:paraId="56960049" w14:textId="441835A7"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Čišćenje površina oko trgovina i pošta (slobodni djelatnici trgovine i pošte)</w:t>
            </w:r>
          </w:p>
          <w:p w14:paraId="5395C902" w14:textId="75CFC638" w:rsidR="008F421F" w:rsidRPr="00714F84" w:rsidRDefault="007B73B6" w:rsidP="00714F84">
            <w:pPr>
              <w:numPr>
                <w:ilvl w:val="0"/>
                <w:numId w:val="60"/>
              </w:numPr>
              <w:spacing w:after="0" w:line="240" w:lineRule="auto"/>
              <w:jc w:val="left"/>
              <w:rPr>
                <w:rFonts w:cs="Times New Roman"/>
              </w:rPr>
            </w:pPr>
            <w:r w:rsidRPr="00714F84">
              <w:rPr>
                <w:rFonts w:cs="Times New Roman"/>
                <w:sz w:val="22"/>
              </w:rPr>
              <w:t>Čišćenje javnih površina ispred kuća (vlasnici i korisnici o</w:t>
            </w:r>
            <w:r w:rsidR="008F421F" w:rsidRPr="00714F84">
              <w:rPr>
                <w:rFonts w:cs="Times New Roman"/>
                <w:sz w:val="22"/>
              </w:rPr>
              <w:t>bjekata na kućnom broju)</w:t>
            </w:r>
          </w:p>
        </w:tc>
        <w:tc>
          <w:tcPr>
            <w:tcW w:w="969" w:type="pct"/>
            <w:shd w:val="clear" w:color="auto" w:fill="FFFFFF" w:themeFill="background1"/>
            <w:vAlign w:val="center"/>
          </w:tcPr>
          <w:p w14:paraId="344D3F6C" w14:textId="1470C587" w:rsidR="008F421F" w:rsidRPr="00714F84" w:rsidRDefault="00237DCD" w:rsidP="00714F84">
            <w:pPr>
              <w:spacing w:after="0" w:line="240" w:lineRule="auto"/>
              <w:jc w:val="center"/>
              <w:rPr>
                <w:rFonts w:cs="Times New Roman"/>
              </w:rPr>
            </w:pPr>
            <w:r w:rsidRPr="00714F84">
              <w:rPr>
                <w:rFonts w:cs="Times New Roman"/>
                <w:sz w:val="22"/>
              </w:rPr>
              <w:t xml:space="preserve">Načelnica Stožera CZ Općine Gračac </w:t>
            </w:r>
            <w:r w:rsidRPr="00714F84">
              <w:rPr>
                <w:rFonts w:cs="Times New Roman"/>
                <w:color w:val="0000FF"/>
                <w:sz w:val="22"/>
              </w:rPr>
              <w:t>(</w:t>
            </w:r>
            <w:hyperlink r:id="rId745" w:history="1">
              <w:r w:rsidRPr="00714F84">
                <w:rPr>
                  <w:rStyle w:val="Hiperveza"/>
                  <w:rFonts w:cs="Times New Roman"/>
                  <w:color w:val="0000FF"/>
                  <w:sz w:val="22"/>
                </w:rPr>
                <w:t>Prilog 7</w:t>
              </w:r>
            </w:hyperlink>
            <w:r w:rsidRPr="00714F84">
              <w:rPr>
                <w:rStyle w:val="Hiperveza"/>
                <w:rFonts w:cs="Times New Roman"/>
                <w:color w:val="0000FF"/>
                <w:sz w:val="22"/>
              </w:rPr>
              <w:t>)</w:t>
            </w:r>
          </w:p>
        </w:tc>
        <w:tc>
          <w:tcPr>
            <w:tcW w:w="1339" w:type="pct"/>
            <w:shd w:val="clear" w:color="auto" w:fill="FFFFFF" w:themeFill="background1"/>
            <w:vAlign w:val="center"/>
          </w:tcPr>
          <w:p w14:paraId="6B3B67B9" w14:textId="77777777" w:rsidR="007B73B6" w:rsidRPr="00714F84" w:rsidRDefault="007B73B6" w:rsidP="00714F84">
            <w:pPr>
              <w:spacing w:after="0" w:line="240" w:lineRule="auto"/>
              <w:jc w:val="center"/>
              <w:rPr>
                <w:rFonts w:cs="Times New Roman"/>
              </w:rPr>
            </w:pPr>
            <w:r w:rsidRPr="00714F84">
              <w:rPr>
                <w:rFonts w:cs="Times New Roman"/>
                <w:sz w:val="22"/>
              </w:rPr>
              <w:t xml:space="preserve">Član Stožera CZ </w:t>
            </w:r>
            <w:hyperlink r:id="rId746" w:history="1">
              <w:r w:rsidRPr="00714F84">
                <w:rPr>
                  <w:rStyle w:val="Hiperveza"/>
                  <w:rFonts w:cs="Times New Roman"/>
                  <w:color w:val="0000FF"/>
                  <w:sz w:val="22"/>
                </w:rPr>
                <w:t>(Prilog 7)</w:t>
              </w:r>
            </w:hyperlink>
          </w:p>
          <w:p w14:paraId="5CA86BBF" w14:textId="159404E6" w:rsidR="008F421F" w:rsidRPr="00714F84" w:rsidRDefault="008F421F" w:rsidP="00714F84">
            <w:pPr>
              <w:spacing w:after="0" w:line="240" w:lineRule="auto"/>
              <w:jc w:val="center"/>
              <w:rPr>
                <w:rFonts w:cs="Times New Roman"/>
              </w:rPr>
            </w:pPr>
          </w:p>
        </w:tc>
      </w:tr>
    </w:tbl>
    <w:p w14:paraId="0EFB27DD" w14:textId="77777777" w:rsidR="008F421F" w:rsidRPr="00A73005" w:rsidRDefault="008F421F" w:rsidP="008F421F">
      <w:pPr>
        <w:keepNext/>
        <w:keepLines/>
        <w:spacing w:before="40" w:after="0"/>
        <w:outlineLvl w:val="1"/>
        <w:rPr>
          <w:rFonts w:eastAsiaTheme="majorEastAsia" w:cs="Times New Roman"/>
          <w:b/>
          <w:szCs w:val="24"/>
          <w:highlight w:val="yellow"/>
        </w:rPr>
      </w:pPr>
    </w:p>
    <w:p w14:paraId="6A45B027" w14:textId="6BBC5810" w:rsidR="00E01AB1" w:rsidRDefault="008F421F" w:rsidP="00E01AB1">
      <w:pPr>
        <w:pStyle w:val="Naslov2"/>
        <w:numPr>
          <w:ilvl w:val="1"/>
          <w:numId w:val="74"/>
        </w:numPr>
        <w:ind w:left="578" w:hanging="578"/>
        <w:rPr>
          <w:rFonts w:cs="Times New Roman"/>
        </w:rPr>
      </w:pPr>
      <w:r w:rsidRPr="00E01AB1">
        <w:rPr>
          <w:rStyle w:val="Naslov2Char"/>
          <w:rFonts w:cs="Times New Roman"/>
          <w:b/>
          <w:bCs/>
        </w:rPr>
        <w:t xml:space="preserve"> </w:t>
      </w:r>
      <w:bookmarkStart w:id="219" w:name="_Toc109761976"/>
      <w:bookmarkStart w:id="220" w:name="_Toc22710832"/>
      <w:bookmarkStart w:id="221" w:name="_Toc110614922"/>
      <w:r w:rsidRPr="00E01AB1">
        <w:rPr>
          <w:rFonts w:cs="Times New Roman"/>
        </w:rPr>
        <w:t>Pregled raspoloživih operativnih kapaciteta za otklanjanje posljedica od suša s utvrđenim zadaćama</w:t>
      </w:r>
      <w:bookmarkEnd w:id="219"/>
      <w:bookmarkEnd w:id="220"/>
      <w:bookmarkEnd w:id="221"/>
    </w:p>
    <w:p w14:paraId="338B4451" w14:textId="77777777" w:rsidR="001411B1" w:rsidRPr="001411B1" w:rsidRDefault="001411B1" w:rsidP="001411B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2"/>
        <w:gridCol w:w="5358"/>
      </w:tblGrid>
      <w:tr w:rsidR="008F421F" w:rsidRPr="00A73005" w14:paraId="7D2C5C75" w14:textId="77777777" w:rsidTr="00B70DFB">
        <w:trPr>
          <w:trHeight w:val="482"/>
          <w:tblHeader/>
          <w:jc w:val="center"/>
        </w:trPr>
        <w:tc>
          <w:tcPr>
            <w:tcW w:w="2043" w:type="pct"/>
            <w:shd w:val="clear" w:color="auto" w:fill="F2DBDB" w:themeFill="accent2" w:themeFillTint="33"/>
            <w:vAlign w:val="center"/>
          </w:tcPr>
          <w:p w14:paraId="29707FED" w14:textId="77777777" w:rsidR="008F421F" w:rsidRPr="001411B1" w:rsidRDefault="008F421F" w:rsidP="001411B1">
            <w:pPr>
              <w:spacing w:after="0" w:line="240" w:lineRule="auto"/>
              <w:jc w:val="center"/>
              <w:rPr>
                <w:rFonts w:cs="Times New Roman"/>
                <w:b/>
              </w:rPr>
            </w:pPr>
            <w:r w:rsidRPr="001411B1">
              <w:rPr>
                <w:rFonts w:cs="Times New Roman"/>
                <w:b/>
                <w:sz w:val="22"/>
              </w:rPr>
              <w:t>SUDIONICI / OPERATIVNA SNAGA CIVILNE ZAŠTITE</w:t>
            </w:r>
          </w:p>
        </w:tc>
        <w:tc>
          <w:tcPr>
            <w:tcW w:w="2957" w:type="pct"/>
            <w:shd w:val="clear" w:color="auto" w:fill="F2DBDB" w:themeFill="accent2" w:themeFillTint="33"/>
            <w:vAlign w:val="center"/>
          </w:tcPr>
          <w:p w14:paraId="5BE8630A" w14:textId="77777777" w:rsidR="008F421F" w:rsidRPr="001411B1" w:rsidRDefault="008F421F" w:rsidP="001411B1">
            <w:pPr>
              <w:spacing w:after="0" w:line="240" w:lineRule="auto"/>
              <w:jc w:val="center"/>
              <w:rPr>
                <w:rFonts w:cs="Times New Roman"/>
                <w:b/>
              </w:rPr>
            </w:pPr>
            <w:r w:rsidRPr="001411B1">
              <w:rPr>
                <w:rFonts w:cs="Times New Roman"/>
                <w:b/>
                <w:sz w:val="22"/>
              </w:rPr>
              <w:t>ZADAĆE</w:t>
            </w:r>
          </w:p>
        </w:tc>
      </w:tr>
      <w:tr w:rsidR="008F421F" w:rsidRPr="00A73005" w14:paraId="4A961F4E" w14:textId="77777777" w:rsidTr="00EB1A83">
        <w:trPr>
          <w:trHeight w:val="65"/>
          <w:jc w:val="center"/>
        </w:trPr>
        <w:tc>
          <w:tcPr>
            <w:tcW w:w="2043" w:type="pct"/>
            <w:shd w:val="clear" w:color="auto" w:fill="auto"/>
            <w:vAlign w:val="center"/>
          </w:tcPr>
          <w:p w14:paraId="29E3EEF0" w14:textId="4476A22F" w:rsidR="00E01AB1" w:rsidRPr="001411B1" w:rsidRDefault="008F421F" w:rsidP="001411B1">
            <w:pPr>
              <w:spacing w:after="0" w:line="240" w:lineRule="auto"/>
              <w:jc w:val="left"/>
              <w:rPr>
                <w:rFonts w:eastAsia="Calibri" w:cs="Times New Roman"/>
                <w:u w:val="single"/>
              </w:rPr>
            </w:pPr>
            <w:r w:rsidRPr="001411B1">
              <w:rPr>
                <w:rFonts w:cs="Times New Roman"/>
                <w:sz w:val="22"/>
              </w:rPr>
              <w:t xml:space="preserve">Stožer CZ </w:t>
            </w:r>
            <w:r w:rsidR="001411B1" w:rsidRPr="001411B1">
              <w:rPr>
                <w:rFonts w:cs="Times New Roman"/>
                <w:sz w:val="22"/>
              </w:rPr>
              <w:t xml:space="preserve">Općine Gračac </w:t>
            </w:r>
            <w:r w:rsidRPr="001411B1">
              <w:rPr>
                <w:rFonts w:cs="Times New Roman"/>
                <w:color w:val="0000FF"/>
                <w:sz w:val="22"/>
              </w:rPr>
              <w:t xml:space="preserve"> </w:t>
            </w:r>
            <w:hyperlink r:id="rId747" w:history="1">
              <w:r w:rsidR="00E01AB1" w:rsidRPr="001411B1">
                <w:rPr>
                  <w:rStyle w:val="Hiperveza"/>
                  <w:rFonts w:cs="Times New Roman"/>
                  <w:color w:val="0000FF"/>
                  <w:sz w:val="22"/>
                </w:rPr>
                <w:t>(Prilog 7)</w:t>
              </w:r>
            </w:hyperlink>
          </w:p>
          <w:p w14:paraId="28523F89" w14:textId="0E83C4B4" w:rsidR="008F421F" w:rsidRPr="001411B1" w:rsidRDefault="008F421F" w:rsidP="001411B1">
            <w:pPr>
              <w:spacing w:after="0" w:line="240" w:lineRule="auto"/>
              <w:jc w:val="left"/>
              <w:rPr>
                <w:rFonts w:cs="Times New Roman"/>
              </w:rPr>
            </w:pPr>
            <w:r w:rsidRPr="001411B1">
              <w:rPr>
                <w:rFonts w:eastAsia="Calibri" w:cs="Times New Roman"/>
                <w:sz w:val="22"/>
                <w:u w:val="single"/>
              </w:rPr>
              <w:t xml:space="preserve"> </w:t>
            </w:r>
          </w:p>
        </w:tc>
        <w:tc>
          <w:tcPr>
            <w:tcW w:w="2957" w:type="pct"/>
            <w:vAlign w:val="center"/>
          </w:tcPr>
          <w:p w14:paraId="765C3625" w14:textId="77777777" w:rsidR="008F421F" w:rsidRPr="001411B1" w:rsidRDefault="008F421F" w:rsidP="001411B1">
            <w:pPr>
              <w:autoSpaceDE w:val="0"/>
              <w:autoSpaceDN w:val="0"/>
              <w:adjustRightInd w:val="0"/>
              <w:spacing w:after="0" w:line="240" w:lineRule="auto"/>
              <w:ind w:left="34"/>
              <w:jc w:val="left"/>
              <w:rPr>
                <w:rFonts w:eastAsia="Times New Roman" w:cs="Times New Roman"/>
                <w:color w:val="000000"/>
                <w:lang w:val="en-US"/>
              </w:rPr>
            </w:pPr>
            <w:r w:rsidRPr="001411B1">
              <w:rPr>
                <w:rFonts w:eastAsia="Times New Roman" w:cs="Times New Roman"/>
                <w:color w:val="000000"/>
                <w:sz w:val="22"/>
                <w:lang w:val="en-US"/>
              </w:rPr>
              <w:t>- prikupljanje informacija o zahvaćenom području.</w:t>
            </w:r>
          </w:p>
        </w:tc>
      </w:tr>
      <w:tr w:rsidR="008F421F" w:rsidRPr="00A73005" w14:paraId="639C7509" w14:textId="77777777" w:rsidTr="00EB1A83">
        <w:trPr>
          <w:trHeight w:val="65"/>
          <w:jc w:val="center"/>
        </w:trPr>
        <w:tc>
          <w:tcPr>
            <w:tcW w:w="2043" w:type="pct"/>
            <w:shd w:val="clear" w:color="auto" w:fill="auto"/>
            <w:vAlign w:val="center"/>
          </w:tcPr>
          <w:p w14:paraId="7C3BC288" w14:textId="1E236BEF" w:rsidR="008F421F" w:rsidRPr="001411B1" w:rsidRDefault="008F421F" w:rsidP="001411B1">
            <w:pPr>
              <w:spacing w:after="0" w:line="240" w:lineRule="auto"/>
              <w:jc w:val="left"/>
              <w:rPr>
                <w:rFonts w:cs="Times New Roman"/>
              </w:rPr>
            </w:pPr>
            <w:r w:rsidRPr="001411B1">
              <w:rPr>
                <w:rFonts w:cs="Times New Roman"/>
                <w:sz w:val="22"/>
              </w:rPr>
              <w:t xml:space="preserve">Vatrogasne snage </w:t>
            </w:r>
            <w:r w:rsidR="00E01AB1" w:rsidRPr="001411B1">
              <w:rPr>
                <w:rFonts w:eastAsia="Calibri" w:cs="Times New Roman"/>
                <w:color w:val="0000FF"/>
                <w:sz w:val="22"/>
              </w:rPr>
              <w:t>(</w:t>
            </w:r>
            <w:hyperlink r:id="rId748" w:history="1">
              <w:r w:rsidR="00E01AB1" w:rsidRPr="001411B1">
                <w:rPr>
                  <w:rFonts w:eastAsia="Calibri" w:cs="Times New Roman"/>
                  <w:color w:val="0000FF"/>
                  <w:sz w:val="22"/>
                  <w:u w:val="single"/>
                </w:rPr>
                <w:t>Prilog 4</w:t>
              </w:r>
            </w:hyperlink>
            <w:r w:rsidR="00E01AB1" w:rsidRPr="001411B1">
              <w:rPr>
                <w:rFonts w:eastAsia="Calibri" w:cs="Times New Roman"/>
                <w:color w:val="0000FF"/>
                <w:sz w:val="22"/>
              </w:rPr>
              <w:t>)</w:t>
            </w:r>
          </w:p>
        </w:tc>
        <w:tc>
          <w:tcPr>
            <w:tcW w:w="2957" w:type="pct"/>
            <w:vAlign w:val="center"/>
          </w:tcPr>
          <w:p w14:paraId="1BA2DB63" w14:textId="1252F469" w:rsidR="008F421F" w:rsidRPr="001411B1" w:rsidRDefault="008F421F" w:rsidP="001411B1">
            <w:pPr>
              <w:autoSpaceDE w:val="0"/>
              <w:autoSpaceDN w:val="0"/>
              <w:adjustRightInd w:val="0"/>
              <w:spacing w:after="0" w:line="240" w:lineRule="auto"/>
              <w:ind w:left="34" w:hanging="34"/>
              <w:jc w:val="left"/>
              <w:rPr>
                <w:rFonts w:eastAsia="Times New Roman" w:cs="Times New Roman"/>
                <w:color w:val="000000"/>
                <w:lang w:val="en-US"/>
              </w:rPr>
            </w:pPr>
            <w:r w:rsidRPr="001411B1">
              <w:rPr>
                <w:rFonts w:eastAsia="Times New Roman" w:cs="Times New Roman"/>
                <w:color w:val="000000"/>
                <w:sz w:val="22"/>
                <w:lang w:val="en-US"/>
              </w:rPr>
              <w:t>- provesti/potvrditi početnu procjenu,</w:t>
            </w:r>
          </w:p>
          <w:p w14:paraId="51C721BB" w14:textId="77777777" w:rsidR="008F421F" w:rsidRPr="001411B1" w:rsidRDefault="008F421F" w:rsidP="001411B1">
            <w:pPr>
              <w:numPr>
                <w:ilvl w:val="0"/>
                <w:numId w:val="61"/>
              </w:numPr>
              <w:autoSpaceDE w:val="0"/>
              <w:autoSpaceDN w:val="0"/>
              <w:adjustRightInd w:val="0"/>
              <w:spacing w:after="0" w:line="240" w:lineRule="auto"/>
              <w:ind w:left="175" w:hanging="141"/>
              <w:jc w:val="left"/>
              <w:rPr>
                <w:rFonts w:eastAsia="Times New Roman" w:cs="Times New Roman"/>
                <w:color w:val="000000"/>
                <w:lang w:val="en-US"/>
              </w:rPr>
            </w:pPr>
            <w:r w:rsidRPr="001411B1">
              <w:rPr>
                <w:rFonts w:eastAsia="Times New Roman" w:cs="Times New Roman"/>
                <w:color w:val="000000"/>
                <w:sz w:val="22"/>
                <w:lang w:val="en-US"/>
              </w:rPr>
              <w:t>organizacija dobave pitke vode,</w:t>
            </w:r>
          </w:p>
          <w:p w14:paraId="5F65E8AF" w14:textId="77777777" w:rsidR="008F421F" w:rsidRPr="001411B1" w:rsidRDefault="008F421F" w:rsidP="001411B1">
            <w:pPr>
              <w:numPr>
                <w:ilvl w:val="0"/>
                <w:numId w:val="61"/>
              </w:numPr>
              <w:autoSpaceDE w:val="0"/>
              <w:autoSpaceDN w:val="0"/>
              <w:adjustRightInd w:val="0"/>
              <w:spacing w:after="0" w:line="240" w:lineRule="auto"/>
              <w:ind w:left="175" w:hanging="141"/>
              <w:jc w:val="left"/>
              <w:rPr>
                <w:rFonts w:eastAsia="Times New Roman" w:cs="Times New Roman"/>
                <w:color w:val="000000"/>
                <w:lang w:val="en-US"/>
              </w:rPr>
            </w:pPr>
            <w:r w:rsidRPr="001411B1">
              <w:rPr>
                <w:rFonts w:eastAsia="Times New Roman" w:cs="Times New Roman"/>
                <w:color w:val="000000"/>
                <w:sz w:val="22"/>
                <w:lang w:val="en-US"/>
              </w:rPr>
              <w:t>evakuacija stanovništva, životinja i kulturnih dobara.</w:t>
            </w:r>
          </w:p>
        </w:tc>
      </w:tr>
      <w:tr w:rsidR="008F421F" w:rsidRPr="00A73005" w14:paraId="48E24E6F" w14:textId="77777777" w:rsidTr="00EB1A83">
        <w:trPr>
          <w:trHeight w:val="65"/>
          <w:jc w:val="center"/>
        </w:trPr>
        <w:tc>
          <w:tcPr>
            <w:tcW w:w="2043" w:type="pct"/>
            <w:shd w:val="clear" w:color="auto" w:fill="auto"/>
            <w:vAlign w:val="center"/>
          </w:tcPr>
          <w:p w14:paraId="0442D6F4" w14:textId="63EBC934" w:rsidR="008F421F" w:rsidRPr="001411B1" w:rsidRDefault="008F421F" w:rsidP="001411B1">
            <w:pPr>
              <w:spacing w:after="0" w:line="240" w:lineRule="auto"/>
              <w:jc w:val="left"/>
              <w:rPr>
                <w:rFonts w:cs="Times New Roman"/>
                <w:lang w:val="pl-PL"/>
              </w:rPr>
            </w:pPr>
            <w:r w:rsidRPr="001411B1">
              <w:rPr>
                <w:rFonts w:cs="Times New Roman"/>
                <w:sz w:val="22"/>
                <w:lang w:val="pl-PL"/>
              </w:rPr>
              <w:t xml:space="preserve">Vodoopskrba </w:t>
            </w:r>
            <w:hyperlink r:id="rId749" w:history="1">
              <w:r w:rsidR="00E01AB1" w:rsidRPr="001411B1">
                <w:rPr>
                  <w:rStyle w:val="Hiperveza"/>
                  <w:rFonts w:cs="Times New Roman"/>
                  <w:color w:val="0000FF"/>
                  <w:sz w:val="22"/>
                </w:rPr>
                <w:t>(Prilog 41)</w:t>
              </w:r>
            </w:hyperlink>
          </w:p>
          <w:p w14:paraId="133D0BB6" w14:textId="77777777" w:rsidR="008F421F" w:rsidRPr="001411B1" w:rsidRDefault="008F421F" w:rsidP="001411B1">
            <w:pPr>
              <w:spacing w:after="0" w:line="240" w:lineRule="auto"/>
              <w:jc w:val="left"/>
              <w:rPr>
                <w:rFonts w:cs="Times New Roman"/>
              </w:rPr>
            </w:pPr>
          </w:p>
        </w:tc>
        <w:tc>
          <w:tcPr>
            <w:tcW w:w="2957" w:type="pct"/>
            <w:vAlign w:val="center"/>
          </w:tcPr>
          <w:p w14:paraId="27F6FA05" w14:textId="77777777" w:rsidR="008F421F" w:rsidRPr="001411B1" w:rsidRDefault="008F421F" w:rsidP="001411B1">
            <w:pPr>
              <w:spacing w:after="0" w:line="240" w:lineRule="auto"/>
              <w:jc w:val="left"/>
              <w:rPr>
                <w:rFonts w:cs="Times New Roman"/>
              </w:rPr>
            </w:pPr>
            <w:r w:rsidRPr="001411B1">
              <w:rPr>
                <w:rFonts w:cs="Times New Roman"/>
                <w:sz w:val="22"/>
              </w:rPr>
              <w:t>- organizacija dobave pitke vode.</w:t>
            </w:r>
          </w:p>
        </w:tc>
      </w:tr>
      <w:tr w:rsidR="008F421F" w:rsidRPr="00A73005" w14:paraId="2A76B0F3" w14:textId="77777777" w:rsidTr="00EB1A83">
        <w:trPr>
          <w:trHeight w:val="564"/>
          <w:jc w:val="center"/>
        </w:trPr>
        <w:tc>
          <w:tcPr>
            <w:tcW w:w="2043" w:type="pct"/>
            <w:shd w:val="clear" w:color="auto" w:fill="auto"/>
            <w:vAlign w:val="center"/>
          </w:tcPr>
          <w:p w14:paraId="2CE7D024" w14:textId="6DCA22A6" w:rsidR="008F421F" w:rsidRPr="001411B1" w:rsidRDefault="008F421F" w:rsidP="001411B1">
            <w:pPr>
              <w:spacing w:after="0" w:line="240" w:lineRule="auto"/>
              <w:jc w:val="left"/>
              <w:rPr>
                <w:rFonts w:cs="Times New Roman"/>
                <w:color w:val="C00000"/>
              </w:rPr>
            </w:pPr>
            <w:r w:rsidRPr="001411B1">
              <w:rPr>
                <w:rFonts w:cs="Times New Roman"/>
                <w:sz w:val="22"/>
              </w:rPr>
              <w:t xml:space="preserve">Vlasnici i operateri kritične infrastrukture – proizvodnja i distribucija električnom energijom </w:t>
            </w:r>
            <w:hyperlink r:id="rId750" w:history="1">
              <w:r w:rsidR="00E01AB1" w:rsidRPr="001411B1">
                <w:rPr>
                  <w:rStyle w:val="Hiperveza"/>
                  <w:rFonts w:cs="Times New Roman"/>
                  <w:color w:val="0000FF"/>
                  <w:sz w:val="22"/>
                </w:rPr>
                <w:t>(Prilog 41)</w:t>
              </w:r>
            </w:hyperlink>
          </w:p>
        </w:tc>
        <w:tc>
          <w:tcPr>
            <w:tcW w:w="2957" w:type="pct"/>
            <w:vAlign w:val="center"/>
          </w:tcPr>
          <w:p w14:paraId="5428CA6C" w14:textId="77777777" w:rsidR="008F421F" w:rsidRPr="001411B1" w:rsidRDefault="008F421F" w:rsidP="001411B1">
            <w:pPr>
              <w:numPr>
                <w:ilvl w:val="0"/>
                <w:numId w:val="18"/>
              </w:numPr>
              <w:spacing w:after="0" w:line="240" w:lineRule="auto"/>
              <w:ind w:left="175" w:hanging="141"/>
              <w:jc w:val="left"/>
              <w:rPr>
                <w:rFonts w:cs="Times New Roman"/>
              </w:rPr>
            </w:pPr>
            <w:r w:rsidRPr="001411B1">
              <w:rPr>
                <w:rFonts w:cs="Times New Roman"/>
                <w:sz w:val="22"/>
              </w:rPr>
              <w:t>stavljanje u funkciju objekata kritične infrastrukture.</w:t>
            </w:r>
          </w:p>
          <w:p w14:paraId="3BEA66CE" w14:textId="77777777" w:rsidR="008F421F" w:rsidRPr="001411B1" w:rsidRDefault="008F421F" w:rsidP="001411B1">
            <w:pPr>
              <w:spacing w:after="0" w:line="240" w:lineRule="auto"/>
              <w:ind w:left="175"/>
              <w:jc w:val="left"/>
              <w:rPr>
                <w:rFonts w:cs="Times New Roman"/>
              </w:rPr>
            </w:pPr>
          </w:p>
        </w:tc>
      </w:tr>
      <w:tr w:rsidR="008F421F" w:rsidRPr="00A73005" w14:paraId="772823ED" w14:textId="77777777" w:rsidTr="00EB1A83">
        <w:trPr>
          <w:trHeight w:val="410"/>
          <w:jc w:val="center"/>
        </w:trPr>
        <w:tc>
          <w:tcPr>
            <w:tcW w:w="2043" w:type="pct"/>
            <w:shd w:val="clear" w:color="auto" w:fill="auto"/>
            <w:vAlign w:val="center"/>
          </w:tcPr>
          <w:p w14:paraId="266F1207" w14:textId="7162AB59" w:rsidR="008F421F" w:rsidRPr="001411B1" w:rsidRDefault="008F421F" w:rsidP="001411B1">
            <w:pPr>
              <w:spacing w:after="0" w:line="240" w:lineRule="auto"/>
              <w:jc w:val="left"/>
              <w:rPr>
                <w:rFonts w:cs="Times New Roman"/>
              </w:rPr>
            </w:pPr>
            <w:r w:rsidRPr="001411B1">
              <w:rPr>
                <w:rFonts w:cs="Times New Roman"/>
                <w:sz w:val="22"/>
              </w:rPr>
              <w:t xml:space="preserve">Povjerenici/zamjenici povjerenika CZ  </w:t>
            </w:r>
            <w:r w:rsidR="00E01AB1" w:rsidRPr="001411B1">
              <w:rPr>
                <w:rFonts w:cs="Times New Roman"/>
                <w:color w:val="0000FF"/>
                <w:sz w:val="22"/>
              </w:rPr>
              <w:t>(</w:t>
            </w:r>
            <w:hyperlink r:id="rId751" w:history="1">
              <w:r w:rsidR="00E01AB1" w:rsidRPr="001411B1">
                <w:rPr>
                  <w:rStyle w:val="Hiperveza"/>
                  <w:rFonts w:cs="Times New Roman"/>
                  <w:color w:val="0000FF"/>
                  <w:sz w:val="22"/>
                </w:rPr>
                <w:t>Prilog 14</w:t>
              </w:r>
            </w:hyperlink>
            <w:r w:rsidR="00E01AB1" w:rsidRPr="001411B1">
              <w:rPr>
                <w:rFonts w:cs="Times New Roman"/>
                <w:color w:val="0000FF"/>
                <w:sz w:val="22"/>
              </w:rPr>
              <w:t>)</w:t>
            </w:r>
          </w:p>
        </w:tc>
        <w:tc>
          <w:tcPr>
            <w:tcW w:w="2957" w:type="pct"/>
            <w:vAlign w:val="center"/>
          </w:tcPr>
          <w:p w14:paraId="0E134F6B" w14:textId="77777777" w:rsidR="008F421F" w:rsidRPr="001411B1" w:rsidRDefault="008F421F" w:rsidP="001411B1">
            <w:pPr>
              <w:numPr>
                <w:ilvl w:val="0"/>
                <w:numId w:val="18"/>
              </w:numPr>
              <w:spacing w:after="0" w:line="240" w:lineRule="auto"/>
              <w:ind w:left="175" w:hanging="175"/>
              <w:contextualSpacing/>
              <w:jc w:val="left"/>
              <w:rPr>
                <w:rFonts w:cs="Times New Roman"/>
              </w:rPr>
            </w:pPr>
            <w:r w:rsidRPr="001411B1">
              <w:rPr>
                <w:rFonts w:cs="Times New Roman"/>
                <w:sz w:val="22"/>
              </w:rPr>
              <w:t>pomoć pri distribuciji vode ugroženom stanovništvu,</w:t>
            </w:r>
          </w:p>
          <w:p w14:paraId="15DA6A2E" w14:textId="13772109" w:rsidR="008F421F" w:rsidRPr="001411B1" w:rsidRDefault="008F421F" w:rsidP="001411B1">
            <w:pPr>
              <w:numPr>
                <w:ilvl w:val="0"/>
                <w:numId w:val="18"/>
              </w:numPr>
              <w:spacing w:after="0" w:line="240" w:lineRule="auto"/>
              <w:ind w:left="175" w:hanging="175"/>
              <w:jc w:val="left"/>
              <w:rPr>
                <w:rFonts w:cs="Times New Roman"/>
              </w:rPr>
            </w:pPr>
            <w:r w:rsidRPr="001411B1">
              <w:rPr>
                <w:rFonts w:cs="Times New Roman"/>
                <w:sz w:val="22"/>
              </w:rPr>
              <w:t>informiranje stanovništva</w:t>
            </w:r>
            <w:r w:rsidR="00E01AB1" w:rsidRPr="001411B1">
              <w:rPr>
                <w:rFonts w:cs="Times New Roman"/>
                <w:sz w:val="22"/>
              </w:rPr>
              <w:t>.</w:t>
            </w:r>
          </w:p>
        </w:tc>
      </w:tr>
    </w:tbl>
    <w:p w14:paraId="59F7244C" w14:textId="77777777" w:rsidR="008F421F" w:rsidRPr="00A73005" w:rsidRDefault="008F421F" w:rsidP="008F421F">
      <w:pPr>
        <w:spacing w:after="0"/>
        <w:rPr>
          <w:rFonts w:cs="Times New Roman"/>
          <w:szCs w:val="24"/>
          <w:highlight w:val="yellow"/>
        </w:rPr>
      </w:pPr>
    </w:p>
    <w:p w14:paraId="79385258" w14:textId="77777777" w:rsidR="008F421F" w:rsidRPr="00A73005" w:rsidRDefault="008F421F" w:rsidP="008F421F">
      <w:pPr>
        <w:spacing w:after="0"/>
        <w:rPr>
          <w:rFonts w:cs="Times New Roman"/>
          <w:sz w:val="22"/>
          <w:highlight w:val="yellow"/>
        </w:rPr>
      </w:pPr>
    </w:p>
    <w:p w14:paraId="00BBF8E7" w14:textId="00B7D2E2" w:rsidR="008F421F" w:rsidRPr="006F616E" w:rsidRDefault="008F421F">
      <w:pPr>
        <w:pStyle w:val="Naslov2"/>
        <w:numPr>
          <w:ilvl w:val="1"/>
          <w:numId w:val="74"/>
        </w:numPr>
        <w:spacing w:after="240"/>
        <w:ind w:left="578" w:hanging="578"/>
        <w:rPr>
          <w:rFonts w:cs="Times New Roman"/>
        </w:rPr>
      </w:pPr>
      <w:bookmarkStart w:id="222" w:name="_Toc22710833"/>
      <w:bookmarkStart w:id="223" w:name="_Toc109761977"/>
      <w:bookmarkStart w:id="224" w:name="_Toc110614923"/>
      <w:r w:rsidRPr="006F616E">
        <w:rPr>
          <w:rFonts w:cs="Times New Roman"/>
        </w:rPr>
        <w:t>Poveznice s relevantnim dokumentima i procedurama kojima se utvrđuju mogućnosti pružanja prve medicinske pomoći i medicinskog zbrinjavanja te organizaciju djelovanja drugih nositelja reagiranja</w:t>
      </w:r>
      <w:bookmarkEnd w:id="222"/>
      <w:bookmarkEnd w:id="223"/>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407"/>
        <w:gridCol w:w="1955"/>
        <w:gridCol w:w="2698"/>
      </w:tblGrid>
      <w:tr w:rsidR="008F421F" w:rsidRPr="00A73005" w14:paraId="6E955FF7" w14:textId="77777777" w:rsidTr="00B70DFB">
        <w:trPr>
          <w:trHeight w:val="501"/>
          <w:tblHeader/>
        </w:trPr>
        <w:tc>
          <w:tcPr>
            <w:tcW w:w="2506" w:type="pct"/>
            <w:shd w:val="clear" w:color="auto" w:fill="F2DBDB" w:themeFill="accent2" w:themeFillTint="33"/>
            <w:vAlign w:val="center"/>
          </w:tcPr>
          <w:p w14:paraId="46485E01" w14:textId="77777777" w:rsidR="008F421F" w:rsidRPr="006F616E" w:rsidRDefault="008F421F" w:rsidP="006F616E">
            <w:pPr>
              <w:spacing w:after="0" w:line="240" w:lineRule="auto"/>
              <w:jc w:val="center"/>
              <w:rPr>
                <w:rFonts w:cs="Times New Roman"/>
                <w:b/>
              </w:rPr>
            </w:pPr>
            <w:r w:rsidRPr="006F616E">
              <w:rPr>
                <w:rFonts w:cs="Times New Roman"/>
                <w:b/>
                <w:sz w:val="22"/>
              </w:rPr>
              <w:t>RADNJE I POSTUPCI</w:t>
            </w:r>
          </w:p>
        </w:tc>
        <w:tc>
          <w:tcPr>
            <w:tcW w:w="1153" w:type="pct"/>
            <w:shd w:val="clear" w:color="auto" w:fill="F2DBDB" w:themeFill="accent2" w:themeFillTint="33"/>
            <w:vAlign w:val="center"/>
          </w:tcPr>
          <w:p w14:paraId="614B2D05" w14:textId="77777777" w:rsidR="008F421F" w:rsidRPr="006F616E" w:rsidRDefault="008F421F" w:rsidP="006F616E">
            <w:pPr>
              <w:spacing w:after="0" w:line="240" w:lineRule="auto"/>
              <w:jc w:val="center"/>
              <w:rPr>
                <w:rFonts w:cs="Times New Roman"/>
                <w:b/>
              </w:rPr>
            </w:pPr>
            <w:r w:rsidRPr="006F616E">
              <w:rPr>
                <w:rFonts w:cs="Times New Roman"/>
                <w:b/>
                <w:sz w:val="22"/>
              </w:rPr>
              <w:t>RUKOVOĐENJE</w:t>
            </w:r>
          </w:p>
        </w:tc>
        <w:tc>
          <w:tcPr>
            <w:tcW w:w="1341" w:type="pct"/>
            <w:shd w:val="clear" w:color="auto" w:fill="F2DBDB" w:themeFill="accent2" w:themeFillTint="33"/>
            <w:vAlign w:val="center"/>
          </w:tcPr>
          <w:p w14:paraId="1C0B0A43" w14:textId="77777777" w:rsidR="008F421F" w:rsidRPr="006F616E" w:rsidRDefault="008F421F" w:rsidP="006F616E">
            <w:pPr>
              <w:spacing w:after="0" w:line="240" w:lineRule="auto"/>
              <w:jc w:val="center"/>
              <w:rPr>
                <w:rFonts w:cs="Times New Roman"/>
                <w:b/>
              </w:rPr>
            </w:pPr>
            <w:r w:rsidRPr="006F616E">
              <w:rPr>
                <w:rFonts w:cs="Times New Roman"/>
                <w:b/>
                <w:sz w:val="22"/>
              </w:rPr>
              <w:t>IZVRŠENJE/SURADNJA</w:t>
            </w:r>
          </w:p>
        </w:tc>
      </w:tr>
      <w:tr w:rsidR="008F421F" w:rsidRPr="00A73005" w14:paraId="09B92DF0" w14:textId="77777777" w:rsidTr="00EB1A83">
        <w:tc>
          <w:tcPr>
            <w:tcW w:w="2506" w:type="pct"/>
            <w:shd w:val="clear" w:color="auto" w:fill="FFFFFF" w:themeFill="background1"/>
            <w:vAlign w:val="center"/>
          </w:tcPr>
          <w:p w14:paraId="738F6656" w14:textId="77777777" w:rsidR="008F421F" w:rsidRPr="001411B1" w:rsidRDefault="008F421F" w:rsidP="001411B1">
            <w:pPr>
              <w:spacing w:after="0" w:line="240" w:lineRule="auto"/>
              <w:jc w:val="left"/>
              <w:rPr>
                <w:rFonts w:cs="Times New Roman"/>
                <w:i/>
              </w:rPr>
            </w:pPr>
            <w:r w:rsidRPr="001411B1">
              <w:rPr>
                <w:rFonts w:cs="Times New Roman"/>
                <w:sz w:val="22"/>
              </w:rPr>
              <w:t>Prikupljanje  informacija o stanju objekata za pružanje zdravstvene zaštite</w:t>
            </w:r>
          </w:p>
        </w:tc>
        <w:tc>
          <w:tcPr>
            <w:tcW w:w="1153" w:type="pct"/>
            <w:shd w:val="clear" w:color="auto" w:fill="FFFFFF" w:themeFill="background1"/>
            <w:vAlign w:val="center"/>
          </w:tcPr>
          <w:p w14:paraId="5F55E8C0" w14:textId="022804B0" w:rsidR="008F421F" w:rsidRPr="001411B1" w:rsidRDefault="008F421F" w:rsidP="001411B1">
            <w:pPr>
              <w:spacing w:after="0" w:line="240" w:lineRule="auto"/>
              <w:jc w:val="left"/>
              <w:rPr>
                <w:rFonts w:eastAsia="Calibri" w:cs="Times New Roman"/>
                <w:u w:val="single"/>
              </w:rPr>
            </w:pPr>
            <w:r w:rsidRPr="001411B1">
              <w:rPr>
                <w:rFonts w:cs="Times New Roman"/>
                <w:sz w:val="22"/>
              </w:rPr>
              <w:t xml:space="preserve">član Stožera CZ </w:t>
            </w:r>
            <w:hyperlink r:id="rId752" w:history="1">
              <w:r w:rsidR="001411B1" w:rsidRPr="001411B1">
                <w:rPr>
                  <w:rStyle w:val="Hiperveza"/>
                  <w:rFonts w:cs="Times New Roman"/>
                  <w:color w:val="0000FF"/>
                  <w:sz w:val="22"/>
                </w:rPr>
                <w:t>(Prilog 7)</w:t>
              </w:r>
            </w:hyperlink>
          </w:p>
        </w:tc>
        <w:tc>
          <w:tcPr>
            <w:tcW w:w="1341" w:type="pct"/>
            <w:shd w:val="clear" w:color="auto" w:fill="FFFFFF" w:themeFill="background1"/>
            <w:vAlign w:val="center"/>
          </w:tcPr>
          <w:p w14:paraId="7DCF0329" w14:textId="39890622" w:rsidR="008F421F" w:rsidRPr="001411B1" w:rsidRDefault="00B70DFB" w:rsidP="001411B1">
            <w:pPr>
              <w:spacing w:after="0" w:line="240" w:lineRule="auto"/>
              <w:rPr>
                <w:rFonts w:cs="Times New Roman"/>
              </w:rPr>
            </w:pPr>
            <w:r w:rsidRPr="001411B1">
              <w:rPr>
                <w:rFonts w:cs="Times New Roman"/>
                <w:sz w:val="22"/>
              </w:rPr>
              <w:t xml:space="preserve">liječnici zdravstvenih službi </w:t>
            </w:r>
            <w:r w:rsidRPr="001411B1">
              <w:rPr>
                <w:rFonts w:cs="Times New Roman"/>
                <w:color w:val="0000FF"/>
                <w:sz w:val="22"/>
              </w:rPr>
              <w:t>(</w:t>
            </w:r>
            <w:hyperlink r:id="rId753" w:history="1">
              <w:r w:rsidRPr="001411B1">
                <w:rPr>
                  <w:rStyle w:val="Hiperveza"/>
                  <w:rFonts w:cs="Times New Roman"/>
                  <w:color w:val="0000FF"/>
                  <w:sz w:val="22"/>
                </w:rPr>
                <w:t>Prilog 30</w:t>
              </w:r>
            </w:hyperlink>
            <w:r w:rsidRPr="001411B1">
              <w:rPr>
                <w:rFonts w:cs="Times New Roman"/>
                <w:color w:val="0000FF"/>
                <w:sz w:val="22"/>
              </w:rPr>
              <w:t>)</w:t>
            </w:r>
          </w:p>
        </w:tc>
      </w:tr>
      <w:tr w:rsidR="008F421F" w:rsidRPr="00A73005" w14:paraId="31BB3D92" w14:textId="77777777" w:rsidTr="001411B1">
        <w:trPr>
          <w:trHeight w:val="568"/>
        </w:trPr>
        <w:tc>
          <w:tcPr>
            <w:tcW w:w="2506" w:type="pct"/>
            <w:shd w:val="clear" w:color="auto" w:fill="FFFFFF" w:themeFill="background1"/>
            <w:vAlign w:val="center"/>
          </w:tcPr>
          <w:p w14:paraId="20241559" w14:textId="77777777" w:rsidR="008F421F" w:rsidRPr="001411B1" w:rsidRDefault="008F421F" w:rsidP="001411B1">
            <w:pPr>
              <w:spacing w:after="0" w:line="240" w:lineRule="auto"/>
              <w:jc w:val="left"/>
              <w:rPr>
                <w:rFonts w:cs="Times New Roman"/>
              </w:rPr>
            </w:pPr>
            <w:r w:rsidRPr="001411B1">
              <w:rPr>
                <w:rFonts w:cs="Times New Roman"/>
                <w:sz w:val="22"/>
              </w:rPr>
              <w:t>Prikupljanje informacija o stanju medicinske opreme, zaliha lijekova i sanitetskog materijala</w:t>
            </w:r>
          </w:p>
        </w:tc>
        <w:tc>
          <w:tcPr>
            <w:tcW w:w="1153" w:type="pct"/>
            <w:shd w:val="clear" w:color="auto" w:fill="FFFFFF" w:themeFill="background1"/>
            <w:vAlign w:val="center"/>
          </w:tcPr>
          <w:p w14:paraId="2353C3E9" w14:textId="19AFA3B5" w:rsidR="008F421F" w:rsidRPr="001411B1" w:rsidRDefault="008F421F" w:rsidP="001411B1">
            <w:pPr>
              <w:spacing w:after="0" w:line="240" w:lineRule="auto"/>
              <w:jc w:val="left"/>
              <w:rPr>
                <w:rFonts w:eastAsia="Calibri" w:cs="Times New Roman"/>
                <w:u w:val="single"/>
              </w:rPr>
            </w:pPr>
            <w:r w:rsidRPr="001411B1">
              <w:rPr>
                <w:rFonts w:cs="Times New Roman"/>
                <w:sz w:val="22"/>
              </w:rPr>
              <w:t xml:space="preserve">član Stožera CZ </w:t>
            </w:r>
            <w:r w:rsidR="001411B1" w:rsidRPr="001411B1">
              <w:rPr>
                <w:rFonts w:cs="Times New Roman"/>
                <w:sz w:val="22"/>
              </w:rPr>
              <w:t xml:space="preserve"> </w:t>
            </w:r>
            <w:hyperlink r:id="rId754" w:history="1">
              <w:r w:rsidR="001411B1" w:rsidRPr="001411B1">
                <w:rPr>
                  <w:rStyle w:val="Hiperveza"/>
                  <w:rFonts w:cs="Times New Roman"/>
                  <w:color w:val="0000FF"/>
                  <w:sz w:val="22"/>
                </w:rPr>
                <w:t>(Prilog 7)</w:t>
              </w:r>
            </w:hyperlink>
          </w:p>
        </w:tc>
        <w:tc>
          <w:tcPr>
            <w:tcW w:w="1341" w:type="pct"/>
            <w:shd w:val="clear" w:color="auto" w:fill="FFFFFF" w:themeFill="background1"/>
            <w:vAlign w:val="center"/>
          </w:tcPr>
          <w:p w14:paraId="21360DC7" w14:textId="01FB8501" w:rsidR="008F421F" w:rsidRPr="001411B1" w:rsidRDefault="00B70DFB" w:rsidP="001411B1">
            <w:pPr>
              <w:spacing w:after="0" w:line="240" w:lineRule="auto"/>
              <w:rPr>
                <w:rFonts w:cs="Times New Roman"/>
              </w:rPr>
            </w:pPr>
            <w:r w:rsidRPr="001411B1">
              <w:rPr>
                <w:rFonts w:cs="Times New Roman"/>
                <w:sz w:val="22"/>
              </w:rPr>
              <w:t xml:space="preserve">liječnici zdravstvenih službi </w:t>
            </w:r>
            <w:r w:rsidRPr="001411B1">
              <w:rPr>
                <w:rFonts w:cs="Times New Roman"/>
                <w:color w:val="0000FF"/>
                <w:sz w:val="22"/>
              </w:rPr>
              <w:t>(</w:t>
            </w:r>
            <w:hyperlink r:id="rId755" w:history="1">
              <w:r w:rsidRPr="001411B1">
                <w:rPr>
                  <w:rStyle w:val="Hiperveza"/>
                  <w:rFonts w:cs="Times New Roman"/>
                  <w:color w:val="0000FF"/>
                  <w:sz w:val="22"/>
                </w:rPr>
                <w:t>Prilog 30</w:t>
              </w:r>
            </w:hyperlink>
            <w:r w:rsidRPr="001411B1">
              <w:rPr>
                <w:rFonts w:cs="Times New Roman"/>
                <w:color w:val="0000FF"/>
                <w:sz w:val="22"/>
              </w:rPr>
              <w:t>)</w:t>
            </w:r>
          </w:p>
        </w:tc>
      </w:tr>
      <w:tr w:rsidR="008F421F" w:rsidRPr="00A73005" w14:paraId="0095F8C6" w14:textId="77777777" w:rsidTr="001411B1">
        <w:trPr>
          <w:trHeight w:val="814"/>
        </w:trPr>
        <w:tc>
          <w:tcPr>
            <w:tcW w:w="2506" w:type="pct"/>
            <w:shd w:val="clear" w:color="auto" w:fill="FFFFFF" w:themeFill="background1"/>
            <w:vAlign w:val="center"/>
          </w:tcPr>
          <w:p w14:paraId="7735DF4E" w14:textId="77777777" w:rsidR="008F421F" w:rsidRPr="001411B1" w:rsidRDefault="008F421F" w:rsidP="001411B1">
            <w:pPr>
              <w:spacing w:after="0" w:line="240" w:lineRule="auto"/>
              <w:jc w:val="left"/>
              <w:rPr>
                <w:rFonts w:cs="Times New Roman"/>
              </w:rPr>
            </w:pPr>
            <w:r w:rsidRPr="001411B1">
              <w:rPr>
                <w:rFonts w:cs="Times New Roman"/>
                <w:sz w:val="22"/>
              </w:rPr>
              <w:t>Analiziranje mogućnosti pružanja zdravstvene zaštite</w:t>
            </w:r>
          </w:p>
        </w:tc>
        <w:tc>
          <w:tcPr>
            <w:tcW w:w="1153" w:type="pct"/>
            <w:shd w:val="clear" w:color="auto" w:fill="FFFFFF" w:themeFill="background1"/>
            <w:vAlign w:val="center"/>
          </w:tcPr>
          <w:p w14:paraId="68C4A84C" w14:textId="13C6A224" w:rsidR="008F421F" w:rsidRPr="001411B1" w:rsidRDefault="001411B1" w:rsidP="001411B1">
            <w:pPr>
              <w:spacing w:after="0" w:line="240" w:lineRule="auto"/>
              <w:jc w:val="left"/>
              <w:rPr>
                <w:rFonts w:cs="Times New Roman"/>
              </w:rPr>
            </w:pPr>
            <w:r w:rsidRPr="001411B1">
              <w:rPr>
                <w:rFonts w:cs="Times New Roman"/>
                <w:sz w:val="22"/>
              </w:rPr>
              <w:t xml:space="preserve">Načelnica Stožera CZ Općine Gračac </w:t>
            </w:r>
            <w:r w:rsidRPr="001411B1">
              <w:rPr>
                <w:rFonts w:cs="Times New Roman"/>
                <w:color w:val="0000FF"/>
                <w:sz w:val="22"/>
              </w:rPr>
              <w:t>(</w:t>
            </w:r>
            <w:hyperlink r:id="rId756" w:history="1">
              <w:r w:rsidRPr="001411B1">
                <w:rPr>
                  <w:rStyle w:val="Hiperveza"/>
                  <w:rFonts w:cs="Times New Roman"/>
                  <w:color w:val="0000FF"/>
                  <w:sz w:val="22"/>
                </w:rPr>
                <w:t>Prilog 7</w:t>
              </w:r>
            </w:hyperlink>
            <w:r w:rsidRPr="001411B1">
              <w:rPr>
                <w:rStyle w:val="Hiperveza"/>
                <w:rFonts w:cs="Times New Roman"/>
                <w:color w:val="0000FF"/>
                <w:sz w:val="22"/>
              </w:rPr>
              <w:t>)</w:t>
            </w:r>
          </w:p>
        </w:tc>
        <w:tc>
          <w:tcPr>
            <w:tcW w:w="1341" w:type="pct"/>
            <w:shd w:val="clear" w:color="auto" w:fill="FFFFFF" w:themeFill="background1"/>
            <w:vAlign w:val="center"/>
          </w:tcPr>
          <w:p w14:paraId="59893A7F" w14:textId="03EF46DB" w:rsidR="008F421F" w:rsidRPr="001411B1" w:rsidRDefault="008F421F" w:rsidP="001411B1">
            <w:pPr>
              <w:spacing w:after="0" w:line="240" w:lineRule="auto"/>
              <w:jc w:val="left"/>
              <w:rPr>
                <w:rFonts w:cs="Times New Roman"/>
              </w:rPr>
            </w:pPr>
            <w:r w:rsidRPr="001411B1">
              <w:rPr>
                <w:rFonts w:cs="Times New Roman"/>
                <w:sz w:val="22"/>
              </w:rPr>
              <w:t>član Stožera CZ</w:t>
            </w:r>
            <w:r w:rsidR="00B70DFB" w:rsidRPr="001411B1">
              <w:rPr>
                <w:rFonts w:cs="Times New Roman"/>
                <w:sz w:val="22"/>
              </w:rPr>
              <w:t xml:space="preserve">-predstavnik zdravstva </w:t>
            </w:r>
            <w:hyperlink r:id="rId757" w:history="1">
              <w:r w:rsidR="00B70DFB" w:rsidRPr="001411B1">
                <w:rPr>
                  <w:rStyle w:val="Hiperveza"/>
                  <w:rFonts w:cs="Times New Roman"/>
                  <w:color w:val="0000FF"/>
                  <w:sz w:val="22"/>
                </w:rPr>
                <w:t>(Prilog 7)</w:t>
              </w:r>
            </w:hyperlink>
          </w:p>
        </w:tc>
      </w:tr>
      <w:tr w:rsidR="008F421F" w:rsidRPr="00A73005" w14:paraId="3289DD3C" w14:textId="77777777" w:rsidTr="001411B1">
        <w:trPr>
          <w:trHeight w:val="556"/>
        </w:trPr>
        <w:tc>
          <w:tcPr>
            <w:tcW w:w="2506" w:type="pct"/>
            <w:shd w:val="clear" w:color="auto" w:fill="FFFFFF" w:themeFill="background1"/>
            <w:vAlign w:val="center"/>
          </w:tcPr>
          <w:p w14:paraId="14758738" w14:textId="77777777" w:rsidR="008F421F" w:rsidRPr="001411B1" w:rsidRDefault="008F421F" w:rsidP="001411B1">
            <w:pPr>
              <w:spacing w:after="0" w:line="240" w:lineRule="auto"/>
              <w:jc w:val="left"/>
              <w:rPr>
                <w:rFonts w:cs="Times New Roman"/>
              </w:rPr>
            </w:pPr>
            <w:r w:rsidRPr="001411B1">
              <w:rPr>
                <w:rFonts w:cs="Times New Roman"/>
                <w:sz w:val="22"/>
              </w:rPr>
              <w:t>Organizacija prijevoza povrijeđenih do mjesta za trijažu</w:t>
            </w:r>
          </w:p>
        </w:tc>
        <w:tc>
          <w:tcPr>
            <w:tcW w:w="1153" w:type="pct"/>
            <w:shd w:val="clear" w:color="auto" w:fill="FFFFFF" w:themeFill="background1"/>
            <w:vAlign w:val="center"/>
          </w:tcPr>
          <w:p w14:paraId="7BD1272A" w14:textId="77777777" w:rsidR="008F421F" w:rsidRPr="001411B1" w:rsidRDefault="008F421F" w:rsidP="001411B1">
            <w:pPr>
              <w:spacing w:after="0" w:line="240" w:lineRule="auto"/>
              <w:jc w:val="left"/>
              <w:rPr>
                <w:rFonts w:cs="Times New Roman"/>
              </w:rPr>
            </w:pPr>
            <w:r w:rsidRPr="001411B1">
              <w:rPr>
                <w:rFonts w:cs="Times New Roman"/>
                <w:sz w:val="22"/>
              </w:rPr>
              <w:t xml:space="preserve">voditelj liječničkog tima  </w:t>
            </w:r>
          </w:p>
        </w:tc>
        <w:tc>
          <w:tcPr>
            <w:tcW w:w="1341" w:type="pct"/>
            <w:shd w:val="clear" w:color="auto" w:fill="FFFFFF" w:themeFill="background1"/>
            <w:vAlign w:val="center"/>
          </w:tcPr>
          <w:p w14:paraId="402A519D" w14:textId="705692B7" w:rsidR="008F421F" w:rsidRPr="001411B1" w:rsidRDefault="00B70DFB" w:rsidP="001411B1">
            <w:pPr>
              <w:spacing w:after="0" w:line="240" w:lineRule="auto"/>
              <w:rPr>
                <w:rFonts w:cs="Times New Roman"/>
              </w:rPr>
            </w:pPr>
            <w:r w:rsidRPr="001411B1">
              <w:rPr>
                <w:rFonts w:cs="Times New Roman"/>
                <w:sz w:val="22"/>
              </w:rPr>
              <w:t xml:space="preserve">liječnici zdravstvenih službi </w:t>
            </w:r>
            <w:r w:rsidRPr="001411B1">
              <w:rPr>
                <w:rFonts w:cs="Times New Roman"/>
                <w:color w:val="0000FF"/>
                <w:sz w:val="22"/>
              </w:rPr>
              <w:t>(</w:t>
            </w:r>
            <w:hyperlink r:id="rId758" w:history="1">
              <w:r w:rsidRPr="001411B1">
                <w:rPr>
                  <w:rStyle w:val="Hiperveza"/>
                  <w:rFonts w:cs="Times New Roman"/>
                  <w:color w:val="0000FF"/>
                  <w:sz w:val="22"/>
                </w:rPr>
                <w:t>Prilog 30</w:t>
              </w:r>
            </w:hyperlink>
            <w:r w:rsidRPr="001411B1">
              <w:rPr>
                <w:rFonts w:cs="Times New Roman"/>
                <w:color w:val="0000FF"/>
                <w:sz w:val="22"/>
              </w:rPr>
              <w:t>)</w:t>
            </w:r>
          </w:p>
        </w:tc>
      </w:tr>
      <w:tr w:rsidR="008F421F" w:rsidRPr="00A73005" w14:paraId="427AC8AB" w14:textId="77777777" w:rsidTr="001411B1">
        <w:trPr>
          <w:trHeight w:val="1036"/>
        </w:trPr>
        <w:tc>
          <w:tcPr>
            <w:tcW w:w="2506" w:type="pct"/>
            <w:shd w:val="clear" w:color="auto" w:fill="FFFFFF" w:themeFill="background1"/>
            <w:vAlign w:val="center"/>
          </w:tcPr>
          <w:p w14:paraId="6DF92188" w14:textId="77777777" w:rsidR="008F421F" w:rsidRPr="001411B1" w:rsidRDefault="008F421F" w:rsidP="001411B1">
            <w:pPr>
              <w:spacing w:after="0" w:line="240" w:lineRule="auto"/>
              <w:jc w:val="left"/>
              <w:rPr>
                <w:rFonts w:cs="Times New Roman"/>
              </w:rPr>
            </w:pPr>
            <w:r w:rsidRPr="001411B1">
              <w:rPr>
                <w:rFonts w:cs="Times New Roman"/>
                <w:sz w:val="22"/>
              </w:rPr>
              <w:t>Organizacija prijevoza povrijeđenih do bolnice</w:t>
            </w:r>
          </w:p>
        </w:tc>
        <w:tc>
          <w:tcPr>
            <w:tcW w:w="1153" w:type="pct"/>
            <w:shd w:val="clear" w:color="auto" w:fill="FFFFFF" w:themeFill="background1"/>
            <w:vAlign w:val="center"/>
          </w:tcPr>
          <w:p w14:paraId="09885D57" w14:textId="77777777" w:rsidR="008F421F" w:rsidRPr="001411B1" w:rsidRDefault="008F421F" w:rsidP="001411B1">
            <w:pPr>
              <w:spacing w:after="0" w:line="240" w:lineRule="auto"/>
              <w:jc w:val="left"/>
              <w:rPr>
                <w:rFonts w:cs="Times New Roman"/>
              </w:rPr>
            </w:pPr>
            <w:r w:rsidRPr="001411B1">
              <w:rPr>
                <w:rFonts w:cs="Times New Roman"/>
                <w:sz w:val="22"/>
              </w:rPr>
              <w:t>voditelj liječničkog tima</w:t>
            </w:r>
          </w:p>
        </w:tc>
        <w:tc>
          <w:tcPr>
            <w:tcW w:w="1341" w:type="pct"/>
            <w:shd w:val="clear" w:color="auto" w:fill="FFFFFF" w:themeFill="background1"/>
            <w:vAlign w:val="center"/>
          </w:tcPr>
          <w:p w14:paraId="7ED074FA" w14:textId="484B28E1" w:rsidR="008F421F" w:rsidRPr="001411B1" w:rsidRDefault="00B70DFB" w:rsidP="001411B1">
            <w:pPr>
              <w:spacing w:after="0" w:line="240" w:lineRule="auto"/>
              <w:rPr>
                <w:rFonts w:cs="Times New Roman"/>
              </w:rPr>
            </w:pPr>
            <w:r w:rsidRPr="001411B1">
              <w:rPr>
                <w:rFonts w:cs="Times New Roman"/>
                <w:sz w:val="22"/>
              </w:rPr>
              <w:t>liječnici zdravstvenih službi (</w:t>
            </w:r>
            <w:hyperlink r:id="rId759" w:history="1">
              <w:r w:rsidRPr="001411B1">
                <w:rPr>
                  <w:rStyle w:val="Hiperveza"/>
                  <w:rFonts w:cs="Times New Roman"/>
                  <w:sz w:val="22"/>
                </w:rPr>
                <w:t>Prilog 30</w:t>
              </w:r>
            </w:hyperlink>
            <w:r w:rsidRPr="001411B1">
              <w:rPr>
                <w:rFonts w:cs="Times New Roman"/>
                <w:sz w:val="22"/>
              </w:rPr>
              <w:t>)</w:t>
            </w:r>
          </w:p>
          <w:p w14:paraId="7E9558C0" w14:textId="049D0491" w:rsidR="008F421F" w:rsidRPr="001411B1" w:rsidRDefault="008F421F" w:rsidP="001411B1">
            <w:pPr>
              <w:spacing w:after="0" w:line="240" w:lineRule="auto"/>
              <w:jc w:val="left"/>
              <w:rPr>
                <w:rFonts w:cs="Times New Roman"/>
              </w:rPr>
            </w:pPr>
            <w:r w:rsidRPr="001411B1">
              <w:rPr>
                <w:rFonts w:cs="Times New Roman"/>
                <w:sz w:val="22"/>
              </w:rPr>
              <w:t xml:space="preserve"> </w:t>
            </w:r>
            <w:r w:rsidR="00B70DFB" w:rsidRPr="001411B1">
              <w:rPr>
                <w:rFonts w:cs="Times New Roman"/>
                <w:sz w:val="22"/>
              </w:rPr>
              <w:t xml:space="preserve">Općinsko društvo Crvenog križa </w:t>
            </w:r>
            <w:r w:rsidR="00B70DFB" w:rsidRPr="001411B1">
              <w:rPr>
                <w:rFonts w:cs="Times New Roman"/>
                <w:color w:val="0000FF"/>
                <w:sz w:val="22"/>
              </w:rPr>
              <w:t>(</w:t>
            </w:r>
            <w:hyperlink r:id="rId760" w:history="1">
              <w:r w:rsidR="00B70DFB" w:rsidRPr="001411B1">
                <w:rPr>
                  <w:rStyle w:val="Hiperveza"/>
                  <w:rFonts w:cs="Times New Roman"/>
                  <w:color w:val="0000FF"/>
                  <w:sz w:val="22"/>
                </w:rPr>
                <w:t xml:space="preserve">Prilog </w:t>
              </w:r>
            </w:hyperlink>
            <w:r w:rsidR="00B70DFB" w:rsidRPr="001411B1">
              <w:rPr>
                <w:rStyle w:val="Hiperveza"/>
                <w:rFonts w:cs="Times New Roman"/>
                <w:color w:val="0000FF"/>
                <w:sz w:val="22"/>
              </w:rPr>
              <w:t>13</w:t>
            </w:r>
            <w:r w:rsidR="00B70DFB" w:rsidRPr="001411B1">
              <w:rPr>
                <w:rFonts w:cs="Times New Roman"/>
                <w:color w:val="0000FF"/>
                <w:sz w:val="22"/>
              </w:rPr>
              <w:t>)</w:t>
            </w:r>
          </w:p>
        </w:tc>
      </w:tr>
      <w:tr w:rsidR="008F421F" w:rsidRPr="00A73005" w14:paraId="1BED3CD1" w14:textId="77777777" w:rsidTr="00EB1A83">
        <w:trPr>
          <w:trHeight w:val="657"/>
        </w:trPr>
        <w:tc>
          <w:tcPr>
            <w:tcW w:w="2506" w:type="pct"/>
            <w:shd w:val="clear" w:color="auto" w:fill="FFFFFF" w:themeFill="background1"/>
            <w:vAlign w:val="center"/>
          </w:tcPr>
          <w:p w14:paraId="7B7118F7" w14:textId="77777777" w:rsidR="008F421F" w:rsidRPr="001411B1" w:rsidRDefault="008F421F" w:rsidP="001411B1">
            <w:pPr>
              <w:spacing w:after="0" w:line="240" w:lineRule="auto"/>
              <w:jc w:val="left"/>
              <w:rPr>
                <w:rFonts w:cs="Times New Roman"/>
              </w:rPr>
            </w:pPr>
            <w:r w:rsidRPr="001411B1">
              <w:rPr>
                <w:rFonts w:cs="Times New Roman"/>
                <w:sz w:val="22"/>
              </w:rPr>
              <w:t xml:space="preserve">Pozivanje ovlaštenih mrtvozornika u cilju identifikacije i proglašenja smrti  </w:t>
            </w:r>
          </w:p>
        </w:tc>
        <w:tc>
          <w:tcPr>
            <w:tcW w:w="1153" w:type="pct"/>
            <w:shd w:val="clear" w:color="auto" w:fill="FFFFFF" w:themeFill="background1"/>
            <w:vAlign w:val="center"/>
          </w:tcPr>
          <w:p w14:paraId="3CD7BB8F" w14:textId="353A625B" w:rsidR="008F421F" w:rsidRPr="001411B1" w:rsidRDefault="008F421F" w:rsidP="001411B1">
            <w:pPr>
              <w:spacing w:after="0" w:line="240" w:lineRule="auto"/>
              <w:jc w:val="left"/>
              <w:rPr>
                <w:rFonts w:cs="Times New Roman"/>
              </w:rPr>
            </w:pPr>
            <w:r w:rsidRPr="001411B1">
              <w:rPr>
                <w:rFonts w:cs="Times New Roman"/>
                <w:sz w:val="22"/>
              </w:rPr>
              <w:t xml:space="preserve">član Stožera CZ </w:t>
            </w:r>
            <w:r w:rsidR="001411B1" w:rsidRPr="001411B1">
              <w:rPr>
                <w:rFonts w:cs="Times New Roman"/>
                <w:sz w:val="22"/>
              </w:rPr>
              <w:t>Općine Gračac</w:t>
            </w:r>
            <w:r w:rsidRPr="001411B1">
              <w:rPr>
                <w:rFonts w:cs="Times New Roman"/>
                <w:sz w:val="22"/>
              </w:rPr>
              <w:t xml:space="preserve"> </w:t>
            </w:r>
            <w:hyperlink r:id="rId761" w:history="1">
              <w:r w:rsidR="001411B1" w:rsidRPr="001411B1">
                <w:rPr>
                  <w:rStyle w:val="Hiperveza"/>
                  <w:rFonts w:cs="Times New Roman"/>
                  <w:color w:val="0000FF"/>
                  <w:sz w:val="22"/>
                </w:rPr>
                <w:t>(Prilog 7)</w:t>
              </w:r>
            </w:hyperlink>
          </w:p>
        </w:tc>
        <w:tc>
          <w:tcPr>
            <w:tcW w:w="1341" w:type="pct"/>
            <w:shd w:val="clear" w:color="auto" w:fill="FFFFFF" w:themeFill="background1"/>
            <w:vAlign w:val="center"/>
          </w:tcPr>
          <w:p w14:paraId="3B43324B" w14:textId="2299943F" w:rsidR="008F421F" w:rsidRPr="001411B1" w:rsidRDefault="008F421F" w:rsidP="001411B1">
            <w:pPr>
              <w:spacing w:after="0" w:line="240" w:lineRule="auto"/>
              <w:jc w:val="left"/>
              <w:rPr>
                <w:rFonts w:cs="Times New Roman"/>
              </w:rPr>
            </w:pPr>
            <w:r w:rsidRPr="001411B1">
              <w:rPr>
                <w:rFonts w:cs="Times New Roman"/>
                <w:sz w:val="22"/>
              </w:rPr>
              <w:t xml:space="preserve">ovlašteni mrtvozornici </w:t>
            </w:r>
            <w:r w:rsidR="00B70DFB" w:rsidRPr="001411B1">
              <w:rPr>
                <w:rFonts w:cs="Times New Roman"/>
                <w:color w:val="0000FF"/>
                <w:sz w:val="22"/>
              </w:rPr>
              <w:t>(</w:t>
            </w:r>
            <w:hyperlink r:id="rId762" w:history="1">
              <w:r w:rsidR="00B70DFB" w:rsidRPr="001411B1">
                <w:rPr>
                  <w:rStyle w:val="Hiperveza"/>
                  <w:rFonts w:cs="Times New Roman"/>
                  <w:color w:val="0000FF"/>
                  <w:sz w:val="22"/>
                </w:rPr>
                <w:t xml:space="preserve">Prilog </w:t>
              </w:r>
            </w:hyperlink>
            <w:r w:rsidR="001411B1" w:rsidRPr="001411B1">
              <w:rPr>
                <w:rStyle w:val="Hiperveza"/>
                <w:rFonts w:cs="Times New Roman"/>
                <w:color w:val="0000FF"/>
                <w:sz w:val="22"/>
              </w:rPr>
              <w:t>43</w:t>
            </w:r>
            <w:r w:rsidR="00B70DFB" w:rsidRPr="001411B1">
              <w:rPr>
                <w:rFonts w:cs="Times New Roman"/>
                <w:color w:val="0000FF"/>
                <w:sz w:val="22"/>
              </w:rPr>
              <w:t>)</w:t>
            </w:r>
          </w:p>
        </w:tc>
      </w:tr>
    </w:tbl>
    <w:p w14:paraId="5EAEC2AB" w14:textId="0B0B579E" w:rsidR="008F421F" w:rsidRPr="00A73005" w:rsidRDefault="008F421F" w:rsidP="00C30828">
      <w:pPr>
        <w:rPr>
          <w:rFonts w:cs="Times New Roman"/>
          <w:highlight w:val="yellow"/>
        </w:rPr>
      </w:pPr>
    </w:p>
    <w:p w14:paraId="4D2D06E3" w14:textId="7B4734C7" w:rsidR="008F421F" w:rsidRPr="00A73005" w:rsidRDefault="008F421F" w:rsidP="00C30828">
      <w:pPr>
        <w:rPr>
          <w:rFonts w:cs="Times New Roman"/>
          <w:highlight w:val="yellow"/>
        </w:rPr>
      </w:pPr>
    </w:p>
    <w:p w14:paraId="75C0BBD0" w14:textId="56EAF634" w:rsidR="008F421F" w:rsidRPr="00A73005" w:rsidRDefault="008F421F" w:rsidP="00C30828">
      <w:pPr>
        <w:rPr>
          <w:rFonts w:cs="Times New Roman"/>
          <w:highlight w:val="yellow"/>
        </w:rPr>
      </w:pPr>
    </w:p>
    <w:p w14:paraId="0EF40AC0" w14:textId="2819E6F3" w:rsidR="008F421F" w:rsidRPr="00A73005" w:rsidRDefault="008F421F" w:rsidP="00C30828">
      <w:pPr>
        <w:rPr>
          <w:rFonts w:cs="Times New Roman"/>
          <w:highlight w:val="yellow"/>
        </w:rPr>
      </w:pPr>
    </w:p>
    <w:p w14:paraId="04BDCADA" w14:textId="3011E0BD" w:rsidR="008F421F" w:rsidRPr="00A73005" w:rsidRDefault="008F421F" w:rsidP="00C30828">
      <w:pPr>
        <w:rPr>
          <w:rFonts w:cs="Times New Roman"/>
          <w:highlight w:val="yellow"/>
        </w:rPr>
      </w:pPr>
    </w:p>
    <w:p w14:paraId="38E775DF" w14:textId="41F05CDD" w:rsidR="008F421F" w:rsidRPr="00A73005" w:rsidRDefault="008F421F" w:rsidP="00C30828">
      <w:pPr>
        <w:rPr>
          <w:rFonts w:cs="Times New Roman"/>
          <w:highlight w:val="yellow"/>
        </w:rPr>
      </w:pPr>
    </w:p>
    <w:p w14:paraId="3D2771C3" w14:textId="2CCC3521" w:rsidR="008F421F" w:rsidRPr="00A73005" w:rsidRDefault="008F421F" w:rsidP="00C30828">
      <w:pPr>
        <w:rPr>
          <w:rFonts w:cs="Times New Roman"/>
          <w:highlight w:val="yellow"/>
        </w:rPr>
      </w:pPr>
    </w:p>
    <w:p w14:paraId="311F09FB" w14:textId="1336340A" w:rsidR="008F421F" w:rsidRPr="00A73005" w:rsidRDefault="008F421F" w:rsidP="00C30828">
      <w:pPr>
        <w:rPr>
          <w:rFonts w:cs="Times New Roman"/>
          <w:highlight w:val="yellow"/>
        </w:rPr>
      </w:pPr>
    </w:p>
    <w:p w14:paraId="200ADF2F" w14:textId="77777777" w:rsidR="00F36347" w:rsidRPr="00A73005" w:rsidRDefault="00F36347" w:rsidP="00C30828">
      <w:pPr>
        <w:rPr>
          <w:rFonts w:cs="Times New Roman"/>
          <w:highlight w:val="yellow"/>
        </w:rPr>
      </w:pPr>
    </w:p>
    <w:p w14:paraId="71171006" w14:textId="77777777" w:rsidR="000C461D" w:rsidRPr="00B70DFB" w:rsidRDefault="000C461D">
      <w:pPr>
        <w:pStyle w:val="Naslov1"/>
        <w:numPr>
          <w:ilvl w:val="0"/>
          <w:numId w:val="74"/>
        </w:numPr>
        <w:ind w:left="0" w:firstLine="0"/>
        <w:rPr>
          <w:rFonts w:cs="Times New Roman"/>
        </w:rPr>
      </w:pPr>
      <w:bookmarkStart w:id="225" w:name="_Toc110614924"/>
      <w:r w:rsidRPr="00B70DFB">
        <w:rPr>
          <w:rFonts w:cs="Times New Roman"/>
        </w:rPr>
        <w:t xml:space="preserve">POSTUPANJE OPERATIVNIH SNAGA SUSTAVA CIVILNE ZAŠTITE Općine </w:t>
      </w:r>
      <w:r w:rsidR="00CB684B" w:rsidRPr="00B70DFB">
        <w:rPr>
          <w:rFonts w:cs="Times New Roman"/>
        </w:rPr>
        <w:t>Gračac</w:t>
      </w:r>
      <w:r w:rsidRPr="00B70DFB">
        <w:rPr>
          <w:rFonts w:cs="Times New Roman"/>
        </w:rPr>
        <w:t xml:space="preserve"> U OTKLANJANJU POSLJEDICA UGROZA IZ PROCJENE RIZIKA OD VELIKIH NESREĆA</w:t>
      </w:r>
      <w:bookmarkEnd w:id="195"/>
      <w:bookmarkEnd w:id="196"/>
      <w:bookmarkEnd w:id="225"/>
      <w:r w:rsidRPr="00B70DFB">
        <w:rPr>
          <w:rFonts w:cs="Times New Roman"/>
        </w:rPr>
        <w:t xml:space="preserve"> </w:t>
      </w:r>
    </w:p>
    <w:p w14:paraId="1CCEA886" w14:textId="44813761" w:rsidR="000C461D" w:rsidRPr="00F36347" w:rsidRDefault="000C461D" w:rsidP="00F36347">
      <w:pPr>
        <w:pStyle w:val="Opisslike"/>
      </w:pPr>
      <w:r w:rsidRPr="00B70DFB">
        <w:br/>
      </w:r>
      <w:r w:rsidRPr="00F36347">
        <w:t>Tablica</w:t>
      </w:r>
      <w:r w:rsidR="00F36347" w:rsidRPr="00F36347">
        <w:t xml:space="preserve"> 12</w:t>
      </w:r>
      <w:r w:rsidRPr="00F36347">
        <w:t xml:space="preserve">. Postupanje operativnih snaga sustava civilne zaštite u otklanjanju posljedica potresa na području Općine </w:t>
      </w:r>
      <w:r w:rsidR="00CB684B" w:rsidRPr="00F36347">
        <w:t>Gračac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5898"/>
      </w:tblGrid>
      <w:tr w:rsidR="000C461D" w:rsidRPr="00AD2069" w14:paraId="49E039C9" w14:textId="77777777" w:rsidTr="00FB260A">
        <w:trPr>
          <w:trHeight w:val="495"/>
          <w:tblHeader/>
        </w:trPr>
        <w:tc>
          <w:tcPr>
            <w:tcW w:w="3227" w:type="dxa"/>
            <w:shd w:val="clear" w:color="auto" w:fill="F2DBDB" w:themeFill="accent2" w:themeFillTint="33"/>
            <w:vAlign w:val="center"/>
            <w:hideMark/>
          </w:tcPr>
          <w:p w14:paraId="3F23D759" w14:textId="1A973C9C" w:rsidR="000C461D" w:rsidRPr="00AD2069" w:rsidRDefault="00AD2069" w:rsidP="00AD2069">
            <w:pPr>
              <w:spacing w:after="0" w:line="240" w:lineRule="auto"/>
              <w:jc w:val="center"/>
              <w:rPr>
                <w:rFonts w:cs="Times New Roman"/>
                <w:b/>
              </w:rPr>
            </w:pPr>
            <w:r w:rsidRPr="00AD2069">
              <w:rPr>
                <w:rFonts w:cs="Times New Roman"/>
                <w:b/>
                <w:sz w:val="22"/>
              </w:rPr>
              <w:t>OPERATIVNA SNAGA CIVILNE ZAŠTITE</w:t>
            </w:r>
          </w:p>
        </w:tc>
        <w:tc>
          <w:tcPr>
            <w:tcW w:w="6059" w:type="dxa"/>
            <w:shd w:val="clear" w:color="auto" w:fill="F2DBDB" w:themeFill="accent2" w:themeFillTint="33"/>
            <w:vAlign w:val="center"/>
            <w:hideMark/>
          </w:tcPr>
          <w:p w14:paraId="5D0953C9" w14:textId="215D5EE1" w:rsidR="000C461D" w:rsidRPr="00AD2069" w:rsidRDefault="00AD2069" w:rsidP="00AD2069">
            <w:pPr>
              <w:spacing w:after="0" w:line="240" w:lineRule="auto"/>
              <w:jc w:val="center"/>
              <w:rPr>
                <w:rFonts w:cs="Times New Roman"/>
                <w:b/>
              </w:rPr>
            </w:pPr>
            <w:r w:rsidRPr="00AD2069">
              <w:rPr>
                <w:rFonts w:cs="Times New Roman"/>
                <w:b/>
                <w:sz w:val="22"/>
              </w:rPr>
              <w:t>POSTUPCI U OTKLANJANJU POSLJEDICA POTRESA</w:t>
            </w:r>
          </w:p>
        </w:tc>
      </w:tr>
      <w:tr w:rsidR="000C461D" w:rsidRPr="00AD2069" w14:paraId="0C992638" w14:textId="77777777" w:rsidTr="001F61FC">
        <w:tc>
          <w:tcPr>
            <w:tcW w:w="3227" w:type="dxa"/>
            <w:vAlign w:val="center"/>
            <w:hideMark/>
          </w:tcPr>
          <w:p w14:paraId="3A159FD9" w14:textId="77777777" w:rsidR="000C461D" w:rsidRPr="00AD2069" w:rsidRDefault="000C461D" w:rsidP="00AD2069">
            <w:pPr>
              <w:spacing w:after="0" w:line="240" w:lineRule="auto"/>
              <w:rPr>
                <w:rFonts w:cs="Times New Roman"/>
              </w:rPr>
            </w:pPr>
            <w:r w:rsidRPr="00AD2069">
              <w:rPr>
                <w:rFonts w:cs="Times New Roman"/>
                <w:sz w:val="22"/>
              </w:rPr>
              <w:t xml:space="preserve">Stožer civilne zaštite Općine </w:t>
            </w:r>
            <w:r w:rsidR="00CB684B" w:rsidRPr="00AD2069">
              <w:rPr>
                <w:rFonts w:cs="Times New Roman"/>
                <w:sz w:val="22"/>
              </w:rPr>
              <w:t>Gračac</w:t>
            </w:r>
          </w:p>
          <w:p w14:paraId="6AA21AC6" w14:textId="77777777" w:rsidR="000C461D" w:rsidRPr="00491C70" w:rsidRDefault="000C461D" w:rsidP="00AD2069">
            <w:pPr>
              <w:spacing w:after="0" w:line="240" w:lineRule="auto"/>
              <w:rPr>
                <w:rFonts w:cs="Times New Roman"/>
                <w:color w:val="0000FF"/>
              </w:rPr>
            </w:pPr>
            <w:r w:rsidRPr="00491C70">
              <w:rPr>
                <w:rFonts w:cs="Times New Roman"/>
                <w:color w:val="0000FF"/>
                <w:sz w:val="22"/>
              </w:rPr>
              <w:t>(</w:t>
            </w:r>
            <w:hyperlink r:id="rId763" w:history="1">
              <w:r w:rsidRPr="00491C70">
                <w:rPr>
                  <w:rStyle w:val="Hiperveza"/>
                  <w:rFonts w:cs="Times New Roman"/>
                  <w:color w:val="0000FF"/>
                  <w:sz w:val="22"/>
                </w:rPr>
                <w:t>Prilog 7</w:t>
              </w:r>
            </w:hyperlink>
            <w:r w:rsidRPr="00491C70">
              <w:rPr>
                <w:rFonts w:cs="Times New Roman"/>
                <w:color w:val="0000FF"/>
                <w:sz w:val="22"/>
              </w:rPr>
              <w:t>)</w:t>
            </w:r>
          </w:p>
        </w:tc>
        <w:tc>
          <w:tcPr>
            <w:tcW w:w="6059" w:type="dxa"/>
            <w:hideMark/>
          </w:tcPr>
          <w:p w14:paraId="67EA210D" w14:textId="283DC3DA"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aktiviranje</w:t>
            </w:r>
            <w:r w:rsidR="004B4F2F" w:rsidRPr="00AD2069">
              <w:rPr>
                <w:rFonts w:cs="Times New Roman"/>
                <w:sz w:val="22"/>
              </w:rPr>
              <w:t xml:space="preserve"> </w:t>
            </w:r>
            <w:r w:rsidR="00554381" w:rsidRPr="00AD2069">
              <w:rPr>
                <w:rFonts w:cs="Times New Roman"/>
                <w:sz w:val="22"/>
              </w:rPr>
              <w:t xml:space="preserve">VP-a Gračac i </w:t>
            </w:r>
            <w:r w:rsidRPr="00AD2069">
              <w:rPr>
                <w:rFonts w:cs="Times New Roman"/>
                <w:sz w:val="22"/>
              </w:rPr>
              <w:t>DVD-a</w:t>
            </w:r>
            <w:r w:rsidR="00554381" w:rsidRPr="00AD2069">
              <w:rPr>
                <w:rFonts w:cs="Times New Roman"/>
                <w:sz w:val="22"/>
              </w:rPr>
              <w:t xml:space="preserve"> Gračac i Srb</w:t>
            </w:r>
          </w:p>
          <w:p w14:paraId="1C02EAFB" w14:textId="77777777"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mobilizacija operativnih snaga vatrogastva</w:t>
            </w:r>
          </w:p>
          <w:p w14:paraId="36FD714E" w14:textId="77777777"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mobilizacija pravnih osoba u sustavu civilne zaštite – davatelji materijalno-tehničkih sredstava</w:t>
            </w:r>
          </w:p>
          <w:p w14:paraId="33F09A2C" w14:textId="77777777"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organiziranje prijema operativnih snaga za spašavanje u ruševinama</w:t>
            </w:r>
          </w:p>
          <w:p w14:paraId="305765D9" w14:textId="77777777"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analiziranje funkcioniranja objekata kritične infrastrukture</w:t>
            </w:r>
          </w:p>
          <w:p w14:paraId="23EB03D6" w14:textId="77777777" w:rsidR="000C461D" w:rsidRPr="00AD2069" w:rsidRDefault="000C461D" w:rsidP="00AD2069">
            <w:pPr>
              <w:pStyle w:val="Odlomakpopisa"/>
              <w:numPr>
                <w:ilvl w:val="1"/>
                <w:numId w:val="40"/>
              </w:numPr>
              <w:spacing w:after="0" w:line="240" w:lineRule="auto"/>
              <w:ind w:left="317" w:hanging="283"/>
              <w:rPr>
                <w:rFonts w:cs="Times New Roman"/>
              </w:rPr>
            </w:pPr>
            <w:r w:rsidRPr="00AD2069">
              <w:rPr>
                <w:rFonts w:cs="Times New Roman"/>
                <w:sz w:val="22"/>
              </w:rPr>
              <w:t xml:space="preserve">upućivanje zahtjeva za popravak i stavljanje u funkciju: </w:t>
            </w:r>
          </w:p>
          <w:p w14:paraId="09FEDF98" w14:textId="77777777" w:rsidR="000C461D" w:rsidRPr="00AD2069" w:rsidRDefault="000C461D" w:rsidP="00AD2069">
            <w:pPr>
              <w:spacing w:after="0" w:line="240" w:lineRule="auto"/>
              <w:ind w:left="742"/>
              <w:rPr>
                <w:rFonts w:cs="Times New Roman"/>
              </w:rPr>
            </w:pPr>
            <w:r w:rsidRPr="00AD2069">
              <w:rPr>
                <w:rFonts w:cs="Times New Roman"/>
                <w:sz w:val="22"/>
              </w:rPr>
              <w:t xml:space="preserve">- sustava za opskrbu el. energijom </w:t>
            </w:r>
          </w:p>
          <w:p w14:paraId="11D47C33" w14:textId="77777777" w:rsidR="000C461D" w:rsidRPr="00AD2069" w:rsidRDefault="000C461D" w:rsidP="00AD2069">
            <w:pPr>
              <w:spacing w:after="0" w:line="240" w:lineRule="auto"/>
              <w:ind w:left="742"/>
              <w:rPr>
                <w:rFonts w:cs="Times New Roman"/>
              </w:rPr>
            </w:pPr>
            <w:r w:rsidRPr="00AD2069">
              <w:rPr>
                <w:rFonts w:cs="Times New Roman"/>
                <w:sz w:val="22"/>
              </w:rPr>
              <w:t xml:space="preserve">- sustava za opskrbu vodom </w:t>
            </w:r>
          </w:p>
          <w:p w14:paraId="1FAD69ED" w14:textId="3019CC2C" w:rsidR="000C461D" w:rsidRPr="00AD2069" w:rsidRDefault="000C461D" w:rsidP="00AD2069">
            <w:pPr>
              <w:spacing w:after="0" w:line="240" w:lineRule="auto"/>
              <w:ind w:left="742"/>
              <w:rPr>
                <w:rFonts w:cs="Times New Roman"/>
              </w:rPr>
            </w:pPr>
            <w:r w:rsidRPr="00AD2069">
              <w:rPr>
                <w:rFonts w:cs="Times New Roman"/>
                <w:sz w:val="22"/>
              </w:rPr>
              <w:t xml:space="preserve">- sustava komunikacijske </w:t>
            </w:r>
            <w:r w:rsidR="00491C70">
              <w:rPr>
                <w:rFonts w:cs="Times New Roman"/>
                <w:sz w:val="22"/>
              </w:rPr>
              <w:t xml:space="preserve">i </w:t>
            </w:r>
            <w:r w:rsidRPr="00AD2069">
              <w:rPr>
                <w:rFonts w:cs="Times New Roman"/>
                <w:sz w:val="22"/>
              </w:rPr>
              <w:t xml:space="preserve">informacijske tehnologije </w:t>
            </w:r>
          </w:p>
          <w:p w14:paraId="5AC561D1" w14:textId="77777777" w:rsidR="000C461D" w:rsidRPr="00AD2069" w:rsidRDefault="000C461D" w:rsidP="00AD2069">
            <w:pPr>
              <w:spacing w:after="0" w:line="240" w:lineRule="auto"/>
              <w:ind w:left="742"/>
              <w:rPr>
                <w:rFonts w:cs="Times New Roman"/>
              </w:rPr>
            </w:pPr>
            <w:r w:rsidRPr="00AD2069">
              <w:rPr>
                <w:rFonts w:cs="Times New Roman"/>
                <w:sz w:val="22"/>
              </w:rPr>
              <w:t xml:space="preserve">- prohodnosti prometnica </w:t>
            </w:r>
          </w:p>
          <w:p w14:paraId="61467C05" w14:textId="330A92BF" w:rsidR="000C461D" w:rsidRPr="00AD2069" w:rsidRDefault="00A560CE" w:rsidP="00AD2069">
            <w:pPr>
              <w:pStyle w:val="Odlomakpopisa"/>
              <w:numPr>
                <w:ilvl w:val="0"/>
                <w:numId w:val="41"/>
              </w:numPr>
              <w:spacing w:after="0" w:line="240" w:lineRule="auto"/>
              <w:ind w:left="317"/>
              <w:rPr>
                <w:rFonts w:cs="Times New Roman"/>
              </w:rPr>
            </w:pPr>
            <w:r w:rsidRPr="00AD2069">
              <w:rPr>
                <w:rFonts w:cs="Times New Roman"/>
                <w:sz w:val="22"/>
              </w:rPr>
              <w:t>komunikacija s PU</w:t>
            </w:r>
            <w:r w:rsidR="00A466E8" w:rsidRPr="00AD2069">
              <w:rPr>
                <w:rFonts w:cs="Times New Roman"/>
                <w:sz w:val="22"/>
              </w:rPr>
              <w:t>Z</w:t>
            </w:r>
            <w:r w:rsidR="000C461D" w:rsidRPr="00AD2069">
              <w:rPr>
                <w:rFonts w:cs="Times New Roman"/>
                <w:sz w:val="22"/>
              </w:rPr>
              <w:t xml:space="preserve"> i </w:t>
            </w:r>
            <w:r w:rsidR="006B74EC" w:rsidRPr="00AD2069">
              <w:rPr>
                <w:rFonts w:cs="Times New Roman"/>
                <w:sz w:val="22"/>
              </w:rPr>
              <w:t>POSTAJA GRANIČNE POLICIJE GRAČAC</w:t>
            </w:r>
            <w:r w:rsidR="00043041" w:rsidRPr="00AD2069">
              <w:rPr>
                <w:rFonts w:cs="Times New Roman"/>
                <w:sz w:val="22"/>
              </w:rPr>
              <w:t xml:space="preserve"> </w:t>
            </w:r>
          </w:p>
          <w:p w14:paraId="6810B7A3"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 xml:space="preserve">analiziranje mogućnosti pružanja zdravstvene zaštite </w:t>
            </w:r>
          </w:p>
          <w:p w14:paraId="6461D0AA"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 xml:space="preserve">procjena situacije i utvrđivanje trenutka kada počinje evakuacija </w:t>
            </w:r>
          </w:p>
          <w:p w14:paraId="178EEB8B"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 xml:space="preserve">uspostavljanje kontakta sa susjednim JLS zbog utvrđivanja mogućnosti zbrinjavanja </w:t>
            </w:r>
          </w:p>
          <w:p w14:paraId="60EEE88B"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uspostavljanje kontakta s prijevozničkom tvrtkom</w:t>
            </w:r>
          </w:p>
          <w:p w14:paraId="485C0D6A" w14:textId="55F13F91"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uspostavljanje kontakta s MUP</w:t>
            </w:r>
            <w:r w:rsidR="006B74EC" w:rsidRPr="00AD2069">
              <w:rPr>
                <w:rFonts w:cs="Times New Roman"/>
                <w:sz w:val="22"/>
              </w:rPr>
              <w:t>-om,</w:t>
            </w:r>
            <w:r w:rsidRPr="00AD2069">
              <w:rPr>
                <w:rFonts w:cs="Times New Roman"/>
                <w:sz w:val="22"/>
              </w:rPr>
              <w:t xml:space="preserve"> </w:t>
            </w:r>
            <w:r w:rsidR="006B74EC" w:rsidRPr="00AD2069">
              <w:rPr>
                <w:rFonts w:cs="Times New Roman"/>
                <w:sz w:val="22"/>
              </w:rPr>
              <w:t xml:space="preserve">Postaja granične policije </w:t>
            </w:r>
            <w:r w:rsidR="00043041" w:rsidRPr="00AD2069">
              <w:rPr>
                <w:rFonts w:cs="Times New Roman"/>
                <w:sz w:val="22"/>
              </w:rPr>
              <w:t>Gračac</w:t>
            </w:r>
            <w:r w:rsidR="006B74EC" w:rsidRPr="00AD2069">
              <w:rPr>
                <w:rFonts w:cs="Times New Roman"/>
                <w:sz w:val="22"/>
              </w:rPr>
              <w:t xml:space="preserve"> zbog</w:t>
            </w:r>
            <w:r w:rsidR="009557E9" w:rsidRPr="00AD2069">
              <w:rPr>
                <w:rFonts w:cs="Times New Roman"/>
                <w:sz w:val="22"/>
              </w:rPr>
              <w:t xml:space="preserve"> </w:t>
            </w:r>
            <w:r w:rsidRPr="00AD2069">
              <w:rPr>
                <w:rFonts w:cs="Times New Roman"/>
                <w:sz w:val="22"/>
              </w:rPr>
              <w:t>prometnog osiguranja evakuacije</w:t>
            </w:r>
          </w:p>
          <w:p w14:paraId="0E7B6B16"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 xml:space="preserve">stavljanje u stanje pripravnosti kapaciteta za zdravstveno zbrinjavanje </w:t>
            </w:r>
          </w:p>
          <w:p w14:paraId="2FC7DAB9"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procjenjivanje trenutne situacije pružanja psihološke pomoći</w:t>
            </w:r>
          </w:p>
          <w:p w14:paraId="211EB9BC"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upućivanje zahtjeva za angažiranje timova za psihološku pomoć</w:t>
            </w:r>
          </w:p>
          <w:p w14:paraId="32C82290"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analiza stanja DDD mjera zaštite na ugroženom području</w:t>
            </w:r>
          </w:p>
          <w:p w14:paraId="42E2A9CE" w14:textId="77777777" w:rsidR="000C461D" w:rsidRPr="00AD2069" w:rsidRDefault="000C461D" w:rsidP="00AD2069">
            <w:pPr>
              <w:pStyle w:val="Odlomakpopisa"/>
              <w:numPr>
                <w:ilvl w:val="0"/>
                <w:numId w:val="41"/>
              </w:numPr>
              <w:spacing w:after="0" w:line="240" w:lineRule="auto"/>
              <w:ind w:left="317"/>
              <w:rPr>
                <w:rFonts w:cs="Times New Roman"/>
              </w:rPr>
            </w:pPr>
            <w:r w:rsidRPr="00AD2069">
              <w:rPr>
                <w:rFonts w:cs="Times New Roman"/>
                <w:sz w:val="22"/>
              </w:rPr>
              <w:t>traženje dodatne pomoći od više hijerarhijske razine</w:t>
            </w:r>
          </w:p>
        </w:tc>
      </w:tr>
      <w:tr w:rsidR="000C461D" w:rsidRPr="00AD2069" w14:paraId="4F074580" w14:textId="77777777" w:rsidTr="001F61FC">
        <w:tc>
          <w:tcPr>
            <w:tcW w:w="3227" w:type="dxa"/>
            <w:vAlign w:val="center"/>
            <w:hideMark/>
          </w:tcPr>
          <w:p w14:paraId="6A5BF8C6" w14:textId="77777777" w:rsidR="000C461D" w:rsidRPr="00AD2069" w:rsidRDefault="000C461D" w:rsidP="00AD2069">
            <w:pPr>
              <w:spacing w:after="0" w:line="240" w:lineRule="auto"/>
              <w:rPr>
                <w:rFonts w:cs="Times New Roman"/>
              </w:rPr>
            </w:pPr>
            <w:r w:rsidRPr="00AD2069">
              <w:rPr>
                <w:rFonts w:cs="Times New Roman"/>
                <w:sz w:val="22"/>
              </w:rPr>
              <w:t xml:space="preserve">Koordinatori na lokaciji       </w:t>
            </w:r>
          </w:p>
          <w:p w14:paraId="6563BA3D" w14:textId="77777777" w:rsidR="000C461D" w:rsidRPr="00491C70" w:rsidRDefault="000C461D" w:rsidP="00AD2069">
            <w:pPr>
              <w:spacing w:after="0" w:line="240" w:lineRule="auto"/>
              <w:rPr>
                <w:rFonts w:cs="Times New Roman"/>
                <w:color w:val="0000FF"/>
              </w:rPr>
            </w:pPr>
            <w:r w:rsidRPr="00AD2069">
              <w:rPr>
                <w:rFonts w:cs="Times New Roman"/>
                <w:sz w:val="22"/>
              </w:rPr>
              <w:t xml:space="preserve"> </w:t>
            </w:r>
            <w:r w:rsidRPr="00491C70">
              <w:rPr>
                <w:rFonts w:cs="Times New Roman"/>
                <w:color w:val="0000FF"/>
                <w:sz w:val="22"/>
              </w:rPr>
              <w:t>(</w:t>
            </w:r>
            <w:hyperlink r:id="rId764" w:history="1">
              <w:r w:rsidRPr="00491C70">
                <w:rPr>
                  <w:rStyle w:val="Hiperveza"/>
                  <w:rFonts w:cs="Times New Roman"/>
                  <w:color w:val="0000FF"/>
                  <w:sz w:val="22"/>
                </w:rPr>
                <w:t>Prilog 11</w:t>
              </w:r>
            </w:hyperlink>
            <w:r w:rsidRPr="00491C70">
              <w:rPr>
                <w:rFonts w:cs="Times New Roman"/>
                <w:color w:val="0000FF"/>
                <w:sz w:val="22"/>
              </w:rPr>
              <w:t>)</w:t>
            </w:r>
          </w:p>
        </w:tc>
        <w:tc>
          <w:tcPr>
            <w:tcW w:w="6059" w:type="dxa"/>
            <w:vAlign w:val="center"/>
            <w:hideMark/>
          </w:tcPr>
          <w:p w14:paraId="3DECAF18" w14:textId="77777777" w:rsidR="000C461D" w:rsidRPr="00AD2069" w:rsidRDefault="000C461D" w:rsidP="00AD2069">
            <w:pPr>
              <w:pStyle w:val="Odlomakpopisa"/>
              <w:numPr>
                <w:ilvl w:val="0"/>
                <w:numId w:val="42"/>
              </w:numPr>
              <w:spacing w:after="0" w:line="240" w:lineRule="auto"/>
              <w:ind w:left="317" w:hanging="317"/>
              <w:rPr>
                <w:rFonts w:cs="Times New Roman"/>
              </w:rPr>
            </w:pPr>
            <w:r w:rsidRPr="00AD2069">
              <w:rPr>
                <w:rFonts w:cs="Times New Roman"/>
                <w:sz w:val="22"/>
              </w:rPr>
              <w:t>procjenjuje nastalu situaciju i njezine posljedice na terenu</w:t>
            </w:r>
          </w:p>
          <w:p w14:paraId="3C060C01" w14:textId="77777777" w:rsidR="000C461D" w:rsidRPr="00AD2069" w:rsidRDefault="000C461D" w:rsidP="00AD2069">
            <w:pPr>
              <w:pStyle w:val="Odlomakpopisa"/>
              <w:numPr>
                <w:ilvl w:val="0"/>
                <w:numId w:val="42"/>
              </w:numPr>
              <w:spacing w:after="0" w:line="240" w:lineRule="auto"/>
              <w:ind w:left="317" w:hanging="317"/>
              <w:rPr>
                <w:rFonts w:cs="Times New Roman"/>
              </w:rPr>
            </w:pPr>
            <w:r w:rsidRPr="00AD2069">
              <w:rPr>
                <w:rFonts w:cs="Times New Roman"/>
                <w:sz w:val="22"/>
              </w:rPr>
              <w:t>usklađuje djelovanje operativnih snaga sustava civilne zaštite</w:t>
            </w:r>
          </w:p>
        </w:tc>
      </w:tr>
      <w:tr w:rsidR="000C461D" w:rsidRPr="00AD2069" w14:paraId="638A3604" w14:textId="77777777" w:rsidTr="001F61FC">
        <w:trPr>
          <w:trHeight w:val="204"/>
        </w:trPr>
        <w:tc>
          <w:tcPr>
            <w:tcW w:w="3227" w:type="dxa"/>
            <w:vAlign w:val="center"/>
            <w:hideMark/>
          </w:tcPr>
          <w:p w14:paraId="65020FBF" w14:textId="77777777" w:rsidR="000C461D" w:rsidRPr="00AD2069" w:rsidRDefault="000C461D" w:rsidP="00AD2069">
            <w:pPr>
              <w:spacing w:after="0" w:line="240" w:lineRule="auto"/>
              <w:rPr>
                <w:rFonts w:cs="Times New Roman"/>
              </w:rPr>
            </w:pPr>
            <w:r w:rsidRPr="00AD2069">
              <w:rPr>
                <w:rFonts w:cs="Times New Roman"/>
                <w:sz w:val="22"/>
              </w:rPr>
              <w:t>Vatrogasne postrojbe</w:t>
            </w:r>
          </w:p>
          <w:p w14:paraId="1B2300D5" w14:textId="77777777" w:rsidR="000C461D" w:rsidRPr="00491C70" w:rsidRDefault="000C461D" w:rsidP="00AD2069">
            <w:pPr>
              <w:spacing w:after="0" w:line="240" w:lineRule="auto"/>
              <w:rPr>
                <w:rFonts w:cs="Times New Roman"/>
                <w:color w:val="0000FF"/>
              </w:rPr>
            </w:pPr>
            <w:r w:rsidRPr="00491C70">
              <w:rPr>
                <w:rFonts w:cs="Times New Roman"/>
                <w:color w:val="0000FF"/>
                <w:sz w:val="22"/>
              </w:rPr>
              <w:t>(</w:t>
            </w:r>
            <w:hyperlink r:id="rId765" w:history="1">
              <w:r w:rsidRPr="00491C70">
                <w:rPr>
                  <w:rStyle w:val="Hiperveza"/>
                  <w:rFonts w:cs="Times New Roman"/>
                  <w:color w:val="0000FF"/>
                  <w:sz w:val="22"/>
                </w:rPr>
                <w:t>Prilog 4</w:t>
              </w:r>
            </w:hyperlink>
            <w:r w:rsidRPr="00491C70">
              <w:rPr>
                <w:rFonts w:cs="Times New Roman"/>
                <w:color w:val="0000FF"/>
                <w:sz w:val="22"/>
              </w:rPr>
              <w:t>)</w:t>
            </w:r>
          </w:p>
        </w:tc>
        <w:tc>
          <w:tcPr>
            <w:tcW w:w="6059" w:type="dxa"/>
            <w:vAlign w:val="center"/>
            <w:hideMark/>
          </w:tcPr>
          <w:p w14:paraId="28E3BB2E"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gašenje požara</w:t>
            </w:r>
          </w:p>
          <w:p w14:paraId="43909858"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raščišćavanje srušenih objekata, prometnica na području Općine</w:t>
            </w:r>
          </w:p>
          <w:p w14:paraId="1D31507F"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pomoć pri saniranju i dovođenju u stanje rada objekata i sustava kritične infrastrukture (proizvodnju i distribuciju električne energije, vodoopskrbu, promet, pošta i telekomunikacije, javne službe, nacionalni spomenici i vrijednosti)</w:t>
            </w:r>
          </w:p>
          <w:p w14:paraId="07E9DA87"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osiguravanje pristupa objektima kritične infrastrukture</w:t>
            </w:r>
          </w:p>
          <w:p w14:paraId="31711DF9"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evakuacija stanovništva, životinja i kulturnih dobara</w:t>
            </w:r>
          </w:p>
          <w:p w14:paraId="5B97A462" w14:textId="77777777" w:rsidR="000C461D" w:rsidRPr="00AD2069" w:rsidRDefault="000C461D" w:rsidP="00AD2069">
            <w:pPr>
              <w:pStyle w:val="Odlomakpopisa"/>
              <w:numPr>
                <w:ilvl w:val="0"/>
                <w:numId w:val="43"/>
              </w:numPr>
              <w:spacing w:after="0" w:line="240" w:lineRule="auto"/>
              <w:ind w:left="417"/>
              <w:rPr>
                <w:rFonts w:cs="Times New Roman"/>
              </w:rPr>
            </w:pPr>
            <w:r w:rsidRPr="00AD2069">
              <w:rPr>
                <w:rFonts w:cs="Times New Roman"/>
                <w:sz w:val="22"/>
              </w:rPr>
              <w:t>osiguranje prohodnosti prometnica</w:t>
            </w:r>
          </w:p>
        </w:tc>
      </w:tr>
      <w:tr w:rsidR="000C461D" w:rsidRPr="00AD2069" w14:paraId="58F9FEC2" w14:textId="77777777" w:rsidTr="00AD2069">
        <w:trPr>
          <w:trHeight w:val="5138"/>
        </w:trPr>
        <w:tc>
          <w:tcPr>
            <w:tcW w:w="3227" w:type="dxa"/>
            <w:vAlign w:val="center"/>
            <w:hideMark/>
          </w:tcPr>
          <w:p w14:paraId="48471F4E" w14:textId="77777777" w:rsidR="000C461D" w:rsidRPr="00AD2069" w:rsidRDefault="000C461D" w:rsidP="00AD2069">
            <w:pPr>
              <w:spacing w:after="0" w:line="240" w:lineRule="auto"/>
              <w:rPr>
                <w:rFonts w:cs="Times New Roman"/>
              </w:rPr>
            </w:pPr>
            <w:r w:rsidRPr="00AD2069">
              <w:rPr>
                <w:rFonts w:cs="Times New Roman"/>
                <w:sz w:val="22"/>
              </w:rPr>
              <w:t xml:space="preserve">Pravne osobe od interesa u sustavu civilne zaštite </w:t>
            </w:r>
          </w:p>
          <w:p w14:paraId="6B88C3BB" w14:textId="77777777" w:rsidR="000C461D" w:rsidRPr="00AD2069" w:rsidRDefault="000C461D" w:rsidP="00AD2069">
            <w:pPr>
              <w:pStyle w:val="Odlomakpopisa"/>
              <w:numPr>
                <w:ilvl w:val="0"/>
                <w:numId w:val="47"/>
              </w:numPr>
              <w:spacing w:after="0" w:line="240" w:lineRule="auto"/>
              <w:ind w:left="447" w:hanging="218"/>
              <w:rPr>
                <w:rFonts w:cs="Times New Roman"/>
              </w:rPr>
            </w:pPr>
            <w:r w:rsidRPr="00AD2069">
              <w:rPr>
                <w:rFonts w:cs="Times New Roman"/>
                <w:sz w:val="22"/>
              </w:rPr>
              <w:t xml:space="preserve">vlasnici materijalno- tehničkih sredstava </w:t>
            </w:r>
          </w:p>
          <w:p w14:paraId="78C9D950" w14:textId="77777777" w:rsidR="000C461D" w:rsidRPr="00AD2069" w:rsidRDefault="000C461D" w:rsidP="00AD2069">
            <w:pPr>
              <w:pStyle w:val="Odlomakpopisa"/>
              <w:numPr>
                <w:ilvl w:val="0"/>
                <w:numId w:val="47"/>
              </w:numPr>
              <w:spacing w:after="0" w:line="240" w:lineRule="auto"/>
              <w:ind w:left="447" w:hanging="218"/>
              <w:rPr>
                <w:rFonts w:cs="Times New Roman"/>
              </w:rPr>
            </w:pPr>
            <w:r w:rsidRPr="00AD2069">
              <w:rPr>
                <w:rFonts w:cs="Times New Roman"/>
                <w:sz w:val="22"/>
              </w:rPr>
              <w:t xml:space="preserve">prijevoznici </w:t>
            </w:r>
          </w:p>
          <w:p w14:paraId="72A2BFFB" w14:textId="77777777" w:rsidR="000C461D" w:rsidRPr="00AD2069" w:rsidRDefault="000C461D" w:rsidP="00AD2069">
            <w:pPr>
              <w:pStyle w:val="Odlomakpopisa"/>
              <w:numPr>
                <w:ilvl w:val="0"/>
                <w:numId w:val="47"/>
              </w:numPr>
              <w:spacing w:after="0" w:line="240" w:lineRule="auto"/>
              <w:ind w:left="447" w:hanging="218"/>
              <w:rPr>
                <w:rFonts w:cs="Times New Roman"/>
              </w:rPr>
            </w:pPr>
            <w:r w:rsidRPr="00AD2069">
              <w:rPr>
                <w:rFonts w:cs="Times New Roman"/>
                <w:sz w:val="22"/>
              </w:rPr>
              <w:t xml:space="preserve">smještajni kapaciteti i osiguranje prehrane </w:t>
            </w:r>
          </w:p>
          <w:p w14:paraId="68ABEC01" w14:textId="77777777" w:rsidR="000C461D" w:rsidRPr="00491C70" w:rsidRDefault="000C461D" w:rsidP="00AD2069">
            <w:pPr>
              <w:spacing w:after="0" w:line="240" w:lineRule="auto"/>
              <w:rPr>
                <w:rFonts w:cs="Times New Roman"/>
                <w:color w:val="0000FF"/>
              </w:rPr>
            </w:pPr>
            <w:r w:rsidRPr="00491C70">
              <w:rPr>
                <w:rFonts w:cs="Times New Roman"/>
                <w:color w:val="0000FF"/>
                <w:sz w:val="22"/>
              </w:rPr>
              <w:t>(</w:t>
            </w:r>
            <w:hyperlink r:id="rId766" w:history="1">
              <w:r w:rsidRPr="00491C70">
                <w:rPr>
                  <w:rStyle w:val="Hiperveza"/>
                  <w:rFonts w:cs="Times New Roman"/>
                  <w:color w:val="0000FF"/>
                  <w:sz w:val="22"/>
                </w:rPr>
                <w:t>Prilog 16,</w:t>
              </w:r>
            </w:hyperlink>
            <w:r w:rsidRPr="00491C70">
              <w:rPr>
                <w:rFonts w:cs="Times New Roman"/>
                <w:color w:val="0000FF"/>
                <w:sz w:val="22"/>
              </w:rPr>
              <w:t xml:space="preserve"> </w:t>
            </w:r>
            <w:hyperlink r:id="rId767" w:history="1">
              <w:r w:rsidRPr="00491C70">
                <w:rPr>
                  <w:rStyle w:val="Hiperveza"/>
                  <w:rFonts w:cs="Times New Roman"/>
                  <w:color w:val="0000FF"/>
                  <w:sz w:val="22"/>
                </w:rPr>
                <w:t>Prilog 17</w:t>
              </w:r>
            </w:hyperlink>
            <w:r w:rsidRPr="00491C70">
              <w:rPr>
                <w:rFonts w:cs="Times New Roman"/>
                <w:color w:val="0000FF"/>
                <w:sz w:val="22"/>
              </w:rPr>
              <w:t xml:space="preserve">, </w:t>
            </w:r>
            <w:hyperlink r:id="rId768" w:history="1">
              <w:r w:rsidRPr="00491C70">
                <w:rPr>
                  <w:rStyle w:val="Hiperveza"/>
                  <w:rFonts w:cs="Times New Roman"/>
                  <w:color w:val="0000FF"/>
                  <w:sz w:val="22"/>
                </w:rPr>
                <w:t>Prilog 1</w:t>
              </w:r>
            </w:hyperlink>
            <w:r w:rsidRPr="00491C70">
              <w:rPr>
                <w:rStyle w:val="Hiperveza"/>
                <w:rFonts w:cs="Times New Roman"/>
                <w:color w:val="0000FF"/>
                <w:sz w:val="22"/>
              </w:rPr>
              <w:t>8</w:t>
            </w:r>
            <w:r w:rsidRPr="00491C70">
              <w:rPr>
                <w:rFonts w:cs="Times New Roman"/>
                <w:color w:val="0000FF"/>
                <w:sz w:val="22"/>
              </w:rPr>
              <w:t>)</w:t>
            </w:r>
          </w:p>
        </w:tc>
        <w:tc>
          <w:tcPr>
            <w:tcW w:w="6059" w:type="dxa"/>
            <w:vAlign w:val="center"/>
            <w:hideMark/>
          </w:tcPr>
          <w:p w14:paraId="2689CAE4" w14:textId="2320895A"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sječenje metalnih i razbijanje betonskih konstrukcija (uz pomoć pratećih i pomoćnih strojeva i uređaja)</w:t>
            </w:r>
          </w:p>
          <w:p w14:paraId="0F394F38" w14:textId="77777777"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 xml:space="preserve">raščišćavanje razrušenih i građevinskim materijalom zatrpanim prometnicama na području Općine </w:t>
            </w:r>
          </w:p>
          <w:p w14:paraId="24A0C846" w14:textId="77777777"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saniranje i dovođenje u stanje rada objekata i sustava kritične infrastrukture (proizvodnju i distribuciju električne energije, vodoopskrbu, promet, pošta i telekomunikacije, javne službe, nacionalni spomenici i vrijednosti)</w:t>
            </w:r>
          </w:p>
          <w:p w14:paraId="472FF05C" w14:textId="77777777"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 xml:space="preserve">provođenje deratizacije, dezinsekcije i dezinfekcije </w:t>
            </w:r>
          </w:p>
          <w:p w14:paraId="1524C57A" w14:textId="49553904"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odvoz građevinskog otpada i šuta na</w:t>
            </w:r>
            <w:r w:rsidR="00491C70">
              <w:rPr>
                <w:rFonts w:cs="Times New Roman"/>
                <w:sz w:val="22"/>
              </w:rPr>
              <w:t xml:space="preserve"> odlagališta otpada</w:t>
            </w:r>
          </w:p>
          <w:p w14:paraId="3EB89ACF" w14:textId="3241F5D9"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održavanje kanalizacijske mreže i gradske čistoće</w:t>
            </w:r>
          </w:p>
          <w:p w14:paraId="4B17C799" w14:textId="77777777"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izrada objekata za privremeni smještaj ljudi</w:t>
            </w:r>
          </w:p>
          <w:p w14:paraId="6A510E99" w14:textId="77777777" w:rsidR="000C461D" w:rsidRPr="00AD2069" w:rsidRDefault="000C461D" w:rsidP="00AD2069">
            <w:pPr>
              <w:pStyle w:val="Odlomakpopisa"/>
              <w:numPr>
                <w:ilvl w:val="0"/>
                <w:numId w:val="44"/>
              </w:numPr>
              <w:spacing w:after="0" w:line="240" w:lineRule="auto"/>
              <w:ind w:left="317" w:hanging="283"/>
              <w:rPr>
                <w:rFonts w:cs="Times New Roman"/>
              </w:rPr>
            </w:pPr>
            <w:r w:rsidRPr="00AD2069">
              <w:rPr>
                <w:rFonts w:cs="Times New Roman"/>
                <w:sz w:val="22"/>
              </w:rPr>
              <w:t>sahranjivanje poginulih i umrlih</w:t>
            </w:r>
          </w:p>
          <w:p w14:paraId="42A9F181" w14:textId="77777777" w:rsidR="000C461D" w:rsidRPr="00AD2069" w:rsidRDefault="000C461D" w:rsidP="00AD2069">
            <w:pPr>
              <w:numPr>
                <w:ilvl w:val="0"/>
                <w:numId w:val="44"/>
              </w:numPr>
              <w:spacing w:after="0" w:line="240" w:lineRule="auto"/>
              <w:ind w:left="317" w:hanging="283"/>
              <w:rPr>
                <w:rFonts w:cs="Times New Roman"/>
              </w:rPr>
            </w:pPr>
            <w:r w:rsidRPr="00AD2069">
              <w:rPr>
                <w:rFonts w:cs="Times New Roman"/>
                <w:sz w:val="22"/>
              </w:rPr>
              <w:t>briga o osiguranju vode za gašenje požara u rajonima gdje je isključena vodovodna mreža</w:t>
            </w:r>
          </w:p>
          <w:p w14:paraId="0CA2A740" w14:textId="77777777" w:rsidR="000C461D" w:rsidRPr="00AD2069" w:rsidRDefault="000C461D" w:rsidP="00AD2069">
            <w:pPr>
              <w:numPr>
                <w:ilvl w:val="0"/>
                <w:numId w:val="44"/>
              </w:numPr>
              <w:spacing w:after="0" w:line="240" w:lineRule="auto"/>
              <w:ind w:left="317" w:hanging="283"/>
              <w:rPr>
                <w:rFonts w:cs="Times New Roman"/>
              </w:rPr>
            </w:pPr>
            <w:r w:rsidRPr="00AD2069">
              <w:rPr>
                <w:rFonts w:cs="Times New Roman"/>
                <w:sz w:val="22"/>
              </w:rPr>
              <w:t>osiguranje smještaja i pripreme hrane za ugrožene osobe</w:t>
            </w:r>
          </w:p>
          <w:p w14:paraId="56F6FD5E" w14:textId="65793CAC" w:rsidR="000C461D" w:rsidRPr="00AD2069" w:rsidRDefault="000C461D" w:rsidP="00AD2069">
            <w:pPr>
              <w:numPr>
                <w:ilvl w:val="0"/>
                <w:numId w:val="44"/>
              </w:numPr>
              <w:spacing w:after="0" w:line="240" w:lineRule="auto"/>
              <w:ind w:left="317" w:hanging="283"/>
              <w:rPr>
                <w:rFonts w:cs="Times New Roman"/>
              </w:rPr>
            </w:pPr>
            <w:r w:rsidRPr="00AD2069">
              <w:rPr>
                <w:rFonts w:cs="Times New Roman"/>
                <w:sz w:val="22"/>
              </w:rPr>
              <w:t>transport unesrećenih s područja ugroze</w:t>
            </w:r>
          </w:p>
          <w:p w14:paraId="5C62E50D" w14:textId="77777777" w:rsidR="000C461D" w:rsidRPr="00AD2069" w:rsidRDefault="000C461D" w:rsidP="00AD2069">
            <w:pPr>
              <w:numPr>
                <w:ilvl w:val="0"/>
                <w:numId w:val="44"/>
              </w:numPr>
              <w:spacing w:after="0" w:line="240" w:lineRule="auto"/>
              <w:ind w:left="317" w:hanging="283"/>
              <w:rPr>
                <w:rFonts w:cs="Times New Roman"/>
              </w:rPr>
            </w:pPr>
            <w:r w:rsidRPr="00AD2069">
              <w:rPr>
                <w:rFonts w:cs="Times New Roman"/>
                <w:sz w:val="22"/>
              </w:rPr>
              <w:t>suradnja i koordinacija aktivnosti s poduzećima građevinske djelatnosti i komunalnim službama</w:t>
            </w:r>
          </w:p>
        </w:tc>
      </w:tr>
      <w:tr w:rsidR="000C461D" w:rsidRPr="00AD2069" w14:paraId="6E1318C0" w14:textId="77777777" w:rsidTr="001F61FC">
        <w:trPr>
          <w:trHeight w:val="1529"/>
        </w:trPr>
        <w:tc>
          <w:tcPr>
            <w:tcW w:w="3227" w:type="dxa"/>
            <w:vAlign w:val="center"/>
            <w:hideMark/>
          </w:tcPr>
          <w:p w14:paraId="09AF4CEB" w14:textId="77777777" w:rsidR="000C461D" w:rsidRPr="00AD2069" w:rsidRDefault="00554381" w:rsidP="00AD2069">
            <w:pPr>
              <w:spacing w:after="0" w:line="240" w:lineRule="auto"/>
              <w:rPr>
                <w:rFonts w:cs="Times New Roman"/>
              </w:rPr>
            </w:pPr>
            <w:r w:rsidRPr="00AD2069">
              <w:rPr>
                <w:rFonts w:cs="Times New Roman"/>
                <w:sz w:val="22"/>
              </w:rPr>
              <w:t>Općinsko</w:t>
            </w:r>
            <w:r w:rsidR="000C461D" w:rsidRPr="00AD2069">
              <w:rPr>
                <w:rFonts w:cs="Times New Roman"/>
                <w:sz w:val="22"/>
              </w:rPr>
              <w:t xml:space="preserve"> društvo Crvenog križa </w:t>
            </w:r>
            <w:r w:rsidRPr="00AD2069">
              <w:rPr>
                <w:rFonts w:cs="Times New Roman"/>
                <w:sz w:val="22"/>
              </w:rPr>
              <w:t>Gračac</w:t>
            </w:r>
          </w:p>
          <w:p w14:paraId="25269130" w14:textId="77777777" w:rsidR="000C461D" w:rsidRPr="00491C70" w:rsidRDefault="000C461D" w:rsidP="00AD2069">
            <w:pPr>
              <w:spacing w:after="0" w:line="240" w:lineRule="auto"/>
              <w:rPr>
                <w:rFonts w:cs="Times New Roman"/>
                <w:color w:val="0000FF"/>
              </w:rPr>
            </w:pPr>
            <w:r w:rsidRPr="00AD2069">
              <w:rPr>
                <w:rFonts w:cs="Times New Roman"/>
                <w:sz w:val="22"/>
              </w:rPr>
              <w:t xml:space="preserve"> </w:t>
            </w:r>
            <w:r w:rsidRPr="00491C70">
              <w:rPr>
                <w:rFonts w:cs="Times New Roman"/>
                <w:color w:val="0000FF"/>
                <w:sz w:val="22"/>
              </w:rPr>
              <w:t>(</w:t>
            </w:r>
            <w:hyperlink r:id="rId769" w:history="1">
              <w:r w:rsidRPr="00491C70">
                <w:rPr>
                  <w:rStyle w:val="Hiperveza"/>
                  <w:rFonts w:cs="Times New Roman"/>
                  <w:color w:val="0000FF"/>
                  <w:sz w:val="22"/>
                </w:rPr>
                <w:t>Prilog 13</w:t>
              </w:r>
            </w:hyperlink>
            <w:r w:rsidRPr="00491C70">
              <w:rPr>
                <w:rFonts w:cs="Times New Roman"/>
                <w:color w:val="0000FF"/>
                <w:sz w:val="22"/>
              </w:rPr>
              <w:t>)</w:t>
            </w:r>
          </w:p>
        </w:tc>
        <w:tc>
          <w:tcPr>
            <w:tcW w:w="6059" w:type="dxa"/>
            <w:vAlign w:val="center"/>
            <w:hideMark/>
          </w:tcPr>
          <w:p w14:paraId="539CB2A8" w14:textId="77777777" w:rsidR="000C461D" w:rsidRPr="00AD2069" w:rsidRDefault="000C461D" w:rsidP="00AD2069">
            <w:pPr>
              <w:pStyle w:val="Odlomakpopisa"/>
              <w:numPr>
                <w:ilvl w:val="0"/>
                <w:numId w:val="45"/>
              </w:numPr>
              <w:spacing w:after="0" w:line="240" w:lineRule="auto"/>
              <w:ind w:left="417"/>
              <w:rPr>
                <w:rFonts w:cs="Times New Roman"/>
              </w:rPr>
            </w:pPr>
            <w:r w:rsidRPr="00AD2069">
              <w:rPr>
                <w:rFonts w:cs="Times New Roman"/>
                <w:sz w:val="22"/>
              </w:rPr>
              <w:t xml:space="preserve">pomoć pri prevenciji i suzbijanju širenja zaraznih bolesti </w:t>
            </w:r>
          </w:p>
          <w:p w14:paraId="3D7EB72A" w14:textId="77777777" w:rsidR="000C461D" w:rsidRPr="00AD2069" w:rsidRDefault="000C461D" w:rsidP="00AD2069">
            <w:pPr>
              <w:numPr>
                <w:ilvl w:val="0"/>
                <w:numId w:val="45"/>
              </w:numPr>
              <w:spacing w:after="0" w:line="240" w:lineRule="auto"/>
              <w:ind w:left="417"/>
              <w:rPr>
                <w:rFonts w:cs="Times New Roman"/>
              </w:rPr>
            </w:pPr>
            <w:r w:rsidRPr="00AD2069">
              <w:rPr>
                <w:rFonts w:cs="Times New Roman"/>
                <w:sz w:val="22"/>
              </w:rPr>
              <w:t xml:space="preserve">evidentiranje unesrećenih, nestalih i poginulih osoba </w:t>
            </w:r>
          </w:p>
          <w:p w14:paraId="4145A1D2" w14:textId="77777777" w:rsidR="000C461D" w:rsidRPr="00AD2069" w:rsidRDefault="000C461D" w:rsidP="00AD2069">
            <w:pPr>
              <w:numPr>
                <w:ilvl w:val="0"/>
                <w:numId w:val="45"/>
              </w:numPr>
              <w:spacing w:after="0" w:line="240" w:lineRule="auto"/>
              <w:ind w:left="417"/>
              <w:rPr>
                <w:rFonts w:cs="Times New Roman"/>
              </w:rPr>
            </w:pPr>
            <w:r w:rsidRPr="00AD2069">
              <w:rPr>
                <w:rFonts w:cs="Times New Roman"/>
                <w:sz w:val="22"/>
              </w:rPr>
              <w:t xml:space="preserve">pružanje prve medicinske pomoći </w:t>
            </w:r>
          </w:p>
          <w:p w14:paraId="275DCDC8" w14:textId="77777777" w:rsidR="000C461D" w:rsidRPr="00AD2069" w:rsidRDefault="000C461D" w:rsidP="00AD2069">
            <w:pPr>
              <w:pStyle w:val="Odlomakpopisa"/>
              <w:numPr>
                <w:ilvl w:val="0"/>
                <w:numId w:val="45"/>
              </w:numPr>
              <w:spacing w:after="0" w:line="240" w:lineRule="auto"/>
              <w:ind w:left="417"/>
              <w:rPr>
                <w:rFonts w:cs="Times New Roman"/>
              </w:rPr>
            </w:pPr>
            <w:r w:rsidRPr="00AD2069">
              <w:rPr>
                <w:rFonts w:cs="Times New Roman"/>
                <w:sz w:val="22"/>
              </w:rPr>
              <w:t>zadaće vezane uz evakuaciju i zbrinjavanje</w:t>
            </w:r>
          </w:p>
          <w:p w14:paraId="54AC38FD" w14:textId="77777777" w:rsidR="000C461D" w:rsidRPr="00AD2069" w:rsidRDefault="000C461D" w:rsidP="00AD2069">
            <w:pPr>
              <w:pStyle w:val="Odlomakpopisa"/>
              <w:numPr>
                <w:ilvl w:val="0"/>
                <w:numId w:val="45"/>
              </w:numPr>
              <w:spacing w:after="0" w:line="240" w:lineRule="auto"/>
              <w:ind w:left="417"/>
              <w:rPr>
                <w:rFonts w:cs="Times New Roman"/>
              </w:rPr>
            </w:pPr>
            <w:r w:rsidRPr="00AD2069">
              <w:rPr>
                <w:rFonts w:cs="Times New Roman"/>
                <w:sz w:val="22"/>
              </w:rPr>
              <w:t>psihološka pomoć</w:t>
            </w:r>
          </w:p>
        </w:tc>
      </w:tr>
      <w:tr w:rsidR="000C461D" w:rsidRPr="00AD2069" w14:paraId="0ED23BCC" w14:textId="77777777" w:rsidTr="001F61FC">
        <w:tc>
          <w:tcPr>
            <w:tcW w:w="3227" w:type="dxa"/>
            <w:vAlign w:val="center"/>
            <w:hideMark/>
          </w:tcPr>
          <w:p w14:paraId="17918B26" w14:textId="3B41045F" w:rsidR="000C461D" w:rsidRPr="00051E70" w:rsidRDefault="00A560CE" w:rsidP="00AD2069">
            <w:pPr>
              <w:spacing w:after="0" w:line="240" w:lineRule="auto"/>
              <w:rPr>
                <w:rFonts w:cs="Times New Roman"/>
              </w:rPr>
            </w:pPr>
            <w:r w:rsidRPr="00AD2069">
              <w:rPr>
                <w:rFonts w:cs="Times New Roman"/>
                <w:sz w:val="22"/>
              </w:rPr>
              <w:t>HGSS</w:t>
            </w:r>
            <w:r w:rsidR="00491C70">
              <w:rPr>
                <w:rFonts w:cs="Times New Roman"/>
                <w:sz w:val="22"/>
              </w:rPr>
              <w:t>-S</w:t>
            </w:r>
            <w:r w:rsidR="003A2A8F" w:rsidRPr="00AD2069">
              <w:rPr>
                <w:rFonts w:cs="Times New Roman"/>
                <w:sz w:val="22"/>
              </w:rPr>
              <w:t xml:space="preserve">tanica </w:t>
            </w:r>
            <w:r w:rsidR="00130DDB" w:rsidRPr="00AD2069">
              <w:rPr>
                <w:rFonts w:cs="Times New Roman"/>
                <w:sz w:val="22"/>
              </w:rPr>
              <w:t>Zadar</w:t>
            </w:r>
            <w:r w:rsidR="000C461D" w:rsidRPr="00AD2069">
              <w:rPr>
                <w:rFonts w:cs="Times New Roman"/>
                <w:sz w:val="22"/>
              </w:rPr>
              <w:t xml:space="preserve">  </w:t>
            </w:r>
            <w:r w:rsidR="000C461D" w:rsidRPr="00491C70">
              <w:rPr>
                <w:rFonts w:cs="Times New Roman"/>
                <w:color w:val="0000FF"/>
                <w:sz w:val="22"/>
              </w:rPr>
              <w:t>(</w:t>
            </w:r>
            <w:hyperlink r:id="rId770" w:history="1">
              <w:r w:rsidR="000C461D" w:rsidRPr="00491C70">
                <w:rPr>
                  <w:rStyle w:val="Hiperveza"/>
                  <w:rFonts w:cs="Times New Roman"/>
                  <w:color w:val="0000FF"/>
                  <w:sz w:val="22"/>
                </w:rPr>
                <w:t>Prilog 12</w:t>
              </w:r>
            </w:hyperlink>
            <w:r w:rsidR="000C461D" w:rsidRPr="00491C70">
              <w:rPr>
                <w:rFonts w:cs="Times New Roman"/>
                <w:color w:val="0000FF"/>
                <w:sz w:val="22"/>
              </w:rPr>
              <w:t>)</w:t>
            </w:r>
          </w:p>
        </w:tc>
        <w:tc>
          <w:tcPr>
            <w:tcW w:w="6059" w:type="dxa"/>
            <w:vAlign w:val="center"/>
            <w:hideMark/>
          </w:tcPr>
          <w:p w14:paraId="4593FE0E" w14:textId="77777777" w:rsidR="000C461D" w:rsidRPr="00AD2069" w:rsidRDefault="000C461D" w:rsidP="00AD2069">
            <w:pPr>
              <w:pStyle w:val="Odlomakpopisa"/>
              <w:numPr>
                <w:ilvl w:val="0"/>
                <w:numId w:val="46"/>
              </w:numPr>
              <w:spacing w:after="0" w:line="240" w:lineRule="auto"/>
              <w:ind w:left="417" w:hanging="317"/>
              <w:rPr>
                <w:rFonts w:cs="Times New Roman"/>
              </w:rPr>
            </w:pPr>
            <w:r w:rsidRPr="00AD2069">
              <w:rPr>
                <w:rFonts w:cs="Times New Roman"/>
                <w:sz w:val="22"/>
              </w:rPr>
              <w:t>spašavanje ugroženog stanovništva</w:t>
            </w:r>
          </w:p>
          <w:p w14:paraId="59864357" w14:textId="77777777" w:rsidR="000C461D" w:rsidRPr="00AD2069" w:rsidRDefault="000C461D" w:rsidP="00AD2069">
            <w:pPr>
              <w:pStyle w:val="Odlomakpopisa"/>
              <w:numPr>
                <w:ilvl w:val="0"/>
                <w:numId w:val="46"/>
              </w:numPr>
              <w:spacing w:after="0" w:line="240" w:lineRule="auto"/>
              <w:ind w:left="417" w:hanging="317"/>
              <w:rPr>
                <w:rFonts w:cs="Times New Roman"/>
              </w:rPr>
            </w:pPr>
            <w:r w:rsidRPr="00AD2069">
              <w:rPr>
                <w:rFonts w:cs="Times New Roman"/>
                <w:sz w:val="22"/>
              </w:rPr>
              <w:t>logistika</w:t>
            </w:r>
          </w:p>
        </w:tc>
      </w:tr>
      <w:tr w:rsidR="000C461D" w:rsidRPr="00AD2069" w14:paraId="7D52EEE5" w14:textId="77777777" w:rsidTr="001F61FC">
        <w:trPr>
          <w:trHeight w:val="1893"/>
        </w:trPr>
        <w:tc>
          <w:tcPr>
            <w:tcW w:w="3227" w:type="dxa"/>
            <w:vAlign w:val="center"/>
            <w:hideMark/>
          </w:tcPr>
          <w:p w14:paraId="440C0C6A" w14:textId="5B67E174" w:rsidR="000C461D" w:rsidRPr="00051E70" w:rsidRDefault="000C461D" w:rsidP="00AD2069">
            <w:pPr>
              <w:spacing w:after="0" w:line="240" w:lineRule="auto"/>
              <w:rPr>
                <w:rFonts w:cs="Times New Roman"/>
              </w:rPr>
            </w:pPr>
            <w:r w:rsidRPr="00AD2069">
              <w:rPr>
                <w:rFonts w:cs="Times New Roman"/>
                <w:sz w:val="22"/>
              </w:rPr>
              <w:t xml:space="preserve">Povjerenici CZ </w:t>
            </w:r>
            <w:r w:rsidRPr="00491C70">
              <w:rPr>
                <w:rFonts w:cs="Times New Roman"/>
                <w:color w:val="0000FF"/>
                <w:sz w:val="22"/>
              </w:rPr>
              <w:t>(</w:t>
            </w:r>
            <w:hyperlink r:id="rId771" w:history="1">
              <w:r w:rsidRPr="00491C70">
                <w:rPr>
                  <w:rStyle w:val="Hiperveza"/>
                  <w:rFonts w:cs="Times New Roman"/>
                  <w:color w:val="0000FF"/>
                  <w:sz w:val="22"/>
                </w:rPr>
                <w:t>Prilog 14</w:t>
              </w:r>
            </w:hyperlink>
            <w:r w:rsidRPr="00491C70">
              <w:rPr>
                <w:rFonts w:cs="Times New Roman"/>
                <w:color w:val="0000FF"/>
                <w:sz w:val="22"/>
              </w:rPr>
              <w:t>)</w:t>
            </w:r>
          </w:p>
        </w:tc>
        <w:tc>
          <w:tcPr>
            <w:tcW w:w="6059" w:type="dxa"/>
            <w:vAlign w:val="center"/>
            <w:hideMark/>
          </w:tcPr>
          <w:p w14:paraId="1D45137B"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pomoć pri evakuaciji, smještanju i zbrinjavanju ugroženog stanovništva i životinja</w:t>
            </w:r>
          </w:p>
          <w:p w14:paraId="7E090868"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 xml:space="preserve">pomoć pri asanaciji terena </w:t>
            </w:r>
          </w:p>
          <w:p w14:paraId="3B947CDC"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logistika na mjestima prihvata</w:t>
            </w:r>
          </w:p>
          <w:p w14:paraId="4A86E029"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pomoć pri organizaciji provođenja zbrinjavanja ugroženog stanovništva</w:t>
            </w:r>
          </w:p>
          <w:p w14:paraId="33524F60"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distribucija hrane ugroženom stanovništvu</w:t>
            </w:r>
          </w:p>
          <w:p w14:paraId="77BBDE7A"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 xml:space="preserve">informiranje stanovništva </w:t>
            </w:r>
          </w:p>
        </w:tc>
      </w:tr>
      <w:tr w:rsidR="000C461D" w:rsidRPr="00AD2069" w14:paraId="1FC7CF32" w14:textId="77777777" w:rsidTr="001F61FC">
        <w:trPr>
          <w:trHeight w:val="2032"/>
        </w:trPr>
        <w:tc>
          <w:tcPr>
            <w:tcW w:w="3227" w:type="dxa"/>
            <w:vAlign w:val="center"/>
            <w:hideMark/>
          </w:tcPr>
          <w:p w14:paraId="3164D39D" w14:textId="343F0C9D" w:rsidR="000C461D" w:rsidRPr="00AD2069" w:rsidRDefault="000C461D" w:rsidP="00AD2069">
            <w:pPr>
              <w:spacing w:after="0" w:line="240" w:lineRule="auto"/>
              <w:rPr>
                <w:rFonts w:cs="Times New Roman"/>
              </w:rPr>
            </w:pPr>
            <w:r w:rsidRPr="00AD2069">
              <w:rPr>
                <w:rFonts w:cs="Times New Roman"/>
                <w:sz w:val="22"/>
              </w:rPr>
              <w:t xml:space="preserve">PON CZ  </w:t>
            </w:r>
            <w:r w:rsidR="00691F59">
              <w:rPr>
                <w:rFonts w:cs="Times New Roman"/>
                <w:sz w:val="22"/>
              </w:rPr>
              <w:t xml:space="preserve"> </w:t>
            </w:r>
            <w:r w:rsidRPr="00491C70">
              <w:rPr>
                <w:rFonts w:cs="Times New Roman"/>
                <w:color w:val="0000FF"/>
                <w:sz w:val="22"/>
              </w:rPr>
              <w:t>(</w:t>
            </w:r>
            <w:hyperlink r:id="rId772" w:history="1">
              <w:r w:rsidRPr="00491C70">
                <w:rPr>
                  <w:rStyle w:val="Hiperveza"/>
                  <w:rFonts w:cs="Times New Roman"/>
                  <w:color w:val="0000FF"/>
                  <w:sz w:val="22"/>
                </w:rPr>
                <w:t>Prilog 15</w:t>
              </w:r>
            </w:hyperlink>
            <w:r w:rsidRPr="00491C70">
              <w:rPr>
                <w:rFonts w:cs="Times New Roman"/>
                <w:color w:val="0000FF"/>
                <w:sz w:val="22"/>
              </w:rPr>
              <w:t>)</w:t>
            </w:r>
          </w:p>
        </w:tc>
        <w:tc>
          <w:tcPr>
            <w:tcW w:w="6059" w:type="dxa"/>
            <w:vAlign w:val="center"/>
            <w:hideMark/>
          </w:tcPr>
          <w:p w14:paraId="0417052E"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asanacija terena</w:t>
            </w:r>
          </w:p>
          <w:p w14:paraId="022E72B5"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 xml:space="preserve">potpora u provođenju mjera evakuacije, spašavanja, prve pomoći, zbrinjavanja ugroženog stanovništva </w:t>
            </w:r>
          </w:p>
          <w:p w14:paraId="4AF337AF"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logistika na mjestima prihvata</w:t>
            </w:r>
          </w:p>
          <w:p w14:paraId="6FAC1BAD"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organizacija provođenja zbrinjavanja ugroženog stanovništva</w:t>
            </w:r>
          </w:p>
          <w:p w14:paraId="38AEAA4B" w14:textId="77777777" w:rsidR="000C461D" w:rsidRPr="00AD2069" w:rsidRDefault="000C461D" w:rsidP="00AD2069">
            <w:pPr>
              <w:pStyle w:val="Odlomakpopisa"/>
              <w:numPr>
                <w:ilvl w:val="0"/>
                <w:numId w:val="42"/>
              </w:numPr>
              <w:spacing w:after="0" w:line="240" w:lineRule="auto"/>
              <w:ind w:left="417" w:hanging="317"/>
              <w:rPr>
                <w:rFonts w:cs="Times New Roman"/>
              </w:rPr>
            </w:pPr>
            <w:r w:rsidRPr="00AD2069">
              <w:rPr>
                <w:rFonts w:cs="Times New Roman"/>
                <w:sz w:val="22"/>
              </w:rPr>
              <w:t>distribucija hrane ugroženom stanovništvu</w:t>
            </w:r>
          </w:p>
        </w:tc>
      </w:tr>
    </w:tbl>
    <w:p w14:paraId="4F6483BC" w14:textId="20ACDBFA" w:rsidR="0087593C" w:rsidRDefault="0087593C" w:rsidP="0087593C">
      <w:pPr>
        <w:rPr>
          <w:rFonts w:cs="Times New Roman"/>
          <w:highlight w:val="yellow"/>
        </w:rPr>
      </w:pPr>
    </w:p>
    <w:p w14:paraId="227FBD45" w14:textId="77777777" w:rsidR="00AD2069" w:rsidRPr="00A73005" w:rsidRDefault="00AD2069" w:rsidP="0087593C">
      <w:pPr>
        <w:rPr>
          <w:rFonts w:cs="Times New Roman"/>
          <w:highlight w:val="yellow"/>
        </w:rPr>
      </w:pPr>
    </w:p>
    <w:p w14:paraId="4AECC90F" w14:textId="77777777" w:rsidR="00697DEB" w:rsidRPr="00A73005" w:rsidRDefault="00697DEB" w:rsidP="0087593C">
      <w:pPr>
        <w:rPr>
          <w:rFonts w:cs="Times New Roman"/>
          <w:highlight w:val="yellow"/>
        </w:rPr>
      </w:pPr>
    </w:p>
    <w:p w14:paraId="58764E43" w14:textId="69C222D6" w:rsidR="000C461D" w:rsidRPr="004C553F" w:rsidRDefault="009A5B80" w:rsidP="004C553F">
      <w:pPr>
        <w:pStyle w:val="Opisslike"/>
      </w:pPr>
      <w:r w:rsidRPr="004C553F">
        <w:t xml:space="preserve">Tablica </w:t>
      </w:r>
      <w:r w:rsidR="00FD5D7A" w:rsidRPr="004C553F">
        <w:t>1</w:t>
      </w:r>
      <w:r w:rsidR="004C553F" w:rsidRPr="004C553F">
        <w:t>3</w:t>
      </w:r>
      <w:r w:rsidRPr="004C553F">
        <w:t xml:space="preserve">. Postupanje operativnih snaga sustava civilne zaštite u otklanjanju posljedica </w:t>
      </w:r>
      <w:r w:rsidR="00C30828" w:rsidRPr="004C553F">
        <w:t>poplava</w:t>
      </w:r>
      <w:r w:rsidR="004E519A" w:rsidRPr="004C553F">
        <w:t xml:space="preserve"> </w:t>
      </w:r>
      <w:r w:rsidRPr="004C553F">
        <w:t xml:space="preserve">na području Općine </w:t>
      </w:r>
      <w:r w:rsidR="00CB684B" w:rsidRPr="004C553F">
        <w:t>Gračac</w:t>
      </w:r>
    </w:p>
    <w:tbl>
      <w:tblPr>
        <w:tblW w:w="0" w:type="auto"/>
        <w:tblLook w:val="04A0" w:firstRow="1" w:lastRow="0" w:firstColumn="1" w:lastColumn="0" w:noHBand="0" w:noVBand="1"/>
      </w:tblPr>
      <w:tblGrid>
        <w:gridCol w:w="3085"/>
        <w:gridCol w:w="5975"/>
      </w:tblGrid>
      <w:tr w:rsidR="00C30828" w:rsidRPr="00051E70" w14:paraId="00740703" w14:textId="77777777" w:rsidTr="001137EF">
        <w:trPr>
          <w:trHeight w:val="603"/>
          <w:tblHeader/>
        </w:trPr>
        <w:tc>
          <w:tcPr>
            <w:tcW w:w="30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DA556F3" w14:textId="7CD5314B" w:rsidR="00C30828" w:rsidRPr="00051E70" w:rsidRDefault="00AD2069" w:rsidP="00051E70">
            <w:pPr>
              <w:spacing w:after="0" w:line="240" w:lineRule="auto"/>
              <w:jc w:val="center"/>
              <w:rPr>
                <w:rFonts w:eastAsia="Calibri" w:cs="Times New Roman"/>
                <w:b/>
              </w:rPr>
            </w:pPr>
            <w:bookmarkStart w:id="226" w:name="_Hlk110499408"/>
            <w:r w:rsidRPr="00051E70">
              <w:rPr>
                <w:rFonts w:eastAsia="Calibri" w:cs="Times New Roman"/>
                <w:b/>
                <w:sz w:val="22"/>
              </w:rPr>
              <w:t>OPERATIVNE SNAGE CIVILNE ZAŠTITE</w:t>
            </w:r>
          </w:p>
        </w:tc>
        <w:tc>
          <w:tcPr>
            <w:tcW w:w="59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B0596B8" w14:textId="03CFAC6D" w:rsidR="00C30828" w:rsidRPr="00051E70" w:rsidRDefault="00AD2069" w:rsidP="00051E70">
            <w:pPr>
              <w:spacing w:after="0" w:line="240" w:lineRule="auto"/>
              <w:jc w:val="center"/>
              <w:rPr>
                <w:rFonts w:eastAsia="Calibri" w:cs="Times New Roman"/>
                <w:b/>
              </w:rPr>
            </w:pPr>
            <w:r w:rsidRPr="00051E70">
              <w:rPr>
                <w:rFonts w:eastAsia="Calibri" w:cs="Times New Roman"/>
                <w:b/>
                <w:sz w:val="22"/>
              </w:rPr>
              <w:t>POSTUPCI U OTKLANJANJU POSLJEDICA POPLAVA</w:t>
            </w:r>
          </w:p>
        </w:tc>
      </w:tr>
      <w:tr w:rsidR="00C30828" w:rsidRPr="00051E70" w14:paraId="00B74186" w14:textId="77777777" w:rsidTr="001137EF">
        <w:trPr>
          <w:trHeight w:val="2823"/>
        </w:trPr>
        <w:tc>
          <w:tcPr>
            <w:tcW w:w="3085" w:type="dxa"/>
            <w:tcBorders>
              <w:top w:val="single" w:sz="4" w:space="0" w:color="auto"/>
              <w:left w:val="single" w:sz="4" w:space="0" w:color="auto"/>
              <w:bottom w:val="single" w:sz="4" w:space="0" w:color="auto"/>
              <w:right w:val="single" w:sz="4" w:space="0" w:color="auto"/>
            </w:tcBorders>
            <w:vAlign w:val="center"/>
            <w:hideMark/>
          </w:tcPr>
          <w:p w14:paraId="7E3D9C5B" w14:textId="042B46DA" w:rsidR="00C30828" w:rsidRPr="00051E70" w:rsidRDefault="004C553F" w:rsidP="00051E70">
            <w:pPr>
              <w:spacing w:after="0" w:line="240" w:lineRule="auto"/>
              <w:jc w:val="left"/>
              <w:rPr>
                <w:rFonts w:eastAsia="Calibri" w:cs="Times New Roman"/>
              </w:rPr>
            </w:pPr>
            <w:r w:rsidRPr="00051E70">
              <w:rPr>
                <w:rFonts w:eastAsia="Calibri" w:cs="Times New Roman"/>
                <w:sz w:val="22"/>
              </w:rPr>
              <w:t xml:space="preserve">Stožer CZ Općine Gračac </w:t>
            </w:r>
            <w:r w:rsidRPr="00051E70">
              <w:rPr>
                <w:rFonts w:cs="Times New Roman"/>
                <w:color w:val="0000FF"/>
                <w:sz w:val="22"/>
              </w:rPr>
              <w:t>(</w:t>
            </w:r>
            <w:r w:rsidRPr="00051E70">
              <w:rPr>
                <w:rFonts w:cs="Times New Roman"/>
                <w:color w:val="0000FF"/>
                <w:sz w:val="22"/>
                <w:u w:val="single"/>
              </w:rPr>
              <w:t>Prilog 7</w:t>
            </w:r>
            <w:r w:rsidRPr="00051E70">
              <w:rPr>
                <w:rFonts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tcPr>
          <w:p w14:paraId="1CA45DF3" w14:textId="77777777" w:rsidR="00C30828" w:rsidRPr="00051E70" w:rsidRDefault="00C30828" w:rsidP="00051E70">
            <w:pPr>
              <w:numPr>
                <w:ilvl w:val="0"/>
                <w:numId w:val="28"/>
              </w:numPr>
              <w:autoSpaceDE w:val="0"/>
              <w:autoSpaceDN w:val="0"/>
              <w:adjustRightInd w:val="0"/>
              <w:spacing w:after="0" w:line="240" w:lineRule="auto"/>
              <w:ind w:left="180" w:hanging="180"/>
              <w:rPr>
                <w:rFonts w:eastAsia="Times New Roman" w:cs="Times New Roman"/>
                <w:color w:val="000000"/>
              </w:rPr>
            </w:pPr>
            <w:r w:rsidRPr="00051E70">
              <w:rPr>
                <w:rFonts w:eastAsia="Times New Roman" w:cs="Times New Roman"/>
                <w:color w:val="000000"/>
                <w:sz w:val="22"/>
              </w:rPr>
              <w:t>prikupljanje informacija o razmjerima plavljenja i zahvaćenom području</w:t>
            </w:r>
          </w:p>
          <w:p w14:paraId="68B50147" w14:textId="77777777" w:rsidR="00C30828" w:rsidRPr="00051E70" w:rsidRDefault="00C30828" w:rsidP="00051E70">
            <w:pPr>
              <w:numPr>
                <w:ilvl w:val="0"/>
                <w:numId w:val="28"/>
              </w:numPr>
              <w:autoSpaceDE w:val="0"/>
              <w:autoSpaceDN w:val="0"/>
              <w:adjustRightInd w:val="0"/>
              <w:spacing w:after="0" w:line="240" w:lineRule="auto"/>
              <w:ind w:left="180" w:hanging="142"/>
              <w:rPr>
                <w:rFonts w:eastAsia="Times New Roman" w:cs="Times New Roman"/>
                <w:color w:val="000000"/>
              </w:rPr>
            </w:pPr>
            <w:r w:rsidRPr="00051E70">
              <w:rPr>
                <w:rFonts w:eastAsia="Times New Roman" w:cs="Times New Roman"/>
                <w:color w:val="000000"/>
                <w:sz w:val="22"/>
              </w:rPr>
              <w:t xml:space="preserve">upućivanje zahtjeva za popravak i stavljanje u funkciju : </w:t>
            </w:r>
          </w:p>
          <w:p w14:paraId="02FEDE02" w14:textId="77777777" w:rsidR="00C30828" w:rsidRPr="00051E70" w:rsidRDefault="00C30828" w:rsidP="00051E70">
            <w:pPr>
              <w:numPr>
                <w:ilvl w:val="0"/>
                <w:numId w:val="49"/>
              </w:numPr>
              <w:autoSpaceDE w:val="0"/>
              <w:autoSpaceDN w:val="0"/>
              <w:adjustRightInd w:val="0"/>
              <w:spacing w:after="0" w:line="240" w:lineRule="auto"/>
              <w:rPr>
                <w:rFonts w:eastAsia="Times New Roman" w:cs="Times New Roman"/>
                <w:color w:val="000000"/>
              </w:rPr>
            </w:pPr>
            <w:r w:rsidRPr="00051E70">
              <w:rPr>
                <w:rFonts w:eastAsia="Times New Roman" w:cs="Times New Roman"/>
                <w:color w:val="000000"/>
                <w:sz w:val="22"/>
              </w:rPr>
              <w:t xml:space="preserve">sustava za opskrbu el. energijom </w:t>
            </w:r>
          </w:p>
          <w:p w14:paraId="0697A4B5" w14:textId="77777777" w:rsidR="00C30828" w:rsidRPr="00051E70" w:rsidRDefault="00C30828" w:rsidP="00051E70">
            <w:pPr>
              <w:numPr>
                <w:ilvl w:val="0"/>
                <w:numId w:val="49"/>
              </w:numPr>
              <w:autoSpaceDE w:val="0"/>
              <w:autoSpaceDN w:val="0"/>
              <w:adjustRightInd w:val="0"/>
              <w:spacing w:after="0" w:line="240" w:lineRule="auto"/>
              <w:rPr>
                <w:rFonts w:eastAsia="Times New Roman" w:cs="Times New Roman"/>
                <w:color w:val="000000"/>
              </w:rPr>
            </w:pPr>
            <w:r w:rsidRPr="00051E70">
              <w:rPr>
                <w:rFonts w:eastAsia="Times New Roman" w:cs="Times New Roman"/>
                <w:color w:val="000000"/>
                <w:sz w:val="22"/>
              </w:rPr>
              <w:t xml:space="preserve">sustava za opskrbu vodom </w:t>
            </w:r>
          </w:p>
          <w:p w14:paraId="02966D28" w14:textId="77777777" w:rsidR="00C30828" w:rsidRPr="00051E70" w:rsidRDefault="00C30828" w:rsidP="00051E70">
            <w:pPr>
              <w:numPr>
                <w:ilvl w:val="0"/>
                <w:numId w:val="49"/>
              </w:numPr>
              <w:autoSpaceDE w:val="0"/>
              <w:autoSpaceDN w:val="0"/>
              <w:adjustRightInd w:val="0"/>
              <w:spacing w:after="0" w:line="240" w:lineRule="auto"/>
              <w:rPr>
                <w:rFonts w:eastAsia="Times New Roman" w:cs="Times New Roman"/>
                <w:color w:val="000000"/>
              </w:rPr>
            </w:pPr>
            <w:r w:rsidRPr="00051E70">
              <w:rPr>
                <w:rFonts w:eastAsia="Times New Roman" w:cs="Times New Roman"/>
                <w:color w:val="000000"/>
                <w:sz w:val="22"/>
              </w:rPr>
              <w:t xml:space="preserve">sustava komunikacijske i informacijske tehnologije </w:t>
            </w:r>
          </w:p>
          <w:p w14:paraId="5FE640E1" w14:textId="77777777" w:rsidR="00C30828" w:rsidRPr="00051E70" w:rsidRDefault="00C30828" w:rsidP="00051E70">
            <w:pPr>
              <w:numPr>
                <w:ilvl w:val="0"/>
                <w:numId w:val="49"/>
              </w:numPr>
              <w:autoSpaceDE w:val="0"/>
              <w:autoSpaceDN w:val="0"/>
              <w:adjustRightInd w:val="0"/>
              <w:spacing w:after="0" w:line="240" w:lineRule="auto"/>
              <w:rPr>
                <w:rFonts w:eastAsia="Times New Roman" w:cs="Times New Roman"/>
                <w:color w:val="000000"/>
              </w:rPr>
            </w:pPr>
            <w:r w:rsidRPr="00051E70">
              <w:rPr>
                <w:rFonts w:eastAsia="Times New Roman" w:cs="Times New Roman"/>
                <w:color w:val="000000"/>
                <w:sz w:val="22"/>
              </w:rPr>
              <w:t xml:space="preserve">prohodnosti prometnica </w:t>
            </w:r>
          </w:p>
          <w:p w14:paraId="1F53F2E1" w14:textId="227C051A" w:rsidR="00C30828" w:rsidRPr="00051E70" w:rsidRDefault="00990B7D" w:rsidP="00051E70">
            <w:pPr>
              <w:numPr>
                <w:ilvl w:val="0"/>
                <w:numId w:val="28"/>
              </w:numPr>
              <w:autoSpaceDE w:val="0"/>
              <w:autoSpaceDN w:val="0"/>
              <w:adjustRightInd w:val="0"/>
              <w:spacing w:after="0" w:line="240" w:lineRule="auto"/>
              <w:ind w:left="180" w:hanging="142"/>
              <w:rPr>
                <w:rFonts w:eastAsia="Times New Roman" w:cs="Times New Roman"/>
                <w:color w:val="000000"/>
              </w:rPr>
            </w:pPr>
            <w:r w:rsidRPr="00051E70">
              <w:rPr>
                <w:rFonts w:eastAsia="Times New Roman" w:cs="Times New Roman"/>
                <w:color w:val="000000"/>
                <w:sz w:val="22"/>
              </w:rPr>
              <w:t>komunikacija s PUZ</w:t>
            </w:r>
            <w:r w:rsidR="00767897" w:rsidRPr="00051E70">
              <w:rPr>
                <w:rFonts w:eastAsia="Times New Roman" w:cs="Times New Roman"/>
                <w:color w:val="000000"/>
                <w:sz w:val="22"/>
              </w:rPr>
              <w:t xml:space="preserve"> </w:t>
            </w:r>
            <w:r w:rsidRPr="00051E70">
              <w:rPr>
                <w:rFonts w:eastAsia="Times New Roman" w:cs="Times New Roman"/>
                <w:color w:val="000000"/>
                <w:sz w:val="22"/>
              </w:rPr>
              <w:t xml:space="preserve">i </w:t>
            </w:r>
            <w:r w:rsidR="006B74EC" w:rsidRPr="00051E70">
              <w:rPr>
                <w:rFonts w:eastAsia="Times New Roman" w:cs="Times New Roman"/>
                <w:color w:val="000000"/>
                <w:sz w:val="22"/>
              </w:rPr>
              <w:t>POSTAJOM GRANIČNE POLICIJE GRAČAC</w:t>
            </w:r>
            <w:r w:rsidR="00043041" w:rsidRPr="00051E70">
              <w:rPr>
                <w:rFonts w:eastAsia="Times New Roman" w:cs="Times New Roman"/>
                <w:color w:val="000000"/>
                <w:sz w:val="22"/>
              </w:rPr>
              <w:t xml:space="preserve"> </w:t>
            </w:r>
          </w:p>
          <w:p w14:paraId="72995DFA" w14:textId="77777777" w:rsidR="00C30828" w:rsidRPr="00051E70" w:rsidRDefault="00C30828" w:rsidP="00051E70">
            <w:pPr>
              <w:numPr>
                <w:ilvl w:val="0"/>
                <w:numId w:val="28"/>
              </w:numPr>
              <w:autoSpaceDE w:val="0"/>
              <w:autoSpaceDN w:val="0"/>
              <w:adjustRightInd w:val="0"/>
              <w:spacing w:after="0" w:line="240" w:lineRule="auto"/>
              <w:ind w:left="180" w:hanging="142"/>
              <w:rPr>
                <w:rFonts w:eastAsia="Times New Roman" w:cs="Times New Roman"/>
                <w:color w:val="000000"/>
              </w:rPr>
            </w:pPr>
            <w:r w:rsidRPr="00051E70">
              <w:rPr>
                <w:rFonts w:eastAsia="Times New Roman" w:cs="Times New Roman"/>
                <w:color w:val="000000"/>
                <w:sz w:val="22"/>
              </w:rPr>
              <w:t>traženje dodatne pomoći od više hijerarhijske razine</w:t>
            </w:r>
          </w:p>
        </w:tc>
      </w:tr>
      <w:tr w:rsidR="00C30828" w:rsidRPr="00051E70" w14:paraId="0E085D55" w14:textId="77777777" w:rsidTr="001137EF">
        <w:trPr>
          <w:trHeight w:val="652"/>
        </w:trPr>
        <w:tc>
          <w:tcPr>
            <w:tcW w:w="3085" w:type="dxa"/>
            <w:tcBorders>
              <w:top w:val="single" w:sz="4" w:space="0" w:color="auto"/>
              <w:left w:val="single" w:sz="4" w:space="0" w:color="auto"/>
              <w:bottom w:val="single" w:sz="4" w:space="0" w:color="auto"/>
              <w:right w:val="single" w:sz="4" w:space="0" w:color="auto"/>
            </w:tcBorders>
            <w:vAlign w:val="center"/>
            <w:hideMark/>
          </w:tcPr>
          <w:p w14:paraId="62A2D350" w14:textId="77777777" w:rsidR="00691F59" w:rsidRPr="00051E70" w:rsidRDefault="00C30828" w:rsidP="00051E70">
            <w:pPr>
              <w:spacing w:after="0" w:line="240" w:lineRule="auto"/>
              <w:jc w:val="left"/>
              <w:rPr>
                <w:rFonts w:eastAsia="Calibri" w:cs="Times New Roman"/>
              </w:rPr>
            </w:pPr>
            <w:r w:rsidRPr="00051E70">
              <w:rPr>
                <w:rFonts w:eastAsia="Calibri" w:cs="Times New Roman"/>
                <w:sz w:val="22"/>
              </w:rPr>
              <w:t>Koordinatori na lokaciji</w:t>
            </w:r>
            <w:r w:rsidR="00EE6459" w:rsidRPr="00051E70">
              <w:rPr>
                <w:rFonts w:eastAsia="Calibri" w:cs="Times New Roman"/>
                <w:sz w:val="22"/>
              </w:rPr>
              <w:t xml:space="preserve"> </w:t>
            </w:r>
          </w:p>
          <w:p w14:paraId="11597558" w14:textId="71D3BA66" w:rsidR="00C30828" w:rsidRPr="00051E70" w:rsidRDefault="00EE6459" w:rsidP="00051E70">
            <w:pPr>
              <w:spacing w:after="0" w:line="240" w:lineRule="auto"/>
              <w:jc w:val="left"/>
              <w:rPr>
                <w:rFonts w:eastAsia="Calibri" w:cs="Times New Roman"/>
                <w:color w:val="0000FF"/>
              </w:rPr>
            </w:pPr>
            <w:r w:rsidRPr="00051E70">
              <w:rPr>
                <w:rFonts w:cs="Times New Roman"/>
                <w:color w:val="0000FF"/>
                <w:sz w:val="22"/>
              </w:rPr>
              <w:t>(</w:t>
            </w:r>
            <w:hyperlink r:id="rId773" w:history="1">
              <w:r w:rsidRPr="00051E70">
                <w:rPr>
                  <w:rStyle w:val="Hiperveza"/>
                  <w:rFonts w:cs="Times New Roman"/>
                  <w:color w:val="0000FF"/>
                  <w:sz w:val="22"/>
                </w:rPr>
                <w:t>Prilog 11</w:t>
              </w:r>
            </w:hyperlink>
            <w:r w:rsidRPr="00051E70">
              <w:rPr>
                <w:rFonts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FF76545" w14:textId="77777777" w:rsidR="00C30828" w:rsidRPr="00051E70" w:rsidRDefault="00C30828" w:rsidP="00051E70">
            <w:pPr>
              <w:numPr>
                <w:ilvl w:val="0"/>
                <w:numId w:val="48"/>
              </w:numPr>
              <w:spacing w:after="0" w:line="240" w:lineRule="auto"/>
              <w:ind w:left="180" w:hanging="142"/>
              <w:contextualSpacing/>
              <w:rPr>
                <w:rFonts w:eastAsia="Calibri" w:cs="Times New Roman"/>
              </w:rPr>
            </w:pPr>
            <w:r w:rsidRPr="00051E70">
              <w:rPr>
                <w:rFonts w:eastAsia="Calibri" w:cs="Times New Roman"/>
                <w:sz w:val="22"/>
              </w:rPr>
              <w:t>procjenjuje nastalu situaciju i njezine posljedice na terenu</w:t>
            </w:r>
          </w:p>
          <w:p w14:paraId="40F4E52A" w14:textId="77777777" w:rsidR="00C30828" w:rsidRPr="00051E70" w:rsidRDefault="00C30828" w:rsidP="00051E70">
            <w:pPr>
              <w:numPr>
                <w:ilvl w:val="0"/>
                <w:numId w:val="48"/>
              </w:numPr>
              <w:spacing w:after="0" w:line="240" w:lineRule="auto"/>
              <w:ind w:left="180" w:hanging="142"/>
              <w:contextualSpacing/>
              <w:rPr>
                <w:rFonts w:eastAsia="Calibri" w:cs="Times New Roman"/>
              </w:rPr>
            </w:pPr>
            <w:r w:rsidRPr="00051E70">
              <w:rPr>
                <w:rFonts w:eastAsia="Calibri" w:cs="Times New Roman"/>
                <w:sz w:val="22"/>
              </w:rPr>
              <w:t>usklađuje djelovanje operativnih snaga sustava civilne zaštite</w:t>
            </w:r>
          </w:p>
        </w:tc>
      </w:tr>
      <w:tr w:rsidR="00C30828" w:rsidRPr="00051E70" w14:paraId="0DCE3CD5" w14:textId="77777777" w:rsidTr="001137EF">
        <w:trPr>
          <w:trHeight w:val="407"/>
        </w:trPr>
        <w:tc>
          <w:tcPr>
            <w:tcW w:w="3085" w:type="dxa"/>
            <w:tcBorders>
              <w:top w:val="single" w:sz="4" w:space="0" w:color="auto"/>
              <w:left w:val="single" w:sz="4" w:space="0" w:color="auto"/>
              <w:bottom w:val="single" w:sz="4" w:space="0" w:color="auto"/>
              <w:right w:val="single" w:sz="4" w:space="0" w:color="auto"/>
            </w:tcBorders>
            <w:vAlign w:val="center"/>
            <w:hideMark/>
          </w:tcPr>
          <w:p w14:paraId="71F1323C" w14:textId="77777777" w:rsidR="00C30828" w:rsidRPr="00051E70" w:rsidRDefault="00C30828" w:rsidP="00051E70">
            <w:pPr>
              <w:spacing w:after="0" w:line="240" w:lineRule="auto"/>
              <w:jc w:val="left"/>
              <w:rPr>
                <w:rFonts w:eastAsia="Calibri" w:cs="Times New Roman"/>
              </w:rPr>
            </w:pPr>
            <w:r w:rsidRPr="00051E70">
              <w:rPr>
                <w:rFonts w:eastAsia="Calibri" w:cs="Times New Roman"/>
                <w:sz w:val="22"/>
              </w:rPr>
              <w:t>Vatrogasne postrojbe</w:t>
            </w:r>
          </w:p>
          <w:p w14:paraId="4D211604" w14:textId="77777777" w:rsidR="00C30828" w:rsidRPr="00051E70" w:rsidRDefault="00C30828" w:rsidP="00051E70">
            <w:pPr>
              <w:spacing w:after="0" w:line="240" w:lineRule="auto"/>
              <w:jc w:val="left"/>
              <w:rPr>
                <w:rFonts w:eastAsia="Calibri" w:cs="Times New Roman"/>
                <w:color w:val="0000FF"/>
              </w:rPr>
            </w:pPr>
            <w:r w:rsidRPr="00051E70">
              <w:rPr>
                <w:rFonts w:eastAsia="Calibri" w:cs="Times New Roman"/>
                <w:color w:val="0000FF"/>
                <w:sz w:val="22"/>
              </w:rPr>
              <w:t>(</w:t>
            </w:r>
            <w:hyperlink r:id="rId774" w:history="1">
              <w:r w:rsidRPr="00051E70">
                <w:rPr>
                  <w:rFonts w:eastAsia="Calibri" w:cs="Times New Roman"/>
                  <w:color w:val="0000FF"/>
                  <w:sz w:val="22"/>
                  <w:u w:val="single"/>
                </w:rPr>
                <w:t>Prilog 4</w:t>
              </w:r>
            </w:hyperlink>
            <w:r w:rsidRPr="00051E70">
              <w:rPr>
                <w:rFonts w:eastAsia="Calibri"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95678CA" w14:textId="77777777" w:rsidR="00C30828" w:rsidRPr="00051E70" w:rsidRDefault="00C30828" w:rsidP="00051E70">
            <w:pPr>
              <w:numPr>
                <w:ilvl w:val="0"/>
                <w:numId w:val="48"/>
              </w:numPr>
              <w:spacing w:after="0" w:line="240" w:lineRule="auto"/>
              <w:ind w:left="180" w:hanging="142"/>
              <w:contextualSpacing/>
              <w:rPr>
                <w:rFonts w:eastAsia="Calibri" w:cs="Times New Roman"/>
              </w:rPr>
            </w:pPr>
            <w:r w:rsidRPr="00051E70">
              <w:rPr>
                <w:rFonts w:eastAsia="Calibri" w:cs="Times New Roman"/>
                <w:sz w:val="22"/>
              </w:rPr>
              <w:t xml:space="preserve"> ispumpavanje poplavljenih prostora na području Općine </w:t>
            </w:r>
          </w:p>
          <w:p w14:paraId="55648EFC" w14:textId="77777777" w:rsidR="00C30828" w:rsidRPr="00051E70" w:rsidRDefault="00C30828" w:rsidP="00051E70">
            <w:pPr>
              <w:numPr>
                <w:ilvl w:val="0"/>
                <w:numId w:val="48"/>
              </w:numPr>
              <w:spacing w:after="0" w:line="240" w:lineRule="auto"/>
              <w:ind w:left="180" w:hanging="142"/>
              <w:contextualSpacing/>
              <w:rPr>
                <w:rFonts w:eastAsia="Calibri" w:cs="Times New Roman"/>
              </w:rPr>
            </w:pPr>
            <w:r w:rsidRPr="00051E70">
              <w:rPr>
                <w:rFonts w:eastAsia="Calibri" w:cs="Times New Roman"/>
                <w:sz w:val="22"/>
              </w:rPr>
              <w:t xml:space="preserve"> preliminarni postupci za sprječavanje nastanka klizišta i odrona</w:t>
            </w:r>
          </w:p>
        </w:tc>
      </w:tr>
      <w:tr w:rsidR="00C30828" w:rsidRPr="00051E70" w14:paraId="7D7A66F2" w14:textId="77777777" w:rsidTr="001137EF">
        <w:trPr>
          <w:trHeight w:val="1413"/>
        </w:trPr>
        <w:tc>
          <w:tcPr>
            <w:tcW w:w="3085" w:type="dxa"/>
            <w:tcBorders>
              <w:top w:val="single" w:sz="4" w:space="0" w:color="auto"/>
              <w:left w:val="single" w:sz="4" w:space="0" w:color="auto"/>
              <w:bottom w:val="single" w:sz="4" w:space="0" w:color="auto"/>
              <w:right w:val="single" w:sz="4" w:space="0" w:color="auto"/>
            </w:tcBorders>
            <w:vAlign w:val="center"/>
            <w:hideMark/>
          </w:tcPr>
          <w:p w14:paraId="3C005E58" w14:textId="77777777" w:rsidR="00C30828" w:rsidRPr="00051E70" w:rsidRDefault="00C30828" w:rsidP="00051E70">
            <w:pPr>
              <w:spacing w:after="0" w:line="240" w:lineRule="auto"/>
              <w:jc w:val="left"/>
              <w:rPr>
                <w:rFonts w:eastAsia="Calibri" w:cs="Times New Roman"/>
                <w:color w:val="0000FF"/>
              </w:rPr>
            </w:pPr>
            <w:r w:rsidRPr="00051E70">
              <w:rPr>
                <w:rFonts w:eastAsia="Calibri" w:cs="Times New Roman"/>
                <w:sz w:val="22"/>
              </w:rPr>
              <w:t xml:space="preserve">Pravne osobe od interesa u sustavu civilne zaštite </w:t>
            </w:r>
            <w:r w:rsidRPr="00051E70">
              <w:rPr>
                <w:rFonts w:eastAsia="Calibri" w:cs="Times New Roman"/>
                <w:sz w:val="22"/>
              </w:rPr>
              <w:br/>
            </w:r>
            <w:r w:rsidRPr="00051E70">
              <w:rPr>
                <w:rFonts w:eastAsia="Calibri" w:cs="Times New Roman"/>
                <w:color w:val="0000FF"/>
                <w:sz w:val="22"/>
              </w:rPr>
              <w:t>(</w:t>
            </w:r>
            <w:hyperlink r:id="rId775" w:history="1">
              <w:r w:rsidRPr="00051E70">
                <w:rPr>
                  <w:rFonts w:eastAsia="Calibri" w:cs="Times New Roman"/>
                  <w:color w:val="0000FF"/>
                  <w:sz w:val="22"/>
                  <w:u w:val="single"/>
                </w:rPr>
                <w:t>Prilog 16,</w:t>
              </w:r>
            </w:hyperlink>
            <w:r w:rsidRPr="00051E70">
              <w:rPr>
                <w:rFonts w:eastAsia="Calibri" w:cs="Times New Roman"/>
                <w:color w:val="0000FF"/>
                <w:sz w:val="22"/>
              </w:rPr>
              <w:t xml:space="preserve"> </w:t>
            </w:r>
            <w:hyperlink r:id="rId776" w:history="1">
              <w:r w:rsidRPr="00051E70">
                <w:rPr>
                  <w:rFonts w:eastAsia="Calibri" w:cs="Times New Roman"/>
                  <w:color w:val="0000FF"/>
                  <w:sz w:val="22"/>
                  <w:u w:val="single"/>
                </w:rPr>
                <w:t>Prilog 17</w:t>
              </w:r>
            </w:hyperlink>
            <w:r w:rsidRPr="00051E70">
              <w:rPr>
                <w:rFonts w:eastAsia="Calibri" w:cs="Times New Roman"/>
                <w:color w:val="0000FF"/>
                <w:sz w:val="22"/>
              </w:rPr>
              <w:t xml:space="preserve">, </w:t>
            </w:r>
          </w:p>
          <w:p w14:paraId="75301AD3" w14:textId="77777777" w:rsidR="00C30828" w:rsidRPr="00051E70" w:rsidRDefault="00213393" w:rsidP="00051E70">
            <w:pPr>
              <w:spacing w:after="0" w:line="240" w:lineRule="auto"/>
              <w:jc w:val="left"/>
              <w:rPr>
                <w:rFonts w:eastAsia="Calibri" w:cs="Times New Roman"/>
              </w:rPr>
            </w:pPr>
            <w:hyperlink r:id="rId777" w:history="1">
              <w:r w:rsidR="00C30828" w:rsidRPr="00051E70">
                <w:rPr>
                  <w:rFonts w:eastAsia="Calibri" w:cs="Times New Roman"/>
                  <w:color w:val="0000FF"/>
                  <w:sz w:val="22"/>
                  <w:u w:val="single"/>
                </w:rPr>
                <w:t>Prilog 18</w:t>
              </w:r>
            </w:hyperlink>
            <w:r w:rsidR="00C30828" w:rsidRPr="00051E70">
              <w:rPr>
                <w:rFonts w:eastAsia="Calibri"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1820E15" w14:textId="77777777" w:rsidR="00C30828" w:rsidRPr="00051E70" w:rsidRDefault="00C30828" w:rsidP="00051E70">
            <w:pPr>
              <w:numPr>
                <w:ilvl w:val="0"/>
                <w:numId w:val="48"/>
              </w:numPr>
              <w:spacing w:after="0" w:line="240" w:lineRule="auto"/>
              <w:ind w:left="322" w:hanging="284"/>
              <w:contextualSpacing/>
              <w:rPr>
                <w:rFonts w:eastAsia="Calibri" w:cs="Times New Roman"/>
              </w:rPr>
            </w:pPr>
            <w:r w:rsidRPr="00051E70">
              <w:rPr>
                <w:rFonts w:eastAsia="Calibri" w:cs="Times New Roman"/>
                <w:sz w:val="22"/>
              </w:rPr>
              <w:t>uključivanje svih raspoloživih ljudskih i materijalnih sredstava u obrani od poplava</w:t>
            </w:r>
          </w:p>
          <w:p w14:paraId="0563182B" w14:textId="77777777" w:rsidR="00C30828" w:rsidRPr="00051E70" w:rsidRDefault="00C30828" w:rsidP="00051E70">
            <w:pPr>
              <w:numPr>
                <w:ilvl w:val="0"/>
                <w:numId w:val="48"/>
              </w:numPr>
              <w:spacing w:after="0" w:line="240" w:lineRule="auto"/>
              <w:ind w:left="322" w:hanging="284"/>
              <w:contextualSpacing/>
              <w:rPr>
                <w:rFonts w:eastAsia="Calibri" w:cs="Times New Roman"/>
              </w:rPr>
            </w:pPr>
            <w:r w:rsidRPr="00051E70">
              <w:rPr>
                <w:rFonts w:eastAsia="Calibri" w:cs="Times New Roman"/>
                <w:noProof/>
                <w:sz w:val="22"/>
              </w:rPr>
              <w:t>saniranje područja, odvoz pijeska i drugog materijala</w:t>
            </w:r>
          </w:p>
          <w:p w14:paraId="45A2E99C" w14:textId="77777777" w:rsidR="00C30828" w:rsidRPr="00051E70" w:rsidRDefault="00C30828" w:rsidP="00051E70">
            <w:pPr>
              <w:numPr>
                <w:ilvl w:val="0"/>
                <w:numId w:val="48"/>
              </w:numPr>
              <w:spacing w:after="0" w:line="240" w:lineRule="auto"/>
              <w:ind w:left="322" w:hanging="284"/>
              <w:contextualSpacing/>
              <w:rPr>
                <w:rFonts w:eastAsia="Calibri" w:cs="Times New Roman"/>
                <w:noProof/>
              </w:rPr>
            </w:pPr>
            <w:r w:rsidRPr="00051E70">
              <w:rPr>
                <w:rFonts w:eastAsia="Calibri" w:cs="Times New Roman"/>
                <w:noProof/>
                <w:sz w:val="22"/>
              </w:rPr>
              <w:t>čišćenje i odvoz mulja te zemlje koju je voda nanijela</w:t>
            </w:r>
          </w:p>
          <w:p w14:paraId="15E8E429" w14:textId="77777777" w:rsidR="00C30828" w:rsidRPr="00051E70" w:rsidRDefault="00C30828" w:rsidP="00051E70">
            <w:pPr>
              <w:numPr>
                <w:ilvl w:val="0"/>
                <w:numId w:val="48"/>
              </w:numPr>
              <w:spacing w:after="0" w:line="240" w:lineRule="auto"/>
              <w:ind w:left="322" w:hanging="284"/>
              <w:contextualSpacing/>
              <w:rPr>
                <w:rFonts w:eastAsia="Calibri" w:cs="Times New Roman"/>
                <w:noProof/>
              </w:rPr>
            </w:pPr>
            <w:r w:rsidRPr="00051E70">
              <w:rPr>
                <w:rFonts w:eastAsia="Calibri" w:cs="Times New Roman"/>
                <w:noProof/>
                <w:sz w:val="22"/>
              </w:rPr>
              <w:t>čišćenje javnih površina</w:t>
            </w:r>
          </w:p>
          <w:p w14:paraId="2285AE3F" w14:textId="77777777" w:rsidR="00C30828" w:rsidRPr="00051E70" w:rsidRDefault="00C30828" w:rsidP="00051E70">
            <w:pPr>
              <w:numPr>
                <w:ilvl w:val="0"/>
                <w:numId w:val="48"/>
              </w:numPr>
              <w:spacing w:after="0" w:line="240" w:lineRule="auto"/>
              <w:ind w:left="322" w:hanging="284"/>
              <w:contextualSpacing/>
              <w:rPr>
                <w:rFonts w:eastAsia="Calibri" w:cs="Times New Roman"/>
              </w:rPr>
            </w:pPr>
            <w:r w:rsidRPr="00051E70">
              <w:rPr>
                <w:rFonts w:eastAsia="Calibri" w:cs="Times New Roman"/>
                <w:noProof/>
                <w:sz w:val="22"/>
              </w:rPr>
              <w:t xml:space="preserve">asanacija terena </w:t>
            </w:r>
          </w:p>
        </w:tc>
      </w:tr>
      <w:tr w:rsidR="00C30828" w:rsidRPr="00051E70" w14:paraId="73E871C9" w14:textId="77777777" w:rsidTr="001137EF">
        <w:trPr>
          <w:trHeight w:val="544"/>
        </w:trPr>
        <w:tc>
          <w:tcPr>
            <w:tcW w:w="3085" w:type="dxa"/>
            <w:tcBorders>
              <w:top w:val="single" w:sz="4" w:space="0" w:color="auto"/>
              <w:left w:val="single" w:sz="4" w:space="0" w:color="auto"/>
              <w:bottom w:val="single" w:sz="4" w:space="0" w:color="auto"/>
              <w:right w:val="single" w:sz="4" w:space="0" w:color="auto"/>
            </w:tcBorders>
            <w:vAlign w:val="center"/>
            <w:hideMark/>
          </w:tcPr>
          <w:p w14:paraId="5BCC5DBB" w14:textId="1BC5DBC9" w:rsidR="00C30828" w:rsidRPr="00051E70" w:rsidRDefault="00C47A97" w:rsidP="00051E70">
            <w:pPr>
              <w:spacing w:after="0" w:line="240" w:lineRule="auto"/>
              <w:jc w:val="left"/>
              <w:rPr>
                <w:rFonts w:eastAsia="Calibri" w:cs="Times New Roman"/>
              </w:rPr>
            </w:pPr>
            <w:r w:rsidRPr="00051E70">
              <w:rPr>
                <w:rFonts w:eastAsia="Calibri" w:cs="Times New Roman"/>
                <w:sz w:val="22"/>
              </w:rPr>
              <w:t>HGSS</w:t>
            </w:r>
            <w:r w:rsidR="00697DEB" w:rsidRPr="00051E70">
              <w:rPr>
                <w:rFonts w:eastAsia="Calibri" w:cs="Times New Roman"/>
                <w:sz w:val="22"/>
              </w:rPr>
              <w:t>-S</w:t>
            </w:r>
            <w:r w:rsidR="003A2A8F" w:rsidRPr="00051E70">
              <w:rPr>
                <w:rFonts w:eastAsia="Calibri" w:cs="Times New Roman"/>
                <w:sz w:val="22"/>
              </w:rPr>
              <w:t>tanica</w:t>
            </w:r>
            <w:r w:rsidR="00C30828" w:rsidRPr="00051E70">
              <w:rPr>
                <w:rFonts w:eastAsia="Calibri" w:cs="Times New Roman"/>
                <w:sz w:val="22"/>
              </w:rPr>
              <w:t xml:space="preserve"> Zadar  </w:t>
            </w:r>
          </w:p>
          <w:p w14:paraId="4A34A6AD" w14:textId="77777777" w:rsidR="00C30828" w:rsidRPr="00051E70" w:rsidRDefault="00C30828" w:rsidP="00051E70">
            <w:pPr>
              <w:spacing w:after="0" w:line="240" w:lineRule="auto"/>
              <w:jc w:val="left"/>
              <w:rPr>
                <w:rFonts w:eastAsia="Calibri" w:cs="Times New Roman"/>
                <w:color w:val="0000FF"/>
              </w:rPr>
            </w:pPr>
            <w:r w:rsidRPr="00051E70">
              <w:rPr>
                <w:rFonts w:eastAsia="Calibri" w:cs="Times New Roman"/>
                <w:color w:val="0000FF"/>
                <w:sz w:val="22"/>
              </w:rPr>
              <w:t>(</w:t>
            </w:r>
            <w:hyperlink r:id="rId778" w:history="1">
              <w:r w:rsidRPr="00051E70">
                <w:rPr>
                  <w:rFonts w:eastAsia="Calibri" w:cs="Times New Roman"/>
                  <w:color w:val="0000FF"/>
                  <w:sz w:val="22"/>
                  <w:u w:val="single"/>
                </w:rPr>
                <w:t>Prilog 12</w:t>
              </w:r>
            </w:hyperlink>
            <w:r w:rsidRPr="00051E70">
              <w:rPr>
                <w:rFonts w:eastAsia="Calibri"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0EB0939" w14:textId="77777777" w:rsidR="00C30828" w:rsidRPr="00051E70" w:rsidRDefault="00C30828" w:rsidP="00051E70">
            <w:pPr>
              <w:numPr>
                <w:ilvl w:val="0"/>
                <w:numId w:val="48"/>
              </w:numPr>
              <w:spacing w:after="0" w:line="240" w:lineRule="auto"/>
              <w:ind w:left="322" w:hanging="322"/>
              <w:contextualSpacing/>
              <w:rPr>
                <w:rFonts w:eastAsia="Calibri" w:cs="Times New Roman"/>
              </w:rPr>
            </w:pPr>
            <w:r w:rsidRPr="00051E70">
              <w:rPr>
                <w:rFonts w:eastAsia="Calibri" w:cs="Times New Roman"/>
                <w:sz w:val="22"/>
              </w:rPr>
              <w:t>spašavanje ugroženog stanovništva</w:t>
            </w:r>
          </w:p>
          <w:p w14:paraId="33CDA966" w14:textId="77777777" w:rsidR="00C30828" w:rsidRPr="00051E70" w:rsidRDefault="00C30828" w:rsidP="00051E70">
            <w:pPr>
              <w:numPr>
                <w:ilvl w:val="0"/>
                <w:numId w:val="48"/>
              </w:numPr>
              <w:spacing w:after="0" w:line="240" w:lineRule="auto"/>
              <w:ind w:left="322" w:hanging="322"/>
              <w:contextualSpacing/>
              <w:rPr>
                <w:rFonts w:eastAsia="Calibri" w:cs="Times New Roman"/>
              </w:rPr>
            </w:pPr>
            <w:r w:rsidRPr="00051E70">
              <w:rPr>
                <w:rFonts w:eastAsia="Calibri" w:cs="Times New Roman"/>
                <w:sz w:val="22"/>
              </w:rPr>
              <w:t>logistika</w:t>
            </w:r>
          </w:p>
        </w:tc>
      </w:tr>
      <w:tr w:rsidR="00C30828" w:rsidRPr="00051E70" w14:paraId="33A2C76B" w14:textId="77777777" w:rsidTr="001137EF">
        <w:trPr>
          <w:trHeight w:val="980"/>
        </w:trPr>
        <w:tc>
          <w:tcPr>
            <w:tcW w:w="3085" w:type="dxa"/>
            <w:tcBorders>
              <w:top w:val="single" w:sz="4" w:space="0" w:color="auto"/>
              <w:left w:val="single" w:sz="4" w:space="0" w:color="auto"/>
              <w:bottom w:val="single" w:sz="4" w:space="0" w:color="auto"/>
              <w:right w:val="single" w:sz="4" w:space="0" w:color="auto"/>
            </w:tcBorders>
            <w:vAlign w:val="center"/>
            <w:hideMark/>
          </w:tcPr>
          <w:p w14:paraId="37623404" w14:textId="07AE3487" w:rsidR="00C30828" w:rsidRPr="00051E70" w:rsidRDefault="00554381" w:rsidP="00051E70">
            <w:pPr>
              <w:spacing w:after="0" w:line="240" w:lineRule="auto"/>
              <w:jc w:val="left"/>
              <w:rPr>
                <w:rFonts w:eastAsia="Calibri" w:cs="Times New Roman"/>
              </w:rPr>
            </w:pPr>
            <w:r w:rsidRPr="00051E70">
              <w:rPr>
                <w:rFonts w:eastAsia="Calibri" w:cs="Times New Roman"/>
                <w:sz w:val="22"/>
              </w:rPr>
              <w:t>O</w:t>
            </w:r>
            <w:r w:rsidR="00691F59" w:rsidRPr="00051E70">
              <w:rPr>
                <w:rFonts w:eastAsia="Calibri" w:cs="Times New Roman"/>
                <w:sz w:val="22"/>
              </w:rPr>
              <w:t>DCK</w:t>
            </w:r>
            <w:r w:rsidR="00C30828" w:rsidRPr="00051E70">
              <w:rPr>
                <w:rFonts w:eastAsia="Calibri" w:cs="Times New Roman"/>
                <w:sz w:val="22"/>
              </w:rPr>
              <w:t xml:space="preserve"> </w:t>
            </w:r>
            <w:r w:rsidRPr="00051E70">
              <w:rPr>
                <w:rFonts w:eastAsia="Calibri" w:cs="Times New Roman"/>
                <w:sz w:val="22"/>
              </w:rPr>
              <w:t xml:space="preserve">Gračac </w:t>
            </w:r>
            <w:r w:rsidR="00C30828" w:rsidRPr="00051E70">
              <w:rPr>
                <w:rFonts w:eastAsia="Calibri" w:cs="Times New Roman"/>
                <w:color w:val="0000FF"/>
                <w:sz w:val="22"/>
              </w:rPr>
              <w:t>(</w:t>
            </w:r>
            <w:hyperlink r:id="rId779" w:history="1">
              <w:r w:rsidR="00C30828" w:rsidRPr="00051E70">
                <w:rPr>
                  <w:rFonts w:eastAsia="Calibri" w:cs="Times New Roman"/>
                  <w:color w:val="0000FF"/>
                  <w:sz w:val="22"/>
                  <w:u w:val="single"/>
                </w:rPr>
                <w:t>Prilog 13</w:t>
              </w:r>
            </w:hyperlink>
            <w:r w:rsidR="00C30828" w:rsidRPr="00051E70">
              <w:rPr>
                <w:rFonts w:eastAsia="Calibri"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D724B01" w14:textId="77777777" w:rsidR="00C30828" w:rsidRPr="00051E70" w:rsidRDefault="00C30828" w:rsidP="00051E70">
            <w:pPr>
              <w:numPr>
                <w:ilvl w:val="0"/>
                <w:numId w:val="48"/>
              </w:numPr>
              <w:tabs>
                <w:tab w:val="left" w:pos="35"/>
              </w:tabs>
              <w:spacing w:after="0" w:line="240" w:lineRule="auto"/>
              <w:ind w:left="322" w:hanging="322"/>
              <w:contextualSpacing/>
              <w:rPr>
                <w:rFonts w:eastAsia="Calibri" w:cs="Times New Roman"/>
              </w:rPr>
            </w:pPr>
            <w:r w:rsidRPr="00051E70">
              <w:rPr>
                <w:rFonts w:eastAsia="Calibri" w:cs="Times New Roman"/>
                <w:sz w:val="22"/>
              </w:rPr>
              <w:t>sušenje i dezinfekcija prostora</w:t>
            </w:r>
          </w:p>
          <w:p w14:paraId="34B43F21" w14:textId="77777777" w:rsidR="00C30828" w:rsidRPr="00051E70" w:rsidRDefault="00C30828" w:rsidP="00051E70">
            <w:pPr>
              <w:numPr>
                <w:ilvl w:val="0"/>
                <w:numId w:val="48"/>
              </w:numPr>
              <w:spacing w:after="0" w:line="240" w:lineRule="auto"/>
              <w:ind w:left="322" w:hanging="322"/>
              <w:rPr>
                <w:rFonts w:eastAsia="Calibri" w:cs="Times New Roman"/>
              </w:rPr>
            </w:pPr>
            <w:r w:rsidRPr="00051E70">
              <w:rPr>
                <w:rFonts w:eastAsia="Calibri" w:cs="Times New Roman"/>
                <w:sz w:val="22"/>
              </w:rPr>
              <w:t>pomoć pri dostavi vode i hrane ugroženim domaćinstvima</w:t>
            </w:r>
          </w:p>
          <w:p w14:paraId="01E69FB2" w14:textId="77777777" w:rsidR="00C30828" w:rsidRPr="00051E70" w:rsidRDefault="00C30828" w:rsidP="00051E70">
            <w:pPr>
              <w:numPr>
                <w:ilvl w:val="0"/>
                <w:numId w:val="48"/>
              </w:numPr>
              <w:spacing w:after="0" w:line="240" w:lineRule="auto"/>
              <w:ind w:left="322" w:hanging="322"/>
              <w:rPr>
                <w:rFonts w:eastAsia="Calibri" w:cs="Times New Roman"/>
              </w:rPr>
            </w:pPr>
            <w:r w:rsidRPr="00051E70">
              <w:rPr>
                <w:rFonts w:eastAsia="Calibri" w:cs="Times New Roman"/>
                <w:sz w:val="22"/>
              </w:rPr>
              <w:t>pružanje prve medicinske pomoći</w:t>
            </w:r>
          </w:p>
          <w:p w14:paraId="078926D1" w14:textId="77777777" w:rsidR="00C30828" w:rsidRPr="00051E70" w:rsidRDefault="00C30828" w:rsidP="00051E70">
            <w:pPr>
              <w:numPr>
                <w:ilvl w:val="0"/>
                <w:numId w:val="48"/>
              </w:numPr>
              <w:tabs>
                <w:tab w:val="left" w:pos="35"/>
              </w:tabs>
              <w:spacing w:after="0" w:line="240" w:lineRule="auto"/>
              <w:ind w:left="322" w:hanging="322"/>
              <w:contextualSpacing/>
              <w:rPr>
                <w:rFonts w:eastAsia="Calibri" w:cs="Times New Roman"/>
              </w:rPr>
            </w:pPr>
            <w:r w:rsidRPr="00051E70">
              <w:rPr>
                <w:rFonts w:eastAsia="Calibri" w:cs="Times New Roman"/>
                <w:sz w:val="22"/>
              </w:rPr>
              <w:t>zadaće vezane uz evakuaciju i zbrinjavanje</w:t>
            </w:r>
          </w:p>
        </w:tc>
      </w:tr>
      <w:tr w:rsidR="00C30828" w:rsidRPr="00051E70" w14:paraId="64AD6E07" w14:textId="77777777" w:rsidTr="00051E70">
        <w:trPr>
          <w:trHeight w:val="2180"/>
        </w:trPr>
        <w:tc>
          <w:tcPr>
            <w:tcW w:w="3085" w:type="dxa"/>
            <w:tcBorders>
              <w:top w:val="single" w:sz="4" w:space="0" w:color="auto"/>
              <w:left w:val="single" w:sz="4" w:space="0" w:color="auto"/>
              <w:bottom w:val="single" w:sz="4" w:space="0" w:color="auto"/>
              <w:right w:val="single" w:sz="4" w:space="0" w:color="auto"/>
            </w:tcBorders>
            <w:vAlign w:val="center"/>
            <w:hideMark/>
          </w:tcPr>
          <w:p w14:paraId="06C913C8" w14:textId="77777777" w:rsidR="00C30828" w:rsidRPr="00051E70" w:rsidRDefault="00C30828" w:rsidP="00051E70">
            <w:pPr>
              <w:spacing w:after="0" w:line="240" w:lineRule="auto"/>
              <w:jc w:val="left"/>
              <w:rPr>
                <w:rFonts w:eastAsia="Calibri" w:cs="Times New Roman"/>
              </w:rPr>
            </w:pPr>
            <w:r w:rsidRPr="00051E70">
              <w:rPr>
                <w:rFonts w:eastAsia="Calibri" w:cs="Times New Roman"/>
                <w:sz w:val="22"/>
              </w:rPr>
              <w:t xml:space="preserve">Povjerenici CZ </w:t>
            </w:r>
            <w:r w:rsidRPr="00051E70">
              <w:rPr>
                <w:rFonts w:eastAsia="Calibri" w:cs="Times New Roman"/>
                <w:color w:val="0000FF"/>
                <w:sz w:val="22"/>
              </w:rPr>
              <w:t>(</w:t>
            </w:r>
            <w:hyperlink r:id="rId780" w:history="1">
              <w:r w:rsidRPr="00051E70">
                <w:rPr>
                  <w:rFonts w:eastAsia="Calibri" w:cs="Times New Roman"/>
                  <w:color w:val="0000FF"/>
                  <w:sz w:val="22"/>
                  <w:u w:val="single"/>
                </w:rPr>
                <w:t>Prilog 14</w:t>
              </w:r>
            </w:hyperlink>
            <w:r w:rsidRPr="00051E70">
              <w:rPr>
                <w:rFonts w:eastAsia="Calibri"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08818F"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pomoć pri evakuaciji, smještanju i zbrinjavanju ugroženog stanovništva i životinja</w:t>
            </w:r>
          </w:p>
          <w:p w14:paraId="405F3F5A"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 xml:space="preserve">pomoć pri asanaciji terena </w:t>
            </w:r>
          </w:p>
          <w:p w14:paraId="210E2D40"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logistika na mjestima prihvata</w:t>
            </w:r>
          </w:p>
          <w:p w14:paraId="37EAA3A7"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pomoć pri organizaciji provođenja zbrinjavanja ugroženog stanovništva</w:t>
            </w:r>
          </w:p>
          <w:p w14:paraId="3F95085F"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distribucija hrane ugroženom stanovništvu</w:t>
            </w:r>
          </w:p>
          <w:p w14:paraId="536F0205" w14:textId="77777777" w:rsidR="00C30828" w:rsidRPr="00051E70" w:rsidRDefault="00C30828" w:rsidP="00051E70">
            <w:pPr>
              <w:numPr>
                <w:ilvl w:val="0"/>
                <w:numId w:val="42"/>
              </w:numPr>
              <w:spacing w:after="0" w:line="240" w:lineRule="auto"/>
              <w:ind w:left="317" w:hanging="317"/>
              <w:contextualSpacing/>
              <w:rPr>
                <w:rFonts w:eastAsia="Calibri" w:cs="Times New Roman"/>
              </w:rPr>
            </w:pPr>
            <w:r w:rsidRPr="00051E70">
              <w:rPr>
                <w:rFonts w:eastAsia="Calibri" w:cs="Times New Roman"/>
                <w:sz w:val="22"/>
              </w:rPr>
              <w:t xml:space="preserve">informiranje stanovništva </w:t>
            </w:r>
          </w:p>
        </w:tc>
      </w:tr>
      <w:tr w:rsidR="00C30828" w:rsidRPr="00051E70" w14:paraId="6AD53A39" w14:textId="77777777" w:rsidTr="001137EF">
        <w:trPr>
          <w:trHeight w:val="1013"/>
        </w:trPr>
        <w:tc>
          <w:tcPr>
            <w:tcW w:w="3085" w:type="dxa"/>
            <w:tcBorders>
              <w:top w:val="single" w:sz="4" w:space="0" w:color="auto"/>
              <w:left w:val="single" w:sz="4" w:space="0" w:color="auto"/>
              <w:bottom w:val="single" w:sz="4" w:space="0" w:color="auto"/>
              <w:right w:val="single" w:sz="4" w:space="0" w:color="auto"/>
            </w:tcBorders>
            <w:vAlign w:val="center"/>
            <w:hideMark/>
          </w:tcPr>
          <w:p w14:paraId="6C62F82E" w14:textId="6FC6E86C" w:rsidR="00C30828" w:rsidRPr="00051E70" w:rsidRDefault="00AD2069" w:rsidP="00051E70">
            <w:pPr>
              <w:spacing w:after="0" w:line="240" w:lineRule="auto"/>
              <w:jc w:val="left"/>
              <w:rPr>
                <w:rFonts w:eastAsia="Calibri" w:cs="Times New Roman"/>
              </w:rPr>
            </w:pPr>
            <w:r w:rsidRPr="00051E70">
              <w:rPr>
                <w:rFonts w:cs="Times New Roman"/>
                <w:sz w:val="22"/>
              </w:rPr>
              <w:t>P</w:t>
            </w:r>
            <w:r w:rsidR="00691F59" w:rsidRPr="00051E70">
              <w:rPr>
                <w:rFonts w:cs="Times New Roman"/>
                <w:sz w:val="22"/>
              </w:rPr>
              <w:t>ON CZ</w:t>
            </w:r>
            <w:r w:rsidRPr="00051E70">
              <w:rPr>
                <w:rFonts w:cs="Times New Roman"/>
                <w:sz w:val="22"/>
              </w:rPr>
              <w:t xml:space="preserve"> </w:t>
            </w:r>
            <w:r w:rsidRPr="00051E70">
              <w:rPr>
                <w:rFonts w:cs="Times New Roman"/>
                <w:color w:val="0000FF"/>
                <w:sz w:val="22"/>
              </w:rPr>
              <w:t>(</w:t>
            </w:r>
            <w:hyperlink r:id="rId781" w:history="1">
              <w:r w:rsidRPr="00051E70">
                <w:rPr>
                  <w:rStyle w:val="Hiperveza"/>
                  <w:rFonts w:cs="Times New Roman"/>
                  <w:color w:val="0000FF"/>
                  <w:sz w:val="22"/>
                </w:rPr>
                <w:t>Prilog 15</w:t>
              </w:r>
            </w:hyperlink>
            <w:r w:rsidRPr="00051E70">
              <w:rPr>
                <w:rFonts w:cs="Times New Roman"/>
                <w:color w:val="0000FF"/>
                <w:sz w:val="22"/>
              </w:rPr>
              <w:t>)</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BD7DD4C" w14:textId="77777777" w:rsidR="00C30828" w:rsidRPr="00051E70" w:rsidRDefault="00C30828" w:rsidP="00051E70">
            <w:pPr>
              <w:numPr>
                <w:ilvl w:val="0"/>
                <w:numId w:val="48"/>
              </w:numPr>
              <w:spacing w:after="0" w:line="240" w:lineRule="auto"/>
              <w:ind w:left="317"/>
              <w:contextualSpacing/>
              <w:rPr>
                <w:rFonts w:eastAsia="Calibri" w:cs="Times New Roman"/>
              </w:rPr>
            </w:pPr>
            <w:r w:rsidRPr="00051E70">
              <w:rPr>
                <w:rFonts w:eastAsia="Calibri" w:cs="Times New Roman"/>
                <w:sz w:val="22"/>
              </w:rPr>
              <w:t>asanacija terena</w:t>
            </w:r>
          </w:p>
          <w:p w14:paraId="13516555" w14:textId="77777777" w:rsidR="00C30828" w:rsidRPr="00051E70" w:rsidRDefault="00C30828" w:rsidP="00051E70">
            <w:pPr>
              <w:numPr>
                <w:ilvl w:val="0"/>
                <w:numId w:val="48"/>
              </w:numPr>
              <w:spacing w:after="0" w:line="240" w:lineRule="auto"/>
              <w:ind w:left="317"/>
              <w:contextualSpacing/>
              <w:rPr>
                <w:rFonts w:eastAsia="Calibri" w:cs="Times New Roman"/>
              </w:rPr>
            </w:pPr>
            <w:r w:rsidRPr="00051E70">
              <w:rPr>
                <w:rFonts w:eastAsia="Calibri" w:cs="Times New Roman"/>
                <w:sz w:val="22"/>
              </w:rPr>
              <w:t xml:space="preserve">potpora u provođenju mjera evakuacije, spašavanja, prve pomoći, zbrinjavanja ugroženog stanovništva </w:t>
            </w:r>
          </w:p>
          <w:p w14:paraId="34A9349D" w14:textId="77777777" w:rsidR="00C30828" w:rsidRPr="00051E70" w:rsidRDefault="00C30828" w:rsidP="00051E70">
            <w:pPr>
              <w:numPr>
                <w:ilvl w:val="0"/>
                <w:numId w:val="48"/>
              </w:numPr>
              <w:spacing w:after="0" w:line="240" w:lineRule="auto"/>
              <w:ind w:left="317"/>
              <w:contextualSpacing/>
              <w:rPr>
                <w:rFonts w:eastAsia="Calibri" w:cs="Times New Roman"/>
              </w:rPr>
            </w:pPr>
            <w:r w:rsidRPr="00051E70">
              <w:rPr>
                <w:rFonts w:eastAsia="Calibri" w:cs="Times New Roman"/>
                <w:sz w:val="22"/>
              </w:rPr>
              <w:t>logistika na mjestima prihvata</w:t>
            </w:r>
          </w:p>
          <w:p w14:paraId="5A54307E" w14:textId="77777777" w:rsidR="00C30828" w:rsidRPr="00051E70" w:rsidRDefault="00C30828" w:rsidP="00051E70">
            <w:pPr>
              <w:numPr>
                <w:ilvl w:val="0"/>
                <w:numId w:val="48"/>
              </w:numPr>
              <w:tabs>
                <w:tab w:val="left" w:pos="35"/>
              </w:tabs>
              <w:spacing w:after="0" w:line="240" w:lineRule="auto"/>
              <w:ind w:left="317"/>
              <w:contextualSpacing/>
              <w:rPr>
                <w:rFonts w:eastAsia="Calibri" w:cs="Times New Roman"/>
              </w:rPr>
            </w:pPr>
            <w:r w:rsidRPr="00051E70">
              <w:rPr>
                <w:rFonts w:eastAsia="Calibri" w:cs="Times New Roman"/>
                <w:noProof/>
                <w:sz w:val="22"/>
              </w:rPr>
              <w:t>sudjelovanje u sanaciji terena nakon što se voda povuče</w:t>
            </w:r>
          </w:p>
        </w:tc>
      </w:tr>
      <w:bookmarkEnd w:id="226"/>
    </w:tbl>
    <w:p w14:paraId="0117EA3F" w14:textId="5D79825B" w:rsidR="004C553F" w:rsidRDefault="004C553F" w:rsidP="004C553F">
      <w:pPr>
        <w:pStyle w:val="Opisslike"/>
      </w:pPr>
    </w:p>
    <w:p w14:paraId="198ACD14" w14:textId="60531095" w:rsidR="00480DF0" w:rsidRDefault="00480DF0" w:rsidP="00480DF0"/>
    <w:p w14:paraId="6DB01365" w14:textId="77777777" w:rsidR="00051E70" w:rsidRPr="00480DF0" w:rsidRDefault="00051E70" w:rsidP="00480DF0"/>
    <w:p w14:paraId="332C5CE6" w14:textId="45FFCAE7" w:rsidR="006430E9" w:rsidRPr="004C553F" w:rsidRDefault="006430E9" w:rsidP="004C553F">
      <w:pPr>
        <w:pStyle w:val="Opisslike"/>
      </w:pPr>
      <w:r w:rsidRPr="004C553F">
        <w:t xml:space="preserve">Tablica </w:t>
      </w:r>
      <w:r w:rsidR="00FD5D7A" w:rsidRPr="004C553F">
        <w:t>1</w:t>
      </w:r>
      <w:r w:rsidR="004C553F" w:rsidRPr="004C553F">
        <w:t>4</w:t>
      </w:r>
      <w:r w:rsidRPr="004C553F">
        <w:t xml:space="preserve">. Postupanje operativnih snaga sustava civilne zaštite u otklanjanju posljedica požara na području Općine </w:t>
      </w:r>
      <w:r w:rsidR="00CB684B" w:rsidRPr="004C553F">
        <w:t>Gračac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66"/>
      </w:tblGrid>
      <w:tr w:rsidR="006430E9" w:rsidRPr="000B6323" w14:paraId="7BA3E84F" w14:textId="77777777" w:rsidTr="001137EF">
        <w:trPr>
          <w:trHeight w:val="477"/>
        </w:trPr>
        <w:tc>
          <w:tcPr>
            <w:tcW w:w="3794" w:type="dxa"/>
            <w:shd w:val="clear" w:color="auto" w:fill="F2DBDB" w:themeFill="accent2" w:themeFillTint="33"/>
            <w:vAlign w:val="center"/>
            <w:hideMark/>
          </w:tcPr>
          <w:p w14:paraId="47F4B514" w14:textId="14F26979" w:rsidR="006430E9" w:rsidRPr="00480DF0" w:rsidRDefault="000B6323" w:rsidP="000B6323">
            <w:pPr>
              <w:spacing w:after="0" w:line="240" w:lineRule="auto"/>
              <w:jc w:val="center"/>
              <w:rPr>
                <w:rFonts w:cs="Times New Roman"/>
                <w:b/>
              </w:rPr>
            </w:pPr>
            <w:r w:rsidRPr="00480DF0">
              <w:rPr>
                <w:rFonts w:cs="Times New Roman"/>
                <w:b/>
                <w:sz w:val="22"/>
              </w:rPr>
              <w:t>OPERATIVNE SNAGE CIVILNE ZAŠTITE</w:t>
            </w:r>
          </w:p>
        </w:tc>
        <w:tc>
          <w:tcPr>
            <w:tcW w:w="5266" w:type="dxa"/>
            <w:shd w:val="clear" w:color="auto" w:fill="F2DBDB" w:themeFill="accent2" w:themeFillTint="33"/>
            <w:vAlign w:val="center"/>
            <w:hideMark/>
          </w:tcPr>
          <w:p w14:paraId="11D38BB9" w14:textId="4CA824E3" w:rsidR="006430E9" w:rsidRPr="000B6323" w:rsidRDefault="000B6323" w:rsidP="000B6323">
            <w:pPr>
              <w:spacing w:after="0" w:line="240" w:lineRule="auto"/>
              <w:jc w:val="center"/>
              <w:rPr>
                <w:rFonts w:cs="Times New Roman"/>
              </w:rPr>
            </w:pPr>
            <w:r w:rsidRPr="000B6323">
              <w:rPr>
                <w:rFonts w:cs="Times New Roman"/>
                <w:b/>
                <w:sz w:val="22"/>
              </w:rPr>
              <w:t>POSTUPCI U OTKLANJANJU POSLJEDICA POŽARA</w:t>
            </w:r>
          </w:p>
        </w:tc>
      </w:tr>
      <w:tr w:rsidR="006430E9" w:rsidRPr="000B6323" w14:paraId="7E5BAFDA" w14:textId="77777777" w:rsidTr="001137EF">
        <w:trPr>
          <w:trHeight w:val="611"/>
        </w:trPr>
        <w:tc>
          <w:tcPr>
            <w:tcW w:w="3794" w:type="dxa"/>
            <w:vAlign w:val="center"/>
            <w:hideMark/>
          </w:tcPr>
          <w:p w14:paraId="4EB92F45" w14:textId="0463CFCE" w:rsidR="006430E9" w:rsidRPr="00480DF0" w:rsidRDefault="004C553F" w:rsidP="000B6323">
            <w:pPr>
              <w:spacing w:after="0" w:line="240" w:lineRule="auto"/>
              <w:rPr>
                <w:rFonts w:cs="Times New Roman"/>
              </w:rPr>
            </w:pPr>
            <w:r w:rsidRPr="00480DF0">
              <w:rPr>
                <w:rFonts w:eastAsia="Calibri" w:cs="Times New Roman"/>
                <w:sz w:val="22"/>
              </w:rPr>
              <w:t xml:space="preserve">Stožer CZ Općine Gračac </w:t>
            </w:r>
            <w:r w:rsidRPr="00480DF0">
              <w:rPr>
                <w:rFonts w:cs="Times New Roman"/>
                <w:color w:val="0000FF"/>
                <w:sz w:val="22"/>
              </w:rPr>
              <w:t>(</w:t>
            </w:r>
            <w:r w:rsidRPr="00480DF0">
              <w:rPr>
                <w:rFonts w:cs="Times New Roman"/>
                <w:color w:val="0000FF"/>
                <w:sz w:val="22"/>
                <w:u w:val="single"/>
              </w:rPr>
              <w:t>Prilog 7</w:t>
            </w:r>
            <w:r w:rsidRPr="00480DF0">
              <w:rPr>
                <w:rFonts w:cs="Times New Roman"/>
                <w:color w:val="0000FF"/>
                <w:sz w:val="22"/>
              </w:rPr>
              <w:t>)</w:t>
            </w:r>
          </w:p>
        </w:tc>
        <w:tc>
          <w:tcPr>
            <w:tcW w:w="5266" w:type="dxa"/>
            <w:vAlign w:val="center"/>
          </w:tcPr>
          <w:p w14:paraId="315754C4" w14:textId="77777777" w:rsidR="006430E9" w:rsidRPr="000B6323" w:rsidRDefault="006430E9" w:rsidP="000B6323">
            <w:pPr>
              <w:pStyle w:val="Default"/>
              <w:numPr>
                <w:ilvl w:val="0"/>
                <w:numId w:val="28"/>
              </w:numPr>
              <w:ind w:left="320" w:hanging="320"/>
              <w:rPr>
                <w:rFonts w:ascii="Times New Roman" w:hAnsi="Times New Roman" w:cs="Times New Roman"/>
                <w:sz w:val="22"/>
                <w:szCs w:val="22"/>
                <w:lang w:val="hr-HR"/>
              </w:rPr>
            </w:pPr>
            <w:r w:rsidRPr="000B6323">
              <w:rPr>
                <w:rFonts w:ascii="Times New Roman" w:hAnsi="Times New Roman" w:cs="Times New Roman"/>
                <w:sz w:val="22"/>
                <w:szCs w:val="22"/>
                <w:lang w:val="hr-HR"/>
              </w:rPr>
              <w:t>prikupljanje informacija o razmjerima požara zahvaćenog područja</w:t>
            </w:r>
          </w:p>
        </w:tc>
      </w:tr>
      <w:tr w:rsidR="006430E9" w:rsidRPr="000B6323" w14:paraId="2F21D485" w14:textId="77777777" w:rsidTr="001137EF">
        <w:trPr>
          <w:trHeight w:val="690"/>
        </w:trPr>
        <w:tc>
          <w:tcPr>
            <w:tcW w:w="3794" w:type="dxa"/>
            <w:vAlign w:val="center"/>
            <w:hideMark/>
          </w:tcPr>
          <w:p w14:paraId="14A24414" w14:textId="77777777" w:rsidR="00EE6459" w:rsidRPr="00480DF0" w:rsidRDefault="006430E9" w:rsidP="000B6323">
            <w:pPr>
              <w:spacing w:after="0" w:line="240" w:lineRule="auto"/>
              <w:rPr>
                <w:rFonts w:cs="Times New Roman"/>
              </w:rPr>
            </w:pPr>
            <w:r w:rsidRPr="00480DF0">
              <w:rPr>
                <w:rFonts w:cs="Times New Roman"/>
                <w:sz w:val="22"/>
              </w:rPr>
              <w:t>Koordinatori na lokaciji</w:t>
            </w:r>
            <w:r w:rsidR="00EE6459" w:rsidRPr="00480DF0">
              <w:rPr>
                <w:rFonts w:cs="Times New Roman"/>
                <w:sz w:val="22"/>
              </w:rPr>
              <w:t xml:space="preserve"> </w:t>
            </w:r>
          </w:p>
          <w:p w14:paraId="1E76376F" w14:textId="38183B28" w:rsidR="006430E9" w:rsidRPr="00480DF0" w:rsidRDefault="00EE6459" w:rsidP="000B6323">
            <w:pPr>
              <w:spacing w:after="0" w:line="240" w:lineRule="auto"/>
              <w:rPr>
                <w:rFonts w:cs="Times New Roman"/>
                <w:color w:val="0000FF"/>
              </w:rPr>
            </w:pPr>
            <w:r w:rsidRPr="00480DF0">
              <w:rPr>
                <w:rFonts w:cs="Times New Roman"/>
                <w:color w:val="0000FF"/>
                <w:sz w:val="22"/>
              </w:rPr>
              <w:t>(</w:t>
            </w:r>
            <w:hyperlink r:id="rId782" w:history="1">
              <w:r w:rsidRPr="00480DF0">
                <w:rPr>
                  <w:rStyle w:val="Hiperveza"/>
                  <w:rFonts w:cs="Times New Roman"/>
                  <w:color w:val="0000FF"/>
                  <w:sz w:val="22"/>
                </w:rPr>
                <w:t>Prilog 11</w:t>
              </w:r>
            </w:hyperlink>
            <w:r w:rsidRPr="00480DF0">
              <w:rPr>
                <w:rFonts w:cs="Times New Roman"/>
                <w:color w:val="0000FF"/>
                <w:sz w:val="22"/>
              </w:rPr>
              <w:t>)</w:t>
            </w:r>
          </w:p>
        </w:tc>
        <w:tc>
          <w:tcPr>
            <w:tcW w:w="5266" w:type="dxa"/>
            <w:vAlign w:val="center"/>
            <w:hideMark/>
          </w:tcPr>
          <w:p w14:paraId="38394CE8" w14:textId="77777777" w:rsidR="006430E9" w:rsidRPr="000B6323" w:rsidRDefault="006430E9" w:rsidP="000B6323">
            <w:pPr>
              <w:pStyle w:val="Odlomakpopisa"/>
              <w:numPr>
                <w:ilvl w:val="0"/>
                <w:numId w:val="42"/>
              </w:numPr>
              <w:spacing w:after="0" w:line="240" w:lineRule="auto"/>
              <w:ind w:left="317" w:hanging="317"/>
              <w:rPr>
                <w:rFonts w:cs="Times New Roman"/>
              </w:rPr>
            </w:pPr>
            <w:r w:rsidRPr="000B6323">
              <w:rPr>
                <w:rFonts w:cs="Times New Roman"/>
                <w:sz w:val="22"/>
              </w:rPr>
              <w:t>procjenjuje nastalu situaciju i njezine posljedice na terenu</w:t>
            </w:r>
          </w:p>
          <w:p w14:paraId="094820E0" w14:textId="77777777" w:rsidR="006430E9" w:rsidRPr="000B6323" w:rsidRDefault="006430E9" w:rsidP="000B6323">
            <w:pPr>
              <w:pStyle w:val="Odlomakpopisa"/>
              <w:numPr>
                <w:ilvl w:val="0"/>
                <w:numId w:val="42"/>
              </w:numPr>
              <w:spacing w:after="0" w:line="240" w:lineRule="auto"/>
              <w:ind w:left="317" w:hanging="317"/>
              <w:rPr>
                <w:rFonts w:cs="Times New Roman"/>
              </w:rPr>
            </w:pPr>
            <w:r w:rsidRPr="000B6323">
              <w:rPr>
                <w:rFonts w:cs="Times New Roman"/>
                <w:sz w:val="22"/>
              </w:rPr>
              <w:t>usklađuje djelovanje operativnih snaga sustava civilne zaštite</w:t>
            </w:r>
          </w:p>
        </w:tc>
      </w:tr>
      <w:tr w:rsidR="006430E9" w:rsidRPr="000B6323" w14:paraId="22E9B0F7" w14:textId="77777777" w:rsidTr="001137EF">
        <w:trPr>
          <w:trHeight w:val="572"/>
        </w:trPr>
        <w:tc>
          <w:tcPr>
            <w:tcW w:w="3794" w:type="dxa"/>
            <w:vAlign w:val="center"/>
            <w:hideMark/>
          </w:tcPr>
          <w:p w14:paraId="3FE2AD0F" w14:textId="77777777" w:rsidR="006430E9" w:rsidRPr="00480DF0" w:rsidRDefault="006430E9" w:rsidP="000B6323">
            <w:pPr>
              <w:spacing w:after="0" w:line="240" w:lineRule="auto"/>
              <w:rPr>
                <w:rFonts w:cs="Times New Roman"/>
              </w:rPr>
            </w:pPr>
            <w:r w:rsidRPr="00480DF0">
              <w:rPr>
                <w:rFonts w:cs="Times New Roman"/>
                <w:sz w:val="22"/>
              </w:rPr>
              <w:t xml:space="preserve">Vatrogasne postrojbe </w:t>
            </w:r>
          </w:p>
          <w:p w14:paraId="761601DF" w14:textId="77777777" w:rsidR="006430E9" w:rsidRPr="00480DF0" w:rsidRDefault="006430E9" w:rsidP="000B6323">
            <w:pPr>
              <w:spacing w:after="0" w:line="240" w:lineRule="auto"/>
              <w:rPr>
                <w:rFonts w:cs="Times New Roman"/>
                <w:color w:val="0000FF"/>
              </w:rPr>
            </w:pPr>
            <w:r w:rsidRPr="00480DF0">
              <w:rPr>
                <w:rFonts w:cs="Times New Roman"/>
                <w:color w:val="0000FF"/>
                <w:sz w:val="22"/>
              </w:rPr>
              <w:t>(</w:t>
            </w:r>
            <w:hyperlink r:id="rId783" w:history="1">
              <w:r w:rsidRPr="00480DF0">
                <w:rPr>
                  <w:rStyle w:val="Hiperveza"/>
                  <w:rFonts w:cs="Times New Roman"/>
                  <w:color w:val="0000FF"/>
                  <w:sz w:val="22"/>
                </w:rPr>
                <w:t>Prilog 4</w:t>
              </w:r>
            </w:hyperlink>
            <w:r w:rsidRPr="00480DF0">
              <w:rPr>
                <w:rFonts w:cs="Times New Roman"/>
                <w:color w:val="0000FF"/>
                <w:sz w:val="22"/>
              </w:rPr>
              <w:t>)</w:t>
            </w:r>
          </w:p>
        </w:tc>
        <w:tc>
          <w:tcPr>
            <w:tcW w:w="5266" w:type="dxa"/>
            <w:vAlign w:val="center"/>
            <w:hideMark/>
          </w:tcPr>
          <w:p w14:paraId="4552B7A8" w14:textId="77777777" w:rsidR="006430E9" w:rsidRPr="000B6323" w:rsidRDefault="006430E9" w:rsidP="000B6323">
            <w:pPr>
              <w:pStyle w:val="Odlomakpopisa"/>
              <w:numPr>
                <w:ilvl w:val="0"/>
                <w:numId w:val="50"/>
              </w:numPr>
              <w:spacing w:after="0" w:line="240" w:lineRule="auto"/>
              <w:ind w:left="320" w:hanging="284"/>
              <w:rPr>
                <w:rFonts w:cs="Times New Roman"/>
              </w:rPr>
            </w:pPr>
            <w:r w:rsidRPr="000B6323">
              <w:rPr>
                <w:rFonts w:cs="Times New Roman"/>
                <w:sz w:val="22"/>
              </w:rPr>
              <w:t>saniranje terena nakon požara</w:t>
            </w:r>
          </w:p>
          <w:p w14:paraId="115C7463" w14:textId="77777777" w:rsidR="006430E9" w:rsidRPr="000B6323" w:rsidRDefault="006430E9" w:rsidP="000B6323">
            <w:pPr>
              <w:pStyle w:val="Odlomakpopisa"/>
              <w:numPr>
                <w:ilvl w:val="0"/>
                <w:numId w:val="50"/>
              </w:numPr>
              <w:spacing w:after="0" w:line="240" w:lineRule="auto"/>
              <w:ind w:left="320" w:hanging="284"/>
              <w:rPr>
                <w:rFonts w:cs="Times New Roman"/>
              </w:rPr>
            </w:pPr>
            <w:r w:rsidRPr="000B6323">
              <w:rPr>
                <w:rFonts w:cs="Times New Roman"/>
                <w:sz w:val="22"/>
              </w:rPr>
              <w:t>preliminarni postupci za sprječavanje nastanka klizišta i odrona</w:t>
            </w:r>
          </w:p>
        </w:tc>
      </w:tr>
      <w:tr w:rsidR="006430E9" w:rsidRPr="000B6323" w14:paraId="29A4CB5F" w14:textId="77777777" w:rsidTr="001137EF">
        <w:trPr>
          <w:trHeight w:val="982"/>
        </w:trPr>
        <w:tc>
          <w:tcPr>
            <w:tcW w:w="3794" w:type="dxa"/>
            <w:vAlign w:val="center"/>
            <w:hideMark/>
          </w:tcPr>
          <w:p w14:paraId="7A36B3A4" w14:textId="77777777" w:rsidR="006430E9" w:rsidRPr="00480DF0" w:rsidRDefault="006430E9" w:rsidP="000B6323">
            <w:pPr>
              <w:spacing w:after="0" w:line="240" w:lineRule="auto"/>
              <w:rPr>
                <w:rFonts w:cs="Times New Roman"/>
              </w:rPr>
            </w:pPr>
            <w:r w:rsidRPr="00480DF0">
              <w:rPr>
                <w:rFonts w:cs="Times New Roman"/>
                <w:sz w:val="22"/>
              </w:rPr>
              <w:t xml:space="preserve">Pravne osobe od interesa u sustavu civilne zaštite </w:t>
            </w:r>
            <w:r w:rsidRPr="00480DF0">
              <w:rPr>
                <w:rFonts w:cs="Times New Roman"/>
                <w:sz w:val="22"/>
              </w:rPr>
              <w:br/>
            </w:r>
            <w:r w:rsidRPr="00480DF0">
              <w:rPr>
                <w:rFonts w:cs="Times New Roman"/>
                <w:color w:val="0000FF"/>
                <w:sz w:val="22"/>
              </w:rPr>
              <w:t>(</w:t>
            </w:r>
            <w:hyperlink r:id="rId784" w:history="1">
              <w:r w:rsidRPr="00480DF0">
                <w:rPr>
                  <w:rStyle w:val="Hiperveza"/>
                  <w:rFonts w:cs="Times New Roman"/>
                  <w:color w:val="0000FF"/>
                  <w:sz w:val="22"/>
                </w:rPr>
                <w:t>Prilog 16,</w:t>
              </w:r>
            </w:hyperlink>
            <w:r w:rsidRPr="00480DF0">
              <w:rPr>
                <w:rFonts w:cs="Times New Roman"/>
                <w:color w:val="0000FF"/>
                <w:sz w:val="22"/>
              </w:rPr>
              <w:t xml:space="preserve"> </w:t>
            </w:r>
            <w:hyperlink r:id="rId785" w:history="1">
              <w:r w:rsidRPr="00480DF0">
                <w:rPr>
                  <w:rStyle w:val="Hiperveza"/>
                  <w:rFonts w:cs="Times New Roman"/>
                  <w:color w:val="0000FF"/>
                  <w:sz w:val="22"/>
                </w:rPr>
                <w:t>Prilog 1</w:t>
              </w:r>
            </w:hyperlink>
            <w:r w:rsidRPr="00480DF0">
              <w:rPr>
                <w:rStyle w:val="Hiperveza"/>
                <w:rFonts w:cs="Times New Roman"/>
                <w:color w:val="0000FF"/>
                <w:sz w:val="22"/>
              </w:rPr>
              <w:t>7</w:t>
            </w:r>
            <w:r w:rsidRPr="00480DF0">
              <w:rPr>
                <w:rFonts w:cs="Times New Roman"/>
                <w:color w:val="0000FF"/>
                <w:sz w:val="22"/>
              </w:rPr>
              <w:t xml:space="preserve">, </w:t>
            </w:r>
            <w:hyperlink r:id="rId786" w:history="1">
              <w:r w:rsidRPr="00480DF0">
                <w:rPr>
                  <w:rStyle w:val="Hiperveza"/>
                  <w:rFonts w:cs="Times New Roman"/>
                  <w:color w:val="0000FF"/>
                  <w:sz w:val="22"/>
                </w:rPr>
                <w:t>Prilog 1</w:t>
              </w:r>
            </w:hyperlink>
            <w:r w:rsidRPr="00480DF0">
              <w:rPr>
                <w:rStyle w:val="Hiperveza"/>
                <w:rFonts w:cs="Times New Roman"/>
                <w:color w:val="0000FF"/>
                <w:sz w:val="22"/>
              </w:rPr>
              <w:t>8</w:t>
            </w:r>
            <w:r w:rsidRPr="00480DF0">
              <w:rPr>
                <w:rFonts w:cs="Times New Roman"/>
                <w:color w:val="0000FF"/>
                <w:sz w:val="22"/>
              </w:rPr>
              <w:t>)</w:t>
            </w:r>
          </w:p>
        </w:tc>
        <w:tc>
          <w:tcPr>
            <w:tcW w:w="5266" w:type="dxa"/>
            <w:vAlign w:val="center"/>
            <w:hideMark/>
          </w:tcPr>
          <w:p w14:paraId="1F969876" w14:textId="77777777" w:rsidR="006430E9" w:rsidRPr="000B6323" w:rsidRDefault="006430E9" w:rsidP="000B6323">
            <w:pPr>
              <w:pStyle w:val="Odlomakpopisa"/>
              <w:numPr>
                <w:ilvl w:val="0"/>
                <w:numId w:val="50"/>
              </w:numPr>
              <w:spacing w:after="0" w:line="240" w:lineRule="auto"/>
              <w:ind w:left="320" w:hanging="284"/>
              <w:rPr>
                <w:rFonts w:cs="Times New Roman"/>
              </w:rPr>
            </w:pPr>
            <w:r w:rsidRPr="000B6323">
              <w:rPr>
                <w:rFonts w:cs="Times New Roman"/>
                <w:sz w:val="22"/>
              </w:rPr>
              <w:t>uključivanje svih raspoloživih ljudskih i materijalnih sredstava u sanaciji područja ugroženog požarom</w:t>
            </w:r>
          </w:p>
          <w:p w14:paraId="6F63A056" w14:textId="77777777" w:rsidR="006430E9" w:rsidRPr="000B6323" w:rsidRDefault="006430E9" w:rsidP="000B6323">
            <w:pPr>
              <w:pStyle w:val="Odlomakpopisa"/>
              <w:numPr>
                <w:ilvl w:val="0"/>
                <w:numId w:val="50"/>
              </w:numPr>
              <w:spacing w:after="0" w:line="240" w:lineRule="auto"/>
              <w:ind w:left="320" w:hanging="284"/>
              <w:rPr>
                <w:rFonts w:cs="Times New Roman"/>
                <w:noProof/>
              </w:rPr>
            </w:pPr>
            <w:r w:rsidRPr="000B6323">
              <w:rPr>
                <w:rFonts w:cs="Times New Roman"/>
                <w:noProof/>
                <w:sz w:val="22"/>
              </w:rPr>
              <w:t>čišćenje javnih površina</w:t>
            </w:r>
          </w:p>
          <w:p w14:paraId="5C0AE94B" w14:textId="77777777" w:rsidR="006430E9" w:rsidRPr="000B6323" w:rsidRDefault="006430E9" w:rsidP="000B6323">
            <w:pPr>
              <w:pStyle w:val="Odlomakpopisa"/>
              <w:numPr>
                <w:ilvl w:val="0"/>
                <w:numId w:val="50"/>
              </w:numPr>
              <w:spacing w:after="0" w:line="240" w:lineRule="auto"/>
              <w:ind w:left="320" w:hanging="284"/>
              <w:rPr>
                <w:rFonts w:cs="Times New Roman"/>
              </w:rPr>
            </w:pPr>
            <w:r w:rsidRPr="000B6323">
              <w:rPr>
                <w:rFonts w:cs="Times New Roman"/>
                <w:noProof/>
                <w:sz w:val="22"/>
              </w:rPr>
              <w:t>asanacija terena</w:t>
            </w:r>
          </w:p>
        </w:tc>
      </w:tr>
      <w:tr w:rsidR="006430E9" w:rsidRPr="000B6323" w14:paraId="4D6A55EF" w14:textId="77777777" w:rsidTr="001137EF">
        <w:trPr>
          <w:trHeight w:val="562"/>
        </w:trPr>
        <w:tc>
          <w:tcPr>
            <w:tcW w:w="3794" w:type="dxa"/>
            <w:vAlign w:val="center"/>
            <w:hideMark/>
          </w:tcPr>
          <w:p w14:paraId="498ED9D8" w14:textId="54770FE1" w:rsidR="006430E9" w:rsidRPr="00480DF0" w:rsidRDefault="000B6323" w:rsidP="00480DF0">
            <w:pPr>
              <w:spacing w:after="0"/>
              <w:rPr>
                <w:rFonts w:cs="Times New Roman"/>
              </w:rPr>
            </w:pPr>
            <w:r w:rsidRPr="00480DF0">
              <w:rPr>
                <w:rFonts w:cs="Times New Roman"/>
                <w:sz w:val="22"/>
              </w:rPr>
              <w:t xml:space="preserve">Povjerenici CZ </w:t>
            </w:r>
            <w:r w:rsidRPr="00480DF0">
              <w:rPr>
                <w:rFonts w:cs="Times New Roman"/>
                <w:color w:val="0000FF"/>
                <w:sz w:val="22"/>
              </w:rPr>
              <w:t>(</w:t>
            </w:r>
            <w:hyperlink r:id="rId787" w:history="1">
              <w:r w:rsidRPr="00480DF0">
                <w:rPr>
                  <w:rStyle w:val="Hiperveza"/>
                  <w:rFonts w:cs="Times New Roman"/>
                  <w:color w:val="0000FF"/>
                  <w:sz w:val="22"/>
                </w:rPr>
                <w:t>Prilog 14</w:t>
              </w:r>
            </w:hyperlink>
            <w:r w:rsidRPr="00480DF0">
              <w:rPr>
                <w:rFonts w:cs="Times New Roman"/>
                <w:color w:val="0000FF"/>
                <w:sz w:val="22"/>
              </w:rPr>
              <w:t>)</w:t>
            </w:r>
          </w:p>
        </w:tc>
        <w:tc>
          <w:tcPr>
            <w:tcW w:w="5266" w:type="dxa"/>
            <w:vMerge w:val="restart"/>
            <w:vAlign w:val="center"/>
            <w:hideMark/>
          </w:tcPr>
          <w:p w14:paraId="08480166" w14:textId="77777777" w:rsidR="006430E9" w:rsidRPr="000B6323" w:rsidRDefault="006430E9" w:rsidP="000B6323">
            <w:pPr>
              <w:pStyle w:val="Odlomakpopisa"/>
              <w:numPr>
                <w:ilvl w:val="0"/>
                <w:numId w:val="50"/>
              </w:numPr>
              <w:tabs>
                <w:tab w:val="left" w:pos="35"/>
              </w:tabs>
              <w:spacing w:after="0" w:line="240" w:lineRule="auto"/>
              <w:ind w:left="320" w:hanging="284"/>
              <w:rPr>
                <w:rFonts w:cs="Times New Roman"/>
              </w:rPr>
            </w:pPr>
            <w:r w:rsidRPr="000B6323">
              <w:rPr>
                <w:rFonts w:cs="Times New Roman"/>
                <w:noProof/>
                <w:sz w:val="22"/>
              </w:rPr>
              <w:t>sudjelovanje u sanaciji terena nakon požara</w:t>
            </w:r>
          </w:p>
        </w:tc>
      </w:tr>
      <w:tr w:rsidR="006430E9" w:rsidRPr="00A73005" w14:paraId="1504BD05" w14:textId="77777777" w:rsidTr="001137EF">
        <w:trPr>
          <w:trHeight w:val="556"/>
        </w:trPr>
        <w:tc>
          <w:tcPr>
            <w:tcW w:w="3794" w:type="dxa"/>
            <w:vAlign w:val="center"/>
            <w:hideMark/>
          </w:tcPr>
          <w:p w14:paraId="69B265E7" w14:textId="1AAE71FB" w:rsidR="006430E9" w:rsidRPr="00480DF0" w:rsidRDefault="000B6323" w:rsidP="006430E9">
            <w:pPr>
              <w:spacing w:after="0" w:line="240" w:lineRule="auto"/>
              <w:rPr>
                <w:rFonts w:cs="Times New Roman"/>
                <w:highlight w:val="yellow"/>
              </w:rPr>
            </w:pPr>
            <w:r w:rsidRPr="00480DF0">
              <w:rPr>
                <w:rFonts w:cs="Times New Roman"/>
                <w:sz w:val="22"/>
              </w:rPr>
              <w:t>P</w:t>
            </w:r>
            <w:r w:rsidR="00691F59" w:rsidRPr="00480DF0">
              <w:rPr>
                <w:rFonts w:cs="Times New Roman"/>
                <w:sz w:val="22"/>
              </w:rPr>
              <w:t xml:space="preserve">ON CZ </w:t>
            </w:r>
            <w:r w:rsidRPr="00480DF0">
              <w:rPr>
                <w:rFonts w:cs="Times New Roman"/>
                <w:color w:val="0000FF"/>
                <w:sz w:val="22"/>
              </w:rPr>
              <w:t>(</w:t>
            </w:r>
            <w:hyperlink r:id="rId788" w:history="1">
              <w:r w:rsidRPr="00480DF0">
                <w:rPr>
                  <w:rStyle w:val="Hiperveza"/>
                  <w:rFonts w:cs="Times New Roman"/>
                  <w:color w:val="0000FF"/>
                  <w:sz w:val="22"/>
                </w:rPr>
                <w:t>Prilog 15</w:t>
              </w:r>
            </w:hyperlink>
            <w:r w:rsidRPr="00480DF0">
              <w:rPr>
                <w:rFonts w:cs="Times New Roman"/>
                <w:color w:val="0000FF"/>
                <w:sz w:val="22"/>
              </w:rPr>
              <w:t>)</w:t>
            </w:r>
          </w:p>
        </w:tc>
        <w:tc>
          <w:tcPr>
            <w:tcW w:w="5266" w:type="dxa"/>
            <w:vMerge/>
            <w:vAlign w:val="center"/>
            <w:hideMark/>
          </w:tcPr>
          <w:p w14:paraId="7BFC3185" w14:textId="77777777" w:rsidR="006430E9" w:rsidRPr="00A73005" w:rsidRDefault="006430E9" w:rsidP="006430E9">
            <w:pPr>
              <w:spacing w:after="0" w:line="240" w:lineRule="auto"/>
              <w:rPr>
                <w:rFonts w:cs="Times New Roman"/>
                <w:highlight w:val="yellow"/>
              </w:rPr>
            </w:pPr>
          </w:p>
        </w:tc>
      </w:tr>
    </w:tbl>
    <w:p w14:paraId="71D42C79" w14:textId="77777777" w:rsidR="006430E9" w:rsidRPr="00A73005" w:rsidRDefault="006430E9" w:rsidP="006430E9">
      <w:pPr>
        <w:rPr>
          <w:rFonts w:cs="Times New Roman"/>
          <w:b/>
          <w:szCs w:val="24"/>
          <w:highlight w:val="yellow"/>
        </w:rPr>
      </w:pPr>
    </w:p>
    <w:p w14:paraId="73BB1EFB" w14:textId="1E84D771" w:rsidR="00C30828" w:rsidRPr="00EE6459" w:rsidRDefault="00C30828" w:rsidP="004C553F">
      <w:pPr>
        <w:pStyle w:val="Opisslike"/>
      </w:pPr>
      <w:r w:rsidRPr="00EE6459">
        <w:t xml:space="preserve">Tablica </w:t>
      </w:r>
      <w:r w:rsidR="004C553F">
        <w:t>15</w:t>
      </w:r>
      <w:r w:rsidRPr="00EE6459">
        <w:t xml:space="preserve">. Postupanje operativnih snaga sustava civilne zaštite u otklanjanju posljedica </w:t>
      </w:r>
      <w:r w:rsidR="00FA463C" w:rsidRPr="00EE6459">
        <w:t>snijega i leda</w:t>
      </w:r>
      <w:r w:rsidRPr="00EE6459">
        <w:t xml:space="preserve"> na području Općine </w:t>
      </w:r>
      <w:r w:rsidR="00CB684B" w:rsidRPr="00EE6459">
        <w:rPr>
          <w:rFonts w:eastAsia="Calibri"/>
        </w:rPr>
        <w:t>Gračac</w:t>
      </w:r>
    </w:p>
    <w:tbl>
      <w:tblPr>
        <w:tblStyle w:val="Reetkatablice6"/>
        <w:tblW w:w="0" w:type="auto"/>
        <w:tblLook w:val="04A0" w:firstRow="1" w:lastRow="0" w:firstColumn="1" w:lastColumn="0" w:noHBand="0" w:noVBand="1"/>
      </w:tblPr>
      <w:tblGrid>
        <w:gridCol w:w="3712"/>
        <w:gridCol w:w="5348"/>
      </w:tblGrid>
      <w:tr w:rsidR="00C30828" w:rsidRPr="00EE6459" w14:paraId="1107005D" w14:textId="77777777" w:rsidTr="001137EF">
        <w:trPr>
          <w:trHeight w:val="526"/>
        </w:trPr>
        <w:tc>
          <w:tcPr>
            <w:tcW w:w="3794" w:type="dxa"/>
            <w:shd w:val="clear" w:color="auto" w:fill="F2DBDB" w:themeFill="accent2" w:themeFillTint="33"/>
          </w:tcPr>
          <w:p w14:paraId="6CA07B4B" w14:textId="060A87B3" w:rsidR="00C30828" w:rsidRPr="00EE6459" w:rsidRDefault="000B6323" w:rsidP="00EE6459">
            <w:pPr>
              <w:jc w:val="center"/>
              <w:rPr>
                <w:rFonts w:eastAsia="Calibri" w:cs="Times New Roman"/>
                <w:b/>
              </w:rPr>
            </w:pPr>
            <w:r w:rsidRPr="00EE6459">
              <w:rPr>
                <w:rFonts w:cs="Times New Roman"/>
                <w:b/>
              </w:rPr>
              <w:t>OPERATIVNE SNAGE CIVILNE ZAŠTITE</w:t>
            </w:r>
          </w:p>
        </w:tc>
        <w:tc>
          <w:tcPr>
            <w:tcW w:w="5492" w:type="dxa"/>
            <w:shd w:val="clear" w:color="auto" w:fill="F2DBDB" w:themeFill="accent2" w:themeFillTint="33"/>
          </w:tcPr>
          <w:p w14:paraId="63A6CCAD" w14:textId="02077EA1" w:rsidR="00C30828" w:rsidRPr="00EE6459" w:rsidRDefault="000B6323" w:rsidP="00EE6459">
            <w:pPr>
              <w:jc w:val="center"/>
              <w:rPr>
                <w:rFonts w:eastAsia="Calibri" w:cs="Times New Roman"/>
              </w:rPr>
            </w:pPr>
            <w:r w:rsidRPr="00EE6459">
              <w:rPr>
                <w:rFonts w:eastAsia="Calibri" w:cs="Times New Roman"/>
                <w:b/>
              </w:rPr>
              <w:t>POSTUPCI U OTKLANJANJU POSLJEDICA SNIJEGA I LEDA</w:t>
            </w:r>
          </w:p>
        </w:tc>
      </w:tr>
      <w:tr w:rsidR="00C30828" w:rsidRPr="00EE6459" w14:paraId="3AF55682" w14:textId="77777777" w:rsidTr="001137EF">
        <w:tc>
          <w:tcPr>
            <w:tcW w:w="3794" w:type="dxa"/>
            <w:vAlign w:val="center"/>
          </w:tcPr>
          <w:p w14:paraId="54A59865" w14:textId="2CD5CE76" w:rsidR="00C30828" w:rsidRPr="00EE6459" w:rsidRDefault="00C30828" w:rsidP="00051E70">
            <w:pPr>
              <w:jc w:val="left"/>
              <w:rPr>
                <w:rFonts w:eastAsia="Calibri" w:cs="Times New Roman"/>
              </w:rPr>
            </w:pPr>
            <w:r w:rsidRPr="00EE6459">
              <w:rPr>
                <w:rFonts w:eastAsia="Calibri" w:cs="Times New Roman"/>
              </w:rPr>
              <w:t xml:space="preserve">Stožer CZ Općine </w:t>
            </w:r>
            <w:r w:rsidR="00CB684B" w:rsidRPr="00EE6459">
              <w:rPr>
                <w:rFonts w:eastAsia="Calibri" w:cs="Times New Roman"/>
              </w:rPr>
              <w:t>Gračac</w:t>
            </w:r>
            <w:r w:rsidR="00EE6459">
              <w:rPr>
                <w:rFonts w:eastAsia="Calibri" w:cs="Times New Roman"/>
              </w:rPr>
              <w:t xml:space="preserve"> </w:t>
            </w:r>
            <w:r w:rsidR="00EE6459" w:rsidRPr="00A66E15">
              <w:rPr>
                <w:rFonts w:cs="Times New Roman"/>
              </w:rPr>
              <w:t>(</w:t>
            </w:r>
            <w:r w:rsidR="00EE6459" w:rsidRPr="00A66E15">
              <w:rPr>
                <w:rFonts w:cs="Times New Roman"/>
                <w:color w:val="0000FF"/>
                <w:u w:val="single"/>
              </w:rPr>
              <w:t>Prilog 7</w:t>
            </w:r>
            <w:r w:rsidR="00EE6459" w:rsidRPr="00A66E15">
              <w:rPr>
                <w:rFonts w:cs="Times New Roman"/>
              </w:rPr>
              <w:t>)</w:t>
            </w:r>
          </w:p>
        </w:tc>
        <w:tc>
          <w:tcPr>
            <w:tcW w:w="5492" w:type="dxa"/>
          </w:tcPr>
          <w:p w14:paraId="6FD445C3" w14:textId="77777777" w:rsidR="00C30828" w:rsidRPr="00EE6459" w:rsidRDefault="00C30828" w:rsidP="00EE6459">
            <w:pPr>
              <w:numPr>
                <w:ilvl w:val="0"/>
                <w:numId w:val="28"/>
              </w:numPr>
              <w:autoSpaceDE w:val="0"/>
              <w:autoSpaceDN w:val="0"/>
              <w:adjustRightInd w:val="0"/>
              <w:ind w:left="320" w:hanging="320"/>
              <w:rPr>
                <w:rFonts w:eastAsia="Times New Roman" w:cs="Times New Roman"/>
                <w:color w:val="000000"/>
              </w:rPr>
            </w:pPr>
            <w:r w:rsidRPr="00EE6459">
              <w:rPr>
                <w:rFonts w:eastAsia="Times New Roman" w:cs="Times New Roman"/>
                <w:color w:val="000000"/>
              </w:rPr>
              <w:t xml:space="preserve">prikupljanje informacija o razmjerima područja zahvaćenog </w:t>
            </w:r>
            <w:r w:rsidR="00FA463C" w:rsidRPr="00EE6459">
              <w:rPr>
                <w:rFonts w:eastAsia="Times New Roman" w:cs="Times New Roman"/>
                <w:color w:val="000000"/>
              </w:rPr>
              <w:t>snijegom i ledom</w:t>
            </w:r>
          </w:p>
          <w:p w14:paraId="3D853955" w14:textId="77777777" w:rsidR="00C30828" w:rsidRPr="00EE6459" w:rsidRDefault="00C30828" w:rsidP="00EE6459">
            <w:pPr>
              <w:numPr>
                <w:ilvl w:val="0"/>
                <w:numId w:val="28"/>
              </w:numPr>
              <w:ind w:left="320" w:hanging="284"/>
              <w:contextualSpacing/>
              <w:rPr>
                <w:rFonts w:eastAsia="Calibri" w:cs="Times New Roman"/>
              </w:rPr>
            </w:pPr>
            <w:r w:rsidRPr="00EE6459">
              <w:rPr>
                <w:rFonts w:eastAsia="Calibri" w:cs="Times New Roman"/>
              </w:rPr>
              <w:t>traženje dodatne pomoći od više hijerarhijske razine</w:t>
            </w:r>
          </w:p>
        </w:tc>
      </w:tr>
      <w:tr w:rsidR="00C30828" w:rsidRPr="00EE6459" w14:paraId="418A2CEC" w14:textId="77777777" w:rsidTr="001137EF">
        <w:tc>
          <w:tcPr>
            <w:tcW w:w="3794" w:type="dxa"/>
            <w:vAlign w:val="center"/>
          </w:tcPr>
          <w:p w14:paraId="710490E4" w14:textId="301A5EE0" w:rsidR="00C30828" w:rsidRPr="00EE6459" w:rsidRDefault="00C30828" w:rsidP="00051E70">
            <w:pPr>
              <w:jc w:val="left"/>
              <w:rPr>
                <w:rFonts w:eastAsia="Calibri" w:cs="Times New Roman"/>
              </w:rPr>
            </w:pPr>
            <w:r w:rsidRPr="00EE6459">
              <w:rPr>
                <w:rFonts w:eastAsia="Calibri" w:cs="Times New Roman"/>
              </w:rPr>
              <w:t xml:space="preserve">Koordinatori na lokaciji </w:t>
            </w:r>
            <w:r w:rsidR="00EE6459" w:rsidRPr="00AD2069">
              <w:rPr>
                <w:rFonts w:cs="Times New Roman"/>
              </w:rPr>
              <w:t>(</w:t>
            </w:r>
            <w:hyperlink r:id="rId789" w:history="1">
              <w:r w:rsidR="00EE6459" w:rsidRPr="00AD2069">
                <w:rPr>
                  <w:rStyle w:val="Hiperveza"/>
                  <w:rFonts w:cs="Times New Roman"/>
                </w:rPr>
                <w:t>Prilog 11</w:t>
              </w:r>
            </w:hyperlink>
            <w:r w:rsidR="00EE6459" w:rsidRPr="00AD2069">
              <w:rPr>
                <w:rFonts w:cs="Times New Roman"/>
              </w:rPr>
              <w:t>)</w:t>
            </w:r>
          </w:p>
        </w:tc>
        <w:tc>
          <w:tcPr>
            <w:tcW w:w="5492" w:type="dxa"/>
          </w:tcPr>
          <w:p w14:paraId="57376899" w14:textId="77777777" w:rsidR="00C30828" w:rsidRPr="00EE6459" w:rsidRDefault="00C30828" w:rsidP="00EE6459">
            <w:pPr>
              <w:numPr>
                <w:ilvl w:val="0"/>
                <w:numId w:val="42"/>
              </w:numPr>
              <w:ind w:left="317" w:hanging="317"/>
              <w:contextualSpacing/>
              <w:rPr>
                <w:rFonts w:eastAsia="Calibri" w:cs="Times New Roman"/>
              </w:rPr>
            </w:pPr>
            <w:r w:rsidRPr="00EE6459">
              <w:rPr>
                <w:rFonts w:eastAsia="Calibri" w:cs="Times New Roman"/>
              </w:rPr>
              <w:t>procjenjuje nastalu situaciju i njezine posljedice na terenu</w:t>
            </w:r>
          </w:p>
          <w:p w14:paraId="03B49379" w14:textId="77777777" w:rsidR="00C30828" w:rsidRPr="00EE6459" w:rsidRDefault="00C30828" w:rsidP="00EE6459">
            <w:pPr>
              <w:numPr>
                <w:ilvl w:val="0"/>
                <w:numId w:val="42"/>
              </w:numPr>
              <w:ind w:left="317" w:hanging="317"/>
              <w:contextualSpacing/>
              <w:rPr>
                <w:rFonts w:eastAsia="Calibri" w:cs="Times New Roman"/>
              </w:rPr>
            </w:pPr>
            <w:r w:rsidRPr="00EE6459">
              <w:rPr>
                <w:rFonts w:eastAsia="Calibri" w:cs="Times New Roman"/>
              </w:rPr>
              <w:t>usklađuje djelovanje operativnih snaga sustava civilne zaštite</w:t>
            </w:r>
          </w:p>
        </w:tc>
      </w:tr>
      <w:tr w:rsidR="00C30828" w:rsidRPr="00EE6459" w14:paraId="75DF47F1" w14:textId="77777777" w:rsidTr="001137EF">
        <w:tc>
          <w:tcPr>
            <w:tcW w:w="3794" w:type="dxa"/>
            <w:vAlign w:val="center"/>
          </w:tcPr>
          <w:p w14:paraId="6CEA3AC4" w14:textId="77777777" w:rsidR="00C30828" w:rsidRPr="00EE6459" w:rsidRDefault="00C30828" w:rsidP="00051E70">
            <w:pPr>
              <w:jc w:val="left"/>
              <w:rPr>
                <w:rFonts w:eastAsia="Calibri" w:cs="Times New Roman"/>
              </w:rPr>
            </w:pPr>
            <w:r w:rsidRPr="00EE6459">
              <w:rPr>
                <w:rFonts w:eastAsia="Calibri" w:cs="Times New Roman"/>
              </w:rPr>
              <w:t>Vatrogasne postrojbe (</w:t>
            </w:r>
            <w:hyperlink r:id="rId790" w:history="1">
              <w:r w:rsidRPr="00EE6459">
                <w:rPr>
                  <w:rFonts w:eastAsia="Calibri" w:cs="Times New Roman"/>
                  <w:color w:val="0000FF"/>
                  <w:u w:val="single"/>
                </w:rPr>
                <w:t>Prilog 4</w:t>
              </w:r>
            </w:hyperlink>
            <w:r w:rsidRPr="00EE6459">
              <w:rPr>
                <w:rFonts w:eastAsia="Calibri" w:cs="Times New Roman"/>
              </w:rPr>
              <w:t>)</w:t>
            </w:r>
          </w:p>
        </w:tc>
        <w:tc>
          <w:tcPr>
            <w:tcW w:w="5492" w:type="dxa"/>
          </w:tcPr>
          <w:p w14:paraId="70DD53A8" w14:textId="77777777" w:rsidR="00C30828" w:rsidRPr="00EE6459" w:rsidRDefault="00C30828" w:rsidP="00EE6459">
            <w:pPr>
              <w:numPr>
                <w:ilvl w:val="0"/>
                <w:numId w:val="50"/>
              </w:numPr>
              <w:ind w:left="320" w:hanging="284"/>
              <w:contextualSpacing/>
              <w:rPr>
                <w:rFonts w:eastAsia="Calibri" w:cs="Times New Roman"/>
              </w:rPr>
            </w:pPr>
            <w:r w:rsidRPr="00EE6459">
              <w:rPr>
                <w:rFonts w:eastAsia="Calibri" w:cs="Times New Roman"/>
              </w:rPr>
              <w:t xml:space="preserve">preliminarni postupci za sprječavanje nastanka posljedica </w:t>
            </w:r>
            <w:r w:rsidR="00554381" w:rsidRPr="00EE6459">
              <w:rPr>
                <w:rFonts w:eastAsia="Calibri" w:cs="Times New Roman"/>
              </w:rPr>
              <w:t>snijega i leda</w:t>
            </w:r>
          </w:p>
        </w:tc>
      </w:tr>
      <w:tr w:rsidR="00C30828" w:rsidRPr="00E65E2E" w14:paraId="242B4B78" w14:textId="77777777" w:rsidTr="001137EF">
        <w:tc>
          <w:tcPr>
            <w:tcW w:w="3794" w:type="dxa"/>
            <w:vAlign w:val="center"/>
          </w:tcPr>
          <w:p w14:paraId="11D7E8C2" w14:textId="77777777" w:rsidR="00C30828" w:rsidRPr="00E65E2E" w:rsidRDefault="00C30828" w:rsidP="00051E70">
            <w:pPr>
              <w:jc w:val="left"/>
              <w:rPr>
                <w:rFonts w:eastAsia="Calibri" w:cs="Times New Roman"/>
              </w:rPr>
            </w:pPr>
            <w:r w:rsidRPr="00E65E2E">
              <w:rPr>
                <w:rFonts w:eastAsia="Calibri" w:cs="Times New Roman"/>
              </w:rPr>
              <w:t xml:space="preserve">Pravne osobe od interesa u sustavu civilne zaštite </w:t>
            </w:r>
            <w:r w:rsidRPr="00E65E2E">
              <w:rPr>
                <w:rFonts w:eastAsia="Calibri" w:cs="Times New Roman"/>
              </w:rPr>
              <w:br/>
              <w:t>(</w:t>
            </w:r>
            <w:hyperlink r:id="rId791" w:history="1">
              <w:r w:rsidRPr="00E65E2E">
                <w:rPr>
                  <w:rFonts w:eastAsia="Calibri" w:cs="Times New Roman"/>
                  <w:color w:val="0000FF"/>
                  <w:u w:val="single"/>
                </w:rPr>
                <w:t>Prilog 17,</w:t>
              </w:r>
            </w:hyperlink>
            <w:r w:rsidRPr="00E65E2E">
              <w:rPr>
                <w:rFonts w:eastAsia="Calibri" w:cs="Times New Roman"/>
                <w:color w:val="0000FF"/>
              </w:rPr>
              <w:t xml:space="preserve"> </w:t>
            </w:r>
            <w:hyperlink r:id="rId792" w:history="1">
              <w:r w:rsidRPr="00E65E2E">
                <w:rPr>
                  <w:rFonts w:eastAsia="Calibri" w:cs="Times New Roman"/>
                  <w:color w:val="0000FF"/>
                  <w:u w:val="single"/>
                </w:rPr>
                <w:t>Prilog 18</w:t>
              </w:r>
            </w:hyperlink>
            <w:r w:rsidRPr="00E65E2E">
              <w:rPr>
                <w:rFonts w:eastAsia="Calibri" w:cs="Times New Roman"/>
                <w:color w:val="0000FF"/>
              </w:rPr>
              <w:t xml:space="preserve">, </w:t>
            </w:r>
            <w:hyperlink r:id="rId793" w:history="1">
              <w:r w:rsidRPr="00E65E2E">
                <w:rPr>
                  <w:rFonts w:eastAsia="Calibri" w:cs="Times New Roman"/>
                  <w:color w:val="0000FF"/>
                  <w:u w:val="single"/>
                </w:rPr>
                <w:t>Prilog 19</w:t>
              </w:r>
            </w:hyperlink>
            <w:r w:rsidRPr="00E65E2E">
              <w:rPr>
                <w:rFonts w:eastAsia="Calibri" w:cs="Times New Roman"/>
              </w:rPr>
              <w:t>)</w:t>
            </w:r>
          </w:p>
        </w:tc>
        <w:tc>
          <w:tcPr>
            <w:tcW w:w="5492" w:type="dxa"/>
            <w:vAlign w:val="center"/>
          </w:tcPr>
          <w:p w14:paraId="230905DD" w14:textId="77777777" w:rsidR="00C30828" w:rsidRPr="00E65E2E" w:rsidRDefault="00C30828" w:rsidP="00EE6459">
            <w:pPr>
              <w:numPr>
                <w:ilvl w:val="0"/>
                <w:numId w:val="50"/>
              </w:numPr>
              <w:ind w:left="320" w:hanging="284"/>
              <w:contextualSpacing/>
              <w:rPr>
                <w:rFonts w:eastAsia="Calibri" w:cs="Times New Roman"/>
              </w:rPr>
            </w:pPr>
            <w:r w:rsidRPr="00E65E2E">
              <w:rPr>
                <w:rFonts w:eastAsia="Calibri" w:cs="Times New Roman"/>
              </w:rPr>
              <w:t xml:space="preserve">uključivanje svih raspoloživih ljudskih i materijalnih sredstava u sanaciji područja ugroženog marzom </w:t>
            </w:r>
          </w:p>
          <w:p w14:paraId="2C32A948" w14:textId="77777777" w:rsidR="00C30828" w:rsidRPr="00E65E2E" w:rsidRDefault="00C30828" w:rsidP="00EE6459">
            <w:pPr>
              <w:numPr>
                <w:ilvl w:val="0"/>
                <w:numId w:val="50"/>
              </w:numPr>
              <w:ind w:left="320" w:hanging="284"/>
              <w:contextualSpacing/>
              <w:rPr>
                <w:rFonts w:eastAsia="Calibri" w:cs="Times New Roman"/>
                <w:noProof/>
              </w:rPr>
            </w:pPr>
            <w:r w:rsidRPr="00E65E2E">
              <w:rPr>
                <w:rFonts w:eastAsia="Calibri" w:cs="Times New Roman"/>
                <w:noProof/>
              </w:rPr>
              <w:t>čišćenje javnih površina</w:t>
            </w:r>
          </w:p>
          <w:p w14:paraId="2E94F943" w14:textId="77777777" w:rsidR="00C30828" w:rsidRPr="00E65E2E" w:rsidRDefault="00C30828" w:rsidP="00EE6459">
            <w:pPr>
              <w:numPr>
                <w:ilvl w:val="0"/>
                <w:numId w:val="50"/>
              </w:numPr>
              <w:ind w:left="320" w:hanging="284"/>
              <w:contextualSpacing/>
              <w:rPr>
                <w:rFonts w:eastAsia="Calibri" w:cs="Times New Roman"/>
              </w:rPr>
            </w:pPr>
            <w:r w:rsidRPr="00E65E2E">
              <w:rPr>
                <w:rFonts w:eastAsia="Calibri" w:cs="Times New Roman"/>
                <w:noProof/>
              </w:rPr>
              <w:t xml:space="preserve">asanacija terena </w:t>
            </w:r>
          </w:p>
        </w:tc>
      </w:tr>
      <w:tr w:rsidR="00C30828" w:rsidRPr="00E65E2E" w14:paraId="360E9465" w14:textId="77777777" w:rsidTr="00051E70">
        <w:trPr>
          <w:trHeight w:val="201"/>
        </w:trPr>
        <w:tc>
          <w:tcPr>
            <w:tcW w:w="3794" w:type="dxa"/>
            <w:vAlign w:val="center"/>
          </w:tcPr>
          <w:p w14:paraId="2BFB030D" w14:textId="77777777" w:rsidR="00C30828" w:rsidRPr="00E65E2E" w:rsidRDefault="00C30828" w:rsidP="00051E70">
            <w:pPr>
              <w:jc w:val="left"/>
              <w:rPr>
                <w:rFonts w:eastAsia="Calibri" w:cs="Times New Roman"/>
              </w:rPr>
            </w:pPr>
            <w:r w:rsidRPr="00E65E2E">
              <w:rPr>
                <w:rFonts w:eastAsia="Calibri" w:cs="Times New Roman"/>
              </w:rPr>
              <w:t>Povjerenici (</w:t>
            </w:r>
            <w:hyperlink r:id="rId794" w:history="1">
              <w:r w:rsidRPr="00E65E2E">
                <w:rPr>
                  <w:rFonts w:eastAsia="Calibri" w:cs="Times New Roman"/>
                  <w:color w:val="0000FF"/>
                  <w:u w:val="single"/>
                </w:rPr>
                <w:t>Prilog 14</w:t>
              </w:r>
            </w:hyperlink>
            <w:r w:rsidRPr="00E65E2E">
              <w:rPr>
                <w:rFonts w:eastAsia="Calibri" w:cs="Times New Roman"/>
              </w:rPr>
              <w:t>)</w:t>
            </w:r>
          </w:p>
        </w:tc>
        <w:tc>
          <w:tcPr>
            <w:tcW w:w="5492" w:type="dxa"/>
            <w:vMerge w:val="restart"/>
            <w:vAlign w:val="center"/>
          </w:tcPr>
          <w:p w14:paraId="57B0D600" w14:textId="77777777" w:rsidR="00C30828" w:rsidRPr="00E65E2E" w:rsidRDefault="00C30828" w:rsidP="00EE6459">
            <w:pPr>
              <w:numPr>
                <w:ilvl w:val="0"/>
                <w:numId w:val="50"/>
              </w:numPr>
              <w:tabs>
                <w:tab w:val="left" w:pos="35"/>
              </w:tabs>
              <w:ind w:left="320" w:hanging="284"/>
              <w:contextualSpacing/>
              <w:rPr>
                <w:rFonts w:eastAsia="Calibri" w:cs="Times New Roman"/>
              </w:rPr>
            </w:pPr>
            <w:r w:rsidRPr="00E65E2E">
              <w:rPr>
                <w:rFonts w:eastAsia="Calibri" w:cs="Times New Roman"/>
                <w:noProof/>
              </w:rPr>
              <w:t xml:space="preserve">sudjelovanje u sanaciji terena nakon </w:t>
            </w:r>
            <w:r w:rsidR="00554381" w:rsidRPr="00E65E2E">
              <w:rPr>
                <w:rFonts w:eastAsia="Calibri" w:cs="Times New Roman"/>
                <w:noProof/>
              </w:rPr>
              <w:t>snijega i leda</w:t>
            </w:r>
          </w:p>
        </w:tc>
      </w:tr>
      <w:tr w:rsidR="00C30828" w:rsidRPr="00E65E2E" w14:paraId="6D94C178" w14:textId="77777777" w:rsidTr="00051E70">
        <w:trPr>
          <w:trHeight w:val="219"/>
        </w:trPr>
        <w:tc>
          <w:tcPr>
            <w:tcW w:w="3794" w:type="dxa"/>
            <w:vAlign w:val="center"/>
          </w:tcPr>
          <w:p w14:paraId="685FAAB9" w14:textId="2B5995A8" w:rsidR="00C30828" w:rsidRPr="00E65E2E" w:rsidRDefault="00EE6459" w:rsidP="00051E70">
            <w:pPr>
              <w:spacing w:before="120" w:after="120"/>
              <w:jc w:val="left"/>
              <w:rPr>
                <w:rFonts w:eastAsia="Calibri" w:cs="Times New Roman"/>
              </w:rPr>
            </w:pPr>
            <w:r w:rsidRPr="00E65E2E">
              <w:rPr>
                <w:rFonts w:cs="Times New Roman"/>
              </w:rPr>
              <w:t>P</w:t>
            </w:r>
            <w:r w:rsidR="00691F59">
              <w:rPr>
                <w:rFonts w:cs="Times New Roman"/>
              </w:rPr>
              <w:t xml:space="preserve">ON CZ </w:t>
            </w:r>
            <w:r w:rsidRPr="00E65E2E">
              <w:rPr>
                <w:rFonts w:cs="Times New Roman"/>
              </w:rPr>
              <w:t>(</w:t>
            </w:r>
            <w:hyperlink r:id="rId795" w:history="1">
              <w:r w:rsidRPr="00E65E2E">
                <w:rPr>
                  <w:rStyle w:val="Hiperveza"/>
                  <w:rFonts w:cs="Times New Roman"/>
                </w:rPr>
                <w:t>Prilog 15</w:t>
              </w:r>
            </w:hyperlink>
            <w:r w:rsidRPr="00E65E2E">
              <w:rPr>
                <w:rFonts w:cs="Times New Roman"/>
              </w:rPr>
              <w:t>)</w:t>
            </w:r>
          </w:p>
        </w:tc>
        <w:tc>
          <w:tcPr>
            <w:tcW w:w="5492" w:type="dxa"/>
            <w:vMerge/>
            <w:vAlign w:val="center"/>
          </w:tcPr>
          <w:p w14:paraId="392578B6" w14:textId="77777777" w:rsidR="00C30828" w:rsidRPr="00E65E2E" w:rsidRDefault="00C30828" w:rsidP="00D804C1">
            <w:pPr>
              <w:tabs>
                <w:tab w:val="left" w:pos="35"/>
              </w:tabs>
              <w:spacing w:before="120" w:after="120"/>
              <w:ind w:left="35"/>
              <w:rPr>
                <w:rFonts w:eastAsia="Calibri" w:cs="Times New Roman"/>
              </w:rPr>
            </w:pPr>
          </w:p>
        </w:tc>
      </w:tr>
    </w:tbl>
    <w:p w14:paraId="7ECF133F" w14:textId="77777777" w:rsidR="00C30828" w:rsidRPr="00E65E2E" w:rsidRDefault="00C30828" w:rsidP="006430E9">
      <w:pPr>
        <w:rPr>
          <w:rFonts w:cs="Times New Roman"/>
        </w:rPr>
      </w:pPr>
    </w:p>
    <w:p w14:paraId="6A6F60FF" w14:textId="48442435" w:rsidR="00D804C1" w:rsidRDefault="00D804C1" w:rsidP="00CA64C1">
      <w:pPr>
        <w:pStyle w:val="Opisslike"/>
        <w:rPr>
          <w:highlight w:val="yellow"/>
        </w:rPr>
      </w:pPr>
    </w:p>
    <w:p w14:paraId="792DD98C" w14:textId="77777777" w:rsidR="001137EF" w:rsidRPr="001137EF" w:rsidRDefault="001137EF" w:rsidP="001137EF">
      <w:pPr>
        <w:rPr>
          <w:highlight w:val="yellow"/>
        </w:rPr>
      </w:pPr>
    </w:p>
    <w:p w14:paraId="060E4B60" w14:textId="1D077A01" w:rsidR="004C553F" w:rsidRPr="001D2ACA" w:rsidRDefault="004C553F" w:rsidP="00CA64C1">
      <w:pPr>
        <w:pStyle w:val="Opisslike"/>
        <w:rPr>
          <w:szCs w:val="22"/>
        </w:rPr>
      </w:pPr>
      <w:r w:rsidRPr="001D2ACA">
        <w:rPr>
          <w:szCs w:val="22"/>
        </w:rPr>
        <w:t>Tablica 1</w:t>
      </w:r>
      <w:r w:rsidR="00CA64C1">
        <w:rPr>
          <w:szCs w:val="22"/>
        </w:rPr>
        <w:t xml:space="preserve">6. </w:t>
      </w:r>
      <w:r w:rsidRPr="001D2ACA">
        <w:rPr>
          <w:szCs w:val="22"/>
        </w:rPr>
        <w:t xml:space="preserve">Postupanje operativnih snaga sustava civilne zaštite u otklanjanju posljedica ekstremnih temperatura na području Općine </w:t>
      </w:r>
      <w:r>
        <w:rPr>
          <w:szCs w:val="22"/>
        </w:rPr>
        <w:t>Gračac</w:t>
      </w:r>
    </w:p>
    <w:tbl>
      <w:tblPr>
        <w:tblW w:w="0" w:type="auto"/>
        <w:tblLook w:val="04A0" w:firstRow="1" w:lastRow="0" w:firstColumn="1" w:lastColumn="0" w:noHBand="0" w:noVBand="1"/>
      </w:tblPr>
      <w:tblGrid>
        <w:gridCol w:w="3794"/>
        <w:gridCol w:w="5266"/>
      </w:tblGrid>
      <w:tr w:rsidR="004C553F" w:rsidRPr="001D2ACA" w14:paraId="6B2202A2" w14:textId="77777777" w:rsidTr="001137EF">
        <w:trPr>
          <w:trHeight w:val="603"/>
          <w:tblHeader/>
        </w:trPr>
        <w:tc>
          <w:tcPr>
            <w:tcW w:w="37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6E65D5" w14:textId="77777777" w:rsidR="004C553F" w:rsidRPr="001D2ACA" w:rsidRDefault="004C553F" w:rsidP="00302F3D">
            <w:pPr>
              <w:spacing w:after="0" w:line="240" w:lineRule="auto"/>
              <w:jc w:val="center"/>
              <w:rPr>
                <w:rFonts w:cs="Times New Roman"/>
                <w:b/>
              </w:rPr>
            </w:pPr>
            <w:r w:rsidRPr="001D2ACA">
              <w:rPr>
                <w:rFonts w:cs="Times New Roman"/>
                <w:b/>
                <w:sz w:val="22"/>
              </w:rPr>
              <w:t>OPERATIVNE SNAGE CIVILNE ZAŠTITE</w:t>
            </w:r>
          </w:p>
        </w:tc>
        <w:tc>
          <w:tcPr>
            <w:tcW w:w="52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4592EA" w14:textId="77777777" w:rsidR="004C553F" w:rsidRPr="001D2ACA" w:rsidRDefault="004C553F" w:rsidP="00302F3D">
            <w:pPr>
              <w:spacing w:after="0" w:line="240" w:lineRule="auto"/>
              <w:jc w:val="center"/>
              <w:rPr>
                <w:rFonts w:cs="Times New Roman"/>
                <w:b/>
              </w:rPr>
            </w:pPr>
            <w:r w:rsidRPr="001D2ACA">
              <w:rPr>
                <w:rFonts w:cs="Times New Roman"/>
                <w:b/>
                <w:sz w:val="22"/>
              </w:rPr>
              <w:t>POSTUPCI U OTKLANJANJU POSLJEDICA EKSTREMNIH TEMPERATURA</w:t>
            </w:r>
          </w:p>
        </w:tc>
      </w:tr>
      <w:tr w:rsidR="004C553F" w:rsidRPr="001D2ACA" w14:paraId="1031B518" w14:textId="77777777" w:rsidTr="001137EF">
        <w:trPr>
          <w:trHeight w:val="639"/>
        </w:trPr>
        <w:tc>
          <w:tcPr>
            <w:tcW w:w="3794" w:type="dxa"/>
            <w:tcBorders>
              <w:top w:val="single" w:sz="4" w:space="0" w:color="auto"/>
              <w:left w:val="single" w:sz="4" w:space="0" w:color="auto"/>
              <w:bottom w:val="single" w:sz="4" w:space="0" w:color="auto"/>
              <w:right w:val="single" w:sz="4" w:space="0" w:color="auto"/>
            </w:tcBorders>
            <w:vAlign w:val="center"/>
            <w:hideMark/>
          </w:tcPr>
          <w:p w14:paraId="32C51C49" w14:textId="470FA511" w:rsidR="004C553F" w:rsidRPr="001137EF" w:rsidRDefault="004C553F" w:rsidP="001137EF">
            <w:pPr>
              <w:spacing w:after="0" w:line="240" w:lineRule="auto"/>
              <w:jc w:val="left"/>
              <w:rPr>
                <w:rFonts w:cs="Times New Roman"/>
              </w:rPr>
            </w:pPr>
            <w:r w:rsidRPr="001137EF">
              <w:rPr>
                <w:rFonts w:eastAsia="Calibri" w:cs="Times New Roman"/>
                <w:sz w:val="22"/>
              </w:rPr>
              <w:t xml:space="preserve">Stožer CZ Općine Gračac </w:t>
            </w:r>
            <w:r w:rsidRPr="001137EF">
              <w:rPr>
                <w:rFonts w:cs="Times New Roman"/>
                <w:color w:val="0000FF"/>
                <w:sz w:val="22"/>
              </w:rPr>
              <w:t>(</w:t>
            </w:r>
            <w:r w:rsidRPr="001137EF">
              <w:rPr>
                <w:rFonts w:cs="Times New Roman"/>
                <w:color w:val="0000FF"/>
                <w:sz w:val="22"/>
                <w:u w:val="single"/>
              </w:rPr>
              <w:t>Prilog 7</w:t>
            </w:r>
            <w:r w:rsidRPr="001137EF">
              <w:rPr>
                <w:rFonts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tcPr>
          <w:p w14:paraId="4EDAF0E3" w14:textId="77777777" w:rsidR="004C553F" w:rsidRPr="001D2ACA" w:rsidRDefault="004C553F" w:rsidP="004C553F">
            <w:pPr>
              <w:pStyle w:val="Default"/>
              <w:numPr>
                <w:ilvl w:val="0"/>
                <w:numId w:val="28"/>
              </w:numPr>
              <w:ind w:left="180" w:hanging="180"/>
              <w:rPr>
                <w:rFonts w:ascii="Times New Roman" w:hAnsi="Times New Roman" w:cs="Times New Roman"/>
                <w:sz w:val="22"/>
                <w:szCs w:val="22"/>
                <w:lang w:val="hr-HR"/>
              </w:rPr>
            </w:pPr>
            <w:r w:rsidRPr="001D2ACA">
              <w:rPr>
                <w:rFonts w:ascii="Times New Roman" w:hAnsi="Times New Roman" w:cs="Times New Roman"/>
                <w:sz w:val="22"/>
                <w:szCs w:val="22"/>
                <w:lang w:val="hr-HR"/>
              </w:rPr>
              <w:t>prikupljanje informacija o ugroženom području</w:t>
            </w:r>
          </w:p>
          <w:p w14:paraId="40582289" w14:textId="77777777" w:rsidR="004C553F" w:rsidRPr="001D2ACA" w:rsidRDefault="004C553F" w:rsidP="004C553F">
            <w:pPr>
              <w:pStyle w:val="Default"/>
              <w:numPr>
                <w:ilvl w:val="0"/>
                <w:numId w:val="28"/>
              </w:numPr>
              <w:ind w:left="180" w:hanging="142"/>
              <w:rPr>
                <w:rFonts w:ascii="Times New Roman" w:hAnsi="Times New Roman" w:cs="Times New Roman"/>
                <w:sz w:val="22"/>
                <w:szCs w:val="22"/>
                <w:lang w:val="hr-HR"/>
              </w:rPr>
            </w:pPr>
            <w:r w:rsidRPr="001D2ACA">
              <w:rPr>
                <w:rFonts w:ascii="Times New Roman" w:hAnsi="Times New Roman" w:cs="Times New Roman"/>
                <w:sz w:val="22"/>
                <w:szCs w:val="22"/>
                <w:lang w:val="hr-HR"/>
              </w:rPr>
              <w:t>traženje dodatne pomoći od više hijerarhijske razine</w:t>
            </w:r>
          </w:p>
        </w:tc>
      </w:tr>
      <w:tr w:rsidR="004C553F" w:rsidRPr="001D2ACA" w14:paraId="66747790" w14:textId="77777777" w:rsidTr="001137EF">
        <w:trPr>
          <w:trHeight w:val="562"/>
        </w:trPr>
        <w:tc>
          <w:tcPr>
            <w:tcW w:w="3794" w:type="dxa"/>
            <w:tcBorders>
              <w:top w:val="single" w:sz="4" w:space="0" w:color="auto"/>
              <w:left w:val="single" w:sz="4" w:space="0" w:color="auto"/>
              <w:bottom w:val="single" w:sz="4" w:space="0" w:color="auto"/>
              <w:right w:val="single" w:sz="4" w:space="0" w:color="auto"/>
            </w:tcBorders>
            <w:vAlign w:val="center"/>
            <w:hideMark/>
          </w:tcPr>
          <w:p w14:paraId="5D195D8B" w14:textId="77777777" w:rsidR="004C553F" w:rsidRPr="001137EF" w:rsidRDefault="004C553F" w:rsidP="001137EF">
            <w:pPr>
              <w:spacing w:before="40" w:after="40" w:line="240" w:lineRule="auto"/>
              <w:jc w:val="left"/>
              <w:rPr>
                <w:rFonts w:eastAsia="Calibri" w:cs="Times New Roman"/>
              </w:rPr>
            </w:pPr>
            <w:r w:rsidRPr="001137EF">
              <w:rPr>
                <w:rFonts w:eastAsia="Calibri" w:cs="Times New Roman"/>
                <w:sz w:val="22"/>
              </w:rPr>
              <w:t xml:space="preserve">Koordinatori na lokaciji </w:t>
            </w:r>
          </w:p>
          <w:p w14:paraId="4FD909DF" w14:textId="312689B2" w:rsidR="004C553F" w:rsidRPr="001137EF" w:rsidRDefault="004C553F" w:rsidP="001137EF">
            <w:pPr>
              <w:spacing w:after="0" w:line="240" w:lineRule="auto"/>
              <w:jc w:val="left"/>
              <w:rPr>
                <w:rFonts w:cs="Times New Roman"/>
                <w:color w:val="0000FF"/>
              </w:rPr>
            </w:pPr>
            <w:r w:rsidRPr="001137EF">
              <w:rPr>
                <w:rFonts w:cs="Times New Roman"/>
                <w:color w:val="0000FF"/>
                <w:sz w:val="22"/>
              </w:rPr>
              <w:t>(</w:t>
            </w:r>
            <w:hyperlink r:id="rId796" w:history="1">
              <w:r w:rsidRPr="001137EF">
                <w:rPr>
                  <w:rStyle w:val="Hiperveza"/>
                  <w:rFonts w:cs="Times New Roman"/>
                  <w:color w:val="0000FF"/>
                  <w:sz w:val="22"/>
                </w:rPr>
                <w:t>Prilog 11</w:t>
              </w:r>
            </w:hyperlink>
            <w:r w:rsidRPr="001137EF">
              <w:rPr>
                <w:rFonts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545C8401" w14:textId="77777777" w:rsidR="004C553F" w:rsidRPr="001D2ACA" w:rsidRDefault="004C553F" w:rsidP="004C553F">
            <w:pPr>
              <w:pStyle w:val="Odlomakpopisa"/>
              <w:numPr>
                <w:ilvl w:val="0"/>
                <w:numId w:val="48"/>
              </w:numPr>
              <w:spacing w:after="0" w:line="240" w:lineRule="auto"/>
              <w:ind w:left="180" w:hanging="142"/>
              <w:rPr>
                <w:rFonts w:cs="Times New Roman"/>
              </w:rPr>
            </w:pPr>
            <w:r w:rsidRPr="001D2ACA">
              <w:rPr>
                <w:rFonts w:cs="Times New Roman"/>
                <w:sz w:val="22"/>
              </w:rPr>
              <w:t>procjenjuje nastalu situaciju i njezine posljedice na terenu</w:t>
            </w:r>
          </w:p>
          <w:p w14:paraId="7C410BF4" w14:textId="77777777" w:rsidR="004C553F" w:rsidRPr="001D2ACA" w:rsidRDefault="004C553F" w:rsidP="004C553F">
            <w:pPr>
              <w:pStyle w:val="Odlomakpopisa"/>
              <w:numPr>
                <w:ilvl w:val="0"/>
                <w:numId w:val="48"/>
              </w:numPr>
              <w:spacing w:after="0" w:line="240" w:lineRule="auto"/>
              <w:ind w:left="180" w:hanging="142"/>
              <w:rPr>
                <w:rFonts w:cs="Times New Roman"/>
              </w:rPr>
            </w:pPr>
            <w:r w:rsidRPr="001D2ACA">
              <w:rPr>
                <w:rFonts w:cs="Times New Roman"/>
                <w:sz w:val="22"/>
              </w:rPr>
              <w:t>usklađuje djelovanje operativnih snaga sustava civilne zaštite</w:t>
            </w:r>
          </w:p>
        </w:tc>
      </w:tr>
      <w:tr w:rsidR="004C553F" w:rsidRPr="001D2ACA" w14:paraId="721962B0" w14:textId="77777777" w:rsidTr="001137EF">
        <w:trPr>
          <w:trHeight w:val="415"/>
        </w:trPr>
        <w:tc>
          <w:tcPr>
            <w:tcW w:w="3794" w:type="dxa"/>
            <w:tcBorders>
              <w:top w:val="single" w:sz="4" w:space="0" w:color="auto"/>
              <w:left w:val="single" w:sz="4" w:space="0" w:color="auto"/>
              <w:bottom w:val="single" w:sz="4" w:space="0" w:color="auto"/>
              <w:right w:val="single" w:sz="4" w:space="0" w:color="auto"/>
            </w:tcBorders>
            <w:vAlign w:val="center"/>
            <w:hideMark/>
          </w:tcPr>
          <w:p w14:paraId="4E98D0C3" w14:textId="4DF19455" w:rsidR="004C553F" w:rsidRPr="001137EF" w:rsidRDefault="004C553F" w:rsidP="001137EF">
            <w:pPr>
              <w:spacing w:before="40" w:after="40" w:line="240" w:lineRule="auto"/>
              <w:jc w:val="left"/>
              <w:rPr>
                <w:rFonts w:eastAsia="Calibri" w:cs="Times New Roman"/>
              </w:rPr>
            </w:pPr>
            <w:r w:rsidRPr="001137EF">
              <w:rPr>
                <w:rFonts w:eastAsia="Calibri" w:cs="Times New Roman"/>
                <w:sz w:val="22"/>
              </w:rPr>
              <w:t>Vatrogasne postrojbe</w:t>
            </w:r>
            <w:r w:rsidR="001137EF">
              <w:rPr>
                <w:rFonts w:eastAsia="Calibri" w:cs="Times New Roman"/>
                <w:sz w:val="22"/>
              </w:rPr>
              <w:t xml:space="preserve"> </w:t>
            </w:r>
            <w:r w:rsidRPr="001137EF">
              <w:rPr>
                <w:rFonts w:eastAsia="Calibri" w:cs="Times New Roman"/>
                <w:color w:val="0000FF"/>
                <w:sz w:val="22"/>
              </w:rPr>
              <w:t>(</w:t>
            </w:r>
            <w:hyperlink r:id="rId797" w:history="1">
              <w:r w:rsidRPr="001137EF">
                <w:rPr>
                  <w:rFonts w:eastAsia="Calibri" w:cs="Times New Roman"/>
                  <w:color w:val="0000FF"/>
                  <w:sz w:val="22"/>
                  <w:u w:val="single"/>
                </w:rPr>
                <w:t>Prilog 4</w:t>
              </w:r>
            </w:hyperlink>
            <w:r w:rsidR="001137EF" w:rsidRPr="001137EF">
              <w:rPr>
                <w:rFonts w:eastAsia="Calibri" w:cs="Times New Roman"/>
                <w:color w:val="0000FF"/>
                <w:sz w:val="22"/>
                <w:u w:val="single"/>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578DB303" w14:textId="77777777" w:rsidR="004C553F" w:rsidRPr="001D2ACA" w:rsidRDefault="004C553F" w:rsidP="004C553F">
            <w:pPr>
              <w:pStyle w:val="Odlomakpopisa"/>
              <w:numPr>
                <w:ilvl w:val="0"/>
                <w:numId w:val="48"/>
              </w:numPr>
              <w:spacing w:after="0" w:line="240" w:lineRule="auto"/>
              <w:ind w:left="180" w:hanging="142"/>
              <w:rPr>
                <w:rFonts w:cs="Times New Roman"/>
              </w:rPr>
            </w:pPr>
            <w:r w:rsidRPr="001D2ACA">
              <w:rPr>
                <w:rFonts w:cs="Times New Roman"/>
                <w:sz w:val="22"/>
              </w:rPr>
              <w:t xml:space="preserve"> doprema vode iz izvorišta, cisterni i bunara</w:t>
            </w:r>
          </w:p>
        </w:tc>
      </w:tr>
      <w:tr w:rsidR="004C553F" w:rsidRPr="001D2ACA" w14:paraId="4492BB96" w14:textId="77777777" w:rsidTr="001137EF">
        <w:trPr>
          <w:trHeight w:val="606"/>
        </w:trPr>
        <w:tc>
          <w:tcPr>
            <w:tcW w:w="3794" w:type="dxa"/>
            <w:tcBorders>
              <w:top w:val="single" w:sz="4" w:space="0" w:color="auto"/>
              <w:left w:val="single" w:sz="4" w:space="0" w:color="auto"/>
              <w:bottom w:val="single" w:sz="4" w:space="0" w:color="auto"/>
              <w:right w:val="single" w:sz="4" w:space="0" w:color="auto"/>
            </w:tcBorders>
            <w:vAlign w:val="center"/>
            <w:hideMark/>
          </w:tcPr>
          <w:p w14:paraId="0DEE08C9" w14:textId="5D52FC68" w:rsidR="004C553F" w:rsidRPr="001137EF" w:rsidRDefault="004C553F" w:rsidP="001137EF">
            <w:pPr>
              <w:spacing w:before="40" w:after="40" w:line="240" w:lineRule="auto"/>
              <w:jc w:val="left"/>
              <w:rPr>
                <w:rFonts w:eastAsia="Calibri" w:cs="Times New Roman"/>
                <w:color w:val="0000FF"/>
              </w:rPr>
            </w:pPr>
            <w:r w:rsidRPr="001137EF">
              <w:rPr>
                <w:rFonts w:eastAsia="Calibri" w:cs="Times New Roman"/>
                <w:sz w:val="22"/>
              </w:rPr>
              <w:t>Pravne osobe od interesa u sustavu civilne zaštite</w:t>
            </w:r>
            <w:r w:rsidR="001137EF">
              <w:rPr>
                <w:rFonts w:eastAsia="Calibri" w:cs="Times New Roman"/>
                <w:sz w:val="22"/>
              </w:rPr>
              <w:t xml:space="preserve"> </w:t>
            </w:r>
            <w:r w:rsidRPr="001137EF">
              <w:rPr>
                <w:rFonts w:eastAsia="Calibri" w:cs="Times New Roman"/>
                <w:color w:val="0000FF"/>
                <w:sz w:val="22"/>
              </w:rPr>
              <w:t>(</w:t>
            </w:r>
            <w:hyperlink r:id="rId798" w:history="1">
              <w:r w:rsidRPr="001137EF">
                <w:rPr>
                  <w:rFonts w:eastAsia="Calibri" w:cs="Times New Roman"/>
                  <w:color w:val="0000FF"/>
                  <w:sz w:val="22"/>
                  <w:u w:val="single"/>
                </w:rPr>
                <w:t>Prilog 16,</w:t>
              </w:r>
            </w:hyperlink>
            <w:r w:rsidRPr="001137EF">
              <w:rPr>
                <w:rFonts w:eastAsia="Calibri" w:cs="Times New Roman"/>
                <w:color w:val="0000FF"/>
                <w:sz w:val="22"/>
              </w:rPr>
              <w:t xml:space="preserve"> </w:t>
            </w:r>
            <w:hyperlink r:id="rId799" w:history="1">
              <w:r w:rsidRPr="001137EF">
                <w:rPr>
                  <w:rFonts w:eastAsia="Calibri" w:cs="Times New Roman"/>
                  <w:color w:val="0000FF"/>
                  <w:sz w:val="22"/>
                  <w:u w:val="single"/>
                </w:rPr>
                <w:t>Prilog 17</w:t>
              </w:r>
            </w:hyperlink>
            <w:r w:rsidRPr="001137EF">
              <w:rPr>
                <w:rFonts w:eastAsia="Calibri" w:cs="Times New Roman"/>
                <w:color w:val="0000FF"/>
                <w:sz w:val="22"/>
              </w:rPr>
              <w:t xml:space="preserve">, </w:t>
            </w:r>
          </w:p>
          <w:p w14:paraId="52EBE9A8" w14:textId="7FD3B240" w:rsidR="004C553F" w:rsidRPr="001137EF" w:rsidRDefault="00213393" w:rsidP="001137EF">
            <w:pPr>
              <w:spacing w:after="0" w:line="240" w:lineRule="auto"/>
              <w:jc w:val="left"/>
              <w:rPr>
                <w:rFonts w:cs="Times New Roman"/>
              </w:rPr>
            </w:pPr>
            <w:hyperlink r:id="rId800" w:history="1">
              <w:r w:rsidR="004C553F" w:rsidRPr="001137EF">
                <w:rPr>
                  <w:rFonts w:eastAsia="Calibri" w:cs="Times New Roman"/>
                  <w:color w:val="0000FF"/>
                  <w:sz w:val="22"/>
                  <w:u w:val="single"/>
                </w:rPr>
                <w:t>Prilog 18</w:t>
              </w:r>
            </w:hyperlink>
            <w:r w:rsidR="004C553F" w:rsidRPr="001137EF">
              <w:rPr>
                <w:rFonts w:eastAsia="Calibri"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3F6FA547" w14:textId="77777777" w:rsidR="004C553F" w:rsidRPr="001D2ACA" w:rsidRDefault="004C553F" w:rsidP="004C553F">
            <w:pPr>
              <w:pStyle w:val="Odlomakpopisa"/>
              <w:numPr>
                <w:ilvl w:val="0"/>
                <w:numId w:val="48"/>
              </w:numPr>
              <w:spacing w:after="0" w:line="240" w:lineRule="auto"/>
              <w:ind w:left="322" w:hanging="284"/>
              <w:rPr>
                <w:rFonts w:cs="Times New Roman"/>
              </w:rPr>
            </w:pPr>
            <w:r w:rsidRPr="001D2ACA">
              <w:rPr>
                <w:rFonts w:cs="Times New Roman"/>
                <w:sz w:val="22"/>
              </w:rPr>
              <w:t xml:space="preserve">uključivanje svih raspoloživih ljudskih i materijalnih sredstava </w:t>
            </w:r>
          </w:p>
          <w:p w14:paraId="39246711" w14:textId="77777777" w:rsidR="004C553F" w:rsidRPr="001D2ACA" w:rsidRDefault="004C553F" w:rsidP="00302F3D">
            <w:pPr>
              <w:spacing w:after="0" w:line="240" w:lineRule="auto"/>
              <w:rPr>
                <w:rFonts w:cs="Times New Roman"/>
              </w:rPr>
            </w:pPr>
          </w:p>
        </w:tc>
      </w:tr>
      <w:tr w:rsidR="004C553F" w:rsidRPr="001D2ACA" w14:paraId="4918F36E" w14:textId="77777777" w:rsidTr="001137EF">
        <w:trPr>
          <w:trHeight w:val="689"/>
        </w:trPr>
        <w:tc>
          <w:tcPr>
            <w:tcW w:w="3794" w:type="dxa"/>
            <w:tcBorders>
              <w:top w:val="single" w:sz="4" w:space="0" w:color="auto"/>
              <w:left w:val="single" w:sz="4" w:space="0" w:color="auto"/>
              <w:bottom w:val="single" w:sz="4" w:space="0" w:color="auto"/>
              <w:right w:val="single" w:sz="4" w:space="0" w:color="auto"/>
            </w:tcBorders>
            <w:vAlign w:val="center"/>
            <w:hideMark/>
          </w:tcPr>
          <w:p w14:paraId="4C333D1D" w14:textId="3F0687D1" w:rsidR="004C553F" w:rsidRPr="001137EF" w:rsidRDefault="004C553F" w:rsidP="001137EF">
            <w:pPr>
              <w:spacing w:before="40" w:after="40" w:line="240" w:lineRule="auto"/>
              <w:jc w:val="left"/>
              <w:rPr>
                <w:rFonts w:eastAsia="Calibri" w:cs="Times New Roman"/>
              </w:rPr>
            </w:pPr>
            <w:r w:rsidRPr="001137EF">
              <w:rPr>
                <w:rFonts w:eastAsia="Calibri" w:cs="Times New Roman"/>
                <w:sz w:val="22"/>
              </w:rPr>
              <w:t xml:space="preserve">HGSS-Stanica Zadar  </w:t>
            </w:r>
            <w:r w:rsidR="001137EF">
              <w:rPr>
                <w:rFonts w:eastAsia="Calibri" w:cs="Times New Roman"/>
                <w:sz w:val="22"/>
              </w:rPr>
              <w:t xml:space="preserve"> </w:t>
            </w:r>
            <w:r w:rsidRPr="001137EF">
              <w:rPr>
                <w:rFonts w:eastAsia="Calibri" w:cs="Times New Roman"/>
                <w:color w:val="0000FF"/>
                <w:sz w:val="22"/>
              </w:rPr>
              <w:t>(</w:t>
            </w:r>
            <w:hyperlink r:id="rId801" w:history="1">
              <w:r w:rsidRPr="001137EF">
                <w:rPr>
                  <w:rFonts w:eastAsia="Calibri" w:cs="Times New Roman"/>
                  <w:color w:val="0000FF"/>
                  <w:sz w:val="22"/>
                  <w:u w:val="single"/>
                </w:rPr>
                <w:t>Prilog 12</w:t>
              </w:r>
            </w:hyperlink>
            <w:r w:rsidRPr="001137EF">
              <w:rPr>
                <w:rFonts w:eastAsia="Calibri"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64BC5048" w14:textId="77777777" w:rsidR="004C553F" w:rsidRPr="001D2ACA" w:rsidRDefault="004C553F" w:rsidP="004C553F">
            <w:pPr>
              <w:pStyle w:val="Odlomakpopisa"/>
              <w:numPr>
                <w:ilvl w:val="0"/>
                <w:numId w:val="48"/>
              </w:numPr>
              <w:spacing w:after="0" w:line="240" w:lineRule="auto"/>
              <w:ind w:left="322" w:hanging="322"/>
              <w:rPr>
                <w:rFonts w:cs="Times New Roman"/>
              </w:rPr>
            </w:pPr>
            <w:r w:rsidRPr="001D2ACA">
              <w:rPr>
                <w:rFonts w:cs="Times New Roman"/>
                <w:sz w:val="22"/>
              </w:rPr>
              <w:t xml:space="preserve">pomoć ugroženom stanovništvu </w:t>
            </w:r>
          </w:p>
          <w:p w14:paraId="2760D6B0" w14:textId="77777777" w:rsidR="004C553F" w:rsidRPr="001D2ACA" w:rsidRDefault="004C553F" w:rsidP="004C553F">
            <w:pPr>
              <w:pStyle w:val="Odlomakpopisa"/>
              <w:numPr>
                <w:ilvl w:val="0"/>
                <w:numId w:val="48"/>
              </w:numPr>
              <w:spacing w:after="0" w:line="240" w:lineRule="auto"/>
              <w:ind w:left="322" w:hanging="322"/>
              <w:rPr>
                <w:rFonts w:cs="Times New Roman"/>
              </w:rPr>
            </w:pPr>
            <w:r w:rsidRPr="001D2ACA">
              <w:rPr>
                <w:rFonts w:cs="Times New Roman"/>
                <w:sz w:val="22"/>
              </w:rPr>
              <w:t>logistika</w:t>
            </w:r>
          </w:p>
        </w:tc>
      </w:tr>
      <w:tr w:rsidR="004C553F" w:rsidRPr="001D2ACA" w14:paraId="688C1367" w14:textId="77777777" w:rsidTr="001137EF">
        <w:trPr>
          <w:trHeight w:val="826"/>
        </w:trPr>
        <w:tc>
          <w:tcPr>
            <w:tcW w:w="3794" w:type="dxa"/>
            <w:tcBorders>
              <w:top w:val="single" w:sz="4" w:space="0" w:color="auto"/>
              <w:left w:val="single" w:sz="4" w:space="0" w:color="auto"/>
              <w:bottom w:val="single" w:sz="4" w:space="0" w:color="auto"/>
              <w:right w:val="single" w:sz="4" w:space="0" w:color="auto"/>
            </w:tcBorders>
            <w:vAlign w:val="center"/>
          </w:tcPr>
          <w:p w14:paraId="5D3FA677" w14:textId="70926851" w:rsidR="004C553F" w:rsidRPr="001137EF" w:rsidRDefault="004C553F" w:rsidP="001137EF">
            <w:pPr>
              <w:spacing w:after="0" w:line="240" w:lineRule="auto"/>
              <w:jc w:val="left"/>
              <w:rPr>
                <w:rFonts w:cs="Times New Roman"/>
              </w:rPr>
            </w:pPr>
            <w:r w:rsidRPr="001137EF">
              <w:rPr>
                <w:rFonts w:eastAsia="Calibri" w:cs="Times New Roman"/>
                <w:sz w:val="22"/>
              </w:rPr>
              <w:t>ODCK Gračac</w:t>
            </w:r>
            <w:r w:rsidRPr="001137EF">
              <w:rPr>
                <w:rFonts w:eastAsia="Calibri" w:cs="Times New Roman"/>
                <w:color w:val="0000FF"/>
                <w:sz w:val="22"/>
              </w:rPr>
              <w:t xml:space="preserve"> (</w:t>
            </w:r>
            <w:hyperlink r:id="rId802" w:history="1">
              <w:r w:rsidRPr="001137EF">
                <w:rPr>
                  <w:rFonts w:eastAsia="Calibri" w:cs="Times New Roman"/>
                  <w:color w:val="0000FF"/>
                  <w:sz w:val="22"/>
                  <w:u w:val="single"/>
                </w:rPr>
                <w:t>Prilog 13</w:t>
              </w:r>
            </w:hyperlink>
            <w:r w:rsidRPr="001137EF">
              <w:rPr>
                <w:rFonts w:eastAsia="Calibri"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6DE20575" w14:textId="77777777" w:rsidR="004C553F" w:rsidRPr="001D2ACA" w:rsidRDefault="004C553F" w:rsidP="004C553F">
            <w:pPr>
              <w:pStyle w:val="Odlomakpopisa"/>
              <w:numPr>
                <w:ilvl w:val="0"/>
                <w:numId w:val="48"/>
              </w:numPr>
              <w:tabs>
                <w:tab w:val="left" w:pos="35"/>
              </w:tabs>
              <w:spacing w:after="0" w:line="240" w:lineRule="auto"/>
              <w:ind w:left="322" w:hanging="322"/>
              <w:rPr>
                <w:rFonts w:cs="Times New Roman"/>
              </w:rPr>
            </w:pPr>
            <w:r w:rsidRPr="001D2ACA">
              <w:rPr>
                <w:rFonts w:cs="Times New Roman"/>
                <w:sz w:val="22"/>
              </w:rPr>
              <w:t xml:space="preserve"> pomoć pri dostavi vode i hrane ugroženim domaćinstvima</w:t>
            </w:r>
          </w:p>
          <w:p w14:paraId="12F85EBB" w14:textId="77777777" w:rsidR="004C553F" w:rsidRPr="001D2ACA" w:rsidRDefault="004C553F" w:rsidP="004C553F">
            <w:pPr>
              <w:numPr>
                <w:ilvl w:val="0"/>
                <w:numId w:val="48"/>
              </w:numPr>
              <w:spacing w:after="0" w:line="240" w:lineRule="auto"/>
              <w:ind w:left="322" w:hanging="322"/>
              <w:rPr>
                <w:rFonts w:cs="Times New Roman"/>
              </w:rPr>
            </w:pPr>
            <w:r w:rsidRPr="001D2ACA">
              <w:rPr>
                <w:rFonts w:cs="Times New Roman"/>
                <w:sz w:val="22"/>
              </w:rPr>
              <w:t>pružanje prve medicinske pomoći</w:t>
            </w:r>
          </w:p>
          <w:p w14:paraId="5D56DDE9" w14:textId="77777777" w:rsidR="004C553F" w:rsidRPr="001D2ACA" w:rsidRDefault="004C553F" w:rsidP="004C553F">
            <w:pPr>
              <w:numPr>
                <w:ilvl w:val="0"/>
                <w:numId w:val="48"/>
              </w:numPr>
              <w:spacing w:after="0" w:line="240" w:lineRule="auto"/>
              <w:ind w:left="322" w:hanging="322"/>
              <w:rPr>
                <w:rFonts w:cs="Times New Roman"/>
              </w:rPr>
            </w:pPr>
            <w:r w:rsidRPr="001D2ACA">
              <w:rPr>
                <w:rFonts w:cs="Times New Roman"/>
                <w:sz w:val="22"/>
              </w:rPr>
              <w:t>psihološka pomoć</w:t>
            </w:r>
          </w:p>
        </w:tc>
      </w:tr>
      <w:tr w:rsidR="004C553F" w:rsidRPr="001D2ACA" w14:paraId="794865A1" w14:textId="77777777" w:rsidTr="001137EF">
        <w:trPr>
          <w:trHeight w:val="347"/>
        </w:trPr>
        <w:tc>
          <w:tcPr>
            <w:tcW w:w="3794" w:type="dxa"/>
            <w:tcBorders>
              <w:top w:val="single" w:sz="4" w:space="0" w:color="auto"/>
              <w:left w:val="single" w:sz="4" w:space="0" w:color="auto"/>
              <w:bottom w:val="single" w:sz="4" w:space="0" w:color="auto"/>
              <w:right w:val="single" w:sz="4" w:space="0" w:color="auto"/>
            </w:tcBorders>
            <w:vAlign w:val="center"/>
            <w:hideMark/>
          </w:tcPr>
          <w:p w14:paraId="60D13580" w14:textId="06636DCF" w:rsidR="004C553F" w:rsidRPr="001137EF" w:rsidRDefault="004C553F" w:rsidP="001137EF">
            <w:pPr>
              <w:spacing w:after="0" w:line="240" w:lineRule="auto"/>
              <w:jc w:val="left"/>
              <w:rPr>
                <w:rFonts w:cs="Times New Roman"/>
              </w:rPr>
            </w:pPr>
            <w:r w:rsidRPr="001137EF">
              <w:rPr>
                <w:rFonts w:eastAsia="Calibri" w:cs="Times New Roman"/>
                <w:sz w:val="22"/>
              </w:rPr>
              <w:t xml:space="preserve">Povjerenici CZ </w:t>
            </w:r>
            <w:r w:rsidRPr="001137EF">
              <w:rPr>
                <w:rFonts w:eastAsia="Calibri" w:cs="Times New Roman"/>
                <w:color w:val="0000FF"/>
                <w:sz w:val="22"/>
              </w:rPr>
              <w:t>(</w:t>
            </w:r>
            <w:hyperlink r:id="rId803" w:history="1">
              <w:r w:rsidRPr="001137EF">
                <w:rPr>
                  <w:rFonts w:eastAsia="Calibri" w:cs="Times New Roman"/>
                  <w:color w:val="0000FF"/>
                  <w:sz w:val="22"/>
                  <w:u w:val="single"/>
                </w:rPr>
                <w:t>Prilog 14</w:t>
              </w:r>
            </w:hyperlink>
            <w:r w:rsidRPr="001137EF">
              <w:rPr>
                <w:rFonts w:eastAsia="Calibri" w:cs="Times New Roman"/>
                <w:color w:val="0000FF"/>
                <w:sz w:val="22"/>
              </w:rPr>
              <w:t>)</w:t>
            </w:r>
          </w:p>
        </w:tc>
        <w:tc>
          <w:tcPr>
            <w:tcW w:w="5266" w:type="dxa"/>
            <w:tcBorders>
              <w:top w:val="single" w:sz="4" w:space="0" w:color="auto"/>
              <w:left w:val="single" w:sz="4" w:space="0" w:color="auto"/>
              <w:bottom w:val="single" w:sz="4" w:space="0" w:color="auto"/>
              <w:right w:val="single" w:sz="4" w:space="0" w:color="auto"/>
            </w:tcBorders>
            <w:vAlign w:val="center"/>
            <w:hideMark/>
          </w:tcPr>
          <w:p w14:paraId="6D3AAB15" w14:textId="77777777" w:rsidR="004C553F" w:rsidRPr="001D2ACA" w:rsidRDefault="004C553F" w:rsidP="004C553F">
            <w:pPr>
              <w:pStyle w:val="Odlomakpopisa"/>
              <w:numPr>
                <w:ilvl w:val="0"/>
                <w:numId w:val="42"/>
              </w:numPr>
              <w:spacing w:after="0" w:line="240" w:lineRule="auto"/>
              <w:ind w:left="317" w:hanging="317"/>
              <w:rPr>
                <w:rFonts w:cs="Times New Roman"/>
              </w:rPr>
            </w:pPr>
            <w:r w:rsidRPr="001D2ACA">
              <w:rPr>
                <w:rFonts w:cs="Times New Roman"/>
                <w:sz w:val="22"/>
              </w:rPr>
              <w:t>distribucija hrane ugroženom stanovništvu</w:t>
            </w:r>
          </w:p>
          <w:p w14:paraId="7EC22668" w14:textId="77777777" w:rsidR="004C553F" w:rsidRPr="001D2ACA" w:rsidRDefault="004C553F" w:rsidP="004C553F">
            <w:pPr>
              <w:pStyle w:val="Odlomakpopisa"/>
              <w:numPr>
                <w:ilvl w:val="0"/>
                <w:numId w:val="42"/>
              </w:numPr>
              <w:spacing w:after="0" w:line="240" w:lineRule="auto"/>
              <w:ind w:left="317" w:hanging="317"/>
              <w:rPr>
                <w:rFonts w:cs="Times New Roman"/>
              </w:rPr>
            </w:pPr>
            <w:r w:rsidRPr="001D2ACA">
              <w:rPr>
                <w:rFonts w:cs="Times New Roman"/>
                <w:sz w:val="22"/>
              </w:rPr>
              <w:t xml:space="preserve">informiranje stanovništva </w:t>
            </w:r>
          </w:p>
        </w:tc>
      </w:tr>
    </w:tbl>
    <w:p w14:paraId="149FAA79" w14:textId="77777777" w:rsidR="004C553F" w:rsidRDefault="004C553F" w:rsidP="006430E9">
      <w:pPr>
        <w:rPr>
          <w:rFonts w:cs="Times New Roman"/>
          <w:b/>
          <w:bCs/>
          <w:highlight w:val="yellow"/>
        </w:rPr>
      </w:pPr>
    </w:p>
    <w:p w14:paraId="67C3A173" w14:textId="71B95E9D" w:rsidR="004C553F" w:rsidRPr="00CA64C1" w:rsidRDefault="004C553F" w:rsidP="00CA64C1">
      <w:pPr>
        <w:pStyle w:val="Opisslike"/>
      </w:pPr>
      <w:r w:rsidRPr="00CA64C1">
        <w:t>Tablica</w:t>
      </w:r>
      <w:r w:rsidR="00CA64C1" w:rsidRPr="00CA64C1">
        <w:t xml:space="preserve"> 17. P</w:t>
      </w:r>
      <w:r w:rsidRPr="00CA64C1">
        <w:t>ostupanje operativnih snaga sustava civilne zaštite u otklanjanju posljedica epidemije i pandemije na području Općine Gračac</w:t>
      </w:r>
    </w:p>
    <w:tbl>
      <w:tblPr>
        <w:tblW w:w="0" w:type="auto"/>
        <w:tblLook w:val="04A0" w:firstRow="1" w:lastRow="0" w:firstColumn="1" w:lastColumn="0" w:noHBand="0" w:noVBand="1"/>
      </w:tblPr>
      <w:tblGrid>
        <w:gridCol w:w="3652"/>
        <w:gridCol w:w="5408"/>
      </w:tblGrid>
      <w:tr w:rsidR="004C553F" w:rsidRPr="00542F3F" w14:paraId="0C38D323" w14:textId="77777777" w:rsidTr="001137EF">
        <w:trPr>
          <w:trHeight w:val="603"/>
          <w:tblHeader/>
        </w:trPr>
        <w:tc>
          <w:tcPr>
            <w:tcW w:w="36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15B77B" w14:textId="77777777" w:rsidR="004C553F" w:rsidRPr="001137EF" w:rsidRDefault="004C553F" w:rsidP="001137EF">
            <w:pPr>
              <w:spacing w:after="0" w:line="240" w:lineRule="auto"/>
              <w:jc w:val="center"/>
              <w:rPr>
                <w:rFonts w:cs="Times New Roman"/>
                <w:b/>
              </w:rPr>
            </w:pPr>
            <w:r w:rsidRPr="001137EF">
              <w:rPr>
                <w:rFonts w:cs="Times New Roman"/>
                <w:b/>
                <w:sz w:val="22"/>
              </w:rPr>
              <w:t>OPERATIVNE SNAGE CIVILNE ZAŠTITE</w:t>
            </w:r>
          </w:p>
        </w:tc>
        <w:tc>
          <w:tcPr>
            <w:tcW w:w="54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2CC970" w14:textId="77777777" w:rsidR="004C553F" w:rsidRPr="001137EF" w:rsidRDefault="004C553F" w:rsidP="001137EF">
            <w:pPr>
              <w:spacing w:after="0" w:line="240" w:lineRule="auto"/>
              <w:jc w:val="center"/>
              <w:rPr>
                <w:rFonts w:cs="Times New Roman"/>
                <w:b/>
              </w:rPr>
            </w:pPr>
            <w:r w:rsidRPr="001137EF">
              <w:rPr>
                <w:rFonts w:cs="Times New Roman"/>
                <w:b/>
                <w:sz w:val="22"/>
              </w:rPr>
              <w:t>POSTUPCI U OTKLANJANJU POSLJEDICA EPIDEMIJA I PANDEMIJA</w:t>
            </w:r>
          </w:p>
        </w:tc>
      </w:tr>
      <w:tr w:rsidR="004C553F" w:rsidRPr="00542F3F" w14:paraId="575255DF" w14:textId="77777777" w:rsidTr="001137EF">
        <w:trPr>
          <w:trHeight w:val="498"/>
        </w:trPr>
        <w:tc>
          <w:tcPr>
            <w:tcW w:w="3652" w:type="dxa"/>
            <w:tcBorders>
              <w:top w:val="single" w:sz="4" w:space="0" w:color="auto"/>
              <w:left w:val="single" w:sz="4" w:space="0" w:color="auto"/>
              <w:bottom w:val="single" w:sz="4" w:space="0" w:color="auto"/>
              <w:right w:val="single" w:sz="4" w:space="0" w:color="auto"/>
            </w:tcBorders>
            <w:vAlign w:val="center"/>
            <w:hideMark/>
          </w:tcPr>
          <w:p w14:paraId="16CF5D1C" w14:textId="06F29A61" w:rsidR="004C553F" w:rsidRPr="001137EF" w:rsidRDefault="004C553F" w:rsidP="001137EF">
            <w:pPr>
              <w:spacing w:after="0" w:line="240" w:lineRule="auto"/>
              <w:jc w:val="left"/>
              <w:rPr>
                <w:rFonts w:cs="Times New Roman"/>
              </w:rPr>
            </w:pPr>
            <w:r w:rsidRPr="001137EF">
              <w:rPr>
                <w:rFonts w:eastAsia="Calibri" w:cs="Times New Roman"/>
                <w:sz w:val="22"/>
              </w:rPr>
              <w:t xml:space="preserve">Stožer CZ Općine Gračac </w:t>
            </w:r>
            <w:r w:rsidRPr="001137EF">
              <w:rPr>
                <w:rFonts w:cs="Times New Roman"/>
                <w:color w:val="0000FF"/>
                <w:sz w:val="22"/>
              </w:rPr>
              <w:t>(</w:t>
            </w:r>
            <w:r w:rsidRPr="001137EF">
              <w:rPr>
                <w:rFonts w:cs="Times New Roman"/>
                <w:color w:val="0000FF"/>
                <w:sz w:val="22"/>
                <w:u w:val="single"/>
              </w:rPr>
              <w:t>Prilog 7</w:t>
            </w:r>
            <w:r w:rsidRPr="001137EF">
              <w:rPr>
                <w:rFonts w:cs="Times New Roman"/>
                <w:color w:val="0000FF"/>
                <w:sz w:val="22"/>
              </w:rPr>
              <w:t>)</w:t>
            </w:r>
          </w:p>
        </w:tc>
        <w:tc>
          <w:tcPr>
            <w:tcW w:w="5408" w:type="dxa"/>
            <w:tcBorders>
              <w:top w:val="single" w:sz="4" w:space="0" w:color="auto"/>
              <w:left w:val="single" w:sz="4" w:space="0" w:color="auto"/>
              <w:bottom w:val="single" w:sz="4" w:space="0" w:color="auto"/>
              <w:right w:val="single" w:sz="4" w:space="0" w:color="auto"/>
            </w:tcBorders>
            <w:vAlign w:val="center"/>
          </w:tcPr>
          <w:p w14:paraId="2C33B924" w14:textId="77777777" w:rsidR="004C553F" w:rsidRPr="001137EF" w:rsidRDefault="004C553F" w:rsidP="001137EF">
            <w:pPr>
              <w:pStyle w:val="Default"/>
              <w:numPr>
                <w:ilvl w:val="0"/>
                <w:numId w:val="100"/>
              </w:numPr>
              <w:ind w:left="388"/>
              <w:jc w:val="both"/>
              <w:rPr>
                <w:rFonts w:ascii="Times New Roman" w:hAnsi="Times New Roman" w:cs="Times New Roman"/>
                <w:sz w:val="22"/>
                <w:szCs w:val="22"/>
              </w:rPr>
            </w:pPr>
            <w:r w:rsidRPr="001137EF">
              <w:rPr>
                <w:rFonts w:ascii="Times New Roman" w:hAnsi="Times New Roman" w:cs="Times New Roman"/>
                <w:sz w:val="22"/>
                <w:szCs w:val="22"/>
                <w:lang w:val="hr-HR"/>
              </w:rPr>
              <w:t>prikupljanje informacija</w:t>
            </w:r>
          </w:p>
        </w:tc>
      </w:tr>
      <w:tr w:rsidR="004C553F" w:rsidRPr="00542F3F" w14:paraId="30372396" w14:textId="77777777" w:rsidTr="001137EF">
        <w:trPr>
          <w:trHeight w:val="844"/>
        </w:trPr>
        <w:tc>
          <w:tcPr>
            <w:tcW w:w="3652" w:type="dxa"/>
            <w:tcBorders>
              <w:top w:val="single" w:sz="4" w:space="0" w:color="auto"/>
              <w:left w:val="single" w:sz="4" w:space="0" w:color="auto"/>
              <w:right w:val="single" w:sz="4" w:space="0" w:color="auto"/>
            </w:tcBorders>
            <w:vAlign w:val="center"/>
            <w:hideMark/>
          </w:tcPr>
          <w:p w14:paraId="2E9DC45F" w14:textId="08A44B14" w:rsidR="004C553F" w:rsidRPr="001137EF" w:rsidRDefault="004C553F" w:rsidP="001137EF">
            <w:pPr>
              <w:spacing w:before="40" w:after="40" w:line="240" w:lineRule="auto"/>
              <w:jc w:val="left"/>
              <w:rPr>
                <w:rFonts w:eastAsia="Calibri" w:cs="Times New Roman"/>
                <w:color w:val="0000FF"/>
              </w:rPr>
            </w:pPr>
            <w:r w:rsidRPr="001137EF">
              <w:rPr>
                <w:rFonts w:eastAsia="Calibri" w:cs="Times New Roman"/>
                <w:sz w:val="22"/>
              </w:rPr>
              <w:t xml:space="preserve">Pravne osobe od interesa u sustavu civilne zaštite </w:t>
            </w:r>
            <w:r w:rsidR="001137EF">
              <w:rPr>
                <w:rFonts w:eastAsia="Calibri" w:cs="Times New Roman"/>
                <w:sz w:val="22"/>
              </w:rPr>
              <w:t xml:space="preserve"> </w:t>
            </w:r>
            <w:r w:rsidRPr="001137EF">
              <w:rPr>
                <w:rFonts w:eastAsia="Calibri" w:cs="Times New Roman"/>
                <w:sz w:val="22"/>
              </w:rPr>
              <w:t>(</w:t>
            </w:r>
            <w:hyperlink r:id="rId804" w:history="1">
              <w:r w:rsidRPr="001137EF">
                <w:rPr>
                  <w:rFonts w:eastAsia="Calibri" w:cs="Times New Roman"/>
                  <w:color w:val="0000FF"/>
                  <w:sz w:val="22"/>
                  <w:u w:val="single"/>
                </w:rPr>
                <w:t>Prilog 16,</w:t>
              </w:r>
            </w:hyperlink>
            <w:r w:rsidRPr="001137EF">
              <w:rPr>
                <w:rFonts w:eastAsia="Calibri" w:cs="Times New Roman"/>
                <w:color w:val="0000FF"/>
                <w:sz w:val="22"/>
              </w:rPr>
              <w:t xml:space="preserve"> </w:t>
            </w:r>
            <w:hyperlink r:id="rId805" w:history="1">
              <w:r w:rsidRPr="001137EF">
                <w:rPr>
                  <w:rFonts w:eastAsia="Calibri" w:cs="Times New Roman"/>
                  <w:color w:val="0000FF"/>
                  <w:sz w:val="22"/>
                  <w:u w:val="single"/>
                </w:rPr>
                <w:t>Prilog 17</w:t>
              </w:r>
            </w:hyperlink>
            <w:r w:rsidRPr="001137EF">
              <w:rPr>
                <w:rFonts w:eastAsia="Calibri" w:cs="Times New Roman"/>
                <w:color w:val="0000FF"/>
                <w:sz w:val="22"/>
              </w:rPr>
              <w:t xml:space="preserve">, </w:t>
            </w:r>
          </w:p>
          <w:p w14:paraId="0CB523E8" w14:textId="75832CE7" w:rsidR="004C553F" w:rsidRPr="001137EF" w:rsidRDefault="00213393" w:rsidP="001137EF">
            <w:pPr>
              <w:spacing w:after="0" w:line="240" w:lineRule="auto"/>
              <w:jc w:val="left"/>
              <w:rPr>
                <w:rFonts w:cs="Times New Roman"/>
              </w:rPr>
            </w:pPr>
            <w:hyperlink r:id="rId806" w:history="1">
              <w:r w:rsidR="004C553F" w:rsidRPr="001137EF">
                <w:rPr>
                  <w:rFonts w:eastAsia="Calibri" w:cs="Times New Roman"/>
                  <w:color w:val="0000FF"/>
                  <w:sz w:val="22"/>
                  <w:u w:val="single"/>
                </w:rPr>
                <w:t>Prilog 18</w:t>
              </w:r>
            </w:hyperlink>
            <w:r w:rsidR="004C553F" w:rsidRPr="001137EF">
              <w:rPr>
                <w:rFonts w:eastAsia="Calibri" w:cs="Times New Roman"/>
                <w:color w:val="0000FF"/>
                <w:sz w:val="22"/>
              </w:rPr>
              <w:t>)</w:t>
            </w:r>
          </w:p>
        </w:tc>
        <w:tc>
          <w:tcPr>
            <w:tcW w:w="5408" w:type="dxa"/>
            <w:tcBorders>
              <w:top w:val="single" w:sz="4" w:space="0" w:color="auto"/>
              <w:left w:val="single" w:sz="4" w:space="0" w:color="auto"/>
              <w:right w:val="single" w:sz="4" w:space="0" w:color="auto"/>
            </w:tcBorders>
            <w:vAlign w:val="center"/>
            <w:hideMark/>
          </w:tcPr>
          <w:p w14:paraId="598075E1" w14:textId="303FE61B" w:rsidR="004C553F" w:rsidRPr="00E25534" w:rsidRDefault="004C553F" w:rsidP="00E25534">
            <w:pPr>
              <w:pStyle w:val="Odlomakpopisa"/>
              <w:numPr>
                <w:ilvl w:val="0"/>
                <w:numId w:val="100"/>
              </w:numPr>
              <w:spacing w:after="0" w:line="240" w:lineRule="auto"/>
              <w:ind w:left="388"/>
              <w:rPr>
                <w:rFonts w:cs="Times New Roman"/>
              </w:rPr>
            </w:pPr>
            <w:r w:rsidRPr="001137EF">
              <w:rPr>
                <w:rFonts w:cs="Times New Roman"/>
                <w:sz w:val="22"/>
              </w:rPr>
              <w:t xml:space="preserve">osiguranje smještaja i pripreme hrane za ugrožene osobe </w:t>
            </w:r>
          </w:p>
        </w:tc>
      </w:tr>
      <w:tr w:rsidR="004C553F" w:rsidRPr="00542F3F" w14:paraId="59422BEE" w14:textId="77777777" w:rsidTr="001137EF">
        <w:trPr>
          <w:trHeight w:val="687"/>
        </w:trPr>
        <w:tc>
          <w:tcPr>
            <w:tcW w:w="3652" w:type="dxa"/>
            <w:tcBorders>
              <w:top w:val="single" w:sz="4" w:space="0" w:color="auto"/>
              <w:left w:val="single" w:sz="4" w:space="0" w:color="auto"/>
              <w:bottom w:val="single" w:sz="4" w:space="0" w:color="auto"/>
              <w:right w:val="single" w:sz="4" w:space="0" w:color="auto"/>
            </w:tcBorders>
            <w:vAlign w:val="center"/>
          </w:tcPr>
          <w:p w14:paraId="137280E8" w14:textId="77777777" w:rsidR="00CA64C1" w:rsidRPr="001137EF" w:rsidRDefault="00CA64C1" w:rsidP="001137EF">
            <w:pPr>
              <w:spacing w:before="40" w:after="40" w:line="240" w:lineRule="auto"/>
              <w:jc w:val="left"/>
              <w:rPr>
                <w:rFonts w:eastAsia="Calibri" w:cs="Times New Roman"/>
              </w:rPr>
            </w:pPr>
            <w:r w:rsidRPr="001137EF">
              <w:rPr>
                <w:rFonts w:eastAsia="Calibri" w:cs="Times New Roman"/>
                <w:sz w:val="22"/>
              </w:rPr>
              <w:t xml:space="preserve">Koordinatori na lokaciji </w:t>
            </w:r>
          </w:p>
          <w:p w14:paraId="62A54C41" w14:textId="2AC7F9A2" w:rsidR="004C553F" w:rsidRPr="00E25534" w:rsidRDefault="00CA64C1" w:rsidP="001137EF">
            <w:pPr>
              <w:spacing w:after="0" w:line="240" w:lineRule="auto"/>
              <w:jc w:val="left"/>
              <w:rPr>
                <w:rFonts w:cs="Times New Roman"/>
                <w:color w:val="0000FF"/>
              </w:rPr>
            </w:pPr>
            <w:r w:rsidRPr="00E25534">
              <w:rPr>
                <w:rFonts w:cs="Times New Roman"/>
                <w:color w:val="0000FF"/>
                <w:sz w:val="22"/>
              </w:rPr>
              <w:t>(</w:t>
            </w:r>
            <w:hyperlink r:id="rId807" w:history="1">
              <w:r w:rsidRPr="00E25534">
                <w:rPr>
                  <w:rStyle w:val="Hiperveza"/>
                  <w:rFonts w:cs="Times New Roman"/>
                  <w:color w:val="0000FF"/>
                  <w:sz w:val="22"/>
                </w:rPr>
                <w:t>Prilog 11</w:t>
              </w:r>
            </w:hyperlink>
            <w:r w:rsidRPr="00E25534">
              <w:rPr>
                <w:rFonts w:cs="Times New Roman"/>
                <w:color w:val="0000FF"/>
                <w:sz w:val="22"/>
              </w:rPr>
              <w:t>)</w:t>
            </w:r>
          </w:p>
        </w:tc>
        <w:tc>
          <w:tcPr>
            <w:tcW w:w="5408" w:type="dxa"/>
            <w:tcBorders>
              <w:top w:val="single" w:sz="4" w:space="0" w:color="auto"/>
              <w:left w:val="single" w:sz="4" w:space="0" w:color="auto"/>
              <w:bottom w:val="single" w:sz="4" w:space="0" w:color="auto"/>
              <w:right w:val="single" w:sz="4" w:space="0" w:color="auto"/>
            </w:tcBorders>
            <w:vAlign w:val="center"/>
          </w:tcPr>
          <w:p w14:paraId="7A6B5684" w14:textId="77777777" w:rsidR="004C553F" w:rsidRPr="001137EF" w:rsidRDefault="004C553F" w:rsidP="001137EF">
            <w:pPr>
              <w:pStyle w:val="Odlomakpopisa"/>
              <w:numPr>
                <w:ilvl w:val="0"/>
                <w:numId w:val="42"/>
              </w:numPr>
              <w:spacing w:after="0" w:line="240" w:lineRule="auto"/>
              <w:ind w:left="317" w:hanging="317"/>
              <w:rPr>
                <w:rFonts w:cs="Times New Roman"/>
              </w:rPr>
            </w:pPr>
            <w:r w:rsidRPr="001137EF">
              <w:rPr>
                <w:rFonts w:cs="Times New Roman"/>
                <w:sz w:val="22"/>
              </w:rPr>
              <w:t>procjenjuje nastalu situaciju i njezine posljedice na terenu</w:t>
            </w:r>
          </w:p>
          <w:p w14:paraId="02E2FE4B" w14:textId="77777777" w:rsidR="004C553F" w:rsidRPr="001137EF" w:rsidRDefault="004C553F" w:rsidP="001137EF">
            <w:pPr>
              <w:pStyle w:val="Odlomakpopisa"/>
              <w:numPr>
                <w:ilvl w:val="0"/>
                <w:numId w:val="42"/>
              </w:numPr>
              <w:spacing w:after="0" w:line="240" w:lineRule="auto"/>
              <w:ind w:left="317" w:hanging="317"/>
              <w:rPr>
                <w:rFonts w:cs="Times New Roman"/>
              </w:rPr>
            </w:pPr>
            <w:r w:rsidRPr="001137EF">
              <w:rPr>
                <w:rFonts w:cs="Times New Roman"/>
                <w:sz w:val="22"/>
              </w:rPr>
              <w:t>usklađuje djelovanje operativnih snaga sustava civilne zaštite</w:t>
            </w:r>
          </w:p>
        </w:tc>
      </w:tr>
      <w:tr w:rsidR="004C553F" w:rsidRPr="00542F3F" w14:paraId="05950600" w14:textId="77777777" w:rsidTr="00E25534">
        <w:trPr>
          <w:trHeight w:val="452"/>
        </w:trPr>
        <w:tc>
          <w:tcPr>
            <w:tcW w:w="3652" w:type="dxa"/>
            <w:tcBorders>
              <w:top w:val="single" w:sz="4" w:space="0" w:color="auto"/>
              <w:left w:val="single" w:sz="4" w:space="0" w:color="auto"/>
              <w:bottom w:val="single" w:sz="4" w:space="0" w:color="auto"/>
              <w:right w:val="single" w:sz="4" w:space="0" w:color="auto"/>
            </w:tcBorders>
            <w:vAlign w:val="center"/>
            <w:hideMark/>
          </w:tcPr>
          <w:p w14:paraId="5A9C3B81" w14:textId="4E8963EF" w:rsidR="004C553F" w:rsidRPr="001137EF" w:rsidRDefault="00CA64C1" w:rsidP="001137EF">
            <w:pPr>
              <w:spacing w:after="0" w:line="240" w:lineRule="auto"/>
              <w:jc w:val="left"/>
              <w:rPr>
                <w:rFonts w:cs="Times New Roman"/>
              </w:rPr>
            </w:pPr>
            <w:r w:rsidRPr="001137EF">
              <w:rPr>
                <w:rFonts w:eastAsia="Calibri" w:cs="Times New Roman"/>
                <w:sz w:val="22"/>
              </w:rPr>
              <w:t xml:space="preserve">ODCK Gračac </w:t>
            </w:r>
            <w:r w:rsidRPr="00E25534">
              <w:rPr>
                <w:rFonts w:eastAsia="Calibri" w:cs="Times New Roman"/>
                <w:color w:val="0000FF"/>
                <w:sz w:val="22"/>
              </w:rPr>
              <w:t>(</w:t>
            </w:r>
            <w:hyperlink r:id="rId808" w:history="1">
              <w:r w:rsidRPr="00E25534">
                <w:rPr>
                  <w:rFonts w:eastAsia="Calibri" w:cs="Times New Roman"/>
                  <w:color w:val="0000FF"/>
                  <w:sz w:val="22"/>
                  <w:u w:val="single"/>
                </w:rPr>
                <w:t>Prilog 13</w:t>
              </w:r>
            </w:hyperlink>
            <w:r w:rsidRPr="00E25534">
              <w:rPr>
                <w:rFonts w:eastAsia="Calibri" w:cs="Times New Roman"/>
                <w:color w:val="0000FF"/>
                <w:sz w:val="22"/>
              </w:rPr>
              <w:t>)</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E393050" w14:textId="77777777" w:rsidR="004C553F" w:rsidRPr="001137EF" w:rsidRDefault="004C553F" w:rsidP="00E25534">
            <w:pPr>
              <w:pStyle w:val="Odlomakpopisa"/>
              <w:spacing w:after="0" w:line="240" w:lineRule="auto"/>
              <w:ind w:left="388"/>
              <w:rPr>
                <w:rFonts w:cs="Times New Roman"/>
              </w:rPr>
            </w:pPr>
            <w:r w:rsidRPr="001137EF">
              <w:rPr>
                <w:rFonts w:cs="Times New Roman"/>
                <w:sz w:val="22"/>
              </w:rPr>
              <w:t xml:space="preserve">pružanje prve medicinske pomoći </w:t>
            </w:r>
          </w:p>
          <w:p w14:paraId="32FF4208" w14:textId="77777777" w:rsidR="004C553F" w:rsidRPr="001137EF" w:rsidRDefault="004C553F" w:rsidP="001137EF">
            <w:pPr>
              <w:pStyle w:val="Odlomakpopisa"/>
              <w:numPr>
                <w:ilvl w:val="0"/>
                <w:numId w:val="101"/>
              </w:numPr>
              <w:spacing w:after="0" w:line="240" w:lineRule="auto"/>
              <w:ind w:left="388"/>
              <w:rPr>
                <w:rFonts w:cs="Times New Roman"/>
              </w:rPr>
            </w:pPr>
            <w:r w:rsidRPr="001137EF">
              <w:rPr>
                <w:rFonts w:cs="Times New Roman"/>
                <w:sz w:val="22"/>
              </w:rPr>
              <w:t xml:space="preserve">zadaće vezane uz zbrinjavanje </w:t>
            </w:r>
          </w:p>
        </w:tc>
      </w:tr>
      <w:tr w:rsidR="004C553F" w:rsidRPr="00542F3F" w14:paraId="3A1ADAC4" w14:textId="77777777" w:rsidTr="001137EF">
        <w:trPr>
          <w:trHeight w:val="850"/>
        </w:trPr>
        <w:tc>
          <w:tcPr>
            <w:tcW w:w="3652" w:type="dxa"/>
            <w:tcBorders>
              <w:top w:val="single" w:sz="4" w:space="0" w:color="auto"/>
              <w:left w:val="single" w:sz="4" w:space="0" w:color="auto"/>
              <w:bottom w:val="single" w:sz="4" w:space="0" w:color="auto"/>
              <w:right w:val="single" w:sz="4" w:space="0" w:color="auto"/>
            </w:tcBorders>
            <w:vAlign w:val="center"/>
            <w:hideMark/>
          </w:tcPr>
          <w:p w14:paraId="4113E05A" w14:textId="6924E039" w:rsidR="004C553F" w:rsidRPr="001137EF" w:rsidRDefault="00CA64C1" w:rsidP="001137EF">
            <w:pPr>
              <w:spacing w:after="0" w:line="240" w:lineRule="auto"/>
              <w:jc w:val="left"/>
              <w:rPr>
                <w:rFonts w:cs="Times New Roman"/>
              </w:rPr>
            </w:pPr>
            <w:r w:rsidRPr="001137EF">
              <w:rPr>
                <w:rFonts w:eastAsia="Calibri" w:cs="Times New Roman"/>
                <w:sz w:val="22"/>
              </w:rPr>
              <w:t xml:space="preserve">Povjerenici CZ </w:t>
            </w:r>
            <w:r w:rsidRPr="00E25534">
              <w:rPr>
                <w:rFonts w:eastAsia="Calibri" w:cs="Times New Roman"/>
                <w:color w:val="0000FF"/>
                <w:sz w:val="22"/>
              </w:rPr>
              <w:t>(</w:t>
            </w:r>
            <w:hyperlink r:id="rId809" w:history="1">
              <w:r w:rsidRPr="00E25534">
                <w:rPr>
                  <w:rFonts w:eastAsia="Calibri" w:cs="Times New Roman"/>
                  <w:color w:val="0000FF"/>
                  <w:sz w:val="22"/>
                  <w:u w:val="single"/>
                </w:rPr>
                <w:t>Prilog 14</w:t>
              </w:r>
            </w:hyperlink>
            <w:r w:rsidRPr="00E25534">
              <w:rPr>
                <w:rFonts w:eastAsia="Calibri" w:cs="Times New Roman"/>
                <w:color w:val="0000FF"/>
                <w:sz w:val="22"/>
              </w:rPr>
              <w:t>)</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292B8EF" w14:textId="77777777" w:rsidR="004C553F" w:rsidRPr="001137EF" w:rsidRDefault="004C553F" w:rsidP="001137EF">
            <w:pPr>
              <w:pStyle w:val="Odlomakpopisa"/>
              <w:numPr>
                <w:ilvl w:val="0"/>
                <w:numId w:val="102"/>
              </w:numPr>
              <w:spacing w:after="0" w:line="240" w:lineRule="auto"/>
              <w:ind w:left="388"/>
              <w:rPr>
                <w:rFonts w:cs="Times New Roman"/>
              </w:rPr>
            </w:pPr>
            <w:r w:rsidRPr="001137EF">
              <w:rPr>
                <w:rFonts w:cs="Times New Roman"/>
                <w:sz w:val="22"/>
              </w:rPr>
              <w:t>logistika na mjestima prihvata</w:t>
            </w:r>
          </w:p>
          <w:p w14:paraId="41CD734E" w14:textId="77777777" w:rsidR="004C553F" w:rsidRPr="001137EF" w:rsidRDefault="004C553F" w:rsidP="001137EF">
            <w:pPr>
              <w:pStyle w:val="Odlomakpopisa"/>
              <w:numPr>
                <w:ilvl w:val="0"/>
                <w:numId w:val="102"/>
              </w:numPr>
              <w:spacing w:after="0" w:line="240" w:lineRule="auto"/>
              <w:ind w:left="388"/>
              <w:rPr>
                <w:rFonts w:cs="Times New Roman"/>
              </w:rPr>
            </w:pPr>
            <w:r w:rsidRPr="001137EF">
              <w:rPr>
                <w:rFonts w:cs="Times New Roman"/>
                <w:sz w:val="22"/>
              </w:rPr>
              <w:t>pomoć pri organizaciji provođenja zbrinjavanja ugroženog stanovništva</w:t>
            </w:r>
          </w:p>
          <w:p w14:paraId="01CD3FF2" w14:textId="77777777" w:rsidR="004C553F" w:rsidRPr="001137EF" w:rsidRDefault="004C553F" w:rsidP="001137EF">
            <w:pPr>
              <w:pStyle w:val="Odlomakpopisa"/>
              <w:numPr>
                <w:ilvl w:val="0"/>
                <w:numId w:val="102"/>
              </w:numPr>
              <w:spacing w:after="0" w:line="240" w:lineRule="auto"/>
              <w:ind w:left="388"/>
              <w:rPr>
                <w:rFonts w:cs="Times New Roman"/>
              </w:rPr>
            </w:pPr>
            <w:r w:rsidRPr="001137EF">
              <w:rPr>
                <w:rFonts w:cs="Times New Roman"/>
                <w:sz w:val="22"/>
              </w:rPr>
              <w:t>informiranje stanovništva</w:t>
            </w:r>
          </w:p>
        </w:tc>
      </w:tr>
      <w:tr w:rsidR="004C553F" w:rsidRPr="00542F3F" w14:paraId="1C34079F" w14:textId="77777777" w:rsidTr="001137EF">
        <w:trPr>
          <w:trHeight w:val="638"/>
        </w:trPr>
        <w:tc>
          <w:tcPr>
            <w:tcW w:w="3652" w:type="dxa"/>
            <w:tcBorders>
              <w:top w:val="single" w:sz="4" w:space="0" w:color="auto"/>
              <w:left w:val="single" w:sz="4" w:space="0" w:color="auto"/>
              <w:bottom w:val="single" w:sz="4" w:space="0" w:color="auto"/>
              <w:right w:val="single" w:sz="4" w:space="0" w:color="auto"/>
            </w:tcBorders>
            <w:vAlign w:val="center"/>
            <w:hideMark/>
          </w:tcPr>
          <w:p w14:paraId="33475F5B" w14:textId="373E741A" w:rsidR="004C553F" w:rsidRPr="001137EF" w:rsidRDefault="00CA64C1" w:rsidP="001137EF">
            <w:pPr>
              <w:spacing w:after="0" w:line="240" w:lineRule="auto"/>
              <w:jc w:val="left"/>
              <w:rPr>
                <w:rFonts w:cs="Times New Roman"/>
              </w:rPr>
            </w:pPr>
            <w:r w:rsidRPr="001137EF">
              <w:rPr>
                <w:rFonts w:cs="Times New Roman"/>
                <w:sz w:val="22"/>
              </w:rPr>
              <w:t xml:space="preserve">PON CZ </w:t>
            </w:r>
            <w:r w:rsidRPr="00E25534">
              <w:rPr>
                <w:rFonts w:cs="Times New Roman"/>
                <w:color w:val="0000FF"/>
                <w:sz w:val="22"/>
              </w:rPr>
              <w:t>(</w:t>
            </w:r>
            <w:hyperlink r:id="rId810" w:history="1">
              <w:r w:rsidRPr="00E25534">
                <w:rPr>
                  <w:rStyle w:val="Hiperveza"/>
                  <w:rFonts w:cs="Times New Roman"/>
                  <w:color w:val="0000FF"/>
                  <w:sz w:val="22"/>
                </w:rPr>
                <w:t>Prilog 15</w:t>
              </w:r>
            </w:hyperlink>
            <w:r w:rsidRPr="00E25534">
              <w:rPr>
                <w:rFonts w:cs="Times New Roman"/>
                <w:color w:val="0000FF"/>
                <w:sz w:val="22"/>
              </w:rPr>
              <w:t>)</w:t>
            </w:r>
          </w:p>
        </w:tc>
        <w:tc>
          <w:tcPr>
            <w:tcW w:w="5408" w:type="dxa"/>
            <w:tcBorders>
              <w:top w:val="single" w:sz="4" w:space="0" w:color="auto"/>
              <w:left w:val="single" w:sz="4" w:space="0" w:color="auto"/>
              <w:bottom w:val="single" w:sz="4" w:space="0" w:color="auto"/>
              <w:right w:val="single" w:sz="4" w:space="0" w:color="auto"/>
            </w:tcBorders>
            <w:vAlign w:val="center"/>
            <w:hideMark/>
          </w:tcPr>
          <w:p w14:paraId="542201D8" w14:textId="77777777" w:rsidR="004C553F" w:rsidRPr="001137EF" w:rsidRDefault="004C553F" w:rsidP="001137EF">
            <w:pPr>
              <w:pStyle w:val="Odlomakpopisa"/>
              <w:numPr>
                <w:ilvl w:val="0"/>
                <w:numId w:val="103"/>
              </w:numPr>
              <w:spacing w:after="0" w:line="240" w:lineRule="auto"/>
              <w:ind w:left="388"/>
              <w:rPr>
                <w:rFonts w:cs="Times New Roman"/>
              </w:rPr>
            </w:pPr>
            <w:r w:rsidRPr="001137EF">
              <w:rPr>
                <w:rFonts w:cs="Times New Roman"/>
                <w:sz w:val="22"/>
              </w:rPr>
              <w:t xml:space="preserve">potpora u provođenju mjera spašavanja, prve pomoći, zbrinjavanja ugroženog stanovništva </w:t>
            </w:r>
          </w:p>
          <w:p w14:paraId="37ADA8DD" w14:textId="77777777" w:rsidR="004C553F" w:rsidRPr="001137EF" w:rsidRDefault="004C553F" w:rsidP="001137EF">
            <w:pPr>
              <w:pStyle w:val="Odlomakpopisa"/>
              <w:numPr>
                <w:ilvl w:val="0"/>
                <w:numId w:val="103"/>
              </w:numPr>
              <w:spacing w:after="0" w:line="240" w:lineRule="auto"/>
              <w:ind w:left="388"/>
              <w:rPr>
                <w:rFonts w:cs="Times New Roman"/>
              </w:rPr>
            </w:pPr>
            <w:r w:rsidRPr="001137EF">
              <w:rPr>
                <w:rFonts w:cs="Times New Roman"/>
                <w:sz w:val="22"/>
              </w:rPr>
              <w:t xml:space="preserve">logistika </w:t>
            </w:r>
          </w:p>
        </w:tc>
      </w:tr>
    </w:tbl>
    <w:p w14:paraId="3D40D9AE" w14:textId="77777777" w:rsidR="00E65E2E" w:rsidRPr="00A73005" w:rsidRDefault="00E65E2E" w:rsidP="006430E9">
      <w:pPr>
        <w:rPr>
          <w:rFonts w:cs="Times New Roman"/>
          <w:b/>
          <w:bCs/>
          <w:highlight w:val="yellow"/>
        </w:rPr>
      </w:pPr>
    </w:p>
    <w:p w14:paraId="677F8BD7" w14:textId="26D0A098" w:rsidR="008F421F" w:rsidRPr="00CA64C1" w:rsidRDefault="008F421F" w:rsidP="00CA64C1">
      <w:pPr>
        <w:pStyle w:val="Opisslike"/>
      </w:pPr>
      <w:r w:rsidRPr="00CA64C1">
        <w:t xml:space="preserve">Tablica </w:t>
      </w:r>
      <w:r w:rsidR="00CA64C1" w:rsidRPr="00CA64C1">
        <w:t xml:space="preserve">18. </w:t>
      </w:r>
      <w:r w:rsidRPr="00CA64C1">
        <w:t xml:space="preserve">Postupanje operativnih snaga sustava civilne zaštite u otklanjanju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088"/>
      </w:tblGrid>
      <w:tr w:rsidR="008F421F" w:rsidRPr="0009572C" w14:paraId="019319BE" w14:textId="77777777" w:rsidTr="00E65E2E">
        <w:trPr>
          <w:trHeight w:val="349"/>
          <w:tblHeader/>
          <w:jc w:val="center"/>
        </w:trPr>
        <w:tc>
          <w:tcPr>
            <w:tcW w:w="1640" w:type="pct"/>
            <w:shd w:val="clear" w:color="auto" w:fill="F2DBDB" w:themeFill="accent2" w:themeFillTint="33"/>
            <w:vAlign w:val="center"/>
          </w:tcPr>
          <w:p w14:paraId="2324ABC5" w14:textId="5F37D67B" w:rsidR="008F421F" w:rsidRPr="0009572C" w:rsidRDefault="00E65E2E" w:rsidP="00E65E2E">
            <w:pPr>
              <w:spacing w:after="0" w:line="240" w:lineRule="auto"/>
              <w:jc w:val="center"/>
              <w:rPr>
                <w:rFonts w:cs="Times New Roman"/>
                <w:b/>
              </w:rPr>
            </w:pPr>
            <w:r w:rsidRPr="0009572C">
              <w:rPr>
                <w:rFonts w:cs="Times New Roman"/>
                <w:b/>
                <w:sz w:val="22"/>
              </w:rPr>
              <w:t>OPERATIVNA SNAGA CIVILNE ZAŠTITE</w:t>
            </w:r>
          </w:p>
        </w:tc>
        <w:tc>
          <w:tcPr>
            <w:tcW w:w="3360" w:type="pct"/>
            <w:shd w:val="clear" w:color="auto" w:fill="F2DBDB" w:themeFill="accent2" w:themeFillTint="33"/>
            <w:vAlign w:val="center"/>
          </w:tcPr>
          <w:p w14:paraId="50DE7749" w14:textId="77777777" w:rsidR="008F421F" w:rsidRPr="0009572C" w:rsidRDefault="008F421F" w:rsidP="00E65E2E">
            <w:pPr>
              <w:spacing w:after="0" w:line="240" w:lineRule="auto"/>
              <w:jc w:val="center"/>
              <w:rPr>
                <w:rFonts w:cs="Times New Roman"/>
                <w:b/>
              </w:rPr>
            </w:pPr>
            <w:r w:rsidRPr="0009572C">
              <w:rPr>
                <w:rFonts w:cs="Times New Roman"/>
                <w:b/>
                <w:sz w:val="22"/>
              </w:rPr>
              <w:t>POSTUPCI U OTKLANJANJU POSLJEDICA SUŠA</w:t>
            </w:r>
          </w:p>
        </w:tc>
      </w:tr>
      <w:tr w:rsidR="008F421F" w:rsidRPr="0009572C" w14:paraId="223402DF" w14:textId="77777777" w:rsidTr="00EB1A83">
        <w:trPr>
          <w:trHeight w:val="65"/>
          <w:jc w:val="center"/>
        </w:trPr>
        <w:tc>
          <w:tcPr>
            <w:tcW w:w="1640" w:type="pct"/>
            <w:shd w:val="clear" w:color="auto" w:fill="auto"/>
            <w:vAlign w:val="center"/>
          </w:tcPr>
          <w:p w14:paraId="034F48EC" w14:textId="6EE3B0AC" w:rsidR="008F421F" w:rsidRPr="00E25534" w:rsidRDefault="008F421F" w:rsidP="00E25534">
            <w:pPr>
              <w:spacing w:after="0" w:line="240" w:lineRule="auto"/>
              <w:jc w:val="left"/>
              <w:rPr>
                <w:rFonts w:cs="Times New Roman"/>
              </w:rPr>
            </w:pPr>
            <w:r w:rsidRPr="00E25534">
              <w:rPr>
                <w:rFonts w:cs="Times New Roman"/>
                <w:sz w:val="22"/>
              </w:rPr>
              <w:t>Stožer CZ</w:t>
            </w:r>
            <w:r w:rsidR="00E25534" w:rsidRPr="00E25534">
              <w:rPr>
                <w:rFonts w:cs="Times New Roman"/>
                <w:sz w:val="22"/>
              </w:rPr>
              <w:t xml:space="preserve"> Općine Gračac</w:t>
            </w:r>
            <w:r w:rsidRPr="00E25534">
              <w:rPr>
                <w:rFonts w:cs="Times New Roman"/>
                <w:sz w:val="22"/>
              </w:rPr>
              <w:t xml:space="preserve"> </w:t>
            </w:r>
            <w:r w:rsidR="00E65E2E" w:rsidRPr="00E25534">
              <w:rPr>
                <w:rFonts w:cs="Times New Roman"/>
                <w:color w:val="0000FF"/>
                <w:sz w:val="22"/>
              </w:rPr>
              <w:t>(</w:t>
            </w:r>
            <w:r w:rsidR="00E65E2E" w:rsidRPr="00E25534">
              <w:rPr>
                <w:rFonts w:cs="Times New Roman"/>
                <w:color w:val="0000FF"/>
                <w:sz w:val="22"/>
                <w:u w:val="single"/>
              </w:rPr>
              <w:t>Prilog 7</w:t>
            </w:r>
            <w:r w:rsidR="00E65E2E" w:rsidRPr="00E25534">
              <w:rPr>
                <w:rFonts w:cs="Times New Roman"/>
                <w:color w:val="0000FF"/>
                <w:sz w:val="22"/>
              </w:rPr>
              <w:t>)</w:t>
            </w:r>
          </w:p>
          <w:p w14:paraId="13AD305F" w14:textId="20D80C3A" w:rsidR="008F421F" w:rsidRPr="00E25534" w:rsidRDefault="008F421F" w:rsidP="00E25534">
            <w:pPr>
              <w:spacing w:after="0" w:line="240" w:lineRule="auto"/>
              <w:jc w:val="left"/>
              <w:rPr>
                <w:rFonts w:cs="Times New Roman"/>
              </w:rPr>
            </w:pPr>
          </w:p>
          <w:p w14:paraId="7625790C" w14:textId="77777777" w:rsidR="008F421F" w:rsidRPr="00E25534" w:rsidRDefault="008F421F" w:rsidP="00E25534">
            <w:pPr>
              <w:spacing w:after="0" w:line="240" w:lineRule="auto"/>
              <w:jc w:val="left"/>
              <w:rPr>
                <w:rFonts w:cs="Times New Roman"/>
              </w:rPr>
            </w:pPr>
          </w:p>
        </w:tc>
        <w:tc>
          <w:tcPr>
            <w:tcW w:w="3360" w:type="pct"/>
            <w:vAlign w:val="center"/>
          </w:tcPr>
          <w:p w14:paraId="16A1AC53" w14:textId="77777777" w:rsidR="008F421F" w:rsidRPr="0009572C" w:rsidRDefault="008F421F" w:rsidP="00E65E2E">
            <w:pPr>
              <w:numPr>
                <w:ilvl w:val="0"/>
                <w:numId w:val="62"/>
              </w:numPr>
              <w:autoSpaceDE w:val="0"/>
              <w:autoSpaceDN w:val="0"/>
              <w:adjustRightInd w:val="0"/>
              <w:spacing w:after="0" w:line="240" w:lineRule="auto"/>
              <w:ind w:left="317" w:hanging="283"/>
              <w:jc w:val="left"/>
              <w:rPr>
                <w:rFonts w:eastAsia="Times New Roman" w:cs="Times New Roman"/>
                <w:color w:val="000000"/>
                <w:lang w:val="en-US"/>
              </w:rPr>
            </w:pPr>
            <w:r w:rsidRPr="0009572C">
              <w:rPr>
                <w:rFonts w:eastAsia="Times New Roman" w:cs="Times New Roman"/>
                <w:color w:val="000000"/>
                <w:sz w:val="22"/>
                <w:lang w:val="en-US"/>
              </w:rPr>
              <w:t>prikupljanje informacija o razmjerima područja zahvaćenog sušama</w:t>
            </w:r>
          </w:p>
          <w:p w14:paraId="535C97AF" w14:textId="77777777" w:rsidR="008F421F" w:rsidRPr="0009572C" w:rsidRDefault="008F421F" w:rsidP="00E65E2E">
            <w:pPr>
              <w:numPr>
                <w:ilvl w:val="0"/>
                <w:numId w:val="62"/>
              </w:numPr>
              <w:autoSpaceDE w:val="0"/>
              <w:autoSpaceDN w:val="0"/>
              <w:adjustRightInd w:val="0"/>
              <w:spacing w:after="0" w:line="240" w:lineRule="auto"/>
              <w:ind w:left="317" w:hanging="283"/>
              <w:jc w:val="left"/>
              <w:rPr>
                <w:rFonts w:eastAsia="Times New Roman" w:cs="Times New Roman"/>
                <w:color w:val="000000"/>
                <w:lang w:val="en-US"/>
              </w:rPr>
            </w:pPr>
            <w:r w:rsidRPr="0009572C">
              <w:rPr>
                <w:rFonts w:eastAsia="Times New Roman" w:cs="Times New Roman"/>
                <w:color w:val="000000"/>
                <w:sz w:val="22"/>
                <w:lang w:val="en-US"/>
              </w:rPr>
              <w:t>traženje dodatne pomoći od više hijerarhijske razine</w:t>
            </w:r>
          </w:p>
        </w:tc>
      </w:tr>
      <w:tr w:rsidR="008F421F" w:rsidRPr="0009572C" w14:paraId="697FB9FA" w14:textId="77777777" w:rsidTr="00EB1A83">
        <w:trPr>
          <w:trHeight w:val="65"/>
          <w:jc w:val="center"/>
        </w:trPr>
        <w:tc>
          <w:tcPr>
            <w:tcW w:w="1640" w:type="pct"/>
            <w:shd w:val="clear" w:color="auto" w:fill="auto"/>
            <w:vAlign w:val="center"/>
          </w:tcPr>
          <w:p w14:paraId="405EE6E0" w14:textId="253D8441" w:rsidR="008F421F" w:rsidRPr="00E25534" w:rsidRDefault="008F421F" w:rsidP="00E25534">
            <w:pPr>
              <w:spacing w:after="0" w:line="240" w:lineRule="auto"/>
              <w:jc w:val="left"/>
              <w:rPr>
                <w:rFonts w:cs="Times New Roman"/>
              </w:rPr>
            </w:pPr>
            <w:r w:rsidRPr="00E25534">
              <w:rPr>
                <w:rFonts w:cs="Times New Roman"/>
                <w:sz w:val="22"/>
              </w:rPr>
              <w:t xml:space="preserve">Vatrogasne snage </w:t>
            </w:r>
            <w:r w:rsidR="00E65E2E" w:rsidRPr="00E25534">
              <w:rPr>
                <w:rFonts w:cs="Times New Roman"/>
                <w:color w:val="0000FF"/>
                <w:sz w:val="22"/>
              </w:rPr>
              <w:t>(</w:t>
            </w:r>
            <w:hyperlink r:id="rId811" w:history="1">
              <w:r w:rsidR="00E65E2E" w:rsidRPr="00E25534">
                <w:rPr>
                  <w:rStyle w:val="Hiperveza"/>
                  <w:rFonts w:cs="Times New Roman"/>
                  <w:color w:val="0000FF"/>
                  <w:sz w:val="22"/>
                </w:rPr>
                <w:t>Prilog 4</w:t>
              </w:r>
            </w:hyperlink>
            <w:r w:rsidR="00E65E2E" w:rsidRPr="00E25534">
              <w:rPr>
                <w:rFonts w:cs="Times New Roman"/>
                <w:color w:val="0000FF"/>
                <w:sz w:val="22"/>
              </w:rPr>
              <w:t>)</w:t>
            </w:r>
          </w:p>
          <w:p w14:paraId="13CBEC41" w14:textId="77777777" w:rsidR="008F421F" w:rsidRPr="00E25534" w:rsidRDefault="008F421F" w:rsidP="00E25534">
            <w:pPr>
              <w:spacing w:after="0" w:line="240" w:lineRule="auto"/>
              <w:jc w:val="left"/>
              <w:rPr>
                <w:rFonts w:cs="Times New Roman"/>
              </w:rPr>
            </w:pPr>
          </w:p>
        </w:tc>
        <w:tc>
          <w:tcPr>
            <w:tcW w:w="3360" w:type="pct"/>
            <w:vAlign w:val="center"/>
          </w:tcPr>
          <w:p w14:paraId="11333B07" w14:textId="77777777" w:rsidR="008F421F" w:rsidRPr="0009572C" w:rsidRDefault="008F421F" w:rsidP="00E65E2E">
            <w:pPr>
              <w:numPr>
                <w:ilvl w:val="0"/>
                <w:numId w:val="63"/>
              </w:numPr>
              <w:autoSpaceDE w:val="0"/>
              <w:autoSpaceDN w:val="0"/>
              <w:adjustRightInd w:val="0"/>
              <w:spacing w:after="0" w:line="240" w:lineRule="auto"/>
              <w:ind w:left="317" w:hanging="283"/>
              <w:jc w:val="left"/>
              <w:rPr>
                <w:rFonts w:eastAsia="Times New Roman" w:cs="Times New Roman"/>
                <w:color w:val="000000"/>
                <w:lang w:val="en-US"/>
              </w:rPr>
            </w:pPr>
            <w:r w:rsidRPr="0009572C">
              <w:rPr>
                <w:rFonts w:eastAsia="Times New Roman" w:cs="Times New Roman"/>
                <w:color w:val="000000"/>
                <w:sz w:val="22"/>
                <w:lang w:val="en-US"/>
              </w:rPr>
              <w:t xml:space="preserve">provesti/potvrditi početnu procjenu </w:t>
            </w:r>
          </w:p>
          <w:p w14:paraId="756C44F8" w14:textId="77777777" w:rsidR="008F421F" w:rsidRPr="0009572C" w:rsidRDefault="008F421F" w:rsidP="00E65E2E">
            <w:pPr>
              <w:numPr>
                <w:ilvl w:val="0"/>
                <w:numId w:val="63"/>
              </w:numPr>
              <w:autoSpaceDE w:val="0"/>
              <w:autoSpaceDN w:val="0"/>
              <w:adjustRightInd w:val="0"/>
              <w:spacing w:after="0" w:line="240" w:lineRule="auto"/>
              <w:ind w:left="317" w:hanging="283"/>
              <w:jc w:val="left"/>
              <w:rPr>
                <w:rFonts w:eastAsia="Times New Roman" w:cs="Times New Roman"/>
                <w:color w:val="000000"/>
                <w:lang w:val="en-US"/>
              </w:rPr>
            </w:pPr>
            <w:r w:rsidRPr="0009572C">
              <w:rPr>
                <w:rFonts w:eastAsia="Times New Roman" w:cs="Times New Roman"/>
                <w:color w:val="000000"/>
                <w:sz w:val="22"/>
                <w:lang w:val="en-US"/>
              </w:rPr>
              <w:t>organizacija dobave pitke vode</w:t>
            </w:r>
          </w:p>
          <w:p w14:paraId="4ACE5AD7" w14:textId="53E66D42" w:rsidR="008F421F" w:rsidRPr="00E25534" w:rsidRDefault="008F421F" w:rsidP="00E25534">
            <w:pPr>
              <w:numPr>
                <w:ilvl w:val="0"/>
                <w:numId w:val="63"/>
              </w:numPr>
              <w:autoSpaceDE w:val="0"/>
              <w:autoSpaceDN w:val="0"/>
              <w:adjustRightInd w:val="0"/>
              <w:spacing w:after="0" w:line="240" w:lineRule="auto"/>
              <w:ind w:left="317" w:hanging="283"/>
              <w:jc w:val="left"/>
              <w:rPr>
                <w:rFonts w:eastAsia="Times New Roman" w:cs="Times New Roman"/>
                <w:color w:val="000000"/>
                <w:lang w:val="en-US"/>
              </w:rPr>
            </w:pPr>
            <w:r w:rsidRPr="0009572C">
              <w:rPr>
                <w:rFonts w:eastAsia="Times New Roman" w:cs="Times New Roman"/>
                <w:color w:val="000000"/>
                <w:sz w:val="22"/>
                <w:lang w:val="en-US"/>
              </w:rPr>
              <w:t xml:space="preserve">distribucija pitke vode </w:t>
            </w:r>
          </w:p>
        </w:tc>
      </w:tr>
      <w:tr w:rsidR="008F421F" w:rsidRPr="0009572C" w14:paraId="5891745C" w14:textId="77777777" w:rsidTr="00EB1A83">
        <w:trPr>
          <w:trHeight w:val="65"/>
          <w:jc w:val="center"/>
        </w:trPr>
        <w:tc>
          <w:tcPr>
            <w:tcW w:w="1640" w:type="pct"/>
            <w:shd w:val="clear" w:color="auto" w:fill="auto"/>
            <w:vAlign w:val="center"/>
          </w:tcPr>
          <w:p w14:paraId="60ACC75A" w14:textId="24816855" w:rsidR="0009572C" w:rsidRPr="00E25534" w:rsidRDefault="008F421F" w:rsidP="00E25534">
            <w:pPr>
              <w:spacing w:after="0" w:line="240" w:lineRule="auto"/>
              <w:jc w:val="left"/>
              <w:rPr>
                <w:rFonts w:cs="Times New Roman"/>
              </w:rPr>
            </w:pPr>
            <w:r w:rsidRPr="00E25534">
              <w:rPr>
                <w:rFonts w:cs="Times New Roman"/>
                <w:sz w:val="22"/>
                <w:lang w:val="pl-PL"/>
              </w:rPr>
              <w:t>Vod</w:t>
            </w:r>
            <w:r w:rsidR="00E25534">
              <w:rPr>
                <w:rFonts w:cs="Times New Roman"/>
                <w:sz w:val="22"/>
                <w:lang w:val="pl-PL"/>
              </w:rPr>
              <w:t>oopskrba</w:t>
            </w:r>
            <w:r w:rsidRPr="00E25534">
              <w:rPr>
                <w:rFonts w:cs="Times New Roman"/>
                <w:sz w:val="22"/>
                <w:lang w:val="pl-PL"/>
              </w:rPr>
              <w:t xml:space="preserve"> </w:t>
            </w:r>
            <w:r w:rsidR="0009572C" w:rsidRPr="00E25534">
              <w:rPr>
                <w:rFonts w:cs="Times New Roman"/>
                <w:color w:val="0000FF"/>
                <w:sz w:val="22"/>
              </w:rPr>
              <w:t>(</w:t>
            </w:r>
            <w:hyperlink r:id="rId812" w:history="1">
              <w:r w:rsidR="0009572C" w:rsidRPr="00E25534">
                <w:rPr>
                  <w:rStyle w:val="Hiperveza"/>
                  <w:rFonts w:cs="Times New Roman"/>
                  <w:color w:val="0000FF"/>
                  <w:sz w:val="22"/>
                </w:rPr>
                <w:t>Prilog 4</w:t>
              </w:r>
            </w:hyperlink>
            <w:r w:rsidR="0009572C" w:rsidRPr="00E25534">
              <w:rPr>
                <w:rStyle w:val="Hiperveza"/>
                <w:rFonts w:cs="Times New Roman"/>
                <w:color w:val="0000FF"/>
                <w:sz w:val="22"/>
              </w:rPr>
              <w:t>1</w:t>
            </w:r>
            <w:r w:rsidR="0009572C" w:rsidRPr="00E25534">
              <w:rPr>
                <w:rFonts w:cs="Times New Roman"/>
                <w:color w:val="0000FF"/>
                <w:sz w:val="22"/>
              </w:rPr>
              <w:t>)</w:t>
            </w:r>
          </w:p>
          <w:p w14:paraId="640E9DC9" w14:textId="5F68AAD3" w:rsidR="008F421F" w:rsidRPr="00E25534" w:rsidRDefault="008F421F" w:rsidP="00E25534">
            <w:pPr>
              <w:spacing w:after="0" w:line="240" w:lineRule="auto"/>
              <w:jc w:val="left"/>
              <w:rPr>
                <w:rFonts w:cs="Times New Roman"/>
              </w:rPr>
            </w:pPr>
          </w:p>
        </w:tc>
        <w:tc>
          <w:tcPr>
            <w:tcW w:w="3360" w:type="pct"/>
            <w:vAlign w:val="center"/>
          </w:tcPr>
          <w:p w14:paraId="1FC80C6D" w14:textId="77777777" w:rsidR="008F421F" w:rsidRPr="0009572C" w:rsidRDefault="008F421F" w:rsidP="00E65E2E">
            <w:pPr>
              <w:numPr>
                <w:ilvl w:val="0"/>
                <w:numId w:val="63"/>
              </w:numPr>
              <w:spacing w:line="240" w:lineRule="auto"/>
              <w:ind w:left="317" w:hanging="317"/>
              <w:contextualSpacing/>
              <w:jc w:val="left"/>
              <w:rPr>
                <w:rFonts w:cs="Times New Roman"/>
              </w:rPr>
            </w:pPr>
            <w:r w:rsidRPr="0009572C">
              <w:rPr>
                <w:rFonts w:cs="Times New Roman"/>
                <w:sz w:val="22"/>
              </w:rPr>
              <w:t>organizacija dobave pitke vode</w:t>
            </w:r>
          </w:p>
        </w:tc>
      </w:tr>
      <w:tr w:rsidR="008F421F" w:rsidRPr="0009572C" w14:paraId="2ABE177C" w14:textId="77777777" w:rsidTr="00EB1A83">
        <w:trPr>
          <w:trHeight w:val="564"/>
          <w:jc w:val="center"/>
        </w:trPr>
        <w:tc>
          <w:tcPr>
            <w:tcW w:w="1640" w:type="pct"/>
            <w:shd w:val="clear" w:color="auto" w:fill="auto"/>
            <w:vAlign w:val="center"/>
          </w:tcPr>
          <w:p w14:paraId="5F29C131" w14:textId="2D80853D" w:rsidR="008F421F" w:rsidRPr="00E25534" w:rsidRDefault="008F421F" w:rsidP="00E25534">
            <w:pPr>
              <w:spacing w:after="0" w:line="240" w:lineRule="auto"/>
              <w:jc w:val="left"/>
              <w:rPr>
                <w:rFonts w:cs="Times New Roman"/>
                <w:color w:val="C00000"/>
              </w:rPr>
            </w:pPr>
            <w:r w:rsidRPr="00E25534">
              <w:rPr>
                <w:rFonts w:cs="Times New Roman"/>
                <w:sz w:val="22"/>
              </w:rPr>
              <w:t xml:space="preserve">Vlasnici i operateri kritične infrastrukture – proizvodnja i distribucija električnom energijom </w:t>
            </w:r>
            <w:r w:rsidR="0009572C" w:rsidRPr="00E25534">
              <w:rPr>
                <w:rFonts w:cs="Times New Roman"/>
                <w:color w:val="0000FF"/>
                <w:sz w:val="22"/>
              </w:rPr>
              <w:t>(</w:t>
            </w:r>
            <w:hyperlink r:id="rId813" w:history="1">
              <w:r w:rsidR="0009572C" w:rsidRPr="00E25534">
                <w:rPr>
                  <w:rStyle w:val="Hiperveza"/>
                  <w:rFonts w:cs="Times New Roman"/>
                  <w:color w:val="0000FF"/>
                  <w:sz w:val="22"/>
                </w:rPr>
                <w:t>Prilog 4</w:t>
              </w:r>
            </w:hyperlink>
            <w:r w:rsidR="0009572C" w:rsidRPr="00E25534">
              <w:rPr>
                <w:rStyle w:val="Hiperveza"/>
                <w:rFonts w:cs="Times New Roman"/>
                <w:color w:val="0000FF"/>
                <w:sz w:val="22"/>
              </w:rPr>
              <w:t>1</w:t>
            </w:r>
            <w:r w:rsidR="0009572C" w:rsidRPr="00E25534">
              <w:rPr>
                <w:rFonts w:cs="Times New Roman"/>
                <w:color w:val="0000FF"/>
                <w:sz w:val="22"/>
              </w:rPr>
              <w:t>)</w:t>
            </w:r>
          </w:p>
        </w:tc>
        <w:tc>
          <w:tcPr>
            <w:tcW w:w="3360" w:type="pct"/>
            <w:vAlign w:val="center"/>
          </w:tcPr>
          <w:p w14:paraId="5FE5517C" w14:textId="77777777" w:rsidR="008F421F" w:rsidRPr="0009572C" w:rsidRDefault="008F421F" w:rsidP="00E65E2E">
            <w:pPr>
              <w:numPr>
                <w:ilvl w:val="0"/>
                <w:numId w:val="63"/>
              </w:numPr>
              <w:spacing w:after="0" w:line="240" w:lineRule="auto"/>
              <w:ind w:left="317" w:hanging="283"/>
              <w:jc w:val="left"/>
              <w:rPr>
                <w:rFonts w:cs="Times New Roman"/>
              </w:rPr>
            </w:pPr>
            <w:r w:rsidRPr="0009572C">
              <w:rPr>
                <w:rFonts w:cs="Times New Roman"/>
                <w:sz w:val="22"/>
              </w:rPr>
              <w:t>stavljanje u funkciju objekata kritične infrastrukture</w:t>
            </w:r>
          </w:p>
          <w:p w14:paraId="7B73F655" w14:textId="77777777" w:rsidR="008F421F" w:rsidRPr="0009572C" w:rsidRDefault="008F421F" w:rsidP="00E65E2E">
            <w:pPr>
              <w:numPr>
                <w:ilvl w:val="0"/>
                <w:numId w:val="63"/>
              </w:numPr>
              <w:spacing w:after="0" w:line="240" w:lineRule="auto"/>
              <w:ind w:left="317" w:hanging="283"/>
              <w:jc w:val="left"/>
              <w:rPr>
                <w:rFonts w:cs="Times New Roman"/>
              </w:rPr>
            </w:pPr>
            <w:r w:rsidRPr="0009572C">
              <w:rPr>
                <w:rFonts w:cs="Times New Roman"/>
                <w:sz w:val="22"/>
              </w:rPr>
              <w:t xml:space="preserve">iskapčanje električne energije </w:t>
            </w:r>
          </w:p>
        </w:tc>
      </w:tr>
      <w:tr w:rsidR="008F421F" w:rsidRPr="00E65E2E" w14:paraId="50CFF8CA" w14:textId="77777777" w:rsidTr="00EB1A83">
        <w:trPr>
          <w:trHeight w:val="410"/>
          <w:jc w:val="center"/>
        </w:trPr>
        <w:tc>
          <w:tcPr>
            <w:tcW w:w="1640" w:type="pct"/>
            <w:shd w:val="clear" w:color="auto" w:fill="auto"/>
            <w:vAlign w:val="center"/>
          </w:tcPr>
          <w:p w14:paraId="2F90567B" w14:textId="3D9EA01D" w:rsidR="008F421F" w:rsidRPr="00E25534" w:rsidRDefault="0009572C" w:rsidP="00E25534">
            <w:pPr>
              <w:spacing w:after="0" w:line="240" w:lineRule="auto"/>
              <w:jc w:val="left"/>
              <w:rPr>
                <w:rFonts w:cs="Times New Roman"/>
              </w:rPr>
            </w:pPr>
            <w:r w:rsidRPr="00E25534">
              <w:rPr>
                <w:rFonts w:cs="Times New Roman"/>
                <w:sz w:val="22"/>
              </w:rPr>
              <w:t>P</w:t>
            </w:r>
            <w:r w:rsidR="00680326" w:rsidRPr="00E25534">
              <w:rPr>
                <w:rFonts w:cs="Times New Roman"/>
                <w:sz w:val="22"/>
              </w:rPr>
              <w:t xml:space="preserve">ON CZ </w:t>
            </w:r>
            <w:r w:rsidRPr="00E25534">
              <w:rPr>
                <w:rFonts w:cs="Times New Roman"/>
                <w:color w:val="0000FF"/>
                <w:sz w:val="22"/>
              </w:rPr>
              <w:t>(</w:t>
            </w:r>
            <w:hyperlink r:id="rId814" w:history="1">
              <w:r w:rsidRPr="00E25534">
                <w:rPr>
                  <w:rStyle w:val="Hiperveza"/>
                  <w:rFonts w:cs="Times New Roman"/>
                  <w:color w:val="0000FF"/>
                  <w:sz w:val="22"/>
                </w:rPr>
                <w:t>Prilog 15</w:t>
              </w:r>
            </w:hyperlink>
            <w:r w:rsidRPr="00E25534">
              <w:rPr>
                <w:rFonts w:cs="Times New Roman"/>
                <w:color w:val="0000FF"/>
                <w:sz w:val="22"/>
              </w:rPr>
              <w:t>)</w:t>
            </w:r>
          </w:p>
        </w:tc>
        <w:tc>
          <w:tcPr>
            <w:tcW w:w="3360" w:type="pct"/>
            <w:vAlign w:val="center"/>
          </w:tcPr>
          <w:p w14:paraId="2CB1CC56" w14:textId="77777777" w:rsidR="008F421F" w:rsidRPr="0009572C" w:rsidRDefault="008F421F" w:rsidP="00E65E2E">
            <w:pPr>
              <w:numPr>
                <w:ilvl w:val="0"/>
                <w:numId w:val="63"/>
              </w:numPr>
              <w:spacing w:after="0" w:line="240" w:lineRule="auto"/>
              <w:ind w:left="317" w:hanging="283"/>
              <w:contextualSpacing/>
              <w:jc w:val="left"/>
              <w:rPr>
                <w:rFonts w:cs="Times New Roman"/>
              </w:rPr>
            </w:pPr>
            <w:r w:rsidRPr="0009572C">
              <w:rPr>
                <w:rFonts w:cs="Times New Roman"/>
                <w:sz w:val="22"/>
              </w:rPr>
              <w:t>pomoć pri distribuciji vode ugroženom stanovništvu</w:t>
            </w:r>
          </w:p>
          <w:p w14:paraId="3BF8BF4E" w14:textId="77777777" w:rsidR="008F421F" w:rsidRPr="0009572C" w:rsidRDefault="008F421F" w:rsidP="00E65E2E">
            <w:pPr>
              <w:numPr>
                <w:ilvl w:val="0"/>
                <w:numId w:val="63"/>
              </w:numPr>
              <w:spacing w:after="0" w:line="240" w:lineRule="auto"/>
              <w:ind w:left="317" w:hanging="283"/>
              <w:jc w:val="left"/>
              <w:rPr>
                <w:rFonts w:cs="Times New Roman"/>
              </w:rPr>
            </w:pPr>
            <w:r w:rsidRPr="0009572C">
              <w:rPr>
                <w:rFonts w:cs="Times New Roman"/>
                <w:sz w:val="22"/>
              </w:rPr>
              <w:t>informiranje stanovništva</w:t>
            </w:r>
          </w:p>
        </w:tc>
      </w:tr>
    </w:tbl>
    <w:p w14:paraId="558834F9" w14:textId="77777777" w:rsidR="008F421F" w:rsidRPr="00A73005" w:rsidRDefault="008F421F" w:rsidP="008F421F">
      <w:pPr>
        <w:rPr>
          <w:rFonts w:cs="Times New Roman"/>
          <w:szCs w:val="24"/>
          <w:highlight w:val="yellow"/>
        </w:rPr>
      </w:pPr>
    </w:p>
    <w:p w14:paraId="00943980" w14:textId="77777777" w:rsidR="00D1604C" w:rsidRPr="00A73005" w:rsidRDefault="00D1604C" w:rsidP="006430E9">
      <w:pPr>
        <w:rPr>
          <w:rFonts w:cs="Times New Roman"/>
          <w:b/>
          <w:bCs/>
          <w:highlight w:val="yellow"/>
        </w:rPr>
      </w:pPr>
    </w:p>
    <w:p w14:paraId="516E8BA9" w14:textId="77777777" w:rsidR="00D1604C" w:rsidRPr="00A73005" w:rsidRDefault="00D1604C" w:rsidP="006430E9">
      <w:pPr>
        <w:rPr>
          <w:rFonts w:cs="Times New Roman"/>
          <w:b/>
          <w:bCs/>
          <w:highlight w:val="yellow"/>
        </w:rPr>
      </w:pPr>
    </w:p>
    <w:p w14:paraId="18F0BA06" w14:textId="61DD134B" w:rsidR="00D1604C" w:rsidRDefault="00D1604C" w:rsidP="006430E9">
      <w:pPr>
        <w:rPr>
          <w:rFonts w:cs="Times New Roman"/>
          <w:b/>
          <w:bCs/>
          <w:highlight w:val="yellow"/>
        </w:rPr>
      </w:pPr>
    </w:p>
    <w:p w14:paraId="793A1C81" w14:textId="45646F28" w:rsidR="0009572C" w:rsidRDefault="0009572C" w:rsidP="006430E9">
      <w:pPr>
        <w:rPr>
          <w:rFonts w:cs="Times New Roman"/>
          <w:b/>
          <w:bCs/>
          <w:highlight w:val="yellow"/>
        </w:rPr>
      </w:pPr>
    </w:p>
    <w:p w14:paraId="390939C2" w14:textId="49C67363" w:rsidR="0009572C" w:rsidRDefault="0009572C" w:rsidP="006430E9">
      <w:pPr>
        <w:rPr>
          <w:rFonts w:cs="Times New Roman"/>
          <w:b/>
          <w:bCs/>
          <w:highlight w:val="yellow"/>
        </w:rPr>
      </w:pPr>
    </w:p>
    <w:p w14:paraId="5D45771A" w14:textId="0E54BE70" w:rsidR="0009572C" w:rsidRDefault="0009572C" w:rsidP="006430E9">
      <w:pPr>
        <w:rPr>
          <w:rFonts w:cs="Times New Roman"/>
          <w:b/>
          <w:bCs/>
          <w:highlight w:val="yellow"/>
        </w:rPr>
      </w:pPr>
    </w:p>
    <w:p w14:paraId="641A8C5A" w14:textId="018B3200" w:rsidR="0009572C" w:rsidRDefault="0009572C" w:rsidP="006430E9">
      <w:pPr>
        <w:rPr>
          <w:rFonts w:cs="Times New Roman"/>
          <w:b/>
          <w:bCs/>
          <w:highlight w:val="yellow"/>
        </w:rPr>
      </w:pPr>
    </w:p>
    <w:p w14:paraId="5409E32B" w14:textId="6F537A9B" w:rsidR="0009572C" w:rsidRDefault="0009572C" w:rsidP="006430E9">
      <w:pPr>
        <w:rPr>
          <w:rFonts w:cs="Times New Roman"/>
          <w:b/>
          <w:bCs/>
          <w:highlight w:val="yellow"/>
        </w:rPr>
      </w:pPr>
    </w:p>
    <w:p w14:paraId="70936EB0" w14:textId="1072EB39" w:rsidR="0009572C" w:rsidRDefault="0009572C" w:rsidP="006430E9">
      <w:pPr>
        <w:rPr>
          <w:rFonts w:cs="Times New Roman"/>
          <w:b/>
          <w:bCs/>
          <w:highlight w:val="yellow"/>
        </w:rPr>
      </w:pPr>
    </w:p>
    <w:p w14:paraId="23B69FE2" w14:textId="6C034CD1" w:rsidR="0009572C" w:rsidRDefault="0009572C" w:rsidP="006430E9">
      <w:pPr>
        <w:rPr>
          <w:rFonts w:cs="Times New Roman"/>
          <w:b/>
          <w:bCs/>
          <w:highlight w:val="yellow"/>
        </w:rPr>
      </w:pPr>
    </w:p>
    <w:p w14:paraId="55A6D45A" w14:textId="3D674E89" w:rsidR="0009572C" w:rsidRDefault="0009572C" w:rsidP="006430E9">
      <w:pPr>
        <w:rPr>
          <w:rFonts w:cs="Times New Roman"/>
          <w:b/>
          <w:bCs/>
          <w:highlight w:val="yellow"/>
        </w:rPr>
      </w:pPr>
    </w:p>
    <w:p w14:paraId="3F3CA7B9" w14:textId="6C3046A8" w:rsidR="0009572C" w:rsidRDefault="0009572C" w:rsidP="006430E9">
      <w:pPr>
        <w:rPr>
          <w:rFonts w:cs="Times New Roman"/>
          <w:b/>
          <w:bCs/>
          <w:highlight w:val="yellow"/>
        </w:rPr>
      </w:pPr>
    </w:p>
    <w:p w14:paraId="13139ED5" w14:textId="55DF978B" w:rsidR="0009572C" w:rsidRDefault="0009572C" w:rsidP="006430E9">
      <w:pPr>
        <w:rPr>
          <w:rFonts w:cs="Times New Roman"/>
          <w:b/>
          <w:bCs/>
          <w:highlight w:val="yellow"/>
        </w:rPr>
      </w:pPr>
    </w:p>
    <w:p w14:paraId="7DC5A069" w14:textId="77777777" w:rsidR="0009572C" w:rsidRPr="00A73005" w:rsidRDefault="0009572C" w:rsidP="006430E9">
      <w:pPr>
        <w:rPr>
          <w:rFonts w:cs="Times New Roman"/>
          <w:b/>
          <w:bCs/>
          <w:highlight w:val="yellow"/>
        </w:rPr>
      </w:pPr>
    </w:p>
    <w:p w14:paraId="661D3F23" w14:textId="77777777" w:rsidR="006430E9" w:rsidRPr="0009572C" w:rsidRDefault="006430E9">
      <w:pPr>
        <w:pStyle w:val="Naslov1"/>
        <w:numPr>
          <w:ilvl w:val="0"/>
          <w:numId w:val="74"/>
        </w:numPr>
        <w:ind w:left="0" w:firstLine="0"/>
        <w:rPr>
          <w:rFonts w:cs="Times New Roman"/>
        </w:rPr>
      </w:pPr>
      <w:bookmarkStart w:id="227" w:name="_Toc529367721"/>
      <w:bookmarkStart w:id="228" w:name="_Toc110614925"/>
      <w:r w:rsidRPr="0009572C">
        <w:rPr>
          <w:rFonts w:cs="Times New Roman"/>
        </w:rPr>
        <w:t>NAČIN ZAHTJEVANJA I PRUŽANJA POMOĆI IZMEĐU RAZLIČITIH HIJERARHIJSKIH RAZINA SUSTAVA CIVILNE ZAŠTITE U VELIKOJ NESREĆI I KATASTROFI</w:t>
      </w:r>
      <w:bookmarkEnd w:id="227"/>
      <w:bookmarkEnd w:id="228"/>
    </w:p>
    <w:p w14:paraId="0B0BFC15" w14:textId="2A12F7A6" w:rsidR="006430E9" w:rsidRPr="0009572C" w:rsidRDefault="006430E9" w:rsidP="0009572C">
      <w:pPr>
        <w:rPr>
          <w:rFonts w:cs="Times New Roman"/>
        </w:rPr>
      </w:pPr>
      <w:r w:rsidRPr="00A73005">
        <w:rPr>
          <w:rFonts w:cs="Times New Roman"/>
          <w:highlight w:val="yellow"/>
        </w:rPr>
        <w:br/>
      </w:r>
      <w:r w:rsidR="0009572C">
        <w:rPr>
          <w:rFonts w:cs="Times New Roman"/>
        </w:rPr>
        <w:t xml:space="preserve">           </w:t>
      </w:r>
      <w:r w:rsidRPr="0009572C">
        <w:rPr>
          <w:rFonts w:cs="Times New Roman"/>
        </w:rPr>
        <w:t xml:space="preserve">Kada se utvrdi da lokalni kapaciteti za postupanje u slučaju velike nesreće nisu dostatni, niža hijerarhijska razina sustava civilne zaštite može višoj razini sustava civilne zaštite sukladno načelu solidarnosti uputiti zahtjev kojim se traži pomoć u otklanjanju posljedica velike nesreće i katastrofe. </w:t>
      </w:r>
    </w:p>
    <w:p w14:paraId="65D2675A" w14:textId="77777777" w:rsidR="006430E9" w:rsidRPr="0009572C" w:rsidRDefault="006430E9" w:rsidP="006430E9">
      <w:pPr>
        <w:rPr>
          <w:rFonts w:cs="Times New Roman"/>
        </w:rPr>
      </w:pPr>
      <w:r w:rsidRPr="0009572C">
        <w:rPr>
          <w:rFonts w:cs="Times New Roman"/>
        </w:rPr>
        <w:t xml:space="preserve">Na sljedećoj slici je dan dijagram tijeka informacija pripreme i slanja zahtjeva kojim se traži pomoć.  </w:t>
      </w:r>
    </w:p>
    <w:p w14:paraId="53D3CA9A" w14:textId="77777777" w:rsidR="006430E9" w:rsidRPr="0009572C" w:rsidRDefault="006430E9" w:rsidP="006430E9">
      <w:pPr>
        <w:jc w:val="center"/>
        <w:rPr>
          <w:rFonts w:cs="Times New Roman"/>
          <w:sz w:val="28"/>
        </w:rPr>
      </w:pPr>
      <w:r w:rsidRPr="0009572C">
        <w:rPr>
          <w:rFonts w:cs="Times New Roman"/>
          <w:noProof/>
          <w:sz w:val="28"/>
          <w:lang w:eastAsia="hr-HR"/>
        </w:rPr>
        <w:drawing>
          <wp:inline distT="0" distB="0" distL="0" distR="0" wp14:anchorId="53BDF5F9" wp14:editId="39923AA8">
            <wp:extent cx="4486275" cy="3514725"/>
            <wp:effectExtent l="0" t="0" r="9525" b="952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4486275" cy="3514725"/>
                    </a:xfrm>
                    <a:prstGeom prst="rect">
                      <a:avLst/>
                    </a:prstGeom>
                    <a:noFill/>
                    <a:ln>
                      <a:noFill/>
                    </a:ln>
                  </pic:spPr>
                </pic:pic>
              </a:graphicData>
            </a:graphic>
          </wp:inline>
        </w:drawing>
      </w:r>
    </w:p>
    <w:p w14:paraId="7F1046CA" w14:textId="69E99145" w:rsidR="006430E9" w:rsidRPr="006D110F" w:rsidRDefault="006430E9" w:rsidP="006D110F">
      <w:pPr>
        <w:pStyle w:val="Opisslike"/>
      </w:pPr>
      <w:r w:rsidRPr="006D110F">
        <w:t xml:space="preserve">Slika </w:t>
      </w:r>
      <w:r w:rsidR="00E32A66" w:rsidRPr="006D110F">
        <w:fldChar w:fldCharType="begin"/>
      </w:r>
      <w:r w:rsidRPr="006D110F">
        <w:instrText xml:space="preserve"> SEQ Slika \* ARABIC </w:instrText>
      </w:r>
      <w:r w:rsidR="00E32A66" w:rsidRPr="006D110F">
        <w:fldChar w:fldCharType="separate"/>
      </w:r>
      <w:r w:rsidR="00A863C7">
        <w:rPr>
          <w:noProof/>
        </w:rPr>
        <w:t>3</w:t>
      </w:r>
      <w:r w:rsidR="00E32A66" w:rsidRPr="006D110F">
        <w:fldChar w:fldCharType="end"/>
      </w:r>
      <w:r w:rsidRPr="006D110F">
        <w:t>. Dijagram tijeka informacija pripreme i slanja zahtjeva kojim se traži pomoć</w:t>
      </w:r>
    </w:p>
    <w:p w14:paraId="2E78B336" w14:textId="77777777" w:rsidR="006430E9" w:rsidRPr="0009572C" w:rsidRDefault="006430E9" w:rsidP="006430E9">
      <w:pPr>
        <w:pStyle w:val="Opisslike"/>
        <w:keepNext/>
        <w:rPr>
          <w:rFonts w:cs="Times New Roman"/>
        </w:rPr>
      </w:pPr>
    </w:p>
    <w:tbl>
      <w:tblPr>
        <w:tblW w:w="5000" w:type="pct"/>
        <w:tblLook w:val="04A0" w:firstRow="1" w:lastRow="0" w:firstColumn="1" w:lastColumn="0" w:noHBand="0" w:noVBand="1"/>
      </w:tblPr>
      <w:tblGrid>
        <w:gridCol w:w="7231"/>
        <w:gridCol w:w="1839"/>
      </w:tblGrid>
      <w:tr w:rsidR="006430E9" w:rsidRPr="0009572C" w14:paraId="6387304C" w14:textId="77777777" w:rsidTr="006430E9">
        <w:tc>
          <w:tcPr>
            <w:tcW w:w="3986" w:type="pct"/>
            <w:hideMark/>
          </w:tcPr>
          <w:p w14:paraId="677FF3F5" w14:textId="77777777" w:rsidR="006430E9" w:rsidRPr="0009572C" w:rsidRDefault="006430E9" w:rsidP="006430E9">
            <w:pPr>
              <w:spacing w:after="0" w:line="240" w:lineRule="auto"/>
              <w:rPr>
                <w:rFonts w:cs="Times New Roman"/>
                <w:szCs w:val="24"/>
              </w:rPr>
            </w:pPr>
            <w:r w:rsidRPr="0009572C">
              <w:rPr>
                <w:rFonts w:cs="Times New Roman"/>
                <w:szCs w:val="24"/>
              </w:rPr>
              <w:t>Zahtjev za traženje dodatne pomoći od više hijerarhijske razine</w:t>
            </w:r>
          </w:p>
        </w:tc>
        <w:tc>
          <w:tcPr>
            <w:tcW w:w="1014" w:type="pct"/>
            <w:hideMark/>
          </w:tcPr>
          <w:p w14:paraId="32BEF9F0" w14:textId="77777777" w:rsidR="006430E9" w:rsidRPr="0009572C" w:rsidRDefault="00213393" w:rsidP="006430E9">
            <w:pPr>
              <w:spacing w:after="0" w:line="240" w:lineRule="auto"/>
              <w:rPr>
                <w:rFonts w:cs="Times New Roman"/>
                <w:szCs w:val="24"/>
              </w:rPr>
            </w:pPr>
            <w:hyperlink r:id="rId816" w:history="1">
              <w:r w:rsidR="006430E9" w:rsidRPr="0009572C">
                <w:rPr>
                  <w:rStyle w:val="Hiperveza"/>
                  <w:rFonts w:cs="Times New Roman"/>
                  <w:szCs w:val="24"/>
                </w:rPr>
                <w:t>Prilog 33.</w:t>
              </w:r>
            </w:hyperlink>
            <w:r w:rsidR="006430E9" w:rsidRPr="0009572C">
              <w:rPr>
                <w:rFonts w:cs="Times New Roman"/>
                <w:szCs w:val="24"/>
              </w:rPr>
              <w:t xml:space="preserve"> </w:t>
            </w:r>
          </w:p>
        </w:tc>
      </w:tr>
    </w:tbl>
    <w:p w14:paraId="5454B1B8" w14:textId="77777777" w:rsidR="006430E9" w:rsidRPr="0009572C" w:rsidRDefault="006430E9" w:rsidP="006430E9">
      <w:pPr>
        <w:rPr>
          <w:rFonts w:cs="Times New Roman"/>
        </w:rPr>
      </w:pPr>
    </w:p>
    <w:p w14:paraId="5032BF14" w14:textId="77777777" w:rsidR="004C7D51" w:rsidRPr="0009572C" w:rsidRDefault="004C7D51" w:rsidP="004C7D51">
      <w:pPr>
        <w:rPr>
          <w:rFonts w:cs="Times New Roman"/>
          <w:szCs w:val="24"/>
        </w:rPr>
      </w:pPr>
    </w:p>
    <w:p w14:paraId="45D936EF" w14:textId="77777777" w:rsidR="00C10332" w:rsidRPr="0009572C" w:rsidRDefault="00C10332" w:rsidP="00C10332">
      <w:pPr>
        <w:tabs>
          <w:tab w:val="left" w:pos="2980"/>
        </w:tabs>
        <w:rPr>
          <w:rFonts w:cs="Times New Roman"/>
        </w:rPr>
      </w:pPr>
      <w:r w:rsidRPr="0009572C">
        <w:rPr>
          <w:rFonts w:cs="Times New Roman"/>
        </w:rPr>
        <w:tab/>
      </w:r>
    </w:p>
    <w:p w14:paraId="391D5268" w14:textId="77777777" w:rsidR="001A62E8" w:rsidRPr="00A73005" w:rsidRDefault="001A62E8" w:rsidP="00C10332">
      <w:pPr>
        <w:tabs>
          <w:tab w:val="left" w:pos="2980"/>
        </w:tabs>
        <w:rPr>
          <w:rFonts w:cs="Times New Roman"/>
          <w:highlight w:val="yellow"/>
        </w:rPr>
      </w:pPr>
    </w:p>
    <w:p w14:paraId="34EF229E" w14:textId="77777777" w:rsidR="001A62E8" w:rsidRPr="00A73005" w:rsidRDefault="001A62E8" w:rsidP="00C10332">
      <w:pPr>
        <w:tabs>
          <w:tab w:val="left" w:pos="2980"/>
        </w:tabs>
        <w:rPr>
          <w:rFonts w:cs="Times New Roman"/>
          <w:highlight w:val="yellow"/>
        </w:rPr>
      </w:pPr>
    </w:p>
    <w:p w14:paraId="550FE223" w14:textId="77777777" w:rsidR="001A62E8" w:rsidRPr="00A73005" w:rsidRDefault="001A62E8" w:rsidP="00C10332">
      <w:pPr>
        <w:tabs>
          <w:tab w:val="left" w:pos="2980"/>
        </w:tabs>
        <w:rPr>
          <w:rFonts w:cs="Times New Roman"/>
          <w:highlight w:val="yellow"/>
        </w:rPr>
      </w:pPr>
    </w:p>
    <w:p w14:paraId="5D633147" w14:textId="77777777" w:rsidR="001A62E8" w:rsidRPr="00A73005" w:rsidRDefault="001A62E8" w:rsidP="00C10332">
      <w:pPr>
        <w:tabs>
          <w:tab w:val="left" w:pos="2980"/>
        </w:tabs>
        <w:rPr>
          <w:rFonts w:cs="Times New Roman"/>
          <w:highlight w:val="yellow"/>
        </w:rPr>
      </w:pPr>
    </w:p>
    <w:p w14:paraId="41666575" w14:textId="77777777" w:rsidR="001A62E8" w:rsidRPr="00A73005" w:rsidRDefault="001A62E8" w:rsidP="00C10332">
      <w:pPr>
        <w:tabs>
          <w:tab w:val="left" w:pos="2980"/>
        </w:tabs>
        <w:rPr>
          <w:rFonts w:cs="Times New Roman"/>
          <w:highlight w:val="yellow"/>
        </w:rPr>
      </w:pPr>
    </w:p>
    <w:p w14:paraId="104F0C3A" w14:textId="77777777" w:rsidR="001A62E8" w:rsidRPr="00A73005" w:rsidRDefault="001A62E8" w:rsidP="00C10332">
      <w:pPr>
        <w:tabs>
          <w:tab w:val="left" w:pos="2980"/>
        </w:tabs>
        <w:rPr>
          <w:rFonts w:cs="Times New Roman"/>
          <w:highlight w:val="yellow"/>
        </w:rPr>
      </w:pPr>
    </w:p>
    <w:p w14:paraId="4394D4ED" w14:textId="77777777" w:rsidR="00FD5D7A" w:rsidRPr="00A73005" w:rsidRDefault="00FD5D7A" w:rsidP="00C10332">
      <w:pPr>
        <w:tabs>
          <w:tab w:val="left" w:pos="2980"/>
        </w:tabs>
        <w:rPr>
          <w:rFonts w:cs="Times New Roman"/>
          <w:b/>
          <w:sz w:val="28"/>
          <w:szCs w:val="28"/>
          <w:highlight w:val="yellow"/>
        </w:rPr>
      </w:pPr>
    </w:p>
    <w:p w14:paraId="3FB9695B" w14:textId="77777777" w:rsidR="00FD5D7A" w:rsidRPr="00A73005" w:rsidRDefault="00FD5D7A" w:rsidP="00C10332">
      <w:pPr>
        <w:tabs>
          <w:tab w:val="left" w:pos="2980"/>
        </w:tabs>
        <w:rPr>
          <w:rFonts w:cs="Times New Roman"/>
          <w:b/>
          <w:sz w:val="28"/>
          <w:szCs w:val="28"/>
          <w:highlight w:val="yellow"/>
        </w:rPr>
      </w:pPr>
    </w:p>
    <w:p w14:paraId="470B990E" w14:textId="77777777" w:rsidR="00FD5D7A" w:rsidRPr="00A73005" w:rsidRDefault="00FD5D7A" w:rsidP="00C10332">
      <w:pPr>
        <w:tabs>
          <w:tab w:val="left" w:pos="2980"/>
        </w:tabs>
        <w:rPr>
          <w:rFonts w:cs="Times New Roman"/>
          <w:b/>
          <w:sz w:val="28"/>
          <w:szCs w:val="28"/>
          <w:highlight w:val="yellow"/>
        </w:rPr>
      </w:pPr>
    </w:p>
    <w:p w14:paraId="22FB957D" w14:textId="77777777" w:rsidR="00FD5D7A" w:rsidRPr="00A73005" w:rsidRDefault="00FD5D7A" w:rsidP="00C10332">
      <w:pPr>
        <w:tabs>
          <w:tab w:val="left" w:pos="2980"/>
        </w:tabs>
        <w:rPr>
          <w:rFonts w:cs="Times New Roman"/>
          <w:b/>
          <w:sz w:val="28"/>
          <w:szCs w:val="28"/>
          <w:highlight w:val="yellow"/>
        </w:rPr>
      </w:pPr>
    </w:p>
    <w:p w14:paraId="28A2A95D" w14:textId="77777777" w:rsidR="00FD5D7A" w:rsidRPr="00A73005" w:rsidRDefault="00FD5D7A" w:rsidP="00C10332">
      <w:pPr>
        <w:tabs>
          <w:tab w:val="left" w:pos="2980"/>
        </w:tabs>
        <w:rPr>
          <w:rFonts w:cs="Times New Roman"/>
          <w:b/>
          <w:sz w:val="28"/>
          <w:szCs w:val="28"/>
          <w:highlight w:val="yellow"/>
        </w:rPr>
      </w:pPr>
    </w:p>
    <w:p w14:paraId="03481D2B" w14:textId="77777777" w:rsidR="00FD5D7A" w:rsidRPr="00A73005" w:rsidRDefault="00FD5D7A" w:rsidP="00C10332">
      <w:pPr>
        <w:tabs>
          <w:tab w:val="left" w:pos="2980"/>
        </w:tabs>
        <w:rPr>
          <w:rFonts w:cs="Times New Roman"/>
          <w:b/>
          <w:sz w:val="28"/>
          <w:szCs w:val="28"/>
          <w:highlight w:val="yellow"/>
        </w:rPr>
      </w:pPr>
    </w:p>
    <w:p w14:paraId="0093BFEF" w14:textId="77777777" w:rsidR="00FD5D7A" w:rsidRPr="00A73005" w:rsidRDefault="00FD5D7A" w:rsidP="00C10332">
      <w:pPr>
        <w:tabs>
          <w:tab w:val="left" w:pos="2980"/>
        </w:tabs>
        <w:rPr>
          <w:rFonts w:cs="Times New Roman"/>
          <w:b/>
          <w:sz w:val="28"/>
          <w:szCs w:val="28"/>
          <w:highlight w:val="yellow"/>
        </w:rPr>
      </w:pPr>
    </w:p>
    <w:p w14:paraId="3F36E7FA" w14:textId="77777777" w:rsidR="00FD5D7A" w:rsidRPr="00A73005" w:rsidRDefault="00FD5D7A" w:rsidP="00C10332">
      <w:pPr>
        <w:tabs>
          <w:tab w:val="left" w:pos="2980"/>
        </w:tabs>
        <w:rPr>
          <w:rFonts w:cs="Times New Roman"/>
          <w:b/>
          <w:sz w:val="28"/>
          <w:szCs w:val="28"/>
          <w:highlight w:val="yellow"/>
        </w:rPr>
      </w:pPr>
    </w:p>
    <w:p w14:paraId="386E3C7A" w14:textId="77777777" w:rsidR="00FD5D7A" w:rsidRPr="00A73005" w:rsidRDefault="00FD5D7A" w:rsidP="00C10332">
      <w:pPr>
        <w:tabs>
          <w:tab w:val="left" w:pos="2980"/>
        </w:tabs>
        <w:rPr>
          <w:rFonts w:cs="Times New Roman"/>
          <w:b/>
          <w:sz w:val="28"/>
          <w:szCs w:val="28"/>
          <w:highlight w:val="yellow"/>
        </w:rPr>
      </w:pPr>
    </w:p>
    <w:p w14:paraId="7812F92C" w14:textId="77777777" w:rsidR="001A62E8" w:rsidRPr="0009572C" w:rsidRDefault="001A62E8" w:rsidP="005E2B88">
      <w:pPr>
        <w:pStyle w:val="Naslov1"/>
        <w:numPr>
          <w:ilvl w:val="0"/>
          <w:numId w:val="0"/>
        </w:numPr>
        <w:ind w:left="432"/>
        <w:jc w:val="center"/>
        <w:rPr>
          <w:rFonts w:cs="Times New Roman"/>
          <w:sz w:val="40"/>
          <w:szCs w:val="40"/>
        </w:rPr>
      </w:pPr>
      <w:bookmarkStart w:id="229" w:name="_Toc110614926"/>
      <w:r w:rsidRPr="0009572C">
        <w:rPr>
          <w:rFonts w:cs="Times New Roman"/>
          <w:sz w:val="40"/>
          <w:szCs w:val="40"/>
        </w:rPr>
        <w:t>III. PRILOZI PLANA</w:t>
      </w:r>
      <w:bookmarkEnd w:id="229"/>
    </w:p>
    <w:p w14:paraId="0AEDF98F" w14:textId="77777777" w:rsidR="001A62E8" w:rsidRPr="00A73005" w:rsidRDefault="001A62E8" w:rsidP="00C10332">
      <w:pPr>
        <w:tabs>
          <w:tab w:val="left" w:pos="2980"/>
        </w:tabs>
        <w:rPr>
          <w:rFonts w:cs="Times New Roman"/>
          <w:highlight w:val="yellow"/>
        </w:rPr>
      </w:pPr>
    </w:p>
    <w:p w14:paraId="668B9E11" w14:textId="77777777" w:rsidR="001A62E8" w:rsidRPr="00A73005" w:rsidRDefault="001A62E8" w:rsidP="00C10332">
      <w:pPr>
        <w:tabs>
          <w:tab w:val="left" w:pos="2980"/>
        </w:tabs>
        <w:rPr>
          <w:rFonts w:cs="Times New Roman"/>
          <w:highlight w:val="yellow"/>
        </w:rPr>
      </w:pPr>
    </w:p>
    <w:p w14:paraId="153BD815" w14:textId="77777777" w:rsidR="001A62E8" w:rsidRPr="00A73005" w:rsidRDefault="001A62E8" w:rsidP="00C10332">
      <w:pPr>
        <w:tabs>
          <w:tab w:val="left" w:pos="2980"/>
        </w:tabs>
        <w:rPr>
          <w:rFonts w:cs="Times New Roman"/>
          <w:highlight w:val="yellow"/>
        </w:rPr>
      </w:pPr>
    </w:p>
    <w:p w14:paraId="33DD524E" w14:textId="77777777" w:rsidR="001A62E8" w:rsidRPr="00A73005" w:rsidRDefault="001A62E8" w:rsidP="00C10332">
      <w:pPr>
        <w:tabs>
          <w:tab w:val="left" w:pos="2980"/>
        </w:tabs>
        <w:rPr>
          <w:rFonts w:cs="Times New Roman"/>
          <w:highlight w:val="yellow"/>
        </w:rPr>
      </w:pPr>
    </w:p>
    <w:p w14:paraId="4CAB4869" w14:textId="77777777" w:rsidR="001A62E8" w:rsidRPr="00A73005" w:rsidRDefault="001A62E8" w:rsidP="00C10332">
      <w:pPr>
        <w:tabs>
          <w:tab w:val="left" w:pos="2980"/>
        </w:tabs>
        <w:rPr>
          <w:rFonts w:cs="Times New Roman"/>
          <w:highlight w:val="yellow"/>
        </w:rPr>
      </w:pPr>
    </w:p>
    <w:p w14:paraId="6205C852" w14:textId="77777777" w:rsidR="001A62E8" w:rsidRPr="00A73005" w:rsidRDefault="001A62E8" w:rsidP="00C10332">
      <w:pPr>
        <w:tabs>
          <w:tab w:val="left" w:pos="2980"/>
        </w:tabs>
        <w:rPr>
          <w:rFonts w:cs="Times New Roman"/>
          <w:highlight w:val="yellow"/>
        </w:rPr>
      </w:pPr>
    </w:p>
    <w:p w14:paraId="12E2EC60" w14:textId="77777777" w:rsidR="001A62E8" w:rsidRPr="00A73005" w:rsidRDefault="001A62E8" w:rsidP="00C10332">
      <w:pPr>
        <w:tabs>
          <w:tab w:val="left" w:pos="2980"/>
        </w:tabs>
        <w:rPr>
          <w:rFonts w:cs="Times New Roman"/>
          <w:highlight w:val="yellow"/>
        </w:rPr>
      </w:pPr>
    </w:p>
    <w:p w14:paraId="2692D8A6" w14:textId="77777777" w:rsidR="001A62E8" w:rsidRPr="00A73005" w:rsidRDefault="001A62E8" w:rsidP="00C10332">
      <w:pPr>
        <w:tabs>
          <w:tab w:val="left" w:pos="2980"/>
        </w:tabs>
        <w:rPr>
          <w:rFonts w:cs="Times New Roman"/>
          <w:highlight w:val="yellow"/>
        </w:rPr>
      </w:pPr>
    </w:p>
    <w:p w14:paraId="6A8E0D80" w14:textId="77777777" w:rsidR="001A62E8" w:rsidRPr="00A73005" w:rsidRDefault="001A62E8" w:rsidP="00C10332">
      <w:pPr>
        <w:tabs>
          <w:tab w:val="left" w:pos="2980"/>
        </w:tabs>
        <w:rPr>
          <w:rFonts w:cs="Times New Roman"/>
          <w:highlight w:val="yellow"/>
        </w:rPr>
      </w:pPr>
    </w:p>
    <w:p w14:paraId="66A8E65A" w14:textId="77777777" w:rsidR="001A62E8" w:rsidRPr="00A73005" w:rsidRDefault="001A62E8" w:rsidP="00C10332">
      <w:pPr>
        <w:tabs>
          <w:tab w:val="left" w:pos="2980"/>
        </w:tabs>
        <w:rPr>
          <w:rFonts w:cs="Times New Roman"/>
          <w:highlight w:val="yellow"/>
        </w:rPr>
      </w:pPr>
    </w:p>
    <w:p w14:paraId="7899F863" w14:textId="77777777" w:rsidR="001A62E8" w:rsidRPr="00A73005" w:rsidRDefault="001A62E8" w:rsidP="00C10332">
      <w:pPr>
        <w:tabs>
          <w:tab w:val="left" w:pos="2980"/>
        </w:tabs>
        <w:rPr>
          <w:rFonts w:cs="Times New Roman"/>
          <w:highlight w:val="yellow"/>
        </w:rPr>
      </w:pPr>
    </w:p>
    <w:p w14:paraId="45DAEB2C" w14:textId="77777777" w:rsidR="001A62E8" w:rsidRPr="00A73005" w:rsidRDefault="001A62E8" w:rsidP="00C10332">
      <w:pPr>
        <w:tabs>
          <w:tab w:val="left" w:pos="2980"/>
        </w:tabs>
        <w:rPr>
          <w:rFonts w:cs="Times New Roman"/>
          <w:highlight w:val="yellow"/>
        </w:rPr>
      </w:pPr>
    </w:p>
    <w:p w14:paraId="7A7CBE8A" w14:textId="77777777" w:rsidR="001A62E8" w:rsidRPr="00A73005" w:rsidRDefault="001A62E8" w:rsidP="00C10332">
      <w:pPr>
        <w:tabs>
          <w:tab w:val="left" w:pos="2980"/>
        </w:tabs>
        <w:rPr>
          <w:rFonts w:cs="Times New Roman"/>
          <w:highlight w:val="yellow"/>
        </w:rPr>
      </w:pPr>
    </w:p>
    <w:p w14:paraId="1AF475FD" w14:textId="77777777" w:rsidR="00C10332" w:rsidRPr="00A73005" w:rsidRDefault="00C10332" w:rsidP="00C10332">
      <w:pPr>
        <w:rPr>
          <w:rFonts w:eastAsiaTheme="majorEastAsia" w:cs="Times New Roman"/>
          <w:b/>
          <w:bCs/>
          <w:caps/>
          <w:vanish/>
          <w:sz w:val="36"/>
          <w:szCs w:val="28"/>
          <w:highlight w:val="yellow"/>
        </w:rPr>
      </w:pPr>
      <w:bookmarkStart w:id="230" w:name="_Toc529367722"/>
    </w:p>
    <w:bookmarkEnd w:id="230"/>
    <w:p w14:paraId="2F5F3DDB" w14:textId="3F3F7100" w:rsidR="00C10332" w:rsidRPr="00A73005" w:rsidRDefault="00C10332">
      <w:pPr>
        <w:pStyle w:val="Odlomakpopisa"/>
        <w:keepNext/>
        <w:keepLines/>
        <w:numPr>
          <w:ilvl w:val="0"/>
          <w:numId w:val="51"/>
        </w:numPr>
        <w:spacing w:before="240" w:after="0"/>
        <w:contextualSpacing w:val="0"/>
        <w:jc w:val="center"/>
        <w:outlineLvl w:val="0"/>
        <w:rPr>
          <w:rFonts w:eastAsiaTheme="majorEastAsia" w:cs="Times New Roman"/>
          <w:b/>
          <w:bCs/>
          <w:caps/>
          <w:vanish/>
          <w:sz w:val="36"/>
          <w:szCs w:val="28"/>
          <w:highlight w:val="yellow"/>
        </w:rPr>
      </w:pPr>
    </w:p>
    <w:sectPr w:rsidR="00C10332" w:rsidRPr="00A73005" w:rsidSect="00C90C4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D59B1" w14:textId="77777777" w:rsidR="00213393" w:rsidRDefault="00213393" w:rsidP="00EC4FE6">
      <w:pPr>
        <w:spacing w:after="0" w:line="240" w:lineRule="auto"/>
      </w:pPr>
      <w:r>
        <w:separator/>
      </w:r>
    </w:p>
  </w:endnote>
  <w:endnote w:type="continuationSeparator" w:id="0">
    <w:p w14:paraId="4007E979" w14:textId="77777777" w:rsidR="00213393" w:rsidRDefault="00213393" w:rsidP="00EC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0030" w14:textId="77777777" w:rsidR="0038117C" w:rsidRPr="0038117C" w:rsidRDefault="0038117C">
    <w:pPr>
      <w:pBdr>
        <w:left w:val="single" w:sz="12" w:space="11" w:color="4F81BD" w:themeColor="accent1"/>
      </w:pBdr>
      <w:tabs>
        <w:tab w:val="left" w:pos="622"/>
      </w:tabs>
      <w:spacing w:after="0"/>
      <w:rPr>
        <w:rFonts w:eastAsiaTheme="majorEastAsia" w:cs="Times New Roman"/>
        <w:sz w:val="22"/>
      </w:rPr>
    </w:pPr>
    <w:r w:rsidRPr="0038117C">
      <w:rPr>
        <w:rFonts w:eastAsiaTheme="majorEastAsia" w:cs="Times New Roman"/>
        <w:sz w:val="22"/>
      </w:rPr>
      <w:fldChar w:fldCharType="begin"/>
    </w:r>
    <w:r w:rsidRPr="0038117C">
      <w:rPr>
        <w:rFonts w:eastAsiaTheme="majorEastAsia" w:cs="Times New Roman"/>
        <w:sz w:val="22"/>
      </w:rPr>
      <w:instrText>PAGE   \* MERGEFORMAT</w:instrText>
    </w:r>
    <w:r w:rsidRPr="0038117C">
      <w:rPr>
        <w:rFonts w:eastAsiaTheme="majorEastAsia" w:cs="Times New Roman"/>
        <w:sz w:val="22"/>
      </w:rPr>
      <w:fldChar w:fldCharType="separate"/>
    </w:r>
    <w:r w:rsidRPr="0038117C">
      <w:rPr>
        <w:rFonts w:eastAsiaTheme="majorEastAsia" w:cs="Times New Roman"/>
        <w:sz w:val="22"/>
      </w:rPr>
      <w:t>2</w:t>
    </w:r>
    <w:r w:rsidRPr="0038117C">
      <w:rPr>
        <w:rFonts w:eastAsiaTheme="majorEastAsia" w:cs="Times New Roman"/>
        <w:sz w:val="22"/>
      </w:rPr>
      <w:fldChar w:fldCharType="end"/>
    </w:r>
  </w:p>
  <w:p w14:paraId="7A7588B0" w14:textId="77777777" w:rsidR="00F92844" w:rsidRDefault="00F9284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BD1D" w14:textId="77777777" w:rsidR="00213393" w:rsidRDefault="00213393" w:rsidP="00EC4FE6">
      <w:pPr>
        <w:spacing w:after="0" w:line="240" w:lineRule="auto"/>
      </w:pPr>
      <w:r>
        <w:separator/>
      </w:r>
    </w:p>
  </w:footnote>
  <w:footnote w:type="continuationSeparator" w:id="0">
    <w:p w14:paraId="6FA1A050" w14:textId="77777777" w:rsidR="00213393" w:rsidRDefault="00213393" w:rsidP="00EC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4BB8E" w14:textId="7FB89A6C" w:rsidR="00F92844" w:rsidRPr="00F92844" w:rsidRDefault="00213393" w:rsidP="00F92844">
    <w:pPr>
      <w:pBdr>
        <w:left w:val="single" w:sz="12" w:space="11" w:color="4F81BD" w:themeColor="accent1"/>
      </w:pBdr>
      <w:tabs>
        <w:tab w:val="left" w:pos="3620"/>
        <w:tab w:val="left" w:pos="3964"/>
      </w:tabs>
      <w:spacing w:after="0"/>
      <w:jc w:val="center"/>
      <w:rPr>
        <w:rFonts w:eastAsiaTheme="majorEastAsia" w:cs="Times New Roman"/>
        <w:sz w:val="22"/>
      </w:rPr>
    </w:pPr>
    <w:sdt>
      <w:sdtPr>
        <w:rPr>
          <w:rFonts w:eastAsiaTheme="majorEastAsia" w:cs="Times New Roman"/>
          <w:sz w:val="22"/>
        </w:rPr>
        <w:alias w:val="Naslov"/>
        <w:tag w:val=""/>
        <w:id w:val="-932208079"/>
        <w:placeholder>
          <w:docPart w:val="1ADDD03433F84333920874D4F77D28D5"/>
        </w:placeholder>
        <w:dataBinding w:prefixMappings="xmlns:ns0='http://purl.org/dc/elements/1.1/' xmlns:ns1='http://schemas.openxmlformats.org/package/2006/metadata/core-properties' " w:xpath="/ns1:coreProperties[1]/ns0:title[1]" w:storeItemID="{6C3C8BC8-F283-45AE-878A-BAB7291924A1}"/>
        <w:text/>
      </w:sdtPr>
      <w:sdtEndPr/>
      <w:sdtContent>
        <w:r w:rsidR="004E0896">
          <w:rPr>
            <w:rFonts w:eastAsiaTheme="majorEastAsia" w:cs="Times New Roman"/>
            <w:sz w:val="22"/>
          </w:rPr>
          <w:t>Plan djelovanja civilne zaštite Općine Gračac</w:t>
        </w:r>
      </w:sdtContent>
    </w:sdt>
  </w:p>
  <w:p w14:paraId="3E2F1994" w14:textId="77777777" w:rsidR="00F92844" w:rsidRDefault="00F9284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B7B9" w14:textId="77777777" w:rsidR="00E7531B" w:rsidRPr="00E7531B" w:rsidRDefault="00E7531B" w:rsidP="00E7531B">
    <w:pPr>
      <w:pStyle w:val="Zaglavlje"/>
      <w:jc w:val="center"/>
      <w:rPr>
        <w:rFonts w:cs="Times New Roman"/>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744C" w14:textId="488BD4D5" w:rsidR="007567C6" w:rsidRPr="007567C6" w:rsidRDefault="00213393" w:rsidP="007567C6">
    <w:pPr>
      <w:pBdr>
        <w:left w:val="single" w:sz="12" w:space="11" w:color="4F81BD" w:themeColor="accent1"/>
      </w:pBdr>
      <w:tabs>
        <w:tab w:val="left" w:pos="3620"/>
        <w:tab w:val="left" w:pos="3964"/>
      </w:tabs>
      <w:spacing w:after="0"/>
      <w:jc w:val="center"/>
      <w:rPr>
        <w:rFonts w:eastAsiaTheme="majorEastAsia" w:cs="Times New Roman"/>
        <w:sz w:val="22"/>
      </w:rPr>
    </w:pPr>
    <w:sdt>
      <w:sdtPr>
        <w:rPr>
          <w:rFonts w:eastAsiaTheme="majorEastAsia" w:cs="Times New Roman"/>
          <w:sz w:val="22"/>
        </w:rPr>
        <w:alias w:val="Naslov"/>
        <w:tag w:val=""/>
        <w:id w:val="-1674486454"/>
        <w:placeholder>
          <w:docPart w:val="74B6293440A247A4B6FEB58D4ACD9D10"/>
        </w:placeholder>
        <w:dataBinding w:prefixMappings="xmlns:ns0='http://purl.org/dc/elements/1.1/' xmlns:ns1='http://schemas.openxmlformats.org/package/2006/metadata/core-properties' " w:xpath="/ns1:coreProperties[1]/ns0:title[1]" w:storeItemID="{6C3C8BC8-F283-45AE-878A-BAB7291924A1}"/>
        <w:text/>
      </w:sdtPr>
      <w:sdtEndPr/>
      <w:sdtContent>
        <w:r w:rsidR="004E0896">
          <w:rPr>
            <w:rFonts w:eastAsiaTheme="majorEastAsia" w:cs="Times New Roman"/>
            <w:sz w:val="22"/>
          </w:rPr>
          <w:t>Plan djelovanja civilne zaštite Općine Gračac</w:t>
        </w:r>
      </w:sdtContent>
    </w:sdt>
  </w:p>
  <w:p w14:paraId="0AA23C36" w14:textId="77777777" w:rsidR="007567C6" w:rsidRPr="00E7531B" w:rsidRDefault="007567C6" w:rsidP="00E7531B">
    <w:pPr>
      <w:pStyle w:val="Zaglavlje"/>
      <w:jc w:val="center"/>
      <w:rPr>
        <w:rFonts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74"/>
      </v:shape>
    </w:pict>
  </w:numPicBullet>
  <w:abstractNum w:abstractNumId="0" w15:restartNumberingAfterBreak="0">
    <w:nsid w:val="035D2525"/>
    <w:multiLevelType w:val="hybridMultilevel"/>
    <w:tmpl w:val="140EDA78"/>
    <w:lvl w:ilvl="0" w:tplc="D284CC90">
      <w:numFmt w:val="bullet"/>
      <w:lvlText w:val="-"/>
      <w:lvlJc w:val="left"/>
      <w:pPr>
        <w:ind w:left="1425" w:hanging="360"/>
      </w:pPr>
      <w:rPr>
        <w:rFonts w:ascii="Calibri" w:eastAsia="SimSun" w:hAnsi="Calibri" w:hint="default"/>
      </w:rPr>
    </w:lvl>
    <w:lvl w:ilvl="1" w:tplc="041A0003" w:tentative="1">
      <w:start w:val="1"/>
      <w:numFmt w:val="bullet"/>
      <w:lvlText w:val="o"/>
      <w:lvlJc w:val="left"/>
      <w:pPr>
        <w:ind w:left="2145" w:hanging="360"/>
      </w:pPr>
      <w:rPr>
        <w:rFonts w:ascii="Courier New" w:hAnsi="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 w15:restartNumberingAfterBreak="0">
    <w:nsid w:val="042D58C1"/>
    <w:multiLevelType w:val="hybridMultilevel"/>
    <w:tmpl w:val="19B0C6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2F3439"/>
    <w:multiLevelType w:val="hybridMultilevel"/>
    <w:tmpl w:val="4FD29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F15C42"/>
    <w:multiLevelType w:val="hybridMultilevel"/>
    <w:tmpl w:val="2C50641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8F2A01"/>
    <w:multiLevelType w:val="hybridMultilevel"/>
    <w:tmpl w:val="2624AB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270C9"/>
    <w:multiLevelType w:val="hybridMultilevel"/>
    <w:tmpl w:val="51FA6DA2"/>
    <w:lvl w:ilvl="0" w:tplc="0128A6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0D4173"/>
    <w:multiLevelType w:val="hybridMultilevel"/>
    <w:tmpl w:val="48148820"/>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3A1C49"/>
    <w:multiLevelType w:val="hybridMultilevel"/>
    <w:tmpl w:val="8CCE361C"/>
    <w:lvl w:ilvl="0" w:tplc="041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BF67D7"/>
    <w:multiLevelType w:val="hybridMultilevel"/>
    <w:tmpl w:val="B9D2345E"/>
    <w:lvl w:ilvl="0" w:tplc="7B946E08">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E2275E"/>
    <w:multiLevelType w:val="hybridMultilevel"/>
    <w:tmpl w:val="1BC48E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C5305"/>
    <w:multiLevelType w:val="multilevel"/>
    <w:tmpl w:val="74EAB4AE"/>
    <w:lvl w:ilvl="0">
      <w:start w:val="1"/>
      <w:numFmt w:val="upperRoman"/>
      <w:lvlText w:val="%1."/>
      <w:lvlJc w:val="right"/>
      <w:pPr>
        <w:ind w:left="432" w:hanging="432"/>
      </w:pPr>
    </w:lvl>
    <w:lvl w:ilvl="1">
      <w:start w:val="1"/>
      <w:numFmt w:val="decimal"/>
      <w:lvlText w:val="%1.%2"/>
      <w:lvlJc w:val="left"/>
      <w:pPr>
        <w:ind w:left="312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316087"/>
    <w:multiLevelType w:val="hybridMultilevel"/>
    <w:tmpl w:val="E6481518"/>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8D29F4"/>
    <w:multiLevelType w:val="hybridMultilevel"/>
    <w:tmpl w:val="59903D4A"/>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9722F8"/>
    <w:multiLevelType w:val="multilevel"/>
    <w:tmpl w:val="BE1E0B14"/>
    <w:lvl w:ilvl="0">
      <w:start w:val="1"/>
      <w:numFmt w:val="decimal"/>
      <w:lvlText w:val="%1."/>
      <w:lvlJc w:val="left"/>
      <w:pPr>
        <w:ind w:left="910" w:hanging="360"/>
      </w:pPr>
      <w:rPr>
        <w:rFonts w:cs="Times New Roman"/>
      </w:rPr>
    </w:lvl>
    <w:lvl w:ilvl="1">
      <w:start w:val="1"/>
      <w:numFmt w:val="decimal"/>
      <w:isLgl/>
      <w:lvlText w:val="%1.%2."/>
      <w:lvlJc w:val="left"/>
      <w:pPr>
        <w:ind w:left="1270" w:hanging="720"/>
      </w:pPr>
      <w:rPr>
        <w:rFonts w:hint="default"/>
        <w:b/>
      </w:rPr>
    </w:lvl>
    <w:lvl w:ilvl="2">
      <w:start w:val="1"/>
      <w:numFmt w:val="decimal"/>
      <w:isLgl/>
      <w:lvlText w:val="%1.%2.%3."/>
      <w:lvlJc w:val="left"/>
      <w:pPr>
        <w:ind w:left="1270" w:hanging="720"/>
      </w:pPr>
      <w:rPr>
        <w:rFonts w:hint="default"/>
        <w:b/>
      </w:rPr>
    </w:lvl>
    <w:lvl w:ilvl="3">
      <w:start w:val="1"/>
      <w:numFmt w:val="decimal"/>
      <w:isLgl/>
      <w:lvlText w:val="%1.%2.%3.%4."/>
      <w:lvlJc w:val="left"/>
      <w:pPr>
        <w:ind w:left="1630" w:hanging="1080"/>
      </w:pPr>
      <w:rPr>
        <w:rFonts w:hint="default"/>
        <w:b/>
      </w:rPr>
    </w:lvl>
    <w:lvl w:ilvl="4">
      <w:start w:val="1"/>
      <w:numFmt w:val="decimal"/>
      <w:isLgl/>
      <w:lvlText w:val="%1.%2.%3.%4.%5."/>
      <w:lvlJc w:val="left"/>
      <w:pPr>
        <w:ind w:left="1630" w:hanging="1080"/>
      </w:pPr>
      <w:rPr>
        <w:rFonts w:hint="default"/>
        <w:b/>
      </w:rPr>
    </w:lvl>
    <w:lvl w:ilvl="5">
      <w:start w:val="1"/>
      <w:numFmt w:val="decimal"/>
      <w:isLgl/>
      <w:lvlText w:val="%1.%2.%3.%4.%5.%6."/>
      <w:lvlJc w:val="left"/>
      <w:pPr>
        <w:ind w:left="1990" w:hanging="1440"/>
      </w:pPr>
      <w:rPr>
        <w:rFonts w:hint="default"/>
        <w:b/>
      </w:rPr>
    </w:lvl>
    <w:lvl w:ilvl="6">
      <w:start w:val="1"/>
      <w:numFmt w:val="decimal"/>
      <w:isLgl/>
      <w:lvlText w:val="%1.%2.%3.%4.%5.%6.%7."/>
      <w:lvlJc w:val="left"/>
      <w:pPr>
        <w:ind w:left="1990" w:hanging="1440"/>
      </w:pPr>
      <w:rPr>
        <w:rFonts w:hint="default"/>
        <w:b/>
      </w:rPr>
    </w:lvl>
    <w:lvl w:ilvl="7">
      <w:start w:val="1"/>
      <w:numFmt w:val="decimal"/>
      <w:isLgl/>
      <w:lvlText w:val="%1.%2.%3.%4.%5.%6.%7.%8."/>
      <w:lvlJc w:val="left"/>
      <w:pPr>
        <w:ind w:left="2350" w:hanging="1800"/>
      </w:pPr>
      <w:rPr>
        <w:rFonts w:hint="default"/>
        <w:b/>
      </w:rPr>
    </w:lvl>
    <w:lvl w:ilvl="8">
      <w:start w:val="1"/>
      <w:numFmt w:val="decimal"/>
      <w:isLgl/>
      <w:lvlText w:val="%1.%2.%3.%4.%5.%6.%7.%8.%9."/>
      <w:lvlJc w:val="left"/>
      <w:pPr>
        <w:ind w:left="2710" w:hanging="2160"/>
      </w:pPr>
      <w:rPr>
        <w:rFonts w:hint="default"/>
        <w:b/>
      </w:rPr>
    </w:lvl>
  </w:abstractNum>
  <w:abstractNum w:abstractNumId="14" w15:restartNumberingAfterBreak="0">
    <w:nsid w:val="189F44C1"/>
    <w:multiLevelType w:val="hybridMultilevel"/>
    <w:tmpl w:val="C14E4A2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917342C"/>
    <w:multiLevelType w:val="hybridMultilevel"/>
    <w:tmpl w:val="7F1E1848"/>
    <w:lvl w:ilvl="0" w:tplc="041A0001">
      <w:start w:val="1"/>
      <w:numFmt w:val="bullet"/>
      <w:lvlText w:val=""/>
      <w:lvlJc w:val="left"/>
      <w:pPr>
        <w:ind w:left="896" w:hanging="360"/>
      </w:pPr>
      <w:rPr>
        <w:rFonts w:ascii="Symbol" w:hAnsi="Symbol" w:hint="default"/>
      </w:rPr>
    </w:lvl>
    <w:lvl w:ilvl="1" w:tplc="041A0003" w:tentative="1">
      <w:start w:val="1"/>
      <w:numFmt w:val="bullet"/>
      <w:lvlText w:val="o"/>
      <w:lvlJc w:val="left"/>
      <w:pPr>
        <w:ind w:left="1616" w:hanging="360"/>
      </w:pPr>
      <w:rPr>
        <w:rFonts w:ascii="Courier New" w:hAnsi="Courier New" w:cs="Courier New" w:hint="default"/>
      </w:rPr>
    </w:lvl>
    <w:lvl w:ilvl="2" w:tplc="041A0005" w:tentative="1">
      <w:start w:val="1"/>
      <w:numFmt w:val="bullet"/>
      <w:lvlText w:val=""/>
      <w:lvlJc w:val="left"/>
      <w:pPr>
        <w:ind w:left="2336" w:hanging="360"/>
      </w:pPr>
      <w:rPr>
        <w:rFonts w:ascii="Wingdings" w:hAnsi="Wingdings" w:hint="default"/>
      </w:rPr>
    </w:lvl>
    <w:lvl w:ilvl="3" w:tplc="041A0001" w:tentative="1">
      <w:start w:val="1"/>
      <w:numFmt w:val="bullet"/>
      <w:lvlText w:val=""/>
      <w:lvlJc w:val="left"/>
      <w:pPr>
        <w:ind w:left="3056" w:hanging="360"/>
      </w:pPr>
      <w:rPr>
        <w:rFonts w:ascii="Symbol" w:hAnsi="Symbol" w:hint="default"/>
      </w:rPr>
    </w:lvl>
    <w:lvl w:ilvl="4" w:tplc="041A0003" w:tentative="1">
      <w:start w:val="1"/>
      <w:numFmt w:val="bullet"/>
      <w:lvlText w:val="o"/>
      <w:lvlJc w:val="left"/>
      <w:pPr>
        <w:ind w:left="3776" w:hanging="360"/>
      </w:pPr>
      <w:rPr>
        <w:rFonts w:ascii="Courier New" w:hAnsi="Courier New" w:cs="Courier New" w:hint="default"/>
      </w:rPr>
    </w:lvl>
    <w:lvl w:ilvl="5" w:tplc="041A0005" w:tentative="1">
      <w:start w:val="1"/>
      <w:numFmt w:val="bullet"/>
      <w:lvlText w:val=""/>
      <w:lvlJc w:val="left"/>
      <w:pPr>
        <w:ind w:left="4496" w:hanging="360"/>
      </w:pPr>
      <w:rPr>
        <w:rFonts w:ascii="Wingdings" w:hAnsi="Wingdings" w:hint="default"/>
      </w:rPr>
    </w:lvl>
    <w:lvl w:ilvl="6" w:tplc="041A0001" w:tentative="1">
      <w:start w:val="1"/>
      <w:numFmt w:val="bullet"/>
      <w:lvlText w:val=""/>
      <w:lvlJc w:val="left"/>
      <w:pPr>
        <w:ind w:left="5216" w:hanging="360"/>
      </w:pPr>
      <w:rPr>
        <w:rFonts w:ascii="Symbol" w:hAnsi="Symbol" w:hint="default"/>
      </w:rPr>
    </w:lvl>
    <w:lvl w:ilvl="7" w:tplc="041A0003" w:tentative="1">
      <w:start w:val="1"/>
      <w:numFmt w:val="bullet"/>
      <w:lvlText w:val="o"/>
      <w:lvlJc w:val="left"/>
      <w:pPr>
        <w:ind w:left="5936" w:hanging="360"/>
      </w:pPr>
      <w:rPr>
        <w:rFonts w:ascii="Courier New" w:hAnsi="Courier New" w:cs="Courier New" w:hint="default"/>
      </w:rPr>
    </w:lvl>
    <w:lvl w:ilvl="8" w:tplc="041A0005" w:tentative="1">
      <w:start w:val="1"/>
      <w:numFmt w:val="bullet"/>
      <w:lvlText w:val=""/>
      <w:lvlJc w:val="left"/>
      <w:pPr>
        <w:ind w:left="6656" w:hanging="360"/>
      </w:pPr>
      <w:rPr>
        <w:rFonts w:ascii="Wingdings" w:hAnsi="Wingdings" w:hint="default"/>
      </w:rPr>
    </w:lvl>
  </w:abstractNum>
  <w:abstractNum w:abstractNumId="16" w15:restartNumberingAfterBreak="0">
    <w:nsid w:val="1ADD4012"/>
    <w:multiLevelType w:val="hybridMultilevel"/>
    <w:tmpl w:val="44B2E13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B7A5AC8"/>
    <w:multiLevelType w:val="hybridMultilevel"/>
    <w:tmpl w:val="E4C88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CA35B40"/>
    <w:multiLevelType w:val="hybridMultilevel"/>
    <w:tmpl w:val="4784120C"/>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19D3F32"/>
    <w:multiLevelType w:val="hybridMultilevel"/>
    <w:tmpl w:val="58A63FA4"/>
    <w:lvl w:ilvl="0" w:tplc="041A0001">
      <w:start w:val="1"/>
      <w:numFmt w:val="bullet"/>
      <w:lvlText w:val=""/>
      <w:lvlJc w:val="left"/>
      <w:pPr>
        <w:ind w:left="1462" w:hanging="360"/>
      </w:pPr>
      <w:rPr>
        <w:rFonts w:ascii="Symbol" w:hAnsi="Symbol" w:hint="default"/>
      </w:rPr>
    </w:lvl>
    <w:lvl w:ilvl="1" w:tplc="041A0003">
      <w:start w:val="1"/>
      <w:numFmt w:val="bullet"/>
      <w:lvlText w:val="o"/>
      <w:lvlJc w:val="left"/>
      <w:pPr>
        <w:ind w:left="2182" w:hanging="360"/>
      </w:pPr>
      <w:rPr>
        <w:rFonts w:ascii="Courier New" w:hAnsi="Courier New" w:cs="Courier New" w:hint="default"/>
      </w:rPr>
    </w:lvl>
    <w:lvl w:ilvl="2" w:tplc="041A0005">
      <w:start w:val="1"/>
      <w:numFmt w:val="bullet"/>
      <w:lvlText w:val=""/>
      <w:lvlJc w:val="left"/>
      <w:pPr>
        <w:ind w:left="2902" w:hanging="360"/>
      </w:pPr>
      <w:rPr>
        <w:rFonts w:ascii="Wingdings" w:hAnsi="Wingdings" w:hint="default"/>
      </w:rPr>
    </w:lvl>
    <w:lvl w:ilvl="3" w:tplc="041A0001">
      <w:start w:val="1"/>
      <w:numFmt w:val="bullet"/>
      <w:lvlText w:val=""/>
      <w:lvlJc w:val="left"/>
      <w:pPr>
        <w:ind w:left="3622" w:hanging="360"/>
      </w:pPr>
      <w:rPr>
        <w:rFonts w:ascii="Symbol" w:hAnsi="Symbol" w:hint="default"/>
      </w:rPr>
    </w:lvl>
    <w:lvl w:ilvl="4" w:tplc="041A0003">
      <w:start w:val="1"/>
      <w:numFmt w:val="bullet"/>
      <w:lvlText w:val="o"/>
      <w:lvlJc w:val="left"/>
      <w:pPr>
        <w:ind w:left="4342" w:hanging="360"/>
      </w:pPr>
      <w:rPr>
        <w:rFonts w:ascii="Courier New" w:hAnsi="Courier New" w:cs="Courier New" w:hint="default"/>
      </w:rPr>
    </w:lvl>
    <w:lvl w:ilvl="5" w:tplc="041A0005">
      <w:start w:val="1"/>
      <w:numFmt w:val="bullet"/>
      <w:lvlText w:val=""/>
      <w:lvlJc w:val="left"/>
      <w:pPr>
        <w:ind w:left="5062" w:hanging="360"/>
      </w:pPr>
      <w:rPr>
        <w:rFonts w:ascii="Wingdings" w:hAnsi="Wingdings" w:hint="default"/>
      </w:rPr>
    </w:lvl>
    <w:lvl w:ilvl="6" w:tplc="041A0001">
      <w:start w:val="1"/>
      <w:numFmt w:val="bullet"/>
      <w:lvlText w:val=""/>
      <w:lvlJc w:val="left"/>
      <w:pPr>
        <w:ind w:left="5782" w:hanging="360"/>
      </w:pPr>
      <w:rPr>
        <w:rFonts w:ascii="Symbol" w:hAnsi="Symbol" w:hint="default"/>
      </w:rPr>
    </w:lvl>
    <w:lvl w:ilvl="7" w:tplc="041A0003">
      <w:start w:val="1"/>
      <w:numFmt w:val="bullet"/>
      <w:lvlText w:val="o"/>
      <w:lvlJc w:val="left"/>
      <w:pPr>
        <w:ind w:left="6502" w:hanging="360"/>
      </w:pPr>
      <w:rPr>
        <w:rFonts w:ascii="Courier New" w:hAnsi="Courier New" w:cs="Courier New" w:hint="default"/>
      </w:rPr>
    </w:lvl>
    <w:lvl w:ilvl="8" w:tplc="041A0005">
      <w:start w:val="1"/>
      <w:numFmt w:val="bullet"/>
      <w:lvlText w:val=""/>
      <w:lvlJc w:val="left"/>
      <w:pPr>
        <w:ind w:left="7222" w:hanging="360"/>
      </w:pPr>
      <w:rPr>
        <w:rFonts w:ascii="Wingdings" w:hAnsi="Wingdings" w:hint="default"/>
      </w:rPr>
    </w:lvl>
  </w:abstractNum>
  <w:abstractNum w:abstractNumId="20" w15:restartNumberingAfterBreak="0">
    <w:nsid w:val="23B06302"/>
    <w:multiLevelType w:val="hybridMultilevel"/>
    <w:tmpl w:val="17742DC2"/>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6C80127"/>
    <w:multiLevelType w:val="multilevel"/>
    <w:tmpl w:val="6FF6A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79B1C6B"/>
    <w:multiLevelType w:val="multilevel"/>
    <w:tmpl w:val="CEC4CB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8405691"/>
    <w:multiLevelType w:val="hybridMultilevel"/>
    <w:tmpl w:val="F0F8EDAC"/>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25" w15:restartNumberingAfterBreak="0">
    <w:nsid w:val="28F44B7E"/>
    <w:multiLevelType w:val="multilevel"/>
    <w:tmpl w:val="81F4DAE0"/>
    <w:lvl w:ilvl="0">
      <w:start w:val="1"/>
      <w:numFmt w:val="decimal"/>
      <w:lvlText w:val="%1."/>
      <w:lvlJc w:val="left"/>
      <w:pPr>
        <w:ind w:left="720" w:hanging="360"/>
      </w:pPr>
      <w:rPr>
        <w:rFonts w:ascii="Arial Narrow" w:eastAsiaTheme="minorHAnsi" w:hAnsi="Arial Narrow" w:cs="Arial" w:hint="default"/>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04" w:hanging="720"/>
      </w:pPr>
      <w:rPr>
        <w:rFonts w:ascii="Calibri" w:hAnsi="Calibri" w:cs="Calibri"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9F84B22"/>
    <w:multiLevelType w:val="hybridMultilevel"/>
    <w:tmpl w:val="5DAE4C62"/>
    <w:lvl w:ilvl="0" w:tplc="041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495BB9"/>
    <w:multiLevelType w:val="hybridMultilevel"/>
    <w:tmpl w:val="432EC0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2A7A44E6"/>
    <w:multiLevelType w:val="hybridMultilevel"/>
    <w:tmpl w:val="D7AC8ED8"/>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05B4391"/>
    <w:multiLevelType w:val="hybridMultilevel"/>
    <w:tmpl w:val="B27019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1264B2A"/>
    <w:multiLevelType w:val="hybridMultilevel"/>
    <w:tmpl w:val="BBA43B96"/>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28F5AB1"/>
    <w:multiLevelType w:val="hybridMultilevel"/>
    <w:tmpl w:val="13F06626"/>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3C36C65"/>
    <w:multiLevelType w:val="hybridMultilevel"/>
    <w:tmpl w:val="80A22D1A"/>
    <w:lvl w:ilvl="0" w:tplc="F47246E8">
      <w:numFmt w:val="bullet"/>
      <w:lvlText w:val="-"/>
      <w:lvlJc w:val="left"/>
      <w:pPr>
        <w:ind w:left="720" w:hanging="360"/>
      </w:pPr>
      <w:rPr>
        <w:rFonts w:ascii="Calibri" w:eastAsia="Times New Roman" w:hAnsi="Calibri" w:cs="Calibri" w:hint="default"/>
      </w:rPr>
    </w:lvl>
    <w:lvl w:ilvl="1" w:tplc="496AD7D8">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344C04DD"/>
    <w:multiLevelType w:val="hybridMultilevel"/>
    <w:tmpl w:val="7DF2267A"/>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6B03B1B"/>
    <w:multiLevelType w:val="hybridMultilevel"/>
    <w:tmpl w:val="5B4E2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788297E"/>
    <w:multiLevelType w:val="hybridMultilevel"/>
    <w:tmpl w:val="145438CE"/>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88515D0"/>
    <w:multiLevelType w:val="multilevel"/>
    <w:tmpl w:val="8E94494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38" w15:restartNumberingAfterBreak="0">
    <w:nsid w:val="3CF82790"/>
    <w:multiLevelType w:val="hybridMultilevel"/>
    <w:tmpl w:val="C100B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D1F0EC2"/>
    <w:multiLevelType w:val="hybridMultilevel"/>
    <w:tmpl w:val="D8247312"/>
    <w:lvl w:ilvl="0" w:tplc="A52030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3D9F4732"/>
    <w:multiLevelType w:val="hybridMultilevel"/>
    <w:tmpl w:val="2488D8FA"/>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A10A50"/>
    <w:multiLevelType w:val="hybridMultilevel"/>
    <w:tmpl w:val="B2E6D0BA"/>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DC152C2"/>
    <w:multiLevelType w:val="hybridMultilevel"/>
    <w:tmpl w:val="3AC05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DDB29EA"/>
    <w:multiLevelType w:val="hybridMultilevel"/>
    <w:tmpl w:val="4C106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E1A2F4C"/>
    <w:multiLevelType w:val="hybridMultilevel"/>
    <w:tmpl w:val="6BBCA804"/>
    <w:lvl w:ilvl="0" w:tplc="041A0001">
      <w:start w:val="1"/>
      <w:numFmt w:val="decimal"/>
      <w:lvlText w:val="%1."/>
      <w:lvlJc w:val="left"/>
      <w:pPr>
        <w:ind w:left="720" w:hanging="360"/>
      </w:pPr>
      <w:rPr>
        <w:rFonts w:cs="Times New Roman"/>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45" w15:restartNumberingAfterBreak="0">
    <w:nsid w:val="41481822"/>
    <w:multiLevelType w:val="hybridMultilevel"/>
    <w:tmpl w:val="F38A7E10"/>
    <w:lvl w:ilvl="0" w:tplc="506EF6D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9C4E90"/>
    <w:multiLevelType w:val="hybridMultilevel"/>
    <w:tmpl w:val="A3B6FC3E"/>
    <w:lvl w:ilvl="0" w:tplc="8AC427D8">
      <w:start w:val="2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41AE7DA7"/>
    <w:multiLevelType w:val="hybridMultilevel"/>
    <w:tmpl w:val="927ABEE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3D86736"/>
    <w:multiLevelType w:val="hybridMultilevel"/>
    <w:tmpl w:val="DF7E8C3E"/>
    <w:lvl w:ilvl="0" w:tplc="EE7A795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50" w15:restartNumberingAfterBreak="0">
    <w:nsid w:val="44EB31D7"/>
    <w:multiLevelType w:val="hybridMultilevel"/>
    <w:tmpl w:val="72E06DE2"/>
    <w:lvl w:ilvl="0" w:tplc="27B8017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4F23263"/>
    <w:multiLevelType w:val="multilevel"/>
    <w:tmpl w:val="7D28D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502107"/>
    <w:multiLevelType w:val="hybridMultilevel"/>
    <w:tmpl w:val="7F488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70D0F31"/>
    <w:multiLevelType w:val="multilevel"/>
    <w:tmpl w:val="FC469A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5B0A27"/>
    <w:multiLevelType w:val="hybridMultilevel"/>
    <w:tmpl w:val="571051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4ABD0C01"/>
    <w:multiLevelType w:val="hybridMultilevel"/>
    <w:tmpl w:val="6C58F93A"/>
    <w:lvl w:ilvl="0" w:tplc="8A823AA4">
      <w:start w:val="1"/>
      <w:numFmt w:val="bullet"/>
      <w:lvlText w:val=""/>
      <w:lvlJc w:val="left"/>
      <w:pPr>
        <w:tabs>
          <w:tab w:val="num" w:pos="1287"/>
        </w:tabs>
        <w:ind w:left="1287" w:hanging="567"/>
      </w:pPr>
      <w:rPr>
        <w:rFonts w:ascii="Symbol" w:hAnsi="Symbol" w:hint="default"/>
      </w:rPr>
    </w:lvl>
    <w:lvl w:ilvl="1" w:tplc="453EBFBE">
      <w:start w:val="1"/>
      <w:numFmt w:val="bullet"/>
      <w:pStyle w:val="nabraj2"/>
      <w:lvlText w:val=""/>
      <w:lvlJc w:val="left"/>
      <w:pPr>
        <w:tabs>
          <w:tab w:val="num" w:pos="1647"/>
        </w:tabs>
        <w:ind w:left="1647" w:hanging="567"/>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7" w15:restartNumberingAfterBreak="0">
    <w:nsid w:val="4CB3269B"/>
    <w:multiLevelType w:val="hybridMultilevel"/>
    <w:tmpl w:val="8976EF30"/>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F47174F"/>
    <w:multiLevelType w:val="hybridMultilevel"/>
    <w:tmpl w:val="DB0E63D4"/>
    <w:lvl w:ilvl="0" w:tplc="FFFFFFFF">
      <w:start w:val="1"/>
      <w:numFmt w:val="decimal"/>
      <w:lvlText w:val="%1."/>
      <w:lvlJc w:val="left"/>
      <w:pPr>
        <w:ind w:left="720" w:hanging="360"/>
      </w:pPr>
      <w:rPr>
        <w:rFonts w:cs="Times New Roman"/>
      </w:rPr>
    </w:lvl>
    <w:lvl w:ilvl="1" w:tplc="041A0003" w:tentative="1">
      <w:start w:val="1"/>
      <w:numFmt w:val="lowerLetter"/>
      <w:lvlText w:val="%2."/>
      <w:lvlJc w:val="left"/>
      <w:pPr>
        <w:ind w:left="1440" w:hanging="360"/>
      </w:pPr>
      <w:rPr>
        <w:rFonts w:cs="Times New Roman"/>
      </w:rPr>
    </w:lvl>
    <w:lvl w:ilvl="2" w:tplc="041A0005" w:tentative="1">
      <w:start w:val="1"/>
      <w:numFmt w:val="lowerRoman"/>
      <w:lvlText w:val="%3."/>
      <w:lvlJc w:val="right"/>
      <w:pPr>
        <w:ind w:left="2160" w:hanging="180"/>
      </w:pPr>
      <w:rPr>
        <w:rFonts w:cs="Times New Roman"/>
      </w:rPr>
    </w:lvl>
    <w:lvl w:ilvl="3" w:tplc="041A0001" w:tentative="1">
      <w:start w:val="1"/>
      <w:numFmt w:val="decimal"/>
      <w:lvlText w:val="%4."/>
      <w:lvlJc w:val="left"/>
      <w:pPr>
        <w:ind w:left="2880" w:hanging="360"/>
      </w:pPr>
      <w:rPr>
        <w:rFonts w:cs="Times New Roman"/>
      </w:rPr>
    </w:lvl>
    <w:lvl w:ilvl="4" w:tplc="041A0003" w:tentative="1">
      <w:start w:val="1"/>
      <w:numFmt w:val="lowerLetter"/>
      <w:lvlText w:val="%5."/>
      <w:lvlJc w:val="left"/>
      <w:pPr>
        <w:ind w:left="3600" w:hanging="360"/>
      </w:pPr>
      <w:rPr>
        <w:rFonts w:cs="Times New Roman"/>
      </w:rPr>
    </w:lvl>
    <w:lvl w:ilvl="5" w:tplc="041A0005" w:tentative="1">
      <w:start w:val="1"/>
      <w:numFmt w:val="lowerRoman"/>
      <w:lvlText w:val="%6."/>
      <w:lvlJc w:val="right"/>
      <w:pPr>
        <w:ind w:left="4320" w:hanging="180"/>
      </w:pPr>
      <w:rPr>
        <w:rFonts w:cs="Times New Roman"/>
      </w:rPr>
    </w:lvl>
    <w:lvl w:ilvl="6" w:tplc="041A0001" w:tentative="1">
      <w:start w:val="1"/>
      <w:numFmt w:val="decimal"/>
      <w:lvlText w:val="%7."/>
      <w:lvlJc w:val="left"/>
      <w:pPr>
        <w:ind w:left="5040" w:hanging="360"/>
      </w:pPr>
      <w:rPr>
        <w:rFonts w:cs="Times New Roman"/>
      </w:rPr>
    </w:lvl>
    <w:lvl w:ilvl="7" w:tplc="041A0003" w:tentative="1">
      <w:start w:val="1"/>
      <w:numFmt w:val="lowerLetter"/>
      <w:lvlText w:val="%8."/>
      <w:lvlJc w:val="left"/>
      <w:pPr>
        <w:ind w:left="5760" w:hanging="360"/>
      </w:pPr>
      <w:rPr>
        <w:rFonts w:cs="Times New Roman"/>
      </w:rPr>
    </w:lvl>
    <w:lvl w:ilvl="8" w:tplc="041A0005" w:tentative="1">
      <w:start w:val="1"/>
      <w:numFmt w:val="lowerRoman"/>
      <w:lvlText w:val="%9."/>
      <w:lvlJc w:val="right"/>
      <w:pPr>
        <w:ind w:left="6480" w:hanging="180"/>
      </w:pPr>
      <w:rPr>
        <w:rFonts w:cs="Times New Roman"/>
      </w:rPr>
    </w:lvl>
  </w:abstractNum>
  <w:abstractNum w:abstractNumId="59" w15:restartNumberingAfterBreak="0">
    <w:nsid w:val="4FBA51E3"/>
    <w:multiLevelType w:val="hybridMultilevel"/>
    <w:tmpl w:val="0C3E1966"/>
    <w:lvl w:ilvl="0" w:tplc="041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2F71AA1"/>
    <w:multiLevelType w:val="hybridMultilevel"/>
    <w:tmpl w:val="6FF22A6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15:restartNumberingAfterBreak="0">
    <w:nsid w:val="52FD0E1E"/>
    <w:multiLevelType w:val="hybridMultilevel"/>
    <w:tmpl w:val="3C76F9C6"/>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3DC69D4"/>
    <w:multiLevelType w:val="hybridMultilevel"/>
    <w:tmpl w:val="63088B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53F7661F"/>
    <w:multiLevelType w:val="hybridMultilevel"/>
    <w:tmpl w:val="ED94FB8E"/>
    <w:lvl w:ilvl="0" w:tplc="506EF6D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0575C1"/>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5" w15:restartNumberingAfterBreak="0">
    <w:nsid w:val="56525ECF"/>
    <w:multiLevelType w:val="hybridMultilevel"/>
    <w:tmpl w:val="FC607A98"/>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6967797"/>
    <w:multiLevelType w:val="hybridMultilevel"/>
    <w:tmpl w:val="FCD64326"/>
    <w:lvl w:ilvl="0" w:tplc="041A0001">
      <w:start w:val="1"/>
      <w:numFmt w:val="decimal"/>
      <w:lvlText w:val="%1."/>
      <w:lvlJc w:val="left"/>
      <w:pPr>
        <w:ind w:left="720" w:hanging="360"/>
      </w:pPr>
      <w:rPr>
        <w:rFonts w:cs="Times New Roman"/>
        <w:i w:val="0"/>
      </w:rPr>
    </w:lvl>
    <w:lvl w:ilvl="1" w:tplc="041A0003">
      <w:start w:val="1"/>
      <w:numFmt w:val="lowerLetter"/>
      <w:lvlText w:val="%2."/>
      <w:lvlJc w:val="left"/>
      <w:pPr>
        <w:ind w:left="1440" w:hanging="360"/>
      </w:pPr>
      <w:rPr>
        <w:rFonts w:cs="Times New Roman"/>
      </w:rPr>
    </w:lvl>
    <w:lvl w:ilvl="2" w:tplc="041A0005">
      <w:start w:val="1"/>
      <w:numFmt w:val="lowerRoman"/>
      <w:lvlText w:val="%3."/>
      <w:lvlJc w:val="right"/>
      <w:pPr>
        <w:ind w:left="2160" w:hanging="180"/>
      </w:pPr>
      <w:rPr>
        <w:rFonts w:cs="Times New Roman"/>
      </w:rPr>
    </w:lvl>
    <w:lvl w:ilvl="3" w:tplc="041A0001">
      <w:start w:val="1"/>
      <w:numFmt w:val="decimal"/>
      <w:lvlText w:val="%4."/>
      <w:lvlJc w:val="left"/>
      <w:pPr>
        <w:ind w:left="2880" w:hanging="360"/>
      </w:pPr>
      <w:rPr>
        <w:rFonts w:cs="Times New Roman"/>
      </w:rPr>
    </w:lvl>
    <w:lvl w:ilvl="4" w:tplc="041A0003">
      <w:start w:val="1"/>
      <w:numFmt w:val="lowerLetter"/>
      <w:lvlText w:val="%5."/>
      <w:lvlJc w:val="left"/>
      <w:pPr>
        <w:ind w:left="3600" w:hanging="360"/>
      </w:pPr>
      <w:rPr>
        <w:rFonts w:cs="Times New Roman"/>
      </w:rPr>
    </w:lvl>
    <w:lvl w:ilvl="5" w:tplc="041A0005">
      <w:start w:val="1"/>
      <w:numFmt w:val="lowerRoman"/>
      <w:lvlText w:val="%6."/>
      <w:lvlJc w:val="right"/>
      <w:pPr>
        <w:ind w:left="4320" w:hanging="180"/>
      </w:pPr>
      <w:rPr>
        <w:rFonts w:cs="Times New Roman"/>
      </w:rPr>
    </w:lvl>
    <w:lvl w:ilvl="6" w:tplc="041A0001">
      <w:start w:val="1"/>
      <w:numFmt w:val="decimal"/>
      <w:lvlText w:val="%7."/>
      <w:lvlJc w:val="left"/>
      <w:pPr>
        <w:ind w:left="5040" w:hanging="360"/>
      </w:pPr>
      <w:rPr>
        <w:rFonts w:cs="Times New Roman"/>
      </w:rPr>
    </w:lvl>
    <w:lvl w:ilvl="7" w:tplc="041A0003">
      <w:start w:val="1"/>
      <w:numFmt w:val="lowerLetter"/>
      <w:lvlText w:val="%8."/>
      <w:lvlJc w:val="left"/>
      <w:pPr>
        <w:ind w:left="5760" w:hanging="360"/>
      </w:pPr>
      <w:rPr>
        <w:rFonts w:cs="Times New Roman"/>
      </w:rPr>
    </w:lvl>
    <w:lvl w:ilvl="8" w:tplc="041A0005">
      <w:start w:val="1"/>
      <w:numFmt w:val="lowerRoman"/>
      <w:lvlText w:val="%9."/>
      <w:lvlJc w:val="right"/>
      <w:pPr>
        <w:ind w:left="6480" w:hanging="180"/>
      </w:pPr>
      <w:rPr>
        <w:rFonts w:cs="Times New Roman"/>
      </w:rPr>
    </w:lvl>
  </w:abstractNum>
  <w:abstractNum w:abstractNumId="67" w15:restartNumberingAfterBreak="0">
    <w:nsid w:val="596831F1"/>
    <w:multiLevelType w:val="hybridMultilevel"/>
    <w:tmpl w:val="71FEA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9F85366"/>
    <w:multiLevelType w:val="hybridMultilevel"/>
    <w:tmpl w:val="973A27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9" w15:restartNumberingAfterBreak="0">
    <w:nsid w:val="5A315081"/>
    <w:multiLevelType w:val="hybridMultilevel"/>
    <w:tmpl w:val="39443496"/>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B7D1766"/>
    <w:multiLevelType w:val="hybridMultilevel"/>
    <w:tmpl w:val="67F8F2A8"/>
    <w:lvl w:ilvl="0" w:tplc="E118DF9E">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C1D1E28"/>
    <w:multiLevelType w:val="hybridMultilevel"/>
    <w:tmpl w:val="289AF0E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FFD3CE1"/>
    <w:multiLevelType w:val="hybridMultilevel"/>
    <w:tmpl w:val="8DEADF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16B1D0A"/>
    <w:multiLevelType w:val="hybridMultilevel"/>
    <w:tmpl w:val="8E164E1A"/>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2104BB9"/>
    <w:multiLevelType w:val="hybridMultilevel"/>
    <w:tmpl w:val="99BEB8D4"/>
    <w:lvl w:ilvl="0" w:tplc="1E04E8BE">
      <w:numFmt w:val="bullet"/>
      <w:lvlText w:val="-"/>
      <w:lvlJc w:val="left"/>
      <w:pPr>
        <w:ind w:left="928"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22B58E9"/>
    <w:multiLevelType w:val="hybridMultilevel"/>
    <w:tmpl w:val="1EE48C6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76" w15:restartNumberingAfterBreak="0">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7" w15:restartNumberingAfterBreak="0">
    <w:nsid w:val="665B778A"/>
    <w:multiLevelType w:val="multilevel"/>
    <w:tmpl w:val="8818856E"/>
    <w:lvl w:ilvl="0">
      <w:start w:val="1"/>
      <w:numFmt w:val="decimal"/>
      <w:pStyle w:val="Naslov1"/>
      <w:lvlText w:val="%1"/>
      <w:lvlJc w:val="left"/>
      <w:pPr>
        <w:ind w:left="432" w:hanging="432"/>
      </w:pPr>
    </w:lvl>
    <w:lvl w:ilvl="1">
      <w:start w:val="1"/>
      <w:numFmt w:val="decimal"/>
      <w:pStyle w:val="Naslov2"/>
      <w:lvlText w:val="%1.%2"/>
      <w:lvlJc w:val="left"/>
      <w:pPr>
        <w:ind w:left="3128" w:hanging="576"/>
      </w:pPr>
      <w:rPr>
        <w:rFonts w:ascii="Arial Narrow" w:hAnsi="Arial Narrow" w:hint="default"/>
        <w:b/>
      </w:rPr>
    </w:lvl>
    <w:lvl w:ilvl="2">
      <w:start w:val="1"/>
      <w:numFmt w:val="decimal"/>
      <w:pStyle w:val="Naslov3"/>
      <w:lvlText w:val="%1.%2.%3"/>
      <w:lvlJc w:val="left"/>
      <w:pPr>
        <w:ind w:left="720" w:hanging="720"/>
      </w:pPr>
      <w:rPr>
        <w:b/>
        <w:i w:val="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8" w15:restartNumberingAfterBreak="0">
    <w:nsid w:val="66A76C2A"/>
    <w:multiLevelType w:val="hybridMultilevel"/>
    <w:tmpl w:val="A1A6CA86"/>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6CB4081"/>
    <w:multiLevelType w:val="hybridMultilevel"/>
    <w:tmpl w:val="AFFA98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66FE5D15"/>
    <w:multiLevelType w:val="hybridMultilevel"/>
    <w:tmpl w:val="8EB075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1" w15:restartNumberingAfterBreak="0">
    <w:nsid w:val="674E5616"/>
    <w:multiLevelType w:val="hybridMultilevel"/>
    <w:tmpl w:val="95320C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8EA2F30"/>
    <w:multiLevelType w:val="hybridMultilevel"/>
    <w:tmpl w:val="1E32BD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3" w15:restartNumberingAfterBreak="0">
    <w:nsid w:val="69330C28"/>
    <w:multiLevelType w:val="hybridMultilevel"/>
    <w:tmpl w:val="1DCC8F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69744758"/>
    <w:multiLevelType w:val="hybridMultilevel"/>
    <w:tmpl w:val="6FF697D4"/>
    <w:lvl w:ilvl="0" w:tplc="506EF6D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C124CAE"/>
    <w:multiLevelType w:val="hybridMultilevel"/>
    <w:tmpl w:val="87B4A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D14595B"/>
    <w:multiLevelType w:val="hybridMultilevel"/>
    <w:tmpl w:val="8AE02B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8" w15:restartNumberingAfterBreak="0">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89" w15:restartNumberingAfterBreak="0">
    <w:nsid w:val="6FE5035A"/>
    <w:multiLevelType w:val="hybridMultilevel"/>
    <w:tmpl w:val="AB127416"/>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1230CD2"/>
    <w:multiLevelType w:val="hybridMultilevel"/>
    <w:tmpl w:val="EF4A8704"/>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1BB6768"/>
    <w:multiLevelType w:val="hybridMultilevel"/>
    <w:tmpl w:val="9334B864"/>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9D523AA"/>
    <w:multiLevelType w:val="hybridMultilevel"/>
    <w:tmpl w:val="E8188430"/>
    <w:lvl w:ilvl="0" w:tplc="713A2A9E">
      <w:start w:val="1"/>
      <w:numFmt w:val="bullet"/>
      <w:lvlText w:val="-"/>
      <w:lvlJc w:val="left"/>
      <w:pPr>
        <w:ind w:left="754" w:hanging="360"/>
      </w:pPr>
      <w:rPr>
        <w:rFonts w:ascii="Calibri" w:eastAsia="Times New Roman" w:hAnsi="Calibri" w:cs="Calibri" w:hint="default"/>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93" w15:restartNumberingAfterBreak="0">
    <w:nsid w:val="7C4A00D9"/>
    <w:multiLevelType w:val="hybridMultilevel"/>
    <w:tmpl w:val="34E476F8"/>
    <w:lvl w:ilvl="0" w:tplc="4462BE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C93595A"/>
    <w:multiLevelType w:val="hybridMultilevel"/>
    <w:tmpl w:val="5554ECA2"/>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CAF0E78"/>
    <w:multiLevelType w:val="hybridMultilevel"/>
    <w:tmpl w:val="3ACC3028"/>
    <w:lvl w:ilvl="0" w:tplc="041A0001">
      <w:start w:val="1"/>
      <w:numFmt w:val="decimal"/>
      <w:lvlText w:val="%1."/>
      <w:lvlJc w:val="left"/>
      <w:pPr>
        <w:ind w:left="720" w:hanging="360"/>
      </w:pPr>
      <w:rPr>
        <w:rFonts w:cs="Times New Roman"/>
        <w:i w:val="0"/>
      </w:rPr>
    </w:lvl>
    <w:lvl w:ilvl="1" w:tplc="041A0003">
      <w:start w:val="1"/>
      <w:numFmt w:val="lowerLetter"/>
      <w:lvlText w:val="%2."/>
      <w:lvlJc w:val="left"/>
      <w:pPr>
        <w:ind w:left="1440" w:hanging="360"/>
      </w:pPr>
      <w:rPr>
        <w:rFonts w:cs="Times New Roman"/>
      </w:rPr>
    </w:lvl>
    <w:lvl w:ilvl="2" w:tplc="041A0005">
      <w:start w:val="1"/>
      <w:numFmt w:val="lowerRoman"/>
      <w:lvlText w:val="%3."/>
      <w:lvlJc w:val="right"/>
      <w:pPr>
        <w:ind w:left="2160" w:hanging="180"/>
      </w:pPr>
      <w:rPr>
        <w:rFonts w:cs="Times New Roman"/>
      </w:rPr>
    </w:lvl>
    <w:lvl w:ilvl="3" w:tplc="041A0001">
      <w:start w:val="1"/>
      <w:numFmt w:val="decimal"/>
      <w:lvlText w:val="%4."/>
      <w:lvlJc w:val="left"/>
      <w:pPr>
        <w:ind w:left="2880" w:hanging="360"/>
      </w:pPr>
      <w:rPr>
        <w:rFonts w:cs="Times New Roman"/>
      </w:rPr>
    </w:lvl>
    <w:lvl w:ilvl="4" w:tplc="041A0003">
      <w:start w:val="1"/>
      <w:numFmt w:val="lowerLetter"/>
      <w:lvlText w:val="%5."/>
      <w:lvlJc w:val="left"/>
      <w:pPr>
        <w:ind w:left="3600" w:hanging="360"/>
      </w:pPr>
      <w:rPr>
        <w:rFonts w:cs="Times New Roman"/>
      </w:rPr>
    </w:lvl>
    <w:lvl w:ilvl="5" w:tplc="041A0005">
      <w:start w:val="1"/>
      <w:numFmt w:val="lowerRoman"/>
      <w:lvlText w:val="%6."/>
      <w:lvlJc w:val="right"/>
      <w:pPr>
        <w:ind w:left="4320" w:hanging="180"/>
      </w:pPr>
      <w:rPr>
        <w:rFonts w:cs="Times New Roman"/>
      </w:rPr>
    </w:lvl>
    <w:lvl w:ilvl="6" w:tplc="041A0001">
      <w:start w:val="1"/>
      <w:numFmt w:val="decimal"/>
      <w:lvlText w:val="%7."/>
      <w:lvlJc w:val="left"/>
      <w:pPr>
        <w:ind w:left="5040" w:hanging="360"/>
      </w:pPr>
      <w:rPr>
        <w:rFonts w:cs="Times New Roman"/>
      </w:rPr>
    </w:lvl>
    <w:lvl w:ilvl="7" w:tplc="041A0003">
      <w:start w:val="1"/>
      <w:numFmt w:val="lowerLetter"/>
      <w:lvlText w:val="%8."/>
      <w:lvlJc w:val="left"/>
      <w:pPr>
        <w:ind w:left="5760" w:hanging="360"/>
      </w:pPr>
      <w:rPr>
        <w:rFonts w:cs="Times New Roman"/>
      </w:rPr>
    </w:lvl>
    <w:lvl w:ilvl="8" w:tplc="041A0005">
      <w:start w:val="1"/>
      <w:numFmt w:val="lowerRoman"/>
      <w:lvlText w:val="%9."/>
      <w:lvlJc w:val="right"/>
      <w:pPr>
        <w:ind w:left="6480" w:hanging="180"/>
      </w:pPr>
      <w:rPr>
        <w:rFonts w:cs="Times New Roman"/>
      </w:rPr>
    </w:lvl>
  </w:abstractNum>
  <w:abstractNum w:abstractNumId="96" w15:restartNumberingAfterBreak="0">
    <w:nsid w:val="7CBF7E10"/>
    <w:multiLevelType w:val="hybridMultilevel"/>
    <w:tmpl w:val="2D0C6C7A"/>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D3D634B"/>
    <w:multiLevelType w:val="hybridMultilevel"/>
    <w:tmpl w:val="DF74DFBE"/>
    <w:lvl w:ilvl="0" w:tplc="041A0001">
      <w:start w:val="1"/>
      <w:numFmt w:val="bullet"/>
      <w:lvlText w:val=""/>
      <w:lvlJc w:val="left"/>
      <w:pPr>
        <w:ind w:left="896" w:hanging="360"/>
      </w:pPr>
      <w:rPr>
        <w:rFonts w:ascii="Symbol" w:hAnsi="Symbol" w:hint="default"/>
      </w:rPr>
    </w:lvl>
    <w:lvl w:ilvl="1" w:tplc="041A0003">
      <w:start w:val="1"/>
      <w:numFmt w:val="bullet"/>
      <w:lvlText w:val="o"/>
      <w:lvlJc w:val="left"/>
      <w:pPr>
        <w:ind w:left="1616" w:hanging="360"/>
      </w:pPr>
      <w:rPr>
        <w:rFonts w:ascii="Courier New" w:hAnsi="Courier New" w:cs="Courier New" w:hint="default"/>
      </w:rPr>
    </w:lvl>
    <w:lvl w:ilvl="2" w:tplc="041A0005">
      <w:start w:val="1"/>
      <w:numFmt w:val="bullet"/>
      <w:lvlText w:val=""/>
      <w:lvlJc w:val="left"/>
      <w:pPr>
        <w:ind w:left="2336" w:hanging="360"/>
      </w:pPr>
      <w:rPr>
        <w:rFonts w:ascii="Wingdings" w:hAnsi="Wingdings" w:hint="default"/>
      </w:rPr>
    </w:lvl>
    <w:lvl w:ilvl="3" w:tplc="041A0001">
      <w:start w:val="1"/>
      <w:numFmt w:val="bullet"/>
      <w:lvlText w:val=""/>
      <w:lvlJc w:val="left"/>
      <w:pPr>
        <w:ind w:left="3056" w:hanging="360"/>
      </w:pPr>
      <w:rPr>
        <w:rFonts w:ascii="Symbol" w:hAnsi="Symbol" w:hint="default"/>
      </w:rPr>
    </w:lvl>
    <w:lvl w:ilvl="4" w:tplc="041A0003">
      <w:start w:val="1"/>
      <w:numFmt w:val="bullet"/>
      <w:lvlText w:val="o"/>
      <w:lvlJc w:val="left"/>
      <w:pPr>
        <w:ind w:left="3776" w:hanging="360"/>
      </w:pPr>
      <w:rPr>
        <w:rFonts w:ascii="Courier New" w:hAnsi="Courier New" w:cs="Courier New" w:hint="default"/>
      </w:rPr>
    </w:lvl>
    <w:lvl w:ilvl="5" w:tplc="041A0005">
      <w:start w:val="1"/>
      <w:numFmt w:val="bullet"/>
      <w:lvlText w:val=""/>
      <w:lvlJc w:val="left"/>
      <w:pPr>
        <w:ind w:left="4496" w:hanging="360"/>
      </w:pPr>
      <w:rPr>
        <w:rFonts w:ascii="Wingdings" w:hAnsi="Wingdings" w:hint="default"/>
      </w:rPr>
    </w:lvl>
    <w:lvl w:ilvl="6" w:tplc="041A0001">
      <w:start w:val="1"/>
      <w:numFmt w:val="bullet"/>
      <w:lvlText w:val=""/>
      <w:lvlJc w:val="left"/>
      <w:pPr>
        <w:ind w:left="5216" w:hanging="360"/>
      </w:pPr>
      <w:rPr>
        <w:rFonts w:ascii="Symbol" w:hAnsi="Symbol" w:hint="default"/>
      </w:rPr>
    </w:lvl>
    <w:lvl w:ilvl="7" w:tplc="041A0003">
      <w:start w:val="1"/>
      <w:numFmt w:val="bullet"/>
      <w:lvlText w:val="o"/>
      <w:lvlJc w:val="left"/>
      <w:pPr>
        <w:ind w:left="5936" w:hanging="360"/>
      </w:pPr>
      <w:rPr>
        <w:rFonts w:ascii="Courier New" w:hAnsi="Courier New" w:cs="Courier New" w:hint="default"/>
      </w:rPr>
    </w:lvl>
    <w:lvl w:ilvl="8" w:tplc="041A0005">
      <w:start w:val="1"/>
      <w:numFmt w:val="bullet"/>
      <w:lvlText w:val=""/>
      <w:lvlJc w:val="left"/>
      <w:pPr>
        <w:ind w:left="6656" w:hanging="360"/>
      </w:pPr>
      <w:rPr>
        <w:rFonts w:ascii="Wingdings" w:hAnsi="Wingdings" w:hint="default"/>
      </w:rPr>
    </w:lvl>
  </w:abstractNum>
  <w:abstractNum w:abstractNumId="98" w15:restartNumberingAfterBreak="0">
    <w:nsid w:val="7D574594"/>
    <w:multiLevelType w:val="hybridMultilevel"/>
    <w:tmpl w:val="E2F6AF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9" w15:restartNumberingAfterBreak="0">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abstractNum w:abstractNumId="100" w15:restartNumberingAfterBreak="0">
    <w:nsid w:val="7F2A538D"/>
    <w:multiLevelType w:val="hybridMultilevel"/>
    <w:tmpl w:val="0632153A"/>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FB933B0"/>
    <w:multiLevelType w:val="hybridMultilevel"/>
    <w:tmpl w:val="3DE4E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FD30E35"/>
    <w:multiLevelType w:val="hybridMultilevel"/>
    <w:tmpl w:val="856052E2"/>
    <w:lvl w:ilvl="0" w:tplc="713A2A9E">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7"/>
  </w:num>
  <w:num w:numId="2">
    <w:abstractNumId w:val="10"/>
  </w:num>
  <w:num w:numId="3">
    <w:abstractNumId w:val="93"/>
  </w:num>
  <w:num w:numId="4">
    <w:abstractNumId w:val="14"/>
  </w:num>
  <w:num w:numId="5">
    <w:abstractNumId w:val="78"/>
  </w:num>
  <w:num w:numId="6">
    <w:abstractNumId w:val="0"/>
  </w:num>
  <w:num w:numId="7">
    <w:abstractNumId w:val="22"/>
  </w:num>
  <w:num w:numId="8">
    <w:abstractNumId w:val="86"/>
  </w:num>
  <w:num w:numId="9">
    <w:abstractNumId w:val="38"/>
  </w:num>
  <w:num w:numId="10">
    <w:abstractNumId w:val="55"/>
  </w:num>
  <w:num w:numId="11">
    <w:abstractNumId w:val="9"/>
  </w:num>
  <w:num w:numId="12">
    <w:abstractNumId w:val="36"/>
  </w:num>
  <w:num w:numId="13">
    <w:abstractNumId w:val="13"/>
  </w:num>
  <w:num w:numId="14">
    <w:abstractNumId w:val="25"/>
  </w:num>
  <w:num w:numId="15">
    <w:abstractNumId w:val="88"/>
  </w:num>
  <w:num w:numId="16">
    <w:abstractNumId w:val="49"/>
  </w:num>
  <w:num w:numId="17">
    <w:abstractNumId w:val="99"/>
  </w:num>
  <w:num w:numId="18">
    <w:abstractNumId w:val="23"/>
  </w:num>
  <w:num w:numId="19">
    <w:abstractNumId w:val="58"/>
  </w:num>
  <w:num w:numId="20">
    <w:abstractNumId w:val="44"/>
  </w:num>
  <w:num w:numId="21">
    <w:abstractNumId w:val="74"/>
  </w:num>
  <w:num w:numId="22">
    <w:abstractNumId w:val="61"/>
  </w:num>
  <w:num w:numId="23">
    <w:abstractNumId w:val="50"/>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79"/>
  </w:num>
  <w:num w:numId="30">
    <w:abstractNumId w:val="48"/>
  </w:num>
  <w:num w:numId="31">
    <w:abstractNumId w:val="69"/>
  </w:num>
  <w:num w:numId="32">
    <w:abstractNumId w:val="1"/>
  </w:num>
  <w:num w:numId="33">
    <w:abstractNumId w:val="91"/>
  </w:num>
  <w:num w:numId="34">
    <w:abstractNumId w:val="40"/>
  </w:num>
  <w:num w:numId="35">
    <w:abstractNumId w:val="28"/>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94"/>
  </w:num>
  <w:num w:numId="39">
    <w:abstractNumId w:val="46"/>
  </w:num>
  <w:num w:numId="40">
    <w:abstractNumId w:val="60"/>
  </w:num>
  <w:num w:numId="41">
    <w:abstractNumId w:val="19"/>
  </w:num>
  <w:num w:numId="42">
    <w:abstractNumId w:val="68"/>
  </w:num>
  <w:num w:numId="43">
    <w:abstractNumId w:val="98"/>
  </w:num>
  <w:num w:numId="44">
    <w:abstractNumId w:val="80"/>
  </w:num>
  <w:num w:numId="45">
    <w:abstractNumId w:val="27"/>
  </w:num>
  <w:num w:numId="46">
    <w:abstractNumId w:val="62"/>
  </w:num>
  <w:num w:numId="47">
    <w:abstractNumId w:val="71"/>
  </w:num>
  <w:num w:numId="48">
    <w:abstractNumId w:val="83"/>
  </w:num>
  <w:num w:numId="49">
    <w:abstractNumId w:val="30"/>
  </w:num>
  <w:num w:numId="50">
    <w:abstractNumId w:val="82"/>
  </w:num>
  <w:num w:numId="51">
    <w:abstractNumId w:val="39"/>
  </w:num>
  <w:num w:numId="52">
    <w:abstractNumId w:val="18"/>
  </w:num>
  <w:num w:numId="53">
    <w:abstractNumId w:val="96"/>
  </w:num>
  <w:num w:numId="54">
    <w:abstractNumId w:val="56"/>
  </w:num>
  <w:num w:numId="55">
    <w:abstractNumId w:val="76"/>
  </w:num>
  <w:num w:numId="56">
    <w:abstractNumId w:val="75"/>
  </w:num>
  <w:num w:numId="57">
    <w:abstractNumId w:val="64"/>
  </w:num>
  <w:num w:numId="58">
    <w:abstractNumId w:val="8"/>
  </w:num>
  <w:num w:numId="59">
    <w:abstractNumId w:val="57"/>
  </w:num>
  <w:num w:numId="60">
    <w:abstractNumId w:val="37"/>
  </w:num>
  <w:num w:numId="61">
    <w:abstractNumId w:val="85"/>
  </w:num>
  <w:num w:numId="62">
    <w:abstractNumId w:val="15"/>
  </w:num>
  <w:num w:numId="63">
    <w:abstractNumId w:val="4"/>
  </w:num>
  <w:num w:numId="64">
    <w:abstractNumId w:val="3"/>
  </w:num>
  <w:num w:numId="65">
    <w:abstractNumId w:val="21"/>
  </w:num>
  <w:num w:numId="66">
    <w:abstractNumId w:val="51"/>
  </w:num>
  <w:num w:numId="67">
    <w:abstractNumId w:val="73"/>
  </w:num>
  <w:num w:numId="68">
    <w:abstractNumId w:val="84"/>
  </w:num>
  <w:num w:numId="69">
    <w:abstractNumId w:val="45"/>
  </w:num>
  <w:num w:numId="70">
    <w:abstractNumId w:val="63"/>
  </w:num>
  <w:num w:numId="71">
    <w:abstractNumId w:val="59"/>
  </w:num>
  <w:num w:numId="72">
    <w:abstractNumId w:val="47"/>
  </w:num>
  <w:num w:numId="73">
    <w:abstractNumId w:val="26"/>
  </w:num>
  <w:num w:numId="74">
    <w:abstractNumId w:val="53"/>
  </w:num>
  <w:num w:numId="75">
    <w:abstractNumId w:val="101"/>
  </w:num>
  <w:num w:numId="76">
    <w:abstractNumId w:val="43"/>
  </w:num>
  <w:num w:numId="77">
    <w:abstractNumId w:val="72"/>
  </w:num>
  <w:num w:numId="78">
    <w:abstractNumId w:val="52"/>
  </w:num>
  <w:num w:numId="79">
    <w:abstractNumId w:val="81"/>
  </w:num>
  <w:num w:numId="80">
    <w:abstractNumId w:val="42"/>
  </w:num>
  <w:num w:numId="81">
    <w:abstractNumId w:val="29"/>
  </w:num>
  <w:num w:numId="82">
    <w:abstractNumId w:val="67"/>
  </w:num>
  <w:num w:numId="83">
    <w:abstractNumId w:val="70"/>
  </w:num>
  <w:num w:numId="84">
    <w:abstractNumId w:val="7"/>
  </w:num>
  <w:num w:numId="85">
    <w:abstractNumId w:val="16"/>
  </w:num>
  <w:num w:numId="86">
    <w:abstractNumId w:val="90"/>
  </w:num>
  <w:num w:numId="87">
    <w:abstractNumId w:val="65"/>
  </w:num>
  <w:num w:numId="88">
    <w:abstractNumId w:val="102"/>
  </w:num>
  <w:num w:numId="89">
    <w:abstractNumId w:val="5"/>
  </w:num>
  <w:num w:numId="90">
    <w:abstractNumId w:val="33"/>
  </w:num>
  <w:num w:numId="91">
    <w:abstractNumId w:val="89"/>
  </w:num>
  <w:num w:numId="92">
    <w:abstractNumId w:val="92"/>
  </w:num>
  <w:num w:numId="93">
    <w:abstractNumId w:val="11"/>
  </w:num>
  <w:num w:numId="94">
    <w:abstractNumId w:val="6"/>
  </w:num>
  <w:num w:numId="95">
    <w:abstractNumId w:val="20"/>
  </w:num>
  <w:num w:numId="96">
    <w:abstractNumId w:val="100"/>
  </w:num>
  <w:num w:numId="97">
    <w:abstractNumId w:val="35"/>
  </w:num>
  <w:num w:numId="98">
    <w:abstractNumId w:val="12"/>
  </w:num>
  <w:num w:numId="99">
    <w:abstractNumId w:val="31"/>
  </w:num>
  <w:num w:numId="100">
    <w:abstractNumId w:val="24"/>
  </w:num>
  <w:num w:numId="101">
    <w:abstractNumId w:val="17"/>
  </w:num>
  <w:num w:numId="102">
    <w:abstractNumId w:val="2"/>
  </w:num>
  <w:num w:numId="103">
    <w:abstractNumId w:val="3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E6"/>
    <w:rsid w:val="00001FF5"/>
    <w:rsid w:val="00002373"/>
    <w:rsid w:val="000033D5"/>
    <w:rsid w:val="0000548E"/>
    <w:rsid w:val="000075DD"/>
    <w:rsid w:val="00010652"/>
    <w:rsid w:val="000109D5"/>
    <w:rsid w:val="00012506"/>
    <w:rsid w:val="00013032"/>
    <w:rsid w:val="00015183"/>
    <w:rsid w:val="000157C5"/>
    <w:rsid w:val="000169E3"/>
    <w:rsid w:val="00023DD8"/>
    <w:rsid w:val="00023EB9"/>
    <w:rsid w:val="00027931"/>
    <w:rsid w:val="00027E39"/>
    <w:rsid w:val="0003212E"/>
    <w:rsid w:val="00033C93"/>
    <w:rsid w:val="00035D25"/>
    <w:rsid w:val="00035DE7"/>
    <w:rsid w:val="0003602B"/>
    <w:rsid w:val="000407A8"/>
    <w:rsid w:val="00040CBF"/>
    <w:rsid w:val="00043041"/>
    <w:rsid w:val="00045643"/>
    <w:rsid w:val="00047781"/>
    <w:rsid w:val="00050FE6"/>
    <w:rsid w:val="00051201"/>
    <w:rsid w:val="00051E70"/>
    <w:rsid w:val="00052BF6"/>
    <w:rsid w:val="000546A9"/>
    <w:rsid w:val="00055F38"/>
    <w:rsid w:val="000577CA"/>
    <w:rsid w:val="000612AD"/>
    <w:rsid w:val="00067202"/>
    <w:rsid w:val="00070AC9"/>
    <w:rsid w:val="00074C14"/>
    <w:rsid w:val="000811D5"/>
    <w:rsid w:val="00081528"/>
    <w:rsid w:val="00083186"/>
    <w:rsid w:val="0008381F"/>
    <w:rsid w:val="0008745E"/>
    <w:rsid w:val="00093DFD"/>
    <w:rsid w:val="000948E4"/>
    <w:rsid w:val="0009543B"/>
    <w:rsid w:val="0009572C"/>
    <w:rsid w:val="000966C7"/>
    <w:rsid w:val="00097002"/>
    <w:rsid w:val="000A78B0"/>
    <w:rsid w:val="000B0442"/>
    <w:rsid w:val="000B0F24"/>
    <w:rsid w:val="000B457D"/>
    <w:rsid w:val="000B4995"/>
    <w:rsid w:val="000B51EB"/>
    <w:rsid w:val="000B6323"/>
    <w:rsid w:val="000C02F7"/>
    <w:rsid w:val="000C0484"/>
    <w:rsid w:val="000C0E00"/>
    <w:rsid w:val="000C22B5"/>
    <w:rsid w:val="000C2396"/>
    <w:rsid w:val="000C3FA0"/>
    <w:rsid w:val="000C461D"/>
    <w:rsid w:val="000C6E28"/>
    <w:rsid w:val="000D1DC9"/>
    <w:rsid w:val="000D7315"/>
    <w:rsid w:val="000E6C76"/>
    <w:rsid w:val="000E6F97"/>
    <w:rsid w:val="000E7D2A"/>
    <w:rsid w:val="000F125D"/>
    <w:rsid w:val="000F17FA"/>
    <w:rsid w:val="000F2AF5"/>
    <w:rsid w:val="001015A2"/>
    <w:rsid w:val="0010425F"/>
    <w:rsid w:val="00104FE9"/>
    <w:rsid w:val="001119F3"/>
    <w:rsid w:val="0011255C"/>
    <w:rsid w:val="00113404"/>
    <w:rsid w:val="001137EF"/>
    <w:rsid w:val="00113ECE"/>
    <w:rsid w:val="001155DF"/>
    <w:rsid w:val="00116E13"/>
    <w:rsid w:val="001209B3"/>
    <w:rsid w:val="00126A63"/>
    <w:rsid w:val="00130326"/>
    <w:rsid w:val="00130DDB"/>
    <w:rsid w:val="0013268D"/>
    <w:rsid w:val="00133AD0"/>
    <w:rsid w:val="00134E86"/>
    <w:rsid w:val="00135E4B"/>
    <w:rsid w:val="00140E5A"/>
    <w:rsid w:val="001411B1"/>
    <w:rsid w:val="00144B03"/>
    <w:rsid w:val="00144F81"/>
    <w:rsid w:val="00146904"/>
    <w:rsid w:val="00146E84"/>
    <w:rsid w:val="0014779D"/>
    <w:rsid w:val="00151AE9"/>
    <w:rsid w:val="00151FE6"/>
    <w:rsid w:val="001576C6"/>
    <w:rsid w:val="00160DFA"/>
    <w:rsid w:val="0016229A"/>
    <w:rsid w:val="001644DE"/>
    <w:rsid w:val="00164816"/>
    <w:rsid w:val="00165539"/>
    <w:rsid w:val="0016568D"/>
    <w:rsid w:val="00170D0A"/>
    <w:rsid w:val="001757B5"/>
    <w:rsid w:val="00177776"/>
    <w:rsid w:val="001812E7"/>
    <w:rsid w:val="00184096"/>
    <w:rsid w:val="001843C2"/>
    <w:rsid w:val="00184B69"/>
    <w:rsid w:val="00192A16"/>
    <w:rsid w:val="00194AA0"/>
    <w:rsid w:val="001A3357"/>
    <w:rsid w:val="001A62E8"/>
    <w:rsid w:val="001A7062"/>
    <w:rsid w:val="001A7141"/>
    <w:rsid w:val="001B4CBC"/>
    <w:rsid w:val="001B6DDC"/>
    <w:rsid w:val="001C0FE8"/>
    <w:rsid w:val="001C51D5"/>
    <w:rsid w:val="001C5E69"/>
    <w:rsid w:val="001C640C"/>
    <w:rsid w:val="001C6D3D"/>
    <w:rsid w:val="001D070F"/>
    <w:rsid w:val="001D5961"/>
    <w:rsid w:val="001D63D4"/>
    <w:rsid w:val="001D68DF"/>
    <w:rsid w:val="001D6BC5"/>
    <w:rsid w:val="001D7CDE"/>
    <w:rsid w:val="001E2F10"/>
    <w:rsid w:val="001E4B6D"/>
    <w:rsid w:val="001E5CC0"/>
    <w:rsid w:val="001E60B7"/>
    <w:rsid w:val="001F08AE"/>
    <w:rsid w:val="001F1E14"/>
    <w:rsid w:val="001F4269"/>
    <w:rsid w:val="001F49B4"/>
    <w:rsid w:val="001F61FC"/>
    <w:rsid w:val="002013E4"/>
    <w:rsid w:val="00201A53"/>
    <w:rsid w:val="00201FAF"/>
    <w:rsid w:val="00202262"/>
    <w:rsid w:val="00207891"/>
    <w:rsid w:val="00212592"/>
    <w:rsid w:val="002132A3"/>
    <w:rsid w:val="00213393"/>
    <w:rsid w:val="00215A6B"/>
    <w:rsid w:val="0022131B"/>
    <w:rsid w:val="00221B7A"/>
    <w:rsid w:val="00221C24"/>
    <w:rsid w:val="00221D8C"/>
    <w:rsid w:val="00222B02"/>
    <w:rsid w:val="00224148"/>
    <w:rsid w:val="002265AF"/>
    <w:rsid w:val="00230D2B"/>
    <w:rsid w:val="002341D2"/>
    <w:rsid w:val="002357A5"/>
    <w:rsid w:val="00237DCD"/>
    <w:rsid w:val="00237F76"/>
    <w:rsid w:val="002408C1"/>
    <w:rsid w:val="0025070D"/>
    <w:rsid w:val="00250AD2"/>
    <w:rsid w:val="00252CDF"/>
    <w:rsid w:val="00256A35"/>
    <w:rsid w:val="00257162"/>
    <w:rsid w:val="0026004D"/>
    <w:rsid w:val="00265C58"/>
    <w:rsid w:val="002710CB"/>
    <w:rsid w:val="002761FB"/>
    <w:rsid w:val="002808F7"/>
    <w:rsid w:val="0029095E"/>
    <w:rsid w:val="002962C5"/>
    <w:rsid w:val="002A78CC"/>
    <w:rsid w:val="002B388E"/>
    <w:rsid w:val="002B5C58"/>
    <w:rsid w:val="002C2581"/>
    <w:rsid w:val="002C3530"/>
    <w:rsid w:val="002C7ECE"/>
    <w:rsid w:val="002D413A"/>
    <w:rsid w:val="002D5159"/>
    <w:rsid w:val="002D5173"/>
    <w:rsid w:val="002D5CA5"/>
    <w:rsid w:val="002D7861"/>
    <w:rsid w:val="002E22A0"/>
    <w:rsid w:val="002E3AE5"/>
    <w:rsid w:val="002E7752"/>
    <w:rsid w:val="002F0B89"/>
    <w:rsid w:val="002F6A54"/>
    <w:rsid w:val="0030324A"/>
    <w:rsid w:val="003071F4"/>
    <w:rsid w:val="00316400"/>
    <w:rsid w:val="00325462"/>
    <w:rsid w:val="00326D00"/>
    <w:rsid w:val="003309FC"/>
    <w:rsid w:val="00333CB6"/>
    <w:rsid w:val="00343539"/>
    <w:rsid w:val="00345B1E"/>
    <w:rsid w:val="00347F16"/>
    <w:rsid w:val="0035470C"/>
    <w:rsid w:val="00360CA9"/>
    <w:rsid w:val="00364D15"/>
    <w:rsid w:val="003738B5"/>
    <w:rsid w:val="003754F3"/>
    <w:rsid w:val="003771E1"/>
    <w:rsid w:val="0038079F"/>
    <w:rsid w:val="0038117C"/>
    <w:rsid w:val="003860A7"/>
    <w:rsid w:val="00386545"/>
    <w:rsid w:val="0038734C"/>
    <w:rsid w:val="00390A81"/>
    <w:rsid w:val="003919A6"/>
    <w:rsid w:val="0039452C"/>
    <w:rsid w:val="00394ED3"/>
    <w:rsid w:val="00396045"/>
    <w:rsid w:val="003A2A8F"/>
    <w:rsid w:val="003A311C"/>
    <w:rsid w:val="003A4AE5"/>
    <w:rsid w:val="003A4C2D"/>
    <w:rsid w:val="003A6EFB"/>
    <w:rsid w:val="003B698F"/>
    <w:rsid w:val="003C0408"/>
    <w:rsid w:val="003C097E"/>
    <w:rsid w:val="003C4D56"/>
    <w:rsid w:val="003C5E13"/>
    <w:rsid w:val="003C6337"/>
    <w:rsid w:val="003D133A"/>
    <w:rsid w:val="003D2907"/>
    <w:rsid w:val="003D4C63"/>
    <w:rsid w:val="003D7900"/>
    <w:rsid w:val="003E5911"/>
    <w:rsid w:val="003E6A7B"/>
    <w:rsid w:val="003F66BD"/>
    <w:rsid w:val="003F6757"/>
    <w:rsid w:val="003F7C7E"/>
    <w:rsid w:val="0040330F"/>
    <w:rsid w:val="00410554"/>
    <w:rsid w:val="00411FAC"/>
    <w:rsid w:val="004131F1"/>
    <w:rsid w:val="00413D3D"/>
    <w:rsid w:val="0041476E"/>
    <w:rsid w:val="0041492D"/>
    <w:rsid w:val="00416116"/>
    <w:rsid w:val="00416193"/>
    <w:rsid w:val="00417330"/>
    <w:rsid w:val="004318C0"/>
    <w:rsid w:val="00431D79"/>
    <w:rsid w:val="004340EC"/>
    <w:rsid w:val="004369A7"/>
    <w:rsid w:val="004410C0"/>
    <w:rsid w:val="00444196"/>
    <w:rsid w:val="004469AB"/>
    <w:rsid w:val="00450789"/>
    <w:rsid w:val="0045174E"/>
    <w:rsid w:val="00456AF0"/>
    <w:rsid w:val="004603DD"/>
    <w:rsid w:val="00460B8B"/>
    <w:rsid w:val="00460D20"/>
    <w:rsid w:val="004633B6"/>
    <w:rsid w:val="0046664C"/>
    <w:rsid w:val="00467B4C"/>
    <w:rsid w:val="004728D6"/>
    <w:rsid w:val="00474E66"/>
    <w:rsid w:val="00476543"/>
    <w:rsid w:val="00477A68"/>
    <w:rsid w:val="00477D48"/>
    <w:rsid w:val="00480DF0"/>
    <w:rsid w:val="00484E2D"/>
    <w:rsid w:val="00487F79"/>
    <w:rsid w:val="00490572"/>
    <w:rsid w:val="00490D2B"/>
    <w:rsid w:val="00491C70"/>
    <w:rsid w:val="00492105"/>
    <w:rsid w:val="00493971"/>
    <w:rsid w:val="00493B3D"/>
    <w:rsid w:val="004946AF"/>
    <w:rsid w:val="00497274"/>
    <w:rsid w:val="00497ACB"/>
    <w:rsid w:val="004A3816"/>
    <w:rsid w:val="004A4459"/>
    <w:rsid w:val="004A4D88"/>
    <w:rsid w:val="004A59B3"/>
    <w:rsid w:val="004A75B8"/>
    <w:rsid w:val="004B36ED"/>
    <w:rsid w:val="004B4CEA"/>
    <w:rsid w:val="004B4F2F"/>
    <w:rsid w:val="004B5EB3"/>
    <w:rsid w:val="004B7CFE"/>
    <w:rsid w:val="004C2C9A"/>
    <w:rsid w:val="004C45E9"/>
    <w:rsid w:val="004C553F"/>
    <w:rsid w:val="004C5B97"/>
    <w:rsid w:val="004C7D51"/>
    <w:rsid w:val="004D2EB8"/>
    <w:rsid w:val="004D462B"/>
    <w:rsid w:val="004E00D9"/>
    <w:rsid w:val="004E0896"/>
    <w:rsid w:val="004E19B2"/>
    <w:rsid w:val="004E2783"/>
    <w:rsid w:val="004E47F0"/>
    <w:rsid w:val="004E519A"/>
    <w:rsid w:val="004F153A"/>
    <w:rsid w:val="004F4C83"/>
    <w:rsid w:val="00500CC5"/>
    <w:rsid w:val="00500D42"/>
    <w:rsid w:val="005043A3"/>
    <w:rsid w:val="005108B9"/>
    <w:rsid w:val="005112D5"/>
    <w:rsid w:val="00512E77"/>
    <w:rsid w:val="00515EB8"/>
    <w:rsid w:val="0052085B"/>
    <w:rsid w:val="00522439"/>
    <w:rsid w:val="00523EA5"/>
    <w:rsid w:val="00524572"/>
    <w:rsid w:val="0052464C"/>
    <w:rsid w:val="005301DD"/>
    <w:rsid w:val="00535980"/>
    <w:rsid w:val="00536BA7"/>
    <w:rsid w:val="00541FFF"/>
    <w:rsid w:val="00545CD0"/>
    <w:rsid w:val="00552D2D"/>
    <w:rsid w:val="0055389A"/>
    <w:rsid w:val="00554381"/>
    <w:rsid w:val="00556252"/>
    <w:rsid w:val="00557323"/>
    <w:rsid w:val="00561D43"/>
    <w:rsid w:val="00571B23"/>
    <w:rsid w:val="005730FE"/>
    <w:rsid w:val="0057388C"/>
    <w:rsid w:val="00576084"/>
    <w:rsid w:val="00576A00"/>
    <w:rsid w:val="00580C1C"/>
    <w:rsid w:val="00581304"/>
    <w:rsid w:val="00582474"/>
    <w:rsid w:val="00584762"/>
    <w:rsid w:val="005857C5"/>
    <w:rsid w:val="00587838"/>
    <w:rsid w:val="00587BC5"/>
    <w:rsid w:val="005936B8"/>
    <w:rsid w:val="005A22AF"/>
    <w:rsid w:val="005A321C"/>
    <w:rsid w:val="005A4775"/>
    <w:rsid w:val="005A7166"/>
    <w:rsid w:val="005A7734"/>
    <w:rsid w:val="005B128B"/>
    <w:rsid w:val="005B17FE"/>
    <w:rsid w:val="005B4AB4"/>
    <w:rsid w:val="005B4EF7"/>
    <w:rsid w:val="005B7976"/>
    <w:rsid w:val="005C3BB5"/>
    <w:rsid w:val="005C582F"/>
    <w:rsid w:val="005C737D"/>
    <w:rsid w:val="005C757B"/>
    <w:rsid w:val="005D0AB8"/>
    <w:rsid w:val="005D1D82"/>
    <w:rsid w:val="005D2123"/>
    <w:rsid w:val="005D5643"/>
    <w:rsid w:val="005E0A79"/>
    <w:rsid w:val="005E26DB"/>
    <w:rsid w:val="005E2B88"/>
    <w:rsid w:val="005F2430"/>
    <w:rsid w:val="005F3E9A"/>
    <w:rsid w:val="005F44F3"/>
    <w:rsid w:val="005F6188"/>
    <w:rsid w:val="005F691D"/>
    <w:rsid w:val="006001FD"/>
    <w:rsid w:val="00604CD4"/>
    <w:rsid w:val="006061CF"/>
    <w:rsid w:val="00606A67"/>
    <w:rsid w:val="00610211"/>
    <w:rsid w:val="0061041B"/>
    <w:rsid w:val="00616443"/>
    <w:rsid w:val="006201B0"/>
    <w:rsid w:val="006209AF"/>
    <w:rsid w:val="00621F21"/>
    <w:rsid w:val="0062208B"/>
    <w:rsid w:val="00622D0D"/>
    <w:rsid w:val="00623497"/>
    <w:rsid w:val="00623638"/>
    <w:rsid w:val="006256C0"/>
    <w:rsid w:val="006273A9"/>
    <w:rsid w:val="00630F85"/>
    <w:rsid w:val="00633C7E"/>
    <w:rsid w:val="00636E0B"/>
    <w:rsid w:val="006407DD"/>
    <w:rsid w:val="006430E9"/>
    <w:rsid w:val="00643D90"/>
    <w:rsid w:val="00644B79"/>
    <w:rsid w:val="00647755"/>
    <w:rsid w:val="0065507B"/>
    <w:rsid w:val="00657B61"/>
    <w:rsid w:val="006646BD"/>
    <w:rsid w:val="00664E1B"/>
    <w:rsid w:val="00674971"/>
    <w:rsid w:val="00680326"/>
    <w:rsid w:val="00682757"/>
    <w:rsid w:val="006828E8"/>
    <w:rsid w:val="00683516"/>
    <w:rsid w:val="00691F59"/>
    <w:rsid w:val="00697DEB"/>
    <w:rsid w:val="006A1FAA"/>
    <w:rsid w:val="006A32E4"/>
    <w:rsid w:val="006A4748"/>
    <w:rsid w:val="006A56CF"/>
    <w:rsid w:val="006A5CC8"/>
    <w:rsid w:val="006A6B75"/>
    <w:rsid w:val="006B021F"/>
    <w:rsid w:val="006B50E4"/>
    <w:rsid w:val="006B74EC"/>
    <w:rsid w:val="006C1680"/>
    <w:rsid w:val="006C2808"/>
    <w:rsid w:val="006C2E7F"/>
    <w:rsid w:val="006D110F"/>
    <w:rsid w:val="006D4547"/>
    <w:rsid w:val="006D67AB"/>
    <w:rsid w:val="006D701C"/>
    <w:rsid w:val="006D7EE5"/>
    <w:rsid w:val="006E02D5"/>
    <w:rsid w:val="006E1EEF"/>
    <w:rsid w:val="006E2E10"/>
    <w:rsid w:val="006E2EAC"/>
    <w:rsid w:val="006E7730"/>
    <w:rsid w:val="006F0416"/>
    <w:rsid w:val="006F1DAC"/>
    <w:rsid w:val="006F1E79"/>
    <w:rsid w:val="006F2217"/>
    <w:rsid w:val="006F41E9"/>
    <w:rsid w:val="006F4FCF"/>
    <w:rsid w:val="006F591D"/>
    <w:rsid w:val="006F616E"/>
    <w:rsid w:val="006F70A2"/>
    <w:rsid w:val="006F76EB"/>
    <w:rsid w:val="0070041C"/>
    <w:rsid w:val="00700D25"/>
    <w:rsid w:val="00707B5D"/>
    <w:rsid w:val="00710824"/>
    <w:rsid w:val="00714F84"/>
    <w:rsid w:val="00715927"/>
    <w:rsid w:val="00721349"/>
    <w:rsid w:val="007219B0"/>
    <w:rsid w:val="00721FDA"/>
    <w:rsid w:val="00722105"/>
    <w:rsid w:val="007247D0"/>
    <w:rsid w:val="00727D8F"/>
    <w:rsid w:val="00730109"/>
    <w:rsid w:val="00730735"/>
    <w:rsid w:val="00734547"/>
    <w:rsid w:val="00734FE6"/>
    <w:rsid w:val="00736D5A"/>
    <w:rsid w:val="00737490"/>
    <w:rsid w:val="00737860"/>
    <w:rsid w:val="007447E3"/>
    <w:rsid w:val="007448E4"/>
    <w:rsid w:val="0074609E"/>
    <w:rsid w:val="0074644D"/>
    <w:rsid w:val="00751589"/>
    <w:rsid w:val="0075197A"/>
    <w:rsid w:val="00751B98"/>
    <w:rsid w:val="0075274D"/>
    <w:rsid w:val="0075328B"/>
    <w:rsid w:val="00755651"/>
    <w:rsid w:val="007567C6"/>
    <w:rsid w:val="00756EA7"/>
    <w:rsid w:val="00760D40"/>
    <w:rsid w:val="007625B4"/>
    <w:rsid w:val="007643FC"/>
    <w:rsid w:val="00767897"/>
    <w:rsid w:val="0077169E"/>
    <w:rsid w:val="00772B78"/>
    <w:rsid w:val="00775BE2"/>
    <w:rsid w:val="00783E4A"/>
    <w:rsid w:val="007870BF"/>
    <w:rsid w:val="0079123A"/>
    <w:rsid w:val="00791BA5"/>
    <w:rsid w:val="007931E1"/>
    <w:rsid w:val="00793CBA"/>
    <w:rsid w:val="007A20A4"/>
    <w:rsid w:val="007A2513"/>
    <w:rsid w:val="007A4258"/>
    <w:rsid w:val="007A7CE3"/>
    <w:rsid w:val="007B5FF1"/>
    <w:rsid w:val="007B73B6"/>
    <w:rsid w:val="007B7A6D"/>
    <w:rsid w:val="007C1067"/>
    <w:rsid w:val="007C32F4"/>
    <w:rsid w:val="007C3A40"/>
    <w:rsid w:val="007C68B0"/>
    <w:rsid w:val="007D0758"/>
    <w:rsid w:val="007D1D9B"/>
    <w:rsid w:val="007D3733"/>
    <w:rsid w:val="007E2385"/>
    <w:rsid w:val="007E5196"/>
    <w:rsid w:val="007F1ACE"/>
    <w:rsid w:val="008013C6"/>
    <w:rsid w:val="0080467B"/>
    <w:rsid w:val="00813B3D"/>
    <w:rsid w:val="00814192"/>
    <w:rsid w:val="00816A8F"/>
    <w:rsid w:val="0082054E"/>
    <w:rsid w:val="0082111A"/>
    <w:rsid w:val="008212DC"/>
    <w:rsid w:val="00823AF2"/>
    <w:rsid w:val="008250D4"/>
    <w:rsid w:val="0082574A"/>
    <w:rsid w:val="008271CB"/>
    <w:rsid w:val="00827314"/>
    <w:rsid w:val="008276DD"/>
    <w:rsid w:val="008363A4"/>
    <w:rsid w:val="008459E5"/>
    <w:rsid w:val="008466C4"/>
    <w:rsid w:val="0085483F"/>
    <w:rsid w:val="00860FEA"/>
    <w:rsid w:val="00861C57"/>
    <w:rsid w:val="00861D8E"/>
    <w:rsid w:val="00865D7E"/>
    <w:rsid w:val="008662D9"/>
    <w:rsid w:val="00871388"/>
    <w:rsid w:val="00872C90"/>
    <w:rsid w:val="0087593C"/>
    <w:rsid w:val="00876702"/>
    <w:rsid w:val="00877C28"/>
    <w:rsid w:val="00881B90"/>
    <w:rsid w:val="008860BE"/>
    <w:rsid w:val="00894509"/>
    <w:rsid w:val="0089604B"/>
    <w:rsid w:val="008A4388"/>
    <w:rsid w:val="008A4CC4"/>
    <w:rsid w:val="008A6F71"/>
    <w:rsid w:val="008A72C4"/>
    <w:rsid w:val="008A771D"/>
    <w:rsid w:val="008B46B8"/>
    <w:rsid w:val="008B4DCF"/>
    <w:rsid w:val="008B5671"/>
    <w:rsid w:val="008B7853"/>
    <w:rsid w:val="008C2A19"/>
    <w:rsid w:val="008C676E"/>
    <w:rsid w:val="008C6A43"/>
    <w:rsid w:val="008D4F2D"/>
    <w:rsid w:val="008D5028"/>
    <w:rsid w:val="008E2D54"/>
    <w:rsid w:val="008E5ECE"/>
    <w:rsid w:val="008E6C43"/>
    <w:rsid w:val="008F1D4B"/>
    <w:rsid w:val="008F24F0"/>
    <w:rsid w:val="008F293E"/>
    <w:rsid w:val="008F421F"/>
    <w:rsid w:val="008F66FE"/>
    <w:rsid w:val="009054F2"/>
    <w:rsid w:val="0090596A"/>
    <w:rsid w:val="00907AFE"/>
    <w:rsid w:val="0091016E"/>
    <w:rsid w:val="00910E4E"/>
    <w:rsid w:val="00911EE6"/>
    <w:rsid w:val="00912800"/>
    <w:rsid w:val="00920309"/>
    <w:rsid w:val="0092153B"/>
    <w:rsid w:val="009215D4"/>
    <w:rsid w:val="00922D32"/>
    <w:rsid w:val="009233DF"/>
    <w:rsid w:val="00933670"/>
    <w:rsid w:val="009359B2"/>
    <w:rsid w:val="00940694"/>
    <w:rsid w:val="009419D7"/>
    <w:rsid w:val="00941F5B"/>
    <w:rsid w:val="0094237C"/>
    <w:rsid w:val="00942884"/>
    <w:rsid w:val="0094466E"/>
    <w:rsid w:val="009451A1"/>
    <w:rsid w:val="00945617"/>
    <w:rsid w:val="009467F3"/>
    <w:rsid w:val="00947142"/>
    <w:rsid w:val="00947F67"/>
    <w:rsid w:val="0095222A"/>
    <w:rsid w:val="009557E9"/>
    <w:rsid w:val="00955B33"/>
    <w:rsid w:val="00955F27"/>
    <w:rsid w:val="0095710B"/>
    <w:rsid w:val="00957979"/>
    <w:rsid w:val="00957F6C"/>
    <w:rsid w:val="00960D81"/>
    <w:rsid w:val="00970978"/>
    <w:rsid w:val="009741B5"/>
    <w:rsid w:val="00974F93"/>
    <w:rsid w:val="00981E1A"/>
    <w:rsid w:val="009842E4"/>
    <w:rsid w:val="00990B7D"/>
    <w:rsid w:val="00990BAC"/>
    <w:rsid w:val="00991E83"/>
    <w:rsid w:val="009947C6"/>
    <w:rsid w:val="0099554B"/>
    <w:rsid w:val="00995E20"/>
    <w:rsid w:val="00996541"/>
    <w:rsid w:val="009A0B3F"/>
    <w:rsid w:val="009A0FA1"/>
    <w:rsid w:val="009A1748"/>
    <w:rsid w:val="009A5B80"/>
    <w:rsid w:val="009A5CEA"/>
    <w:rsid w:val="009A5DAE"/>
    <w:rsid w:val="009A74C4"/>
    <w:rsid w:val="009B1EB2"/>
    <w:rsid w:val="009B525A"/>
    <w:rsid w:val="009C074A"/>
    <w:rsid w:val="009C21A7"/>
    <w:rsid w:val="009C4EE0"/>
    <w:rsid w:val="009C6897"/>
    <w:rsid w:val="009C7AAE"/>
    <w:rsid w:val="009C7D12"/>
    <w:rsid w:val="009D0214"/>
    <w:rsid w:val="009D1083"/>
    <w:rsid w:val="009D2A73"/>
    <w:rsid w:val="009D52D9"/>
    <w:rsid w:val="009D5545"/>
    <w:rsid w:val="009D5D9E"/>
    <w:rsid w:val="009D5F68"/>
    <w:rsid w:val="009D6FC7"/>
    <w:rsid w:val="009E0F98"/>
    <w:rsid w:val="009E1E1C"/>
    <w:rsid w:val="009E355F"/>
    <w:rsid w:val="009E6DBC"/>
    <w:rsid w:val="009F3263"/>
    <w:rsid w:val="009F5C03"/>
    <w:rsid w:val="009F646A"/>
    <w:rsid w:val="00A07454"/>
    <w:rsid w:val="00A075C9"/>
    <w:rsid w:val="00A106D0"/>
    <w:rsid w:val="00A237F1"/>
    <w:rsid w:val="00A2542D"/>
    <w:rsid w:val="00A25F05"/>
    <w:rsid w:val="00A2777C"/>
    <w:rsid w:val="00A33CF1"/>
    <w:rsid w:val="00A36100"/>
    <w:rsid w:val="00A43066"/>
    <w:rsid w:val="00A466E8"/>
    <w:rsid w:val="00A476DB"/>
    <w:rsid w:val="00A52782"/>
    <w:rsid w:val="00A560CE"/>
    <w:rsid w:val="00A606B6"/>
    <w:rsid w:val="00A61F3F"/>
    <w:rsid w:val="00A628D7"/>
    <w:rsid w:val="00A64782"/>
    <w:rsid w:val="00A66E15"/>
    <w:rsid w:val="00A70014"/>
    <w:rsid w:val="00A706B4"/>
    <w:rsid w:val="00A70BA7"/>
    <w:rsid w:val="00A73005"/>
    <w:rsid w:val="00A7561A"/>
    <w:rsid w:val="00A81826"/>
    <w:rsid w:val="00A82A0E"/>
    <w:rsid w:val="00A863C7"/>
    <w:rsid w:val="00A875E4"/>
    <w:rsid w:val="00AA103A"/>
    <w:rsid w:val="00AA4319"/>
    <w:rsid w:val="00AA5D86"/>
    <w:rsid w:val="00AA7A2A"/>
    <w:rsid w:val="00AB0408"/>
    <w:rsid w:val="00AC2FC4"/>
    <w:rsid w:val="00AC3010"/>
    <w:rsid w:val="00AC6D13"/>
    <w:rsid w:val="00AD15E7"/>
    <w:rsid w:val="00AD2069"/>
    <w:rsid w:val="00AD5D23"/>
    <w:rsid w:val="00AD7235"/>
    <w:rsid w:val="00AE04C9"/>
    <w:rsid w:val="00AE1AFB"/>
    <w:rsid w:val="00AE2CE7"/>
    <w:rsid w:val="00AE5FD5"/>
    <w:rsid w:val="00AF109F"/>
    <w:rsid w:val="00AF2369"/>
    <w:rsid w:val="00AF2AC0"/>
    <w:rsid w:val="00AF7616"/>
    <w:rsid w:val="00B04867"/>
    <w:rsid w:val="00B06552"/>
    <w:rsid w:val="00B0787B"/>
    <w:rsid w:val="00B10892"/>
    <w:rsid w:val="00B1129A"/>
    <w:rsid w:val="00B1396C"/>
    <w:rsid w:val="00B1645A"/>
    <w:rsid w:val="00B2186B"/>
    <w:rsid w:val="00B311CF"/>
    <w:rsid w:val="00B32338"/>
    <w:rsid w:val="00B33521"/>
    <w:rsid w:val="00B338C6"/>
    <w:rsid w:val="00B3592C"/>
    <w:rsid w:val="00B422DC"/>
    <w:rsid w:val="00B422F7"/>
    <w:rsid w:val="00B450B8"/>
    <w:rsid w:val="00B516C6"/>
    <w:rsid w:val="00B53E18"/>
    <w:rsid w:val="00B562E0"/>
    <w:rsid w:val="00B56416"/>
    <w:rsid w:val="00B61179"/>
    <w:rsid w:val="00B615D3"/>
    <w:rsid w:val="00B61EC8"/>
    <w:rsid w:val="00B622D2"/>
    <w:rsid w:val="00B6233C"/>
    <w:rsid w:val="00B658F6"/>
    <w:rsid w:val="00B66B89"/>
    <w:rsid w:val="00B70DFB"/>
    <w:rsid w:val="00B75292"/>
    <w:rsid w:val="00B80D43"/>
    <w:rsid w:val="00B83C75"/>
    <w:rsid w:val="00B87F39"/>
    <w:rsid w:val="00B90114"/>
    <w:rsid w:val="00B926E2"/>
    <w:rsid w:val="00BA7376"/>
    <w:rsid w:val="00BB08DD"/>
    <w:rsid w:val="00BB1F80"/>
    <w:rsid w:val="00BC1B80"/>
    <w:rsid w:val="00BC5976"/>
    <w:rsid w:val="00BD204C"/>
    <w:rsid w:val="00BD4D8C"/>
    <w:rsid w:val="00BD5498"/>
    <w:rsid w:val="00BD6FCC"/>
    <w:rsid w:val="00BE702A"/>
    <w:rsid w:val="00BF069F"/>
    <w:rsid w:val="00BF3431"/>
    <w:rsid w:val="00BF3468"/>
    <w:rsid w:val="00BF3DF7"/>
    <w:rsid w:val="00BF4AC5"/>
    <w:rsid w:val="00BF7DCB"/>
    <w:rsid w:val="00C10332"/>
    <w:rsid w:val="00C128DA"/>
    <w:rsid w:val="00C147B2"/>
    <w:rsid w:val="00C165A3"/>
    <w:rsid w:val="00C16920"/>
    <w:rsid w:val="00C228F5"/>
    <w:rsid w:val="00C22CE8"/>
    <w:rsid w:val="00C25C5D"/>
    <w:rsid w:val="00C27EA4"/>
    <w:rsid w:val="00C30828"/>
    <w:rsid w:val="00C33C94"/>
    <w:rsid w:val="00C364B9"/>
    <w:rsid w:val="00C42581"/>
    <w:rsid w:val="00C426EF"/>
    <w:rsid w:val="00C429AB"/>
    <w:rsid w:val="00C42BDA"/>
    <w:rsid w:val="00C44302"/>
    <w:rsid w:val="00C44BCB"/>
    <w:rsid w:val="00C45764"/>
    <w:rsid w:val="00C47A97"/>
    <w:rsid w:val="00C507E3"/>
    <w:rsid w:val="00C54B80"/>
    <w:rsid w:val="00C565EB"/>
    <w:rsid w:val="00C60561"/>
    <w:rsid w:val="00C60609"/>
    <w:rsid w:val="00C62B0C"/>
    <w:rsid w:val="00C650A5"/>
    <w:rsid w:val="00C72368"/>
    <w:rsid w:val="00C728EF"/>
    <w:rsid w:val="00C72FBA"/>
    <w:rsid w:val="00C74037"/>
    <w:rsid w:val="00C7647A"/>
    <w:rsid w:val="00C772BE"/>
    <w:rsid w:val="00C810D8"/>
    <w:rsid w:val="00C8274A"/>
    <w:rsid w:val="00C90C43"/>
    <w:rsid w:val="00C94980"/>
    <w:rsid w:val="00C97D38"/>
    <w:rsid w:val="00CA0CCD"/>
    <w:rsid w:val="00CA0F1E"/>
    <w:rsid w:val="00CA0F8B"/>
    <w:rsid w:val="00CA3685"/>
    <w:rsid w:val="00CA41C2"/>
    <w:rsid w:val="00CA64C1"/>
    <w:rsid w:val="00CB24AB"/>
    <w:rsid w:val="00CB5390"/>
    <w:rsid w:val="00CB684B"/>
    <w:rsid w:val="00CB7529"/>
    <w:rsid w:val="00CC01D0"/>
    <w:rsid w:val="00CC0566"/>
    <w:rsid w:val="00CC75E4"/>
    <w:rsid w:val="00CD1C09"/>
    <w:rsid w:val="00CD27F0"/>
    <w:rsid w:val="00CD2BDD"/>
    <w:rsid w:val="00CD3D11"/>
    <w:rsid w:val="00CD501F"/>
    <w:rsid w:val="00CD64E9"/>
    <w:rsid w:val="00CE4FDC"/>
    <w:rsid w:val="00CF2121"/>
    <w:rsid w:val="00CF34BC"/>
    <w:rsid w:val="00D01187"/>
    <w:rsid w:val="00D01710"/>
    <w:rsid w:val="00D01934"/>
    <w:rsid w:val="00D04414"/>
    <w:rsid w:val="00D05372"/>
    <w:rsid w:val="00D07115"/>
    <w:rsid w:val="00D13B2E"/>
    <w:rsid w:val="00D142B6"/>
    <w:rsid w:val="00D1604C"/>
    <w:rsid w:val="00D16EF3"/>
    <w:rsid w:val="00D24DED"/>
    <w:rsid w:val="00D279AC"/>
    <w:rsid w:val="00D27F36"/>
    <w:rsid w:val="00D30A7C"/>
    <w:rsid w:val="00D323CD"/>
    <w:rsid w:val="00D335D9"/>
    <w:rsid w:val="00D41644"/>
    <w:rsid w:val="00D41BF3"/>
    <w:rsid w:val="00D44879"/>
    <w:rsid w:val="00D44DA9"/>
    <w:rsid w:val="00D44DD4"/>
    <w:rsid w:val="00D44EAC"/>
    <w:rsid w:val="00D50D5A"/>
    <w:rsid w:val="00D5262F"/>
    <w:rsid w:val="00D64349"/>
    <w:rsid w:val="00D647BA"/>
    <w:rsid w:val="00D64B4D"/>
    <w:rsid w:val="00D67BD0"/>
    <w:rsid w:val="00D7029C"/>
    <w:rsid w:val="00D70FC0"/>
    <w:rsid w:val="00D71A56"/>
    <w:rsid w:val="00D71D76"/>
    <w:rsid w:val="00D75178"/>
    <w:rsid w:val="00D762A4"/>
    <w:rsid w:val="00D779F8"/>
    <w:rsid w:val="00D804C1"/>
    <w:rsid w:val="00D807D8"/>
    <w:rsid w:val="00D81F32"/>
    <w:rsid w:val="00D86426"/>
    <w:rsid w:val="00D901FA"/>
    <w:rsid w:val="00D91C90"/>
    <w:rsid w:val="00D95797"/>
    <w:rsid w:val="00DA4708"/>
    <w:rsid w:val="00DA62E5"/>
    <w:rsid w:val="00DB17A2"/>
    <w:rsid w:val="00DB1C06"/>
    <w:rsid w:val="00DB1D3B"/>
    <w:rsid w:val="00DB2AF8"/>
    <w:rsid w:val="00DB35FB"/>
    <w:rsid w:val="00DB64F1"/>
    <w:rsid w:val="00DB69B6"/>
    <w:rsid w:val="00DC2D26"/>
    <w:rsid w:val="00DC3055"/>
    <w:rsid w:val="00DD0E52"/>
    <w:rsid w:val="00DD2925"/>
    <w:rsid w:val="00DD57A4"/>
    <w:rsid w:val="00DE1CF2"/>
    <w:rsid w:val="00DE5E29"/>
    <w:rsid w:val="00DF054F"/>
    <w:rsid w:val="00DF5080"/>
    <w:rsid w:val="00DF5873"/>
    <w:rsid w:val="00E01AB1"/>
    <w:rsid w:val="00E06445"/>
    <w:rsid w:val="00E17316"/>
    <w:rsid w:val="00E21D8C"/>
    <w:rsid w:val="00E25534"/>
    <w:rsid w:val="00E32A66"/>
    <w:rsid w:val="00E32F30"/>
    <w:rsid w:val="00E33E11"/>
    <w:rsid w:val="00E34EF0"/>
    <w:rsid w:val="00E366A6"/>
    <w:rsid w:val="00E378BA"/>
    <w:rsid w:val="00E40A90"/>
    <w:rsid w:val="00E51A92"/>
    <w:rsid w:val="00E62C60"/>
    <w:rsid w:val="00E64EF5"/>
    <w:rsid w:val="00E65E2E"/>
    <w:rsid w:val="00E739AB"/>
    <w:rsid w:val="00E7531B"/>
    <w:rsid w:val="00E7535D"/>
    <w:rsid w:val="00E8172C"/>
    <w:rsid w:val="00E81FD8"/>
    <w:rsid w:val="00E85C14"/>
    <w:rsid w:val="00E86161"/>
    <w:rsid w:val="00E870B9"/>
    <w:rsid w:val="00E87EE0"/>
    <w:rsid w:val="00E90BB0"/>
    <w:rsid w:val="00E91CEF"/>
    <w:rsid w:val="00E95897"/>
    <w:rsid w:val="00E97F6D"/>
    <w:rsid w:val="00EA1669"/>
    <w:rsid w:val="00EA4F18"/>
    <w:rsid w:val="00EA55BF"/>
    <w:rsid w:val="00EA5CC8"/>
    <w:rsid w:val="00EA6389"/>
    <w:rsid w:val="00EB01BD"/>
    <w:rsid w:val="00EB0D15"/>
    <w:rsid w:val="00EB28BD"/>
    <w:rsid w:val="00EC0114"/>
    <w:rsid w:val="00EC0BA4"/>
    <w:rsid w:val="00EC1CAE"/>
    <w:rsid w:val="00EC2F17"/>
    <w:rsid w:val="00EC3247"/>
    <w:rsid w:val="00EC4FE6"/>
    <w:rsid w:val="00EC632A"/>
    <w:rsid w:val="00ED7402"/>
    <w:rsid w:val="00EE199A"/>
    <w:rsid w:val="00EE2BA4"/>
    <w:rsid w:val="00EE4007"/>
    <w:rsid w:val="00EE4811"/>
    <w:rsid w:val="00EE6459"/>
    <w:rsid w:val="00EE6E60"/>
    <w:rsid w:val="00EF0B93"/>
    <w:rsid w:val="00EF1E50"/>
    <w:rsid w:val="00EF410C"/>
    <w:rsid w:val="00F0095B"/>
    <w:rsid w:val="00F00B05"/>
    <w:rsid w:val="00F00E95"/>
    <w:rsid w:val="00F01ABB"/>
    <w:rsid w:val="00F04F2A"/>
    <w:rsid w:val="00F07B66"/>
    <w:rsid w:val="00F11E79"/>
    <w:rsid w:val="00F12B28"/>
    <w:rsid w:val="00F141A8"/>
    <w:rsid w:val="00F148EA"/>
    <w:rsid w:val="00F152BF"/>
    <w:rsid w:val="00F212E1"/>
    <w:rsid w:val="00F23417"/>
    <w:rsid w:val="00F3434A"/>
    <w:rsid w:val="00F36347"/>
    <w:rsid w:val="00F41C61"/>
    <w:rsid w:val="00F506B7"/>
    <w:rsid w:val="00F50F3B"/>
    <w:rsid w:val="00F51602"/>
    <w:rsid w:val="00F51E5B"/>
    <w:rsid w:val="00F5593D"/>
    <w:rsid w:val="00F55A48"/>
    <w:rsid w:val="00F57CC2"/>
    <w:rsid w:val="00F628DD"/>
    <w:rsid w:val="00F656DB"/>
    <w:rsid w:val="00F66052"/>
    <w:rsid w:val="00F677F8"/>
    <w:rsid w:val="00F70B84"/>
    <w:rsid w:val="00F71616"/>
    <w:rsid w:val="00F7280F"/>
    <w:rsid w:val="00F731AA"/>
    <w:rsid w:val="00F7331E"/>
    <w:rsid w:val="00F75800"/>
    <w:rsid w:val="00F763C9"/>
    <w:rsid w:val="00F76CAC"/>
    <w:rsid w:val="00F77556"/>
    <w:rsid w:val="00F81B0E"/>
    <w:rsid w:val="00F838C8"/>
    <w:rsid w:val="00F85406"/>
    <w:rsid w:val="00F86161"/>
    <w:rsid w:val="00F90E02"/>
    <w:rsid w:val="00F92844"/>
    <w:rsid w:val="00F95AD8"/>
    <w:rsid w:val="00F972A8"/>
    <w:rsid w:val="00FA1A5D"/>
    <w:rsid w:val="00FA463C"/>
    <w:rsid w:val="00FA5650"/>
    <w:rsid w:val="00FA6CAD"/>
    <w:rsid w:val="00FB2540"/>
    <w:rsid w:val="00FB260A"/>
    <w:rsid w:val="00FB261A"/>
    <w:rsid w:val="00FB709F"/>
    <w:rsid w:val="00FB7E19"/>
    <w:rsid w:val="00FC005F"/>
    <w:rsid w:val="00FC20BB"/>
    <w:rsid w:val="00FC3051"/>
    <w:rsid w:val="00FC4C8A"/>
    <w:rsid w:val="00FC60C4"/>
    <w:rsid w:val="00FC6431"/>
    <w:rsid w:val="00FC6BAF"/>
    <w:rsid w:val="00FD3933"/>
    <w:rsid w:val="00FD41E9"/>
    <w:rsid w:val="00FD5054"/>
    <w:rsid w:val="00FD5D7A"/>
    <w:rsid w:val="00FD6119"/>
    <w:rsid w:val="00FD73E2"/>
    <w:rsid w:val="00FE4734"/>
    <w:rsid w:val="00FE537A"/>
    <w:rsid w:val="00FE6EC1"/>
    <w:rsid w:val="00FF0986"/>
    <w:rsid w:val="00FF0C56"/>
    <w:rsid w:val="00FF5C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988A"/>
  <w15:docId w15:val="{4B768B84-70DB-41AA-9CDB-5B6B273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71"/>
    <w:pPr>
      <w:jc w:val="both"/>
    </w:pPr>
    <w:rPr>
      <w:rFonts w:ascii="Times New Roman" w:hAnsi="Times New Roman"/>
      <w:sz w:val="24"/>
    </w:rPr>
  </w:style>
  <w:style w:type="paragraph" w:styleId="Naslov1">
    <w:name w:val="heading 1"/>
    <w:basedOn w:val="Normal"/>
    <w:next w:val="Normal"/>
    <w:link w:val="Naslov1Char"/>
    <w:uiPriority w:val="99"/>
    <w:qFormat/>
    <w:rsid w:val="005C737D"/>
    <w:pPr>
      <w:keepNext/>
      <w:keepLines/>
      <w:numPr>
        <w:numId w:val="1"/>
      </w:numPr>
      <w:spacing w:before="480" w:after="0" w:line="240" w:lineRule="auto"/>
      <w:outlineLvl w:val="0"/>
    </w:pPr>
    <w:rPr>
      <w:rFonts w:eastAsiaTheme="majorEastAsia" w:cstheme="majorBidi"/>
      <w:b/>
      <w:bCs/>
      <w:caps/>
      <w:sz w:val="28"/>
      <w:szCs w:val="28"/>
    </w:rPr>
  </w:style>
  <w:style w:type="paragraph" w:styleId="Naslov2">
    <w:name w:val="heading 2"/>
    <w:basedOn w:val="Normal"/>
    <w:next w:val="Normal"/>
    <w:link w:val="Naslov2Char"/>
    <w:uiPriority w:val="99"/>
    <w:unhideWhenUsed/>
    <w:qFormat/>
    <w:rsid w:val="005C737D"/>
    <w:pPr>
      <w:keepNext/>
      <w:keepLines/>
      <w:numPr>
        <w:ilvl w:val="1"/>
        <w:numId w:val="1"/>
      </w:numPr>
      <w:spacing w:before="200" w:after="0" w:line="240" w:lineRule="auto"/>
      <w:ind w:left="578" w:hanging="578"/>
      <w:outlineLvl w:val="1"/>
    </w:pPr>
    <w:rPr>
      <w:rFonts w:eastAsiaTheme="majorEastAsia" w:cstheme="majorBidi"/>
      <w:b/>
      <w:bCs/>
      <w:szCs w:val="26"/>
    </w:rPr>
  </w:style>
  <w:style w:type="paragraph" w:styleId="Naslov3">
    <w:name w:val="heading 3"/>
    <w:basedOn w:val="Normal"/>
    <w:next w:val="Normal"/>
    <w:link w:val="Naslov3Char"/>
    <w:uiPriority w:val="99"/>
    <w:unhideWhenUsed/>
    <w:qFormat/>
    <w:rsid w:val="0052085B"/>
    <w:pPr>
      <w:keepNext/>
      <w:keepLines/>
      <w:numPr>
        <w:ilvl w:val="2"/>
        <w:numId w:val="1"/>
      </w:numPr>
      <w:spacing w:before="200" w:after="0" w:line="240" w:lineRule="auto"/>
      <w:outlineLvl w:val="2"/>
    </w:pPr>
    <w:rPr>
      <w:rFonts w:eastAsiaTheme="majorEastAsia" w:cstheme="majorBidi"/>
      <w:b/>
      <w:bCs/>
    </w:rPr>
  </w:style>
  <w:style w:type="paragraph" w:styleId="Naslov4">
    <w:name w:val="heading 4"/>
    <w:basedOn w:val="Normal"/>
    <w:next w:val="Normal"/>
    <w:link w:val="Naslov4Char"/>
    <w:unhideWhenUsed/>
    <w:qFormat/>
    <w:rsid w:val="00A25F05"/>
    <w:pPr>
      <w:keepNext/>
      <w:keepLines/>
      <w:numPr>
        <w:ilvl w:val="3"/>
        <w:numId w:val="1"/>
      </w:numPr>
      <w:spacing w:before="200" w:after="0"/>
      <w:outlineLvl w:val="3"/>
    </w:pPr>
    <w:rPr>
      <w:rFonts w:eastAsiaTheme="majorEastAsia" w:cstheme="majorBidi"/>
      <w:bCs/>
      <w:i/>
      <w:iCs/>
    </w:rPr>
  </w:style>
  <w:style w:type="paragraph" w:styleId="Naslov5">
    <w:name w:val="heading 5"/>
    <w:basedOn w:val="Normal"/>
    <w:next w:val="Normal"/>
    <w:link w:val="Naslov5Char"/>
    <w:unhideWhenUsed/>
    <w:qFormat/>
    <w:rsid w:val="00EC4F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nhideWhenUsed/>
    <w:qFormat/>
    <w:rsid w:val="00EC4FE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nhideWhenUsed/>
    <w:qFormat/>
    <w:rsid w:val="00EC4F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rsid w:val="00EC4F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nhideWhenUsed/>
    <w:qFormat/>
    <w:rsid w:val="00EC4F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5C737D"/>
    <w:rPr>
      <w:rFonts w:ascii="Times New Roman" w:eastAsiaTheme="majorEastAsia" w:hAnsi="Times New Roman" w:cstheme="majorBidi"/>
      <w:b/>
      <w:bCs/>
      <w:caps/>
      <w:sz w:val="28"/>
      <w:szCs w:val="28"/>
    </w:rPr>
  </w:style>
  <w:style w:type="character" w:customStyle="1" w:styleId="Naslov2Char">
    <w:name w:val="Naslov 2 Char"/>
    <w:basedOn w:val="Zadanifontodlomka"/>
    <w:link w:val="Naslov2"/>
    <w:uiPriority w:val="99"/>
    <w:rsid w:val="005C737D"/>
    <w:rPr>
      <w:rFonts w:ascii="Times New Roman" w:eastAsiaTheme="majorEastAsia" w:hAnsi="Times New Roman" w:cstheme="majorBidi"/>
      <w:b/>
      <w:bCs/>
      <w:sz w:val="24"/>
      <w:szCs w:val="26"/>
    </w:rPr>
  </w:style>
  <w:style w:type="character" w:customStyle="1" w:styleId="Naslov3Char">
    <w:name w:val="Naslov 3 Char"/>
    <w:basedOn w:val="Zadanifontodlomka"/>
    <w:link w:val="Naslov3"/>
    <w:uiPriority w:val="99"/>
    <w:rsid w:val="0052085B"/>
    <w:rPr>
      <w:rFonts w:ascii="Times New Roman" w:eastAsiaTheme="majorEastAsia" w:hAnsi="Times New Roman" w:cstheme="majorBidi"/>
      <w:b/>
      <w:bCs/>
      <w:sz w:val="24"/>
    </w:rPr>
  </w:style>
  <w:style w:type="character" w:customStyle="1" w:styleId="Naslov4Char">
    <w:name w:val="Naslov 4 Char"/>
    <w:basedOn w:val="Zadanifontodlomka"/>
    <w:link w:val="Naslov4"/>
    <w:rsid w:val="00A25F05"/>
    <w:rPr>
      <w:rFonts w:ascii="Times New Roman" w:eastAsiaTheme="majorEastAsia" w:hAnsi="Times New Roman" w:cstheme="majorBidi"/>
      <w:bCs/>
      <w:i/>
      <w:iCs/>
      <w:sz w:val="24"/>
    </w:rPr>
  </w:style>
  <w:style w:type="character" w:customStyle="1" w:styleId="Naslov5Char">
    <w:name w:val="Naslov 5 Char"/>
    <w:basedOn w:val="Zadanifontodlomka"/>
    <w:link w:val="Naslov5"/>
    <w:rsid w:val="00EC4FE6"/>
    <w:rPr>
      <w:rFonts w:asciiTheme="majorHAnsi" w:eastAsiaTheme="majorEastAsia" w:hAnsiTheme="majorHAnsi" w:cstheme="majorBidi"/>
      <w:color w:val="243F60" w:themeColor="accent1" w:themeShade="7F"/>
      <w:sz w:val="24"/>
    </w:rPr>
  </w:style>
  <w:style w:type="character" w:customStyle="1" w:styleId="Naslov6Char">
    <w:name w:val="Naslov 6 Char"/>
    <w:basedOn w:val="Zadanifontodlomka"/>
    <w:link w:val="Naslov6"/>
    <w:rsid w:val="00EC4FE6"/>
    <w:rPr>
      <w:rFonts w:asciiTheme="majorHAnsi" w:eastAsiaTheme="majorEastAsia" w:hAnsiTheme="majorHAnsi" w:cstheme="majorBidi"/>
      <w:i/>
      <w:iCs/>
      <w:color w:val="243F60" w:themeColor="accent1" w:themeShade="7F"/>
      <w:sz w:val="24"/>
    </w:rPr>
  </w:style>
  <w:style w:type="character" w:customStyle="1" w:styleId="Naslov7Char">
    <w:name w:val="Naslov 7 Char"/>
    <w:basedOn w:val="Zadanifontodlomka"/>
    <w:link w:val="Naslov7"/>
    <w:rsid w:val="00EC4FE6"/>
    <w:rPr>
      <w:rFonts w:asciiTheme="majorHAnsi" w:eastAsiaTheme="majorEastAsia" w:hAnsiTheme="majorHAnsi" w:cstheme="majorBidi"/>
      <w:i/>
      <w:iCs/>
      <w:color w:val="404040" w:themeColor="text1" w:themeTint="BF"/>
      <w:sz w:val="24"/>
    </w:rPr>
  </w:style>
  <w:style w:type="character" w:customStyle="1" w:styleId="Naslov8Char">
    <w:name w:val="Naslov 8 Char"/>
    <w:basedOn w:val="Zadanifontodlomka"/>
    <w:link w:val="Naslov8"/>
    <w:rsid w:val="00EC4FE6"/>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rsid w:val="00EC4FE6"/>
    <w:rPr>
      <w:rFonts w:asciiTheme="majorHAnsi" w:eastAsiaTheme="majorEastAsia" w:hAnsiTheme="majorHAnsi" w:cstheme="majorBidi"/>
      <w:i/>
      <w:iCs/>
      <w:color w:val="404040" w:themeColor="text1" w:themeTint="BF"/>
      <w:sz w:val="20"/>
      <w:szCs w:val="20"/>
    </w:rPr>
  </w:style>
  <w:style w:type="paragraph" w:styleId="Zaglavlje">
    <w:name w:val="header"/>
    <w:basedOn w:val="Normal"/>
    <w:link w:val="ZaglavljeChar"/>
    <w:unhideWhenUsed/>
    <w:rsid w:val="00EC4FE6"/>
    <w:pPr>
      <w:tabs>
        <w:tab w:val="center" w:pos="4536"/>
        <w:tab w:val="right" w:pos="9072"/>
      </w:tabs>
      <w:spacing w:after="0" w:line="240" w:lineRule="auto"/>
    </w:pPr>
  </w:style>
  <w:style w:type="character" w:customStyle="1" w:styleId="ZaglavljeChar">
    <w:name w:val="Zaglavlje Char"/>
    <w:basedOn w:val="Zadanifontodlomka"/>
    <w:link w:val="Zaglavlje"/>
    <w:rsid w:val="00EC4FE6"/>
  </w:style>
  <w:style w:type="paragraph" w:styleId="Podnoje">
    <w:name w:val="footer"/>
    <w:basedOn w:val="Normal"/>
    <w:link w:val="PodnojeChar"/>
    <w:uiPriority w:val="99"/>
    <w:unhideWhenUsed/>
    <w:rsid w:val="00EC4F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FE6"/>
  </w:style>
  <w:style w:type="paragraph" w:styleId="Odlomakpopisa">
    <w:name w:val="List Paragraph"/>
    <w:basedOn w:val="Normal"/>
    <w:link w:val="OdlomakpopisaChar"/>
    <w:uiPriority w:val="34"/>
    <w:qFormat/>
    <w:rsid w:val="00EC4FE6"/>
    <w:pPr>
      <w:ind w:left="720"/>
      <w:contextualSpacing/>
    </w:pPr>
  </w:style>
  <w:style w:type="character" w:customStyle="1" w:styleId="OdlomakpopisaChar">
    <w:name w:val="Odlomak popisa Char"/>
    <w:link w:val="Odlomakpopisa"/>
    <w:uiPriority w:val="34"/>
    <w:rsid w:val="00EC4FE6"/>
  </w:style>
  <w:style w:type="character" w:styleId="Hiperveza">
    <w:name w:val="Hyperlink"/>
    <w:basedOn w:val="Zadanifontodlomka"/>
    <w:uiPriority w:val="99"/>
    <w:unhideWhenUsed/>
    <w:rsid w:val="00D901FA"/>
    <w:rPr>
      <w:color w:val="0000FF" w:themeColor="hyperlink"/>
      <w:u w:val="single"/>
    </w:rPr>
  </w:style>
  <w:style w:type="paragraph" w:styleId="Tekstbalonia">
    <w:name w:val="Balloon Text"/>
    <w:basedOn w:val="Normal"/>
    <w:link w:val="TekstbaloniaChar"/>
    <w:uiPriority w:val="99"/>
    <w:semiHidden/>
    <w:unhideWhenUsed/>
    <w:rsid w:val="003071F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71F4"/>
    <w:rPr>
      <w:rFonts w:ascii="Tahoma" w:hAnsi="Tahoma" w:cs="Tahoma"/>
      <w:sz w:val="16"/>
      <w:szCs w:val="16"/>
    </w:rPr>
  </w:style>
  <w:style w:type="table" w:styleId="Reetkatablice">
    <w:name w:val="Table Grid"/>
    <w:aliases w:val="Table Grid New"/>
    <w:basedOn w:val="Obinatablica"/>
    <w:uiPriority w:val="59"/>
    <w:rsid w:val="006D6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2">
    <w:name w:val="No Spacing2"/>
    <w:link w:val="NoSpacingChar"/>
    <w:uiPriority w:val="1"/>
    <w:qFormat/>
    <w:rsid w:val="0092153B"/>
    <w:pPr>
      <w:spacing w:after="0" w:line="240" w:lineRule="auto"/>
    </w:pPr>
    <w:rPr>
      <w:rFonts w:ascii="Calibri" w:eastAsia="Times New Roman" w:hAnsi="Calibri" w:cs="Times New Roman"/>
      <w:lang w:val="en-US"/>
    </w:rPr>
  </w:style>
  <w:style w:type="character" w:customStyle="1" w:styleId="NoSpacingChar">
    <w:name w:val="No Spacing Char"/>
    <w:link w:val="NoSpacing2"/>
    <w:uiPriority w:val="1"/>
    <w:rsid w:val="0092153B"/>
    <w:rPr>
      <w:rFonts w:ascii="Calibri" w:eastAsia="Times New Roman" w:hAnsi="Calibri" w:cs="Times New Roman"/>
      <w:lang w:val="en-US"/>
    </w:rPr>
  </w:style>
  <w:style w:type="paragraph" w:styleId="Bezproreda">
    <w:name w:val="No Spacing"/>
    <w:link w:val="BezproredaChar"/>
    <w:uiPriority w:val="1"/>
    <w:qFormat/>
    <w:rsid w:val="006D7EE5"/>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6D7EE5"/>
    <w:rPr>
      <w:rFonts w:eastAsiaTheme="minorEastAsia"/>
      <w:lang w:val="en-US"/>
    </w:rPr>
  </w:style>
  <w:style w:type="paragraph" w:styleId="StandardWeb">
    <w:name w:val="Normal (Web)"/>
    <w:basedOn w:val="Normal"/>
    <w:uiPriority w:val="99"/>
    <w:unhideWhenUsed/>
    <w:rsid w:val="00DC2D26"/>
    <w:pPr>
      <w:spacing w:before="96" w:after="120" w:line="360" w:lineRule="atLeast"/>
    </w:pPr>
    <w:rPr>
      <w:rFonts w:eastAsia="Times New Roman" w:cs="Times New Roman"/>
      <w:szCs w:val="24"/>
      <w:lang w:eastAsia="hr-HR"/>
    </w:rPr>
  </w:style>
  <w:style w:type="character" w:customStyle="1" w:styleId="outputformat1">
    <w:name w:val="outputformat1"/>
    <w:basedOn w:val="Zadanifontodlomka"/>
    <w:rsid w:val="00DC2D26"/>
    <w:rPr>
      <w:rFonts w:ascii="Arial" w:hAnsi="Arial" w:cs="Arial" w:hint="default"/>
      <w:sz w:val="18"/>
      <w:szCs w:val="18"/>
    </w:rPr>
  </w:style>
  <w:style w:type="paragraph" w:styleId="Opisslike">
    <w:name w:val="caption"/>
    <w:aliases w:val="Branko,Oznaka,Tablica1,Caption Tablica,Caption-slika,Map Char,Map Char Char,Map Char Char Char Char Char,Map Char Char Char,Map,Caption Char Char Car Car,Caption Char Char Car Car Car,Map Char Char Char Car Car,Caption Char Char,Naziv slike"/>
    <w:basedOn w:val="Normal"/>
    <w:next w:val="Normal"/>
    <w:link w:val="OpisslikeChar"/>
    <w:uiPriority w:val="35"/>
    <w:unhideWhenUsed/>
    <w:qFormat/>
    <w:rsid w:val="00B56416"/>
    <w:pPr>
      <w:spacing w:line="240" w:lineRule="auto"/>
      <w:jc w:val="center"/>
    </w:pPr>
    <w:rPr>
      <w:b/>
      <w:bCs/>
      <w:sz w:val="22"/>
      <w:szCs w:val="18"/>
    </w:rPr>
  </w:style>
  <w:style w:type="character" w:customStyle="1" w:styleId="OpisslikeChar">
    <w:name w:val="Opis slike Char"/>
    <w:aliases w:val="Branko Char,Oznaka Char,Tablica1 Char,Caption Tablica Char,Caption-slika Char,Map Char Char1,Map Char Char Char1,Map Char Char Char Char Char Char,Map Char Char Char Char,Map Char1,Caption Char Char Car Car Char,Caption Char Char Char"/>
    <w:link w:val="Opisslike"/>
    <w:uiPriority w:val="35"/>
    <w:qFormat/>
    <w:locked/>
    <w:rsid w:val="00B56416"/>
    <w:rPr>
      <w:rFonts w:ascii="Times New Roman" w:hAnsi="Times New Roman"/>
      <w:b/>
      <w:bCs/>
      <w:szCs w:val="18"/>
    </w:rPr>
  </w:style>
  <w:style w:type="paragraph" w:customStyle="1" w:styleId="nabraj2">
    <w:name w:val="nabraj2"/>
    <w:basedOn w:val="Normal"/>
    <w:rsid w:val="00AA7A2A"/>
    <w:pPr>
      <w:numPr>
        <w:ilvl w:val="1"/>
        <w:numId w:val="10"/>
      </w:numPr>
      <w:tabs>
        <w:tab w:val="clear" w:pos="1647"/>
        <w:tab w:val="left" w:pos="567"/>
        <w:tab w:val="left" w:pos="720"/>
        <w:tab w:val="num" w:pos="1287"/>
      </w:tabs>
      <w:spacing w:after="120" w:line="240" w:lineRule="auto"/>
      <w:ind w:left="1287"/>
    </w:pPr>
    <w:rPr>
      <w:rFonts w:eastAsia="Times New Roman" w:cs="Times New Roman"/>
      <w:bCs/>
      <w:szCs w:val="20"/>
      <w:lang w:val="en-GB"/>
    </w:rPr>
  </w:style>
  <w:style w:type="paragraph" w:customStyle="1" w:styleId="Default">
    <w:name w:val="Default"/>
    <w:rsid w:val="000B51EB"/>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jeloteksta">
    <w:name w:val="Body Text"/>
    <w:aliases w:val=" uvlaka 3,uvlaka 2,uvlaka 3,Tijelo teksta1,Tijelo teksta11, uvlaka 32,  uvlaka 22,tab,uvlaka 32,uvlaka 22"/>
    <w:basedOn w:val="Normal"/>
    <w:link w:val="TijelotekstaChar"/>
    <w:rsid w:val="00364D15"/>
    <w:pPr>
      <w:spacing w:after="120" w:line="240" w:lineRule="auto"/>
    </w:pPr>
    <w:rPr>
      <w:rFonts w:eastAsia="Times New Roman" w:cs="Times New Roman"/>
      <w:szCs w:val="24"/>
    </w:rPr>
  </w:style>
  <w:style w:type="character" w:customStyle="1" w:styleId="TijelotekstaChar">
    <w:name w:val="Tijelo teksta Char"/>
    <w:aliases w:val=" uvlaka 3 Char,uvlaka 2 Char,uvlaka 3 Char,Tijelo teksta1 Char,Tijelo teksta11 Char, uvlaka 32 Char,  uvlaka 22 Char,tab Char,uvlaka 32 Char,uvlaka 22 Char"/>
    <w:basedOn w:val="Zadanifontodlomka"/>
    <w:link w:val="Tijeloteksta"/>
    <w:rsid w:val="00364D15"/>
    <w:rPr>
      <w:rFonts w:ascii="Times New Roman" w:eastAsia="Times New Roman" w:hAnsi="Times New Roman" w:cs="Times New Roman"/>
      <w:sz w:val="24"/>
      <w:szCs w:val="24"/>
    </w:rPr>
  </w:style>
  <w:style w:type="paragraph" w:customStyle="1" w:styleId="Tabelatekst">
    <w:name w:val="Tabela tekst"/>
    <w:basedOn w:val="Normal"/>
    <w:uiPriority w:val="99"/>
    <w:rsid w:val="00F3434A"/>
    <w:pPr>
      <w:keepNext/>
      <w:spacing w:after="0" w:line="300" w:lineRule="exact"/>
      <w:jc w:val="center"/>
    </w:pPr>
    <w:rPr>
      <w:rFonts w:ascii="Arial" w:eastAsia="Times New Roman" w:hAnsi="Arial" w:cs="Times New Roman"/>
      <w:spacing w:val="10"/>
      <w:sz w:val="20"/>
      <w:szCs w:val="20"/>
      <w:lang w:eastAsia="hr-HR"/>
    </w:rPr>
  </w:style>
  <w:style w:type="paragraph" w:customStyle="1" w:styleId="NoSpacing1">
    <w:name w:val="No Spacing1"/>
    <w:uiPriority w:val="99"/>
    <w:qFormat/>
    <w:rsid w:val="00265C58"/>
    <w:pPr>
      <w:spacing w:after="0" w:line="240" w:lineRule="auto"/>
    </w:pPr>
    <w:rPr>
      <w:rFonts w:ascii="Calibri" w:eastAsia="Times New Roman" w:hAnsi="Calibri" w:cs="Times New Roman"/>
      <w:lang w:eastAsia="hr-HR"/>
    </w:rPr>
  </w:style>
  <w:style w:type="paragraph" w:customStyle="1" w:styleId="ListParagraph2">
    <w:name w:val="List Paragraph2"/>
    <w:basedOn w:val="Normal"/>
    <w:uiPriority w:val="34"/>
    <w:qFormat/>
    <w:rsid w:val="00EA6389"/>
    <w:pPr>
      <w:ind w:left="720"/>
      <w:contextualSpacing/>
    </w:pPr>
    <w:rPr>
      <w:rFonts w:ascii="Calibri" w:eastAsia="Times New Roman" w:hAnsi="Calibri" w:cs="Times New Roman"/>
      <w:lang w:eastAsia="hr-HR"/>
    </w:rPr>
  </w:style>
  <w:style w:type="character" w:styleId="SlijeenaHiperveza">
    <w:name w:val="FollowedHyperlink"/>
    <w:basedOn w:val="Zadanifontodlomka"/>
    <w:uiPriority w:val="99"/>
    <w:semiHidden/>
    <w:unhideWhenUsed/>
    <w:rsid w:val="0016568D"/>
    <w:rPr>
      <w:color w:val="800080" w:themeColor="followedHyperlink"/>
      <w:u w:val="single"/>
    </w:rPr>
  </w:style>
  <w:style w:type="table" w:customStyle="1" w:styleId="Reetkatablice5">
    <w:name w:val="Rešetka tablice5"/>
    <w:basedOn w:val="Obinatablica"/>
    <w:next w:val="Reetkatablice"/>
    <w:rsid w:val="003A4C2D"/>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urziv1">
    <w:name w:val="kurziv1"/>
    <w:basedOn w:val="Zadanifontodlomka"/>
    <w:rsid w:val="00CA0F1E"/>
    <w:rPr>
      <w:i/>
      <w:iCs/>
    </w:rPr>
  </w:style>
  <w:style w:type="table" w:customStyle="1" w:styleId="Reetkatablice1">
    <w:name w:val="Rešetka tablice1"/>
    <w:basedOn w:val="Obinatablica"/>
    <w:next w:val="Reetkatablice"/>
    <w:uiPriority w:val="59"/>
    <w:rsid w:val="00A4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A33CF1"/>
    <w:pPr>
      <w:numPr>
        <w:numId w:val="0"/>
      </w:numPr>
      <w:outlineLvl w:val="9"/>
    </w:pPr>
    <w:rPr>
      <w:rFonts w:asciiTheme="majorHAnsi" w:hAnsiTheme="majorHAnsi"/>
      <w:caps w:val="0"/>
      <w:color w:val="365F91" w:themeColor="accent1" w:themeShade="BF"/>
      <w:lang w:val="en-US" w:eastAsia="ja-JP"/>
    </w:rPr>
  </w:style>
  <w:style w:type="paragraph" w:styleId="Sadraj1">
    <w:name w:val="toc 1"/>
    <w:basedOn w:val="Normal"/>
    <w:next w:val="Normal"/>
    <w:autoRedefine/>
    <w:uiPriority w:val="39"/>
    <w:unhideWhenUsed/>
    <w:rsid w:val="00A33CF1"/>
    <w:pPr>
      <w:spacing w:after="100" w:line="240" w:lineRule="auto"/>
    </w:pPr>
    <w:rPr>
      <w:rFonts w:ascii="Arial Narrow" w:hAnsi="Arial Narrow"/>
      <w:b/>
    </w:rPr>
  </w:style>
  <w:style w:type="paragraph" w:styleId="Sadraj2">
    <w:name w:val="toc 2"/>
    <w:basedOn w:val="Normal"/>
    <w:next w:val="Normal"/>
    <w:autoRedefine/>
    <w:uiPriority w:val="39"/>
    <w:unhideWhenUsed/>
    <w:rsid w:val="00A33CF1"/>
    <w:pPr>
      <w:spacing w:after="100" w:line="240" w:lineRule="auto"/>
      <w:ind w:left="220"/>
    </w:pPr>
    <w:rPr>
      <w:rFonts w:ascii="Arial Narrow" w:hAnsi="Arial Narrow"/>
    </w:rPr>
  </w:style>
  <w:style w:type="paragraph" w:styleId="Sadraj3">
    <w:name w:val="toc 3"/>
    <w:basedOn w:val="Normal"/>
    <w:next w:val="Normal"/>
    <w:autoRedefine/>
    <w:uiPriority w:val="39"/>
    <w:unhideWhenUsed/>
    <w:rsid w:val="00A33CF1"/>
    <w:pPr>
      <w:spacing w:after="100" w:line="240" w:lineRule="auto"/>
      <w:ind w:left="440"/>
    </w:pPr>
    <w:rPr>
      <w:rFonts w:ascii="Arial Narrow" w:hAnsi="Arial Narrow"/>
    </w:rPr>
  </w:style>
  <w:style w:type="paragraph" w:styleId="Sadraj4">
    <w:name w:val="toc 4"/>
    <w:basedOn w:val="Normal"/>
    <w:next w:val="Normal"/>
    <w:autoRedefine/>
    <w:uiPriority w:val="39"/>
    <w:unhideWhenUsed/>
    <w:rsid w:val="00A33CF1"/>
    <w:pPr>
      <w:spacing w:after="100" w:line="240" w:lineRule="auto"/>
      <w:ind w:left="660"/>
    </w:pPr>
    <w:rPr>
      <w:rFonts w:ascii="Arial Narrow" w:eastAsiaTheme="minorEastAsia" w:hAnsi="Arial Narrow"/>
      <w:lang w:eastAsia="hr-HR"/>
    </w:rPr>
  </w:style>
  <w:style w:type="paragraph" w:styleId="Sadraj5">
    <w:name w:val="toc 5"/>
    <w:basedOn w:val="Normal"/>
    <w:next w:val="Normal"/>
    <w:autoRedefine/>
    <w:uiPriority w:val="39"/>
    <w:unhideWhenUsed/>
    <w:rsid w:val="000B4995"/>
    <w:pPr>
      <w:spacing w:after="100"/>
      <w:ind w:left="880"/>
    </w:pPr>
    <w:rPr>
      <w:rFonts w:eastAsiaTheme="minorEastAsia"/>
      <w:lang w:eastAsia="hr-HR"/>
    </w:rPr>
  </w:style>
  <w:style w:type="paragraph" w:styleId="Sadraj6">
    <w:name w:val="toc 6"/>
    <w:basedOn w:val="Normal"/>
    <w:next w:val="Normal"/>
    <w:autoRedefine/>
    <w:uiPriority w:val="39"/>
    <w:unhideWhenUsed/>
    <w:rsid w:val="000B4995"/>
    <w:pPr>
      <w:spacing w:after="100"/>
      <w:ind w:left="1100"/>
    </w:pPr>
    <w:rPr>
      <w:rFonts w:eastAsiaTheme="minorEastAsia"/>
      <w:lang w:eastAsia="hr-HR"/>
    </w:rPr>
  </w:style>
  <w:style w:type="paragraph" w:styleId="Sadraj7">
    <w:name w:val="toc 7"/>
    <w:basedOn w:val="Normal"/>
    <w:next w:val="Normal"/>
    <w:autoRedefine/>
    <w:uiPriority w:val="39"/>
    <w:unhideWhenUsed/>
    <w:rsid w:val="000B4995"/>
    <w:pPr>
      <w:spacing w:after="100"/>
      <w:ind w:left="1320"/>
    </w:pPr>
    <w:rPr>
      <w:rFonts w:eastAsiaTheme="minorEastAsia"/>
      <w:lang w:eastAsia="hr-HR"/>
    </w:rPr>
  </w:style>
  <w:style w:type="paragraph" w:styleId="Sadraj8">
    <w:name w:val="toc 8"/>
    <w:basedOn w:val="Normal"/>
    <w:next w:val="Normal"/>
    <w:autoRedefine/>
    <w:uiPriority w:val="39"/>
    <w:unhideWhenUsed/>
    <w:rsid w:val="000B4995"/>
    <w:pPr>
      <w:spacing w:after="100"/>
      <w:ind w:left="1540"/>
    </w:pPr>
    <w:rPr>
      <w:rFonts w:eastAsiaTheme="minorEastAsia"/>
      <w:lang w:eastAsia="hr-HR"/>
    </w:rPr>
  </w:style>
  <w:style w:type="paragraph" w:styleId="Sadraj9">
    <w:name w:val="toc 9"/>
    <w:basedOn w:val="Normal"/>
    <w:next w:val="Normal"/>
    <w:autoRedefine/>
    <w:uiPriority w:val="39"/>
    <w:unhideWhenUsed/>
    <w:rsid w:val="000B4995"/>
    <w:pPr>
      <w:spacing w:after="100"/>
      <w:ind w:left="1760"/>
    </w:pPr>
    <w:rPr>
      <w:rFonts w:eastAsiaTheme="minorEastAsia"/>
      <w:lang w:eastAsia="hr-HR"/>
    </w:rPr>
  </w:style>
  <w:style w:type="table" w:customStyle="1" w:styleId="Reetkatablice16">
    <w:name w:val="Rešetka tablice16"/>
    <w:basedOn w:val="Obinatablica"/>
    <w:next w:val="Reetkatablice"/>
    <w:uiPriority w:val="59"/>
    <w:rsid w:val="00BF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Obinatablica"/>
    <w:next w:val="Reetkatablice"/>
    <w:uiPriority w:val="59"/>
    <w:rsid w:val="004E519A"/>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Obinatablica"/>
    <w:next w:val="Reetkatablice"/>
    <w:uiPriority w:val="59"/>
    <w:rsid w:val="00EF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EF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EF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1">
    <w:name w:val="Rešetka tablice51"/>
    <w:basedOn w:val="Obinatablica"/>
    <w:next w:val="Reetkatablice"/>
    <w:rsid w:val="006A1FAA"/>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 11"/>
    <w:basedOn w:val="Obinatablica"/>
    <w:next w:val="Reetkatablice10"/>
    <w:rsid w:val="00C3082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10">
    <w:name w:val="Table Grid 1"/>
    <w:basedOn w:val="Obinatablica"/>
    <w:unhideWhenUsed/>
    <w:rsid w:val="00C308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6">
    <w:name w:val="Rešetka tablice6"/>
    <w:basedOn w:val="Obinatablica"/>
    <w:next w:val="Reetkatablice"/>
    <w:rsid w:val="00C3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bez-uvl">
    <w:name w:val="t-9-8-bez-uvl"/>
    <w:basedOn w:val="Normal"/>
    <w:rsid w:val="00BF3468"/>
    <w:pPr>
      <w:spacing w:before="100" w:beforeAutospacing="1" w:after="100" w:afterAutospacing="1" w:line="240" w:lineRule="auto"/>
    </w:pPr>
    <w:rPr>
      <w:rFonts w:eastAsia="Times New Roman" w:cs="Times New Roman"/>
      <w:szCs w:val="24"/>
      <w:lang w:eastAsia="hr-HR"/>
    </w:rPr>
  </w:style>
  <w:style w:type="table" w:customStyle="1" w:styleId="Reetkatablice12">
    <w:name w:val="Rešetka tablice12"/>
    <w:basedOn w:val="Obinatablica"/>
    <w:next w:val="Reetkatablice"/>
    <w:uiPriority w:val="59"/>
    <w:rsid w:val="008F42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7970">
    <w:name w:val="box_467970"/>
    <w:basedOn w:val="Normal"/>
    <w:rsid w:val="00394ED3"/>
    <w:pPr>
      <w:spacing w:before="100" w:beforeAutospacing="1" w:after="100" w:afterAutospacing="1"/>
      <w:jc w:val="left"/>
    </w:pPr>
    <w:rPr>
      <w:rFonts w:eastAsia="Times New Roman" w:cs="Times New Roman"/>
      <w:szCs w:val="24"/>
      <w:lang w:eastAsia="hr-HR"/>
    </w:rPr>
  </w:style>
  <w:style w:type="table" w:customStyle="1" w:styleId="Tablicapopisa3-isticanje61">
    <w:name w:val="Tablica popisa 3 - isticanje 61"/>
    <w:basedOn w:val="Obinatablica"/>
    <w:uiPriority w:val="48"/>
    <w:rsid w:val="00CB539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CB5390"/>
    <w:pPr>
      <w:spacing w:after="0" w:line="240" w:lineRule="auto"/>
    </w:pPr>
    <w:rPr>
      <w:rFonts w:ascii="Arial" w:eastAsia="Times New Roman" w:hAnsi="Arial" w:cs="Times New Roman"/>
      <w:sz w:val="20"/>
      <w:szCs w:val="20"/>
      <w:lang w:eastAsia="hr-HR"/>
    </w:rPr>
  </w:style>
  <w:style w:type="paragraph" w:customStyle="1" w:styleId="msonormal0">
    <w:name w:val="msonormal"/>
    <w:basedOn w:val="Normal"/>
    <w:rsid w:val="00CB5390"/>
    <w:pPr>
      <w:spacing w:before="100" w:beforeAutospacing="1" w:after="100" w:afterAutospacing="1" w:line="240" w:lineRule="auto"/>
    </w:pPr>
    <w:rPr>
      <w:rFonts w:eastAsia="Times New Roman" w:cs="Times New Roman"/>
      <w:szCs w:val="24"/>
      <w:lang w:eastAsia="hr-HR"/>
    </w:rPr>
  </w:style>
  <w:style w:type="table" w:customStyle="1" w:styleId="Tablicareetke4-isticanje61">
    <w:name w:val="Tablica rešetke 4 - isticanje 61"/>
    <w:basedOn w:val="Obinatablica"/>
    <w:uiPriority w:val="49"/>
    <w:rsid w:val="00CB539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7">
    <w:name w:val="Rešetka tablice7"/>
    <w:basedOn w:val="Obinatablica"/>
    <w:next w:val="Reetkatablice"/>
    <w:uiPriority w:val="59"/>
    <w:rsid w:val="00CB53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CB5390"/>
    <w:rPr>
      <w:rFonts w:ascii="Times New Roman" w:hAnsi="Times New Roman" w:cs="Times New Roman" w:hint="default"/>
      <w:b w:val="0"/>
      <w:bCs w:val="0"/>
      <w:i w:val="0"/>
      <w:iCs w:val="0"/>
      <w:color w:val="000000"/>
      <w:sz w:val="20"/>
      <w:szCs w:val="20"/>
    </w:rPr>
  </w:style>
  <w:style w:type="character" w:customStyle="1" w:styleId="TekstfusnoteChar">
    <w:name w:val="Tekst fusnote Char"/>
    <w:aliases w:val="stile 1 Char,Footnote Char,Footnote1 Char,Footnote2 Char,Footnote3 Char,Footnote4 Char,Footnote5 Char,Footnote6 Char,Footnote7 Char,Footnote8 Char,Footnote9 Char,Footnote10 Char,Footnote11 Char,Footnote21 Char,Footnote31 Char"/>
    <w:basedOn w:val="Zadanifontodlomka"/>
    <w:link w:val="Tekstfusnote"/>
    <w:uiPriority w:val="99"/>
    <w:locked/>
    <w:rsid w:val="00CB5390"/>
    <w:rPr>
      <w:rFonts w:ascii="Times New Roman" w:eastAsia="Times New Roman" w:hAnsi="Times New Roman" w:cs="Times New Roman"/>
    </w:rPr>
  </w:style>
  <w:style w:type="paragraph" w:styleId="Tekstfusnote">
    <w:name w:val="footnote text"/>
    <w:aliases w:val="stile 1,Footnote,Footnote1,Footnote2,Footnote3,Footnote4,Footnote5,Footnote6,Footnote7,Footnote8,Footnote9,Footnote10,Footnote11,Footnote21,Footnote31,Footnote41,Footnote51,Footnote61,Footnote71,Footnote81,Footnote91,Char"/>
    <w:basedOn w:val="Normal"/>
    <w:link w:val="TekstfusnoteChar"/>
    <w:uiPriority w:val="99"/>
    <w:unhideWhenUsed/>
    <w:rsid w:val="00CB5390"/>
    <w:pPr>
      <w:spacing w:after="0" w:line="240" w:lineRule="auto"/>
    </w:pPr>
    <w:rPr>
      <w:rFonts w:eastAsia="Times New Roman" w:cs="Times New Roman"/>
      <w:sz w:val="22"/>
    </w:rPr>
  </w:style>
  <w:style w:type="character" w:customStyle="1" w:styleId="TekstfusnoteChar1">
    <w:name w:val="Tekst fusnote Char1"/>
    <w:basedOn w:val="Zadanifontodlomka"/>
    <w:uiPriority w:val="99"/>
    <w:semiHidden/>
    <w:rsid w:val="00CB5390"/>
    <w:rPr>
      <w:rFonts w:ascii="Times New Roman" w:hAnsi="Times New Roman"/>
      <w:sz w:val="20"/>
      <w:szCs w:val="20"/>
    </w:rPr>
  </w:style>
  <w:style w:type="character" w:styleId="Referencafusnote">
    <w:name w:val="footnote reference"/>
    <w:basedOn w:val="Zadanifontodlomka"/>
    <w:unhideWhenUsed/>
    <w:rsid w:val="00CB5390"/>
    <w:rPr>
      <w:vertAlign w:val="superscript"/>
    </w:rPr>
  </w:style>
  <w:style w:type="table" w:customStyle="1" w:styleId="Reetkatablice1131">
    <w:name w:val="Rešetka tablice 1131"/>
    <w:basedOn w:val="Obinatablica"/>
    <w:next w:val="Reetkatablice10"/>
    <w:rsid w:val="00CB539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Obinatablica"/>
    <w:uiPriority w:val="49"/>
    <w:rsid w:val="00CB539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3-isticanje21">
    <w:name w:val="Tablica rešetke 3 - isticanje 21"/>
    <w:basedOn w:val="Obinatablica"/>
    <w:uiPriority w:val="48"/>
    <w:rsid w:val="00CB539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Odlomak">
    <w:name w:val="Odlomak"/>
    <w:basedOn w:val="Normal"/>
    <w:link w:val="OdlomakChar"/>
    <w:uiPriority w:val="99"/>
    <w:rsid w:val="00CB5390"/>
    <w:pPr>
      <w:shd w:val="clear" w:color="auto" w:fill="FFFFFF"/>
      <w:spacing w:after="0" w:line="360" w:lineRule="auto"/>
      <w:ind w:left="5" w:right="72" w:firstLine="703"/>
    </w:pPr>
    <w:rPr>
      <w:rFonts w:ascii="Arial" w:eastAsia="Times New Roman" w:hAnsi="Arial" w:cs="Arial"/>
      <w:color w:val="000000"/>
      <w:szCs w:val="28"/>
      <w:lang w:eastAsia="hr-HR"/>
    </w:rPr>
  </w:style>
  <w:style w:type="character" w:customStyle="1" w:styleId="OdlomakChar">
    <w:name w:val="Odlomak Char"/>
    <w:link w:val="Odlomak"/>
    <w:uiPriority w:val="99"/>
    <w:rsid w:val="00CB5390"/>
    <w:rPr>
      <w:rFonts w:ascii="Arial" w:eastAsia="Times New Roman" w:hAnsi="Arial" w:cs="Arial"/>
      <w:color w:val="000000"/>
      <w:sz w:val="24"/>
      <w:szCs w:val="28"/>
      <w:shd w:val="clear" w:color="auto" w:fill="FFFFFF"/>
      <w:lang w:eastAsia="hr-HR"/>
    </w:rPr>
  </w:style>
  <w:style w:type="table" w:customStyle="1" w:styleId="Tamnatablicareetke5-isticanje61">
    <w:name w:val="Tamna tablica rešetke 5 - isticanje 61"/>
    <w:basedOn w:val="Obinatablica"/>
    <w:uiPriority w:val="50"/>
    <w:rsid w:val="00CB53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Obinatablica"/>
    <w:uiPriority w:val="48"/>
    <w:rsid w:val="00CB539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Obinatablica"/>
    <w:uiPriority w:val="49"/>
    <w:rsid w:val="00CB5390"/>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icareetke3-isticanje61">
    <w:name w:val="Tablica rešetke 3 - isticanje 61"/>
    <w:basedOn w:val="Obinatablica"/>
    <w:uiPriority w:val="48"/>
    <w:rsid w:val="00CB539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Grid">
    <w:name w:val="TableGrid"/>
    <w:rsid w:val="00CB5390"/>
    <w:pPr>
      <w:spacing w:after="0" w:line="240" w:lineRule="auto"/>
    </w:pPr>
    <w:rPr>
      <w:rFonts w:eastAsiaTheme="minorEastAsia"/>
      <w:lang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CB5390"/>
    <w:rPr>
      <w:sz w:val="16"/>
      <w:szCs w:val="16"/>
    </w:rPr>
  </w:style>
  <w:style w:type="paragraph" w:styleId="Tekstkomentara">
    <w:name w:val="annotation text"/>
    <w:basedOn w:val="Normal"/>
    <w:link w:val="TekstkomentaraChar"/>
    <w:uiPriority w:val="99"/>
    <w:semiHidden/>
    <w:unhideWhenUsed/>
    <w:rsid w:val="00CB5390"/>
    <w:pPr>
      <w:spacing w:line="240" w:lineRule="auto"/>
    </w:pPr>
    <w:rPr>
      <w:sz w:val="20"/>
      <w:szCs w:val="20"/>
    </w:rPr>
  </w:style>
  <w:style w:type="character" w:customStyle="1" w:styleId="TekstkomentaraChar">
    <w:name w:val="Tekst komentara Char"/>
    <w:basedOn w:val="Zadanifontodlomka"/>
    <w:link w:val="Tekstkomentara"/>
    <w:uiPriority w:val="99"/>
    <w:semiHidden/>
    <w:rsid w:val="00CB5390"/>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CB5390"/>
    <w:rPr>
      <w:b/>
      <w:bCs/>
    </w:rPr>
  </w:style>
  <w:style w:type="character" w:customStyle="1" w:styleId="PredmetkomentaraChar">
    <w:name w:val="Predmet komentara Char"/>
    <w:basedOn w:val="TekstkomentaraChar"/>
    <w:link w:val="Predmetkomentara"/>
    <w:uiPriority w:val="99"/>
    <w:semiHidden/>
    <w:rsid w:val="00CB5390"/>
    <w:rPr>
      <w:rFonts w:ascii="Times New Roman" w:hAnsi="Times New Roman"/>
      <w:b/>
      <w:bCs/>
      <w:sz w:val="20"/>
      <w:szCs w:val="20"/>
    </w:rPr>
  </w:style>
  <w:style w:type="table" w:customStyle="1" w:styleId="Tablicareetke4-isticanje21">
    <w:name w:val="Tablica rešetke 4 - isticanje 21"/>
    <w:basedOn w:val="Obinatablica"/>
    <w:uiPriority w:val="49"/>
    <w:rsid w:val="00CB539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ivopisnatablicareetke6-isticanje61">
    <w:name w:val="Živopisna tablica rešetke 6 - isticanje 61"/>
    <w:basedOn w:val="Obinatablica"/>
    <w:uiPriority w:val="51"/>
    <w:rsid w:val="00CB539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Obinatablica"/>
    <w:next w:val="Reetkatablice"/>
    <w:uiPriority w:val="59"/>
    <w:rsid w:val="00CB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 111"/>
    <w:basedOn w:val="Obinatablica"/>
    <w:next w:val="Reetkatablice10"/>
    <w:rsid w:val="00CB539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Nerijeenospominjanje">
    <w:name w:val="Unresolved Mention"/>
    <w:basedOn w:val="Zadanifontodlomka"/>
    <w:uiPriority w:val="99"/>
    <w:semiHidden/>
    <w:unhideWhenUsed/>
    <w:rsid w:val="00CB5390"/>
    <w:rPr>
      <w:color w:val="605E5C"/>
      <w:shd w:val="clear" w:color="auto" w:fill="E1DFDD"/>
    </w:rPr>
  </w:style>
  <w:style w:type="table" w:customStyle="1" w:styleId="Reetkatablice15">
    <w:name w:val="Rešetka tablice15"/>
    <w:basedOn w:val="Obinatablica"/>
    <w:next w:val="Reetkatablice"/>
    <w:uiPriority w:val="59"/>
    <w:rsid w:val="00CB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 113"/>
    <w:basedOn w:val="Obinatablica"/>
    <w:next w:val="Reetkatablice10"/>
    <w:rsid w:val="00CB539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7">
    <w:name w:val="Rešetka tablice27"/>
    <w:basedOn w:val="Obinatablica"/>
    <w:next w:val="Reetkatablice"/>
    <w:uiPriority w:val="59"/>
    <w:rsid w:val="00CB5390"/>
    <w:pPr>
      <w:spacing w:after="160" w:line="259"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CB5390"/>
  </w:style>
  <w:style w:type="character" w:customStyle="1" w:styleId="markedcontent">
    <w:name w:val="markedcontent"/>
    <w:basedOn w:val="Zadanifontodlomka"/>
    <w:rsid w:val="00CB5390"/>
  </w:style>
  <w:style w:type="table" w:customStyle="1" w:styleId="Reetkatablice37">
    <w:name w:val="Rešetka tablice37"/>
    <w:basedOn w:val="Obinatablica"/>
    <w:next w:val="Reetkatablice"/>
    <w:uiPriority w:val="59"/>
    <w:rsid w:val="00CB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areferenca">
    <w:name w:val="Intense Reference"/>
    <w:aliases w:val="Slika"/>
    <w:basedOn w:val="Zadanifontodlomka"/>
    <w:uiPriority w:val="32"/>
    <w:qFormat/>
    <w:rsid w:val="00CB5390"/>
    <w:rPr>
      <w:rFonts w:ascii="Times New Roman" w:hAnsi="Times New Roman"/>
      <w:b w:val="0"/>
      <w:bCs/>
      <w:i w:val="0"/>
      <w:caps w:val="0"/>
      <w:smallCaps/>
      <w:color w:val="auto"/>
      <w:spacing w:val="5"/>
      <w:sz w:val="22"/>
    </w:rPr>
  </w:style>
  <w:style w:type="table" w:customStyle="1" w:styleId="TableGridNew1">
    <w:name w:val="Table Grid New1"/>
    <w:basedOn w:val="Obinatablica"/>
    <w:next w:val="Reetkatablice"/>
    <w:uiPriority w:val="59"/>
    <w:rsid w:val="00CB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 112"/>
    <w:basedOn w:val="Obinatablica"/>
    <w:next w:val="Reetkatablice10"/>
    <w:rsid w:val="00CB5390"/>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1">
    <w:name w:val="Tablica rešetke 4 - isticanje 511"/>
    <w:basedOn w:val="Obinatablica"/>
    <w:next w:val="Tablicareetke4-isticanje5"/>
    <w:uiPriority w:val="49"/>
    <w:rsid w:val="00CB539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icareetke4-isticanje5">
    <w:name w:val="Grid Table 4 Accent 5"/>
    <w:basedOn w:val="Obinatablica"/>
    <w:uiPriority w:val="49"/>
    <w:rsid w:val="00CB539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Elegantnatablica13">
    <w:name w:val="Elegantna tablica13"/>
    <w:basedOn w:val="Obinatablica"/>
    <w:next w:val="Elegantnatablica"/>
    <w:rsid w:val="00CB5390"/>
    <w:pPr>
      <w:spacing w:after="6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legantnatablica">
    <w:name w:val="Table Elegant"/>
    <w:basedOn w:val="Obinatablica"/>
    <w:uiPriority w:val="99"/>
    <w:semiHidden/>
    <w:unhideWhenUsed/>
    <w:rsid w:val="00CB539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Obinatablica"/>
    <w:next w:val="Reetkatablice"/>
    <w:uiPriority w:val="59"/>
    <w:rsid w:val="00CB539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01965">
      <w:bodyDiv w:val="1"/>
      <w:marLeft w:val="0"/>
      <w:marRight w:val="0"/>
      <w:marTop w:val="0"/>
      <w:marBottom w:val="0"/>
      <w:divBdr>
        <w:top w:val="none" w:sz="0" w:space="0" w:color="auto"/>
        <w:left w:val="none" w:sz="0" w:space="0" w:color="auto"/>
        <w:bottom w:val="none" w:sz="0" w:space="0" w:color="auto"/>
        <w:right w:val="none" w:sz="0" w:space="0" w:color="auto"/>
      </w:divBdr>
      <w:divsChild>
        <w:div w:id="765148431">
          <w:marLeft w:val="0"/>
          <w:marRight w:val="0"/>
          <w:marTop w:val="0"/>
          <w:marBottom w:val="0"/>
          <w:divBdr>
            <w:top w:val="none" w:sz="0" w:space="0" w:color="auto"/>
            <w:left w:val="none" w:sz="0" w:space="0" w:color="auto"/>
            <w:bottom w:val="none" w:sz="0" w:space="0" w:color="auto"/>
            <w:right w:val="none" w:sz="0" w:space="0" w:color="auto"/>
          </w:divBdr>
        </w:div>
        <w:div w:id="2051151951">
          <w:marLeft w:val="0"/>
          <w:marRight w:val="0"/>
          <w:marTop w:val="0"/>
          <w:marBottom w:val="0"/>
          <w:divBdr>
            <w:top w:val="none" w:sz="0" w:space="0" w:color="auto"/>
            <w:left w:val="none" w:sz="0" w:space="0" w:color="auto"/>
            <w:bottom w:val="none" w:sz="0" w:space="0" w:color="auto"/>
            <w:right w:val="none" w:sz="0" w:space="0" w:color="auto"/>
          </w:divBdr>
        </w:div>
      </w:divsChild>
    </w:div>
    <w:div w:id="1745449606">
      <w:bodyDiv w:val="1"/>
      <w:marLeft w:val="0"/>
      <w:marRight w:val="0"/>
      <w:marTop w:val="0"/>
      <w:marBottom w:val="0"/>
      <w:divBdr>
        <w:top w:val="none" w:sz="0" w:space="0" w:color="auto"/>
        <w:left w:val="none" w:sz="0" w:space="0" w:color="auto"/>
        <w:bottom w:val="none" w:sz="0" w:space="0" w:color="auto"/>
        <w:right w:val="none" w:sz="0" w:space="0" w:color="auto"/>
      </w:divBdr>
    </w:div>
    <w:div w:id="205553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ileserver\server\RAZNO-INZINJERI\JANA-RAZNO\CZ\PLAN%20DJELOVANJA%20CZ\Plan%20djelovanja%20CZ_Grad%20Dubrovnik\Prilozi%20plana%20djelovanja.docx" TargetMode="External"/><Relationship Id="rId671" Type="http://schemas.openxmlformats.org/officeDocument/2006/relationships/hyperlink" Target="file:///\\fileserver\server\RAZNO-INZINJERI\JANA-RAZNO\CZ\PLAN%20DJELOVANJA%20CZ\Plan%20djelovanja%20CZ_Grad%20Dubrovnik\Prilog00A-sve.docx" TargetMode="External"/><Relationship Id="rId769" Type="http://schemas.openxmlformats.org/officeDocument/2006/relationships/hyperlink" Target="file:///\\fileserver\server\RAZNO-INZINJERI\JANA-RAZNO\CZ\PLAN%20DJELOVANJA%20CZ\Prilozi%20plana%20djelovanja.docx" TargetMode="External"/><Relationship Id="rId21" Type="http://schemas.openxmlformats.org/officeDocument/2006/relationships/hyperlink" Target="file:///\\fileserver\server\RAZNO-INZINJERI\JANA-RAZNO\CZ\PLAN%20DJELOVANJA%20CZ\Prilozi%20plana%20djelovanja.docx" TargetMode="External"/><Relationship Id="rId324" Type="http://schemas.openxmlformats.org/officeDocument/2006/relationships/hyperlink" Target="file:///\\fileserver\server\RAZNO-INZINJERI\JANA-RAZNO\CZ\PLAN%20DJELOVANJA%20CZ\Prilozi%20plana%20djelovanja.docx" TargetMode="External"/><Relationship Id="rId531" Type="http://schemas.openxmlformats.org/officeDocument/2006/relationships/hyperlink" Target="file:///\\fileserver\server\RAZNO-INZINJERI\JANA-RAZNO\CZ\PLAN%20DJELOVANJA%20CZ\Prilozi%20plana%20djelovanja.docx" TargetMode="External"/><Relationship Id="rId629" Type="http://schemas.openxmlformats.org/officeDocument/2006/relationships/hyperlink" Target="file:///\\Server\server\RAZNO-INZINJERI\RAVLIC-RAZNO\AA%20PLANOVI\SD&#381;\PLAN%20IMOTSKI\IMOTSKI%202\Prilozi%20IMOTSKI\Prilog04.docx" TargetMode="External"/><Relationship Id="rId170" Type="http://schemas.openxmlformats.org/officeDocument/2006/relationships/hyperlink" Target="file:///C:\Users\Korisnik\AppData\Local\Temp\Rar$DIa0.786\Prilozi_Plan%20djelovanja_Opcina%20Kistanje.docx" TargetMode="External"/><Relationship Id="rId268" Type="http://schemas.openxmlformats.org/officeDocument/2006/relationships/hyperlink" Target="file:///\\fileserver\server\RAZNO-INZINJERI\JANA-RAZNO\CZ\PLAN%20DJELOVANJA%20CZ\Prilozi%20plana%20djelovanja.docx" TargetMode="External"/><Relationship Id="rId475" Type="http://schemas.openxmlformats.org/officeDocument/2006/relationships/hyperlink" Target="file:///C:\Users\Korisnik\AppData\Local\Temp\Rar$DIa0.786\Prilozi_Plan%20djelovanja_Opcina%20Dubrovacko%20primorje.docx" TargetMode="External"/><Relationship Id="rId682" Type="http://schemas.openxmlformats.org/officeDocument/2006/relationships/hyperlink" Target="file:///C:\Users\HP\AppData\Roaming\Microsoft\Word\Plan_ZIS_IMOTSKI301565993789660788\Prilozi\Prilog03_2.docx" TargetMode="External"/><Relationship Id="rId32" Type="http://schemas.openxmlformats.org/officeDocument/2006/relationships/hyperlink" Target="file:///\\fileserver\server\RAZNO-INZINJERI\JANA-RAZNO\CZ\PLAN%20DJELOVANJA%20CZ\Prilozi%20plana%20djelovanja.docx" TargetMode="External"/><Relationship Id="rId128" Type="http://schemas.openxmlformats.org/officeDocument/2006/relationships/hyperlink" Target="file:///\\fileserver\server\RAZNO-INZINJERI\JANA-RAZNO\CZ\PLAN%20DJELOVANJA%20CZ\Prilozi%20plana%20djelovanja.docx" TargetMode="External"/><Relationship Id="rId335" Type="http://schemas.openxmlformats.org/officeDocument/2006/relationships/hyperlink" Target="file:///\\fileserver\server\RAZNO-INZINJERI\JANA-RAZNO\CZ\PLAN%20DJELOVANJA%20CZ\Prilozi%20plana%20djelovanja.docx" TargetMode="External"/><Relationship Id="rId542" Type="http://schemas.openxmlformats.org/officeDocument/2006/relationships/hyperlink" Target="file:///\\fileserver\server\RAZNO-INZINJERI\JANA-RAZNO\CZ\PLAN%20DJELOVANJA%20CZ\Plan%20djelovanja%20CZ_Grad%20Dubrovnik\Prilozi%20plana%20djelovanja.docx" TargetMode="External"/><Relationship Id="rId181" Type="http://schemas.openxmlformats.org/officeDocument/2006/relationships/hyperlink" Target="file:///\\Server\server\RAZNO-INZINJERI\RAVLIC-RAZNO\AA%20PLANOVI\SD&#381;\PLAN_ZIS_MU&#262;\Prilozi\Prilog04.docx" TargetMode="External"/><Relationship Id="rId402" Type="http://schemas.openxmlformats.org/officeDocument/2006/relationships/hyperlink" Target="file:///\\fileserver\server\RAZNO-INZINJERI\JANA-RAZNO\CZ\PLAN%20DJELOVANJA%20CZ\Prilozi%20plana%20djelovanja.docx" TargetMode="External"/><Relationship Id="rId279" Type="http://schemas.openxmlformats.org/officeDocument/2006/relationships/hyperlink" Target="file:///C:\Users\Korisnik\AppData\Local\Temp\Rar$DIa0.786\Prilozi_Plan%20djelovanja_Opcina%20Dubrovacko%20primorje.docx" TargetMode="External"/><Relationship Id="rId486" Type="http://schemas.openxmlformats.org/officeDocument/2006/relationships/hyperlink" Target="file:///C:\Users\Korisnik\AppData\Local\Temp\Rar$DIa0.786\Prilozi_Plan%20djelovanja_Opcina%20Dubrovacko%20primorje.docx" TargetMode="External"/><Relationship Id="rId693" Type="http://schemas.openxmlformats.org/officeDocument/2006/relationships/hyperlink" Target="file:///C:\Users\Korisnik\AppData\Local\Temp\Rar$DIa0.786\Plan%20djelovanja_Opcina%20Lastovo\Prilozi%20plana%20djelovanja.docx" TargetMode="External"/><Relationship Id="rId707" Type="http://schemas.openxmlformats.org/officeDocument/2006/relationships/hyperlink" Target="file:///\\fileserver\server\RAZNO-INZINJERI\JANA-RAZNO\CZ\PLAN%20DJELOVANJA%20CZ\Plan%20djelovanja%20CZ_Grad%20Dubrovnik\Prilog00A-sve.docx" TargetMode="External"/><Relationship Id="rId43" Type="http://schemas.openxmlformats.org/officeDocument/2006/relationships/hyperlink" Target="file:///\\fileserver\server\RAZNO-INZINJERI\JANA-RAZNO\CZ\PLAN%20DJELOVANJA%20CZ\Prilozi%20plana%20djelovanja.docx" TargetMode="External"/><Relationship Id="rId139" Type="http://schemas.openxmlformats.org/officeDocument/2006/relationships/hyperlink" Target="file:///\\fileserver\server\RAZNO-INZINJERI\JANA-RAZNO\CZ\PLAN%20DJELOVANJA%20CZ\Prilozi%20IMOTSKI\Prilog04.docx" TargetMode="External"/><Relationship Id="rId346" Type="http://schemas.openxmlformats.org/officeDocument/2006/relationships/hyperlink" Target="file:///\\Server\server\RAZNO-INZINJERI\RAVLIC-RAZNO\AA%20PLANOVI\SD&#381;\PLAN_ZIS_MU&#262;\Prilozi\Prilog13.docx" TargetMode="External"/><Relationship Id="rId553" Type="http://schemas.openxmlformats.org/officeDocument/2006/relationships/hyperlink" Target="file:///\\Server\server\RAZNO-INZINJERI\RAVLIC-RAZNO\AA%20PLANOVI\SD&#381;\PLAN%20IMOTSKI\IMOTSKI%202\Prilozi%20IMOTSKI\Prilog16_3.docx" TargetMode="External"/><Relationship Id="rId760" Type="http://schemas.openxmlformats.org/officeDocument/2006/relationships/hyperlink" Target="file:///\\fileserver\server\RAZNO-INZINJERI\JANA-RAZNO\CZ\PLAN%20DJELOVANJA%20CZ\7_Prilozi_Jana.doc" TargetMode="External"/><Relationship Id="rId192" Type="http://schemas.openxmlformats.org/officeDocument/2006/relationships/hyperlink" Target="file:///C:\Users\Korisnik\AppData\Local\Temp\Rar$DIa0.786\Prilozi_Plan%20djelovanja_Opcina%20Kistanje.docx" TargetMode="External"/><Relationship Id="rId206" Type="http://schemas.openxmlformats.org/officeDocument/2006/relationships/hyperlink" Target="file:///\\fileserver\server\RAZNO-INZINJERI\JANA-RAZNO\CZ\PLAN%20DJELOVANJA%20CZ\Plan%20djelovanja%20CZ_Grad%20Dubrovnik\Prilozi%20plana%20djelovanja.docx" TargetMode="External"/><Relationship Id="rId413" Type="http://schemas.openxmlformats.org/officeDocument/2006/relationships/hyperlink" Target="file:///\\Server\server\RAZNO-INZINJERI\RAVLIC-RAZNO\AA%20PLANOVI\SD&#381;\PLAN%20ZIS_JELSA\jelsa%202\Prilozi\Prilog02.docx" TargetMode="External"/><Relationship Id="rId497" Type="http://schemas.openxmlformats.org/officeDocument/2006/relationships/hyperlink" Target="file:///\\fileserver\server\RAZNO-INZINJERI\JANA-RAZNO\CZ\PLAN%20DJELOVANJA%20CZ\Plan%20djelovanja%20CZ_Grad%20Dubrovnik\Prilog00A-sve.docx" TargetMode="External"/><Relationship Id="rId620" Type="http://schemas.openxmlformats.org/officeDocument/2006/relationships/hyperlink" Target="file:///\\fileserver\server\RAZNO-INZINJERI\JANA-RAZNO\CZ\PLAN%20DJELOVANJA%20CZ\Prilozi%20plana%20djelovanja.docx" TargetMode="External"/><Relationship Id="rId718" Type="http://schemas.openxmlformats.org/officeDocument/2006/relationships/hyperlink" Target="file:///\\fileserver\server\RAZNO-INZINJERI\JANA-RAZNO\CZ\PLAN%20DJELOVANJA%20CZ\Prilozi%20plana%20djelovanja.docx" TargetMode="External"/><Relationship Id="rId357" Type="http://schemas.openxmlformats.org/officeDocument/2006/relationships/hyperlink" Target="file:///\\fileserver\server\RAZNO-INZINJERI\JANA-RAZNO\CZ\PLAN%20DJELOVANJA%20CZ\Plan%20djelovanja%20CZ_Grad%20Dubrovnik\Prilozi%20plana%20djelovanja.docx" TargetMode="External"/><Relationship Id="rId54" Type="http://schemas.openxmlformats.org/officeDocument/2006/relationships/hyperlink" Target="file:///\\fileserver\server\RAZNO-INZINJERI\JANA-RAZNO\CZ\PLAN%20DJELOVANJA%20CZ\Plan%20djelovanja%20CZ_Grad%20Dubrovnik\Prilozi%20plana%20djelovanja.docx" TargetMode="External"/><Relationship Id="rId217" Type="http://schemas.openxmlformats.org/officeDocument/2006/relationships/hyperlink" Target="file:///\\fileserver\server\RAZNO-INZINJERI\JANA-RAZNO\CZ\PLAN%20DJELOVANJA%20CZ\Prilozi%20plana%20djelovanja.docx" TargetMode="External"/><Relationship Id="rId564" Type="http://schemas.openxmlformats.org/officeDocument/2006/relationships/hyperlink" Target="file:///\\fileserver\server\RAZNO-INZINJERI\JANA-RAZNO\CZ\PLAN%20DJELOVANJA%20CZ\Plan%20djelovanja%20CZ_Grad%20Dubrovnik\Prilog00A-sve.docx" TargetMode="External"/><Relationship Id="rId771" Type="http://schemas.openxmlformats.org/officeDocument/2006/relationships/hyperlink" Target="file:///\\fileserver\server\RAZNO-INZINJERI\JANA-RAZNO\CZ\PLAN%20DJELOVANJA%20CZ\Plan%20djelovanja%20CZ_Grad%20Dubrovnik\Prilozi%20plana%20djelovanja.docx" TargetMode="External"/><Relationship Id="rId424" Type="http://schemas.openxmlformats.org/officeDocument/2006/relationships/hyperlink" Target="file:///X:\RAZNO-INZINJERI\JANA-RAZNO\CZ\PLAN%20DJELOVANJA%20CZ\Plan%20djelovanja%20CZ_Opcina%20Udbina\Prilozi%20plana%20djelovanja.docx" TargetMode="External"/><Relationship Id="rId631" Type="http://schemas.openxmlformats.org/officeDocument/2006/relationships/hyperlink" Target="file:///\\Server\server\RAZNO-INZINJERI\RAVLIC-RAZNO\AA%20PLANOVI\SD&#381;\PLAN%20IMOTSKI\IMOTSKI%202\Prilozi%20IMOTSKI\Prilog04.docx" TargetMode="External"/><Relationship Id="rId729" Type="http://schemas.openxmlformats.org/officeDocument/2006/relationships/hyperlink" Target="file:///\\fileserver\server\RAZNO-INZINJERI\JANA-RAZNO\CZ\PLAN%20DJELOVANJA%20CZ\Plan%20djelovanja%20CZ_Grad%20Dubrovnik\Prilog00A-sve.docx" TargetMode="External"/><Relationship Id="rId270" Type="http://schemas.openxmlformats.org/officeDocument/2006/relationships/hyperlink" Target="file:///C:\Users\Stanko\AppData\Roaming\Microsoft\Word\Prilozi%20IMOTSKI\Prilog31_1.docx" TargetMode="External"/><Relationship Id="rId65" Type="http://schemas.openxmlformats.org/officeDocument/2006/relationships/hyperlink" Target="file:///\\fileserver\server\RAZNO-INZINJERI\JANA-RAZNO\CZ\PLAN%20DJELOVANJA%20CZ\Plan%20djelovanja%20CZ_Grad%20Dubrovnik\Prilozi%20plana%20djelovanja.docx" TargetMode="External"/><Relationship Id="rId130" Type="http://schemas.openxmlformats.org/officeDocument/2006/relationships/hyperlink" Target="file:///\\fileserver\server\RAZNO-INZINJERI\JANA-RAZNO\CZ\PLAN%20DJELOVANJA%20CZ\Prilozi%20plana%20djelovanja.docx" TargetMode="External"/><Relationship Id="rId368" Type="http://schemas.openxmlformats.org/officeDocument/2006/relationships/hyperlink" Target="file:///\\fileserver\server\RAZNO-INZINJERI\JANA-RAZNO\CZ\PLAN%20DJELOVANJA%20CZ\7_Prilozi_Jana.doc" TargetMode="External"/><Relationship Id="rId575" Type="http://schemas.openxmlformats.org/officeDocument/2006/relationships/hyperlink" Target="file:///\\fileserver\server\RAZNO-INZINJERI\JANA-RAZNO\CZ\PLAN%20DJELOVANJA%20CZ\Plan%20djelovanja%20CZ_Grad%20Dubrovnik\Prilog00A-sve.docx" TargetMode="External"/><Relationship Id="rId782" Type="http://schemas.openxmlformats.org/officeDocument/2006/relationships/hyperlink" Target="file:///\\fileserver\server\RAZNO-INZINJERI\JANA-RAZNO\CZ\PLAN%20DJELOVANJA%20CZ\Plan%20djelovanja%20CZ_Grad%20Dubrovnik\Prilozi%20plana%20djelovanja.docx" TargetMode="External"/><Relationship Id="rId228" Type="http://schemas.openxmlformats.org/officeDocument/2006/relationships/hyperlink" Target="file:///\\fileserver\server\RAZNO-INZINJERI\JANA-RAZNO\CZ\PLAN%20DJELOVANJA%20CZ\Plan%20djelovanja%20CZ_Grad%20Dubrovnik\Prilozi%20plana%20djelovanja.docx" TargetMode="External"/><Relationship Id="rId435" Type="http://schemas.openxmlformats.org/officeDocument/2006/relationships/hyperlink" Target="file:///\\fileserver\server\RAZNO-INZINJERI\JANA-RAZNO\CZ\PLAN%20DJELOVANJA%20CZ\Plan%20djelovanja%20CZ_Grad%20Dubrovnik\Prilozi%20plana%20djelovanja.docx" TargetMode="External"/><Relationship Id="rId642" Type="http://schemas.openxmlformats.org/officeDocument/2006/relationships/hyperlink" Target="file:///\\fileserver\server\RAZNO-INZINJERI\JANA-RAZNO\CZ\PLAN%20DJELOVANJA%20CZ\Plan%20djelovanja%20CZ_Grad%20Dubrovnik\Prilog00A-sve.docx" TargetMode="External"/><Relationship Id="rId281" Type="http://schemas.openxmlformats.org/officeDocument/2006/relationships/hyperlink" Target="file:///C:\Users\Korisnik\AppData\Local\Temp\Rar$DIa0.786\Prilozi_Plan%20djelovanja_Opcina%20Dubrovacko%20primorje.docx" TargetMode="External"/><Relationship Id="rId502" Type="http://schemas.openxmlformats.org/officeDocument/2006/relationships/hyperlink" Target="file:///C:\Users\Korisnik\AppData\Local\Temp\Rar$DIa0.786\Prilozi_Plan%20djelovanja_Opcina%20Dubrovacko%20primorje.docx" TargetMode="External"/><Relationship Id="rId76" Type="http://schemas.openxmlformats.org/officeDocument/2006/relationships/hyperlink" Target="file:///\\fileserver\server\RAZNO-INZINJERI\JANA-RAZNO\CZ\PLAN%20DJELOVANJA%20CZ\Plan%20djelovanja%20CZ_Grad%20Dubrovnik\Prilozi%20plana%20djelovanja.docx" TargetMode="External"/><Relationship Id="rId141" Type="http://schemas.openxmlformats.org/officeDocument/2006/relationships/hyperlink" Target="file:///\\fileserver\server\RAZNO-INZINJERI\JANA-RAZNO\CZ\PLAN%20DJELOVANJA%20CZ\Prilozi%20IMOTSKI\Prilog04.docx" TargetMode="External"/><Relationship Id="rId379" Type="http://schemas.openxmlformats.org/officeDocument/2006/relationships/hyperlink" Target="file:///\\fileserver\server\RAZNO-INZINJERI\JANA-RAZNO\CZ\PLAN%20DJELOVANJA%20CZ\Prilozi%20plana%20djelovanja.docx" TargetMode="External"/><Relationship Id="rId586" Type="http://schemas.openxmlformats.org/officeDocument/2006/relationships/hyperlink" Target="file:///\\fileserver\server\RAZNO-INZINJERI\JANA-RAZNO\CZ\PLAN%20DJELOVANJA%20CZ\Plan%20djelovanja%20CZ_Grad%20Dubrovnik\Prilog00A-sve.docx" TargetMode="External"/><Relationship Id="rId793" Type="http://schemas.openxmlformats.org/officeDocument/2006/relationships/hyperlink" Target="file:///\\fileserver\server\RAZNO-INZINJERI\JANA-RAZNO\CZ\PLAN%20DJELOVANJA%20CZ\Prilozi%20plana%20djelovanja.docx" TargetMode="External"/><Relationship Id="rId807" Type="http://schemas.openxmlformats.org/officeDocument/2006/relationships/hyperlink" Target="file:///\\fileserver\server\RAZNO-INZINJERI\JANA-RAZNO\CZ\PLAN%20DJELOVANJA%20CZ\Plan%20djelovanja%20CZ_Grad%20Dubrovnik\Prilozi%20plana%20djelovanja.docx" TargetMode="External"/><Relationship Id="rId7" Type="http://schemas.openxmlformats.org/officeDocument/2006/relationships/endnotes" Target="endnotes.xml"/><Relationship Id="rId239" Type="http://schemas.openxmlformats.org/officeDocument/2006/relationships/hyperlink" Target="file:///\\fileserver\server\RAZNO-INZINJERI\JANA-RAZNO\CZ\PLAN%20DJELOVANJA%20CZ\Prilozi%20plana%20djelovanja.docx" TargetMode="External"/><Relationship Id="rId446" Type="http://schemas.openxmlformats.org/officeDocument/2006/relationships/hyperlink" Target="file:///C:\Users\Korisnik\AppData\Local\Temp\Rar$DIa0.786\Prilozi_Plan%20djelovanja_Opcina%20Dubrovacko%20primorje.docx" TargetMode="External"/><Relationship Id="rId653" Type="http://schemas.openxmlformats.org/officeDocument/2006/relationships/hyperlink" Target="file:///\\fileserver\server\RAZNO-INZINJERI\JANA-RAZNO\CZ\PLAN%20DJELOVANJA%20CZ\Plan%20djelovanja%20CZ_Grad%20Dubrovnik\Prilog00A-sve.docx" TargetMode="External"/><Relationship Id="rId292" Type="http://schemas.openxmlformats.org/officeDocument/2006/relationships/hyperlink" Target="file:///C:\Users\Stanko\AppData\Roaming\Microsoft\Word\Prilozi%20pojedinacno\Prilozi%20za%20popunit\Prilog25_1.doc" TargetMode="External"/><Relationship Id="rId306" Type="http://schemas.openxmlformats.org/officeDocument/2006/relationships/hyperlink" Target="file:///\\fileserver\server\RAZNO-INZINJERI\JANA-RAZNO\CZ\PLAN%20DJELOVANJA%20CZ\Plan%20djelovanja%20CZ_Grad%20Dubrovnik\Prilozi%20plana%20djelovanja.docx" TargetMode="External"/><Relationship Id="rId87" Type="http://schemas.openxmlformats.org/officeDocument/2006/relationships/hyperlink" Target="file:///\\fileserver\server\RAZNO-INZINJERI\JANA-RAZNO\CZ\PLAN%20DJELOVANJA%20CZ\Prilozi%20plana%20djelovanja.docx" TargetMode="External"/><Relationship Id="rId513" Type="http://schemas.openxmlformats.org/officeDocument/2006/relationships/hyperlink" Target="file:///\\fileserver\server\RAZNO-INZINJERI\JANA-RAZNO\CZ\PLAN%20DJELOVANJA%20CZ\Plan%20djelovanja%20CZ_Grad%20Dubrovnik\Prilog00A-sve.docx" TargetMode="External"/><Relationship Id="rId597" Type="http://schemas.openxmlformats.org/officeDocument/2006/relationships/hyperlink" Target="file:///\\fileserver\server\RAZNO-INZINJERI\JANA-RAZNO\CZ\PLAN%20DJELOVANJA%20CZ\7_Prilozi_Jana.doc" TargetMode="External"/><Relationship Id="rId720" Type="http://schemas.openxmlformats.org/officeDocument/2006/relationships/hyperlink" Target="file:///\\fileserver\server\RAZNO-INZINJERI\JANA-RAZNO\CZ\PLAN%20DJELOVANJA%20CZ\Plan%20djelovanja%20CZ_Grad%20Dubrovnik\Prilog00A-sve.docx" TargetMode="External"/><Relationship Id="rId818" Type="http://schemas.openxmlformats.org/officeDocument/2006/relationships/glossaryDocument" Target="glossary/document.xml"/><Relationship Id="rId152" Type="http://schemas.openxmlformats.org/officeDocument/2006/relationships/hyperlink" Target="file:///\\fileserver\server\RAZNO-INZINJERI\JANA-RAZNO\CZ\PLAN%20DJELOVANJA%20CZ\Prilozi%20IMOTSKI\Prilog04.docx" TargetMode="External"/><Relationship Id="rId457" Type="http://schemas.openxmlformats.org/officeDocument/2006/relationships/hyperlink" Target="file:///\\fileserver\server\RAZNO-INZINJERI\JANA-RAZNO\CZ\PLAN%20DJELOVANJA%20CZ\Plan%20djelovanja%20CZ_Grad%20Dubrovnik\Prilog00A-sve.docx" TargetMode="External"/><Relationship Id="rId664" Type="http://schemas.openxmlformats.org/officeDocument/2006/relationships/hyperlink" Target="file:///\\fileserver\server\RAZNO-INZINJERI\JANA-RAZNO\CZ\PLAN%20DJELOVANJA%20CZ\Plan%20djelovanja%20CZ_Grad%20Dubrovnik\Prilog00A-sve.docx" TargetMode="External"/><Relationship Id="rId14" Type="http://schemas.openxmlformats.org/officeDocument/2006/relationships/hyperlink" Target="file:///\\fileserver\server\RAZNO-INZINJERI\JANA-RAZNO\CZ\PLAN%20DJELOVANJA%20CZ\Prilozi%20plana%20djelovanja.docx" TargetMode="External"/><Relationship Id="rId317" Type="http://schemas.openxmlformats.org/officeDocument/2006/relationships/hyperlink" Target="file:///\\fileserver\server\RAZNO-INZINJERI\JANA-RAZNO\CZ\PLAN%20DJELOVANJA%20CZ\Plan%20djelovanja%20CZ_Grad%20Dubrovnik\Prilozi%20plana%20djelovanja.docx" TargetMode="External"/><Relationship Id="rId524" Type="http://schemas.openxmlformats.org/officeDocument/2006/relationships/hyperlink" Target="file:///\\fileserver\server\RAZNO-INZINJERI\JANA-RAZNO\CZ\PLAN%20DJELOVANJA%20CZ\Prilozi%20plana%20djelovanja.docx" TargetMode="External"/><Relationship Id="rId731" Type="http://schemas.openxmlformats.org/officeDocument/2006/relationships/hyperlink" Target="file:///\\fileserver\server\RAZNO-INZINJERI\JANA-RAZNO\CZ\PLAN%20DJELOVANJA%20CZ\Plan%20djelovanja%20CZ_Grad%20Dubrovnik\Prilog00A-sve.docx" TargetMode="External"/><Relationship Id="rId98" Type="http://schemas.openxmlformats.org/officeDocument/2006/relationships/hyperlink" Target="file:///\\fileserver\server\RAZNO-INZINJERI\JANA-RAZNO\CZ\PLAN%20DJELOVANJA%20CZ\Prilozi%20plana%20djelovanja.docx" TargetMode="External"/><Relationship Id="rId163" Type="http://schemas.openxmlformats.org/officeDocument/2006/relationships/hyperlink" Target="file:///\\Server\server\RAZNO-INZINJERI\RAVLIC-RAZNO\AA%20PLANOVI\SD&#381;\PLAN_ZIS_MU&#262;\Prilozi\Prilog04.docx" TargetMode="External"/><Relationship Id="rId370" Type="http://schemas.openxmlformats.org/officeDocument/2006/relationships/hyperlink" Target="file:///\\Server\server\RAZNO-INZINJERI\RAVLIC-RAZNO\AA%20PLANOVI\SD&#381;\PLAN%20IMOTSKI\IMOTSKI%202\Prilozi%20IMOTSKI\Prilog02.docx" TargetMode="External"/><Relationship Id="rId230" Type="http://schemas.openxmlformats.org/officeDocument/2006/relationships/hyperlink" Target="file:///\\fileserver\server\RAZNO-INZINJERI\JANA-RAZNO\CZ\PLAN%20DJELOVANJA%20CZ\Prilozi%20plana%20djelovanja.docx" TargetMode="External"/><Relationship Id="rId468" Type="http://schemas.openxmlformats.org/officeDocument/2006/relationships/hyperlink" Target="file:///\\fileserver\server\RAZNO-INZINJERI\JANA-RAZNO\CZ\PLAN%20DJELOVANJA%20CZ\Plan%20djelovanja%20CZ_Grad%20Dubrovnik\Prilozi%20plana%20djelovanja.docx" TargetMode="External"/><Relationship Id="rId675" Type="http://schemas.openxmlformats.org/officeDocument/2006/relationships/hyperlink" Target="file:///\\Server\server\RAZNO-INZINJERI\RAVLIC-RAZNO\AA%20PLANOVI\SD&#381;\PLAN_ZIS_MU&#262;\Prilozi\Prilog13.docx" TargetMode="External"/><Relationship Id="rId25" Type="http://schemas.openxmlformats.org/officeDocument/2006/relationships/header" Target="header3.xml"/><Relationship Id="rId328" Type="http://schemas.openxmlformats.org/officeDocument/2006/relationships/hyperlink" Target="file:///\\Server\server\RAZNO-INZINJERI\RAVLIC-RAZNO\AA%20PLANOVI\SD&#381;\PLAN%20IMOTSKI\IMOTSKI%202\Prilozi%20IMOTSKI\Prilog23.docx" TargetMode="External"/><Relationship Id="rId535" Type="http://schemas.openxmlformats.org/officeDocument/2006/relationships/hyperlink" Target="file:///\\fileserver\server\RAZNO-INZINJERI\JANA-RAZNO\CZ\PLAN%20DJELOVANJA%20CZ\Prilozi%20IMOTSKI\Prilog29.docx" TargetMode="External"/><Relationship Id="rId742" Type="http://schemas.openxmlformats.org/officeDocument/2006/relationships/hyperlink" Target="file:///\\fileserver\server\RAZNO-INZINJERI\JANA-RAZNO\CZ\PLAN%20DJELOVANJA%20CZ\Plan%20djelovanja%20CZ_Grad%20Dubrovnik\Prilog00A-sve.docx" TargetMode="External"/><Relationship Id="rId174" Type="http://schemas.openxmlformats.org/officeDocument/2006/relationships/hyperlink" Target="file:///\\fileserver\server\RAZNO-INZINJERI\JANA-RAZNO\CZ\PLAN%20DJELOVANJA%20CZ\Prilozi%20plana%20djelovanja.docx" TargetMode="External"/><Relationship Id="rId381" Type="http://schemas.openxmlformats.org/officeDocument/2006/relationships/hyperlink" Target="file:///\\fileserver\server\RAZNO-INZINJERI\JANA-RAZNO\CZ\PLAN%20DJELOVANJA%20CZ\Prilozi%20plana%20djelovanja.docx" TargetMode="External"/><Relationship Id="rId602" Type="http://schemas.openxmlformats.org/officeDocument/2006/relationships/hyperlink" Target="file:///C:\Users\HP\AppData\Roaming\Microsoft\Word\Plan_ZIS_IMOTSKI301565993789660788\Prilozi\Prilog03_2.docx" TargetMode="External"/><Relationship Id="rId241" Type="http://schemas.openxmlformats.org/officeDocument/2006/relationships/hyperlink" Target="file:///\\fileserver\server\RAZNO-INZINJERI\JANA-RAZNO\CZ\PLAN%20DJELOVANJA%20CZ\Prilozi%20plana%20djelovanja.docx" TargetMode="External"/><Relationship Id="rId479" Type="http://schemas.openxmlformats.org/officeDocument/2006/relationships/hyperlink" Target="file:///\\fileserver\server\RAZNO-INZINJERI\JANA-RAZNO\CZ\PLAN%20DJELOVANJA%20CZ\Plan%20djelovanja%20CZ_Grad%20Dubrovnik\Prilog00A-sve.docx" TargetMode="External"/><Relationship Id="rId686" Type="http://schemas.openxmlformats.org/officeDocument/2006/relationships/hyperlink" Target="file:///X:\RAZNO-INZINJERI\JANA-RAZNO\CZ\PLAN%20DJELOVANJA%20CZ\Plan%20djelovanja%20CZ_Opcina%20Udbina\Prilozi%20plana%20djelovanja.docx" TargetMode="External"/><Relationship Id="rId36" Type="http://schemas.openxmlformats.org/officeDocument/2006/relationships/hyperlink" Target="file:///\\fileserver\server\RAZNO-INZINJERI\JANA-RAZNO\CZ\PLAN%20DJELOVANJA%20CZ\Prilozi%20plana%20djelovanja.docx" TargetMode="External"/><Relationship Id="rId339" Type="http://schemas.openxmlformats.org/officeDocument/2006/relationships/hyperlink" Target="file:///C:\Users\HP\AppData\Roaming\Microsoft\Word\Plan_ZIS_IMOTSKI301565993789660788\Prilozi\Prilog26_2.docx" TargetMode="External"/><Relationship Id="rId546" Type="http://schemas.openxmlformats.org/officeDocument/2006/relationships/hyperlink" Target="file:///\\fileserver\server\RAZNO-INZINJERI\JANA-RAZNO\CZ\PLAN%20DJELOVANJA%20CZ\Prilozi%20plana%20djelovanja.docx" TargetMode="External"/><Relationship Id="rId753" Type="http://schemas.openxmlformats.org/officeDocument/2006/relationships/hyperlink" Target="file:///C:\Users\Korisnik\AppData\Local\Temp\Rar$DIa0.786\Plan%20djelovanja_Opcina%20Lastovo\Prilozi%20plana%20djelovanja.docx" TargetMode="External"/><Relationship Id="rId101" Type="http://schemas.openxmlformats.org/officeDocument/2006/relationships/hyperlink" Target="file:///\\Server\server\RAZNO-INZINJERI\RAVLIC-RAZNO\AA%20PLANOVI\SD&#381;\PLAN%20IMOTSKI\IMOTSKI%202\Prilozi%20IMOTSKI\Prilog16_1.docx" TargetMode="External"/><Relationship Id="rId185" Type="http://schemas.openxmlformats.org/officeDocument/2006/relationships/hyperlink" Target="file:///\\fileserver\server\RAZNO-INZINJERI\JANA-RAZNO\CZ\PLAN%20DJELOVANJA%20CZ\Prilozi%20plana%20djelovanja.docx" TargetMode="External"/><Relationship Id="rId406" Type="http://schemas.openxmlformats.org/officeDocument/2006/relationships/hyperlink" Target="file:///\\Server\server\RAZNO-INZINJERI\RAVLIC-RAZNO\AA%20PLANOVI\SD&#381;\PLAN_ZIS_MU&#262;\Prilozi\Prilog13.docx" TargetMode="External"/><Relationship Id="rId392" Type="http://schemas.openxmlformats.org/officeDocument/2006/relationships/hyperlink" Target="file:///\\fileserver\server\RAZNO-INZINJERI\JANA-RAZNO\CZ\PLAN%20DJELOVANJA%20CZ\Prilozi%20plana%20djelovanja.docx" TargetMode="External"/><Relationship Id="rId613" Type="http://schemas.openxmlformats.org/officeDocument/2006/relationships/hyperlink" Target="file:///\\fileserver\server\RAZNO-INZINJERI\JANA-RAZNO\CZ\PLAN%20DJELOVANJA%20CZ\7_Prilozi_Jana.doc" TargetMode="External"/><Relationship Id="rId697" Type="http://schemas.openxmlformats.org/officeDocument/2006/relationships/hyperlink" Target="file:///\\fileserver\server\RAZNO-INZINJERI\JANA-RAZNO\CZ\PLAN%20DJELOVANJA%20CZ\Plan%20djelovanja%20CZ_Grad%20Dubrovnik\Prilog00A-sve.docx" TargetMode="External"/><Relationship Id="rId252" Type="http://schemas.openxmlformats.org/officeDocument/2006/relationships/hyperlink" Target="file:///\\fileserver\server\RAZNO-INZINJERI\JANA-RAZNO\CZ\PLAN%20DJELOVANJA%20CZ\Prilozi%20plana%20djelovanja.docx" TargetMode="External"/><Relationship Id="rId47" Type="http://schemas.openxmlformats.org/officeDocument/2006/relationships/hyperlink" Target="file:///\\fileserver\server\RAZNO-INZINJERI\JANA-RAZNO\CZ\PLAN%20DJELOVANJA%20CZ\Plan%20djelovanja%20CZ_Grad%20Dubrovnik\Prilozi%20plana%20djelovanja.docx" TargetMode="External"/><Relationship Id="rId112" Type="http://schemas.openxmlformats.org/officeDocument/2006/relationships/hyperlink" Target="file:///C:\Users\Korisnik\AppData\Local\Temp\Rar$DIa0.786\Prilozi_Plan%20djelovanja_Opcina%20Suko&#353;an.docx" TargetMode="External"/><Relationship Id="rId557" Type="http://schemas.openxmlformats.org/officeDocument/2006/relationships/hyperlink" Target="file:///\\fileserver\server\RAZNO-INZINJERI\JANA-RAZNO\CZ\PLAN%20DJELOVANJA%20CZ\Plan%20djelovanja%20CZ_Grad%20Dubrovnik\Prilog00A-sve.docx" TargetMode="External"/><Relationship Id="rId764" Type="http://schemas.openxmlformats.org/officeDocument/2006/relationships/hyperlink" Target="file:///\\fileserver\server\RAZNO-INZINJERI\JANA-RAZNO\CZ\PLAN%20DJELOVANJA%20CZ\Plan%20djelovanja%20CZ_Grad%20Dubrovnik\Prilozi%20plana%20djelovanja.docx" TargetMode="External"/><Relationship Id="rId196" Type="http://schemas.openxmlformats.org/officeDocument/2006/relationships/hyperlink" Target="file:///\\fileserver\server\RAZNO-INZINJERI\JANA-RAZNO\CZ\PLAN%20DJELOVANJA%20CZ\Prilozi%20plana%20djelovanja.docx" TargetMode="External"/><Relationship Id="rId417" Type="http://schemas.openxmlformats.org/officeDocument/2006/relationships/hyperlink" Target="file:///\\Server\server\RAZNO-INZINJERI\RAVLIC-RAZNO\AA%20PLANOVI\SD&#381;\PLAN%20IMOTSKI\IMOTSKI%202\Prilozi%20IMOTSKI\Prilog02.docx" TargetMode="External"/><Relationship Id="rId624" Type="http://schemas.openxmlformats.org/officeDocument/2006/relationships/hyperlink" Target="file:///\\fileserver\server\RAZNO-INZINJERI\JANA-RAZNO\CZ\PLAN%20DJELOVANJA%20CZ\Plan%20djelovanja%20CZ_Grad%20Dubrovnik\Prilog00A-sve.docx" TargetMode="External"/><Relationship Id="rId263" Type="http://schemas.openxmlformats.org/officeDocument/2006/relationships/hyperlink" Target="file:///\\fileserver\server\RAZNO-INZINJERI\JANA-RAZNO\CZ\PLAN%20DJELOVANJA%20CZ\Prilozi%20plana%20djelovanja.docx" TargetMode="External"/><Relationship Id="rId470" Type="http://schemas.openxmlformats.org/officeDocument/2006/relationships/hyperlink" Target="file:///\\fileserver\server\RAZNO-INZINJERI\JANA-RAZNO\CZ\PLAN%20DJELOVANJA%20CZ\Plan%20djelovanja%20CZ_Grad%20Dubrovnik\Prilog00A-sve.docx" TargetMode="External"/><Relationship Id="rId58" Type="http://schemas.openxmlformats.org/officeDocument/2006/relationships/hyperlink" Target="file:///\\fileserver\server\RAZNO-INZINJERI\JANA-RAZNO\CZ\PLAN%20DJELOVANJA%20CZ\Plan%20djelovanja%20CZ_Grad%20Dubrovnik\Prilozi%20plana%20djelovanja.docx" TargetMode="External"/><Relationship Id="rId123" Type="http://schemas.openxmlformats.org/officeDocument/2006/relationships/hyperlink" Target="file:///\\fileserver\server\RAZNO-INZINJERI\JANA-RAZNO\CZ\PLAN%20DJELOVANJA%20CZ\Plan%20djelovanja%20CZ_Grad%20Dubrovnik\Prilozi%20plana%20djelovanja.docx" TargetMode="External"/><Relationship Id="rId330" Type="http://schemas.openxmlformats.org/officeDocument/2006/relationships/hyperlink" Target="file:///\\fileserver\server\RAZNO-INZINJERI\JANA-RAZNO\CZ\PLAN%20DJELOVANJA%20CZ\Prilozi%20plana%20djelovanja.docx" TargetMode="External"/><Relationship Id="rId568" Type="http://schemas.openxmlformats.org/officeDocument/2006/relationships/hyperlink" Target="file:///\\SERVER\server\RAZNO-INZINJERI\RAVLIC-RAZNO\AA%20PLANOVI\SD&#381;\PLAN%20ZIS%20GRAD%20VRLIKA\PLAN%20ZIS%20VRLIKA%202\Prilozi%20IMOTSKI\Prilog31_2.docx" TargetMode="External"/><Relationship Id="rId775" Type="http://schemas.openxmlformats.org/officeDocument/2006/relationships/hyperlink" Target="file:///\\fileserver\server\RAZNO-INZINJERI\JANA-RAZNO\CZ\PLAN%20DJELOVANJA%20CZ\Prilozi%20plana%20djelovanja.docx" TargetMode="External"/><Relationship Id="rId428" Type="http://schemas.openxmlformats.org/officeDocument/2006/relationships/hyperlink" Target="file:///\\fileserver\server\RAZNO-INZINJERI\JANA-RAZNO\CZ\PLAN%20DJELOVANJA%20CZ\7_Prilozi_Jana.doc" TargetMode="External"/><Relationship Id="rId635" Type="http://schemas.openxmlformats.org/officeDocument/2006/relationships/hyperlink" Target="file:///\\fileserver\server\RAZNO-INZINJERI\JANA-RAZNO\CZ\PLAN%20DJELOVANJA%20CZ\Plan%20djelovanja%20CZ_Grad%20Dubrovnik\Prilog00A-sve.docx" TargetMode="External"/><Relationship Id="rId274" Type="http://schemas.openxmlformats.org/officeDocument/2006/relationships/hyperlink" Target="file:///\\fileserver\server\RAZNO-INZINJERI\JANA-RAZNO\CZ\PLAN%20DJELOVANJA%20CZ\Prilozi%20plana%20djelovanja.docx" TargetMode="External"/><Relationship Id="rId481" Type="http://schemas.openxmlformats.org/officeDocument/2006/relationships/hyperlink" Target="file:///C:\Users\Korisnik\AppData\Local\Temp\Rar$DIa0.786\Prilozi_Plan%20djelovanja_Opcina%20Dubrovacko%20primorje.docx" TargetMode="External"/><Relationship Id="rId702" Type="http://schemas.openxmlformats.org/officeDocument/2006/relationships/hyperlink" Target="file:///\\fileserver\server\RAZNO-INZINJERI\JANA-RAZNO\CZ\PLAN%20DJELOVANJA%20CZ\Plan%20djelovanja%20CZ_Grad%20Dubrovnik\Prilog00A-sve.docx" TargetMode="External"/><Relationship Id="rId69" Type="http://schemas.openxmlformats.org/officeDocument/2006/relationships/hyperlink" Target="file:///\\fileserver\server\RAZNO-INZINJERI\JANA-RAZNO\CZ\PLAN%20DJELOVANJA%20CZ\Plan%20djelovanja%20CZ_Grad%20Dubrovnik\Prilozi%20plana%20djelovanja.docx" TargetMode="External"/><Relationship Id="rId134" Type="http://schemas.openxmlformats.org/officeDocument/2006/relationships/hyperlink" Target="file:///C:\Users\Korisnik\AppData\Local\Temp\Rar$DIa0.786\Prilozi_Plan%20djelovanja_Opcina%20Kistanje.docx" TargetMode="External"/><Relationship Id="rId579" Type="http://schemas.openxmlformats.org/officeDocument/2006/relationships/hyperlink" Target="file:///\\fileserver\server\RAZNO-INZINJERI\JANA-RAZNO\CZ\PLAN%20DJELOVANJA%20CZ\Plan%20djelovanja%20CZ_Grad%20Dubrovnik\Prilog00A-sve.docx" TargetMode="External"/><Relationship Id="rId786" Type="http://schemas.openxmlformats.org/officeDocument/2006/relationships/hyperlink" Target="file:///\\fileserver\server\RAZNO-INZINJERI\JANA-RAZNO\CZ\PLAN%20DJELOVANJA%20CZ\Prilozi%20plana%20djelovanja.docx" TargetMode="External"/><Relationship Id="rId341" Type="http://schemas.openxmlformats.org/officeDocument/2006/relationships/hyperlink" Target="file:///\\fileserver\server\RAZNO-INZINJERI\JANA-RAZNO\CZ\PLAN%20DJELOVANJA%20CZ\Prilozi%20plana%20djelovanja.docx" TargetMode="External"/><Relationship Id="rId439" Type="http://schemas.openxmlformats.org/officeDocument/2006/relationships/hyperlink" Target="file:///C:\Users\Korisnik\AppData\Local\Temp\Rar$DIa0.786\Prilozi_Plan%20djelovanja_Opcina%20Dubrovacko%20primorje.docx" TargetMode="External"/><Relationship Id="rId646" Type="http://schemas.openxmlformats.org/officeDocument/2006/relationships/hyperlink" Target="file:///\\fileserver\server\RAZNO-INZINJERI\JANA-RAZNO\CZ\PLAN%20DJELOVANJA%20CZ\Plan%20djelovanja%20CZ_Grad%20Dubrovnik\Prilog00A-sve.docx" TargetMode="External"/><Relationship Id="rId201" Type="http://schemas.openxmlformats.org/officeDocument/2006/relationships/hyperlink" Target="file:///\\fileserver\server\RAZNO-INZINJERI\JANA-RAZNO\CZ\PLAN%20DJELOVANJA%20CZ\Prilozi%20plana%20djelovanja.docx" TargetMode="External"/><Relationship Id="rId285" Type="http://schemas.openxmlformats.org/officeDocument/2006/relationships/hyperlink" Target="file:///C:\Users\Korisnik\AppData\Local\Temp\Rar$DIa0.786\Prilozi_Plan%20djelovanja_Opcina%20Dubrovacko%20primorje.docx" TargetMode="External"/><Relationship Id="rId506" Type="http://schemas.openxmlformats.org/officeDocument/2006/relationships/hyperlink" Target="file:///\\fileserver\server\RAZNO-INZINJERI\JANA-RAZNO\CZ\PLAN%20DJELOVANJA%20CZ\Plan%20djelovanja%20CZ_Grad%20Dubrovnik\Prilozi%20plana%20djelovanja.docx" TargetMode="External"/><Relationship Id="rId492" Type="http://schemas.openxmlformats.org/officeDocument/2006/relationships/hyperlink" Target="file:///\\fileserver\server\RAZNO-INZINJERI\JANA-RAZNO\CZ\PLAN%20DJELOVANJA%20CZ\Plan%20djelovanja%20CZ_Grad%20Dubrovnik\Prilog00A-sve.docx" TargetMode="External"/><Relationship Id="rId713" Type="http://schemas.openxmlformats.org/officeDocument/2006/relationships/hyperlink" Target="file:///\\fileserver\server\RAZNO-INZINJERI\JANA-RAZNO\CZ\PLAN%20DJELOVANJA%20CZ\Plan%20djelovanja%20CZ_Grad%20Dubrovnik\Prilog00A-sve.docx" TargetMode="External"/><Relationship Id="rId797" Type="http://schemas.openxmlformats.org/officeDocument/2006/relationships/hyperlink" Target="file:///\\fileserver\server\RAZNO-INZINJERI\JANA-RAZNO\CZ\PLAN%20DJELOVANJA%20CZ\Prilozi%20plana%20djelovanja.docx" TargetMode="External"/><Relationship Id="rId145" Type="http://schemas.openxmlformats.org/officeDocument/2006/relationships/hyperlink" Target="file:///\\fileserver\server\RAZNO-INZINJERI\JANA-RAZNO\CZ\PLAN%20DJELOVANJA%20CZ\Prilozi%20IMOTSKI\Prilog04.docx" TargetMode="External"/><Relationship Id="rId352" Type="http://schemas.openxmlformats.org/officeDocument/2006/relationships/hyperlink" Target="file:///\\Server\server\RAZNO-INZINJERI\RAVLIC-RAZNO\AA%20PLANOVI\SD&#381;\PLAN_ZIS_MU&#262;\Prilozi\Prilog13.docx" TargetMode="External"/><Relationship Id="rId212" Type="http://schemas.openxmlformats.org/officeDocument/2006/relationships/hyperlink" Target="file:///C:\Users\Stanko\AppData\Roaming\Microsoft\Word\Prilozi%20IMOTSKI\Prilog03_2.docx" TargetMode="External"/><Relationship Id="rId657" Type="http://schemas.openxmlformats.org/officeDocument/2006/relationships/hyperlink" Target="file:///C:\Users\Korisnik\AppData\Local\Temp\Rar$DIa0.786\Prilozi%20IMOTSKI\Prilog31_3.docx" TargetMode="External"/><Relationship Id="rId296" Type="http://schemas.openxmlformats.org/officeDocument/2006/relationships/hyperlink" Target="file:///\\fileserver\server\RAZNO-INZINJERI\JANA-RAZNO\CZ\PLAN%20DJELOVANJA%20CZ\Prilozi%20IMOTSKI\Prilog25_2.docx" TargetMode="External"/><Relationship Id="rId517" Type="http://schemas.openxmlformats.org/officeDocument/2006/relationships/hyperlink" Target="file:///\\fileserver\server\RAZNO-INZINJERI\JANA-RAZNO\CZ\PLAN%20DJELOVANJA%20CZ\Prilozi%20plana%20djelovanja.docx" TargetMode="External"/><Relationship Id="rId724" Type="http://schemas.openxmlformats.org/officeDocument/2006/relationships/hyperlink" Target="file:///\\fileserver\server\RAZNO-INZINJERI\JANA-RAZNO\CZ\PLAN%20DJELOVANJA%20CZ\Plan%20djelovanja%20CZ_Grad%20Dubrovnik\Prilog00A-sve.docx" TargetMode="External"/><Relationship Id="rId60" Type="http://schemas.openxmlformats.org/officeDocument/2006/relationships/hyperlink" Target="file:///\\fileserver\server\RAZNO-INZINJERI\JANA-RAZNO\CZ\PLAN%20DJELOVANJA%20CZ\Prilozi%20plana%20djelovanja.docx" TargetMode="External"/><Relationship Id="rId156" Type="http://schemas.openxmlformats.org/officeDocument/2006/relationships/hyperlink" Target="file:///\\Server\server\RAZNO-INZINJERI\RAVLIC-RAZNO\AA%20PLANOVI\SD&#381;\PLAN_ZIS_MU&#262;\Prilozi\Prilog04.docx" TargetMode="External"/><Relationship Id="rId363" Type="http://schemas.openxmlformats.org/officeDocument/2006/relationships/hyperlink" Target="file:///\\fileserver\server\RAZNO-INZINJERI\JANA-RAZNO\CZ\PLAN%20DJELOVANJA%20CZ\Plan%20djelovanja%20CZ_Grad%20Dubrovnik\Prilozi%20plana%20djelovanja.docx" TargetMode="External"/><Relationship Id="rId570" Type="http://schemas.openxmlformats.org/officeDocument/2006/relationships/hyperlink" Target="file:///\\fileserver\server\RAZNO-INZINJERI\JANA-RAZNO\CZ\PLAN%20DJELOVANJA%20CZ\Plan%20djelovanja%20CZ_Grad%20Dubrovnik\Prilog00A-sve.docx" TargetMode="External"/><Relationship Id="rId223" Type="http://schemas.openxmlformats.org/officeDocument/2006/relationships/hyperlink" Target="file:///\\fileserver\server\RAZNO-INZINJERI\JANA-RAZNO\CZ\PLAN%20DJELOVANJA%20CZ\Prilozi%20plana%20djelovanja.docx" TargetMode="External"/><Relationship Id="rId430" Type="http://schemas.openxmlformats.org/officeDocument/2006/relationships/hyperlink" Target="file:///C:\Users\Korisnik\AppData\Local\Temp\Rar$DIa0.786\Prilozi_Plan%20djelovanja_Opcina%20Dubrovacko%20primorje.docx" TargetMode="External"/><Relationship Id="rId668" Type="http://schemas.openxmlformats.org/officeDocument/2006/relationships/hyperlink" Target="file:///C:\Users\Korisnik\AppData\Local\Temp\Rar$DIa0.786\Prilozi%20IMOTSKI\Prilog29.docx" TargetMode="External"/><Relationship Id="rId18" Type="http://schemas.openxmlformats.org/officeDocument/2006/relationships/hyperlink" Target="file:///\\fileserver\server\RAZNO-INZINJERI\JANA-RAZNO\CZ\PLAN%20DJELOVANJA%20CZ\Prilozi%20plana%20djelovanja.docx" TargetMode="External"/><Relationship Id="rId528" Type="http://schemas.openxmlformats.org/officeDocument/2006/relationships/hyperlink" Target="file:///\\fileserver\server\RAZNO-INZINJERI\JANA-RAZNO\CZ\PLAN%20DJELOVANJA%20CZ\Prilozi%20plana%20djelovanja.docx" TargetMode="External"/><Relationship Id="rId735" Type="http://schemas.openxmlformats.org/officeDocument/2006/relationships/hyperlink" Target="file:///\\fileserver\server\RAZNO-INZINJERI\JANA-RAZNO\CZ\PLAN%20DJELOVANJA%20CZ\Plan%20djelovanja%20CZ_Grad%20Dubrovnik\Prilog00A-sve.docx" TargetMode="External"/><Relationship Id="rId167" Type="http://schemas.openxmlformats.org/officeDocument/2006/relationships/hyperlink" Target="file:///C:\Users\Korisnik\AppData\Local\Temp\Rar$DIa0.786\Prilozi_Plan%20djelovanja_Opcina%20Kistanje.docx" TargetMode="External"/><Relationship Id="rId374" Type="http://schemas.openxmlformats.org/officeDocument/2006/relationships/hyperlink" Target="file:///\\fileserver\server\RAZNO-INZINJERI\JANA-RAZNO\CZ\PLAN%20DJELOVANJA%20CZ\Plan%20djelovanja%20CZ_Grad%20Dubrovnik\Prilozi%20plana%20djelovanja.docx" TargetMode="External"/><Relationship Id="rId581" Type="http://schemas.openxmlformats.org/officeDocument/2006/relationships/hyperlink" Target="file:///\\fileserver\server\RAZNO-INZINJERI\JANA-RAZNO\CZ\PLAN%20DJELOVANJA%20CZ\Plan%20djelovanja%20CZ_Grad%20Dubrovnik\Prilog00A-sve.docx" TargetMode="External"/><Relationship Id="rId71" Type="http://schemas.openxmlformats.org/officeDocument/2006/relationships/hyperlink" Target="file:///\\fileserver\server\RAZNO-INZINJERI\JANA-RAZNO\CZ\PLAN%20DJELOVANJA%20CZ\Plan%20djelovanja%20CZ_Grad%20Dubrovnik\Prilozi%20plana%20djelovanja.docx" TargetMode="External"/><Relationship Id="rId234" Type="http://schemas.openxmlformats.org/officeDocument/2006/relationships/hyperlink" Target="file:///\\fileserver\server\RAZNO-INZINJERI\JANA-RAZNO\CZ\PLAN%20DJELOVANJA%20CZ\Prilozi%20plana%20djelovanja.docx" TargetMode="External"/><Relationship Id="rId679" Type="http://schemas.openxmlformats.org/officeDocument/2006/relationships/hyperlink" Target="file:///\\fileserver\server\RAZNO-INZINJERI\JANA-RAZNO\CZ\PLAN%20DJELOVANJA%20CZ\7_Prilozi_Jana.doc" TargetMode="External"/><Relationship Id="rId802" Type="http://schemas.openxmlformats.org/officeDocument/2006/relationships/hyperlink" Target="file:///\\fileserver\server\RAZNO-INZINJERI\JANA-RAZNO\CZ\PLAN%20DJELOVANJA%20CZ\Prilozi%20plana%20djelovanja.docx" TargetMode="External"/><Relationship Id="rId2" Type="http://schemas.openxmlformats.org/officeDocument/2006/relationships/numbering" Target="numbering.xml"/><Relationship Id="rId29" Type="http://schemas.openxmlformats.org/officeDocument/2006/relationships/hyperlink" Target="file:///\\fileserver\server\RAZNO-INZINJERI\JANA-RAZNO\CZ\PLAN%20DJELOVANJA%20CZ\Prilozi%20plana%20djelovanja.docx" TargetMode="External"/><Relationship Id="rId441" Type="http://schemas.openxmlformats.org/officeDocument/2006/relationships/hyperlink" Target="file:///C:\Users\Korisnik\AppData\Local\Temp\Rar$DIa0.786\Prilozi_Plan%20djelovanja_Opcina%20Dubrovacko%20primorje.docx" TargetMode="External"/><Relationship Id="rId539" Type="http://schemas.openxmlformats.org/officeDocument/2006/relationships/hyperlink" Target="file:///\\Server\server\RAZNO-INZINJERI\RAVLIC-RAZNO\AA%20PLANOVI\SD&#381;\PLAN_ZIS_MU&#262;\Prilozi\Prilog13.docx" TargetMode="External"/><Relationship Id="rId746" Type="http://schemas.openxmlformats.org/officeDocument/2006/relationships/hyperlink" Target="file:///\\fileserver\server\RAZNO-INZINJERI\JANA-RAZNO\CZ\PLAN%20DJELOVANJA%20CZ\Prilozi%20IMOTSKI\Prilog04.docx" TargetMode="External"/><Relationship Id="rId178" Type="http://schemas.openxmlformats.org/officeDocument/2006/relationships/hyperlink" Target="file:///\\Server\server\RAZNO-INZINJERI\RAVLIC-RAZNO\AA%20PLANOVI\SD&#381;\PLAN_ZIS_MU&#262;\Prilozi\Prilog04.docx" TargetMode="External"/><Relationship Id="rId301" Type="http://schemas.openxmlformats.org/officeDocument/2006/relationships/hyperlink" Target="file:///\\fileserver\server\RAZNO-INZINJERI\JANA-RAZNO\CZ\PLAN%20DJELOVANJA%20CZ\Prilozi%20plana%20djelovanja.docx" TargetMode="External"/><Relationship Id="rId82" Type="http://schemas.openxmlformats.org/officeDocument/2006/relationships/hyperlink" Target="file:///C:\Users\Korisnik\AppData\Local\Temp\Rar$DIa0.786\Prilozi_Plan%20djelovanja_Opcina%20Dubrovacko%20primorje.docx" TargetMode="External"/><Relationship Id="rId385" Type="http://schemas.openxmlformats.org/officeDocument/2006/relationships/hyperlink" Target="file:///\\fileserver\server\RAZNO-INZINJERI\JANA-RAZNO\CZ\PLAN%20DJELOVANJA%20CZ\Prilozi%20plana%20djelovanja.docx" TargetMode="External"/><Relationship Id="rId592" Type="http://schemas.openxmlformats.org/officeDocument/2006/relationships/hyperlink" Target="file:///C:\Users\Korisnik\AppData\Local\Temp\Rar$DIa0.786\Prilozi%20IMOTSKI\Prilog16_1.docx" TargetMode="External"/><Relationship Id="rId606" Type="http://schemas.openxmlformats.org/officeDocument/2006/relationships/hyperlink" Target="file:///X:\RAZNO-INZINJERI\JANA-RAZNO\CZ\PLAN%20DJELOVANJA%20CZ\Plan%20djelovanja%20CZ_Opcina%20Udbina\Prilozi%20plana%20djelovanja.docx" TargetMode="External"/><Relationship Id="rId813" Type="http://schemas.openxmlformats.org/officeDocument/2006/relationships/hyperlink" Target="file:///\\fileserver\server\RAZNO-INZINJERI\JANA-RAZNO\CZ\PLAN%20DJELOVANJA%20CZ\Prilozi%20plana%20djelovanja.docx" TargetMode="External"/><Relationship Id="rId245" Type="http://schemas.openxmlformats.org/officeDocument/2006/relationships/hyperlink" Target="file:///\\fileserver\server\RAZNO-INZINJERI\JANA-RAZNO\CZ\PLAN%20DJELOVANJA%20CZ\Prilozi%20plana%20djelovanja.docx" TargetMode="External"/><Relationship Id="rId452" Type="http://schemas.openxmlformats.org/officeDocument/2006/relationships/hyperlink" Target="file:///\\fileserver\server\RAZNO-INZINJERI\JANA-RAZNO\CZ\PLAN%20DJELOVANJA%20CZ\Plan%20djelovanja%20CZ_Grad%20Dubrovnik\Prilog00A-sve.docx" TargetMode="External"/><Relationship Id="rId105" Type="http://schemas.openxmlformats.org/officeDocument/2006/relationships/hyperlink" Target="file:///\\fileserver\server\RAZNO-INZINJERI\JANA-RAZNO\CZ\PLAN%20DJELOVANJA%20CZ\Prilozi%20IMOTSKI\Prilog13.docx" TargetMode="External"/><Relationship Id="rId312" Type="http://schemas.openxmlformats.org/officeDocument/2006/relationships/hyperlink" Target="file:///\\fileserver\server\RAZNO-INZINJERI\JANA-RAZNO\CZ\PLAN%20DJELOVANJA%20CZ\Prilozi%20plana%20djelovanja.docx" TargetMode="External"/><Relationship Id="rId757" Type="http://schemas.openxmlformats.org/officeDocument/2006/relationships/hyperlink" Target="file:///\\fileserver\server\RAZNO-INZINJERI\JANA-RAZNO\CZ\PLAN%20DJELOVANJA%20CZ\Prilozi%20IMOTSKI\Prilog04.docx" TargetMode="External"/><Relationship Id="rId93" Type="http://schemas.openxmlformats.org/officeDocument/2006/relationships/hyperlink" Target="file:///\\fileserver\server\RAZNO-INZINJERI\JANA-RAZNO\CZ\PLAN%20DJELOVANJA%20CZ\Prilozi%20IMOTSKI\Prilog14.docx" TargetMode="External"/><Relationship Id="rId189" Type="http://schemas.openxmlformats.org/officeDocument/2006/relationships/hyperlink" Target="file:///\\fileserver\server\RAZNO-INZINJERI\JANA-RAZNO\CZ\PLAN%20DJELOVANJA%20CZ\Plan%20djelovanja%20CZ_Grad%20Dubrovnik\Prilozi%20plana%20djelovanja.docx" TargetMode="External"/><Relationship Id="rId396" Type="http://schemas.openxmlformats.org/officeDocument/2006/relationships/hyperlink" Target="file:///\\fileserver\server\RAZNO-INZINJERI\JANA-RAZNO\CZ\PLAN%20DJELOVANJA%20CZ\Prilozi%20plana%20djelovanja.docx" TargetMode="External"/><Relationship Id="rId617" Type="http://schemas.openxmlformats.org/officeDocument/2006/relationships/hyperlink" Target="file:///\\fileserver\server\RAZNO-INZINJERI\JANA-RAZNO\CZ\PLAN%20DJELOVANJA%20CZ\7_Prilozi_Jana.doc" TargetMode="External"/><Relationship Id="rId256" Type="http://schemas.openxmlformats.org/officeDocument/2006/relationships/hyperlink" Target="file:///\\Server\server\RAZNO-INZINJERI\RAVLIC-RAZNO\AA%20PLANOVI\SD&#381;\PLAN%20IMOTSKI\IMOTSKI%202\Prilozi%20IMOTSKI\Prilog45.docx" TargetMode="External"/><Relationship Id="rId463" Type="http://schemas.openxmlformats.org/officeDocument/2006/relationships/hyperlink" Target="file:///\\fileserver\server\RAZNO-INZINJERI\JANA-RAZNO\CZ\PLAN%20DJELOVANJA%20CZ\Plan%20djelovanja%20CZ_Grad%20Dubrovnik\7_Prilozi_Jana.doc" TargetMode="External"/><Relationship Id="rId670" Type="http://schemas.openxmlformats.org/officeDocument/2006/relationships/hyperlink" Target="file:///\\fileserver\server\RAZNO-INZINJERI\JANA-RAZNO\CZ\PLAN%20DJELOVANJA%20CZ\Plan%20djelovanja%20CZ_Grad%20Dubrovnik\Prilog00A-sve.docx" TargetMode="External"/><Relationship Id="rId116" Type="http://schemas.openxmlformats.org/officeDocument/2006/relationships/hyperlink" Target="file:///\\fileserver\server\RAZNO-INZINJERI\JANA-RAZNO\CZ\PLAN%20DJELOVANJA%20CZ\Plan%20djelovanja%20CZ_Grad%20Dubrovnik\Prilozi%20plana%20djelovanja.docx" TargetMode="External"/><Relationship Id="rId323" Type="http://schemas.openxmlformats.org/officeDocument/2006/relationships/hyperlink" Target="file:///\\fileserver\server\RAZNO-INZINJERI\JANA-RAZNO\CZ\PLAN%20DJELOVANJA%20CZ\Prilozi%20plana%20djelovanja.docx" TargetMode="External"/><Relationship Id="rId530" Type="http://schemas.openxmlformats.org/officeDocument/2006/relationships/hyperlink" Target="file:///\\fileserver\server\RAZNO-INZINJERI\JANA-RAZNO\CZ\PLAN%20DJELOVANJA%20CZ\Plan%20djelovanja%20CZ_Grad%20Dubrovnik\Prilog00A-sve.docx" TargetMode="External"/><Relationship Id="rId768" Type="http://schemas.openxmlformats.org/officeDocument/2006/relationships/hyperlink" Target="file:///\\fileserver\server\RAZNO-INZINJERI\JANA-RAZNO\CZ\PLAN%20DJELOVANJA%20CZ\Prilozi%20plana%20djelovanja.docx" TargetMode="External"/><Relationship Id="rId20" Type="http://schemas.openxmlformats.org/officeDocument/2006/relationships/hyperlink" Target="file:///\\fileserver\server\RAZNO-INZINJERI\JANA-RAZNO\CZ\PLAN%20DJELOVANJA%20CZ\Prilozi%20plana%20djelovanja.docx" TargetMode="External"/><Relationship Id="rId628" Type="http://schemas.openxmlformats.org/officeDocument/2006/relationships/hyperlink" Target="file:///\\fileserver\server\RAZNO-INZINJERI\JANA-RAZNO\CZ\PLAN%20DJELOVANJA%20CZ\Plan%20djelovanja%20CZ_Grad%20Dubrovnik\Prilog00A-sve.docx" TargetMode="External"/><Relationship Id="rId267" Type="http://schemas.openxmlformats.org/officeDocument/2006/relationships/hyperlink" Target="file:///\\fileserver\server\RAZNO-INZINJERI\JANA-RAZNO\CZ\PLAN%20DJELOVANJA%20CZ\Prilozi%20plana%20djelovanja.docx" TargetMode="External"/><Relationship Id="rId474" Type="http://schemas.openxmlformats.org/officeDocument/2006/relationships/hyperlink" Target="file:///C:\Users\Korisnik\AppData\Local\Temp\Rar$DIa0.786\Prilozi_Plan%20djelovanja_Opcina%20Dubrovacko%20primorje.docx" TargetMode="External"/><Relationship Id="rId127" Type="http://schemas.openxmlformats.org/officeDocument/2006/relationships/hyperlink" Target="file:///\\fileserver\server\RAZNO-INZINJERI\JANA-RAZNO\CZ\PLAN%20DJELOVANJA%20CZ\Plan%20djelovanja%20CZ_Grad%20Dubrovnik\Prilozi%20plana%20djelovanja.docx" TargetMode="External"/><Relationship Id="rId681" Type="http://schemas.openxmlformats.org/officeDocument/2006/relationships/hyperlink" Target="file:///X:\RAZNO-INZINJERI\JANA-RAZNO\CZ\PLAN%20DJELOVANJA%20CZ\Plan%20djelovanja%20CZ_Opcina%20Udbina\Prilozi%20plana%20djelovanja.docx" TargetMode="External"/><Relationship Id="rId779" Type="http://schemas.openxmlformats.org/officeDocument/2006/relationships/hyperlink" Target="file:///\\fileserver\server\RAZNO-INZINJERI\JANA-RAZNO\CZ\PLAN%20DJELOVANJA%20CZ\Prilozi%20plana%20djelovanja.docx" TargetMode="External"/><Relationship Id="rId31" Type="http://schemas.openxmlformats.org/officeDocument/2006/relationships/hyperlink" Target="file:///\\fileserver\server\RAZNO-INZINJERI\JANA-RAZNO\CZ\PLAN%20DJELOVANJA%20CZ\Prilozi%20plana%20djelovanja.docx" TargetMode="External"/><Relationship Id="rId334" Type="http://schemas.openxmlformats.org/officeDocument/2006/relationships/hyperlink" Target="file:///\\Server\server\RAZNO-INZINJERI\RAVLIC-RAZNO\AA%20PLANOVI\SD&#381;\PLAN%20IMOTSKI\IMOTSKI%202\Prilozi%20IMOTSKI\Prilog16_3.docx" TargetMode="External"/><Relationship Id="rId541" Type="http://schemas.openxmlformats.org/officeDocument/2006/relationships/hyperlink" Target="file:///\\Server\server\RAZNO-INZINJERI\RAVLIC-RAZNO\AA%20PLANOVI\SD&#381;\PLAN_ZIS_MU&#262;\Prilozi\Prilog13.docx" TargetMode="External"/><Relationship Id="rId639" Type="http://schemas.openxmlformats.org/officeDocument/2006/relationships/hyperlink" Target="file:///\\fileserver\server\RAZNO-INZINJERI\JANA-RAZNO\CZ\PLAN%20DJELOVANJA%20CZ\Plan%20djelovanja%20CZ_Grad%20Dubrovnik\Prilog00A-sve.docx" TargetMode="External"/><Relationship Id="rId180" Type="http://schemas.openxmlformats.org/officeDocument/2006/relationships/hyperlink" Target="file:///\\Server\server\RAZNO-INZINJERI\RAVLIC-RAZNO\AA%20PLANOVI\SD&#381;\PLAN_ZIS_MU&#262;\Prilozi\Prilog02.docx" TargetMode="External"/><Relationship Id="rId278" Type="http://schemas.openxmlformats.org/officeDocument/2006/relationships/hyperlink" Target="file:///C:\Users\Korisnik\AppData\Local\Temp\Rar$DIa0.786\Prilozi_Plan%20djelovanja_Opcina%20Dubrovacko%20primorje.docx" TargetMode="External"/><Relationship Id="rId401" Type="http://schemas.openxmlformats.org/officeDocument/2006/relationships/hyperlink" Target="file:///\\fileserver\server\RAZNO-INZINJERI\JANA-RAZNO\CZ\PLAN%20DJELOVANJA%20CZ\Prilozi%20plana%20djelovanja.docx" TargetMode="External"/><Relationship Id="rId485" Type="http://schemas.openxmlformats.org/officeDocument/2006/relationships/hyperlink" Target="file:///\\fileserver\server\RAZNO-INZINJERI\JANA-RAZNO\CZ\PLAN%20DJELOVANJA%20CZ\Plan%20djelovanja%20CZ_Grad%20Dubrovnik\Prilog00A-sve.docx" TargetMode="External"/><Relationship Id="rId692" Type="http://schemas.openxmlformats.org/officeDocument/2006/relationships/hyperlink" Target="file:///C:\Users\Korisnik\AppData\Local\Temp\Rar$DIa0.786\Plan%20djelovanja_Opcina%20Lastovo\Prilozi%20plana%20djelovanja.docx" TargetMode="External"/><Relationship Id="rId706" Type="http://schemas.openxmlformats.org/officeDocument/2006/relationships/hyperlink" Target="file:///\\fileserver\server\RAZNO-INZINJERI\JANA-RAZNO\CZ\PLAN%20DJELOVANJA%20CZ\Plan%20djelovanja%20CZ_Grad%20Dubrovnik\Prilog00A-sve.docx" TargetMode="External"/><Relationship Id="rId42" Type="http://schemas.openxmlformats.org/officeDocument/2006/relationships/hyperlink" Target="file:///\\fileserver\server\RAZNO-INZINJERI\JANA-RAZNO\CZ\PLAN%20DJELOVANJA%20CZ\Prilozi%20plana%20djelovanja.docx" TargetMode="External"/><Relationship Id="rId138" Type="http://schemas.openxmlformats.org/officeDocument/2006/relationships/hyperlink" Target="file:///\\fileserver\server\RAZNO-INZINJERI\JANA-RAZNO\CZ\PLAN%20DJELOVANJA%20CZ\Prilozi%20IMOTSKI\Prilog04.docx" TargetMode="External"/><Relationship Id="rId345" Type="http://schemas.openxmlformats.org/officeDocument/2006/relationships/hyperlink" Target="file:///\\Server\server\RAZNO-INZINJERI\RAVLIC-RAZNO\AA%20PLANOVI\SD&#381;\PLAN_ZIS_MU&#262;\Prilozi\Prilog13.docx" TargetMode="External"/><Relationship Id="rId552" Type="http://schemas.openxmlformats.org/officeDocument/2006/relationships/hyperlink" Target="file:///\\Server\server\RAZNO-INZINJERI\RAVLIC-RAZNO\AA%20PLANOVI\SD&#381;\PLAN%20IMOTSKI\IMOTSKI%202\Prilozi%20IMOTSKI\Prilog16_1.docx" TargetMode="External"/><Relationship Id="rId191" Type="http://schemas.openxmlformats.org/officeDocument/2006/relationships/hyperlink" Target="file:///\\fileserver\server\RAZNO-INZINJERI\JANA-RAZNO\CZ\PLAN%20DJELOVANJA%20CZ\Plan%20djelovanja%20CZ_Grad%20Dubrovnik\Prilozi%20plana%20djelovanja.docx" TargetMode="External"/><Relationship Id="rId205" Type="http://schemas.openxmlformats.org/officeDocument/2006/relationships/hyperlink" Target="file:///C:\Users\Korisnik\AppData\Local\Temp\Rar$DIa0.786\Prilozi_Plan%20djelovanja_Opcina%20Dubrovacko%20primorje.docx" TargetMode="External"/><Relationship Id="rId412" Type="http://schemas.openxmlformats.org/officeDocument/2006/relationships/hyperlink" Target="file:///\\fileserver\server\RAZNO-INZINJERI\JANA-RAZNO\CZ\PLAN%20DJELOVANJA%20CZ\7_Prilozi_Jana.doc" TargetMode="External"/><Relationship Id="rId289" Type="http://schemas.openxmlformats.org/officeDocument/2006/relationships/hyperlink" Target="file:///\\Server\server\RAZNO-INZINJERI\RAVLIC-RAZNO\AA%20PLANOVI\SD&#381;\PLAN%20IMOTSKI\IMOTSKI%202\Prilozi%20IMOTSKI\Prilog16_3.docx" TargetMode="External"/><Relationship Id="rId496" Type="http://schemas.openxmlformats.org/officeDocument/2006/relationships/hyperlink" Target="file:///C:\Users\Korisnik\AppData\Local\Temp\Rar$DIa0.786\Prilozi_Plan%20djelovanja_Opcina%20Dubrovacko%20primorje.docx" TargetMode="External"/><Relationship Id="rId717" Type="http://schemas.openxmlformats.org/officeDocument/2006/relationships/hyperlink" Target="file:///\\fileserver\server\RAZNO-INZINJERI\JANA-RAZNO\CZ\PLAN%20DJELOVANJA%20CZ\Prilozi%20plana%20djelovanja.docx" TargetMode="External"/><Relationship Id="rId53" Type="http://schemas.openxmlformats.org/officeDocument/2006/relationships/hyperlink" Target="file:///C:\Users\Korisnik\AppData\Local\Temp\Rar$DIa0.786\Prilozi_Plan%20djelovanja_Opcina%20Kistanje.docx" TargetMode="External"/><Relationship Id="rId149" Type="http://schemas.openxmlformats.org/officeDocument/2006/relationships/hyperlink" Target="file:///\\fileserver\server\RAZNO-INZINJERI\JANA-RAZNO\CZ\PLAN%20DJELOVANJA%20CZ\Prilozi%20IMOTSKI\Prilog04.docx" TargetMode="External"/><Relationship Id="rId356" Type="http://schemas.openxmlformats.org/officeDocument/2006/relationships/hyperlink" Target="file:///\\fileserver\server\RAZNO-INZINJERI\JANA-RAZNO\CZ\PLAN%20DJELOVANJA%20CZ\Plan%20djelovanja%20CZ_Grad%20Dubrovnik\Prilozi%20plana%20djelovanja.docx" TargetMode="External"/><Relationship Id="rId563" Type="http://schemas.openxmlformats.org/officeDocument/2006/relationships/hyperlink" Target="file:///\\fileserver\server\RAZNO-INZINJERI\JANA-RAZNO\CZ\PLAN%20DJELOVANJA%20CZ\Plan%20djelovanja%20CZ_Grad%20Dubrovnik\Prilog00A-sve.docx" TargetMode="External"/><Relationship Id="rId770" Type="http://schemas.openxmlformats.org/officeDocument/2006/relationships/hyperlink" Target="file:///\\fileserver\server\RAZNO-INZINJERI\JANA-RAZNO\CZ\PLAN%20DJELOVANJA%20CZ\Plan%20djelovanja%20CZ_Grad%20Dubrovnik\Prilozi%20plana%20djelovanja.docx" TargetMode="External"/><Relationship Id="rId216" Type="http://schemas.openxmlformats.org/officeDocument/2006/relationships/hyperlink" Target="file:///\\fileserver\server\RAZNO-INZINJERI\JANA-RAZNO\CZ\PLAN%20DJELOVANJA%20CZ\Prilozi%20plana%20djelovanja.docx" TargetMode="External"/><Relationship Id="rId423" Type="http://schemas.openxmlformats.org/officeDocument/2006/relationships/hyperlink" Target="file:///\\fileserver\server\RAZNO-INZINJERI\JANA-RAZNO\CZ\PLAN%20DJELOVANJA%20CZ\7_Prilozi_Jana.doc" TargetMode="External"/><Relationship Id="rId630" Type="http://schemas.openxmlformats.org/officeDocument/2006/relationships/hyperlink" Target="file:///\\fileserver\server\RAZNO-INZINJERI\JANA-RAZNO\CZ\PLAN%20DJELOVANJA%20CZ\Plan%20djelovanja%20CZ_Grad%20Dubrovnik\Prilog00A-sve.docx" TargetMode="External"/><Relationship Id="rId728" Type="http://schemas.openxmlformats.org/officeDocument/2006/relationships/hyperlink" Target="file:///\\fileserver\server\RAZNO-INZINJERI\JANA-RAZNO\CZ\PLAN%20DJELOVANJA%20CZ\Plan%20djelovanja%20CZ_Grad%20Dubrovnik\Prilog00A-sve.docx" TargetMode="External"/><Relationship Id="rId64" Type="http://schemas.openxmlformats.org/officeDocument/2006/relationships/hyperlink" Target="file:///\\fileserver\server\RAZNO-INZINJERI\JANA-RAZNO\CZ\PLAN%20DJELOVANJA%20CZ\Prilozi%20plana%20djelovanja.docx" TargetMode="External"/><Relationship Id="rId367" Type="http://schemas.openxmlformats.org/officeDocument/2006/relationships/hyperlink" Target="file:///\\fileserver\server\RAZNO-INZINJERI\JANA-RAZNO\CZ\PLAN%20DJELOVANJA%20CZ\7_Prilozi_Jana.doc" TargetMode="External"/><Relationship Id="rId574" Type="http://schemas.openxmlformats.org/officeDocument/2006/relationships/hyperlink" Target="file:///C:\Users\Korisnik\AppData\Local\Temp\Rar$DIa0.786\Prilozi%20IMOTSKI\Prilog31_3.docx" TargetMode="External"/><Relationship Id="rId227" Type="http://schemas.openxmlformats.org/officeDocument/2006/relationships/hyperlink" Target="file:///\\fileserver\server\RAZNO-INZINJERI\JANA-RAZNO\CZ\PLAN%20DJELOVANJA%20CZ\Prilozi%20plana%20djelovanja.docx" TargetMode="External"/><Relationship Id="rId781" Type="http://schemas.openxmlformats.org/officeDocument/2006/relationships/hyperlink" Target="file:///X:\RAZNO-INZINJERI\JANA-RAZNO\CZ\PLAN%20DJELOVANJA%20CZ\Plan%20djelovanja%20CZ_Opcina%20Udbina\Prilozi%20plana%20djelovanja.docx" TargetMode="External"/><Relationship Id="rId434" Type="http://schemas.openxmlformats.org/officeDocument/2006/relationships/hyperlink" Target="file:///C:\Users\Korisnik\AppData\Local\Temp\Rar$DIa0.786\Prilozi_Plan%20djelovanja_Opcina%20Dubrovacko%20primorje.docx" TargetMode="External"/><Relationship Id="rId641" Type="http://schemas.openxmlformats.org/officeDocument/2006/relationships/hyperlink" Target="file:///\\fileserver\server\RAZNO-INZINJERI\JANA-RAZNO\CZ\PLAN%20DJELOVANJA%20CZ\Plan%20djelovanja%20CZ_Grad%20Dubrovnik\Prilog00A-sve.docx" TargetMode="External"/><Relationship Id="rId739" Type="http://schemas.openxmlformats.org/officeDocument/2006/relationships/hyperlink" Target="file:///\\fileserver\server\RAZNO-INZINJERI\JANA-RAZNO\CZ\PLAN%20DJELOVANJA%20CZ\Prilozi%20IMOTSKI\Prilog04.docx" TargetMode="External"/><Relationship Id="rId280" Type="http://schemas.openxmlformats.org/officeDocument/2006/relationships/hyperlink" Target="file:///C:\Users\Korisnik\AppData\Local\Temp\Rar$DIa0.786\Prilozi_Plan%20djelovanja_Opcina%20Dubrovacko%20primorje.docx" TargetMode="External"/><Relationship Id="rId501" Type="http://schemas.openxmlformats.org/officeDocument/2006/relationships/hyperlink" Target="file:///C:\Users\Korisnik\AppData\Local\Temp\Rar$DIa0.786\Prilozi_Plan%20djelovanja_Opcina%20Dubrovacko%20primorje.docx" TargetMode="External"/><Relationship Id="rId75" Type="http://schemas.openxmlformats.org/officeDocument/2006/relationships/hyperlink" Target="file:///\\fileserver\server\RAZNO-INZINJERI\JANA-RAZNO\CZ\PLAN%20DJELOVANJA%20CZ\Plan%20djelovanja%20CZ_Grad%20Dubrovnik\Prilozi%20plana%20djelovanja.docx" TargetMode="External"/><Relationship Id="rId140" Type="http://schemas.openxmlformats.org/officeDocument/2006/relationships/hyperlink" Target="file:///\\fileserver\server\RAZNO-INZINJERI\JANA-RAZNO\CZ\PLAN%20DJELOVANJA%20CZ\Prilozi%20IMOTSKI\Prilog23.docx" TargetMode="External"/><Relationship Id="rId378" Type="http://schemas.openxmlformats.org/officeDocument/2006/relationships/hyperlink" Target="file:///\\fileserver\server\RAZNO-INZINJERI\JANA-RAZNO\CZ\PLAN%20DJELOVANJA%20CZ\Prilozi%20plana%20djelovanja.docx" TargetMode="External"/><Relationship Id="rId585" Type="http://schemas.openxmlformats.org/officeDocument/2006/relationships/hyperlink" Target="file:///\\fileserver\server\RAZNO-INZINJERI\JANA-RAZNO\CZ\PLAN%20DJELOVANJA%20CZ\Plan%20djelovanja%20CZ_Grad%20Dubrovnik\Prilog00A-sve.docx" TargetMode="External"/><Relationship Id="rId792" Type="http://schemas.openxmlformats.org/officeDocument/2006/relationships/hyperlink" Target="file:///\\fileserver\server\RAZNO-INZINJERI\JANA-RAZNO\CZ\PLAN%20DJELOVANJA%20CZ\Prilozi%20plana%20djelovanja.docx" TargetMode="External"/><Relationship Id="rId806" Type="http://schemas.openxmlformats.org/officeDocument/2006/relationships/hyperlink" Target="file:///\\fileserver\server\RAZNO-INZINJERI\JANA-RAZNO\CZ\PLAN%20DJELOVANJA%20CZ\Prilozi%20plana%20djelovanja.docx" TargetMode="External"/><Relationship Id="rId6" Type="http://schemas.openxmlformats.org/officeDocument/2006/relationships/footnotes" Target="footnotes.xml"/><Relationship Id="rId238" Type="http://schemas.openxmlformats.org/officeDocument/2006/relationships/hyperlink" Target="file:///\\fileserver\server\RAZNO-INZINJERI\JANA-RAZNO\CZ\PLAN%20DJELOVANJA%20CZ\Prilozi%20plana%20djelovanja.docx" TargetMode="External"/><Relationship Id="rId445" Type="http://schemas.openxmlformats.org/officeDocument/2006/relationships/hyperlink" Target="file:///C:\Users\Korisnik\AppData\Local\Temp\Rar$DIa0.786\Prilozi_Plan%20djelovanja_Opcina%20Dubrovacko%20primorje.docx" TargetMode="External"/><Relationship Id="rId652" Type="http://schemas.openxmlformats.org/officeDocument/2006/relationships/hyperlink" Target="file:///C:\Users\Korisnik\AppData\Local\Temp\Rar$DIa0.786\Prilozi%20IMOTSKI\Prilog31_3.docx" TargetMode="External"/><Relationship Id="rId291" Type="http://schemas.openxmlformats.org/officeDocument/2006/relationships/hyperlink" Target="file:///C:\Documents%20and%20Settings\Mario%20Pehar\Application%20Data\Microsoft\Word\Prilozi%20IMOTSKI\Prilog25_4.docx" TargetMode="External"/><Relationship Id="rId305" Type="http://schemas.openxmlformats.org/officeDocument/2006/relationships/hyperlink" Target="file:///\\fileserver\server\RAZNO-INZINJERI\JANA-RAZNO\CZ\PLAN%20DJELOVANJA%20CZ\Plan%20djelovanja%20CZ_Grad%20Dubrovnik\Prilozi%20plana%20djelovanja.docx" TargetMode="External"/><Relationship Id="rId347" Type="http://schemas.openxmlformats.org/officeDocument/2006/relationships/hyperlink" Target="file:///\\fileserver\server\RAZNO-INZINJERI\JANA-RAZNO\CZ\PLAN%20DJELOVANJA%20CZ\Prilozi%20IMOTSKI\Prilog20.docx" TargetMode="External"/><Relationship Id="rId512" Type="http://schemas.openxmlformats.org/officeDocument/2006/relationships/hyperlink" Target="file:///\\fileserver\server\RAZNO-INZINJERI\JANA-RAZNO\CZ\PLAN%20DJELOVANJA%20CZ\Plan%20djelovanja%20CZ_Grad%20Dubrovnik\Prilog00A-sve.docx" TargetMode="External"/><Relationship Id="rId44" Type="http://schemas.openxmlformats.org/officeDocument/2006/relationships/hyperlink" Target="file:///\\fileserver\server\RAZNO-INZINJERI\JANA-RAZNO\CZ\PLAN%20DJELOVANJA%20CZ\Prilozi%20plana%20djelovanja.docx" TargetMode="External"/><Relationship Id="rId86" Type="http://schemas.openxmlformats.org/officeDocument/2006/relationships/hyperlink" Target="file:///\\fileserver\server\RAZNO-INZINJERI\JANA-RAZNO\CZ\PLAN%20DJELOVANJA%20CZ\Prilozi%20plana%20djelovanja.docx" TargetMode="External"/><Relationship Id="rId151" Type="http://schemas.openxmlformats.org/officeDocument/2006/relationships/hyperlink" Target="file:///\\fileserver\server\RAZNO-INZINJERI\JANA-RAZNO\CZ\PLAN%20DJELOVANJA%20CZ\Prilozi%20IMOTSKI\Prilog04.docx" TargetMode="External"/><Relationship Id="rId389" Type="http://schemas.openxmlformats.org/officeDocument/2006/relationships/hyperlink" Target="file:///\\fileserver\server\RAZNO-INZINJERI\JANA-RAZNO\CZ\PLAN%20DJELOVANJA%20CZ\Prilozi%20plana%20djelovanja.docx" TargetMode="External"/><Relationship Id="rId554" Type="http://schemas.openxmlformats.org/officeDocument/2006/relationships/hyperlink" Target="file:///\\fileserver\server\RAZNO-INZINJERI\JANA-RAZNO\CZ\PLAN%20DJELOVANJA%20CZ\Plan%20djelovanja%20CZ_Grad%20Dubrovnik\Prilog00A-sve.docx" TargetMode="External"/><Relationship Id="rId596" Type="http://schemas.openxmlformats.org/officeDocument/2006/relationships/hyperlink" Target="file:///C:\Users\Alfa_atest\AppData\Roaming\Microsoft\Word\7_Prilozi.docx" TargetMode="External"/><Relationship Id="rId761" Type="http://schemas.openxmlformats.org/officeDocument/2006/relationships/hyperlink" Target="file:///\\fileserver\server\RAZNO-INZINJERI\JANA-RAZNO\CZ\PLAN%20DJELOVANJA%20CZ\Prilozi%20IMOTSKI\Prilog04.docx" TargetMode="External"/><Relationship Id="rId817" Type="http://schemas.openxmlformats.org/officeDocument/2006/relationships/fontTable" Target="fontTable.xml"/><Relationship Id="rId193" Type="http://schemas.openxmlformats.org/officeDocument/2006/relationships/hyperlink" Target="file:///\\fileserver\server\RAZNO-INZINJERI\JANA-RAZNO\CZ\PLAN%20DJELOVANJA%20CZ\Plan%20djelovanja%20CZ_Grad%20Dubrovnik\Prilozi%20plana%20djelovanja.docx" TargetMode="External"/><Relationship Id="rId207" Type="http://schemas.openxmlformats.org/officeDocument/2006/relationships/hyperlink" Target="file:///\\fileserver\server\RAZNO-INZINJERI\JANA-RAZNO\CZ\PLAN%20DJELOVANJA%20CZ\Prilozi%20plana%20djelovanja.docx" TargetMode="External"/><Relationship Id="rId249" Type="http://schemas.openxmlformats.org/officeDocument/2006/relationships/hyperlink" Target="file:///\\fileserver\server\RAZNO-INZINJERI\JANA-RAZNO\CZ\PLAN%20DJELOVANJA%20CZ\Prilozi%20plana%20djelovanja.docx" TargetMode="External"/><Relationship Id="rId414" Type="http://schemas.openxmlformats.org/officeDocument/2006/relationships/hyperlink" Target="file:///X:\RAZNO-INZINJERI\JANA-RAZNO\CZ\PLAN%20DJELOVANJA%20CZ\Plan%20djelovanja%20CZ_Opcina%20Udbina\Prilozi%20plana%20djelovanja.docx" TargetMode="External"/><Relationship Id="rId456" Type="http://schemas.openxmlformats.org/officeDocument/2006/relationships/hyperlink" Target="file:///C:\Users\Korisnik\AppData\Local\Temp\Rar$DIa0.786\Prilozi_Plan%20djelovanja_Opcina%20Dubrovacko%20primorje.docx" TargetMode="External"/><Relationship Id="rId498" Type="http://schemas.openxmlformats.org/officeDocument/2006/relationships/hyperlink" Target="file:///C:\Users\Korisnik\AppData\Local\Temp\Rar$DIa0.786\Prilozi_Plan%20djelovanja_Opcina%20Dubrovacko%20primorje.docx" TargetMode="External"/><Relationship Id="rId621" Type="http://schemas.openxmlformats.org/officeDocument/2006/relationships/hyperlink" Target="file:///\\fileserver\server\RAZNO-INZINJERI\JANA-RAZNO\CZ\PLAN%20DJELOVANJA%20CZ\Prilozi%20plana%20djelovanja.docx" TargetMode="External"/><Relationship Id="rId663" Type="http://schemas.openxmlformats.org/officeDocument/2006/relationships/hyperlink" Target="file:///\\Server\server\RAZNO-INZINJERI\RAVLIC-RAZNO\AA%20PLANOVI\SD&#381;\PLAN%20IMOTSKI\IMOTSKI%202\Prilozi%20IMOTSKI\Prilog01_1.docx" TargetMode="External"/><Relationship Id="rId13" Type="http://schemas.openxmlformats.org/officeDocument/2006/relationships/hyperlink" Target="file:///\\fileserver\server\RAZNO-INZINJERI\JANA-RAZNO\CZ\PLAN%20DJELOVANJA%20CZ\Prilozi%20plana%20djelovanja.docx" TargetMode="External"/><Relationship Id="rId109" Type="http://schemas.openxmlformats.org/officeDocument/2006/relationships/hyperlink" Target="file:///\\Server\server\RAZNO-INZINJERI\RAVLIC-RAZNO\AA%20PLANOVI\SD&#381;\PLAN%20IMOTSKI\IMOTSKI%202\Prilozi%20IMOTSKI\Prilog16_3.docx" TargetMode="External"/><Relationship Id="rId260" Type="http://schemas.openxmlformats.org/officeDocument/2006/relationships/hyperlink" Target="file:///\\fileserver\server\RAZNO-INZINJERI\JANA-RAZNO\CZ\PLAN%20DJELOVANJA%20CZ\Prilozi%20plana%20djelovanja.docx" TargetMode="External"/><Relationship Id="rId316" Type="http://schemas.openxmlformats.org/officeDocument/2006/relationships/hyperlink" Target="file:///\\Server\server\RAZNO-INZINJERI\RAVLIC-RAZNO\AA%20PLANOVI\SD&#381;\PLAN%20IMOTSKI\IMOTSKI%202\Prilozi%20IMOTSKI\Prilog01_4.docx" TargetMode="External"/><Relationship Id="rId523" Type="http://schemas.openxmlformats.org/officeDocument/2006/relationships/hyperlink" Target="file:///\\fileserver\server\RAZNO-INZINJERI\JANA-RAZNO\CZ\PLAN%20DJELOVANJA%20CZ\Plan%20djelovanja%20CZ_Grad%20Dubrovnik\Prilog00A-sve.docx" TargetMode="External"/><Relationship Id="rId719" Type="http://schemas.openxmlformats.org/officeDocument/2006/relationships/hyperlink" Target="file:///\\fileserver\server\RAZNO-INZINJERI\JANA-RAZNO\CZ\PLAN%20DJELOVANJA%20CZ\Prilozi%20plana%20djelovanja.docx" TargetMode="External"/><Relationship Id="rId55" Type="http://schemas.openxmlformats.org/officeDocument/2006/relationships/hyperlink" Target="file:///\\fileserver\server\RAZNO-INZINJERI\JANA-RAZNO\CZ\PLAN%20DJELOVANJA%20CZ\Plan%20djelovanja%20CZ_Grad%20Dubrovnik\Prilozi%20plana%20djelovanja.docx" TargetMode="External"/><Relationship Id="rId97" Type="http://schemas.openxmlformats.org/officeDocument/2006/relationships/hyperlink" Target="file:///\\fileserver\server\RAZNO-INZINJERI\JANA-RAZNO\CZ\PLAN%20DJELOVANJA%20CZ\Prilozi%20IMOTSKI\Prilog14.docx" TargetMode="External"/><Relationship Id="rId120" Type="http://schemas.openxmlformats.org/officeDocument/2006/relationships/hyperlink" Target="file:///\\SERVER\server\RAZNO-INZINJERI\RAVLIC-RAZNO\AA%20PLANOVI\SD&#381;\PLAN%20ZIS%20GRAD%20VRLIKA\PLAN%20ZIS%20VRLIKA%202\Prilozi%20IMOTSKI\Prilog31_2.docx" TargetMode="External"/><Relationship Id="rId358" Type="http://schemas.openxmlformats.org/officeDocument/2006/relationships/hyperlink" Target="file:///\\fileserver\server\RAZNO-INZINJERI\JANA-RAZNO\CZ\PLAN%20DJELOVANJA%20CZ\Plan%20djelovanja%20CZ_Grad%20Dubrovnik\Prilozi%20plana%20djelovanja.docx" TargetMode="External"/><Relationship Id="rId565" Type="http://schemas.openxmlformats.org/officeDocument/2006/relationships/hyperlink" Target="file:///\\fileserver\server\RAZNO-INZINJERI\JANA-RAZNO\CZ\PLAN%20DJELOVANJA%20CZ\Plan%20djelovanja%20CZ_Grad%20Dubrovnik\Prilog00A-sve.docx" TargetMode="External"/><Relationship Id="rId730" Type="http://schemas.openxmlformats.org/officeDocument/2006/relationships/hyperlink" Target="file:///X:\RAZNO-INZINJERI\JANA-RAZNO\CZ\PLAN%20DJELOVANJA%20CZ\Plan%20djelovanja%20CZ_Opcina%20Udbina\Prilozi%20plana%20djelovanja.docx" TargetMode="External"/><Relationship Id="rId772" Type="http://schemas.openxmlformats.org/officeDocument/2006/relationships/hyperlink" Target="file:///\\fileserver\server\RAZNO-INZINJERI\JANA-RAZNO\CZ\PLAN%20DJELOVANJA%20CZ\Plan%20djelovanja%20CZ_Grad%20Dubrovnik\Prilozi%20plana%20djelovanja.docx" TargetMode="External"/><Relationship Id="rId162" Type="http://schemas.openxmlformats.org/officeDocument/2006/relationships/hyperlink" Target="file:///\\Server\server\RAZNO-INZINJERI\RAVLIC-RAZNO\AA%20PLANOVI\SD&#381;\PLAN_ZIS_MU&#262;\Prilozi\Prilog04.docx" TargetMode="External"/><Relationship Id="rId218" Type="http://schemas.openxmlformats.org/officeDocument/2006/relationships/hyperlink" Target="file:///\\fileserver\server\RAZNO-INZINJERI\JANA-RAZNO\CZ\PLAN%20DJELOVANJA%20CZ\Prilozi%20plana%20djelovanja.docx" TargetMode="External"/><Relationship Id="rId425" Type="http://schemas.openxmlformats.org/officeDocument/2006/relationships/hyperlink" Target="file:///\\fileserver\server\RAZNO-INZINJERI\JANA-RAZNO\CZ\PLAN%20DJELOVANJA%20CZ\Plan%20djelovanja%20CZ_Grad%20Dubrovnik\Prilozi%20plana%20djelovanja.docx" TargetMode="External"/><Relationship Id="rId467" Type="http://schemas.openxmlformats.org/officeDocument/2006/relationships/hyperlink" Target="file:///\\fileserver\server\RAZNO-INZINJERI\JANA-RAZNO\CZ\PLAN%20DJELOVANJA%20CZ\Plan%20djelovanja%20CZ_Grad%20Dubrovnik\Prilog00A-sve.docx" TargetMode="External"/><Relationship Id="rId632" Type="http://schemas.openxmlformats.org/officeDocument/2006/relationships/hyperlink" Target="file:///\\fileserver\server\RAZNO-INZINJERI\JANA-RAZNO\CZ\PLAN%20DJELOVANJA%20CZ\Plan%20djelovanja%20CZ_Grad%20Dubrovnik\Prilog00A-sve.docx" TargetMode="External"/><Relationship Id="rId271" Type="http://schemas.openxmlformats.org/officeDocument/2006/relationships/hyperlink" Target="file:///\\fileserver\server\RAZNO-INZINJERI\JANA-RAZNO\CZ\PLAN%20DJELOVANJA%20CZ\Prilozi%20plana%20djelovanja.docx" TargetMode="External"/><Relationship Id="rId674" Type="http://schemas.openxmlformats.org/officeDocument/2006/relationships/hyperlink" Target="file:///\\fileserver\server\RAZNO-INZINJERI\JANA-RAZNO\CZ\PLAN%20DJELOVANJA%20CZ\Plan%20djelovanja%20CZ_Grad%20Dubrovnik\Prilog00A-sve.docx" TargetMode="External"/><Relationship Id="rId24" Type="http://schemas.openxmlformats.org/officeDocument/2006/relationships/image" Target="media/image3.png"/><Relationship Id="rId66" Type="http://schemas.openxmlformats.org/officeDocument/2006/relationships/hyperlink" Target="file:///\\fileserver\server\RAZNO-INZINJERI\JANA-RAZNO\CZ\PLAN%20DJELOVANJA%20CZ\Prilozi%20plana%20djelovanja.docx" TargetMode="External"/><Relationship Id="rId131" Type="http://schemas.openxmlformats.org/officeDocument/2006/relationships/hyperlink" Target="file:///\\fileserver\server\RAZNO-INZINJERI\JANA-RAZNO\CZ\PLAN%20DJELOVANJA%20CZ\Plan%20djelovanja%20CZ_Grad%20Dubrovnik\Prilozi%20plana%20djelovanja.docx" TargetMode="External"/><Relationship Id="rId327" Type="http://schemas.openxmlformats.org/officeDocument/2006/relationships/hyperlink" Target="file:///\\fileserver\server\RAZNO-INZINJERI\JANA-RAZNO\CZ\PLAN%20DJELOVANJA%20CZ\Prilozi%20plana%20djelovanja.docx" TargetMode="External"/><Relationship Id="rId369" Type="http://schemas.openxmlformats.org/officeDocument/2006/relationships/hyperlink" Target="file:///\\Server\server\RAZNO-INZINJERI\RAVLIC-RAZNO\AA%20PLANOVI\SD&#381;\PLAN%20IMOTSKI\IMOTSKI%202\Prilozi%20IMOTSKI\Prilog02.docx" TargetMode="External"/><Relationship Id="rId534" Type="http://schemas.openxmlformats.org/officeDocument/2006/relationships/hyperlink" Target="file:///\\fileserver\server\RAZNO-INZINJERI\JANA-RAZNO\CZ\PLAN%20DJELOVANJA%20CZ\Prilozi%20IMOTSKI\Prilog29.docx" TargetMode="External"/><Relationship Id="rId576" Type="http://schemas.openxmlformats.org/officeDocument/2006/relationships/hyperlink" Target="file:///\\fileserver\server\RAZNO-INZINJERI\JANA-RAZNO\CZ\PLAN%20DJELOVANJA%20CZ\Plan%20djelovanja%20CZ_Grad%20Dubrovnik\Prilog00A-sve.docx" TargetMode="External"/><Relationship Id="rId741" Type="http://schemas.openxmlformats.org/officeDocument/2006/relationships/hyperlink" Target="file:///\\fileserver\server\RAZNO-INZINJERI\JANA-RAZNO\CZ\PLAN%20DJELOVANJA%20CZ\Plan%20djelovanja%20CZ_Grad%20Dubrovnik\Prilozi%20plana%20djelovanja.docx" TargetMode="External"/><Relationship Id="rId783" Type="http://schemas.openxmlformats.org/officeDocument/2006/relationships/hyperlink" Target="file:///\\fileserver\server\RAZNO-INZINJERI\JANA-RAZNO\CZ\PLAN%20DJELOVANJA%20CZ\Prilozi%20plana%20djelovanja.docx" TargetMode="External"/><Relationship Id="rId173" Type="http://schemas.openxmlformats.org/officeDocument/2006/relationships/hyperlink" Target="file:///\\Server\server\RAZNO-INZINJERI\RAVLIC-RAZNO\AA%20PLANOVI\SD&#381;\PLAN_ZIS_MU&#262;\Prilozi\Prilog04.docx" TargetMode="External"/><Relationship Id="rId229" Type="http://schemas.openxmlformats.org/officeDocument/2006/relationships/hyperlink" Target="file:///\\fileserver\server\RAZNO-INZINJERI\JANA-RAZNO\CZ\PLAN%20DJELOVANJA%20CZ\Plan%20djelovanja%20CZ_Grad%20Dubrovnik\Prilozi%20plana%20djelovanja.docx" TargetMode="External"/><Relationship Id="rId380" Type="http://schemas.openxmlformats.org/officeDocument/2006/relationships/hyperlink" Target="file:///\\fileserver\server\RAZNO-INZINJERI\JANA-RAZNO\CZ\PLAN%20DJELOVANJA%20CZ\Prilozi%20plana%20djelovanja.docx" TargetMode="External"/><Relationship Id="rId436" Type="http://schemas.openxmlformats.org/officeDocument/2006/relationships/hyperlink" Target="file:///\\fileserver\server\RAZNO-INZINJERI\JANA-RAZNO\CZ\PLAN%20DJELOVANJA%20CZ\Prilozi%20plana%20djelovanja.docx" TargetMode="External"/><Relationship Id="rId601" Type="http://schemas.openxmlformats.org/officeDocument/2006/relationships/hyperlink" Target="file:///X:\RAZNO-INZINJERI\JANA-RAZNO\CZ\PLAN%20DJELOVANJA%20CZ\Plan%20djelovanja%20CZ_Opcina%20Udbina\Prilozi%20plana%20djelovanja.docx" TargetMode="External"/><Relationship Id="rId643" Type="http://schemas.openxmlformats.org/officeDocument/2006/relationships/hyperlink" Target="file:///C:\Users\Korisnik\AppData\Local\Temp\Rar$DIa0.786\Prilozi\Prilog23.docx" TargetMode="External"/><Relationship Id="rId240" Type="http://schemas.openxmlformats.org/officeDocument/2006/relationships/hyperlink" Target="file:///\\fileserver\server\RAZNO-INZINJERI\JANA-RAZNO\CZ\PLAN%20DJELOVANJA%20CZ\Prilozi%20plana%20djelovanja.docx" TargetMode="External"/><Relationship Id="rId478" Type="http://schemas.openxmlformats.org/officeDocument/2006/relationships/hyperlink" Target="file:///C:\Users\Korisnik\AppData\Local\Temp\Rar$DIa0.786\Prilozi_Plan%20djelovanja_Opcina%20Dubrovacko%20primorje.docx" TargetMode="External"/><Relationship Id="rId685" Type="http://schemas.openxmlformats.org/officeDocument/2006/relationships/hyperlink" Target="file:///\\fileserver\server\RAZNO-INZINJERI\JANA-RAZNO\CZ\PLAN%20DJELOVANJA%20CZ\7_Prilozi_Jana.doc" TargetMode="External"/><Relationship Id="rId35" Type="http://schemas.openxmlformats.org/officeDocument/2006/relationships/hyperlink" Target="file:///\\fileserver\server\RAZNO-INZINJERI\JANA-RAZNO\CZ\PLAN%20DJELOVANJA%20CZ\Prilozi%20plana%20djelovanja.docx" TargetMode="External"/><Relationship Id="rId77" Type="http://schemas.openxmlformats.org/officeDocument/2006/relationships/hyperlink" Target="file:///\\fileserver\server\RAZNO-INZINJERI\JANA-RAZNO\CZ\PLAN%20DJELOVANJA%20CZ\Plan%20djelovanja%20CZ_Grad%20Dubrovnik\Prilozi%20plana%20djelovanja.docx" TargetMode="External"/><Relationship Id="rId100" Type="http://schemas.openxmlformats.org/officeDocument/2006/relationships/hyperlink" Target="file:///\\fileserver\server\RAZNO-INZINJERI\JANA-RAZNO\CZ\PLAN%20DJELOVANJA%20CZ\Prilozi%20IMOTSKI\Prilog01_1.docx" TargetMode="External"/><Relationship Id="rId282" Type="http://schemas.openxmlformats.org/officeDocument/2006/relationships/hyperlink" Target="file:///C:\Users\Korisnik\AppData\Local\Temp\Rar$DIa0.786\Prilozi_Plan%20djelovanja_Opcina%20Dubrovacko%20primorje.docx" TargetMode="External"/><Relationship Id="rId338" Type="http://schemas.openxmlformats.org/officeDocument/2006/relationships/hyperlink" Target="file:///\\fileserver\server\RAZNO-INZINJERI\JANA-RAZNO\CZ\PLAN%20DJELOVANJA%20CZ\Prilozi%20plana%20djelovanja.docx" TargetMode="External"/><Relationship Id="rId503" Type="http://schemas.openxmlformats.org/officeDocument/2006/relationships/hyperlink" Target="file:///C:\Users\Korisnik\AppData\Local\Temp\Rar$DIa0.786\Prilozi_Plan%20djelovanja_Opcina%20Dubrovacko%20primorje.docx" TargetMode="External"/><Relationship Id="rId545" Type="http://schemas.openxmlformats.org/officeDocument/2006/relationships/hyperlink" Target="file:///\\Server\server\RAZNO-INZINJERI\RAVLIC-RAZNO\AA%20PLANOVI\SD&#381;\PLAN_ZIS_MU&#262;\Prilozi\Prilog13.docx" TargetMode="External"/><Relationship Id="rId587" Type="http://schemas.openxmlformats.org/officeDocument/2006/relationships/hyperlink" Target="file:///\\fileserver\server\RAZNO-INZINJERI\JANA-RAZNO\CZ\PLAN%20DJELOVANJA%20CZ\Plan%20djelovanja%20CZ_Grad%20Dubrovnik\Prilog00A-sve.docx" TargetMode="External"/><Relationship Id="rId710" Type="http://schemas.openxmlformats.org/officeDocument/2006/relationships/hyperlink" Target="file:///\\fileserver\server\RAZNO-INZINJERI\JANA-RAZNO\CZ\PLAN%20DJELOVANJA%20CZ\Plan%20djelovanja%20CZ_Grad%20Dubrovnik\Prilog00A-sve.docx" TargetMode="External"/><Relationship Id="rId752" Type="http://schemas.openxmlformats.org/officeDocument/2006/relationships/hyperlink" Target="file:///\\fileserver\server\RAZNO-INZINJERI\JANA-RAZNO\CZ\PLAN%20DJELOVANJA%20CZ\Prilozi%20IMOTSKI\Prilog04.docx" TargetMode="External"/><Relationship Id="rId808" Type="http://schemas.openxmlformats.org/officeDocument/2006/relationships/hyperlink" Target="file:///\\fileserver\server\RAZNO-INZINJERI\JANA-RAZNO\CZ\PLAN%20DJELOVANJA%20CZ\Prilozi%20plana%20djelovanja.docx" TargetMode="External"/><Relationship Id="rId8" Type="http://schemas.openxmlformats.org/officeDocument/2006/relationships/image" Target="media/image2.gif"/><Relationship Id="rId142" Type="http://schemas.openxmlformats.org/officeDocument/2006/relationships/hyperlink" Target="file:///\\fileserver\server\RAZNO-INZINJERI\JANA-RAZNO\CZ\PLAN%20DJELOVANJA%20CZ\Prilozi%20IMOTSKI\Prilog04.docx" TargetMode="External"/><Relationship Id="rId184" Type="http://schemas.openxmlformats.org/officeDocument/2006/relationships/hyperlink" Target="file:///C:\Users\Korisnik\AppData\Local\Temp\Rar$DIa0.786\Prilozi_Plan%20djelovanja_Opcina%20Kistanje.docx" TargetMode="External"/><Relationship Id="rId391" Type="http://schemas.openxmlformats.org/officeDocument/2006/relationships/hyperlink" Target="file:///\\fileserver\server\RAZNO-INZINJERI\JANA-RAZNO\CZ\PLAN%20DJELOVANJA%20CZ\Prilozi%20plana%20djelovanja.docx" TargetMode="External"/><Relationship Id="rId405" Type="http://schemas.openxmlformats.org/officeDocument/2006/relationships/hyperlink" Target="file:///\\fileserver\server\RAZNO-INZINJERI\JANA-RAZNO\CZ\PLAN%20DJELOVANJA%20CZ\Prilozi%20plana%20djelovanja.docx" TargetMode="External"/><Relationship Id="rId447" Type="http://schemas.openxmlformats.org/officeDocument/2006/relationships/hyperlink" Target="file:///C:\Users\Korisnik\AppData\Local\Temp\Rar$DIa0.786\Prilozi_Plan%20djelovanja_Opcina%20Kistanje.docx" TargetMode="External"/><Relationship Id="rId612" Type="http://schemas.openxmlformats.org/officeDocument/2006/relationships/hyperlink" Target="file:///\\fileserver\server\RAZNO-INZINJERI\JANA-RAZNO\CZ\PLAN%20DJELOVANJA%20CZ\Plan%20djelovanja%20CZ_Grad%20Dubrovnik\Prilog00A-sve.docx" TargetMode="External"/><Relationship Id="rId794" Type="http://schemas.openxmlformats.org/officeDocument/2006/relationships/hyperlink" Target="file:///\\fileserver\server\RAZNO-INZINJERI\JANA-RAZNO\CZ\PLAN%20DJELOVANJA%20CZ\Prilozi%20plana%20djelovanja.docx" TargetMode="External"/><Relationship Id="rId251" Type="http://schemas.openxmlformats.org/officeDocument/2006/relationships/hyperlink" Target="file:///\\fileserver\server\RAZNO-INZINJERI\JANA-RAZNO\CZ\PLAN%20DJELOVANJA%20CZ\Prilozi%20plana%20djelovanja.docx" TargetMode="External"/><Relationship Id="rId489" Type="http://schemas.openxmlformats.org/officeDocument/2006/relationships/hyperlink" Target="file:///\\fileserver\server\RAZNO-INZINJERI\JANA-RAZNO\CZ\PLAN%20DJELOVANJA%20CZ\Plan%20djelovanja%20CZ_Grad%20Dubrovnik\Prilog00A-sve.docx" TargetMode="External"/><Relationship Id="rId654" Type="http://schemas.openxmlformats.org/officeDocument/2006/relationships/hyperlink" Target="file:///C:\Users\Alfa_atest\AppData\Roaming\Microsoft\Word\7_Prilozi.docx" TargetMode="External"/><Relationship Id="rId696" Type="http://schemas.openxmlformats.org/officeDocument/2006/relationships/hyperlink" Target="file:///C:\Users\Korisnik\AppData\Local\Temp\Rar$DIa0.786\Plan%20djelovanja_Opcina%20Lastovo\Prilozi%20plana%20djelovanja.docx" TargetMode="External"/><Relationship Id="rId46" Type="http://schemas.openxmlformats.org/officeDocument/2006/relationships/hyperlink" Target="file:///\\fileserver\server\RAZNO-INZINJERI\JANA-RAZNO\CZ\PLAN%20DJELOVANJA%20CZ\Prilozi%20plana%20djelovanja.docx" TargetMode="External"/><Relationship Id="rId293" Type="http://schemas.openxmlformats.org/officeDocument/2006/relationships/hyperlink" Target="file:///\\fileserver\server\RAZNO-INZINJERI\JANA-RAZNO\CZ\PLAN%20DJELOVANJA%20CZ\Prilozi%20plana%20djelovanja.docx" TargetMode="External"/><Relationship Id="rId307" Type="http://schemas.openxmlformats.org/officeDocument/2006/relationships/hyperlink" Target="file:///\\fileserver\server\RAZNO-INZINJERI\JANA-RAZNO\CZ\PLAN%20DJELOVANJA%20CZ\Prilozi%20plana%20djelovanja.docx" TargetMode="External"/><Relationship Id="rId349" Type="http://schemas.openxmlformats.org/officeDocument/2006/relationships/hyperlink" Target="file:///\\fileserver\server\RAZNO-INZINJERI\JANA-RAZNO\CZ\PLAN%20DJELOVANJA%20CZ\7_Prilozi_Jana.doc" TargetMode="External"/><Relationship Id="rId514" Type="http://schemas.openxmlformats.org/officeDocument/2006/relationships/hyperlink" Target="file:///\\Server\server\RAZNO-INZINJERI\RAVLIC-RAZNO\AA%20PLANOVI\SD&#381;\PLAN%20IMOTSKI\IMOTSKI%202\Prilozi%20IMOTSKI\Prilog05.docx" TargetMode="External"/><Relationship Id="rId556" Type="http://schemas.openxmlformats.org/officeDocument/2006/relationships/hyperlink" Target="file:///\\fileserver\server\RAZNO-INZINJERI\JANA-RAZNO\CZ\PLAN%20DJELOVANJA%20CZ\Plan%20djelovanja%20CZ_Grad%20Dubrovnik\Prilog00A-sve.docx" TargetMode="External"/><Relationship Id="rId721" Type="http://schemas.openxmlformats.org/officeDocument/2006/relationships/hyperlink" Target="file:///\\fileserver\server\RAZNO-INZINJERI\JANA-RAZNO\CZ\PLAN%20DJELOVANJA%20CZ\Plan%20djelovanja%20CZ_Grad%20Dubrovnik\Prilog00A-sve.docx" TargetMode="External"/><Relationship Id="rId763" Type="http://schemas.openxmlformats.org/officeDocument/2006/relationships/hyperlink" Target="file:///\\fileserver\server\RAZNO-INZINJERI\JANA-RAZNO\CZ\PLAN%20DJELOVANJA%20CZ\Prilozi%20plana%20djelovanja.docx" TargetMode="External"/><Relationship Id="rId88" Type="http://schemas.openxmlformats.org/officeDocument/2006/relationships/hyperlink" Target="file:///\\fileserver\server\RAZNO-INZINJERI\JANA-RAZNO\CZ\PLAN%20DJELOVANJA%20CZ\Prilozi%20plana%20djelovanja.docx" TargetMode="External"/><Relationship Id="rId111" Type="http://schemas.openxmlformats.org/officeDocument/2006/relationships/hyperlink" Target="file:///\\Server\server\RAZNO-INZINJERI\RAVLIC-RAZNO\AA%20PLANOVI\SD&#381;\PLAN%20IMOTSKI\IMOTSKI%202\Prilozi%20IMOTSKI\Prilog02.docx" TargetMode="External"/><Relationship Id="rId153" Type="http://schemas.openxmlformats.org/officeDocument/2006/relationships/hyperlink" Target="file:///\\Server\server\RAZNO-INZINJERI\RAVLIC-RAZNO\AA%20PLANOVI\SD&#381;\PLAN_ZIS_MU&#262;\Prilozi\Prilog04.docx" TargetMode="External"/><Relationship Id="rId195" Type="http://schemas.openxmlformats.org/officeDocument/2006/relationships/hyperlink" Target="file:///C:\Users\Korisnik\AppData\Local\Temp\Rar$DIa0.786\Prilozi_Plan%20djelovanja_Opcina%20Dubrovacko%20primorje.docx" TargetMode="External"/><Relationship Id="rId209" Type="http://schemas.openxmlformats.org/officeDocument/2006/relationships/hyperlink" Target="file:///C:\Users\Korisnik\AppData\Local\Temp\Rar$DIa0.786\Prilozi_Plan%20djelovanja_Opcina%20Kistanje.docx" TargetMode="External"/><Relationship Id="rId360" Type="http://schemas.openxmlformats.org/officeDocument/2006/relationships/hyperlink" Target="file:///\\fileserver\server\RAZNO-INZINJERI\JANA-RAZNO\CZ\PLAN%20DJELOVANJA%20CZ\Plan%20djelovanja%20CZ_Grad%20Dubrovnik\Prilozi%20plana%20djelovanja.docx" TargetMode="External"/><Relationship Id="rId416" Type="http://schemas.openxmlformats.org/officeDocument/2006/relationships/hyperlink" Target="file:///\\Server\server\RAZNO-INZINJERI\RAVLIC-RAZNO\AA%20PLANOVI\SD&#381;\PLAN%20IMOTSKI\IMOTSKI%202\Prilozi%20IMOTSKI\Prilog02.docx" TargetMode="External"/><Relationship Id="rId598" Type="http://schemas.openxmlformats.org/officeDocument/2006/relationships/hyperlink" Target="file:///C:\Users\Alfa_atest\AppData\Roaming\Microsoft\Word\7_Prilozi.docx" TargetMode="External"/><Relationship Id="rId819" Type="http://schemas.openxmlformats.org/officeDocument/2006/relationships/theme" Target="theme/theme1.xml"/><Relationship Id="rId220" Type="http://schemas.openxmlformats.org/officeDocument/2006/relationships/hyperlink" Target="file:///\\fileserver\server\RAZNO-INZINJERI\JANA-RAZNO\CZ\PLAN%20DJELOVANJA%20CZ\Prilozi%20plana%20djelovanja.docx" TargetMode="External"/><Relationship Id="rId458" Type="http://schemas.openxmlformats.org/officeDocument/2006/relationships/hyperlink" Target="file:///\\fileserver\server\RAZNO-INZINJERI\JANA-RAZNO\CZ\PLAN%20DJELOVANJA%20CZ\Plan%20djelovanja%20CZ_Grad%20Dubrovnik\Prilog00A-sve.docx" TargetMode="External"/><Relationship Id="rId623" Type="http://schemas.openxmlformats.org/officeDocument/2006/relationships/hyperlink" Target="file:///\\fileserver\server\RAZNO-INZINJERI\JANA-RAZNO\CZ\PLAN%20DJELOVANJA%20CZ\Plan%20djelovanja%20CZ_Grad%20Dubrovnik\Prilog00A-sve.docx" TargetMode="External"/><Relationship Id="rId665" Type="http://schemas.openxmlformats.org/officeDocument/2006/relationships/hyperlink" Target="file:///\\fileserver\server\RAZNO-INZINJERI\JANA-RAZNO\CZ\PLAN%20DJELOVANJA%20CZ\Plan%20djelovanja%20CZ_Grad%20Dubrovnik\Prilog00A-sve.docx" TargetMode="External"/><Relationship Id="rId15" Type="http://schemas.openxmlformats.org/officeDocument/2006/relationships/hyperlink" Target="file:///\\fileserver\server\RAZNO-INZINJERI\JANA-RAZNO\CZ\PLAN%20DJELOVANJA%20CZ\Prilozi%20plana%20djelovanja.docx" TargetMode="External"/><Relationship Id="rId57" Type="http://schemas.openxmlformats.org/officeDocument/2006/relationships/hyperlink" Target="file:///C:\Users\Korisnik\AppData\Local\Temp\Rar$DIa0.786\Prilozi_Plan%20djelovanja_Opcina%20Kistanje.docx" TargetMode="External"/><Relationship Id="rId262" Type="http://schemas.openxmlformats.org/officeDocument/2006/relationships/hyperlink" Target="file:///\\fileserver\server\RAZNO-INZINJERI\JANA-RAZNO\CZ\PLAN%20DJELOVANJA%20CZ\Plan%20djelovanja%20CZ_Grad%20Dubrovnik\Prilozi%20plana%20djelovanja.docx" TargetMode="External"/><Relationship Id="rId318" Type="http://schemas.openxmlformats.org/officeDocument/2006/relationships/hyperlink" Target="file:///\\fileserver\server\RAZNO-INZINJERI\JANA-RAZNO\CZ\PLAN%20DJELOVANJA%20CZ\Prilozi%20plana%20djelovanja.docx" TargetMode="External"/><Relationship Id="rId525" Type="http://schemas.openxmlformats.org/officeDocument/2006/relationships/hyperlink" Target="file:///\\fileserver\server\RAZNO-INZINJERI\JANA-RAZNO\CZ\PLAN%20DJELOVANJA%20CZ\Prilozi%20plana%20djelovanja.docx" TargetMode="External"/><Relationship Id="rId567" Type="http://schemas.openxmlformats.org/officeDocument/2006/relationships/hyperlink" Target="file:///C:\Users\Korisnik\AppData\Local\Temp\Rar$DIa0.786\Prilozi%20IMOTSKI\Prilog31_1.docx" TargetMode="External"/><Relationship Id="rId732" Type="http://schemas.openxmlformats.org/officeDocument/2006/relationships/hyperlink" Target="file:///\\fileserver\server\RAZNO-INZINJERI\JANA-RAZNO\CZ\PLAN%20DJELOVANJA%20CZ\Plan%20djelovanja%20CZ_Grad%20Dubrovnik\Prilog00A-sve.docx" TargetMode="External"/><Relationship Id="rId99" Type="http://schemas.openxmlformats.org/officeDocument/2006/relationships/hyperlink" Target="file:///\\fileserver\server\RAZNO-INZINJERI\JANA-RAZNO\CZ\PLAN%20DJELOVANJA%20CZ\Prilozi%20plana%20djelovanja.docx" TargetMode="External"/><Relationship Id="rId122" Type="http://schemas.openxmlformats.org/officeDocument/2006/relationships/hyperlink" Target="file:///\\fileserver\server\RAZNO-INZINJERI\JANA-RAZNO\CZ\PLAN%20DJELOVANJA%20CZ\Plan%20djelovanja%20CZ_Grad%20Dubrovnik\Prilozi%20plana%20djelovanja.docx" TargetMode="External"/><Relationship Id="rId164" Type="http://schemas.openxmlformats.org/officeDocument/2006/relationships/hyperlink" Target="file:///C:\Users\Korisnik\AppData\Local\Temp\Rar$DIa0.786\Prilozi_Plan%20djelovanja_Opcina%20Kistanje.docx" TargetMode="External"/><Relationship Id="rId371" Type="http://schemas.openxmlformats.org/officeDocument/2006/relationships/hyperlink" Target="file:///\\Server\server\RAZNO-INZINJERI\RAVLIC-RAZNO\AA%20PLANOVI\SD&#381;\PLAN%20IMOTSKI\IMOTSKI%202\Prilozi%20IMOTSKI\Prilog02.docx" TargetMode="External"/><Relationship Id="rId774" Type="http://schemas.openxmlformats.org/officeDocument/2006/relationships/hyperlink" Target="file:///\\fileserver\server\RAZNO-INZINJERI\JANA-RAZNO\CZ\PLAN%20DJELOVANJA%20CZ\Prilozi%20plana%20djelovanja.docx" TargetMode="External"/><Relationship Id="rId427" Type="http://schemas.openxmlformats.org/officeDocument/2006/relationships/hyperlink" Target="file:///\\fileserver\server\RAZNO-INZINJERI\JANA-RAZNO\CZ\PLAN%20DJELOVANJA%20CZ\7_Prilozi_Jana.doc" TargetMode="External"/><Relationship Id="rId469" Type="http://schemas.openxmlformats.org/officeDocument/2006/relationships/hyperlink" Target="file:///\\fileserver\server\RAZNO-INZINJERI\JANA-RAZNO\CZ\PLAN%20DJELOVANJA%20CZ\Plan%20djelovanja%20CZ_Grad%20Dubrovnik\Prilozi%20plana%20djelovanja.docx" TargetMode="External"/><Relationship Id="rId634" Type="http://schemas.openxmlformats.org/officeDocument/2006/relationships/hyperlink" Target="file:///\\fileserver\server\RAZNO-INZINJERI\JANA-RAZNO\CZ\PLAN%20DJELOVANJA%20CZ\Plan%20djelovanja%20CZ_Grad%20Dubrovnik\Prilog00A-sve.docx" TargetMode="External"/><Relationship Id="rId676" Type="http://schemas.openxmlformats.org/officeDocument/2006/relationships/hyperlink" Target="file:///C:\Users\Alfa_atest\AppData\Roaming\Microsoft\Word\7_Prilozi.docx" TargetMode="External"/><Relationship Id="rId26" Type="http://schemas.openxmlformats.org/officeDocument/2006/relationships/image" Target="media/image4.jpeg"/><Relationship Id="rId231" Type="http://schemas.openxmlformats.org/officeDocument/2006/relationships/hyperlink" Target="file:///C:\Users\Stanko\AppData\Roaming\Microsoft\Word\Prilozi%20IMOTSKI\Prilog01_1.docx" TargetMode="External"/><Relationship Id="rId273" Type="http://schemas.openxmlformats.org/officeDocument/2006/relationships/hyperlink" Target="file:///\\fileserver\server\RAZNO-INZINJERI\JANA-RAZNO\CZ\PLAN%20DJELOVANJA%20CZ\Prilozi%20plana%20djelovanja.docx" TargetMode="External"/><Relationship Id="rId329" Type="http://schemas.openxmlformats.org/officeDocument/2006/relationships/hyperlink" Target="file:///\\fileserver\server\RAZNO-INZINJERI\JANA-RAZNO\CZ\PLAN%20DJELOVANJA%20CZ\Prilozi%20plana%20djelovanja.docx" TargetMode="External"/><Relationship Id="rId480" Type="http://schemas.openxmlformats.org/officeDocument/2006/relationships/hyperlink" Target="file:///C:\Users\Korisnik\AppData\Local\Temp\Rar$DIa0.786\Prilozi_Plan%20djelovanja_Opcina%20Dubrovacko%20primorje.docx" TargetMode="External"/><Relationship Id="rId536" Type="http://schemas.openxmlformats.org/officeDocument/2006/relationships/hyperlink" Target="file:///\\fileserver\server\RAZNO-INZINJERI\JANA-RAZNO\CZ\PLAN%20DJELOVANJA%20CZ\Plan%20djelovanja%20CZ_Grad%20Dubrovnik\Prilog00A-sve.docx" TargetMode="External"/><Relationship Id="rId701" Type="http://schemas.openxmlformats.org/officeDocument/2006/relationships/hyperlink" Target="file:///\\Server\server\RAZNO-INZINJERI\RAVLIC-RAZNO\AA%20PLANOVI\SD&#381;\PLAN%20IMOTSKI\IMOTSKI%202\Prilozi%20IMOTSKI\Prilog04.docx" TargetMode="External"/><Relationship Id="rId68" Type="http://schemas.openxmlformats.org/officeDocument/2006/relationships/hyperlink" Target="file:///\\fileserver\server\RAZNO-INZINJERI\JANA-RAZNO\CZ\PLAN%20DJELOVANJA%20CZ\Prilozi%20plana%20djelovanja.docx" TargetMode="External"/><Relationship Id="rId133" Type="http://schemas.openxmlformats.org/officeDocument/2006/relationships/hyperlink" Target="file:///\\fileserver\server\RAZNO-INZINJERI\JANA-RAZNO\CZ\PLAN%20DJELOVANJA%20CZ\Prilozi%20IMOTSKI\Prilog06_2.docx" TargetMode="External"/><Relationship Id="rId175" Type="http://schemas.openxmlformats.org/officeDocument/2006/relationships/hyperlink" Target="file:///C:\Users\Korisnik\AppData\Local\Temp\Rar$DIa0.786\Prilozi_Plan%20djelovanja_Opcina%20Dubrovacko%20primorje.docx" TargetMode="External"/><Relationship Id="rId340" Type="http://schemas.openxmlformats.org/officeDocument/2006/relationships/hyperlink" Target="file:///\\fileserver\server\RAZNO-INZINJERI\JANA-RAZNO\CZ\PLAN%20DJELOVANJA%20CZ\Prilozi%20plana%20djelovanja.docx" TargetMode="External"/><Relationship Id="rId578" Type="http://schemas.openxmlformats.org/officeDocument/2006/relationships/hyperlink" Target="file:///\\fileserver\server\RAZNO-INZINJERI\JANA-RAZNO\CZ\PLAN%20DJELOVANJA%20CZ\Plan%20djelovanja%20CZ_Grad%20Dubrovnik\Prilog00A-sve.docx" TargetMode="External"/><Relationship Id="rId743" Type="http://schemas.openxmlformats.org/officeDocument/2006/relationships/hyperlink" Target="file:///\\fileserver\server\RAZNO-INZINJERI\JANA-RAZNO\CZ\PLAN%20DJELOVANJA%20CZ\Plan%20djelovanja%20CZ_Grad%20Dubrovnik\Prilog00A-sve.docx" TargetMode="External"/><Relationship Id="rId785" Type="http://schemas.openxmlformats.org/officeDocument/2006/relationships/hyperlink" Target="file:///\\fileserver\server\RAZNO-INZINJERI\JANA-RAZNO\CZ\PLAN%20DJELOVANJA%20CZ\Prilozi%20plana%20djelovanja.docx" TargetMode="External"/><Relationship Id="rId200" Type="http://schemas.openxmlformats.org/officeDocument/2006/relationships/hyperlink" Target="file:///\\fileserver\server\RAZNO-INZINJERI\JANA-RAZNO\CZ\PLAN%20DJELOVANJA%20CZ\Plan%20djelovanja%20CZ_Grad%20Dubrovnik\Prilozi%20plana%20djelovanja.docx" TargetMode="External"/><Relationship Id="rId382" Type="http://schemas.openxmlformats.org/officeDocument/2006/relationships/hyperlink" Target="file:///\\fileserver\server\RAZNO-INZINJERI\JANA-RAZNO\CZ\PLAN%20DJELOVANJA%20CZ\Prilozi%20plana%20djelovanja.docx" TargetMode="External"/><Relationship Id="rId438" Type="http://schemas.openxmlformats.org/officeDocument/2006/relationships/hyperlink" Target="file:///C:\Users\Korisnik\AppData\Local\Temp\Rar$DIa0.786\Prilozi_Plan%20djelovanja_Opcina%20Dubrovacko%20primorje.docx" TargetMode="External"/><Relationship Id="rId603" Type="http://schemas.openxmlformats.org/officeDocument/2006/relationships/hyperlink" Target="file:///\\fileserver\server\RAZNO-INZINJERI\JANA-RAZNO\CZ\PLAN%20DJELOVANJA%20CZ\7_Prilozi_Jana.doc" TargetMode="External"/><Relationship Id="rId645" Type="http://schemas.openxmlformats.org/officeDocument/2006/relationships/hyperlink" Target="file:///\\Server\server\RAZNO-INZINJERI\RAVLIC-RAZNO\AA%20PLANOVI\SD&#381;\PLAN%20IMOTSKI\IMOTSKI%202\Prilozi%20IMOTSKI\Prilog01_4.docx" TargetMode="External"/><Relationship Id="rId687" Type="http://schemas.openxmlformats.org/officeDocument/2006/relationships/hyperlink" Target="file:///X:\RAZNO-INZINJERI\JANA-RAZNO\CZ\PLAN%20DJELOVANJA%20CZ\Plan%20djelovanja%20CZ_Opcina%20Udbina\Prilozi%20plana%20djelovanja.docx" TargetMode="External"/><Relationship Id="rId810" Type="http://schemas.openxmlformats.org/officeDocument/2006/relationships/hyperlink" Target="file:///X:\RAZNO-INZINJERI\JANA-RAZNO\CZ\PLAN%20DJELOVANJA%20CZ\Plan%20djelovanja%20CZ_Opcina%20Udbina\Prilozi%20plana%20djelovanja.docx" TargetMode="External"/><Relationship Id="rId242" Type="http://schemas.openxmlformats.org/officeDocument/2006/relationships/hyperlink" Target="file:///\\fileserver\server\RAZNO-INZINJERI\JANA-RAZNO\CZ\PLAN%20DJELOVANJA%20CZ\Prilozi%20plana%20djelovanja.docx" TargetMode="External"/><Relationship Id="rId284" Type="http://schemas.openxmlformats.org/officeDocument/2006/relationships/hyperlink" Target="file:///C:\Users\Korisnik\AppData\Local\Temp\Rar$DIa0.786\Prilozi_Plan%20djelovanja_Opcina%20Dubrovacko%20primorje.docx" TargetMode="External"/><Relationship Id="rId491" Type="http://schemas.openxmlformats.org/officeDocument/2006/relationships/hyperlink" Target="file:///\\fileserver\server\RAZNO-INZINJERI\JANA-RAZNO\CZ\PLAN%20DJELOVANJA%20CZ\Plan%20djelovanja%20CZ_Grad%20Dubrovnik\Prilog00A-sve.docx" TargetMode="External"/><Relationship Id="rId505" Type="http://schemas.openxmlformats.org/officeDocument/2006/relationships/hyperlink" Target="file:///\\fileserver\server\RAZNO-INZINJERI\JANA-RAZNO\CZ\PLAN%20DJELOVANJA%20CZ\Plan%20djelovanja%20CZ_Grad%20Dubrovnik\Prilozi%20plana%20djelovanja.docx" TargetMode="External"/><Relationship Id="rId712" Type="http://schemas.openxmlformats.org/officeDocument/2006/relationships/hyperlink" Target="file:///\\fileserver\server\RAZNO-INZINJERI\JANA-RAZNO\CZ\PLAN%20DJELOVANJA%20CZ\Plan%20djelovanja%20CZ_Grad%20Dubrovnik\Prilog00A-sve.docx" TargetMode="External"/><Relationship Id="rId37" Type="http://schemas.openxmlformats.org/officeDocument/2006/relationships/hyperlink" Target="file:///\\fileserver\server\RAZNO-INZINJERI\JANA-RAZNO\CZ\PLAN%20DJELOVANJA%20CZ\Prilozi%20plana%20djelovanja.docx" TargetMode="External"/><Relationship Id="rId79" Type="http://schemas.openxmlformats.org/officeDocument/2006/relationships/hyperlink" Target="file:///\\fileserver\server\RAZNO-INZINJERI\JANA-RAZNO\CZ\PLAN%20DJELOVANJA%20CZ\Plan%20djelovanja%20CZ_Grad%20Dubrovnik\Prilozi%20plana%20djelovanja.docx" TargetMode="External"/><Relationship Id="rId102" Type="http://schemas.openxmlformats.org/officeDocument/2006/relationships/hyperlink" Target="file:///\\Server\server\RAZNO-INZINJERI\RAVLIC-RAZNO\AA%20PLANOVI\SD&#381;\PLAN%20IMOTSKI\IMOTSKI%202\Prilozi%20IMOTSKI\Prilog16_3.docx" TargetMode="External"/><Relationship Id="rId144" Type="http://schemas.openxmlformats.org/officeDocument/2006/relationships/hyperlink" Target="file:///\\fileserver\server\RAZNO-INZINJERI\JANA-RAZNO\CZ\PLAN%20DJELOVANJA%20CZ\Prilozi%20IMOTSKI\Prilog04.docx" TargetMode="External"/><Relationship Id="rId547" Type="http://schemas.openxmlformats.org/officeDocument/2006/relationships/hyperlink" Target="file:///\\fileserver\server\RAZNO-INZINJERI\JANA-RAZNO\CZ\PLAN%20DJELOVANJA%20CZ\Prilozi%20plana%20djelovanja.docx" TargetMode="External"/><Relationship Id="rId589" Type="http://schemas.openxmlformats.org/officeDocument/2006/relationships/hyperlink" Target="file:///\\fileserver\server\RAZNO-INZINJERI\JANA-RAZNO\CZ\PLAN%20DJELOVANJA%20CZ\Plan%20djelovanja%20CZ_Grad%20Dubrovnik\Prilog00A-sve.docx" TargetMode="External"/><Relationship Id="rId754" Type="http://schemas.openxmlformats.org/officeDocument/2006/relationships/hyperlink" Target="file:///\\fileserver\server\RAZNO-INZINJERI\JANA-RAZNO\CZ\PLAN%20DJELOVANJA%20CZ\Prilozi%20IMOTSKI\Prilog04.docx" TargetMode="External"/><Relationship Id="rId796" Type="http://schemas.openxmlformats.org/officeDocument/2006/relationships/hyperlink" Target="file:///\\fileserver\server\RAZNO-INZINJERI\JANA-RAZNO\CZ\PLAN%20DJELOVANJA%20CZ\Plan%20djelovanja%20CZ_Grad%20Dubrovnik\Prilozi%20plana%20djelovanja.docx" TargetMode="External"/><Relationship Id="rId90" Type="http://schemas.openxmlformats.org/officeDocument/2006/relationships/hyperlink" Target="file:///\\fileserver\server\RAZNO-INZINJERI\JANA-RAZNO\CZ\PLAN%20DJELOVANJA%20CZ\Prilozi%20plana%20djelovanja.docx" TargetMode="External"/><Relationship Id="rId186" Type="http://schemas.openxmlformats.org/officeDocument/2006/relationships/hyperlink" Target="file:///\\fileserver\server\RAZNO-INZINJERI\JANA-RAZNO\CZ\PLAN%20DJELOVANJA%20CZ\7_Prilozi_Jana.doc" TargetMode="External"/><Relationship Id="rId351" Type="http://schemas.openxmlformats.org/officeDocument/2006/relationships/hyperlink" Target="file:///\\fileserver\server\RAZNO-INZINJERI\JANA-RAZNO\CZ\PLAN%20DJELOVANJA%20CZ\Prilozi%20IMOTSKI\Prilog16_1.docx" TargetMode="External"/><Relationship Id="rId393" Type="http://schemas.openxmlformats.org/officeDocument/2006/relationships/hyperlink" Target="file:///\\fileserver\server\RAZNO-INZINJERI\JANA-RAZNO\CZ\PLAN%20DJELOVANJA%20CZ\Prilozi%20plana%20djelovanja.docx" TargetMode="External"/><Relationship Id="rId407" Type="http://schemas.openxmlformats.org/officeDocument/2006/relationships/hyperlink" Target="file:///C:\Users\Alfa_atest\AppData\Roaming\Microsoft\Word\7_Prilozi.docx" TargetMode="External"/><Relationship Id="rId449" Type="http://schemas.openxmlformats.org/officeDocument/2006/relationships/hyperlink" Target="file:///\\fileserver\server\RAZNO-INZINJERI\JANA-RAZNO\CZ\PLAN%20DJELOVANJA%20CZ\Plan%20djelovanja%20CZ_Grad%20Dubrovnik\Prilog00A-sve.docx" TargetMode="External"/><Relationship Id="rId614" Type="http://schemas.openxmlformats.org/officeDocument/2006/relationships/hyperlink" Target="file:///\\fileserver\server\RAZNO-INZINJERI\JANA-RAZNO\CZ\PLAN%20DJELOVANJA%20CZ\7_Prilozi_Jana.doc" TargetMode="External"/><Relationship Id="rId656" Type="http://schemas.openxmlformats.org/officeDocument/2006/relationships/hyperlink" Target="file:///\\SERVER\server\RAZNO-INZINJERI\RAVLIC-RAZNO\AA%20PLANOVI\SD&#381;\PLAN%20ZIS%20GRAD%20VRLIKA\PLAN%20ZIS%20VRLIKA%202\Prilozi%20IMOTSKI\Prilog31_2.docx" TargetMode="External"/><Relationship Id="rId211" Type="http://schemas.openxmlformats.org/officeDocument/2006/relationships/hyperlink" Target="file:///C:\Users\Korisnik\AppData\Local\Temp\Rar$DIa0.786\Prilozi_Plan%20djelovanja_Opcina%20Kistanje.docx" TargetMode="External"/><Relationship Id="rId253" Type="http://schemas.openxmlformats.org/officeDocument/2006/relationships/hyperlink" Target="file:///\\fileserver\server\RAZNO-INZINJERI\JANA-RAZNO\CZ\PLAN%20DJELOVANJA%20CZ\Prilozi%20plana%20djelovanja.docx" TargetMode="External"/><Relationship Id="rId295" Type="http://schemas.openxmlformats.org/officeDocument/2006/relationships/hyperlink" Target="file:///C:\Users\Korisnik\AppData\Local\Temp\Rar$DIa0.786\Prilozi_Plan%20djelovanja_Opcina%20Dubrovacko%20primorje.docx" TargetMode="External"/><Relationship Id="rId309" Type="http://schemas.openxmlformats.org/officeDocument/2006/relationships/hyperlink" Target="file:///\\fileserver\server\RAZNO-INZINJERI\JANA-RAZNO\CZ\PLAN%20DJELOVANJA%20CZ\Plan%20djelovanja%20CZ_Grad%20Dubrovnik\Prilozi%20plana%20djelovanja.docx" TargetMode="External"/><Relationship Id="rId460" Type="http://schemas.openxmlformats.org/officeDocument/2006/relationships/hyperlink" Target="file:///\\fileserver\server\RAZNO-INZINJERI\JANA-RAZNO\CZ\PLAN%20DJELOVANJA%20CZ\Plan%20djelovanja%20CZ_Grad%20Dubrovnik\Prilog00A-sve.docx" TargetMode="External"/><Relationship Id="rId516" Type="http://schemas.openxmlformats.org/officeDocument/2006/relationships/hyperlink" Target="file:///\\fileserver\server\RAZNO-INZINJERI\JANA-RAZNO\CZ\PLAN%20DJELOVANJA%20CZ\Plan%20djelovanja%20CZ_Grad%20Dubrovnik\Prilog00A-sve.docx" TargetMode="External"/><Relationship Id="rId698" Type="http://schemas.openxmlformats.org/officeDocument/2006/relationships/hyperlink" Target="file:///\\fileserver\server\RAZNO-INZINJERI\JANA-RAZNO\CZ\PLAN%20DJELOVANJA%20CZ\Plan%20djelovanja%20CZ_Grad%20Dubrovnik\Prilog00A-sve.docx" TargetMode="External"/><Relationship Id="rId48" Type="http://schemas.openxmlformats.org/officeDocument/2006/relationships/hyperlink" Target="file:///\\fileserver\server\RAZNO-INZINJERI\JANA-RAZNO\CZ\PLAN%20DJELOVANJA%20CZ\Plan%20djelovanja%20CZ_Grad%20Dubrovnik\Prilozi%20plana%20djelovanja.docx" TargetMode="External"/><Relationship Id="rId113" Type="http://schemas.openxmlformats.org/officeDocument/2006/relationships/hyperlink" Target="file:///\\fileserver\server\RAZNO-INZINJERI\JANA-RAZNO\CZ\PLAN%20DJELOVANJA%20CZ\Prilozi%20IMOTSKI\Prilog31_1.docx" TargetMode="External"/><Relationship Id="rId320" Type="http://schemas.openxmlformats.org/officeDocument/2006/relationships/hyperlink" Target="file:///\\fileserver\server\RAZNO-INZINJERI\JANA-RAZNO\CZ\PLAN%20DJELOVANJA%20CZ\Prilozi%20plana%20djelovanja.docx" TargetMode="External"/><Relationship Id="rId558" Type="http://schemas.openxmlformats.org/officeDocument/2006/relationships/hyperlink" Target="file:///\\Server\server\RAZNO-INZINJERI\RAVLIC-RAZNO\AA%20PLANOVI\SD&#381;\PLAN%20IMOTSKI\IMOTSKI%202\Prilozi%20IMOTSKI\Prilog01_4.docx" TargetMode="External"/><Relationship Id="rId723" Type="http://schemas.openxmlformats.org/officeDocument/2006/relationships/hyperlink" Target="file:///\\fileserver\server\RAZNO-INZINJERI\JANA-RAZNO\CZ\PLAN%20DJELOVANJA%20CZ\Plan%20djelovanja%20CZ_Grad%20Dubrovnik\Prilog00A-sve.docx" TargetMode="External"/><Relationship Id="rId765" Type="http://schemas.openxmlformats.org/officeDocument/2006/relationships/hyperlink" Target="file:///\\fileserver\server\RAZNO-INZINJERI\JANA-RAZNO\CZ\PLAN%20DJELOVANJA%20CZ\Prilozi%20plana%20djelovanja.docx" TargetMode="External"/><Relationship Id="rId155" Type="http://schemas.openxmlformats.org/officeDocument/2006/relationships/hyperlink" Target="file:///\\Server\server\RAZNO-INZINJERI\RAVLIC-RAZNO\AA%20PLANOVI\SD&#381;\PLAN_ZIS_MU&#262;\Prilozi\Prilog04.docx" TargetMode="External"/><Relationship Id="rId197" Type="http://schemas.openxmlformats.org/officeDocument/2006/relationships/hyperlink" Target="file:///\\fileserver\server\RAZNO-INZINJERI\JANA-RAZNO\CZ\PLAN%20DJELOVANJA%20CZ\Plan%20djelovanja%20CZ_Grad%20Dubrovnik\Prilozi%20plana%20djelovanja.docx" TargetMode="External"/><Relationship Id="rId362" Type="http://schemas.openxmlformats.org/officeDocument/2006/relationships/hyperlink" Target="file:///\\fileserver\server\RAZNO-INZINJERI\JANA-RAZNO\CZ\PLAN%20DJELOVANJA%20CZ\Plan%20djelovanja%20CZ_Grad%20Dubrovnik\Prilozi%20plana%20djelovanja.docx" TargetMode="External"/><Relationship Id="rId418" Type="http://schemas.openxmlformats.org/officeDocument/2006/relationships/hyperlink" Target="file:///\\fileserver\server\RAZNO-INZINJERI\JANA-RAZNO\CZ\PLAN%20DJELOVANJA%20CZ\Prilozi%20plana%20djelovanja.docx" TargetMode="External"/><Relationship Id="rId625" Type="http://schemas.openxmlformats.org/officeDocument/2006/relationships/hyperlink" Target="file:///\\fileserver\server\RAZNO-INZINJERI\JANA-RAZNO\CZ\PLAN%20DJELOVANJA%20CZ\Plan%20djelovanja%20CZ_Grad%20Dubrovnik\Prilog00A-sve.docx" TargetMode="External"/><Relationship Id="rId222" Type="http://schemas.openxmlformats.org/officeDocument/2006/relationships/hyperlink" Target="file:///\\Server\server\RAZNO-INZINJERI\RAVLIC-RAZNO\AA%20PLANOVI\SD&#381;\PLAN%20IMOTSKI\IMOTSKI%202\Prilozi%20IMOTSKI\Prilog46.docx" TargetMode="External"/><Relationship Id="rId264" Type="http://schemas.openxmlformats.org/officeDocument/2006/relationships/hyperlink" Target="file:///\\fileserver\server\RAZNO-INZINJERI\JANA-RAZNO\CZ\PLAN%20DJELOVANJA%20CZ\Prilozi%20plana%20djelovanja.docx" TargetMode="External"/><Relationship Id="rId471" Type="http://schemas.openxmlformats.org/officeDocument/2006/relationships/hyperlink" Target="file:///C:\Users\Korisnik\AppData\Local\Temp\Rar$DIa0.786\Prilozi_Plan%20djelovanja_Opcina%20Dubrovacko%20primorje.docx" TargetMode="External"/><Relationship Id="rId667" Type="http://schemas.openxmlformats.org/officeDocument/2006/relationships/hyperlink" Target="file:///\\fileserver\server\RAZNO-INZINJERI\JANA-RAZNO\CZ\PLAN%20DJELOVANJA%20CZ\Plan%20djelovanja%20CZ_Grad%20Dubrovnik\Prilog00A-sve.docx" TargetMode="External"/><Relationship Id="rId17" Type="http://schemas.openxmlformats.org/officeDocument/2006/relationships/hyperlink" Target="file:///\\fileserver\server\RAZNO-INZINJERI\JANA-RAZNO\CZ\PLAN%20DJELOVANJA%20CZ\Prilozi%20plana%20djelovanja.docx" TargetMode="External"/><Relationship Id="rId59" Type="http://schemas.openxmlformats.org/officeDocument/2006/relationships/hyperlink" Target="file:///\\fileserver\server\RAZNO-INZINJERI\JANA-RAZNO\CZ\PLAN%20DJELOVANJA%20CZ\Plan%20djelovanja%20CZ_Grad%20Dubrovnik\Prilozi%20plana%20djelovanja.docx" TargetMode="External"/><Relationship Id="rId124" Type="http://schemas.openxmlformats.org/officeDocument/2006/relationships/hyperlink" Target="file:///\\fileserver\server\RAZNO-INZINJERI\JANA-RAZNO\CZ\PLAN%20DJELOVANJA%20CZ\Plan%20djelovanja%20CZ_Grad%20Dubrovnik\Prilozi%20plana%20djelovanja.docx" TargetMode="External"/><Relationship Id="rId527" Type="http://schemas.openxmlformats.org/officeDocument/2006/relationships/hyperlink" Target="file:///\\fileserver\server\RAZNO-INZINJERI\JANA-RAZNO\CZ\PLAN%20DJELOVANJA%20CZ\Prilozi%20IMOTSKI\Prilog29.docx" TargetMode="External"/><Relationship Id="rId569" Type="http://schemas.openxmlformats.org/officeDocument/2006/relationships/hyperlink" Target="file:///C:\Users\Korisnik\AppData\Local\Temp\Rar$DIa0.786\Prilozi%20IMOTSKI\Prilog31_3.docx" TargetMode="External"/><Relationship Id="rId734" Type="http://schemas.openxmlformats.org/officeDocument/2006/relationships/hyperlink" Target="file:///\\fileserver\server\RAZNO-INZINJERI\JANA-RAZNO\CZ\PLAN%20DJELOVANJA%20CZ\Plan%20djelovanja%20CZ_Grad%20Dubrovnik\Prilog00A-sve.docx" TargetMode="External"/><Relationship Id="rId776" Type="http://schemas.openxmlformats.org/officeDocument/2006/relationships/hyperlink" Target="file:///\\fileserver\server\RAZNO-INZINJERI\JANA-RAZNO\CZ\PLAN%20DJELOVANJA%20CZ\Prilozi%20plana%20djelovanja.docx" TargetMode="External"/><Relationship Id="rId70" Type="http://schemas.openxmlformats.org/officeDocument/2006/relationships/hyperlink" Target="file:///\\fileserver\server\RAZNO-INZINJERI\JANA-RAZNO\CZ\PLAN%20DJELOVANJA%20CZ\Plan%20djelovanja%20CZ_Grad%20Dubrovnik\Prilozi%20plana%20djelovanja.docx" TargetMode="External"/><Relationship Id="rId166" Type="http://schemas.openxmlformats.org/officeDocument/2006/relationships/hyperlink" Target="file:///C:\Users\Korisnik\AppData\Local\Temp\Rar$DIa0.786\Prilozi_Plan%20djelovanja_Opcina%20Kistanje.docx" TargetMode="External"/><Relationship Id="rId331" Type="http://schemas.openxmlformats.org/officeDocument/2006/relationships/hyperlink" Target="file:///\\fileserver\server\RAZNO-INZINJERI\JANA-RAZNO\CZ\PLAN%20DJELOVANJA%20CZ\Prilozi%20plana%20djelovanja.docx" TargetMode="External"/><Relationship Id="rId373" Type="http://schemas.openxmlformats.org/officeDocument/2006/relationships/hyperlink" Target="file:///\\SERVER\server\RAZNO-INZINJERI\RAVLIC-RAZNO\AA%20PLANOVI\SD&#381;\PLAN%20ZIS%20GRAD%20VRLIKA\PLAN%20ZIS%20VRLIKA%202\Prilozi%20IMOTSKI\Prilog31_1.docx" TargetMode="External"/><Relationship Id="rId429" Type="http://schemas.openxmlformats.org/officeDocument/2006/relationships/hyperlink" Target="file:///C:\Users\Korisnik\AppData\Local\Temp\Rar$DIa0.786\Prilozi_Plan%20djelovanja_Opcina%20Dubrovacko%20primorje.docx" TargetMode="External"/><Relationship Id="rId580" Type="http://schemas.openxmlformats.org/officeDocument/2006/relationships/hyperlink" Target="file:///\\fileserver\server\RAZNO-INZINJERI\JANA-RAZNO\CZ\PLAN%20DJELOVANJA%20CZ\Plan%20djelovanja%20CZ_Grad%20Dubrovnik\Prilog00A-sve.docx" TargetMode="External"/><Relationship Id="rId636" Type="http://schemas.openxmlformats.org/officeDocument/2006/relationships/hyperlink" Target="file:///\\fileserver\server\RAZNO-INZINJERI\JANA-RAZNO\CZ\PLAN%20DJELOVANJA%20CZ\Plan%20djelovanja%20CZ_Grad%20Dubrovnik\Prilog00A-sve.docx" TargetMode="External"/><Relationship Id="rId801" Type="http://schemas.openxmlformats.org/officeDocument/2006/relationships/hyperlink" Target="file:///\\fileserver\server\RAZNO-INZINJERI\JANA-RAZNO\CZ\PLAN%20DJELOVANJA%20CZ\Plan%20djelovanja%20CZ_Grad%20Dubrovnik\Prilozi%20plana%20djelovanja.docx" TargetMode="External"/><Relationship Id="rId1" Type="http://schemas.openxmlformats.org/officeDocument/2006/relationships/customXml" Target="../customXml/item1.xml"/><Relationship Id="rId233" Type="http://schemas.openxmlformats.org/officeDocument/2006/relationships/hyperlink" Target="file:///C:\Users\Korisnik\AppData\Local\Temp\Rar$DIa0.786\Prilozi_Plan%20djelovanja_Opcina%20Dubrovacko%20primorje.docx" TargetMode="External"/><Relationship Id="rId440" Type="http://schemas.openxmlformats.org/officeDocument/2006/relationships/hyperlink" Target="file:///\\fileserver\server\RAZNO-INZINJERI\JANA-RAZNO\CZ\PLAN%20DJELOVANJA%20CZ\Plan%20djelovanja%20CZ_Grad%20Dubrovnik\Prilozi%20plana%20djelovanja.docx" TargetMode="External"/><Relationship Id="rId678" Type="http://schemas.openxmlformats.org/officeDocument/2006/relationships/hyperlink" Target="file:///\\fileserver\server\RAZNO-INZINJERI\JANA-RAZNO\CZ\PLAN%20DJELOVANJA%20CZ\Prilozi%20plana%20djelovanja.docx" TargetMode="External"/><Relationship Id="rId28" Type="http://schemas.openxmlformats.org/officeDocument/2006/relationships/hyperlink" Target="file:///\\fileserver\server\RAZNO-INZINJERI\JANA-RAZNO\CZ\PLAN%20DJELOVANJA%20CZ\Prilozi%20plana%20djelovanja.docx" TargetMode="External"/><Relationship Id="rId275" Type="http://schemas.openxmlformats.org/officeDocument/2006/relationships/hyperlink" Target="file:///\\fileserver\server\RAZNO-INZINJERI\JANA-RAZNO\CZ\PLAN%20DJELOVANJA%20CZ\Prilozi%20plana%20djelovanja.docx" TargetMode="External"/><Relationship Id="rId300" Type="http://schemas.openxmlformats.org/officeDocument/2006/relationships/hyperlink" Target="file:///\\fileserver\server\RAZNO-INZINJERI\JANA-RAZNO\CZ\PLAN%20DJELOVANJA%20CZ\Prilozi%20plana%20djelovanja.docx" TargetMode="External"/><Relationship Id="rId482" Type="http://schemas.openxmlformats.org/officeDocument/2006/relationships/hyperlink" Target="file:///\\fileserver\server\RAZNO-INZINJERI\JANA-RAZNO\CZ\PLAN%20DJELOVANJA%20CZ\Plan%20djelovanja%20CZ_Grad%20Dubrovnik\Prilog00A-sve.docx" TargetMode="External"/><Relationship Id="rId538" Type="http://schemas.openxmlformats.org/officeDocument/2006/relationships/hyperlink" Target="file:///\\fileserver\server\RAZNO-INZINJERI\JANA-RAZNO\CZ\PLAN%20DJELOVANJA%20CZ\Prilozi%20IMOTSKI\Prilog16_1.docx" TargetMode="External"/><Relationship Id="rId703" Type="http://schemas.openxmlformats.org/officeDocument/2006/relationships/hyperlink" Target="file:///\\fileserver\server\RAZNO-INZINJERI\JANA-RAZNO\CZ\PLAN%20DJELOVANJA%20CZ\Prilozi%20plana%20djelovanja.docx" TargetMode="External"/><Relationship Id="rId745" Type="http://schemas.openxmlformats.org/officeDocument/2006/relationships/hyperlink" Target="file:///\\fileserver\server\RAZNO-INZINJERI\JANA-RAZNO\CZ\PLAN%20DJELOVANJA%20CZ\Plan%20djelovanja%20CZ_Grad%20Dubrovnik\Prilog00A-sve.docx" TargetMode="External"/><Relationship Id="rId81" Type="http://schemas.openxmlformats.org/officeDocument/2006/relationships/hyperlink" Target="file:///\\fileserver\server\RAZNO-INZINJERI\JANA-RAZNO\CZ\PLAN%20DJELOVANJA%20CZ\Prilozi%20IMOTSKI\Prilog14.docx" TargetMode="External"/><Relationship Id="rId135" Type="http://schemas.openxmlformats.org/officeDocument/2006/relationships/hyperlink" Target="file:///\\fileserver\server\RAZNO-INZINJERI\JANA-RAZNO\CZ\PLAN%20DJELOVANJA%20CZ\Plan%20djelovanja%20CZ_Grad%20Dubrovnik\Prilozi%20plana%20djelovanja.docx" TargetMode="External"/><Relationship Id="rId177" Type="http://schemas.openxmlformats.org/officeDocument/2006/relationships/hyperlink" Target="file:///\\fileserver\server\RAZNO-INZINJERI\JANA-RAZNO\CZ\PLAN%20DJELOVANJA%20CZ\Plan%20djelovanja%20CZ_Grad%20Dubrovnik\Prilozi%20plana%20djelovanja.docx" TargetMode="External"/><Relationship Id="rId342" Type="http://schemas.openxmlformats.org/officeDocument/2006/relationships/hyperlink" Target="file:///\\fileserver\server\RAZNO-INZINJERI\JANA-RAZNO\CZ\PLAN%20DJELOVANJA%20CZ\Prilozi\Prilog06_1.docx" TargetMode="External"/><Relationship Id="rId384" Type="http://schemas.openxmlformats.org/officeDocument/2006/relationships/hyperlink" Target="file:///\\fileserver\server\RAZNO-INZINJERI\JANA-RAZNO\CZ\PLAN%20DJELOVANJA%20CZ\Prilozi%20plana%20djelovanja.docx" TargetMode="External"/><Relationship Id="rId591" Type="http://schemas.openxmlformats.org/officeDocument/2006/relationships/hyperlink" Target="file:///\\fileserver\server\RAZNO-INZINJERI\JANA-RAZNO\CZ\PLAN%20DJELOVANJA%20CZ\Plan%20djelovanja%20CZ_Grad%20Dubrovnik\Prilog00A-sve.docx" TargetMode="External"/><Relationship Id="rId605" Type="http://schemas.openxmlformats.org/officeDocument/2006/relationships/hyperlink" Target="file:///\\fileserver\server\RAZNO-INZINJERI\JANA-RAZNO\CZ\PLAN%20DJELOVANJA%20CZ\7_Prilozi_Jana.doc" TargetMode="External"/><Relationship Id="rId787" Type="http://schemas.openxmlformats.org/officeDocument/2006/relationships/hyperlink" Target="file:///X:\RAZNO-INZINJERI\JANA-RAZNO\CZ\PLAN%20DJELOVANJA%20CZ\Plan%20djelovanja%20CZ_Opcina%20Udbina\Prilozi%20plana%20djelovanja.docx" TargetMode="External"/><Relationship Id="rId812" Type="http://schemas.openxmlformats.org/officeDocument/2006/relationships/hyperlink" Target="file:///\\fileserver\server\RAZNO-INZINJERI\JANA-RAZNO\CZ\PLAN%20DJELOVANJA%20CZ\Prilozi%20plana%20djelovanja.docx" TargetMode="External"/><Relationship Id="rId202" Type="http://schemas.openxmlformats.org/officeDocument/2006/relationships/hyperlink" Target="file:///\\fileserver\server\RAZNO-INZINJERI\JANA-RAZNO\CZ\PLAN%20DJELOVANJA%20CZ\Prilozi%20plana%20djelovanja.docx" TargetMode="External"/><Relationship Id="rId244" Type="http://schemas.openxmlformats.org/officeDocument/2006/relationships/hyperlink" Target="file:///\\fileserver\server\RAZNO-INZINJERI\JANA-RAZNO\CZ\PLAN%20DJELOVANJA%20CZ\Prilozi%20plana%20djelovanja.docx" TargetMode="External"/><Relationship Id="rId647" Type="http://schemas.openxmlformats.org/officeDocument/2006/relationships/hyperlink" Target="file:///C:\Users\Alfa_atest\AppData\Roaming\Microsoft\Word\7_Prilozi.docx" TargetMode="External"/><Relationship Id="rId689" Type="http://schemas.openxmlformats.org/officeDocument/2006/relationships/hyperlink" Target="file:///\\Server\server\RAZNO-INZINJERI\RAVLIC-RAZNO\AA%20PLANOVI\SD&#381;\PLAN%20IMOTSKI\IMOTSKI%202\Prilozi%20IMOTSKI\Prilog02.docx" TargetMode="External"/><Relationship Id="rId39" Type="http://schemas.openxmlformats.org/officeDocument/2006/relationships/hyperlink" Target="file:///\\fileserver\server\RAZNO-INZINJERI\JANA-RAZNO\CZ\PLAN%20DJELOVANJA%20CZ\Prilozi%20plana%20djelovanja.docx" TargetMode="External"/><Relationship Id="rId286" Type="http://schemas.openxmlformats.org/officeDocument/2006/relationships/hyperlink" Target="file:///C:\Users\Korisnik\AppData\Local\Temp\Rar$DIa0.786\Prilozi_Plan%20djelovanja_Opcina%20Dubrovacko%20primorje.docx" TargetMode="External"/><Relationship Id="rId451" Type="http://schemas.openxmlformats.org/officeDocument/2006/relationships/hyperlink" Target="file:///\\fileserver\server\RAZNO-INZINJERI\JANA-RAZNO\CZ\PLAN%20DJELOVANJA%20CZ\Plan%20djelovanja%20CZ_Grad%20Dubrovnik\Prilog00A-sve.docx" TargetMode="External"/><Relationship Id="rId493" Type="http://schemas.openxmlformats.org/officeDocument/2006/relationships/hyperlink" Target="file:///C:\Users\Korisnik\AppData\Local\Temp\Rar$DIa0.786\Prilozi_Plan%20djelovanja_Opcina%20Dubrovacko%20primorje.docx" TargetMode="External"/><Relationship Id="rId507" Type="http://schemas.openxmlformats.org/officeDocument/2006/relationships/hyperlink" Target="file:///\\fileserver\server\RAZNO-INZINJERI\JANA-RAZNO\CZ\PLAN%20DJELOVANJA%20CZ\Plan%20djelovanja%20CZ_Grad%20Dubrovnik\Prilozi%20plana%20djelovanja.docx" TargetMode="External"/><Relationship Id="rId549" Type="http://schemas.openxmlformats.org/officeDocument/2006/relationships/hyperlink" Target="file:///\\fileserver\server\RAZNO-INZINJERI\JANA-RAZNO\CZ\PLAN%20DJELOVANJA%20CZ\Plan%20djelovanja%20CZ_Grad%20Dubrovnik\Prilog00A-sve.docx" TargetMode="External"/><Relationship Id="rId714" Type="http://schemas.openxmlformats.org/officeDocument/2006/relationships/hyperlink" Target="file:///\\fileserver\server\RAZNO-INZINJERI\JANA-RAZNO\CZ\PLAN%20DJELOVANJA%20CZ\Plan%20djelovanja%20CZ_Grad%20Dubrovnik\Prilog00A-sve.docx" TargetMode="External"/><Relationship Id="rId756" Type="http://schemas.openxmlformats.org/officeDocument/2006/relationships/hyperlink" Target="file:///\\fileserver\server\RAZNO-INZINJERI\JANA-RAZNO\CZ\PLAN%20DJELOVANJA%20CZ\Plan%20djelovanja%20CZ_Grad%20Dubrovnik\Prilog00A-sve.docx" TargetMode="External"/><Relationship Id="rId50" Type="http://schemas.openxmlformats.org/officeDocument/2006/relationships/hyperlink" Target="file:///\\fileserver\server\RAZNO-INZINJERI\JANA-RAZNO\CZ\PLAN%20DJELOVANJA%20CZ\Plan%20djelovanja%20CZ_Grad%20Dubrovnik\Prilozi%20plana%20djelovanja.docx" TargetMode="External"/><Relationship Id="rId104" Type="http://schemas.openxmlformats.org/officeDocument/2006/relationships/hyperlink" Target="file:///\\Server\server\RAZNO-INZINJERI\RAVLIC-RAZNO\AA%20PLANOVI\SD&#381;\PLAN%20IMOTSKI\IMOTSKI%202\Prilozi%20IMOTSKI\Prilog02.docx" TargetMode="External"/><Relationship Id="rId146" Type="http://schemas.openxmlformats.org/officeDocument/2006/relationships/hyperlink" Target="file:///\\Server\server\RAZNO-INZINJERI\RAVLIC-RAZNO\AA%20PLANOVI\SD&#381;\PLAN%20IMOTSKI\IMOTSKI%202\Prilozi%20IMOTSKI\Prilog23.docx" TargetMode="External"/><Relationship Id="rId188" Type="http://schemas.openxmlformats.org/officeDocument/2006/relationships/hyperlink" Target="file:///\\fileserver\server\RAZNO-INZINJERI\JANA-RAZNO\CZ\PLAN%20DJELOVANJA%20CZ\Prilozi%20plana%20djelovanja.docx" TargetMode="External"/><Relationship Id="rId311" Type="http://schemas.openxmlformats.org/officeDocument/2006/relationships/hyperlink" Target="file:///\\fileserver\server\RAZNO-INZINJERI\JANA-RAZNO\CZ\PLAN%20DJELOVANJA%20CZ\Plan%20djelovanja%20CZ_Grad%20Dubrovnik\Prilozi%20plana%20djelovanja.docx" TargetMode="External"/><Relationship Id="rId353" Type="http://schemas.openxmlformats.org/officeDocument/2006/relationships/hyperlink" Target="file:///\\Server\server\RAZNO-INZINJERI\RAVLIC-RAZNO\AA%20PLANOVI\SD&#381;\PLAN_ZIS_MU&#262;\Prilozi\Prilog13.docx" TargetMode="External"/><Relationship Id="rId395" Type="http://schemas.openxmlformats.org/officeDocument/2006/relationships/hyperlink" Target="file:///\\Server\server\RAZNO-INZINJERI\RAVLIC-RAZNO\AA%20PLANOVI\SD&#381;\PLAN%20IMOTSKI\IMOTSKI%202\Prilozi%20IMOTSKI\Prilog01_4.docx" TargetMode="External"/><Relationship Id="rId409" Type="http://schemas.openxmlformats.org/officeDocument/2006/relationships/hyperlink" Target="file:///X:\RAZNO-INZINJERI\JANA-RAZNO\CZ\PLAN%20DJELOVANJA%20CZ\Plan%20djelovanja%20CZ_Opcina%20Udbina\Prilozi%20plana%20djelovanja.docx" TargetMode="External"/><Relationship Id="rId560" Type="http://schemas.openxmlformats.org/officeDocument/2006/relationships/hyperlink" Target="file:///\\fileserver\server\RAZNO-INZINJERI\JANA-RAZNO\CZ\PLAN%20DJELOVANJA%20CZ\Plan%20djelovanja%20CZ_Grad%20Dubrovnik\Prilog00A-sve.docx" TargetMode="External"/><Relationship Id="rId798" Type="http://schemas.openxmlformats.org/officeDocument/2006/relationships/hyperlink" Target="file:///\\fileserver\server\RAZNO-INZINJERI\JANA-RAZNO\CZ\PLAN%20DJELOVANJA%20CZ\Prilozi%20plana%20djelovanja.docx" TargetMode="External"/><Relationship Id="rId92" Type="http://schemas.openxmlformats.org/officeDocument/2006/relationships/hyperlink" Target="file:///\\fileserver\server\RAZNO-INZINJERI\JANA-RAZNO\CZ\PLAN%20DJELOVANJA%20CZ\Prilozi%20IMOTSKI\Prilog14.docx" TargetMode="External"/><Relationship Id="rId213" Type="http://schemas.openxmlformats.org/officeDocument/2006/relationships/hyperlink" Target="file:///\\fileserver\server\RAZNO-INZINJERI\JANA-RAZNO\CZ\PLAN%20DJELOVANJA%20CZ\Plan%20djelovanja%20CZ_Grad%20Dubrovnik\Prilozi%20plana%20djelovanja.docx" TargetMode="External"/><Relationship Id="rId420" Type="http://schemas.openxmlformats.org/officeDocument/2006/relationships/hyperlink" Target="file:///\\fileserver\server\RAZNO-INZINJERI\JANA-RAZNO\CZ\PLAN%20DJELOVANJA%20CZ\7_Prilozi_Jana.doc" TargetMode="External"/><Relationship Id="rId616" Type="http://schemas.openxmlformats.org/officeDocument/2006/relationships/hyperlink" Target="file:///C:\Users\Alfa_atest\AppData\Roaming\Microsoft\Word\7_Prilozi.docx" TargetMode="External"/><Relationship Id="rId658" Type="http://schemas.openxmlformats.org/officeDocument/2006/relationships/hyperlink" Target="file:///C:\Users\Alfa_atest\AppData\Roaming\Microsoft\Word\7_Prilozi.docx" TargetMode="External"/><Relationship Id="rId255" Type="http://schemas.openxmlformats.org/officeDocument/2006/relationships/hyperlink" Target="file:///\\fileserver\server\RAZNO-INZINJERI\JANA-RAZNO\CZ\PLAN%20DJELOVANJA%20CZ\Prilozi%20plana%20djelovanja.docx" TargetMode="External"/><Relationship Id="rId297" Type="http://schemas.openxmlformats.org/officeDocument/2006/relationships/hyperlink" Target="file:///\\fileserver\server\RAZNO-INZINJERI\JANA-RAZNO\CZ\PLAN%20DJELOVANJA%20CZ\Prilozi%20IMOTSKI\Prilog25_3.docx" TargetMode="External"/><Relationship Id="rId462" Type="http://schemas.openxmlformats.org/officeDocument/2006/relationships/hyperlink" Target="file:///\\fileserver\server\RAZNO-INZINJERI\JANA-RAZNO\CZ\PLAN%20DJELOVANJA%20CZ\Plan%20djelovanja%20CZ_Grad%20Dubrovnik\Prilog00A-sve.docx" TargetMode="External"/><Relationship Id="rId518" Type="http://schemas.openxmlformats.org/officeDocument/2006/relationships/hyperlink" Target="file:///\\fileserver\server\RAZNO-INZINJERI\JANA-RAZNO\CZ\PLAN%20DJELOVANJA%20CZ\Prilozi%20plana%20djelovanja.docx" TargetMode="External"/><Relationship Id="rId725" Type="http://schemas.openxmlformats.org/officeDocument/2006/relationships/hyperlink" Target="file:///\\fileserver\server\RAZNO-INZINJERI\JANA-RAZNO\CZ\PLAN%20DJELOVANJA%20CZ\Plan%20djelovanja%20CZ_Grad%20Dubrovnik\Prilog00A-sve.docx" TargetMode="External"/><Relationship Id="rId115" Type="http://schemas.openxmlformats.org/officeDocument/2006/relationships/hyperlink" Target="file:///\\fileserver\server\RAZNO-INZINJERI\JANA-RAZNO\CZ\PLAN%20DJELOVANJA%20CZ\Prilozi%20IMOTSKI\Prilog31_3.docx" TargetMode="External"/><Relationship Id="rId157" Type="http://schemas.openxmlformats.org/officeDocument/2006/relationships/hyperlink" Target="file:///\\Server\server\RAZNO-INZINJERI\RAVLIC-RAZNO\AA%20PLANOVI\SD&#381;\PLAN_ZIS_MU&#262;\Prilozi\Prilog04.docx" TargetMode="External"/><Relationship Id="rId322" Type="http://schemas.openxmlformats.org/officeDocument/2006/relationships/hyperlink" Target="file:///C:\Users\Korisnik\AppData\Local\Temp\Rar$DIa0.786\Prilozi_Plan%20djelovanja_Opcina%20Dubrovacko%20primorje.docx" TargetMode="External"/><Relationship Id="rId364" Type="http://schemas.openxmlformats.org/officeDocument/2006/relationships/hyperlink" Target="file:///C:\Users\Korisnik\AppData\Local\Temp\Rar$DIa0.786\Prilozi_Plan%20djelovanja_Opcina%20Suko&#353;an.docx" TargetMode="External"/><Relationship Id="rId767" Type="http://schemas.openxmlformats.org/officeDocument/2006/relationships/hyperlink" Target="file:///\\fileserver\server\RAZNO-INZINJERI\JANA-RAZNO\CZ\PLAN%20DJELOVANJA%20CZ\Prilozi%20plana%20djelovanja.docx" TargetMode="External"/><Relationship Id="rId61" Type="http://schemas.openxmlformats.org/officeDocument/2006/relationships/hyperlink" Target="file:///C:\Users\Korisnik\AppData\Local\Temp\Rar$DIa0.786\Prilozi_Plan%20djelovanja_Opcina%20Kistanje.docx" TargetMode="External"/><Relationship Id="rId199" Type="http://schemas.openxmlformats.org/officeDocument/2006/relationships/hyperlink" Target="file:///C:\Users\Korisnik\AppData\Local\Temp\Rar$DIa0.786\Prilozi_Plan%20djelovanja_Opcina%20Dubrovacko%20primorje.docx" TargetMode="External"/><Relationship Id="rId571" Type="http://schemas.openxmlformats.org/officeDocument/2006/relationships/hyperlink" Target="file:///\\fileserver\server\RAZNO-INZINJERI\JANA-RAZNO\CZ\PLAN%20DJELOVANJA%20CZ\Plan%20djelovanja%20CZ_Grad%20Dubrovnik\Prilog00A-sve.docx" TargetMode="External"/><Relationship Id="rId627" Type="http://schemas.openxmlformats.org/officeDocument/2006/relationships/hyperlink" Target="file:///\\fileserver\server\RAZNO-INZINJERI\JANA-RAZNO\CZ\PLAN%20DJELOVANJA%20CZ\Plan%20djelovanja%20CZ_Grad%20Dubrovnik\Prilog00A-sve.docx" TargetMode="External"/><Relationship Id="rId669" Type="http://schemas.openxmlformats.org/officeDocument/2006/relationships/hyperlink" Target="file:///\\fileserver\server\RAZNO-INZINJERI\JANA-RAZNO\CZ\PLAN%20DJELOVANJA%20CZ\Plan%20djelovanja%20CZ_Grad%20Dubrovnik\Prilog00A-sve.docx" TargetMode="External"/><Relationship Id="rId19" Type="http://schemas.openxmlformats.org/officeDocument/2006/relationships/hyperlink" Target="file:///\\fileserver\server\RAZNO-INZINJERI\JANA-RAZNO\CZ\PLAN%20DJELOVANJA%20CZ\Prilozi%20plana%20djelovanja.docx" TargetMode="External"/><Relationship Id="rId224" Type="http://schemas.openxmlformats.org/officeDocument/2006/relationships/hyperlink" Target="file:///\\fileserver\server\RAZNO-INZINJERI\JANA-RAZNO\CZ\PLAN%20DJELOVANJA%20CZ\Prilozi%20plana%20djelovanja.docx" TargetMode="External"/><Relationship Id="rId266" Type="http://schemas.openxmlformats.org/officeDocument/2006/relationships/hyperlink" Target="file:///\\fileserver\server\RAZNO-INZINJERI\JANA-RAZNO\CZ\PLAN%20DJELOVANJA%20CZ\Prilozi%20plana%20djelovanja.docx" TargetMode="External"/><Relationship Id="rId431" Type="http://schemas.openxmlformats.org/officeDocument/2006/relationships/hyperlink" Target="file:///C:\Users\Korisnik\AppData\Local\Temp\Rar$DIa0.786\Prilozi_Plan%20djelovanja_Opcina%20Dubrovacko%20primorje.docx" TargetMode="External"/><Relationship Id="rId473" Type="http://schemas.openxmlformats.org/officeDocument/2006/relationships/hyperlink" Target="file:///C:\Users\Korisnik\AppData\Local\Temp\Rar$DIa0.786\Prilozi_Plan%20djelovanja_Opcina%20Dubrovacko%20primorje.docx" TargetMode="External"/><Relationship Id="rId529" Type="http://schemas.openxmlformats.org/officeDocument/2006/relationships/hyperlink" Target="file:///\\Server\server\RAZNO-INZINJERI\RAVLIC-RAZNO\AA%20PLANOVI\SD&#381;\PLAN%20IMOTSKI\IMOTSKI%202\Prilozi%20IMOTSKI\Prilog01_1.docx" TargetMode="External"/><Relationship Id="rId680" Type="http://schemas.openxmlformats.org/officeDocument/2006/relationships/hyperlink" Target="file:///\\fileserver\server\RAZNO-INZINJERI\JANA-RAZNO\CZ\PLAN%20DJELOVANJA%20CZ\Prilozi\Prilog04.docx" TargetMode="External"/><Relationship Id="rId736" Type="http://schemas.openxmlformats.org/officeDocument/2006/relationships/hyperlink" Target="file:///\\fileserver\server\RAZNO-INZINJERI\JANA-RAZNO\CZ\PLAN%20DJELOVANJA%20CZ\Plan%20djelovanja%20CZ_Grad%20Dubrovnik\Prilog00A-sve.docx" TargetMode="External"/><Relationship Id="rId30" Type="http://schemas.openxmlformats.org/officeDocument/2006/relationships/hyperlink" Target="file:///\\fileserver\server\RAZNO-INZINJERI\JANA-RAZNO\CZ\PLAN%20DJELOVANJA%20CZ\Prilozi%20plana%20djelovanja.docx" TargetMode="External"/><Relationship Id="rId126" Type="http://schemas.openxmlformats.org/officeDocument/2006/relationships/hyperlink" Target="file:///\\fileserver\server\RAZNO-INZINJERI\JANA-RAZNO\CZ\PLAN%20DJELOVANJA%20CZ\Plan%20djelovanja%20CZ_Grad%20Dubrovnik\Prilozi%20plana%20djelovanja.docx" TargetMode="External"/><Relationship Id="rId168" Type="http://schemas.openxmlformats.org/officeDocument/2006/relationships/hyperlink" Target="file:///\\fileserver\server\RAZNO-INZINJERI\JANA-RAZNO\CZ\PLAN%20DJELOVANJA%20CZ\Prilozi\Prilog02.docx" TargetMode="External"/><Relationship Id="rId333" Type="http://schemas.openxmlformats.org/officeDocument/2006/relationships/hyperlink" Target="file:///\\fileserver\server\RAZNO-INZINJERI\JANA-RAZNO\CZ\PLAN%20DJELOVANJA%20CZ\Prilozi%20plana%20djelovanja.docx" TargetMode="External"/><Relationship Id="rId540" Type="http://schemas.openxmlformats.org/officeDocument/2006/relationships/hyperlink" Target="file:///\\fileserver\server\RAZNO-INZINJERI\JANA-RAZNO\CZ\PLAN%20DJELOVANJA%20CZ\Plan%20djelovanja%20CZ_Grad%20Dubrovnik\Prilog00A-sve.docx" TargetMode="External"/><Relationship Id="rId778" Type="http://schemas.openxmlformats.org/officeDocument/2006/relationships/hyperlink" Target="file:///\\fileserver\server\RAZNO-INZINJERI\JANA-RAZNO\CZ\PLAN%20DJELOVANJA%20CZ\Plan%20djelovanja%20CZ_Grad%20Dubrovnik\Prilozi%20plana%20djelovanja.docx" TargetMode="External"/><Relationship Id="rId72" Type="http://schemas.openxmlformats.org/officeDocument/2006/relationships/hyperlink" Target="file:///C:\Users\Stanko\AppData\Roaming\Microsoft\Word\prilozi\Prilog06_1.docx" TargetMode="External"/><Relationship Id="rId375" Type="http://schemas.openxmlformats.org/officeDocument/2006/relationships/hyperlink" Target="file:///\\fileserver\server\RAZNO-INZINJERI\JANA-RAZNO\CZ\PLAN%20DJELOVANJA%20CZ\Prilozi%20plana%20djelovanja.docx" TargetMode="External"/><Relationship Id="rId582" Type="http://schemas.openxmlformats.org/officeDocument/2006/relationships/hyperlink" Target="file:///\\Server\server\RAZNO-INZINJERI\RAVLIC-RAZNO\AA%20PLANOVI\SD&#381;\PLAN%20IMOTSKI\IMOTSKI%202\Prilozi%20IMOTSKI\Prilog01_1.docx" TargetMode="External"/><Relationship Id="rId638" Type="http://schemas.openxmlformats.org/officeDocument/2006/relationships/hyperlink" Target="file:///\\fileserver\server\RAZNO-INZINJERI\JANA-RAZNO\CZ\PLAN%20DJELOVANJA%20CZ\Plan%20djelovanja%20CZ_Grad%20Dubrovnik\Prilog00A-sve.docx" TargetMode="External"/><Relationship Id="rId803" Type="http://schemas.openxmlformats.org/officeDocument/2006/relationships/hyperlink" Target="file:///\\fileserver\server\RAZNO-INZINJERI\JANA-RAZNO\CZ\PLAN%20DJELOVANJA%20CZ\Plan%20djelovanja%20CZ_Grad%20Dubrovnik\Prilozi%20plana%20djelovanja.docx" TargetMode="External"/><Relationship Id="rId3" Type="http://schemas.openxmlformats.org/officeDocument/2006/relationships/styles" Target="styles.xml"/><Relationship Id="rId235" Type="http://schemas.openxmlformats.org/officeDocument/2006/relationships/hyperlink" Target="file:///\\fileserver\server\RAZNO-INZINJERI\JANA-RAZNO\CZ\PLAN%20DJELOVANJA%20CZ\Prilozi%20plana%20djelovanja.docx" TargetMode="External"/><Relationship Id="rId277" Type="http://schemas.openxmlformats.org/officeDocument/2006/relationships/hyperlink" Target="file:///\\fileserver\server\RAZNO-INZINJERI\JANA-RAZNO\CZ\PLAN%20DJELOVANJA%20CZ\Prilozi%20plana%20djelovanja.docx" TargetMode="External"/><Relationship Id="rId400" Type="http://schemas.openxmlformats.org/officeDocument/2006/relationships/hyperlink" Target="file:///\\FILESERVER\Server\RAZNO-INZINJERI\MIA%20-%20RAZNO\CIVILNA%20ZA&#352;TITA\GRAD%20ZADAR\Prilozi%20IMOTSKI\Prilog31_3.docx" TargetMode="External"/><Relationship Id="rId442" Type="http://schemas.openxmlformats.org/officeDocument/2006/relationships/hyperlink" Target="file:///C:\Users\Korisnik\AppData\Local\Temp\Rar$DIa0.786\Prilozi_Plan%20djelovanja_Opcina%20Dubrovacko%20primorje.docx" TargetMode="External"/><Relationship Id="rId484" Type="http://schemas.openxmlformats.org/officeDocument/2006/relationships/hyperlink" Target="file:///C:\Users\Korisnik\AppData\Local\Temp\Rar$DIa0.786\Prilozi_Plan%20djelovanja_Opcina%20Dubrovacko%20primorje.docx" TargetMode="External"/><Relationship Id="rId705" Type="http://schemas.openxmlformats.org/officeDocument/2006/relationships/hyperlink" Target="file:///X:\RAZNO-INZINJERI\JANA-RAZNO\CZ\PLAN%20DJELOVANJA%20CZ\Plan%20djelovanja%20CZ_Opcina%20Udbina\Prilozi%20plana%20djelovanja.docx" TargetMode="External"/><Relationship Id="rId137" Type="http://schemas.openxmlformats.org/officeDocument/2006/relationships/hyperlink" Target="file:///\\fileserver\server\RAZNO-INZINJERI\JANA-RAZNO\CZ\PLAN%20DJELOVANJA%20CZ\Prilozi%20IMOTSKI\Prilog04.docx" TargetMode="External"/><Relationship Id="rId302" Type="http://schemas.openxmlformats.org/officeDocument/2006/relationships/hyperlink" Target="file:///\\fileserver\server\RAZNO-INZINJERI\JANA-RAZNO\CZ\PLAN%20DJELOVANJA%20CZ\Plan%20djelovanja%20CZ_Grad%20Dubrovnik\Prilozi%20plana%20djelovanja.docx" TargetMode="External"/><Relationship Id="rId344" Type="http://schemas.openxmlformats.org/officeDocument/2006/relationships/hyperlink" Target="file:///\\Server\server\RAZNO-INZINJERI\RAVLIC-RAZNO\AA%20PLANOVI\SD&#381;\PLAN_ZIS_MU&#262;\Prilozi\Prilog13.docx" TargetMode="External"/><Relationship Id="rId691" Type="http://schemas.openxmlformats.org/officeDocument/2006/relationships/hyperlink" Target="file:///C:\Users\Korisnik\AppData\Local\Temp\Rar$DIa0.786\Plan%20djelovanja_Opcina%20Lastovo\Prilozi%20plana%20djelovanja.docx" TargetMode="External"/><Relationship Id="rId747" Type="http://schemas.openxmlformats.org/officeDocument/2006/relationships/hyperlink" Target="file:///\\fileserver\server\RAZNO-INZINJERI\JANA-RAZNO\CZ\PLAN%20DJELOVANJA%20CZ\Prilozi%20IMOTSKI\Prilog04.docx" TargetMode="External"/><Relationship Id="rId789" Type="http://schemas.openxmlformats.org/officeDocument/2006/relationships/hyperlink" Target="file:///\\fileserver\server\RAZNO-INZINJERI\JANA-RAZNO\CZ\PLAN%20DJELOVANJA%20CZ\Plan%20djelovanja%20CZ_Grad%20Dubrovnik\Prilozi%20plana%20djelovanja.docx" TargetMode="External"/><Relationship Id="rId41" Type="http://schemas.openxmlformats.org/officeDocument/2006/relationships/hyperlink" Target="file:///C:\Users\Korisnik\AppData\Local\Temp\Rar$DIa0.786\Prilozi_Plan%20djelovanja_Opcina%20Kistanje.docx" TargetMode="External"/><Relationship Id="rId83" Type="http://schemas.openxmlformats.org/officeDocument/2006/relationships/hyperlink" Target="file:///\\fileserver\server\RAZNO-INZINJERI\JANA-RAZNO\CZ\PLAN%20DJELOVANJA%20CZ\Prilozi%20plana%20djelovanja.docx" TargetMode="External"/><Relationship Id="rId179" Type="http://schemas.openxmlformats.org/officeDocument/2006/relationships/hyperlink" Target="file:///\\Server\server\RAZNO-INZINJERI\RAVLIC-RAZNO\AA%20PLANOVI\SD&#381;\PLAN_ZIS_MU&#262;\Prilozi\Prilog04.docx" TargetMode="External"/><Relationship Id="rId386" Type="http://schemas.openxmlformats.org/officeDocument/2006/relationships/hyperlink" Target="file:///\\fileserver\server\RAZNO-INZINJERI\JANA-RAZNO\CZ\PLAN%20DJELOVANJA%20CZ\Plan%20djelovanja%20CZ_Grad%20Dubrovnik\Prilozi%20plana%20djelovanja.docx" TargetMode="External"/><Relationship Id="rId551" Type="http://schemas.openxmlformats.org/officeDocument/2006/relationships/hyperlink" Target="file:///\\Server\server\RAZNO-INZINJERI\RAVLIC-RAZNO\AA%20PLANOVI\SD&#381;\PLAN%20IMOTSKI\IMOTSKI%202\Prilozi%20IMOTSKI\Prilog04.docx" TargetMode="External"/><Relationship Id="rId593" Type="http://schemas.openxmlformats.org/officeDocument/2006/relationships/hyperlink" Target="file:///\\Server\server\RAZNO-INZINJERI\RAVLIC-RAZNO\AA%20PLANOVI\SD&#381;\PLAN_ZIS_MU&#262;\Prilozi\Prilog13.docx" TargetMode="External"/><Relationship Id="rId607" Type="http://schemas.openxmlformats.org/officeDocument/2006/relationships/hyperlink" Target="file:///X:\RAZNO-INZINJERI\JANA-RAZNO\CZ\PLAN%20DJELOVANJA%20CZ\Plan%20djelovanja%20CZ_Opcina%20Udbina\Prilozi%20plana%20djelovanja.docx" TargetMode="External"/><Relationship Id="rId649" Type="http://schemas.openxmlformats.org/officeDocument/2006/relationships/hyperlink" Target="file:///\\fileserver\server\RAZNO-INZINJERI\JANA-RAZNO\CZ\PLAN%20DJELOVANJA%20CZ\Plan%20djelovanja%20CZ_Grad%20Dubrovnik\Prilog00A-sve.docx" TargetMode="External"/><Relationship Id="rId814" Type="http://schemas.openxmlformats.org/officeDocument/2006/relationships/hyperlink" Target="file:///X:\RAZNO-INZINJERI\JANA-RAZNO\CZ\PLAN%20DJELOVANJA%20CZ\Plan%20djelovanja%20CZ_Opcina%20Udbina\Prilozi%20plana%20djelovanja.docx" TargetMode="External"/><Relationship Id="rId190" Type="http://schemas.openxmlformats.org/officeDocument/2006/relationships/hyperlink" Target="file:///\\fileserver\server\RAZNO-INZINJERI\JANA-RAZNO\CZ\PLAN%20DJELOVANJA%20CZ\Prilozi%20plana%20djelovanja.docx" TargetMode="External"/><Relationship Id="rId204" Type="http://schemas.openxmlformats.org/officeDocument/2006/relationships/hyperlink" Target="file:///\\fileserver\server\RAZNO-INZINJERI\JANA-RAZNO\CZ\PLAN%20DJELOVANJA%20CZ\Prilozi%20plana%20djelovanja.docx" TargetMode="External"/><Relationship Id="rId246" Type="http://schemas.openxmlformats.org/officeDocument/2006/relationships/hyperlink" Target="file:///\\fileserver\server\RAZNO-INZINJERI\JANA-RAZNO\CZ\PLAN%20DJELOVANJA%20CZ\Prilozi%20plana%20djelovanja.docx" TargetMode="External"/><Relationship Id="rId288" Type="http://schemas.openxmlformats.org/officeDocument/2006/relationships/hyperlink" Target="file:///\\Server\server\RAZNO-INZINJERI\RAVLIC-RAZNO\AA%20PLANOVI\SD&#381;\PLAN%20IMOTSKI\IMOTSKI%202\Prilozi%20IMOTSKI\Prilog16_1.docx" TargetMode="External"/><Relationship Id="rId411" Type="http://schemas.openxmlformats.org/officeDocument/2006/relationships/hyperlink" Target="file:///\\fileserver\server\RAZNO-INZINJERI\JANA-RAZNO\CZ\PLAN%20DJELOVANJA%20CZ\7_Prilozi_Jana.doc" TargetMode="External"/><Relationship Id="rId453" Type="http://schemas.openxmlformats.org/officeDocument/2006/relationships/hyperlink" Target="file:///\\fileserver\server\RAZNO-INZINJERI\JANA-RAZNO\CZ\PLAN%20DJELOVANJA%20CZ\Plan%20djelovanja%20CZ_Grad%20Dubrovnik\Prilog00A-sve.docx" TargetMode="External"/><Relationship Id="rId509" Type="http://schemas.openxmlformats.org/officeDocument/2006/relationships/hyperlink" Target="file:///\\fileserver\server\RAZNO-INZINJERI\JANA-RAZNO\CZ\PLAN%20DJELOVANJA%20CZ\Plan%20djelovanja%20CZ_Grad%20Dubrovnik\Prilozi%20plana%20djelovanja.docx" TargetMode="External"/><Relationship Id="rId660" Type="http://schemas.openxmlformats.org/officeDocument/2006/relationships/hyperlink" Target="file:///\\fileserver\server\RAZNO-INZINJERI\JANA-RAZNO\CZ\PLAN%20DJELOVANJA%20CZ\Plan%20djelovanja%20CZ_Grad%20Dubrovnik\Prilog00A-sve.docx" TargetMode="External"/><Relationship Id="rId106" Type="http://schemas.openxmlformats.org/officeDocument/2006/relationships/hyperlink" Target="file:///\\Server\server\RAZNO-INZINJERI\RAVLIC-RAZNO\AA%20PLANOVI\SD&#381;\PLAN%20IMOTSKI\IMOTSKI%202\Prilozi%20IMOTSKI\Prilog16_1.docx" TargetMode="External"/><Relationship Id="rId313" Type="http://schemas.openxmlformats.org/officeDocument/2006/relationships/hyperlink" Target="file:///\\SERVER\server\RAZNO-INZINJERI\RAVLIC-RAZNO\AA%20PLANOVI\SD&#381;\PLAN%20ZIS%20GRAD%20VRLIKA\PLAN%20ZIS%20VRLIKA%202\Prilozi%20IMOTSKI\Prilog31_2.docx" TargetMode="External"/><Relationship Id="rId495" Type="http://schemas.openxmlformats.org/officeDocument/2006/relationships/hyperlink" Target="file:///C:\Users\Korisnik\AppData\Local\Temp\Rar$DIa0.786\Prilozi_Plan%20djelovanja_Opcina%20Dubrovacko%20primorje.docx" TargetMode="External"/><Relationship Id="rId716" Type="http://schemas.openxmlformats.org/officeDocument/2006/relationships/hyperlink" Target="file:///\\fileserver\server\RAZNO-INZINJERI\JANA-RAZNO\CZ\PLAN%20DJELOVANJA%20CZ\Plan%20djelovanja%20CZ_Grad%20Dubrovnik\Prilog00A-sve.docx" TargetMode="External"/><Relationship Id="rId758" Type="http://schemas.openxmlformats.org/officeDocument/2006/relationships/hyperlink" Target="file:///C:\Users\Korisnik\AppData\Local\Temp\Rar$DIa0.786\Plan%20djelovanja_Opcina%20Lastovo\Prilozi%20plana%20djelovanja.docx" TargetMode="External"/><Relationship Id="rId10" Type="http://schemas.openxmlformats.org/officeDocument/2006/relationships/footer" Target="footer1.xml"/><Relationship Id="rId52" Type="http://schemas.openxmlformats.org/officeDocument/2006/relationships/hyperlink" Target="file:///\\fileserver\server\RAZNO-INZINJERI\JANA-RAZNO\CZ\PLAN%20DJELOVANJA%20CZ\Plan%20djelovanja%20CZ_Grad%20Dubrovnik\Prilozi%20plana%20djelovanja.docx" TargetMode="External"/><Relationship Id="rId94" Type="http://schemas.openxmlformats.org/officeDocument/2006/relationships/hyperlink" Target="file:///\\fileserver\server\RAZNO-INZINJERI\JANA-RAZNO\CZ\PLAN%20DJELOVANJA%20CZ\Prilozi%20plana%20djelovanja.docx" TargetMode="External"/><Relationship Id="rId148" Type="http://schemas.openxmlformats.org/officeDocument/2006/relationships/hyperlink" Target="file:///\\fileserver\server\RAZNO-INZINJERI\JANA-RAZNO\CZ\PLAN%20DJELOVANJA%20CZ\Prilozi%20IMOTSKI\Prilog04.docx" TargetMode="External"/><Relationship Id="rId355" Type="http://schemas.openxmlformats.org/officeDocument/2006/relationships/hyperlink" Target="file:///\\fileserver\server\RAZNO-INZINJERI\JANA-RAZNO\CZ\PLAN%20DJELOVANJA%20CZ\Plan%20djelovanja%20CZ_Grad%20Dubrovnik\Prilozi%20plana%20djelovanja.docx" TargetMode="External"/><Relationship Id="rId397" Type="http://schemas.openxmlformats.org/officeDocument/2006/relationships/hyperlink" Target="file:///\\fileserver\server\RAZNO-INZINJERI\JANA-RAZNO\CZ\PLAN%20DJELOVANJA%20CZ\Prilozi%20plana%20djelovanja.docx" TargetMode="External"/><Relationship Id="rId520" Type="http://schemas.openxmlformats.org/officeDocument/2006/relationships/hyperlink" Target="file:///\\fileserver\server\RAZNO-INZINJERI\JANA-RAZNO\CZ\PLAN%20DJELOVANJA%20CZ\Prilozi%20plana%20djelovanja.docx" TargetMode="External"/><Relationship Id="rId562" Type="http://schemas.openxmlformats.org/officeDocument/2006/relationships/hyperlink" Target="file:///\\fileserver\server\RAZNO-INZINJERI\JANA-RAZNO\CZ\PLAN%20DJELOVANJA%20CZ\Plan%20djelovanja%20CZ_Grad%20Dubrovnik\Prilog00A-sve.docx" TargetMode="External"/><Relationship Id="rId618" Type="http://schemas.openxmlformats.org/officeDocument/2006/relationships/hyperlink" Target="file:///\\fileserver\server\RAZNO-INZINJERI\JANA-RAZNO\CZ\PLAN%20DJELOVANJA%20CZ\7_Prilozi_Jana.doc" TargetMode="External"/><Relationship Id="rId215" Type="http://schemas.openxmlformats.org/officeDocument/2006/relationships/hyperlink" Target="file:///C:\Users\Stanko\AppData\Roaming\Microsoft\Word\Prilozi%20IMOTSKI\Prilog46.docx" TargetMode="External"/><Relationship Id="rId257" Type="http://schemas.openxmlformats.org/officeDocument/2006/relationships/hyperlink" Target="file:///C:\Users\Stanko\AppData\Roaming\Microsoft\Word\Prilozi%20IMOTSKI\Prilog44.docx" TargetMode="External"/><Relationship Id="rId422" Type="http://schemas.openxmlformats.org/officeDocument/2006/relationships/hyperlink" Target="file:///\\fileserver\server\RAZNO-INZINJERI\JANA-RAZNO\CZ\PLAN%20DJELOVANJA%20CZ\7_Prilozi_Jana.doc" TargetMode="External"/><Relationship Id="rId464" Type="http://schemas.openxmlformats.org/officeDocument/2006/relationships/hyperlink" Target="file:///\\fileserver\server\RAZNO-INZINJERI\JANA-RAZNO\CZ\PLAN%20DJELOVANJA%20CZ\Plan%20djelovanja%20CZ_Grad%20Dubrovnik\Prilozi%20IMOTSKI\Prilog24_2.docx" TargetMode="External"/><Relationship Id="rId299" Type="http://schemas.openxmlformats.org/officeDocument/2006/relationships/hyperlink" Target="file:///\\fileserver\server\RAZNO-INZINJERI\JANA-RAZNO\CZ\PLAN%20DJELOVANJA%20CZ\Prilozi%20plana%20djelovanja.docx" TargetMode="External"/><Relationship Id="rId727" Type="http://schemas.openxmlformats.org/officeDocument/2006/relationships/hyperlink" Target="file:///\\fileserver\server\RAZNO-INZINJERI\JANA-RAZNO\CZ\PLAN%20DJELOVANJA%20CZ\Plan%20djelovanja%20CZ_Grad%20Dubrovnik\Prilog00A-sve.docx" TargetMode="External"/><Relationship Id="rId63" Type="http://schemas.openxmlformats.org/officeDocument/2006/relationships/hyperlink" Target="file:///C:\Users\Korisnik\AppData\Local\Temp\Rar$DIa0.786\Prilozi_Plan%20djelovanja_Opcina%20Kistanje.docx" TargetMode="External"/><Relationship Id="rId159" Type="http://schemas.openxmlformats.org/officeDocument/2006/relationships/hyperlink" Target="file:///\\fileserver\server\RAZNO-INZINJERI\JANA-RAZNO\CZ\PLAN%20DJELOVANJA%20CZ\Plan%20djelovanja%20CZ_Grad%20Dubrovnik\Prilozi%20plana%20djelovanja.docx" TargetMode="External"/><Relationship Id="rId366" Type="http://schemas.openxmlformats.org/officeDocument/2006/relationships/hyperlink" Target="file:///\\Server\server\RAZNO-INZINJERI\RAVLIC-RAZNO\AA%20PLANOVI\SD&#381;\PLAN%20IMOTSKI\IMOTSKI%202\Prilozi%20IMOTSKI\Prilog02.docx" TargetMode="External"/><Relationship Id="rId573" Type="http://schemas.openxmlformats.org/officeDocument/2006/relationships/hyperlink" Target="file:///\\SERVER\server\RAZNO-INZINJERI\RAVLIC-RAZNO\AA%20PLANOVI\SD&#381;\PLAN%20ZIS%20GRAD%20VRLIKA\PLAN%20ZIS%20VRLIKA%202\Prilozi%20IMOTSKI\Prilog31_2.docx" TargetMode="External"/><Relationship Id="rId780" Type="http://schemas.openxmlformats.org/officeDocument/2006/relationships/hyperlink" Target="file:///\\fileserver\server\RAZNO-INZINJERI\JANA-RAZNO\CZ\PLAN%20DJELOVANJA%20CZ\Plan%20djelovanja%20CZ_Grad%20Dubrovnik\Prilozi%20plana%20djelovanja.docx" TargetMode="External"/><Relationship Id="rId226" Type="http://schemas.openxmlformats.org/officeDocument/2006/relationships/hyperlink" Target="file:///\\fileserver\server\RAZNO-INZINJERI\JANA-RAZNO\CZ\PLAN%20DJELOVANJA%20CZ\Prilozi%20plana%20djelovanja.docx" TargetMode="External"/><Relationship Id="rId433" Type="http://schemas.openxmlformats.org/officeDocument/2006/relationships/hyperlink" Target="file:///C:\Users\Korisnik\AppData\Local\Temp\Rar$DIa0.786\Prilozi_Plan%20djelovanja_Opcina%20Dubrovacko%20primorje.docx" TargetMode="External"/><Relationship Id="rId640" Type="http://schemas.openxmlformats.org/officeDocument/2006/relationships/hyperlink" Target="file:///\\Server\server\RAZNO-INZINJERI\RAVLIC-RAZNO\AA%20PLANOVI\SD&#381;\PLAN%20IMOTSKI\IMOTSKI%202\Prilozi%20IMOTSKI\Prilog23.docx" TargetMode="External"/><Relationship Id="rId738" Type="http://schemas.openxmlformats.org/officeDocument/2006/relationships/hyperlink" Target="file:///\\fileserver\server\RAZNO-INZINJERI\JANA-RAZNO\CZ\PLAN%20DJELOVANJA%20CZ\Plan%20djelovanja%20CZ_Grad%20Dubrovnik\Prilog00A-sve.docx" TargetMode="External"/><Relationship Id="rId74" Type="http://schemas.openxmlformats.org/officeDocument/2006/relationships/hyperlink" Target="file:///\\fileserver\server\RAZNO-INZINJERI\JANA-RAZNO\CZ\PLAN%20DJELOVANJA%20CZ\Plan%20djelovanja%20CZ_Grad%20Dubrovnik\Prilozi%20plana%20djelovanja.docx" TargetMode="External"/><Relationship Id="rId377" Type="http://schemas.openxmlformats.org/officeDocument/2006/relationships/hyperlink" Target="file:///\\fileserver\server\RAZNO-INZINJERI\JANA-RAZNO\CZ\PLAN%20DJELOVANJA%20CZ\Prilozi%20plana%20djelovanja.docx" TargetMode="External"/><Relationship Id="rId500" Type="http://schemas.openxmlformats.org/officeDocument/2006/relationships/hyperlink" Target="file:///C:\Users\Korisnik\AppData\Local\Temp\Rar$DIa0.786\Prilozi_Plan%20djelovanja_Opcina%20Dubrovacko%20primorje.docx" TargetMode="External"/><Relationship Id="rId584" Type="http://schemas.openxmlformats.org/officeDocument/2006/relationships/hyperlink" Target="file:///\\fileserver\server\RAZNO-INZINJERI\JANA-RAZNO\CZ\PLAN%20DJELOVANJA%20CZ\Plan%20djelovanja%20CZ_Grad%20Dubrovnik\Prilog00A-sve.docx" TargetMode="External"/><Relationship Id="rId805" Type="http://schemas.openxmlformats.org/officeDocument/2006/relationships/hyperlink" Target="file:///\\fileserver\server\RAZNO-INZINJERI\JANA-RAZNO\CZ\PLAN%20DJELOVANJA%20CZ\Prilozi%20plana%20djelovanja.docx" TargetMode="External"/><Relationship Id="rId5" Type="http://schemas.openxmlformats.org/officeDocument/2006/relationships/webSettings" Target="webSettings.xml"/><Relationship Id="rId237" Type="http://schemas.openxmlformats.org/officeDocument/2006/relationships/hyperlink" Target="file:///\\fileserver\server\RAZNO-INZINJERI\JANA-RAZNO\CZ\PLAN%20DJELOVANJA%20CZ\Prilozi%20plana%20djelovanja.docx" TargetMode="External"/><Relationship Id="rId791" Type="http://schemas.openxmlformats.org/officeDocument/2006/relationships/hyperlink" Target="file:///\\fileserver\server\RAZNO-INZINJERI\JANA-RAZNO\CZ\PLAN%20DJELOVANJA%20CZ\Prilozi%20plana%20djelovanja.docx" TargetMode="External"/><Relationship Id="rId444" Type="http://schemas.openxmlformats.org/officeDocument/2006/relationships/hyperlink" Target="file:///C:\Users\Korisnik\AppData\Local\Temp\Rar$DIa0.786\Prilozi_Plan%20djelovanja_Opcina%20Dubrovacko%20primorje.docx" TargetMode="External"/><Relationship Id="rId651" Type="http://schemas.openxmlformats.org/officeDocument/2006/relationships/hyperlink" Target="file:///\\SERVER\server\RAZNO-INZINJERI\RAVLIC-RAZNO\AA%20PLANOVI\SD&#381;\PLAN%20ZIS%20GRAD%20VRLIKA\PLAN%20ZIS%20VRLIKA%202\Prilozi%20IMOTSKI\Prilog31_2.docx" TargetMode="External"/><Relationship Id="rId749" Type="http://schemas.openxmlformats.org/officeDocument/2006/relationships/hyperlink" Target="file:///\\fileserver\server\RAZNO-INZINJERI\JANA-RAZNO\CZ\PLAN%20DJELOVANJA%20CZ\Prilozi%20IMOTSKI\Prilog04.docx" TargetMode="External"/><Relationship Id="rId290" Type="http://schemas.openxmlformats.org/officeDocument/2006/relationships/hyperlink" Target="file:///\\fileserver\server\RAZNO-INZINJERI\JANA-RAZNO\CZ\PLAN%20DJELOVANJA%20CZ\Prilozi%20IMOTSKI\Prilog25_1.docx" TargetMode="External"/><Relationship Id="rId304" Type="http://schemas.openxmlformats.org/officeDocument/2006/relationships/hyperlink" Target="file:///\\fileserver\server\RAZNO-INZINJERI\JANA-RAZNO\CZ\PLAN%20DJELOVANJA%20CZ\Plan%20djelovanja%20CZ_Grad%20Dubrovnik\Prilozi%20plana%20djelovanja.docx" TargetMode="External"/><Relationship Id="rId388" Type="http://schemas.openxmlformats.org/officeDocument/2006/relationships/hyperlink" Target="file:///\\fileserver\server\RAZNO-INZINJERI\JANA-RAZNO\CZ\PLAN%20DJELOVANJA%20CZ\Prilozi%20plana%20djelovanja.docx" TargetMode="External"/><Relationship Id="rId511" Type="http://schemas.openxmlformats.org/officeDocument/2006/relationships/hyperlink" Target="file:///\\fileserver\server\RAZNO-INZINJERI\JANA-RAZNO\CZ\PLAN%20DJELOVANJA%20CZ\Prilozi%20plana%20djelovanja.docx" TargetMode="External"/><Relationship Id="rId609" Type="http://schemas.openxmlformats.org/officeDocument/2006/relationships/hyperlink" Target="file:///\\Server\server\RAZNO-INZINJERI\RAVLIC-RAZNO\AA%20PLANOVI\SD&#381;\PLAN%20IMOTSKI\IMOTSKI%202\Prilozi%20IMOTSKI\Prilog02.docx" TargetMode="External"/><Relationship Id="rId85" Type="http://schemas.openxmlformats.org/officeDocument/2006/relationships/hyperlink" Target="file:///\\fileserver\server\RAZNO-INZINJERI\JANA-RAZNO\CZ\PLAN%20DJELOVANJA%20CZ\Prilozi%20plana%20djelovanja.docx" TargetMode="External"/><Relationship Id="rId150" Type="http://schemas.openxmlformats.org/officeDocument/2006/relationships/hyperlink" Target="file:///C:\Users\Korisnik\AppData\Local\Temp\Rar$DIa0.786\Prilozi_Plan%20djelovanja_Opcina%20Kistanje.docx" TargetMode="External"/><Relationship Id="rId595" Type="http://schemas.openxmlformats.org/officeDocument/2006/relationships/hyperlink" Target="file:///\\Server\server\RAZNO-INZINJERI\RAVLIC-RAZNO\AA%20PLANOVI\SD&#381;\PLAN_ZIS_MU&#262;\Prilozi\Prilog13.docx" TargetMode="External"/><Relationship Id="rId816" Type="http://schemas.openxmlformats.org/officeDocument/2006/relationships/hyperlink" Target="file:///\\fileserver\server\RAZNO-INZINJERI\JANA-RAZNO\CZ\PLAN%20DJELOVANJA%20CZ\Prilozi%20plana%20djelovanja.docx" TargetMode="External"/><Relationship Id="rId248" Type="http://schemas.openxmlformats.org/officeDocument/2006/relationships/hyperlink" Target="file:///\\fileserver\server\RAZNO-INZINJERI\JANA-RAZNO\CZ\PLAN%20DJELOVANJA%20CZ\Prilozi%20plana%20djelovanja.docx" TargetMode="External"/><Relationship Id="rId455" Type="http://schemas.openxmlformats.org/officeDocument/2006/relationships/hyperlink" Target="file:///\\fileserver\server\RAZNO-INZINJERI\JANA-RAZNO\CZ\PLAN%20DJELOVANJA%20CZ\Plan%20djelovanja%20CZ_Grad%20Dubrovnik\Prilozi%20plana%20djelovanja.docx" TargetMode="External"/><Relationship Id="rId662" Type="http://schemas.openxmlformats.org/officeDocument/2006/relationships/hyperlink" Target="file:///\\fileserver\server\RAZNO-INZINJERI\JANA-RAZNO\CZ\PLAN%20DJELOVANJA%20CZ\Plan%20djelovanja%20CZ_Grad%20Dubrovnik\Prilog00A-sve.docx" TargetMode="External"/><Relationship Id="rId12" Type="http://schemas.openxmlformats.org/officeDocument/2006/relationships/hyperlink" Target="file:///\\fileserver\server\RAZNO-INZINJERI\JANA-RAZNO\CZ\PLAN%20DJELOVANJA%20CZ\Prilozi%20plana%20djelovanja.docx" TargetMode="External"/><Relationship Id="rId108" Type="http://schemas.openxmlformats.org/officeDocument/2006/relationships/hyperlink" Target="file:///\\Server\server\RAZNO-INZINJERI\RAVLIC-RAZNO\AA%20PLANOVI\SD&#381;\PLAN%20IMOTSKI\IMOTSKI%202\Prilozi%20IMOTSKI\Prilog16_1.docx" TargetMode="External"/><Relationship Id="rId315" Type="http://schemas.openxmlformats.org/officeDocument/2006/relationships/hyperlink" Target="file:///\\fileserver\server\RAZNO-INZINJERI\JANA-RAZNO\CZ\PLAN%20DJELOVANJA%20CZ\Plan%20djelovanja%20CZ_Grad%20Dubrovnik\Prilozi%20plana%20djelovanja.docx" TargetMode="External"/><Relationship Id="rId522" Type="http://schemas.openxmlformats.org/officeDocument/2006/relationships/hyperlink" Target="file:///\\fileserver\server\RAZNO-INZINJERI\JANA-RAZNO\CZ\PLAN%20DJELOVANJA%20CZ\Prilozi%20plana%20djelovanja.docx" TargetMode="External"/><Relationship Id="rId96" Type="http://schemas.openxmlformats.org/officeDocument/2006/relationships/hyperlink" Target="file:///\\fileserver\server\RAZNO-INZINJERI\JANA-RAZNO\CZ\PLAN%20DJELOVANJA%20CZ\Prilozi%20plana%20djelovanja.docx" TargetMode="External"/><Relationship Id="rId161" Type="http://schemas.openxmlformats.org/officeDocument/2006/relationships/hyperlink" Target="file:///\\Server\server\RAZNO-INZINJERI\RAVLIC-RAZNO\AA%20PLANOVI\SD&#381;\PLAN_ZIS_MU&#262;\Prilozi\Prilog04.docx" TargetMode="External"/><Relationship Id="rId399" Type="http://schemas.openxmlformats.org/officeDocument/2006/relationships/hyperlink" Target="file:///\\SERVER\server\RAZNO-INZINJERI\RAVLIC-RAZNO\AA%20PLANOVI\SD&#381;\PLAN%20ZIS%20GRAD%20VRLIKA\PLAN%20ZIS%20VRLIKA%202\Prilozi%20IMOTSKI\Prilog31_2.docx" TargetMode="External"/><Relationship Id="rId259" Type="http://schemas.openxmlformats.org/officeDocument/2006/relationships/hyperlink" Target="file:///\\fileserver\server\RAZNO-INZINJERI\JANA-RAZNO\CZ\PLAN%20DJELOVANJA%20CZ\Prilozi%20plana%20djelovanja.docx" TargetMode="External"/><Relationship Id="rId466" Type="http://schemas.openxmlformats.org/officeDocument/2006/relationships/hyperlink" Target="file:///\\fileserver\server\RAZNO-INZINJERI\JANA-RAZNO\CZ\PLAN%20DJELOVANJA%20CZ\Prilozi%20plana%20djelovanja.docx" TargetMode="External"/><Relationship Id="rId673" Type="http://schemas.openxmlformats.org/officeDocument/2006/relationships/hyperlink" Target="file:///\\Server\server\RAZNO-INZINJERI\RAVLIC-RAZNO\AA%20PLANOVI\SD&#381;\PLAN_ZIS_MU&#262;\Prilozi\Prilog13.docx" TargetMode="External"/><Relationship Id="rId23" Type="http://schemas.openxmlformats.org/officeDocument/2006/relationships/hyperlink" Target="file:///\\fileserver\server\RAZNO-INZINJERI\JANA-RAZNO\CZ\PLAN%20DJELOVANJA%20CZ\Prilozi%20plana%20djelovanja.docx" TargetMode="External"/><Relationship Id="rId119" Type="http://schemas.openxmlformats.org/officeDocument/2006/relationships/hyperlink" Target="file:///\\fileserver\server\RAZNO-INZINJERI\JANA-RAZNO\CZ\PLAN%20DJELOVANJA%20CZ\Prilozi%20IMOTSKI\Prilog31_1.docx" TargetMode="External"/><Relationship Id="rId326" Type="http://schemas.openxmlformats.org/officeDocument/2006/relationships/hyperlink" Target="file:///\\fileserver\server\RAZNO-INZINJERI\JANA-RAZNO\CZ\PLAN%20DJELOVANJA%20CZ\Prilozi%20plana%20djelovanja.docx" TargetMode="External"/><Relationship Id="rId533" Type="http://schemas.openxmlformats.org/officeDocument/2006/relationships/hyperlink" Target="file:///\\fileserver\server\RAZNO-INZINJERI\JANA-RAZNO\CZ\PLAN%20DJELOVANJA%20CZ\Plan%20djelovanja%20CZ_Grad%20Dubrovnik\Prilog00A-sve.docx" TargetMode="External"/><Relationship Id="rId740" Type="http://schemas.openxmlformats.org/officeDocument/2006/relationships/hyperlink" Target="file:///\\fileserver\server\RAZNO-INZINJERI\JANA-RAZNO\CZ\PLAN%20DJELOVANJA%20CZ\Prilozi%20IMOTSKI\Prilog04.docx" TargetMode="External"/><Relationship Id="rId172" Type="http://schemas.openxmlformats.org/officeDocument/2006/relationships/hyperlink" Target="file:///\\fileserver\server\RAZNO-INZINJERI\JANA-RAZNO\CZ\PLAN%20DJELOVANJA%20CZ\Prilozi%20plana%20djelovanja.docx" TargetMode="External"/><Relationship Id="rId477" Type="http://schemas.openxmlformats.org/officeDocument/2006/relationships/hyperlink" Target="file:///C:\Users\Korisnik\AppData\Local\Temp\Rar$DIa0.786\Prilozi_Plan%20djelovanja_Opcina%20Dubrovacko%20primorje.docx" TargetMode="External"/><Relationship Id="rId600" Type="http://schemas.openxmlformats.org/officeDocument/2006/relationships/hyperlink" Target="file:///\\fileserver\server\RAZNO-INZINJERI\JANA-RAZNO\CZ\PLAN%20DJELOVANJA%20CZ\7_Prilozi_Jana.doc" TargetMode="External"/><Relationship Id="rId684" Type="http://schemas.openxmlformats.org/officeDocument/2006/relationships/hyperlink" Target="file:///\\Server\server\RAZNO-INZINJERI\RAVLIC-RAZNO\AA%20PLANOVI\SD&#381;\PLAN%20ZIS_JELSA\jelsa%202\Prilozi\Prilog02.docx" TargetMode="External"/><Relationship Id="rId337" Type="http://schemas.openxmlformats.org/officeDocument/2006/relationships/hyperlink" Target="file:///\\fileserver\server\RAZNO-INZINJERI\JANA-RAZNO\CZ\PLAN%20DJELOVANJA%20CZ\Prilozi%20plana%20djelovanja.docx" TargetMode="External"/><Relationship Id="rId34" Type="http://schemas.openxmlformats.org/officeDocument/2006/relationships/hyperlink" Target="file:///\\fileserver\server\RAZNO-INZINJERI\JANA-RAZNO\CZ\PLAN%20DJELOVANJA%20CZ\Prilozi%20plana%20djelovanja.docx" TargetMode="External"/><Relationship Id="rId544" Type="http://schemas.openxmlformats.org/officeDocument/2006/relationships/hyperlink" Target="file:///\\fileserver\server\RAZNO-INZINJERI\JANA-RAZNO\CZ\PLAN%20DJELOVANJA%20CZ\Prilozi%20plana%20djelovanja.docx" TargetMode="External"/><Relationship Id="rId751" Type="http://schemas.openxmlformats.org/officeDocument/2006/relationships/hyperlink" Target="file:///\\fileserver\server\RAZNO-INZINJERI\JANA-RAZNO\CZ\PLAN%20DJELOVANJA%20CZ\Plan%20djelovanja%20CZ_Grad%20Dubrovnik\Prilozi%20plana%20djelovanja.docx" TargetMode="External"/><Relationship Id="rId183" Type="http://schemas.openxmlformats.org/officeDocument/2006/relationships/hyperlink" Target="file:///\\fileserver\server\RAZNO-INZINJERI\JANA-RAZNO\CZ\PLAN%20DJELOVANJA%20CZ\Prilozi\Prilog25_1.docx" TargetMode="External"/><Relationship Id="rId390" Type="http://schemas.openxmlformats.org/officeDocument/2006/relationships/hyperlink" Target="file:///\\fileserver\server\RAZNO-INZINJERI\JANA-RAZNO\CZ\PLAN%20DJELOVANJA%20CZ\Prilozi%20plana%20djelovanja.docx" TargetMode="External"/><Relationship Id="rId404" Type="http://schemas.openxmlformats.org/officeDocument/2006/relationships/hyperlink" Target="file:///\\fileserver\server\RAZNO-INZINJERI\JANA-RAZNO\CZ\PLAN%20DJELOVANJA%20CZ\Prilozi%20plana%20djelovanja.docx" TargetMode="External"/><Relationship Id="rId611" Type="http://schemas.openxmlformats.org/officeDocument/2006/relationships/hyperlink" Target="file:///\\Server\server\RAZNO-INZINJERI\RAVLIC-RAZNO\AA%20PLANOVI\SD&#381;\PLAN%20IMOTSKI\IMOTSKI%202\Prilozi%20IMOTSKI\Prilog02.docx" TargetMode="External"/><Relationship Id="rId250" Type="http://schemas.openxmlformats.org/officeDocument/2006/relationships/hyperlink" Target="file:///\\Server\server\RAZNO-INZINJERI\RAVLIC-RAZNO\AA%20PLANOVI\SD&#381;\PLAN%20IMOTSKI\IMOTSKI%202\Prilozi%20IMOTSKI\Prilog43.docx" TargetMode="External"/><Relationship Id="rId488" Type="http://schemas.openxmlformats.org/officeDocument/2006/relationships/hyperlink" Target="file:///C:\Users\Korisnik\AppData\Local\Temp\Rar$DIa0.786\Prilozi_Plan%20djelovanja_Opcina%20Dubrovacko%20primorje.docx" TargetMode="External"/><Relationship Id="rId695" Type="http://schemas.openxmlformats.org/officeDocument/2006/relationships/hyperlink" Target="file:///C:\Users\Korisnik\AppData\Local\Temp\Rar$DIa0.786\Plan%20djelovanja_Opcina%20Lastovo\Prilozi%20plana%20djelovanja.docx" TargetMode="External"/><Relationship Id="rId709" Type="http://schemas.openxmlformats.org/officeDocument/2006/relationships/hyperlink" Target="file:///\\fileserver\server\RAZNO-INZINJERI\JANA-RAZNO\CZ\PLAN%20DJELOVANJA%20CZ\Plan%20djelovanja%20CZ_Grad%20Dubrovnik\Prilog00A-sve.docx" TargetMode="External"/><Relationship Id="rId45" Type="http://schemas.openxmlformats.org/officeDocument/2006/relationships/hyperlink" Target="file:///\\fileserver\server\RAZNO-INZINJERI\JANA-RAZNO\CZ\PLAN%20DJELOVANJA%20CZ\Prilozi%20plana%20djelovanja.docx" TargetMode="External"/><Relationship Id="rId110" Type="http://schemas.openxmlformats.org/officeDocument/2006/relationships/hyperlink" Target="file:///\\fileserver\server\RAZNO-INZINJERI\JANA-RAZNO\CZ\PLAN%20DJELOVANJA%20CZ\Prilozi%20plana%20djelovanja.docx" TargetMode="External"/><Relationship Id="rId348" Type="http://schemas.openxmlformats.org/officeDocument/2006/relationships/hyperlink" Target="file:///\\fileserver\server\RAZNO-INZINJERI\JANA-RAZNO\CZ\PLAN%20DJELOVANJA%20CZ\Prilozi%20plana%20djelovanja.docx" TargetMode="External"/><Relationship Id="rId555" Type="http://schemas.openxmlformats.org/officeDocument/2006/relationships/hyperlink" Target="file:///\\fileserver\server\RAZNO-INZINJERI\JANA-RAZNO\CZ\PLAN%20DJELOVANJA%20CZ\Plan%20djelovanja%20CZ_Grad%20Dubrovnik\Prilog00A-sve.docx" TargetMode="External"/><Relationship Id="rId762" Type="http://schemas.openxmlformats.org/officeDocument/2006/relationships/hyperlink" Target="file:///\\fileserver\server\RAZNO-INZINJERI\JANA-RAZNO\CZ\PLAN%20DJELOVANJA%20CZ\7_Prilozi_Jana.doc" TargetMode="External"/><Relationship Id="rId194" Type="http://schemas.openxmlformats.org/officeDocument/2006/relationships/hyperlink" Target="file:///C:\Users\Korisnik\AppData\Local\Temp\Rar$DIa0.786\Prilozi_Plan%20djelovanja_Opcina%20Dubrovacko%20primorje.docx" TargetMode="External"/><Relationship Id="rId208" Type="http://schemas.openxmlformats.org/officeDocument/2006/relationships/hyperlink" Target="file:///C:\Users\Korisnik\AppData\Local\Temp\Rar$DIa0.786\Prilozi_Plan%20djelovanja_Opcina%20Kistanje.docx" TargetMode="External"/><Relationship Id="rId415" Type="http://schemas.openxmlformats.org/officeDocument/2006/relationships/hyperlink" Target="file:///X:\RAZNO-INZINJERI\JANA-RAZNO\CZ\PLAN%20DJELOVANJA%20CZ\Plan%20djelovanja%20CZ_Opcina%20Udbina\Prilozi%20plana%20djelovanja.docx" TargetMode="External"/><Relationship Id="rId622" Type="http://schemas.openxmlformats.org/officeDocument/2006/relationships/hyperlink" Target="file:///\\fileserver\server\RAZNO-INZINJERI\JANA-RAZNO\CZ\PLAN%20DJELOVANJA%20CZ\Prilozi%20plana%20djelovanja.docx" TargetMode="External"/><Relationship Id="rId261" Type="http://schemas.openxmlformats.org/officeDocument/2006/relationships/hyperlink" Target="file:///\\fileserver\server\RAZNO-INZINJERI\JANA-RAZNO\CZ\PLAN%20DJELOVANJA%20CZ\Plan%20djelovanja%20CZ_Grad%20Dubrovnik\Prilozi%20plana%20djelovanja.docx" TargetMode="External"/><Relationship Id="rId499" Type="http://schemas.openxmlformats.org/officeDocument/2006/relationships/hyperlink" Target="file:///C:\Users\Korisnik\AppData\Local\Temp\Rar$DIa0.786\Prilozi_Plan%20djelovanja_Opcina%20Dubrovacko%20primorje.docx" TargetMode="External"/><Relationship Id="rId56" Type="http://schemas.openxmlformats.org/officeDocument/2006/relationships/hyperlink" Target="file:///\\fileserver\server\RAZNO-INZINJERI\JANA-RAZNO\CZ\PLAN%20DJELOVANJA%20CZ\Plan%20djelovanja%20CZ_Grad%20Dubrovnik\Prilozi%20plana%20djelovanja.docx" TargetMode="External"/><Relationship Id="rId359" Type="http://schemas.openxmlformats.org/officeDocument/2006/relationships/hyperlink" Target="file:///\\fileserver\server\RAZNO-INZINJERI\JANA-RAZNO\CZ\PLAN%20DJELOVANJA%20CZ\Plan%20djelovanja%20CZ_Grad%20Dubrovnik\Prilozi%20plana%20djelovanja.docx" TargetMode="External"/><Relationship Id="rId566" Type="http://schemas.openxmlformats.org/officeDocument/2006/relationships/hyperlink" Target="file:///\\fileserver\server\RAZNO-INZINJERI\JANA-RAZNO\CZ\PLAN%20DJELOVANJA%20CZ\Plan%20djelovanja%20CZ_Grad%20Dubrovnik\Prilog00A-sve.docx" TargetMode="External"/><Relationship Id="rId773" Type="http://schemas.openxmlformats.org/officeDocument/2006/relationships/hyperlink" Target="file:///\\fileserver\server\RAZNO-INZINJERI\JANA-RAZNO\CZ\PLAN%20DJELOVANJA%20CZ\Plan%20djelovanja%20CZ_Grad%20Dubrovnik\Prilozi%20plana%20djelovanja.docx" TargetMode="External"/><Relationship Id="rId121" Type="http://schemas.openxmlformats.org/officeDocument/2006/relationships/hyperlink" Target="file:///\\fileserver\server\RAZNO-INZINJERI\JANA-RAZNO\CZ\PLAN%20DJELOVANJA%20CZ\Prilozi%20IMOTSKI\Prilog31_3.docx" TargetMode="External"/><Relationship Id="rId219" Type="http://schemas.openxmlformats.org/officeDocument/2006/relationships/hyperlink" Target="file:///\\Server\server\RAZNO-INZINJERI\RAVLIC-RAZNO\AA%20PLANOVI\SD&#381;\PLAN%20IMOTSKI\IMOTSKI%202\Prilozi%20IMOTSKI\Prilog46.docx" TargetMode="External"/><Relationship Id="rId426" Type="http://schemas.openxmlformats.org/officeDocument/2006/relationships/hyperlink" Target="file:///\\fileserver\server\RAZNO-INZINJERI\JANA-RAZNO\CZ\PLAN%20DJELOVANJA%20CZ\Prilozi%20plana%20djelovanja.docx" TargetMode="External"/><Relationship Id="rId633" Type="http://schemas.openxmlformats.org/officeDocument/2006/relationships/hyperlink" Target="file:///\\Server\server\RAZNO-INZINJERI\RAVLIC-RAZNO\AA%20PLANOVI\SD&#381;\PLAN%20IMOTSKI\IMOTSKI%202\Prilozi%20IMOTSKI\Prilog04.docx" TargetMode="External"/><Relationship Id="rId67" Type="http://schemas.openxmlformats.org/officeDocument/2006/relationships/hyperlink" Target="file:///\\fileserver\server\RAZNO-INZINJERI\JANA-RAZNO\CZ\PLAN%20DJELOVANJA%20CZ\Plan%20djelovanja%20CZ_Grad%20Dubrovnik\Prilozi%20plana%20djelovanja.docx" TargetMode="External"/><Relationship Id="rId272" Type="http://schemas.openxmlformats.org/officeDocument/2006/relationships/hyperlink" Target="file:///\\fileserver\server\RAZNO-INZINJERI\JANA-RAZNO\CZ\PLAN%20DJELOVANJA%20CZ\Prilozi%20plana%20djelovanja.docx" TargetMode="External"/><Relationship Id="rId577" Type="http://schemas.openxmlformats.org/officeDocument/2006/relationships/hyperlink" Target="file:///\\fileserver\server\RAZNO-INZINJERI\JANA-RAZNO\CZ\PLAN%20DJELOVANJA%20CZ\Plan%20djelovanja%20CZ_Grad%20Dubrovnik\Prilog00A-sve.docx" TargetMode="External"/><Relationship Id="rId700" Type="http://schemas.openxmlformats.org/officeDocument/2006/relationships/hyperlink" Target="file:///\\fileserver\server\RAZNO-INZINJERI\JANA-RAZNO\CZ\PLAN%20DJELOVANJA%20CZ\Plan%20djelovanja%20CZ_Grad%20Dubrovnik\Prilog00A-sve.docx" TargetMode="External"/><Relationship Id="rId132" Type="http://schemas.openxmlformats.org/officeDocument/2006/relationships/hyperlink" Target="file:///\\fileserver\server\RAZNO-INZINJERI\JANA-RAZNO\CZ\PLAN%20DJELOVANJA%20CZ\Plan%20djelovanja%20CZ_Grad%20Dubrovnik\Prilozi%20plana%20djelovanja.docx" TargetMode="External"/><Relationship Id="rId784" Type="http://schemas.openxmlformats.org/officeDocument/2006/relationships/hyperlink" Target="file:///\\fileserver\server\RAZNO-INZINJERI\JANA-RAZNO\CZ\PLAN%20DJELOVANJA%20CZ\Prilozi%20plana%20djelovanja.docx" TargetMode="External"/><Relationship Id="rId437" Type="http://schemas.openxmlformats.org/officeDocument/2006/relationships/hyperlink" Target="file:///\\fileserver\server\RAZNO-INZINJERI\JANA-RAZNO\CZ\PLAN%20DJELOVANJA%20CZ\Plan%20djelovanja%20CZ_Grad%20Dubrovnik\Prilozi\Prilog05.docx" TargetMode="External"/><Relationship Id="rId644" Type="http://schemas.openxmlformats.org/officeDocument/2006/relationships/hyperlink" Target="file:///\\fileserver\server\RAZNO-INZINJERI\JANA-RAZNO\CZ\PLAN%20DJELOVANJA%20CZ\Plan%20djelovanja%20CZ_Grad%20Dubrovnik\Prilog00A-sve.docx" TargetMode="External"/><Relationship Id="rId283" Type="http://schemas.openxmlformats.org/officeDocument/2006/relationships/hyperlink" Target="file:///C:\Users\Korisnik\AppData\Local\Temp\Rar$DIa0.786\Prilozi_Plan%20djelovanja_Opcina%20Dubrovacko%20primorje.docx" TargetMode="External"/><Relationship Id="rId490" Type="http://schemas.openxmlformats.org/officeDocument/2006/relationships/hyperlink" Target="file:///C:\Users\Korisnik\AppData\Local\Temp\Rar$DIa0.786\Prilozi_Plan%20djelovanja_Opcina%20Dubrovacko%20primorje.docx" TargetMode="External"/><Relationship Id="rId504" Type="http://schemas.openxmlformats.org/officeDocument/2006/relationships/hyperlink" Target="file:///\\fileserver\server\RAZNO-INZINJERI\JANA-RAZNO\CZ\PLAN%20DJELOVANJA%20CZ\Plan%20djelovanja%20CZ_Grad%20Dubrovnik\Prilozi%20plana%20djelovanja.docx" TargetMode="External"/><Relationship Id="rId711" Type="http://schemas.openxmlformats.org/officeDocument/2006/relationships/hyperlink" Target="file:///\\fileserver\server\RAZNO-INZINJERI\JANA-RAZNO\CZ\PLAN%20DJELOVANJA%20CZ\Plan%20djelovanja%20CZ_Grad%20Dubrovnik\Prilog00A-sve.docx" TargetMode="External"/><Relationship Id="rId78" Type="http://schemas.openxmlformats.org/officeDocument/2006/relationships/hyperlink" Target="file:///\\fileserver\server\RAZNO-INZINJERI\JANA-RAZNO\CZ\PLAN%20DJELOVANJA%20CZ\Plan%20djelovanja%20CZ_Grad%20Dubrovnik\Prilozi%20plana%20djelovanja.docx" TargetMode="External"/><Relationship Id="rId143" Type="http://schemas.openxmlformats.org/officeDocument/2006/relationships/hyperlink" Target="file:///\\Server\server\RAZNO-INZINJERI\RAVLIC-RAZNO\AA%20PLANOVI\SD&#381;\PLAN%20IMOTSKI\IMOTSKI%202\Prilozi%20IMOTSKI\Prilog23.docx" TargetMode="External"/><Relationship Id="rId350" Type="http://schemas.openxmlformats.org/officeDocument/2006/relationships/hyperlink" Target="file:///C:\Users\Korisnik\AppData\Local\Temp\Rar$DIa0.786\Prilozi_Plan%20djelovanja_Opcina%20Dubrovacko%20primorje.docx" TargetMode="External"/><Relationship Id="rId588" Type="http://schemas.openxmlformats.org/officeDocument/2006/relationships/hyperlink" Target="file:///C:\Users\Korisnik\AppData\Local\Temp\Rar$DIa0.786\Prilozi%20IMOTSKI\Prilog29.docx" TargetMode="External"/><Relationship Id="rId795" Type="http://schemas.openxmlformats.org/officeDocument/2006/relationships/hyperlink" Target="file:///X:\RAZNO-INZINJERI\JANA-RAZNO\CZ\PLAN%20DJELOVANJA%20CZ\Plan%20djelovanja%20CZ_Opcina%20Udbina\Prilozi%20plana%20djelovanja.docx" TargetMode="External"/><Relationship Id="rId809" Type="http://schemas.openxmlformats.org/officeDocument/2006/relationships/hyperlink" Target="file:///\\fileserver\server\RAZNO-INZINJERI\JANA-RAZNO\CZ\PLAN%20DJELOVANJA%20CZ\Plan%20djelovanja%20CZ_Grad%20Dubrovnik\Prilozi%20plana%20djelovanja.docx" TargetMode="External"/><Relationship Id="rId9" Type="http://schemas.openxmlformats.org/officeDocument/2006/relationships/header" Target="header1.xml"/><Relationship Id="rId210" Type="http://schemas.openxmlformats.org/officeDocument/2006/relationships/hyperlink" Target="file:///C:\Users\Stanko\AppData\Roaming\Microsoft\Word\Prilozi%20IMOTSKI\Prilog47.docx" TargetMode="External"/><Relationship Id="rId448" Type="http://schemas.openxmlformats.org/officeDocument/2006/relationships/hyperlink" Target="file:///\\fileserver\server\RAZNO-INZINJERI\JANA-RAZNO\CZ\PLAN%20DJELOVANJA%20CZ\Plan%20djelovanja%20CZ_Grad%20Dubrovnik\Prilog00A-sve.docx" TargetMode="External"/><Relationship Id="rId655" Type="http://schemas.openxmlformats.org/officeDocument/2006/relationships/hyperlink" Target="file:///C:\Users\Korisnik\AppData\Local\Temp\Rar$DIa0.786\Prilozi%20IMOTSKI\Prilog31_1.docx" TargetMode="External"/><Relationship Id="rId294" Type="http://schemas.openxmlformats.org/officeDocument/2006/relationships/hyperlink" Target="file:///\\fileserver\server\RAZNO-INZINJERI\JANA-RAZNO\CZ\PLAN%20DJELOVANJA%20CZ\Prilozi%20IMOTSKI\Prilog25_4.docx" TargetMode="External"/><Relationship Id="rId308" Type="http://schemas.openxmlformats.org/officeDocument/2006/relationships/hyperlink" Target="file:///\\fileserver\server\RAZNO-INZINJERI\JANA-RAZNO\CZ\PLAN%20DJELOVANJA%20CZ\Plan%20djelovanja%20CZ_Grad%20Dubrovnik\Prilozi%20plana%20djelovanja.docx" TargetMode="External"/><Relationship Id="rId515" Type="http://schemas.openxmlformats.org/officeDocument/2006/relationships/hyperlink" Target="file:///\\fileserver\server\RAZNO-INZINJERI\JANA-RAZNO\CZ\PLAN%20DJELOVANJA%20CZ\Plan%20djelovanja%20CZ_Grad%20Dubrovnik\Prilog00A-sve.docx" TargetMode="External"/><Relationship Id="rId722" Type="http://schemas.openxmlformats.org/officeDocument/2006/relationships/hyperlink" Target="file:///\\fileserver\server\RAZNO-INZINJERI\JANA-RAZNO\CZ\PLAN%20DJELOVANJA%20CZ\Plan%20djelovanja%20CZ_Grad%20Dubrovnik\Prilog00A-sve.docx" TargetMode="External"/><Relationship Id="rId89" Type="http://schemas.openxmlformats.org/officeDocument/2006/relationships/hyperlink" Target="file:///\\fileserver\server\RAZNO-INZINJERI\JANA-RAZNO\CZ\PLAN%20DJELOVANJA%20CZ\Prilozi%20plana%20djelovanja.docx" TargetMode="External"/><Relationship Id="rId154" Type="http://schemas.openxmlformats.org/officeDocument/2006/relationships/hyperlink" Target="file:///\\Server\server\RAZNO-INZINJERI\RAVLIC-RAZNO\AA%20PLANOVI\SD&#381;\PLAN_ZIS_MU&#262;\Prilozi\Prilog04.docx" TargetMode="External"/><Relationship Id="rId361" Type="http://schemas.openxmlformats.org/officeDocument/2006/relationships/hyperlink" Target="file:///\\fileserver\server\RAZNO-INZINJERI\JANA-RAZNO\CZ\PLAN%20DJELOVANJA%20CZ\Plan%20djelovanja%20CZ_Grad%20Dubrovnik\Prilozi%20plana%20djelovanja.docx" TargetMode="External"/><Relationship Id="rId599" Type="http://schemas.openxmlformats.org/officeDocument/2006/relationships/hyperlink" Target="file:///\\fileserver\server\RAZNO-INZINJERI\JANA-RAZNO\CZ\PLAN%20DJELOVANJA%20CZ\Prilozi%20plana%20djelovanja.docx" TargetMode="External"/><Relationship Id="rId459" Type="http://schemas.openxmlformats.org/officeDocument/2006/relationships/hyperlink" Target="file:///\\Server\server\RAZNO-INZINJERI\RAVLIC-RAZNO\AA%20PLANOVI\SD&#381;\PLAN%20IMOTSKI\IMOTSKI%202\Prilozi%20IMOTSKI\Prilog05.docx" TargetMode="External"/><Relationship Id="rId666" Type="http://schemas.openxmlformats.org/officeDocument/2006/relationships/hyperlink" Target="file:///\\fileserver\server\RAZNO-INZINJERI\JANA-RAZNO\CZ\PLAN%20DJELOVANJA%20CZ\Plan%20djelovanja%20CZ_Grad%20Dubrovnik\Prilog00A-sve.docx" TargetMode="External"/><Relationship Id="rId16" Type="http://schemas.openxmlformats.org/officeDocument/2006/relationships/hyperlink" Target="file:///\\fileserver\server\RAZNO-INZINJERI\JANA-RAZNO\CZ\PLAN%20DJELOVANJA%20CZ\Prilozi%20plana%20djelovanja.docx" TargetMode="External"/><Relationship Id="rId221" Type="http://schemas.openxmlformats.org/officeDocument/2006/relationships/hyperlink" Target="file:///\\fileserver\server\RAZNO-INZINJERI\JANA-RAZNO\CZ\PLAN%20DJELOVANJA%20CZ\Prilozi%20plana%20djelovanja.docx" TargetMode="External"/><Relationship Id="rId319" Type="http://schemas.openxmlformats.org/officeDocument/2006/relationships/hyperlink" Target="file:///\\fileserver\server\RAZNO-INZINJERI\JANA-RAZNO\CZ\PLAN%20DJELOVANJA%20CZ\Prilozi%20plana%20djelovanja.docx" TargetMode="External"/><Relationship Id="rId526" Type="http://schemas.openxmlformats.org/officeDocument/2006/relationships/hyperlink" Target="file:///\\fileserver\server\RAZNO-INZINJERI\JANA-RAZNO\CZ\PLAN%20DJELOVANJA%20CZ\Prilozi%20plana%20djelovanja.docx" TargetMode="External"/><Relationship Id="rId733" Type="http://schemas.openxmlformats.org/officeDocument/2006/relationships/hyperlink" Target="file:///\\fileserver\server\RAZNO-INZINJERI\JANA-RAZNO\CZ\PLAN%20DJELOVANJA%20CZ\Plan%20djelovanja%20CZ_Grad%20Dubrovnik\Prilog00A-sve.docx" TargetMode="External"/><Relationship Id="rId165" Type="http://schemas.openxmlformats.org/officeDocument/2006/relationships/hyperlink" Target="file:///C:\Users\Korisnik\AppData\Local\Temp\Rar$DIa0.786\Prilozi_Plan%20djelovanja_Opcina%20Kistanje.docx" TargetMode="External"/><Relationship Id="rId372" Type="http://schemas.openxmlformats.org/officeDocument/2006/relationships/hyperlink" Target="file:///\\Server\server\RAZNO-INZINJERI\RAVLIC-RAZNO\AA%20PLANOVI\SD&#381;\PLAN%20IMOTSKI\IMOTSKI%202\Prilozi%20IMOTSKI\Prilog01_3.docx" TargetMode="External"/><Relationship Id="rId677" Type="http://schemas.openxmlformats.org/officeDocument/2006/relationships/hyperlink" Target="file:///C:\Users\Alfa_atest\AppData\Roaming\Microsoft\Word\7_Prilozi.docx" TargetMode="External"/><Relationship Id="rId800" Type="http://schemas.openxmlformats.org/officeDocument/2006/relationships/hyperlink" Target="file:///\\fileserver\server\RAZNO-INZINJERI\JANA-RAZNO\CZ\PLAN%20DJELOVANJA%20CZ\Prilozi%20plana%20djelovanja.docx" TargetMode="External"/><Relationship Id="rId232" Type="http://schemas.openxmlformats.org/officeDocument/2006/relationships/hyperlink" Target="file:///C:\Users\Korisnik\AppData\Local\Temp\Rar$DIa0.786\Prilozi_Plan%20djelovanja_Opcina%20Dubrovacko%20primorje.docx" TargetMode="External"/><Relationship Id="rId27" Type="http://schemas.openxmlformats.org/officeDocument/2006/relationships/hyperlink" Target="file:///\\fileserver\server\RAZNO-INZINJERI\JANA-RAZNO\CZ\PLAN%20DJELOVANJA%20CZ\Prilozi%20plana%20djelovanja.docx" TargetMode="External"/><Relationship Id="rId537" Type="http://schemas.openxmlformats.org/officeDocument/2006/relationships/hyperlink" Target="file:///\\fileserver\server\RAZNO-INZINJERI\JANA-RAZNO\CZ\PLAN%20DJELOVANJA%20CZ\Plan%20djelovanja%20CZ_Grad%20Dubrovnik\Prilog00A-sve.docx" TargetMode="External"/><Relationship Id="rId744" Type="http://schemas.openxmlformats.org/officeDocument/2006/relationships/hyperlink" Target="file:///\\fileserver\server\RAZNO-INZINJERI\JANA-RAZNO\CZ\PLAN%20DJELOVANJA%20CZ\Prilozi%20IMOTSKI\Prilog04.docx" TargetMode="External"/><Relationship Id="rId80" Type="http://schemas.openxmlformats.org/officeDocument/2006/relationships/hyperlink" Target="file:///\\fileserver\server\RAZNO-INZINJERI\JANA-RAZNO\CZ\PLAN%20DJELOVANJA%20CZ\Prilozi%20IMOTSKI\Prilog13.docx" TargetMode="External"/><Relationship Id="rId176" Type="http://schemas.openxmlformats.org/officeDocument/2006/relationships/hyperlink" Target="file:///\\fileserver\server\RAZNO-INZINJERI\JANA-RAZNO\CZ\PLAN%20DJELOVANJA%20CZ\Prilozi\Prilog06_1.docx" TargetMode="External"/><Relationship Id="rId383" Type="http://schemas.openxmlformats.org/officeDocument/2006/relationships/hyperlink" Target="file:///\\fileserver\server\RAZNO-INZINJERI\JANA-RAZNO\CZ\PLAN%20DJELOVANJA%20CZ\Prilozi%20plana%20djelovanja.docx" TargetMode="External"/><Relationship Id="rId590" Type="http://schemas.openxmlformats.org/officeDocument/2006/relationships/hyperlink" Target="file:///\\fileserver\server\RAZNO-INZINJERI\JANA-RAZNO\CZ\PLAN%20DJELOVANJA%20CZ\Plan%20djelovanja%20CZ_Grad%20Dubrovnik\Prilog00A-sve.docx" TargetMode="External"/><Relationship Id="rId604" Type="http://schemas.openxmlformats.org/officeDocument/2006/relationships/hyperlink" Target="file:///\\Server\server\RAZNO-INZINJERI\RAVLIC-RAZNO\AA%20PLANOVI\SD&#381;\PLAN%20ZIS_JELSA\jelsa%202\Prilozi\Prilog02.docx" TargetMode="External"/><Relationship Id="rId811" Type="http://schemas.openxmlformats.org/officeDocument/2006/relationships/hyperlink" Target="file:///\\fileserver\server\RAZNO-INZINJERI\JANA-RAZNO\CZ\PLAN%20DJELOVANJA%20CZ\Prilozi%20plana%20djelovanja.docx" TargetMode="External"/><Relationship Id="rId243" Type="http://schemas.openxmlformats.org/officeDocument/2006/relationships/hyperlink" Target="file:///\\fileserver\server\RAZNO-INZINJERI\JANA-RAZNO\CZ\PLAN%20DJELOVANJA%20CZ\Prilozi%20plana%20djelovanja.docx" TargetMode="External"/><Relationship Id="rId450" Type="http://schemas.openxmlformats.org/officeDocument/2006/relationships/hyperlink" Target="file:///\\fileserver\server\RAZNO-INZINJERI\JANA-RAZNO\CZ\PLAN%20DJELOVANJA%20CZ\Plan%20djelovanja%20CZ_Grad%20Dubrovnik\Prilog00A-sve.docx" TargetMode="External"/><Relationship Id="rId688" Type="http://schemas.openxmlformats.org/officeDocument/2006/relationships/hyperlink" Target="file:///\\Server\server\RAZNO-INZINJERI\RAVLIC-RAZNO\AA%20PLANOVI\SD&#381;\PLAN%20IMOTSKI\IMOTSKI%202\Prilozi%20IMOTSKI\Prilog02.docx" TargetMode="External"/><Relationship Id="rId38" Type="http://schemas.openxmlformats.org/officeDocument/2006/relationships/hyperlink" Target="file:///\\fileserver\server\RAZNO-INZINJERI\JANA-RAZNO\CZ\PLAN%20DJELOVANJA%20CZ\Prilozi%20plana%20djelovanja.docx" TargetMode="External"/><Relationship Id="rId103" Type="http://schemas.openxmlformats.org/officeDocument/2006/relationships/hyperlink" Target="file:///\\Server\server\RAZNO-INZINJERI\RAVLIC-RAZNO\AA%20PLANOVI\SD&#381;\PLAN%20IMOTSKI\IMOTSKI%202\Prilozi%20IMOTSKI\Prilog02.docx" TargetMode="External"/><Relationship Id="rId310" Type="http://schemas.openxmlformats.org/officeDocument/2006/relationships/hyperlink" Target="file:///\\Server\server\RAZNO-INZINJERI\RAVLIC-RAZNO\AA%20PLANOVI\SD&#381;\PLAN%20IMOTSKI\IMOTSKI%202\Prilozi%20IMOTSKI\Prilog01_4.docx" TargetMode="External"/><Relationship Id="rId548" Type="http://schemas.openxmlformats.org/officeDocument/2006/relationships/hyperlink" Target="file:///\\fileserver\server\RAZNO-INZINJERI\JANA-RAZNO\CZ\PLAN%20DJELOVANJA%20CZ\Prilozi%20plana%20djelovanja.docx" TargetMode="External"/><Relationship Id="rId755" Type="http://schemas.openxmlformats.org/officeDocument/2006/relationships/hyperlink" Target="file:///C:\Users\Korisnik\AppData\Local\Temp\Rar$DIa0.786\Plan%20djelovanja_Opcina%20Lastovo\Prilozi%20plana%20djelovanja.docx" TargetMode="External"/><Relationship Id="rId91" Type="http://schemas.openxmlformats.org/officeDocument/2006/relationships/hyperlink" Target="file:///\\fileserver\server\RAZNO-INZINJERI\JANA-RAZNO\CZ\PLAN%20DJELOVANJA%20CZ\Prilozi%20IMOTSKI\Prilog14.docx" TargetMode="External"/><Relationship Id="rId187" Type="http://schemas.openxmlformats.org/officeDocument/2006/relationships/hyperlink" Target="file:///C:\Users\Korisnik\AppData\Local\Temp\Rar$DIa0.786\Prilozi_Plan%20djelovanja_Opcina%20Dubrovacko%20primorje.docx" TargetMode="External"/><Relationship Id="rId394" Type="http://schemas.openxmlformats.org/officeDocument/2006/relationships/hyperlink" Target="file:///\\fileserver\server\RAZNO-INZINJERI\JANA-RAZNO\CZ\PLAN%20DJELOVANJA%20CZ\Prilozi%20plana%20djelovanja.docx" TargetMode="External"/><Relationship Id="rId408" Type="http://schemas.openxmlformats.org/officeDocument/2006/relationships/hyperlink" Target="file:///\\fileserver\server\RAZNO-INZINJERI\JANA-RAZNO\CZ\PLAN%20DJELOVANJA%20CZ\Prilozi%20plana%20djelovanja.docx" TargetMode="External"/><Relationship Id="rId615" Type="http://schemas.openxmlformats.org/officeDocument/2006/relationships/hyperlink" Target="file:///\\fileserver\server\RAZNO-INZINJERI\JANA-RAZNO\CZ\PLAN%20DJELOVANJA%20CZ\7_Prilozi_Jana.doc" TargetMode="External"/><Relationship Id="rId254" Type="http://schemas.openxmlformats.org/officeDocument/2006/relationships/hyperlink" Target="file:///\\fileserver\server\RAZNO-INZINJERI\JANA-RAZNO\CZ\PLAN%20DJELOVANJA%20CZ\Prilozi%20plana%20djelovanja.docx" TargetMode="External"/><Relationship Id="rId699" Type="http://schemas.openxmlformats.org/officeDocument/2006/relationships/hyperlink" Target="file:///\\fileserver\server\RAZNO-INZINJERI\JANA-RAZNO\CZ\PLAN%20DJELOVANJA%20CZ\Plan%20djelovanja%20CZ_Grad%20Dubrovnik\Prilog00A-sve.docx" TargetMode="External"/><Relationship Id="rId49" Type="http://schemas.openxmlformats.org/officeDocument/2006/relationships/hyperlink" Target="file:///\\fileserver\server\RAZNO-INZINJERI\JANA-RAZNO\CZ\PLAN%20DJELOVANJA%20CZ\Plan%20djelovanja%20CZ_Grad%20Dubrovnik\Prilozi%20plana%20djelovanja.docx" TargetMode="External"/><Relationship Id="rId114" Type="http://schemas.openxmlformats.org/officeDocument/2006/relationships/hyperlink" Target="file:///\\SERVER\server\RAZNO-INZINJERI\RAVLIC-RAZNO\AA%20PLANOVI\SD&#381;\PLAN%20ZIS%20GRAD%20VRLIKA\PLAN%20ZIS%20VRLIKA%202\Prilozi%20IMOTSKI\Prilog31_2.docx" TargetMode="External"/><Relationship Id="rId461" Type="http://schemas.openxmlformats.org/officeDocument/2006/relationships/hyperlink" Target="file:///\\fileserver\server\RAZNO-INZINJERI\JANA-RAZNO\CZ\PLAN%20DJELOVANJA%20CZ\Plan%20djelovanja%20CZ_Grad%20Dubrovnik\7_Prilozi_Jana.doc" TargetMode="External"/><Relationship Id="rId559" Type="http://schemas.openxmlformats.org/officeDocument/2006/relationships/hyperlink" Target="file:///\\fileserver\server\RAZNO-INZINJERI\JANA-RAZNO\CZ\PLAN%20DJELOVANJA%20CZ\Plan%20djelovanja%20CZ_Grad%20Dubrovnik\Prilog00A-sve.docx" TargetMode="External"/><Relationship Id="rId766" Type="http://schemas.openxmlformats.org/officeDocument/2006/relationships/hyperlink" Target="file:///\\fileserver\server\RAZNO-INZINJERI\JANA-RAZNO\CZ\PLAN%20DJELOVANJA%20CZ\Prilozi%20plana%20djelovanja.docx" TargetMode="External"/><Relationship Id="rId198" Type="http://schemas.openxmlformats.org/officeDocument/2006/relationships/hyperlink" Target="file:///C:\Users\Korisnik\AppData\Local\Temp\Rar$DIa0.786\Prilozi_Plan%20djelovanja_Opcina%20Dubrovacko%20primorje.docx" TargetMode="External"/><Relationship Id="rId321" Type="http://schemas.openxmlformats.org/officeDocument/2006/relationships/hyperlink" Target="file:///\\Server\server\RAZNO-INZINJERI\RAVLIC-RAZNO\AA%20PLANOVI\SD&#381;\PLAN%20IMOTSKI\IMOTSKI%202\Prilozi%20IMOTSKI\Prilog16_1.docx" TargetMode="External"/><Relationship Id="rId419" Type="http://schemas.openxmlformats.org/officeDocument/2006/relationships/hyperlink" Target="file:///\\fileserver\server\RAZNO-INZINJERI\JANA-RAZNO\CZ\PLAN%20DJELOVANJA%20CZ\7_Prilozi_Jana.doc" TargetMode="External"/><Relationship Id="rId626" Type="http://schemas.openxmlformats.org/officeDocument/2006/relationships/hyperlink" Target="file:///\\fileserver\server\RAZNO-INZINJERI\JANA-RAZNO\CZ\PLAN%20DJELOVANJA%20CZ\Plan%20djelovanja%20CZ_Grad%20Dubrovnik\Prilog00A-sve.docx" TargetMode="External"/><Relationship Id="rId265" Type="http://schemas.openxmlformats.org/officeDocument/2006/relationships/hyperlink" Target="file:///\\fileserver\server\RAZNO-INZINJERI\JANA-RAZNO\CZ\PLAN%20DJELOVANJA%20CZ\Prilozi%20plana%20djelovanja.docx" TargetMode="External"/><Relationship Id="rId472" Type="http://schemas.openxmlformats.org/officeDocument/2006/relationships/hyperlink" Target="file:///\\fileserver\server\RAZNO-INZINJERI\JANA-RAZNO\CZ\PLAN%20DJELOVANJA%20CZ\Plan%20djelovanja%20CZ_Grad%20Dubrovnik\Prilog00A-sve.docx" TargetMode="External"/><Relationship Id="rId125" Type="http://schemas.openxmlformats.org/officeDocument/2006/relationships/hyperlink" Target="file:///\\fileserver\server\RAZNO-INZINJERI\JANA-RAZNO\CZ\PLAN%20DJELOVANJA%20CZ\Plan%20djelovanja%20CZ_Grad%20Dubrovnik\Prilozi%20plana%20djelovanja.docx" TargetMode="External"/><Relationship Id="rId332" Type="http://schemas.openxmlformats.org/officeDocument/2006/relationships/hyperlink" Target="file:///\\fileserver\server\RAZNO-INZINJERI\JANA-RAZNO\CZ\PLAN%20DJELOVANJA%20CZ\Prilozi%20plana%20djelovanja.docx" TargetMode="External"/><Relationship Id="rId777" Type="http://schemas.openxmlformats.org/officeDocument/2006/relationships/hyperlink" Target="file:///\\fileserver\server\RAZNO-INZINJERI\JANA-RAZNO\CZ\PLAN%20DJELOVANJA%20CZ\Prilozi%20plana%20djelovanja.docx" TargetMode="External"/><Relationship Id="rId637" Type="http://schemas.openxmlformats.org/officeDocument/2006/relationships/hyperlink" Target="file:///\\Server\server\RAZNO-INZINJERI\RAVLIC-RAZNO\AA%20PLANOVI\SD&#381;\PLAN%20IMOTSKI\IMOTSKI%202\Prilozi%20IMOTSKI\Prilog23.docx" TargetMode="External"/><Relationship Id="rId276" Type="http://schemas.openxmlformats.org/officeDocument/2006/relationships/hyperlink" Target="file:///\\fileserver\server\RAZNO-INZINJERI\JANA-RAZNO\CZ\PLAN%20DJELOVANJA%20CZ\Prilozi%20plana%20djelovanja.docx" TargetMode="External"/><Relationship Id="rId483" Type="http://schemas.openxmlformats.org/officeDocument/2006/relationships/hyperlink" Target="file:///C:\Users\Korisnik\AppData\Local\Temp\Rar$DIa0.786\Prilozi_Plan%20djelovanja_Opcina%20Dubrovacko%20primorje.docx" TargetMode="External"/><Relationship Id="rId690" Type="http://schemas.openxmlformats.org/officeDocument/2006/relationships/hyperlink" Target="file:///C:\Users\Korisnik\AppData\Local\Temp\Rar$DIa0.786\Plan%20djelovanja_Opcina%20Lastovo\Prilozi%20plana%20djelovanja.docx" TargetMode="External"/><Relationship Id="rId704" Type="http://schemas.openxmlformats.org/officeDocument/2006/relationships/hyperlink" Target="file:///\\fileserver\server\RAZNO-INZINJERI\JANA-RAZNO\CZ\PLAN%20DJELOVANJA%20CZ\Plan%20djelovanja%20CZ_Grad%20Dubrovnik\Prilog00A-sve.docx" TargetMode="External"/><Relationship Id="rId40" Type="http://schemas.openxmlformats.org/officeDocument/2006/relationships/hyperlink" Target="file:///C:\Users\Korisnik\AppData\Local\Temp\Rar$DIa0.786\Prilozi_Plan%20djelovanja_Opcina%20Kistanje.docx" TargetMode="External"/><Relationship Id="rId136" Type="http://schemas.openxmlformats.org/officeDocument/2006/relationships/hyperlink" Target="file:///\\fileserver\server\RAZNO-INZINJERI\JANA-RAZNO\CZ\PLAN%20DJELOVANJA%20CZ\Plan%20djelovanja%20CZ_Grad%20Dubrovnik\Prilozi%20plana%20djelovanja.docx" TargetMode="External"/><Relationship Id="rId343" Type="http://schemas.openxmlformats.org/officeDocument/2006/relationships/hyperlink" Target="file:///\\fileserver\server\RAZNO-INZINJERI\JANA-RAZNO\CZ\PLAN%20DJELOVANJA%20CZ\Prilozi%20IMOTSKI\Prilog16_1.docx" TargetMode="External"/><Relationship Id="rId550" Type="http://schemas.openxmlformats.org/officeDocument/2006/relationships/hyperlink" Target="file:///\\fileserver\server\RAZNO-INZINJERI\JANA-RAZNO\CZ\PLAN%20DJELOVANJA%20CZ\Plan%20djelovanja%20CZ_Grad%20Dubrovnik\Prilog00A-sve.docx" TargetMode="External"/><Relationship Id="rId788" Type="http://schemas.openxmlformats.org/officeDocument/2006/relationships/hyperlink" Target="file:///X:\RAZNO-INZINJERI\JANA-RAZNO\CZ\PLAN%20DJELOVANJA%20CZ\Plan%20djelovanja%20CZ_Opcina%20Udbina\Prilozi%20plana%20djelovanja.docx" TargetMode="External"/><Relationship Id="rId203" Type="http://schemas.openxmlformats.org/officeDocument/2006/relationships/hyperlink" Target="file:///\\fileserver\server\RAZNO-INZINJERI\JANA-RAZNO\CZ\PLAN%20DJELOVANJA%20CZ\Prilozi%20plana%20djelovanja.docx" TargetMode="External"/><Relationship Id="rId648" Type="http://schemas.openxmlformats.org/officeDocument/2006/relationships/hyperlink" Target="file:///\\fileserver\server\RAZNO-INZINJERI\JANA-RAZNO\CZ\PLAN%20DJELOVANJA%20CZ\Plan%20djelovanja%20CZ_Grad%20Dubrovnik\Prilog00A-sve.docx" TargetMode="External"/><Relationship Id="rId287" Type="http://schemas.openxmlformats.org/officeDocument/2006/relationships/hyperlink" Target="file:///C:\Users\Korisnik\AppData\Local\Temp\Rar$DIa0.786\Prilozi_Plan%20djelovanja_Opcina%20Dubrovacko%20primorje.docx" TargetMode="External"/><Relationship Id="rId410" Type="http://schemas.openxmlformats.org/officeDocument/2006/relationships/hyperlink" Target="file:///C:\Users\HP\AppData\Roaming\Microsoft\Word\Plan_ZIS_IMOTSKI301565993789660788\Prilozi\Prilog03_2.docx" TargetMode="External"/><Relationship Id="rId494" Type="http://schemas.openxmlformats.org/officeDocument/2006/relationships/hyperlink" Target="file:///C:\Users\Korisnik\AppData\Local\Temp\Rar$DIa0.786\Prilozi_Plan%20djelovanja_Opcina%20Dubrovacko%20primorje.docx" TargetMode="External"/><Relationship Id="rId508" Type="http://schemas.openxmlformats.org/officeDocument/2006/relationships/hyperlink" Target="file:///\\fileserver\server\RAZNO-INZINJERI\JANA-RAZNO\CZ\PLAN%20DJELOVANJA%20CZ\Plan%20djelovanja%20CZ_Grad%20Dubrovnik\Prilozi%20plana%20djelovanja.docx" TargetMode="External"/><Relationship Id="rId715" Type="http://schemas.openxmlformats.org/officeDocument/2006/relationships/hyperlink" Target="file:///\\fileserver\server\RAZNO-INZINJERI\JANA-RAZNO\CZ\PLAN%20DJELOVANJA%20CZ\Plan%20djelovanja%20CZ_Grad%20Dubrovnik\Prilog00A-sve.docx" TargetMode="External"/><Relationship Id="rId147" Type="http://schemas.openxmlformats.org/officeDocument/2006/relationships/hyperlink" Target="file:///\\fileserver\server\RAZNO-INZINJERI\JANA-RAZNO\CZ\PLAN%20DJELOVANJA%20CZ\Prilozi%20IMOTSKI\Prilog04.docx" TargetMode="External"/><Relationship Id="rId354" Type="http://schemas.openxmlformats.org/officeDocument/2006/relationships/hyperlink" Target="file:///\\fileserver\server\RAZNO-INZINJERI\JANA-RAZNO\CZ\PLAN%20DJELOVANJA%20CZ\Plan%20djelovanja%20CZ_Grad%20Dubrovnik\Prilozi%20plana%20djelovanja.docx" TargetMode="External"/><Relationship Id="rId799" Type="http://schemas.openxmlformats.org/officeDocument/2006/relationships/hyperlink" Target="file:///\\fileserver\server\RAZNO-INZINJERI\JANA-RAZNO\CZ\PLAN%20DJELOVANJA%20CZ\Prilozi%20plana%20djelovanja.docx" TargetMode="External"/><Relationship Id="rId51" Type="http://schemas.openxmlformats.org/officeDocument/2006/relationships/hyperlink" Target="file:///\\fileserver\server\RAZNO-INZINJERI\JANA-RAZNO\CZ\PLAN%20DJELOVANJA%20CZ\Plan%20djelovanja%20CZ_Grad%20Dubrovnik\Prilozi%20plana%20djelovanja.docx" TargetMode="External"/><Relationship Id="rId561" Type="http://schemas.openxmlformats.org/officeDocument/2006/relationships/hyperlink" Target="file:///\\fileserver\server\RAZNO-INZINJERI\JANA-RAZNO\CZ\PLAN%20DJELOVANJA%20CZ\Plan%20djelovanja%20CZ_Grad%20Dubrovnik\Prilog00A-sve.docx" TargetMode="External"/><Relationship Id="rId659" Type="http://schemas.openxmlformats.org/officeDocument/2006/relationships/hyperlink" Target="file:///C:\Users\Alfa_atest\AppData\Roaming\Microsoft\Word\7_Prilozi.docx" TargetMode="External"/><Relationship Id="rId214" Type="http://schemas.openxmlformats.org/officeDocument/2006/relationships/hyperlink" Target="file:///\\fileserver\server\RAZNO-INZINJERI\JANA-RAZNO\CZ\PLAN%20DJELOVANJA%20CZ\Plan%20djelovanja%20CZ_Grad%20Dubrovnik\Prilozi%20plana%20djelovanja.docx" TargetMode="External"/><Relationship Id="rId298" Type="http://schemas.openxmlformats.org/officeDocument/2006/relationships/hyperlink" Target="file:///\\fileserver\server\RAZNO-INZINJERI\JANA-RAZNO\CZ\PLAN%20DJELOVANJA%20CZ\Prilozi%20plana%20djelovanja.docx" TargetMode="External"/><Relationship Id="rId421" Type="http://schemas.openxmlformats.org/officeDocument/2006/relationships/hyperlink" Target="file:///X:\RAZNO-INZINJERI\JANA-RAZNO\CZ\PLAN%20DJELOVANJA%20CZ\Plan%20djelovanja%20CZ_Opcina%20Udbina\Prilozi%20plana%20djelovanja.docx" TargetMode="External"/><Relationship Id="rId519" Type="http://schemas.openxmlformats.org/officeDocument/2006/relationships/hyperlink" Target="file:///\\fileserver\server\RAZNO-INZINJERI\JANA-RAZNO\CZ\PLAN%20DJELOVANJA%20CZ\Plan%20djelovanja%20CZ_Grad%20Dubrovnik\Prilog00A-sve.docx" TargetMode="External"/><Relationship Id="rId158" Type="http://schemas.openxmlformats.org/officeDocument/2006/relationships/hyperlink" Target="file:///\\fileserver\server\RAZNO-INZINJERI\JANA-RAZNO\CZ\PLAN%20DJELOVANJA%20CZ\Plan%20djelovanja%20CZ_Grad%20Dubrovnik\Prilozi%20plana%20djelovanja.docx" TargetMode="External"/><Relationship Id="rId726" Type="http://schemas.openxmlformats.org/officeDocument/2006/relationships/hyperlink" Target="file:///\\fileserver\server\RAZNO-INZINJERI\JANA-RAZNO\CZ\PLAN%20DJELOVANJA%20CZ\Plan%20djelovanja%20CZ_Grad%20Dubrovnik\Prilog00A-sve.docx" TargetMode="External"/><Relationship Id="rId62" Type="http://schemas.openxmlformats.org/officeDocument/2006/relationships/hyperlink" Target="file:///\\fileserver\server\RAZNO-INZINJERI\JANA-RAZNO\CZ\PLAN%20DJELOVANJA%20CZ\Plan%20djelovanja%20CZ_Grad%20Dubrovnik\Prilozi%20plana%20djelovanja.docx" TargetMode="External"/><Relationship Id="rId365" Type="http://schemas.openxmlformats.org/officeDocument/2006/relationships/hyperlink" Target="file:///\\Server\server\RAZNO-INZINJERI\RAVLIC-RAZNO\AA%20PLANOVI\SD&#381;\PLAN%20IMOTSKI\IMOTSKI%202\Prilozi%20IMOTSKI\Prilog04.docx" TargetMode="External"/><Relationship Id="rId572" Type="http://schemas.openxmlformats.org/officeDocument/2006/relationships/hyperlink" Target="file:///C:\Users\Korisnik\AppData\Local\Temp\Rar$DIa0.786\Prilozi%20IMOTSKI\Prilog31_1.docx" TargetMode="External"/><Relationship Id="rId225" Type="http://schemas.openxmlformats.org/officeDocument/2006/relationships/hyperlink" Target="file:///\\fileserver\server\RAZNO-INZINJERI\JANA-RAZNO\CZ\PLAN%20DJELOVANJA%20CZ\Prilozi%20plana%20djelovanja.docx" TargetMode="External"/><Relationship Id="rId432" Type="http://schemas.openxmlformats.org/officeDocument/2006/relationships/hyperlink" Target="file:///C:\Users\Korisnik\AppData\Local\Temp\Rar$DIa0.786\Prilozi_Plan%20djelovanja_Opcina%20Dubrovacko%20primorje.docx" TargetMode="External"/><Relationship Id="rId737" Type="http://schemas.openxmlformats.org/officeDocument/2006/relationships/hyperlink" Target="file:///\\fileserver\server\RAZNO-INZINJERI\JANA-RAZNO\CZ\PLAN%20DJELOVANJA%20CZ\Plan%20djelovanja%20CZ_Grad%20Dubrovnik\Prilog00A-sve.docx" TargetMode="External"/><Relationship Id="rId73" Type="http://schemas.openxmlformats.org/officeDocument/2006/relationships/hyperlink" Target="file:///\\fileserver\server\RAZNO-INZINJERI\JANA-RAZNO\CZ\PLAN%20DJELOVANJA%20CZ\Plan%20djelovanja%20CZ_Grad%20Dubrovnik\Prilozi%20plana%20djelovanja.docx" TargetMode="External"/><Relationship Id="rId169" Type="http://schemas.openxmlformats.org/officeDocument/2006/relationships/hyperlink" Target="file:///\\Server\server\RAZNO-INZINJERI\RAVLIC-RAZNO\AA%20PLANOVI\SD&#381;\PLAN_ZIS_MU&#262;\Prilozi\Prilog02.docx" TargetMode="External"/><Relationship Id="rId376" Type="http://schemas.openxmlformats.org/officeDocument/2006/relationships/hyperlink" Target="file:///\\fileserver\server\RAZNO-INZINJERI\JANA-RAZNO\CZ\PLAN%20DJELOVANJA%20CZ\Prilozi%20plana%20djelovanja.docx" TargetMode="External"/><Relationship Id="rId583" Type="http://schemas.openxmlformats.org/officeDocument/2006/relationships/hyperlink" Target="file:///\\fileserver\server\RAZNO-INZINJERI\JANA-RAZNO\CZ\PLAN%20DJELOVANJA%20CZ\Plan%20djelovanja%20CZ_Grad%20Dubrovnik\Prilog00A-sve.docx" TargetMode="External"/><Relationship Id="rId790" Type="http://schemas.openxmlformats.org/officeDocument/2006/relationships/hyperlink" Target="file:///\\fileserver\server\RAZNO-INZINJERI\JANA-RAZNO\CZ\PLAN%20DJELOVANJA%20CZ\Prilozi%20plana%20djelovanja.docx" TargetMode="External"/><Relationship Id="rId804" Type="http://schemas.openxmlformats.org/officeDocument/2006/relationships/hyperlink" Target="file:///\\fileserver\server\RAZNO-INZINJERI\JANA-RAZNO\CZ\PLAN%20DJELOVANJA%20CZ\Prilozi%20plana%20djelovanja.docx" TargetMode="External"/><Relationship Id="rId4" Type="http://schemas.openxmlformats.org/officeDocument/2006/relationships/settings" Target="settings.xml"/><Relationship Id="rId236" Type="http://schemas.openxmlformats.org/officeDocument/2006/relationships/hyperlink" Target="file:///C:\Users\Stanko\AppData\Roaming\Microsoft\Word\Prilozi%20IMOTSKI\Prilog01_4.docx" TargetMode="External"/><Relationship Id="rId443" Type="http://schemas.openxmlformats.org/officeDocument/2006/relationships/hyperlink" Target="file:///C:\Users\Korisnik\AppData\Local\Temp\Rar$DIa0.786\Prilozi_Plan%20djelovanja_Opcina%20Dubrovacko%20primorje.docx" TargetMode="External"/><Relationship Id="rId650" Type="http://schemas.openxmlformats.org/officeDocument/2006/relationships/hyperlink" Target="file:///C:\Users\Korisnik\AppData\Local\Temp\Rar$DIa0.786\Prilozi%20IMOTSKI\Prilog31_1.docx" TargetMode="External"/><Relationship Id="rId303" Type="http://schemas.openxmlformats.org/officeDocument/2006/relationships/hyperlink" Target="file:///\\fileserver\server\RAZNO-INZINJERI\JANA-RAZNO\CZ\PLAN%20DJELOVANJA%20CZ\Plan%20djelovanja%20CZ_Grad%20Dubrovnik\Prilozi%20plana%20djelovanja.docx" TargetMode="External"/><Relationship Id="rId748" Type="http://schemas.openxmlformats.org/officeDocument/2006/relationships/hyperlink" Target="file:///C:\Users\Korisnik\AppData\Local\Temp\Rar$DIa0.786\Prilozi_Plan%20djelovanja_Opcina%20Suko&#353;an.docx" TargetMode="External"/><Relationship Id="rId84" Type="http://schemas.openxmlformats.org/officeDocument/2006/relationships/hyperlink" Target="file:///\\fileserver\server\RAZNO-INZINJERI\JANA-RAZNO\CZ\PLAN%20DJELOVANJA%20CZ\Prilozi%20plana%20djelovanja.docx" TargetMode="External"/><Relationship Id="rId387" Type="http://schemas.openxmlformats.org/officeDocument/2006/relationships/hyperlink" Target="file:///\\fileserver\server\RAZNO-INZINJERI\JANA-RAZNO\CZ\PLAN%20DJELOVANJA%20CZ\Prilozi%20plana%20djelovanja.docx" TargetMode="External"/><Relationship Id="rId510" Type="http://schemas.openxmlformats.org/officeDocument/2006/relationships/hyperlink" Target="file:///\\fileserver\server\RAZNO-INZINJERI\JANA-RAZNO\CZ\PLAN%20DJELOVANJA%20CZ\Plan%20djelovanja%20CZ_Grad%20Dubrovnik\Prilozi%20plana%20djelovanja.docx" TargetMode="External"/><Relationship Id="rId594" Type="http://schemas.openxmlformats.org/officeDocument/2006/relationships/hyperlink" Target="file:///\\fileserver\server\RAZNO-INZINJERI\JANA-RAZNO\CZ\PLAN%20DJELOVANJA%20CZ\Plan%20djelovanja%20CZ_Grad%20Dubrovnik\Prilog00A-sve.docx" TargetMode="External"/><Relationship Id="rId608" Type="http://schemas.openxmlformats.org/officeDocument/2006/relationships/hyperlink" Target="file:///\\fileserver\server\RAZNO-INZINJERI\JANA-RAZNO\CZ\PLAN%20DJELOVANJA%20CZ\Plan%20djelovanja%20CZ_Grad%20Dubrovnik\Prilog00A-sve.docx" TargetMode="External"/><Relationship Id="rId815" Type="http://schemas.openxmlformats.org/officeDocument/2006/relationships/image" Target="media/image5.png"/><Relationship Id="rId247" Type="http://schemas.openxmlformats.org/officeDocument/2006/relationships/hyperlink" Target="file:///\\fileserver\server\RAZNO-INZINJERI\JANA-RAZNO\CZ\PLAN%20DJELOVANJA%20CZ\Prilozi%20plana%20djelovanja.docx" TargetMode="External"/><Relationship Id="rId107" Type="http://schemas.openxmlformats.org/officeDocument/2006/relationships/hyperlink" Target="file:///\\Server\server\RAZNO-INZINJERI\RAVLIC-RAZNO\AA%20PLANOVI\SD&#381;\PLAN%20IMOTSKI\IMOTSKI%202\Prilozi%20IMOTSKI\Prilog16_3.docx" TargetMode="External"/><Relationship Id="rId454" Type="http://schemas.openxmlformats.org/officeDocument/2006/relationships/hyperlink" Target="file:///C:\Users\Korisnik\AppData\Local\Temp\Rar$DIa0.786\Prilozi_Plan%20djelovanja_Opcina%20Dubrovacko%20primorje.docx" TargetMode="External"/><Relationship Id="rId661" Type="http://schemas.openxmlformats.org/officeDocument/2006/relationships/hyperlink" Target="file:///\\fileserver\server\RAZNO-INZINJERI\JANA-RAZNO\CZ\PLAN%20DJELOVANJA%20CZ\Plan%20djelovanja%20CZ_Grad%20Dubrovnik\Prilog00A-sve.docx" TargetMode="External"/><Relationship Id="rId759" Type="http://schemas.openxmlformats.org/officeDocument/2006/relationships/hyperlink" Target="file:///C:\Users\Korisnik\AppData\Local\Temp\Rar$DIa0.786\Plan%20djelovanja_Opcina%20Lastovo\Prilozi%20plana%20djelovanja.docx" TargetMode="External"/><Relationship Id="rId11" Type="http://schemas.openxmlformats.org/officeDocument/2006/relationships/header" Target="header2.xml"/><Relationship Id="rId314" Type="http://schemas.openxmlformats.org/officeDocument/2006/relationships/hyperlink" Target="file:///\\fileserver\server\RAZNO-INZINJERI\JANA-RAZNO\CZ\PLAN%20DJELOVANJA%20CZ\Prilozi%20IMOTSKI\Prilog31_3.docx" TargetMode="External"/><Relationship Id="rId398" Type="http://schemas.openxmlformats.org/officeDocument/2006/relationships/hyperlink" Target="file:///\\FILESERVER\Server\RAZNO-INZINJERI\MIA%20-%20RAZNO\CIVILNA%20ZA&#352;TITA\GRAD%20ZADAR\Prilozi%20IMOTSKI\Prilog31_1.docx" TargetMode="External"/><Relationship Id="rId521" Type="http://schemas.openxmlformats.org/officeDocument/2006/relationships/hyperlink" Target="file:///\\fileserver\server\RAZNO-INZINJERI\JANA-RAZNO\CZ\PLAN%20DJELOVANJA%20CZ\Prilozi%20plana%20djelovanja.docx" TargetMode="External"/><Relationship Id="rId619" Type="http://schemas.openxmlformats.org/officeDocument/2006/relationships/hyperlink" Target="file:///C:\Users\Alfa_atest\AppData\Roaming\Microsoft\Word\7_Prilozi.docx" TargetMode="External"/><Relationship Id="rId95" Type="http://schemas.openxmlformats.org/officeDocument/2006/relationships/hyperlink" Target="file:///\\fileserver\server\RAZNO-INZINJERI\JANA-RAZNO\CZ\PLAN%20DJELOVANJA%20CZ\Prilozi%20IMOTSKI\Prilog14.docx" TargetMode="External"/><Relationship Id="rId160" Type="http://schemas.openxmlformats.org/officeDocument/2006/relationships/hyperlink" Target="file:///\\Server\server\RAZNO-INZINJERI\RAVLIC-RAZNO\AA%20PLANOVI\SD&#381;\PLAN_ZIS_MU&#262;\Prilozi\Prilog04.docx" TargetMode="External"/><Relationship Id="rId258" Type="http://schemas.openxmlformats.org/officeDocument/2006/relationships/hyperlink" Target="file:///\\fileserver\server\RAZNO-INZINJERI\JANA-RAZNO\CZ\PLAN%20DJELOVANJA%20CZ\Prilozi%20plana%20djelovanja.docx" TargetMode="External"/><Relationship Id="rId465" Type="http://schemas.openxmlformats.org/officeDocument/2006/relationships/hyperlink" Target="file:///\\fileserver\server\RAZNO-INZINJERI\JANA-RAZNO\CZ\PLAN%20DJELOVANJA%20CZ\Plan%20djelovanja%20CZ_Grad%20Dubrovnik\Prilog00A-sve.docx" TargetMode="External"/><Relationship Id="rId672" Type="http://schemas.openxmlformats.org/officeDocument/2006/relationships/hyperlink" Target="file:///X:\RAZNO-INZINJERI\JANA-RAZNO\CZ\PLAN%20DJELOVANJA%20CZ\Plan%20djelovanja%20CZ_Opcina%20Udbina\Prilozi%20plana%20djelovanja.docx" TargetMode="External"/><Relationship Id="rId22" Type="http://schemas.openxmlformats.org/officeDocument/2006/relationships/hyperlink" Target="file:///\\fileserver\server\RAZNO-INZINJERI\JANA-RAZNO\CZ\PLAN%20DJELOVANJA%20CZ\Prilozi%20plana%20djelovanja.docx" TargetMode="External"/><Relationship Id="rId118" Type="http://schemas.openxmlformats.org/officeDocument/2006/relationships/hyperlink" Target="file:///C:\Users\Korisnik\AppData\Local\Temp\Rar$DIa0.786\Prilozi_Plan%20djelovanja_Opcina%20Suko&#353;an.docx" TargetMode="External"/><Relationship Id="rId325" Type="http://schemas.openxmlformats.org/officeDocument/2006/relationships/hyperlink" Target="file:///\\Server\server\RAZNO-INZINJERI\RAVLIC-RAZNO\AA%20PLANOVI\SD&#381;\PLAN%20IMOTSKI\IMOTSKI%202\Prilozi%20IMOTSKI\Prilog16_3.docx" TargetMode="External"/><Relationship Id="rId532" Type="http://schemas.openxmlformats.org/officeDocument/2006/relationships/hyperlink" Target="file:///\\fileserver\server\RAZNO-INZINJERI\JANA-RAZNO\CZ\PLAN%20DJELOVANJA%20CZ\Prilozi%20IMOTSKI\Prilog30.docx" TargetMode="External"/><Relationship Id="rId171" Type="http://schemas.openxmlformats.org/officeDocument/2006/relationships/hyperlink" Target="file:///C:\Users\Korisnik\AppData\Local\Temp\Rar$DIa0.786\Prilozi_Plan%20djelovanja_Opcina%20Dubrovacko%20primorje.docx" TargetMode="External"/><Relationship Id="rId269" Type="http://schemas.openxmlformats.org/officeDocument/2006/relationships/hyperlink" Target="file:///\\fileserver\server\RAZNO-INZINJERI\JANA-RAZNO\CZ\PLAN%20DJELOVANJA%20CZ\Prilozi%20plana%20djelovanja.docx" TargetMode="External"/><Relationship Id="rId476" Type="http://schemas.openxmlformats.org/officeDocument/2006/relationships/hyperlink" Target="file:///\\fileserver\server\RAZNO-INZINJERI\JANA-RAZNO\CZ\PLAN%20DJELOVANJA%20CZ\Plan%20djelovanja%20CZ_Grad%20Dubrovnik\Prilog00A-sve.docx" TargetMode="External"/><Relationship Id="rId683" Type="http://schemas.openxmlformats.org/officeDocument/2006/relationships/hyperlink" Target="file:///\\fileserver\server\RAZNO-INZINJERI\JANA-RAZNO\CZ\PLAN%20DJELOVANJA%20CZ\7_Prilozi_Jana.doc" TargetMode="External"/><Relationship Id="rId33" Type="http://schemas.openxmlformats.org/officeDocument/2006/relationships/hyperlink" Target="file:///\\fileserver\server\RAZNO-INZINJERI\JANA-RAZNO\CZ\PLAN%20DJELOVANJA%20CZ\Prilozi%20plana%20djelovanja.docx" TargetMode="External"/><Relationship Id="rId129" Type="http://schemas.openxmlformats.org/officeDocument/2006/relationships/hyperlink" Target="file:///\\fileserver\server\RAZNO-INZINJERI\JANA-RAZNO\CZ\PLAN%20DJELOVANJA%20CZ\Prilozi%20IMOTSKI\Prilog17.docx" TargetMode="External"/><Relationship Id="rId336" Type="http://schemas.openxmlformats.org/officeDocument/2006/relationships/hyperlink" Target="file:///\\fileserver\server\RAZNO-INZINJERI\JANA-RAZNO\CZ\PLAN%20DJELOVANJA%20CZ\Prilozi%20plana%20djelovanja.docx" TargetMode="External"/><Relationship Id="rId543" Type="http://schemas.openxmlformats.org/officeDocument/2006/relationships/hyperlink" Target="file:///\\fileserver\server\RAZNO-INZINJERI\JANA-RAZNO\CZ\PLAN%20DJELOVANJA%20CZ\Plan%20djelovanja%20CZ_Grad%20Dubrovnik\Prilozi%20plana%20djelovanja.docx" TargetMode="External"/><Relationship Id="rId182" Type="http://schemas.openxmlformats.org/officeDocument/2006/relationships/hyperlink" Target="file:///\\fileserver\server\RAZNO-INZINJERI\JANA-RAZNO\CZ\PLAN%20DJELOVANJA%20CZ\Prilozi\Prilog06_1.docx" TargetMode="External"/><Relationship Id="rId403" Type="http://schemas.openxmlformats.org/officeDocument/2006/relationships/hyperlink" Target="file:///\\fileserver\server\RAZNO-INZINJERI\JANA-RAZNO\CZ\PLAN%20DJELOVANJA%20CZ\Prilozi%20plana%20djelovanja.docx" TargetMode="External"/><Relationship Id="rId750" Type="http://schemas.openxmlformats.org/officeDocument/2006/relationships/hyperlink" Target="file:///\\fileserver\server\RAZNO-INZINJERI\JANA-RAZNO\CZ\PLAN%20DJELOVANJA%20CZ\Prilozi%20IMOTSKI\Prilog04.docx" TargetMode="External"/><Relationship Id="rId487" Type="http://schemas.openxmlformats.org/officeDocument/2006/relationships/hyperlink" Target="file:///C:\Users\Korisnik\AppData\Local\Temp\Rar$DIa0.786\Prilozi_Plan%20djelovanja_Opcina%20Dubrovacko%20primorje.docx" TargetMode="External"/><Relationship Id="rId610" Type="http://schemas.openxmlformats.org/officeDocument/2006/relationships/hyperlink" Target="file:///\\fileserver\server\RAZNO-INZINJERI\JANA-RAZNO\CZ\PLAN%20DJELOVANJA%20CZ\Plan%20djelovanja%20CZ_Grad%20Dubrovnik\Prilog00A-sve.docx" TargetMode="External"/><Relationship Id="rId694" Type="http://schemas.openxmlformats.org/officeDocument/2006/relationships/hyperlink" Target="file:///C:\Users\Korisnik\AppData\Local\Temp\Rar$DIa0.786\Plan%20djelovanja_Opcina%20Lastovo\Prilozi%20plana%20djelovanja.docx" TargetMode="External"/><Relationship Id="rId708" Type="http://schemas.openxmlformats.org/officeDocument/2006/relationships/hyperlink" Target="file:///\\fileserver\server\RAZNO-INZINJERI\JANA-RAZNO\CZ\PLAN%20DJELOVANJA%20CZ\Plan%20djelovanja%20CZ_Grad%20Dubrovnik\Prilog00A-sv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DDD03433F84333920874D4F77D28D5"/>
        <w:category>
          <w:name w:val="Općenito"/>
          <w:gallery w:val="placeholder"/>
        </w:category>
        <w:types>
          <w:type w:val="bbPlcHdr"/>
        </w:types>
        <w:behaviors>
          <w:behavior w:val="content"/>
        </w:behaviors>
        <w:guid w:val="{0AA269B5-89DE-4752-B005-3214C2EBB599}"/>
      </w:docPartPr>
      <w:docPartBody>
        <w:p w:rsidR="001714F2" w:rsidRDefault="005C0268" w:rsidP="005C0268">
          <w:pPr>
            <w:pStyle w:val="1ADDD03433F84333920874D4F77D28D5"/>
          </w:pPr>
          <w:r>
            <w:rPr>
              <w:rFonts w:asciiTheme="majorHAnsi" w:eastAsiaTheme="majorEastAsia" w:hAnsiTheme="majorHAnsi" w:cstheme="majorBidi"/>
              <w:color w:val="2F5496" w:themeColor="accent1" w:themeShade="BF"/>
              <w:sz w:val="32"/>
              <w:szCs w:val="32"/>
            </w:rPr>
            <w:t>[naslov dokumenta]</w:t>
          </w:r>
        </w:p>
      </w:docPartBody>
    </w:docPart>
    <w:docPart>
      <w:docPartPr>
        <w:name w:val="74B6293440A247A4B6FEB58D4ACD9D10"/>
        <w:category>
          <w:name w:val="Općenito"/>
          <w:gallery w:val="placeholder"/>
        </w:category>
        <w:types>
          <w:type w:val="bbPlcHdr"/>
        </w:types>
        <w:behaviors>
          <w:behavior w:val="content"/>
        </w:behaviors>
        <w:guid w:val="{22B5F434-08DB-407F-97E9-F133397813B2}"/>
      </w:docPartPr>
      <w:docPartBody>
        <w:p w:rsidR="005236A1" w:rsidRDefault="001714F2" w:rsidP="001714F2">
          <w:pPr>
            <w:pStyle w:val="74B6293440A247A4B6FEB58D4ACD9D10"/>
          </w:pPr>
          <w:r>
            <w:rPr>
              <w:rFonts w:asciiTheme="majorHAnsi" w:eastAsiaTheme="majorEastAsia" w:hAnsiTheme="majorHAnsi" w:cstheme="majorBidi"/>
              <w:color w:val="2F5496"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68"/>
    <w:rsid w:val="001714F2"/>
    <w:rsid w:val="001D0F3E"/>
    <w:rsid w:val="00215FE2"/>
    <w:rsid w:val="005236A1"/>
    <w:rsid w:val="005C0268"/>
    <w:rsid w:val="00B05F75"/>
    <w:rsid w:val="00DE5A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1ADDD03433F84333920874D4F77D28D5">
    <w:name w:val="1ADDD03433F84333920874D4F77D28D5"/>
    <w:rsid w:val="005C0268"/>
  </w:style>
  <w:style w:type="paragraph" w:customStyle="1" w:styleId="74B6293440A247A4B6FEB58D4ACD9D10">
    <w:name w:val="74B6293440A247A4B6FEB58D4ACD9D10"/>
    <w:rsid w:val="00171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C236-B6B9-49C0-B62F-F7FCD045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46588</Words>
  <Characters>265557</Characters>
  <Application>Microsoft Office Word</Application>
  <DocSecurity>0</DocSecurity>
  <Lines>2212</Lines>
  <Paragraphs>623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djelovanja civilne zaštite Općine Gračac</vt:lpstr>
      <vt:lpstr/>
    </vt:vector>
  </TitlesOfParts>
  <Company/>
  <LinksUpToDate>false</LinksUpToDate>
  <CharactersWithSpaces>311522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civilne zaštite Općine Gračac</dc:title>
  <dc:creator>Jana</dc:creator>
  <cp:lastModifiedBy>Korisnik</cp:lastModifiedBy>
  <cp:revision>3</cp:revision>
  <cp:lastPrinted>2022-09-20T06:25:00Z</cp:lastPrinted>
  <dcterms:created xsi:type="dcterms:W3CDTF">2022-12-08T10:52:00Z</dcterms:created>
  <dcterms:modified xsi:type="dcterms:W3CDTF">2022-12-08T10:52:00Z</dcterms:modified>
</cp:coreProperties>
</file>